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B201C1" w:rsidRDefault="00B201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4B2CCE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B201C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C50C4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B201C1">
        <w:rPr>
          <w:rFonts w:ascii="Times New Roman" w:hAnsi="Times New Roman" w:cs="Times New Roman"/>
          <w:sz w:val="24"/>
          <w:szCs w:val="24"/>
          <w:lang w:val="ro-RO"/>
        </w:rPr>
        <w:t>, județ DÂMBOVIȚA</w:t>
      </w:r>
    </w:p>
    <w:p w:rsidR="00965F1F" w:rsidRPr="004B2CCE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5C50C4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AD1209">
        <w:rPr>
          <w:rFonts w:ascii="Times New Roman" w:hAnsi="Times New Roman" w:cs="Times New Roman"/>
          <w:sz w:val="24"/>
          <w:szCs w:val="24"/>
          <w:lang w:val="ro-RO"/>
        </w:rPr>
        <w:t xml:space="preserve"> anunță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publicarea documentelor tehnice ale </w:t>
      </w:r>
      <w:r w:rsidR="00965F1F" w:rsidRPr="000325BB">
        <w:rPr>
          <w:rFonts w:ascii="Times New Roman" w:hAnsi="Times New Roman" w:cs="Times New Roman"/>
          <w:sz w:val="24"/>
          <w:szCs w:val="24"/>
          <w:lang w:val="ro-RO"/>
        </w:rPr>
        <w:t xml:space="preserve">cadastrului pentru UAT </w:t>
      </w:r>
      <w:r w:rsidR="005C50C4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1B6FA6" w:rsidRPr="000325B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>pe o perioadă de 60 de zile calendaristice, conform art. 14 alin. (1) și</w:t>
      </w:r>
      <w:r w:rsidR="00AD1209">
        <w:rPr>
          <w:rFonts w:ascii="Times New Roman" w:hAnsi="Times New Roman" w:cs="Times New Roman"/>
          <w:sz w:val="24"/>
          <w:szCs w:val="24"/>
          <w:lang w:val="ro-RO"/>
        </w:rPr>
        <w:t xml:space="preserve"> (2) din Legea Cadastrului și 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Publicității Imobiliare nr. 7/1996, republicată, cu modificările și completările ulterioare. </w:t>
      </w:r>
    </w:p>
    <w:p w:rsidR="00965F1F" w:rsidRPr="00635424" w:rsidRDefault="00B201C1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Perioadă afișare documente tehnice</w:t>
      </w:r>
      <w:r w:rsidRPr="00635424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C50C4" w:rsidRPr="00010874">
        <w:rPr>
          <w:rFonts w:ascii="Trebuchet MS" w:hAnsi="Trebuchet MS" w:cs="Arial"/>
          <w:b/>
        </w:rPr>
        <w:t xml:space="preserve">27.04.2026 </w:t>
      </w:r>
      <w:proofErr w:type="spellStart"/>
      <w:r w:rsidR="005C50C4" w:rsidRPr="00010874">
        <w:rPr>
          <w:rFonts w:ascii="Trebuchet MS" w:hAnsi="Trebuchet MS" w:cs="Arial"/>
          <w:b/>
        </w:rPr>
        <w:t>până</w:t>
      </w:r>
      <w:proofErr w:type="spellEnd"/>
      <w:r w:rsidR="005C50C4" w:rsidRPr="00010874">
        <w:rPr>
          <w:rFonts w:ascii="Trebuchet MS" w:hAnsi="Trebuchet MS" w:cs="Arial"/>
          <w:b/>
        </w:rPr>
        <w:t xml:space="preserve"> la 25.06.2026</w:t>
      </w:r>
      <w:r w:rsidR="00FE58DD" w:rsidRPr="006354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65F1F" w:rsidRPr="00917B8C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Sediul Primăriei </w:t>
      </w:r>
      <w:r w:rsidR="005C50C4" w:rsidRPr="00917B8C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comuna </w:t>
      </w:r>
      <w:r w:rsidR="005C50C4" w:rsidRPr="00917B8C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sat </w:t>
      </w:r>
      <w:r w:rsidR="005C50C4" w:rsidRPr="00917B8C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917B8C" w:rsidRPr="00917B8C">
        <w:rPr>
          <w:rFonts w:ascii="Times New Roman" w:hAnsi="Times New Roman" w:cs="Times New Roman"/>
          <w:sz w:val="24"/>
          <w:szCs w:val="24"/>
          <w:lang w:val="ro-RO"/>
        </w:rPr>
        <w:t>1228</w:t>
      </w:r>
      <w:r w:rsidRPr="00917B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Default="00D10162" w:rsidP="00BC52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Sediul Primăriei </w:t>
      </w:r>
      <w:r w:rsidR="005C50C4" w:rsidRPr="00917B8C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comuna </w:t>
      </w:r>
      <w:r w:rsidR="005C50C4" w:rsidRPr="00917B8C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3484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sat </w:t>
      </w:r>
      <w:r w:rsidR="005C50C4" w:rsidRPr="00917B8C">
        <w:rPr>
          <w:rFonts w:ascii="Times New Roman" w:hAnsi="Times New Roman" w:cs="Times New Roman"/>
          <w:sz w:val="24"/>
          <w:szCs w:val="24"/>
          <w:lang w:val="ro-RO"/>
        </w:rPr>
        <w:t>Bucșani</w:t>
      </w:r>
      <w:r w:rsidR="00923484" w:rsidRPr="00917B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7B8C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 strada Principală,</w:t>
      </w:r>
      <w:r w:rsidR="00923484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917B8C" w:rsidRPr="00917B8C">
        <w:rPr>
          <w:rFonts w:ascii="Times New Roman" w:hAnsi="Times New Roman" w:cs="Times New Roman"/>
          <w:sz w:val="24"/>
          <w:szCs w:val="24"/>
          <w:lang w:val="ro-RO"/>
        </w:rPr>
        <w:t>1228</w:t>
      </w:r>
      <w:r w:rsidR="00923484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45CD7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="00BC527B" w:rsidRPr="00917B8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formulează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în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termen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de 60 de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zile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afişării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şi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sunt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însoţite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documente</w:t>
      </w:r>
      <w:proofErr w:type="spellEnd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7B" w:rsidRPr="00917B8C">
        <w:rPr>
          <w:rStyle w:val="l5def2"/>
          <w:rFonts w:ascii="Times New Roman" w:hAnsi="Times New Roman" w:cs="Times New Roman"/>
          <w:sz w:val="24"/>
          <w:szCs w:val="24"/>
        </w:rPr>
        <w:t>doveditoare</w:t>
      </w:r>
      <w:bookmarkStart w:id="0" w:name="_GoBack"/>
      <w:bookmarkEnd w:id="0"/>
      <w:proofErr w:type="spellEnd"/>
    </w:p>
    <w:p w:rsidR="000325BB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Alte indicații pentru cei interesați: </w:t>
      </w:r>
    </w:p>
    <w:p w:rsidR="00D10162" w:rsidRPr="00965F1F" w:rsidRDefault="00D10162" w:rsidP="00B201C1">
      <w:pPr>
        <w:jc w:val="both"/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126570"/>
    <w:rsid w:val="001519BC"/>
    <w:rsid w:val="001B6FA6"/>
    <w:rsid w:val="0034453C"/>
    <w:rsid w:val="00367390"/>
    <w:rsid w:val="003F16F5"/>
    <w:rsid w:val="004B2CCE"/>
    <w:rsid w:val="004D6D18"/>
    <w:rsid w:val="00506829"/>
    <w:rsid w:val="00527BBF"/>
    <w:rsid w:val="005C50C4"/>
    <w:rsid w:val="005E4773"/>
    <w:rsid w:val="00635424"/>
    <w:rsid w:val="006E492E"/>
    <w:rsid w:val="00716481"/>
    <w:rsid w:val="007732F2"/>
    <w:rsid w:val="007B4CD8"/>
    <w:rsid w:val="007C3276"/>
    <w:rsid w:val="00804838"/>
    <w:rsid w:val="0085637B"/>
    <w:rsid w:val="00893444"/>
    <w:rsid w:val="008D0991"/>
    <w:rsid w:val="00904219"/>
    <w:rsid w:val="00917B8C"/>
    <w:rsid w:val="00923484"/>
    <w:rsid w:val="00945CD7"/>
    <w:rsid w:val="00965F1F"/>
    <w:rsid w:val="00AB44D8"/>
    <w:rsid w:val="00AD1209"/>
    <w:rsid w:val="00AE2820"/>
    <w:rsid w:val="00B201C1"/>
    <w:rsid w:val="00BC527B"/>
    <w:rsid w:val="00C13C6F"/>
    <w:rsid w:val="00C623AD"/>
    <w:rsid w:val="00C70D0B"/>
    <w:rsid w:val="00D10162"/>
    <w:rsid w:val="00E67E5F"/>
    <w:rsid w:val="00EA15A0"/>
    <w:rsid w:val="00EF5AE2"/>
    <w:rsid w:val="00F37D05"/>
    <w:rsid w:val="00F871A2"/>
    <w:rsid w:val="00FD5226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3BF48-8049-4A6E-ACB8-532F21F4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BC527B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Andrei-Nicolae GEORGESCU</dc:creator>
  <cp:lastModifiedBy>Andrei-Nicolae GEORGESCU</cp:lastModifiedBy>
  <cp:revision>17</cp:revision>
  <cp:lastPrinted>2022-12-21T09:15:00Z</cp:lastPrinted>
  <dcterms:created xsi:type="dcterms:W3CDTF">2021-09-27T12:39:00Z</dcterms:created>
  <dcterms:modified xsi:type="dcterms:W3CDTF">2026-04-15T11:11:00Z</dcterms:modified>
</cp:coreProperties>
</file>