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CB5AD" w14:textId="2F03EB9F" w:rsidR="001F28E1" w:rsidRPr="00A165B9" w:rsidRDefault="00605B78" w:rsidP="000241E6">
      <w:pPr>
        <w:tabs>
          <w:tab w:val="left" w:pos="0"/>
        </w:tabs>
        <w:ind w:right="22"/>
        <w:jc w:val="both"/>
        <w:rPr>
          <w:rFonts w:eastAsia="Calibri" w:cs="Arial"/>
          <w:b/>
          <w:color w:val="000000"/>
          <w:lang w:eastAsia="en-US"/>
        </w:rPr>
      </w:pPr>
      <w:r w:rsidRPr="00A165B9">
        <w:rPr>
          <w:rFonts w:eastAsia="Calibri" w:cs="Arial"/>
          <w:b/>
          <w:color w:val="000000"/>
          <w:lang w:eastAsia="en-US"/>
        </w:rPr>
        <w:t>Direc</w:t>
      </w:r>
      <w:r w:rsidR="005337CF" w:rsidRPr="00A165B9">
        <w:rPr>
          <w:rFonts w:eastAsia="Calibri" w:cs="Arial"/>
          <w:b/>
          <w:color w:val="000000"/>
          <w:lang w:eastAsia="en-US"/>
        </w:rPr>
        <w:t>ț</w:t>
      </w:r>
      <w:r w:rsidRPr="00A165B9">
        <w:rPr>
          <w:rFonts w:eastAsia="Calibri" w:cs="Arial"/>
          <w:b/>
          <w:color w:val="000000"/>
          <w:lang w:eastAsia="en-US"/>
        </w:rPr>
        <w:t>ia de Publicitate Imobiliar</w:t>
      </w:r>
      <w:r w:rsidR="005337CF" w:rsidRPr="00A165B9">
        <w:rPr>
          <w:rFonts w:eastAsia="Calibri" w:cs="Arial"/>
          <w:b/>
          <w:color w:val="000000"/>
          <w:lang w:eastAsia="en-US"/>
        </w:rPr>
        <w:t>ă</w:t>
      </w:r>
      <w:r w:rsidR="001F28E1" w:rsidRPr="00A165B9">
        <w:rPr>
          <w:rFonts w:eastAsia="Calibri" w:cs="Arial"/>
          <w:b/>
          <w:color w:val="000000"/>
          <w:lang w:eastAsia="en-US"/>
        </w:rPr>
        <w:tab/>
      </w:r>
      <w:r w:rsidR="001F28E1" w:rsidRPr="00A165B9">
        <w:rPr>
          <w:rFonts w:eastAsia="Calibri" w:cs="Arial"/>
          <w:b/>
          <w:color w:val="000000"/>
          <w:lang w:eastAsia="en-US"/>
        </w:rPr>
        <w:tab/>
      </w:r>
      <w:r w:rsidR="001F28E1" w:rsidRPr="00A165B9">
        <w:rPr>
          <w:rFonts w:eastAsia="Calibri" w:cs="Arial"/>
          <w:b/>
          <w:color w:val="000000"/>
          <w:lang w:eastAsia="en-US"/>
        </w:rPr>
        <w:tab/>
      </w:r>
      <w:r w:rsidRPr="00A165B9">
        <w:rPr>
          <w:rFonts w:eastAsia="Calibri" w:cs="Arial"/>
          <w:b/>
          <w:color w:val="000000"/>
          <w:lang w:eastAsia="en-US"/>
        </w:rPr>
        <w:t xml:space="preserve">    </w:t>
      </w:r>
      <w:r w:rsidR="00D011D6" w:rsidRPr="00A165B9">
        <w:rPr>
          <w:rFonts w:eastAsia="Calibri" w:cs="Arial"/>
          <w:b/>
          <w:color w:val="000000"/>
          <w:lang w:eastAsia="en-US"/>
        </w:rPr>
        <w:t xml:space="preserve">    </w:t>
      </w:r>
      <w:r w:rsidRPr="00A165B9">
        <w:rPr>
          <w:rFonts w:eastAsia="Calibri" w:cs="Arial"/>
          <w:b/>
          <w:color w:val="000000"/>
          <w:lang w:eastAsia="en-US"/>
        </w:rPr>
        <w:t xml:space="preserve"> </w:t>
      </w:r>
      <w:r w:rsidR="00D011D6" w:rsidRPr="00A165B9">
        <w:rPr>
          <w:rFonts w:eastAsia="Calibri" w:cs="Arial"/>
          <w:b/>
          <w:color w:val="000000"/>
          <w:lang w:eastAsia="en-US"/>
        </w:rPr>
        <w:t xml:space="preserve">            </w:t>
      </w:r>
      <w:r w:rsidRPr="00A165B9">
        <w:rPr>
          <w:rFonts w:cs="Arial"/>
          <w:b/>
          <w:bCs/>
        </w:rPr>
        <w:t xml:space="preserve">Nr. </w:t>
      </w:r>
      <w:r w:rsidR="005B4301" w:rsidRPr="00A165B9">
        <w:rPr>
          <w:rFonts w:cs="Arial"/>
          <w:b/>
          <w:bCs/>
        </w:rPr>
        <w:t>462</w:t>
      </w:r>
      <w:r w:rsidRPr="00A165B9">
        <w:rPr>
          <w:rFonts w:cs="Arial"/>
          <w:b/>
          <w:bCs/>
        </w:rPr>
        <w:t>/XI/</w:t>
      </w:r>
      <w:r w:rsidR="005B4301" w:rsidRPr="00A165B9">
        <w:rPr>
          <w:rFonts w:cs="Arial"/>
          <w:b/>
          <w:bCs/>
        </w:rPr>
        <w:t>06</w:t>
      </w:r>
      <w:r w:rsidRPr="00A165B9">
        <w:rPr>
          <w:rFonts w:cs="Arial"/>
          <w:b/>
          <w:bCs/>
        </w:rPr>
        <w:t>.04.2017</w:t>
      </w:r>
    </w:p>
    <w:p w14:paraId="071292A2" w14:textId="4472FC44" w:rsidR="0053280A" w:rsidRPr="00A165B9" w:rsidRDefault="009C341C" w:rsidP="000241E6">
      <w:pPr>
        <w:tabs>
          <w:tab w:val="left" w:pos="0"/>
        </w:tabs>
        <w:ind w:right="22"/>
        <w:jc w:val="both"/>
        <w:rPr>
          <w:rFonts w:eastAsia="Calibri" w:cs="Arial"/>
          <w:b/>
          <w:color w:val="000000"/>
          <w:lang w:eastAsia="en-US"/>
        </w:rPr>
      </w:pPr>
      <w:r w:rsidRPr="00A165B9">
        <w:rPr>
          <w:rFonts w:eastAsia="Calibri" w:cs="Arial"/>
          <w:b/>
          <w:color w:val="000000"/>
          <w:lang w:eastAsia="en-US"/>
        </w:rPr>
        <w:t>Direc</w:t>
      </w:r>
      <w:r w:rsidR="005337CF" w:rsidRPr="00A165B9">
        <w:rPr>
          <w:rFonts w:eastAsia="Calibri" w:cs="Arial"/>
          <w:b/>
          <w:color w:val="000000"/>
          <w:lang w:eastAsia="en-US"/>
        </w:rPr>
        <w:t>ț</w:t>
      </w:r>
      <w:r w:rsidRPr="00A165B9">
        <w:rPr>
          <w:rFonts w:eastAsia="Calibri" w:cs="Arial"/>
          <w:b/>
          <w:color w:val="000000"/>
          <w:lang w:eastAsia="en-US"/>
        </w:rPr>
        <w:t>ia de Cada</w:t>
      </w:r>
      <w:r w:rsidR="00CC2D2E" w:rsidRPr="00A165B9">
        <w:rPr>
          <w:rFonts w:eastAsia="Calibri" w:cs="Arial"/>
          <w:b/>
          <w:color w:val="000000"/>
          <w:lang w:eastAsia="en-US"/>
        </w:rPr>
        <w:t xml:space="preserve">stru </w:t>
      </w:r>
      <w:r w:rsidR="005337CF" w:rsidRPr="00A165B9">
        <w:rPr>
          <w:rFonts w:eastAsia="Calibri" w:cs="Arial"/>
          <w:b/>
          <w:color w:val="000000"/>
          <w:lang w:eastAsia="en-US"/>
        </w:rPr>
        <w:t>ș</w:t>
      </w:r>
      <w:r w:rsidR="00CC2D2E" w:rsidRPr="00A165B9">
        <w:rPr>
          <w:rFonts w:eastAsia="Calibri" w:cs="Arial"/>
          <w:b/>
          <w:color w:val="000000"/>
          <w:lang w:eastAsia="en-US"/>
        </w:rPr>
        <w:t>i Geodezie</w:t>
      </w:r>
      <w:r w:rsidR="00CC2D2E" w:rsidRPr="00A165B9">
        <w:rPr>
          <w:rFonts w:eastAsia="Calibri" w:cs="Arial"/>
          <w:b/>
          <w:color w:val="000000"/>
          <w:lang w:eastAsia="en-US"/>
        </w:rPr>
        <w:tab/>
      </w:r>
      <w:r w:rsidR="00CC2D2E" w:rsidRPr="00A165B9">
        <w:rPr>
          <w:rFonts w:eastAsia="Calibri" w:cs="Arial"/>
          <w:b/>
          <w:color w:val="000000"/>
          <w:lang w:eastAsia="en-US"/>
        </w:rPr>
        <w:tab/>
      </w:r>
      <w:r w:rsidR="00CC2D2E" w:rsidRPr="00A165B9">
        <w:rPr>
          <w:rFonts w:eastAsia="Calibri" w:cs="Arial"/>
          <w:b/>
          <w:color w:val="000000"/>
          <w:lang w:eastAsia="en-US"/>
        </w:rPr>
        <w:tab/>
      </w:r>
      <w:r w:rsidR="00CC2D2E" w:rsidRPr="00A165B9">
        <w:rPr>
          <w:rFonts w:eastAsia="Calibri" w:cs="Arial"/>
          <w:b/>
          <w:color w:val="000000"/>
          <w:lang w:eastAsia="en-US"/>
        </w:rPr>
        <w:tab/>
      </w:r>
      <w:r w:rsidR="00CC2D2E" w:rsidRPr="00A165B9">
        <w:rPr>
          <w:rFonts w:eastAsia="Calibri" w:cs="Arial"/>
          <w:b/>
          <w:color w:val="000000"/>
          <w:lang w:eastAsia="en-US"/>
        </w:rPr>
        <w:tab/>
        <w:t>Nr. 624/X/25.04.2017</w:t>
      </w:r>
    </w:p>
    <w:p w14:paraId="1A3DDB64" w14:textId="77777777" w:rsidR="00D011D6" w:rsidRPr="005337CF" w:rsidRDefault="00A01A97" w:rsidP="000241E6">
      <w:pPr>
        <w:spacing w:line="276" w:lineRule="auto"/>
        <w:ind w:left="7380" w:right="22" w:hanging="300"/>
        <w:rPr>
          <w:rFonts w:eastAsia="Calibri" w:cs="Arial"/>
          <w:color w:val="000000"/>
          <w:lang w:eastAsia="en-US"/>
        </w:rPr>
      </w:pPr>
      <w:r w:rsidRPr="005337CF">
        <w:rPr>
          <w:rFonts w:eastAsia="Calibri" w:cs="Arial"/>
          <w:color w:val="000000"/>
          <w:lang w:eastAsia="en-US"/>
        </w:rPr>
        <w:tab/>
      </w:r>
      <w:r w:rsidRPr="005337CF">
        <w:rPr>
          <w:rFonts w:eastAsia="Calibri" w:cs="Arial"/>
          <w:color w:val="000000"/>
          <w:lang w:eastAsia="en-US"/>
        </w:rPr>
        <w:tab/>
      </w:r>
    </w:p>
    <w:p w14:paraId="3985A13E" w14:textId="77777777" w:rsidR="00D011D6" w:rsidRPr="005337CF" w:rsidRDefault="00D011D6" w:rsidP="00D93677">
      <w:pPr>
        <w:spacing w:line="276" w:lineRule="auto"/>
        <w:ind w:right="22"/>
        <w:rPr>
          <w:rFonts w:eastAsia="Calibri" w:cs="Arial"/>
          <w:color w:val="000000"/>
          <w:lang w:eastAsia="en-US"/>
        </w:rPr>
      </w:pPr>
    </w:p>
    <w:p w14:paraId="2578E266" w14:textId="100EE8C9" w:rsidR="00A01A97" w:rsidRPr="005337CF" w:rsidRDefault="00A01A97" w:rsidP="000241E6">
      <w:pPr>
        <w:spacing w:line="276" w:lineRule="auto"/>
        <w:ind w:left="7380" w:right="22" w:hanging="300"/>
        <w:rPr>
          <w:b/>
        </w:rPr>
      </w:pPr>
      <w:r w:rsidRPr="005337CF">
        <w:rPr>
          <w:rFonts w:eastAsia="Calibri" w:cs="Arial"/>
          <w:color w:val="000000"/>
          <w:lang w:eastAsia="en-US"/>
        </w:rPr>
        <w:tab/>
      </w:r>
      <w:r w:rsidRPr="005337CF">
        <w:rPr>
          <w:rFonts w:eastAsia="Calibri" w:cs="Arial"/>
          <w:color w:val="000000"/>
          <w:lang w:eastAsia="en-US"/>
        </w:rPr>
        <w:tab/>
      </w:r>
      <w:r w:rsidRPr="005337CF">
        <w:rPr>
          <w:rFonts w:eastAsia="Calibri" w:cs="Arial"/>
          <w:color w:val="000000"/>
          <w:lang w:eastAsia="en-US"/>
        </w:rPr>
        <w:tab/>
      </w:r>
      <w:r w:rsidRPr="005337CF">
        <w:rPr>
          <w:rFonts w:eastAsia="Calibri" w:cs="Arial"/>
          <w:color w:val="000000"/>
          <w:lang w:eastAsia="en-US"/>
        </w:rPr>
        <w:tab/>
        <w:t xml:space="preserve">       </w:t>
      </w:r>
      <w:r w:rsidRPr="005337CF">
        <w:rPr>
          <w:b/>
        </w:rPr>
        <w:t>APROB,</w:t>
      </w:r>
    </w:p>
    <w:p w14:paraId="29921C3A" w14:textId="77777777" w:rsidR="00A01A97" w:rsidRPr="005337CF" w:rsidRDefault="00A01A97" w:rsidP="000241E6">
      <w:pPr>
        <w:spacing w:line="276" w:lineRule="auto"/>
        <w:ind w:right="22"/>
        <w:jc w:val="center"/>
        <w:rPr>
          <w:rFonts w:cs="Arial"/>
          <w:b/>
        </w:rPr>
      </w:pPr>
      <w:r w:rsidRPr="005337CF">
        <w:rPr>
          <w:rFonts w:cs="Arial"/>
          <w:b/>
        </w:rPr>
        <w:t xml:space="preserve">                                                                                        DIRECTOR GENERAL</w:t>
      </w:r>
    </w:p>
    <w:p w14:paraId="6551A73F" w14:textId="60AC4DCB" w:rsidR="00A01A97" w:rsidRPr="005337CF" w:rsidRDefault="00A01A97" w:rsidP="000241E6">
      <w:pPr>
        <w:spacing w:line="276" w:lineRule="auto"/>
        <w:ind w:right="22"/>
        <w:jc w:val="center"/>
        <w:rPr>
          <w:rFonts w:cs="Arial"/>
          <w:b/>
        </w:rPr>
      </w:pPr>
      <w:r w:rsidRPr="005337CF">
        <w:rPr>
          <w:rFonts w:cs="Arial"/>
          <w:b/>
        </w:rPr>
        <w:t xml:space="preserve">                                                                                     Radu Codru</w:t>
      </w:r>
      <w:r w:rsidR="005337CF">
        <w:rPr>
          <w:rFonts w:cs="Arial"/>
          <w:b/>
        </w:rPr>
        <w:t>ț</w:t>
      </w:r>
      <w:r w:rsidRPr="005337CF">
        <w:rPr>
          <w:rFonts w:cs="Arial"/>
          <w:b/>
        </w:rPr>
        <w:t xml:space="preserve"> </w:t>
      </w:r>
      <w:r w:rsidR="005337CF">
        <w:rPr>
          <w:rFonts w:cs="Arial"/>
          <w:b/>
        </w:rPr>
        <w:t>Ș</w:t>
      </w:r>
      <w:r w:rsidRPr="005337CF">
        <w:rPr>
          <w:rFonts w:cs="Arial"/>
          <w:b/>
        </w:rPr>
        <w:t>TEF</w:t>
      </w:r>
      <w:r w:rsidR="005337CF">
        <w:rPr>
          <w:rFonts w:cs="Arial"/>
          <w:b/>
        </w:rPr>
        <w:t>Ă</w:t>
      </w:r>
      <w:r w:rsidRPr="005337CF">
        <w:rPr>
          <w:rFonts w:cs="Arial"/>
          <w:b/>
        </w:rPr>
        <w:t>NESCU</w:t>
      </w:r>
    </w:p>
    <w:p w14:paraId="78F28DCC" w14:textId="77777777" w:rsidR="00A01A97" w:rsidRPr="005337CF" w:rsidRDefault="00A01A97" w:rsidP="000241E6">
      <w:pPr>
        <w:tabs>
          <w:tab w:val="left" w:pos="0"/>
        </w:tabs>
        <w:ind w:right="22"/>
        <w:jc w:val="both"/>
        <w:rPr>
          <w:rFonts w:eastAsia="Calibri" w:cs="Arial"/>
          <w:color w:val="000000"/>
          <w:lang w:eastAsia="en-US"/>
        </w:rPr>
      </w:pPr>
    </w:p>
    <w:p w14:paraId="2BB964CC" w14:textId="77777777" w:rsidR="00D011D6" w:rsidRPr="005337CF" w:rsidRDefault="00D011D6" w:rsidP="000241E6">
      <w:pPr>
        <w:tabs>
          <w:tab w:val="left" w:pos="0"/>
        </w:tabs>
        <w:ind w:right="22"/>
        <w:jc w:val="both"/>
        <w:rPr>
          <w:rFonts w:eastAsia="Calibri" w:cs="Arial"/>
          <w:color w:val="000000"/>
          <w:lang w:eastAsia="en-US"/>
        </w:rPr>
      </w:pPr>
    </w:p>
    <w:p w14:paraId="025CA341" w14:textId="77777777" w:rsidR="00D011D6" w:rsidRPr="005337CF" w:rsidRDefault="00D011D6" w:rsidP="000241E6">
      <w:pPr>
        <w:tabs>
          <w:tab w:val="left" w:pos="0"/>
        </w:tabs>
        <w:ind w:right="22"/>
        <w:jc w:val="both"/>
        <w:rPr>
          <w:rFonts w:eastAsia="Calibri" w:cs="Arial"/>
          <w:color w:val="000000"/>
          <w:lang w:eastAsia="en-US"/>
        </w:rPr>
      </w:pPr>
    </w:p>
    <w:p w14:paraId="0C36C745" w14:textId="77777777" w:rsidR="0053280A" w:rsidRPr="005337CF" w:rsidRDefault="0053280A" w:rsidP="000241E6">
      <w:pPr>
        <w:tabs>
          <w:tab w:val="left" w:pos="0"/>
        </w:tabs>
        <w:ind w:right="22"/>
        <w:jc w:val="both"/>
        <w:rPr>
          <w:rFonts w:eastAsia="Calibri" w:cs="Arial"/>
          <w:color w:val="000000"/>
          <w:lang w:eastAsia="en-US"/>
        </w:rPr>
      </w:pPr>
    </w:p>
    <w:p w14:paraId="2C8754CB" w14:textId="77777777" w:rsidR="0053280A" w:rsidRPr="005337CF" w:rsidRDefault="0053280A" w:rsidP="000241E6">
      <w:pPr>
        <w:tabs>
          <w:tab w:val="left" w:pos="0"/>
        </w:tabs>
        <w:ind w:right="22"/>
        <w:jc w:val="center"/>
        <w:rPr>
          <w:rFonts w:cs="Arial"/>
          <w:b/>
          <w:bCs/>
        </w:rPr>
      </w:pPr>
      <w:r w:rsidRPr="005337CF">
        <w:rPr>
          <w:rFonts w:eastAsia="Calibri" w:cs="Arial"/>
          <w:b/>
          <w:color w:val="000000"/>
          <w:lang w:eastAsia="en-US"/>
        </w:rPr>
        <w:t>REFERAT</w:t>
      </w:r>
      <w:r w:rsidR="004164A8" w:rsidRPr="005337CF">
        <w:rPr>
          <w:rFonts w:eastAsia="Calibri" w:cs="Arial"/>
          <w:b/>
          <w:color w:val="000000"/>
          <w:lang w:eastAsia="en-US"/>
        </w:rPr>
        <w:t xml:space="preserve"> DE APROBARE </w:t>
      </w:r>
    </w:p>
    <w:p w14:paraId="5ECCC876" w14:textId="77777777" w:rsidR="001F28E1" w:rsidRPr="005337CF" w:rsidRDefault="001F28E1" w:rsidP="000241E6">
      <w:pPr>
        <w:ind w:right="22"/>
        <w:jc w:val="both"/>
        <w:rPr>
          <w:rFonts w:cs="Arial"/>
          <w:b/>
          <w:bCs/>
        </w:rPr>
      </w:pPr>
    </w:p>
    <w:p w14:paraId="7133331A" w14:textId="3E1D7347" w:rsidR="0053280A" w:rsidRPr="005337CF" w:rsidRDefault="002537B7" w:rsidP="000241E6">
      <w:pPr>
        <w:ind w:right="22"/>
        <w:jc w:val="center"/>
        <w:rPr>
          <w:rFonts w:cs="Arial"/>
          <w:bCs/>
        </w:rPr>
      </w:pPr>
      <w:r>
        <w:rPr>
          <w:rFonts w:cs="Arial"/>
          <w:bCs/>
        </w:rPr>
        <w:t xml:space="preserve">   </w:t>
      </w:r>
      <w:r w:rsidR="0053280A" w:rsidRPr="005337CF">
        <w:rPr>
          <w:rFonts w:cs="Arial"/>
          <w:bCs/>
        </w:rPr>
        <w:t xml:space="preserve">privind </w:t>
      </w:r>
      <w:r w:rsidR="004164A8" w:rsidRPr="005337CF">
        <w:rPr>
          <w:rFonts w:cs="Arial"/>
        </w:rPr>
        <w:t>necesitatea modific</w:t>
      </w:r>
      <w:r w:rsidR="005337CF">
        <w:rPr>
          <w:rFonts w:cs="Arial"/>
        </w:rPr>
        <w:t>ă</w:t>
      </w:r>
      <w:r w:rsidR="004164A8" w:rsidRPr="005337CF">
        <w:rPr>
          <w:rFonts w:cs="Arial"/>
        </w:rPr>
        <w:t xml:space="preserve">rii </w:t>
      </w:r>
      <w:r w:rsidR="005337CF">
        <w:rPr>
          <w:rFonts w:cs="Arial"/>
        </w:rPr>
        <w:t>ș</w:t>
      </w:r>
      <w:r w:rsidR="004164A8" w:rsidRPr="005337CF">
        <w:rPr>
          <w:rFonts w:cs="Arial"/>
        </w:rPr>
        <w:t>i complet</w:t>
      </w:r>
      <w:r w:rsidR="005337CF">
        <w:rPr>
          <w:rFonts w:cs="Arial"/>
        </w:rPr>
        <w:t>ă</w:t>
      </w:r>
      <w:r w:rsidR="004164A8" w:rsidRPr="005337CF">
        <w:rPr>
          <w:rFonts w:cs="Arial"/>
        </w:rPr>
        <w:t>rii</w:t>
      </w:r>
      <w:r w:rsidR="004164A8" w:rsidRPr="005337CF">
        <w:rPr>
          <w:rFonts w:cs="Arial"/>
          <w:bCs/>
          <w:color w:val="000000"/>
        </w:rPr>
        <w:t xml:space="preserve"> </w:t>
      </w:r>
      <w:r w:rsidR="0053280A" w:rsidRPr="005337CF">
        <w:rPr>
          <w:rFonts w:cs="Arial"/>
          <w:bCs/>
        </w:rPr>
        <w:t>Regulamentului de avizare, recep</w:t>
      </w:r>
      <w:r w:rsidR="005337CF">
        <w:rPr>
          <w:rFonts w:cs="Arial"/>
          <w:bCs/>
        </w:rPr>
        <w:t>ț</w:t>
      </w:r>
      <w:r w:rsidR="0053280A" w:rsidRPr="005337CF">
        <w:rPr>
          <w:rFonts w:cs="Arial"/>
          <w:bCs/>
        </w:rPr>
        <w:t xml:space="preserve">ie </w:t>
      </w:r>
      <w:r w:rsidR="005337CF">
        <w:rPr>
          <w:rFonts w:cs="Arial"/>
          <w:bCs/>
        </w:rPr>
        <w:t>ș</w:t>
      </w:r>
      <w:r w:rsidR="0053280A" w:rsidRPr="005337CF">
        <w:rPr>
          <w:rFonts w:cs="Arial"/>
          <w:bCs/>
        </w:rPr>
        <w:t>i înscriere în eviden</w:t>
      </w:r>
      <w:r w:rsidR="005337CF">
        <w:rPr>
          <w:rFonts w:cs="Arial"/>
          <w:bCs/>
        </w:rPr>
        <w:t>ț</w:t>
      </w:r>
      <w:r w:rsidR="0053280A" w:rsidRPr="005337CF">
        <w:rPr>
          <w:rFonts w:cs="Arial"/>
          <w:bCs/>
        </w:rPr>
        <w:t xml:space="preserve">ele de cadastru </w:t>
      </w:r>
      <w:r w:rsidR="005337CF">
        <w:rPr>
          <w:rFonts w:cs="Arial"/>
          <w:bCs/>
        </w:rPr>
        <w:t>ș</w:t>
      </w:r>
      <w:r w:rsidR="0053280A" w:rsidRPr="005337CF">
        <w:rPr>
          <w:rFonts w:cs="Arial"/>
          <w:bCs/>
        </w:rPr>
        <w:t>i carte funciar</w:t>
      </w:r>
      <w:r w:rsidR="005337CF">
        <w:rPr>
          <w:rFonts w:cs="Arial"/>
          <w:bCs/>
        </w:rPr>
        <w:t>ă</w:t>
      </w:r>
      <w:r w:rsidR="0053280A" w:rsidRPr="005337CF">
        <w:rPr>
          <w:rFonts w:cs="Arial"/>
          <w:bCs/>
        </w:rPr>
        <w:t>, aprobat prin Ordinul nr. 700/2014, cu modific</w:t>
      </w:r>
      <w:r w:rsidR="005337CF">
        <w:rPr>
          <w:rFonts w:cs="Arial"/>
          <w:bCs/>
        </w:rPr>
        <w:t>ă</w:t>
      </w:r>
      <w:r w:rsidR="0053280A" w:rsidRPr="005337CF">
        <w:rPr>
          <w:rFonts w:cs="Arial"/>
          <w:bCs/>
        </w:rPr>
        <w:t>rile ulterioare</w:t>
      </w:r>
    </w:p>
    <w:p w14:paraId="14F95D5E" w14:textId="77777777" w:rsidR="00F237A6" w:rsidRPr="005337CF" w:rsidRDefault="00F237A6" w:rsidP="000241E6">
      <w:pPr>
        <w:ind w:right="22"/>
        <w:jc w:val="both"/>
        <w:rPr>
          <w:rFonts w:cs="Arial"/>
          <w:b/>
          <w:bCs/>
        </w:rPr>
      </w:pPr>
    </w:p>
    <w:p w14:paraId="3D7FA50F" w14:textId="77777777" w:rsidR="00B34962" w:rsidRDefault="00B34962" w:rsidP="000241E6">
      <w:pPr>
        <w:ind w:right="22" w:firstLine="708"/>
      </w:pPr>
    </w:p>
    <w:p w14:paraId="0ADC4E9A" w14:textId="77777777" w:rsidR="002537B7" w:rsidRPr="005337CF" w:rsidRDefault="002537B7" w:rsidP="00D93677">
      <w:pPr>
        <w:ind w:right="22"/>
      </w:pPr>
    </w:p>
    <w:p w14:paraId="64EBF5FB" w14:textId="4ABF31A0" w:rsidR="00B45CEC" w:rsidRPr="005337CF" w:rsidRDefault="00C50DDE" w:rsidP="000241E6">
      <w:pPr>
        <w:pStyle w:val="ListParagraph"/>
        <w:numPr>
          <w:ilvl w:val="0"/>
          <w:numId w:val="11"/>
        </w:numPr>
        <w:tabs>
          <w:tab w:val="left" w:pos="990"/>
        </w:tabs>
        <w:spacing w:after="0" w:line="240" w:lineRule="auto"/>
        <w:ind w:left="0" w:right="22" w:firstLine="720"/>
        <w:jc w:val="both"/>
        <w:rPr>
          <w:rFonts w:ascii="Arial" w:eastAsia="Calibri" w:hAnsi="Arial" w:cs="Arial"/>
          <w:sz w:val="24"/>
          <w:szCs w:val="24"/>
          <w:lang w:val="ro-RO"/>
        </w:rPr>
      </w:pPr>
      <w:r w:rsidRPr="005337CF">
        <w:rPr>
          <w:rFonts w:ascii="Arial" w:hAnsi="Arial" w:cs="Arial"/>
          <w:sz w:val="24"/>
          <w:szCs w:val="24"/>
          <w:lang w:val="ro-RO"/>
        </w:rPr>
        <w:t>În cursul lunii martie a anului curent s-a desf</w:t>
      </w:r>
      <w:r w:rsidR="005337CF">
        <w:rPr>
          <w:rFonts w:ascii="Arial" w:hAnsi="Arial" w:cs="Arial"/>
          <w:sz w:val="24"/>
          <w:szCs w:val="24"/>
          <w:lang w:val="ro-RO"/>
        </w:rPr>
        <w:t>ăș</w:t>
      </w:r>
      <w:r w:rsidRPr="005337CF">
        <w:rPr>
          <w:rFonts w:ascii="Arial" w:hAnsi="Arial" w:cs="Arial"/>
          <w:sz w:val="24"/>
          <w:szCs w:val="24"/>
          <w:lang w:val="ro-RO"/>
        </w:rPr>
        <w:t>urat</w:t>
      </w:r>
      <w:r w:rsidR="00B45CEC" w:rsidRPr="005337CF">
        <w:rPr>
          <w:rFonts w:ascii="Arial" w:hAnsi="Arial" w:cs="Arial"/>
          <w:sz w:val="24"/>
          <w:szCs w:val="24"/>
          <w:lang w:val="ro-RO"/>
        </w:rPr>
        <w:t xml:space="preserve"> la sediul institu</w:t>
      </w:r>
      <w:r w:rsidR="005337CF">
        <w:rPr>
          <w:rFonts w:ascii="Arial" w:hAnsi="Arial" w:cs="Arial"/>
          <w:sz w:val="24"/>
          <w:szCs w:val="24"/>
          <w:lang w:val="ro-RO"/>
        </w:rPr>
        <w:t>ț</w:t>
      </w:r>
      <w:r w:rsidR="00B45CEC" w:rsidRPr="005337CF">
        <w:rPr>
          <w:rFonts w:ascii="Arial" w:hAnsi="Arial" w:cs="Arial"/>
          <w:sz w:val="24"/>
          <w:szCs w:val="24"/>
          <w:lang w:val="ro-RO"/>
        </w:rPr>
        <w:t>iei noastre</w:t>
      </w:r>
      <w:r w:rsidRPr="005337CF">
        <w:rPr>
          <w:rFonts w:ascii="Arial" w:hAnsi="Arial" w:cs="Arial"/>
          <w:sz w:val="24"/>
          <w:szCs w:val="24"/>
          <w:lang w:val="ro-RO"/>
        </w:rPr>
        <w:t xml:space="preserve"> </w:t>
      </w:r>
      <w:r w:rsidR="00B45CEC" w:rsidRPr="005337CF">
        <w:rPr>
          <w:rFonts w:ascii="Arial" w:hAnsi="Arial" w:cs="Arial"/>
          <w:sz w:val="24"/>
          <w:szCs w:val="24"/>
          <w:lang w:val="ro-RO"/>
        </w:rPr>
        <w:t>o ac</w:t>
      </w:r>
      <w:r w:rsidR="005337CF">
        <w:rPr>
          <w:rFonts w:ascii="Arial" w:hAnsi="Arial" w:cs="Arial"/>
          <w:sz w:val="24"/>
          <w:szCs w:val="24"/>
          <w:lang w:val="ro-RO"/>
        </w:rPr>
        <w:t>ț</w:t>
      </w:r>
      <w:r w:rsidR="00B45CEC" w:rsidRPr="005337CF">
        <w:rPr>
          <w:rFonts w:ascii="Arial" w:hAnsi="Arial" w:cs="Arial"/>
          <w:sz w:val="24"/>
          <w:szCs w:val="24"/>
          <w:lang w:val="ro-RO"/>
        </w:rPr>
        <w:t>iune de control a reprezentan</w:t>
      </w:r>
      <w:r w:rsidR="005337CF">
        <w:rPr>
          <w:rFonts w:ascii="Arial" w:hAnsi="Arial" w:cs="Arial"/>
          <w:sz w:val="24"/>
          <w:szCs w:val="24"/>
          <w:lang w:val="ro-RO"/>
        </w:rPr>
        <w:t>ț</w:t>
      </w:r>
      <w:r w:rsidR="00B45CEC" w:rsidRPr="005337CF">
        <w:rPr>
          <w:rFonts w:ascii="Arial" w:hAnsi="Arial" w:cs="Arial"/>
          <w:sz w:val="24"/>
          <w:szCs w:val="24"/>
          <w:lang w:val="ro-RO"/>
        </w:rPr>
        <w:t xml:space="preserve">ilor </w:t>
      </w:r>
      <w:r w:rsidRPr="005337CF">
        <w:rPr>
          <w:rFonts w:ascii="Arial" w:eastAsia="Calibri" w:hAnsi="Arial" w:cs="Arial"/>
          <w:sz w:val="24"/>
          <w:szCs w:val="24"/>
          <w:lang w:val="ro-RO"/>
        </w:rPr>
        <w:t>Autorit</w:t>
      </w:r>
      <w:r w:rsidR="005337CF">
        <w:rPr>
          <w:rFonts w:ascii="Arial" w:eastAsia="Calibri" w:hAnsi="Arial" w:cs="Arial"/>
          <w:sz w:val="24"/>
          <w:szCs w:val="24"/>
          <w:lang w:val="ro-RO"/>
        </w:rPr>
        <w:t>ăț</w:t>
      </w:r>
      <w:r w:rsidR="00B45CEC" w:rsidRPr="005337CF">
        <w:rPr>
          <w:rFonts w:ascii="Arial" w:eastAsia="Calibri" w:hAnsi="Arial" w:cs="Arial"/>
          <w:sz w:val="24"/>
          <w:szCs w:val="24"/>
          <w:lang w:val="ro-RO"/>
        </w:rPr>
        <w:t>ii</w:t>
      </w:r>
      <w:r w:rsidRPr="005337CF">
        <w:rPr>
          <w:rFonts w:ascii="Arial" w:eastAsia="Calibri" w:hAnsi="Arial" w:cs="Arial"/>
          <w:sz w:val="24"/>
          <w:szCs w:val="24"/>
          <w:lang w:val="ro-RO"/>
        </w:rPr>
        <w:t xml:space="preserve"> Na</w:t>
      </w:r>
      <w:r w:rsidR="005337CF">
        <w:rPr>
          <w:rFonts w:ascii="Arial" w:eastAsia="Calibri" w:hAnsi="Arial" w:cs="Arial"/>
          <w:sz w:val="24"/>
          <w:szCs w:val="24"/>
          <w:lang w:val="ro-RO"/>
        </w:rPr>
        <w:t>ț</w:t>
      </w:r>
      <w:r w:rsidRPr="005337CF">
        <w:rPr>
          <w:rFonts w:ascii="Arial" w:eastAsia="Calibri" w:hAnsi="Arial" w:cs="Arial"/>
          <w:sz w:val="24"/>
          <w:szCs w:val="24"/>
          <w:lang w:val="ro-RO"/>
        </w:rPr>
        <w:t>ional</w:t>
      </w:r>
      <w:r w:rsidR="00B45CEC" w:rsidRPr="005337CF">
        <w:rPr>
          <w:rFonts w:ascii="Arial" w:eastAsia="Calibri" w:hAnsi="Arial" w:cs="Arial"/>
          <w:sz w:val="24"/>
          <w:szCs w:val="24"/>
          <w:lang w:val="ro-RO"/>
        </w:rPr>
        <w:t>e</w:t>
      </w:r>
      <w:r w:rsidRPr="005337CF">
        <w:rPr>
          <w:rFonts w:ascii="Arial" w:eastAsia="Calibri" w:hAnsi="Arial" w:cs="Arial"/>
          <w:sz w:val="24"/>
          <w:szCs w:val="24"/>
          <w:lang w:val="ro-RO"/>
        </w:rPr>
        <w:t xml:space="preserve"> de Supraveghere a Prelucr</w:t>
      </w:r>
      <w:r w:rsidR="005337CF">
        <w:rPr>
          <w:rFonts w:ascii="Arial" w:eastAsia="Calibri" w:hAnsi="Arial" w:cs="Arial"/>
          <w:sz w:val="24"/>
          <w:szCs w:val="24"/>
          <w:lang w:val="ro-RO"/>
        </w:rPr>
        <w:t>ă</w:t>
      </w:r>
      <w:r w:rsidRPr="005337CF">
        <w:rPr>
          <w:rFonts w:ascii="Arial" w:eastAsia="Calibri" w:hAnsi="Arial" w:cs="Arial"/>
          <w:sz w:val="24"/>
          <w:szCs w:val="24"/>
          <w:lang w:val="ro-RO"/>
        </w:rPr>
        <w:t>rii Datelor cu Caracter Personal</w:t>
      </w:r>
      <w:r w:rsidR="00B45CEC" w:rsidRPr="005337CF">
        <w:rPr>
          <w:rFonts w:ascii="Arial" w:eastAsia="Calibri" w:hAnsi="Arial" w:cs="Arial"/>
          <w:sz w:val="24"/>
          <w:szCs w:val="24"/>
          <w:lang w:val="ro-RO"/>
        </w:rPr>
        <w:t>.</w:t>
      </w:r>
    </w:p>
    <w:p w14:paraId="4B488D9A" w14:textId="3F265349" w:rsidR="00605B78" w:rsidRPr="005337CF" w:rsidRDefault="00B45CEC" w:rsidP="000241E6">
      <w:pPr>
        <w:ind w:right="22" w:firstLine="708"/>
        <w:jc w:val="both"/>
        <w:rPr>
          <w:rFonts w:eastAsia="Calibri" w:cs="Arial"/>
        </w:rPr>
      </w:pPr>
      <w:r w:rsidRPr="005337CF">
        <w:rPr>
          <w:rFonts w:eastAsia="Calibri" w:cs="Arial"/>
        </w:rPr>
        <w:t>Întrucât, în activitatea specific</w:t>
      </w:r>
      <w:r w:rsidR="005337CF">
        <w:rPr>
          <w:rFonts w:eastAsia="Calibri" w:cs="Arial"/>
        </w:rPr>
        <w:t>ă</w:t>
      </w:r>
      <w:r w:rsidRPr="005337CF">
        <w:rPr>
          <w:rFonts w:eastAsia="Calibri" w:cs="Arial"/>
        </w:rPr>
        <w:t xml:space="preserve">, oficiile de cadastru </w:t>
      </w:r>
      <w:r w:rsidR="005337CF">
        <w:rPr>
          <w:rFonts w:eastAsia="Calibri" w:cs="Arial"/>
        </w:rPr>
        <w:t>ș</w:t>
      </w:r>
      <w:r w:rsidRPr="005337CF">
        <w:rPr>
          <w:rFonts w:eastAsia="Calibri" w:cs="Arial"/>
        </w:rPr>
        <w:t>i publicitate imobiliar</w:t>
      </w:r>
      <w:r w:rsidR="005337CF">
        <w:rPr>
          <w:rFonts w:eastAsia="Calibri" w:cs="Arial"/>
        </w:rPr>
        <w:t>ă</w:t>
      </w:r>
      <w:r w:rsidRPr="005337CF">
        <w:rPr>
          <w:rFonts w:eastAsia="Calibri" w:cs="Arial"/>
        </w:rPr>
        <w:t xml:space="preserve"> din subordinea ANCPI prelucreaz</w:t>
      </w:r>
      <w:r w:rsidR="005337CF">
        <w:rPr>
          <w:rFonts w:eastAsia="Calibri" w:cs="Arial"/>
        </w:rPr>
        <w:t>ă</w:t>
      </w:r>
      <w:r w:rsidRPr="005337CF">
        <w:rPr>
          <w:rFonts w:eastAsia="Calibri" w:cs="Arial"/>
        </w:rPr>
        <w:t xml:space="preserve"> date cu caracter personal ale beneficiarilor serviciilor furnizate, </w:t>
      </w:r>
      <w:r w:rsidR="00C50DDE" w:rsidRPr="005337CF">
        <w:rPr>
          <w:rFonts w:eastAsia="Calibri" w:cs="Arial"/>
        </w:rPr>
        <w:t>s-a relevat necesitatea complet</w:t>
      </w:r>
      <w:r w:rsidR="005337CF">
        <w:rPr>
          <w:rFonts w:eastAsia="Calibri" w:cs="Arial"/>
        </w:rPr>
        <w:t>ă</w:t>
      </w:r>
      <w:r w:rsidR="00C50DDE" w:rsidRPr="005337CF">
        <w:rPr>
          <w:rFonts w:eastAsia="Calibri" w:cs="Arial"/>
        </w:rPr>
        <w:t>r</w:t>
      </w:r>
      <w:r w:rsidRPr="005337CF">
        <w:rPr>
          <w:rFonts w:eastAsia="Calibri" w:cs="Arial"/>
        </w:rPr>
        <w:t xml:space="preserve">ii formatului standardizat al cererilor cuprinse în anexele la Regulamentul </w:t>
      </w:r>
      <w:r w:rsidR="006E6487" w:rsidRPr="005337CF">
        <w:rPr>
          <w:rFonts w:eastAsia="Calibri" w:cs="Arial"/>
        </w:rPr>
        <w:t>de avizare, recep</w:t>
      </w:r>
      <w:r w:rsidR="005337CF">
        <w:rPr>
          <w:rFonts w:eastAsia="Calibri" w:cs="Arial"/>
        </w:rPr>
        <w:t>ț</w:t>
      </w:r>
      <w:r w:rsidR="006E6487" w:rsidRPr="005337CF">
        <w:rPr>
          <w:rFonts w:eastAsia="Calibri" w:cs="Arial"/>
        </w:rPr>
        <w:t xml:space="preserve">ie </w:t>
      </w:r>
      <w:r w:rsidR="005337CF">
        <w:rPr>
          <w:rFonts w:eastAsia="Calibri" w:cs="Arial"/>
        </w:rPr>
        <w:t>ș</w:t>
      </w:r>
      <w:r w:rsidR="000F229A" w:rsidRPr="005337CF">
        <w:rPr>
          <w:rFonts w:eastAsia="Calibri" w:cs="Arial"/>
        </w:rPr>
        <w:t>i</w:t>
      </w:r>
      <w:r w:rsidR="006E6487" w:rsidRPr="005337CF">
        <w:rPr>
          <w:rFonts w:eastAsia="Calibri" w:cs="Arial"/>
        </w:rPr>
        <w:t xml:space="preserve"> înscriere în eviden</w:t>
      </w:r>
      <w:r w:rsidR="005337CF">
        <w:rPr>
          <w:rFonts w:eastAsia="Calibri" w:cs="Arial"/>
        </w:rPr>
        <w:t>ț</w:t>
      </w:r>
      <w:r w:rsidR="006E6487" w:rsidRPr="005337CF">
        <w:rPr>
          <w:rFonts w:eastAsia="Calibri" w:cs="Arial"/>
        </w:rPr>
        <w:t xml:space="preserve">ele de cadastru </w:t>
      </w:r>
      <w:r w:rsidR="005337CF">
        <w:rPr>
          <w:rFonts w:eastAsia="Calibri" w:cs="Arial"/>
        </w:rPr>
        <w:t>ș</w:t>
      </w:r>
      <w:r w:rsidR="000F229A" w:rsidRPr="005337CF">
        <w:rPr>
          <w:rFonts w:eastAsia="Calibri" w:cs="Arial"/>
        </w:rPr>
        <w:t>i</w:t>
      </w:r>
      <w:r w:rsidR="006E6487" w:rsidRPr="005337CF">
        <w:rPr>
          <w:rFonts w:eastAsia="Calibri" w:cs="Arial"/>
        </w:rPr>
        <w:t xml:space="preserve"> carte funciar</w:t>
      </w:r>
      <w:r w:rsidR="005337CF">
        <w:rPr>
          <w:rFonts w:eastAsia="Calibri" w:cs="Arial"/>
        </w:rPr>
        <w:t>ă</w:t>
      </w:r>
      <w:r w:rsidR="006E6487" w:rsidRPr="005337CF">
        <w:rPr>
          <w:rFonts w:eastAsia="Calibri" w:cs="Arial"/>
        </w:rPr>
        <w:t>, aprobat prin Ordinul nr. 700/2014, în sensul exprim</w:t>
      </w:r>
      <w:r w:rsidR="005337CF">
        <w:rPr>
          <w:rFonts w:eastAsia="Calibri" w:cs="Arial"/>
        </w:rPr>
        <w:t>ă</w:t>
      </w:r>
      <w:r w:rsidR="006E6487" w:rsidRPr="005337CF">
        <w:rPr>
          <w:rFonts w:eastAsia="Calibri" w:cs="Arial"/>
        </w:rPr>
        <w:t>rii de c</w:t>
      </w:r>
      <w:r w:rsidR="005337CF">
        <w:rPr>
          <w:rFonts w:eastAsia="Calibri" w:cs="Arial"/>
        </w:rPr>
        <w:t>ă</w:t>
      </w:r>
      <w:r w:rsidR="006E6487" w:rsidRPr="005337CF">
        <w:rPr>
          <w:rFonts w:eastAsia="Calibri" w:cs="Arial"/>
        </w:rPr>
        <w:t xml:space="preserve">tre </w:t>
      </w:r>
      <w:r w:rsidR="008C2BF6" w:rsidRPr="005337CF">
        <w:rPr>
          <w:rFonts w:eastAsia="Calibri" w:cs="Arial"/>
        </w:rPr>
        <w:t>solicitan</w:t>
      </w:r>
      <w:r w:rsidR="005337CF">
        <w:rPr>
          <w:rFonts w:eastAsia="Calibri" w:cs="Arial"/>
        </w:rPr>
        <w:t>ț</w:t>
      </w:r>
      <w:r w:rsidR="008C2BF6" w:rsidRPr="005337CF">
        <w:rPr>
          <w:rFonts w:eastAsia="Calibri" w:cs="Arial"/>
        </w:rPr>
        <w:t>i</w:t>
      </w:r>
      <w:r w:rsidR="006E6487" w:rsidRPr="005337CF">
        <w:rPr>
          <w:rFonts w:eastAsia="Calibri" w:cs="Arial"/>
        </w:rPr>
        <w:t xml:space="preserve"> a acordului pentru prelucrarea acestor date, astfel cum prevede Legea nr. 677/2001 pentru protec</w:t>
      </w:r>
      <w:r w:rsidR="005337CF">
        <w:rPr>
          <w:rFonts w:eastAsia="Calibri" w:cs="Arial"/>
        </w:rPr>
        <w:t>ț</w:t>
      </w:r>
      <w:r w:rsidR="006E6487" w:rsidRPr="005337CF">
        <w:rPr>
          <w:rFonts w:eastAsia="Calibri" w:cs="Arial"/>
        </w:rPr>
        <w:t xml:space="preserve">ia persoanelor cu privire la prelucrarea datelor cu caracter personal </w:t>
      </w:r>
      <w:r w:rsidR="005337CF">
        <w:rPr>
          <w:rFonts w:eastAsia="Calibri" w:cs="Arial"/>
        </w:rPr>
        <w:t>ș</w:t>
      </w:r>
      <w:r w:rsidR="000F229A" w:rsidRPr="005337CF">
        <w:rPr>
          <w:rFonts w:eastAsia="Calibri" w:cs="Arial"/>
        </w:rPr>
        <w:t>i</w:t>
      </w:r>
      <w:r w:rsidR="006E6487" w:rsidRPr="005337CF">
        <w:rPr>
          <w:rFonts w:eastAsia="Calibri" w:cs="Arial"/>
        </w:rPr>
        <w:t xml:space="preserve"> libera circula</w:t>
      </w:r>
      <w:r w:rsidR="005337CF">
        <w:rPr>
          <w:rFonts w:eastAsia="Calibri" w:cs="Arial"/>
        </w:rPr>
        <w:t>ț</w:t>
      </w:r>
      <w:r w:rsidR="006E6487" w:rsidRPr="005337CF">
        <w:rPr>
          <w:rFonts w:eastAsia="Calibri" w:cs="Arial"/>
        </w:rPr>
        <w:t>ie a acestor date.</w:t>
      </w:r>
    </w:p>
    <w:p w14:paraId="396D2A9B" w14:textId="77777777" w:rsidR="006E6487" w:rsidRPr="005337CF" w:rsidRDefault="006E6487" w:rsidP="000241E6">
      <w:pPr>
        <w:ind w:right="22" w:firstLine="708"/>
        <w:jc w:val="both"/>
        <w:rPr>
          <w:rFonts w:eastAsia="Calibri" w:cs="Arial"/>
        </w:rPr>
      </w:pPr>
      <w:r w:rsidRPr="005337CF">
        <w:rPr>
          <w:rFonts w:eastAsia="Calibri" w:cs="Arial"/>
        </w:rPr>
        <w:t>Astfel, au fost identificate anexele:</w:t>
      </w:r>
    </w:p>
    <w:p w14:paraId="285B3593" w14:textId="31C480CC" w:rsidR="00353112" w:rsidRPr="005337CF" w:rsidRDefault="00353112" w:rsidP="000241E6">
      <w:pPr>
        <w:ind w:right="22"/>
        <w:jc w:val="both"/>
        <w:rPr>
          <w:rFonts w:eastAsia="Calibri" w:cs="Arial"/>
        </w:rPr>
      </w:pPr>
      <w:r w:rsidRPr="005337CF">
        <w:rPr>
          <w:rFonts w:eastAsia="Calibri" w:cs="Arial"/>
        </w:rPr>
        <w:t>1.11 – CERERE pentru consultare documente din arhiv</w:t>
      </w:r>
      <w:r w:rsidR="005337CF">
        <w:rPr>
          <w:rFonts w:eastAsia="Calibri" w:cs="Arial"/>
        </w:rPr>
        <w:t>ă</w:t>
      </w:r>
      <w:r w:rsidRPr="005337CF">
        <w:rPr>
          <w:rFonts w:eastAsia="Calibri" w:cs="Arial"/>
        </w:rPr>
        <w:t>,</w:t>
      </w:r>
    </w:p>
    <w:p w14:paraId="2C085819" w14:textId="77777777" w:rsidR="006E6487" w:rsidRPr="005337CF" w:rsidRDefault="006E6487" w:rsidP="000241E6">
      <w:pPr>
        <w:tabs>
          <w:tab w:val="left" w:pos="720"/>
          <w:tab w:val="left" w:pos="810"/>
        </w:tabs>
        <w:ind w:right="22"/>
        <w:jc w:val="both"/>
        <w:rPr>
          <w:rFonts w:eastAsia="Calibri" w:cs="Arial"/>
        </w:rPr>
      </w:pPr>
      <w:r w:rsidRPr="005337CF">
        <w:rPr>
          <w:rFonts w:eastAsia="Calibri" w:cs="Arial"/>
        </w:rPr>
        <w:t xml:space="preserve">1.22 - </w:t>
      </w:r>
      <w:r w:rsidRPr="005337CF">
        <w:rPr>
          <w:rStyle w:val="l5def1"/>
          <w:sz w:val="24"/>
          <w:szCs w:val="24"/>
        </w:rPr>
        <w:t>CERERE de înscriere</w:t>
      </w:r>
      <w:r w:rsidR="002D0E38" w:rsidRPr="005337CF">
        <w:rPr>
          <w:rFonts w:eastAsia="Calibri" w:cs="Arial"/>
        </w:rPr>
        <w:t>,</w:t>
      </w:r>
    </w:p>
    <w:p w14:paraId="57287E1D" w14:textId="121D3564" w:rsidR="006E6487" w:rsidRPr="005337CF" w:rsidRDefault="006E6487" w:rsidP="000241E6">
      <w:pPr>
        <w:tabs>
          <w:tab w:val="left" w:pos="720"/>
          <w:tab w:val="left" w:pos="810"/>
          <w:tab w:val="left" w:pos="3420"/>
        </w:tabs>
        <w:ind w:right="22"/>
        <w:jc w:val="both"/>
        <w:rPr>
          <w:rFonts w:eastAsia="Calibri" w:cs="Arial"/>
        </w:rPr>
      </w:pPr>
      <w:r w:rsidRPr="005337CF">
        <w:rPr>
          <w:rFonts w:eastAsia="Calibri" w:cs="Arial"/>
        </w:rPr>
        <w:t xml:space="preserve">1.23 - </w:t>
      </w:r>
      <w:r w:rsidRPr="005337CF">
        <w:rPr>
          <w:rStyle w:val="l5def1"/>
          <w:sz w:val="24"/>
          <w:szCs w:val="24"/>
        </w:rPr>
        <w:t>CERERE pentru eliberare extras de carte funciar</w:t>
      </w:r>
      <w:r w:rsidR="005337CF">
        <w:rPr>
          <w:rStyle w:val="l5def1"/>
          <w:sz w:val="24"/>
          <w:szCs w:val="24"/>
        </w:rPr>
        <w:t>ă</w:t>
      </w:r>
      <w:r w:rsidRPr="005337CF">
        <w:rPr>
          <w:rStyle w:val="l5def1"/>
          <w:sz w:val="24"/>
          <w:szCs w:val="24"/>
        </w:rPr>
        <w:t xml:space="preserve"> pentru informare</w:t>
      </w:r>
      <w:r w:rsidRPr="005337CF">
        <w:rPr>
          <w:rFonts w:eastAsia="Calibri" w:cs="Arial"/>
        </w:rPr>
        <w:t xml:space="preserve">, </w:t>
      </w:r>
    </w:p>
    <w:p w14:paraId="477AFFDE" w14:textId="77777777" w:rsidR="006E6487" w:rsidRPr="005337CF" w:rsidRDefault="006E6487" w:rsidP="000241E6">
      <w:pPr>
        <w:tabs>
          <w:tab w:val="left" w:pos="720"/>
          <w:tab w:val="left" w:pos="810"/>
        </w:tabs>
        <w:ind w:right="22"/>
        <w:jc w:val="both"/>
        <w:rPr>
          <w:rFonts w:eastAsia="Calibri" w:cs="Arial"/>
        </w:rPr>
      </w:pPr>
      <w:r w:rsidRPr="005337CF">
        <w:rPr>
          <w:rFonts w:eastAsia="Calibri" w:cs="Arial"/>
        </w:rPr>
        <w:t xml:space="preserve">1.24 – </w:t>
      </w:r>
      <w:r w:rsidRPr="005337CF">
        <w:rPr>
          <w:rStyle w:val="l5def1"/>
          <w:sz w:val="24"/>
          <w:szCs w:val="24"/>
        </w:rPr>
        <w:t>CERERE pentru eliberarea unui certificat de sarcini</w:t>
      </w:r>
      <w:r w:rsidRPr="005337CF">
        <w:rPr>
          <w:rFonts w:eastAsia="Calibri" w:cs="Arial"/>
        </w:rPr>
        <w:t xml:space="preserve">, </w:t>
      </w:r>
    </w:p>
    <w:p w14:paraId="54B6BF9D" w14:textId="4686BA33" w:rsidR="006E6487" w:rsidRPr="005337CF" w:rsidRDefault="006E6487" w:rsidP="000241E6">
      <w:pPr>
        <w:tabs>
          <w:tab w:val="left" w:pos="720"/>
          <w:tab w:val="left" w:pos="810"/>
        </w:tabs>
        <w:ind w:right="22"/>
        <w:jc w:val="both"/>
        <w:rPr>
          <w:rFonts w:eastAsia="Calibri" w:cs="Arial"/>
        </w:rPr>
      </w:pPr>
      <w:r w:rsidRPr="005337CF">
        <w:rPr>
          <w:rFonts w:eastAsia="Calibri" w:cs="Arial"/>
        </w:rPr>
        <w:t xml:space="preserve">1.25 - </w:t>
      </w:r>
      <w:r w:rsidRPr="005337CF">
        <w:rPr>
          <w:rStyle w:val="l5def1"/>
          <w:sz w:val="24"/>
          <w:szCs w:val="24"/>
        </w:rPr>
        <w:t>CERERE privind identificarea num</w:t>
      </w:r>
      <w:r w:rsidR="005337CF">
        <w:rPr>
          <w:rStyle w:val="l5def1"/>
          <w:sz w:val="24"/>
          <w:szCs w:val="24"/>
        </w:rPr>
        <w:t>ă</w:t>
      </w:r>
      <w:r w:rsidRPr="005337CF">
        <w:rPr>
          <w:rStyle w:val="l5def1"/>
          <w:sz w:val="24"/>
          <w:szCs w:val="24"/>
        </w:rPr>
        <w:t>rului de carte funciar</w:t>
      </w:r>
      <w:r w:rsidR="005337CF">
        <w:rPr>
          <w:rStyle w:val="l5def1"/>
          <w:sz w:val="24"/>
          <w:szCs w:val="24"/>
        </w:rPr>
        <w:t>ă</w:t>
      </w:r>
      <w:r w:rsidRPr="005337CF">
        <w:rPr>
          <w:rStyle w:val="l5def1"/>
          <w:sz w:val="24"/>
          <w:szCs w:val="24"/>
        </w:rPr>
        <w:t xml:space="preserve"> </w:t>
      </w:r>
      <w:r w:rsidR="005337CF">
        <w:rPr>
          <w:rStyle w:val="l5def1"/>
          <w:sz w:val="24"/>
          <w:szCs w:val="24"/>
        </w:rPr>
        <w:t>ș</w:t>
      </w:r>
      <w:r w:rsidRPr="005337CF">
        <w:rPr>
          <w:rStyle w:val="l5def1"/>
          <w:sz w:val="24"/>
          <w:szCs w:val="24"/>
        </w:rPr>
        <w:t>i a num</w:t>
      </w:r>
      <w:r w:rsidR="005337CF">
        <w:rPr>
          <w:rStyle w:val="l5def1"/>
          <w:sz w:val="24"/>
          <w:szCs w:val="24"/>
        </w:rPr>
        <w:t>ă</w:t>
      </w:r>
      <w:r w:rsidRPr="005337CF">
        <w:rPr>
          <w:rStyle w:val="l5def1"/>
          <w:sz w:val="24"/>
          <w:szCs w:val="24"/>
        </w:rPr>
        <w:t>rului cadastral/topografic al/ale imobilului/imobilelor dup</w:t>
      </w:r>
      <w:r w:rsidR="005337CF">
        <w:rPr>
          <w:rStyle w:val="l5def1"/>
          <w:sz w:val="24"/>
          <w:szCs w:val="24"/>
        </w:rPr>
        <w:t>ă</w:t>
      </w:r>
      <w:r w:rsidRPr="005337CF">
        <w:rPr>
          <w:rStyle w:val="l5def1"/>
          <w:sz w:val="24"/>
          <w:szCs w:val="24"/>
        </w:rPr>
        <w:t xml:space="preserve"> numele/denumirea proprietarului</w:t>
      </w:r>
      <w:r w:rsidRPr="005337CF">
        <w:rPr>
          <w:rFonts w:eastAsia="Calibri" w:cs="Arial"/>
        </w:rPr>
        <w:t xml:space="preserve">, </w:t>
      </w:r>
    </w:p>
    <w:p w14:paraId="01E1CD52" w14:textId="1982F603" w:rsidR="006E6487" w:rsidRPr="005337CF" w:rsidRDefault="006E6487" w:rsidP="000241E6">
      <w:pPr>
        <w:tabs>
          <w:tab w:val="left" w:pos="720"/>
          <w:tab w:val="left" w:pos="810"/>
        </w:tabs>
        <w:ind w:right="22"/>
        <w:jc w:val="both"/>
        <w:rPr>
          <w:rFonts w:eastAsia="Calibri" w:cs="Arial"/>
        </w:rPr>
      </w:pPr>
      <w:r w:rsidRPr="005337CF">
        <w:rPr>
          <w:rFonts w:eastAsia="Calibri" w:cs="Arial"/>
        </w:rPr>
        <w:t xml:space="preserve">1.27 – </w:t>
      </w:r>
      <w:r w:rsidRPr="005337CF">
        <w:rPr>
          <w:rStyle w:val="l5def1"/>
          <w:sz w:val="24"/>
          <w:szCs w:val="24"/>
        </w:rPr>
        <w:t>CERERE privind înscrierea imobilului în eviden</w:t>
      </w:r>
      <w:r w:rsidR="005337CF">
        <w:rPr>
          <w:rStyle w:val="l5def1"/>
          <w:sz w:val="24"/>
          <w:szCs w:val="24"/>
        </w:rPr>
        <w:t>ț</w:t>
      </w:r>
      <w:r w:rsidRPr="005337CF">
        <w:rPr>
          <w:rStyle w:val="l5def1"/>
          <w:sz w:val="24"/>
          <w:szCs w:val="24"/>
        </w:rPr>
        <w:t xml:space="preserve">ele de cadastru </w:t>
      </w:r>
      <w:r w:rsidR="005337CF">
        <w:rPr>
          <w:rStyle w:val="l5def1"/>
          <w:sz w:val="24"/>
          <w:szCs w:val="24"/>
        </w:rPr>
        <w:t>ș</w:t>
      </w:r>
      <w:r w:rsidRPr="005337CF">
        <w:rPr>
          <w:rStyle w:val="l5def1"/>
          <w:sz w:val="24"/>
          <w:szCs w:val="24"/>
        </w:rPr>
        <w:t>i carte funciar</w:t>
      </w:r>
      <w:r w:rsidR="005337CF">
        <w:rPr>
          <w:rStyle w:val="l5def1"/>
          <w:sz w:val="24"/>
          <w:szCs w:val="24"/>
        </w:rPr>
        <w:t>ă</w:t>
      </w:r>
      <w:r w:rsidRPr="005337CF">
        <w:rPr>
          <w:rStyle w:val="l5def1"/>
          <w:sz w:val="24"/>
          <w:szCs w:val="24"/>
        </w:rPr>
        <w:t xml:space="preserve"> dup</w:t>
      </w:r>
      <w:r w:rsidR="005337CF">
        <w:rPr>
          <w:rStyle w:val="l5def1"/>
          <w:sz w:val="24"/>
          <w:szCs w:val="24"/>
        </w:rPr>
        <w:t>ă</w:t>
      </w:r>
      <w:r w:rsidRPr="005337CF">
        <w:rPr>
          <w:rStyle w:val="l5def1"/>
          <w:sz w:val="24"/>
          <w:szCs w:val="24"/>
        </w:rPr>
        <w:t xml:space="preserve"> datele de identificare ale acestuia</w:t>
      </w:r>
      <w:r w:rsidRPr="005337CF">
        <w:rPr>
          <w:rFonts w:eastAsia="Calibri" w:cs="Arial"/>
        </w:rPr>
        <w:t xml:space="preserve">, </w:t>
      </w:r>
    </w:p>
    <w:p w14:paraId="4E8E69C0" w14:textId="7615F7A4" w:rsidR="006E6487" w:rsidRPr="005337CF" w:rsidRDefault="006E6487" w:rsidP="000241E6">
      <w:pPr>
        <w:tabs>
          <w:tab w:val="left" w:pos="720"/>
          <w:tab w:val="left" w:pos="810"/>
        </w:tabs>
        <w:ind w:right="22"/>
        <w:jc w:val="both"/>
        <w:rPr>
          <w:rFonts w:eastAsia="Calibri" w:cs="Arial"/>
        </w:rPr>
      </w:pPr>
      <w:r w:rsidRPr="005337CF">
        <w:rPr>
          <w:rFonts w:eastAsia="Calibri" w:cs="Arial"/>
        </w:rPr>
        <w:t xml:space="preserve">1.30 – </w:t>
      </w:r>
      <w:r w:rsidRPr="005337CF">
        <w:rPr>
          <w:rStyle w:val="l5def1"/>
          <w:sz w:val="24"/>
          <w:szCs w:val="24"/>
        </w:rPr>
        <w:t>CERERE de informa</w:t>
      </w:r>
      <w:r w:rsidR="005337CF">
        <w:rPr>
          <w:rStyle w:val="l5def1"/>
          <w:sz w:val="24"/>
          <w:szCs w:val="24"/>
        </w:rPr>
        <w:t>ț</w:t>
      </w:r>
      <w:r w:rsidRPr="005337CF">
        <w:rPr>
          <w:rStyle w:val="l5def1"/>
          <w:sz w:val="24"/>
          <w:szCs w:val="24"/>
        </w:rPr>
        <w:t>ii,</w:t>
      </w:r>
    </w:p>
    <w:p w14:paraId="487BD5F9" w14:textId="26C76047" w:rsidR="006E6487" w:rsidRPr="005337CF" w:rsidRDefault="006E6487" w:rsidP="000241E6">
      <w:pPr>
        <w:tabs>
          <w:tab w:val="left" w:pos="720"/>
          <w:tab w:val="left" w:pos="810"/>
        </w:tabs>
        <w:ind w:right="22"/>
        <w:jc w:val="both"/>
        <w:rPr>
          <w:rStyle w:val="l5def1"/>
          <w:sz w:val="24"/>
          <w:szCs w:val="24"/>
        </w:rPr>
      </w:pPr>
      <w:r w:rsidRPr="005337CF">
        <w:rPr>
          <w:rFonts w:eastAsia="Calibri" w:cs="Arial"/>
        </w:rPr>
        <w:t xml:space="preserve">1.31 – </w:t>
      </w:r>
      <w:r w:rsidRPr="005337CF">
        <w:rPr>
          <w:rStyle w:val="l5def1"/>
          <w:sz w:val="24"/>
          <w:szCs w:val="24"/>
        </w:rPr>
        <w:t>CERERE de recep</w:t>
      </w:r>
      <w:r w:rsidR="005337CF">
        <w:rPr>
          <w:rStyle w:val="l5def1"/>
          <w:sz w:val="24"/>
          <w:szCs w:val="24"/>
        </w:rPr>
        <w:t>ț</w:t>
      </w:r>
      <w:r w:rsidRPr="005337CF">
        <w:rPr>
          <w:rStyle w:val="l5def1"/>
          <w:sz w:val="24"/>
          <w:szCs w:val="24"/>
        </w:rPr>
        <w:t xml:space="preserve">ie </w:t>
      </w:r>
      <w:r w:rsidR="005337CF">
        <w:rPr>
          <w:rStyle w:val="l5def1"/>
          <w:sz w:val="24"/>
          <w:szCs w:val="24"/>
        </w:rPr>
        <w:t>ș</w:t>
      </w:r>
      <w:r w:rsidRPr="005337CF">
        <w:rPr>
          <w:rStyle w:val="l5def1"/>
          <w:sz w:val="24"/>
          <w:szCs w:val="24"/>
        </w:rPr>
        <w:t>i înscriere,</w:t>
      </w:r>
    </w:p>
    <w:p w14:paraId="7C3AFE24" w14:textId="6C1D97D6" w:rsidR="00D011D6" w:rsidRPr="005337CF" w:rsidRDefault="00D011D6" w:rsidP="000241E6">
      <w:pPr>
        <w:tabs>
          <w:tab w:val="left" w:pos="720"/>
          <w:tab w:val="left" w:pos="810"/>
        </w:tabs>
        <w:ind w:right="22"/>
        <w:jc w:val="both"/>
        <w:rPr>
          <w:rStyle w:val="l5def1"/>
          <w:sz w:val="24"/>
          <w:szCs w:val="24"/>
        </w:rPr>
      </w:pPr>
      <w:r w:rsidRPr="005337CF">
        <w:rPr>
          <w:rStyle w:val="l5def1"/>
          <w:sz w:val="24"/>
          <w:szCs w:val="24"/>
        </w:rPr>
        <w:t>1.32  - DECLARA</w:t>
      </w:r>
      <w:r w:rsidR="005337CF">
        <w:rPr>
          <w:rStyle w:val="l5def1"/>
          <w:sz w:val="24"/>
          <w:szCs w:val="24"/>
        </w:rPr>
        <w:t>Ț</w:t>
      </w:r>
      <w:r w:rsidRPr="005337CF">
        <w:rPr>
          <w:rStyle w:val="l5def1"/>
          <w:sz w:val="24"/>
          <w:szCs w:val="24"/>
        </w:rPr>
        <w:t>IE</w:t>
      </w:r>
      <w:r w:rsidR="00D06822" w:rsidRPr="005337CF">
        <w:rPr>
          <w:rStyle w:val="l5def1"/>
          <w:sz w:val="24"/>
          <w:szCs w:val="24"/>
        </w:rPr>
        <w:t>,</w:t>
      </w:r>
    </w:p>
    <w:p w14:paraId="51CC9F87" w14:textId="776AE1D8" w:rsidR="002D0E38" w:rsidRPr="005337CF" w:rsidRDefault="002D0E38" w:rsidP="000241E6">
      <w:pPr>
        <w:tabs>
          <w:tab w:val="left" w:pos="720"/>
          <w:tab w:val="left" w:pos="810"/>
        </w:tabs>
        <w:ind w:right="22"/>
        <w:jc w:val="both"/>
        <w:rPr>
          <w:rFonts w:eastAsia="Calibri" w:cs="Arial"/>
        </w:rPr>
      </w:pPr>
      <w:r w:rsidRPr="005337CF">
        <w:rPr>
          <w:rStyle w:val="l5def1"/>
          <w:sz w:val="24"/>
          <w:szCs w:val="24"/>
        </w:rPr>
        <w:t xml:space="preserve">1.39 – </w:t>
      </w:r>
      <w:r w:rsidR="00353112" w:rsidRPr="005337CF">
        <w:rPr>
          <w:rStyle w:val="l5def1"/>
          <w:sz w:val="24"/>
          <w:szCs w:val="24"/>
        </w:rPr>
        <w:t xml:space="preserve">PROCES VERBAL </w:t>
      </w:r>
      <w:r w:rsidRPr="005337CF">
        <w:rPr>
          <w:rStyle w:val="l5def1"/>
          <w:sz w:val="24"/>
          <w:szCs w:val="24"/>
        </w:rPr>
        <w:t>de vecin</w:t>
      </w:r>
      <w:r w:rsidR="005337CF">
        <w:rPr>
          <w:rStyle w:val="l5def1"/>
          <w:sz w:val="24"/>
          <w:szCs w:val="24"/>
        </w:rPr>
        <w:t>ă</w:t>
      </w:r>
      <w:r w:rsidRPr="005337CF">
        <w:rPr>
          <w:rStyle w:val="l5def1"/>
          <w:sz w:val="24"/>
          <w:szCs w:val="24"/>
        </w:rPr>
        <w:t>tate</w:t>
      </w:r>
      <w:r w:rsidR="00D06822" w:rsidRPr="005337CF">
        <w:rPr>
          <w:rStyle w:val="l5def1"/>
          <w:sz w:val="24"/>
          <w:szCs w:val="24"/>
        </w:rPr>
        <w:t>,</w:t>
      </w:r>
    </w:p>
    <w:p w14:paraId="3210D15D" w14:textId="41FEF766" w:rsidR="006E6487" w:rsidRPr="005337CF" w:rsidRDefault="006E6487" w:rsidP="000241E6">
      <w:pPr>
        <w:tabs>
          <w:tab w:val="left" w:pos="720"/>
          <w:tab w:val="left" w:pos="810"/>
        </w:tabs>
        <w:ind w:right="22"/>
        <w:jc w:val="both"/>
        <w:rPr>
          <w:rFonts w:eastAsia="Calibri" w:cs="Arial"/>
        </w:rPr>
      </w:pPr>
      <w:r w:rsidRPr="005337CF">
        <w:rPr>
          <w:rFonts w:eastAsia="Calibri" w:cs="Arial"/>
        </w:rPr>
        <w:t xml:space="preserve">1.42 – </w:t>
      </w:r>
      <w:r w:rsidRPr="005337CF">
        <w:rPr>
          <w:rStyle w:val="l5def1"/>
          <w:sz w:val="24"/>
          <w:szCs w:val="24"/>
        </w:rPr>
        <w:t>CERERE de anulare num</w:t>
      </w:r>
      <w:r w:rsidR="005337CF">
        <w:rPr>
          <w:rStyle w:val="l5def1"/>
          <w:sz w:val="24"/>
          <w:szCs w:val="24"/>
        </w:rPr>
        <w:t>ă</w:t>
      </w:r>
      <w:r w:rsidRPr="005337CF">
        <w:rPr>
          <w:rStyle w:val="l5def1"/>
          <w:sz w:val="24"/>
          <w:szCs w:val="24"/>
        </w:rPr>
        <w:t>r cadastral,</w:t>
      </w:r>
    </w:p>
    <w:p w14:paraId="4A3CB606" w14:textId="78CA82AE" w:rsidR="006E6487" w:rsidRPr="005337CF" w:rsidRDefault="006E6487" w:rsidP="000241E6">
      <w:pPr>
        <w:ind w:right="22"/>
        <w:jc w:val="both"/>
        <w:rPr>
          <w:rStyle w:val="l5def1"/>
          <w:sz w:val="24"/>
          <w:szCs w:val="24"/>
        </w:rPr>
      </w:pPr>
      <w:r w:rsidRPr="005337CF">
        <w:rPr>
          <w:rFonts w:eastAsia="Calibri" w:cs="Arial"/>
        </w:rPr>
        <w:t xml:space="preserve">1.45 -  </w:t>
      </w:r>
      <w:r w:rsidRPr="005337CF">
        <w:rPr>
          <w:rStyle w:val="l5def1"/>
          <w:sz w:val="24"/>
          <w:szCs w:val="24"/>
        </w:rPr>
        <w:t>CERERE privind solicitarea avizului de începere/recep</w:t>
      </w:r>
      <w:r w:rsidR="005337CF">
        <w:rPr>
          <w:rStyle w:val="l5def1"/>
          <w:sz w:val="24"/>
          <w:szCs w:val="24"/>
        </w:rPr>
        <w:t>ț</w:t>
      </w:r>
      <w:r w:rsidRPr="005337CF">
        <w:rPr>
          <w:rStyle w:val="l5def1"/>
          <w:sz w:val="24"/>
          <w:szCs w:val="24"/>
        </w:rPr>
        <w:t>ie a lucr</w:t>
      </w:r>
      <w:r w:rsidR="005337CF">
        <w:rPr>
          <w:rStyle w:val="l5def1"/>
          <w:sz w:val="24"/>
          <w:szCs w:val="24"/>
        </w:rPr>
        <w:t>ă</w:t>
      </w:r>
      <w:r w:rsidRPr="005337CF">
        <w:rPr>
          <w:rStyle w:val="l5def1"/>
          <w:sz w:val="24"/>
          <w:szCs w:val="24"/>
        </w:rPr>
        <w:t>rii</w:t>
      </w:r>
      <w:r w:rsidR="00D06822" w:rsidRPr="005337CF">
        <w:rPr>
          <w:rStyle w:val="l5def1"/>
          <w:sz w:val="24"/>
          <w:szCs w:val="24"/>
        </w:rPr>
        <w:t>,</w:t>
      </w:r>
    </w:p>
    <w:p w14:paraId="1F1F1DD2" w14:textId="44B2DAD1" w:rsidR="00D011D6" w:rsidRPr="005337CF" w:rsidRDefault="00D011D6" w:rsidP="000241E6">
      <w:pPr>
        <w:ind w:right="22"/>
        <w:jc w:val="both"/>
        <w:rPr>
          <w:rStyle w:val="l5def1"/>
          <w:sz w:val="24"/>
          <w:szCs w:val="24"/>
        </w:rPr>
      </w:pPr>
      <w:r w:rsidRPr="005337CF">
        <w:rPr>
          <w:rStyle w:val="l5def1"/>
          <w:sz w:val="24"/>
          <w:szCs w:val="24"/>
        </w:rPr>
        <w:lastRenderedPageBreak/>
        <w:t>1.53 - CERERE DE INFORMA</w:t>
      </w:r>
      <w:r w:rsidR="005337CF">
        <w:rPr>
          <w:rStyle w:val="l5def1"/>
          <w:sz w:val="24"/>
          <w:szCs w:val="24"/>
        </w:rPr>
        <w:t>Ț</w:t>
      </w:r>
      <w:r w:rsidRPr="005337CF">
        <w:rPr>
          <w:rStyle w:val="l5def1"/>
          <w:sz w:val="24"/>
          <w:szCs w:val="24"/>
        </w:rPr>
        <w:t>II pentru întocmirea planului parcelar în vederea atribuirii numerelor cadastrale</w:t>
      </w:r>
      <w:r w:rsidR="00D06822" w:rsidRPr="005337CF">
        <w:rPr>
          <w:rStyle w:val="l5def1"/>
          <w:sz w:val="24"/>
          <w:szCs w:val="24"/>
        </w:rPr>
        <w:t>.</w:t>
      </w:r>
    </w:p>
    <w:p w14:paraId="1FCB3B76" w14:textId="1871976B" w:rsidR="00D06822" w:rsidRPr="005337CF" w:rsidRDefault="00D011D6" w:rsidP="000241E6">
      <w:pPr>
        <w:ind w:right="22"/>
        <w:jc w:val="both"/>
        <w:rPr>
          <w:rStyle w:val="l5def1"/>
          <w:sz w:val="24"/>
          <w:szCs w:val="24"/>
        </w:rPr>
      </w:pPr>
      <w:r w:rsidRPr="005337CF">
        <w:rPr>
          <w:rStyle w:val="l5def1"/>
          <w:sz w:val="24"/>
          <w:szCs w:val="24"/>
        </w:rPr>
        <w:t xml:space="preserve"> </w:t>
      </w:r>
      <w:r w:rsidR="006E6487" w:rsidRPr="005337CF">
        <w:rPr>
          <w:rStyle w:val="l5def1"/>
          <w:sz w:val="24"/>
          <w:szCs w:val="24"/>
        </w:rPr>
        <w:t>cu privire la care propunem completarea cu urm</w:t>
      </w:r>
      <w:r w:rsidR="005337CF">
        <w:rPr>
          <w:rStyle w:val="l5def1"/>
          <w:sz w:val="24"/>
          <w:szCs w:val="24"/>
        </w:rPr>
        <w:t>ă</w:t>
      </w:r>
      <w:r w:rsidR="006E6487" w:rsidRPr="005337CF">
        <w:rPr>
          <w:rStyle w:val="l5def1"/>
          <w:sz w:val="24"/>
          <w:szCs w:val="24"/>
        </w:rPr>
        <w:t>torul text:</w:t>
      </w:r>
      <w:r w:rsidR="00084680" w:rsidRPr="005337CF">
        <w:rPr>
          <w:rStyle w:val="l5def1"/>
          <w:sz w:val="24"/>
          <w:szCs w:val="24"/>
        </w:rPr>
        <w:t xml:space="preserve"> </w:t>
      </w:r>
    </w:p>
    <w:p w14:paraId="2E04DE3C" w14:textId="6F23FC0A" w:rsidR="00353112" w:rsidRPr="005337CF" w:rsidRDefault="00084680" w:rsidP="000241E6">
      <w:pPr>
        <w:ind w:right="22" w:firstLine="708"/>
        <w:jc w:val="both"/>
        <w:rPr>
          <w:rFonts w:cs="Arial"/>
          <w:i/>
        </w:rPr>
      </w:pPr>
      <w:r w:rsidRPr="005337CF">
        <w:rPr>
          <w:rFonts w:eastAsia="Calibri" w:cs="Arial"/>
          <w:i/>
        </w:rPr>
        <w:t>”</w:t>
      </w:r>
      <w:r w:rsidR="00353112" w:rsidRPr="005337CF">
        <w:rPr>
          <w:rFonts w:cs="Arial"/>
          <w:i/>
        </w:rPr>
        <w:t xml:space="preserve">Oficiul de Cadastru </w:t>
      </w:r>
      <w:r w:rsidR="005337CF">
        <w:rPr>
          <w:rFonts w:cs="Arial"/>
          <w:i/>
        </w:rPr>
        <w:t>ș</w:t>
      </w:r>
      <w:r w:rsidR="00353112" w:rsidRPr="005337CF">
        <w:rPr>
          <w:rFonts w:cs="Arial"/>
          <w:i/>
        </w:rPr>
        <w:t>i Publicitate Imobiliar</w:t>
      </w:r>
      <w:r w:rsidR="005337CF">
        <w:rPr>
          <w:rFonts w:cs="Arial"/>
          <w:i/>
        </w:rPr>
        <w:t>ă</w:t>
      </w:r>
      <w:r w:rsidR="00353112" w:rsidRPr="005337CF">
        <w:rPr>
          <w:rFonts w:cs="Arial"/>
          <w:i/>
        </w:rPr>
        <w:t xml:space="preserve"> prelucreaz</w:t>
      </w:r>
      <w:r w:rsidR="005337CF">
        <w:rPr>
          <w:rFonts w:cs="Arial"/>
          <w:i/>
        </w:rPr>
        <w:t>ă</w:t>
      </w:r>
      <w:r w:rsidR="00353112" w:rsidRPr="005337CF">
        <w:rPr>
          <w:rFonts w:cs="Arial"/>
          <w:i/>
        </w:rPr>
        <w:t xml:space="preserve"> date cu caracter personal furnizate de dumneavoastr</w:t>
      </w:r>
      <w:r w:rsidR="005337CF">
        <w:rPr>
          <w:rFonts w:cs="Arial"/>
          <w:i/>
        </w:rPr>
        <w:t>ă</w:t>
      </w:r>
      <w:r w:rsidR="00353112" w:rsidRPr="005337CF">
        <w:rPr>
          <w:rFonts w:cs="Arial"/>
          <w:i/>
        </w:rPr>
        <w:t xml:space="preserve"> prin mijloace automatizate, în scopul efectu</w:t>
      </w:r>
      <w:r w:rsidR="005337CF">
        <w:rPr>
          <w:rFonts w:cs="Arial"/>
          <w:i/>
        </w:rPr>
        <w:t>ă</w:t>
      </w:r>
      <w:r w:rsidR="00353112" w:rsidRPr="005337CF">
        <w:rPr>
          <w:rFonts w:cs="Arial"/>
          <w:i/>
        </w:rPr>
        <w:t xml:space="preserve">rii înscrierilor în sistemul integrat de cadastru </w:t>
      </w:r>
      <w:r w:rsidR="005337CF">
        <w:rPr>
          <w:rFonts w:cs="Arial"/>
          <w:i/>
        </w:rPr>
        <w:t>ș</w:t>
      </w:r>
      <w:r w:rsidR="00353112" w:rsidRPr="005337CF">
        <w:rPr>
          <w:rFonts w:cs="Arial"/>
          <w:i/>
        </w:rPr>
        <w:t>i carte funciar</w:t>
      </w:r>
      <w:r w:rsidR="005337CF">
        <w:rPr>
          <w:rFonts w:cs="Arial"/>
          <w:i/>
        </w:rPr>
        <w:t>ă</w:t>
      </w:r>
      <w:r w:rsidR="00353112" w:rsidRPr="005337CF">
        <w:rPr>
          <w:rFonts w:cs="Arial"/>
          <w:i/>
        </w:rPr>
        <w:t xml:space="preserve"> sau în vederea eliber</w:t>
      </w:r>
      <w:r w:rsidR="005337CF">
        <w:rPr>
          <w:rFonts w:cs="Arial"/>
          <w:i/>
        </w:rPr>
        <w:t>ă</w:t>
      </w:r>
      <w:r w:rsidR="00353112" w:rsidRPr="005337CF">
        <w:rPr>
          <w:rFonts w:cs="Arial"/>
          <w:i/>
        </w:rPr>
        <w:t>rii copiilor de pe documentele din arhiv</w:t>
      </w:r>
      <w:r w:rsidR="005337CF">
        <w:rPr>
          <w:rFonts w:cs="Arial"/>
          <w:i/>
        </w:rPr>
        <w:t>ă</w:t>
      </w:r>
      <w:r w:rsidR="00353112" w:rsidRPr="005337CF">
        <w:rPr>
          <w:rFonts w:cs="Arial"/>
          <w:i/>
        </w:rPr>
        <w:t>.</w:t>
      </w:r>
    </w:p>
    <w:p w14:paraId="0BCE6750" w14:textId="6A87514D" w:rsidR="00353112" w:rsidRPr="005337CF" w:rsidRDefault="00353112" w:rsidP="000241E6">
      <w:pPr>
        <w:ind w:right="22"/>
        <w:jc w:val="both"/>
        <w:rPr>
          <w:rFonts w:cs="Arial"/>
          <w:i/>
        </w:rPr>
      </w:pPr>
      <w:r w:rsidRPr="005337CF">
        <w:rPr>
          <w:rFonts w:cs="Arial"/>
          <w:i/>
        </w:rPr>
        <w:tab/>
        <w:t>Informa</w:t>
      </w:r>
      <w:r w:rsidR="005337CF">
        <w:rPr>
          <w:rFonts w:cs="Arial"/>
          <w:i/>
        </w:rPr>
        <w:t>ț</w:t>
      </w:r>
      <w:r w:rsidRPr="005337CF">
        <w:rPr>
          <w:rFonts w:cs="Arial"/>
          <w:i/>
        </w:rPr>
        <w:t>iile înregistrate sunt destinate utiliz</w:t>
      </w:r>
      <w:r w:rsidR="005337CF">
        <w:rPr>
          <w:rFonts w:cs="Arial"/>
          <w:i/>
        </w:rPr>
        <w:t>ă</w:t>
      </w:r>
      <w:r w:rsidRPr="005337CF">
        <w:rPr>
          <w:rFonts w:cs="Arial"/>
          <w:i/>
        </w:rPr>
        <w:t>rii de c</w:t>
      </w:r>
      <w:r w:rsidR="005337CF">
        <w:rPr>
          <w:rFonts w:cs="Arial"/>
          <w:i/>
        </w:rPr>
        <w:t>ă</w:t>
      </w:r>
      <w:r w:rsidRPr="005337CF">
        <w:rPr>
          <w:rFonts w:cs="Arial"/>
          <w:i/>
        </w:rPr>
        <w:t xml:space="preserve">tre operator </w:t>
      </w:r>
      <w:r w:rsidR="005337CF">
        <w:rPr>
          <w:rFonts w:cs="Arial"/>
          <w:i/>
        </w:rPr>
        <w:t>ș</w:t>
      </w:r>
      <w:r w:rsidRPr="005337CF">
        <w:rPr>
          <w:rFonts w:cs="Arial"/>
          <w:i/>
        </w:rPr>
        <w:t>i sunt comunicate numai destinatarilor abilita</w:t>
      </w:r>
      <w:r w:rsidR="005337CF">
        <w:rPr>
          <w:rFonts w:cs="Arial"/>
          <w:i/>
        </w:rPr>
        <w:t>ț</w:t>
      </w:r>
      <w:r w:rsidRPr="005337CF">
        <w:rPr>
          <w:rFonts w:cs="Arial"/>
          <w:i/>
        </w:rPr>
        <w:t>i prin lege (Codul civil, legi speciale), inclusiv organelor de poli</w:t>
      </w:r>
      <w:r w:rsidR="005337CF">
        <w:rPr>
          <w:rFonts w:cs="Arial"/>
          <w:i/>
        </w:rPr>
        <w:t>ț</w:t>
      </w:r>
      <w:r w:rsidRPr="005337CF">
        <w:rPr>
          <w:rFonts w:cs="Arial"/>
          <w:i/>
        </w:rPr>
        <w:t>ie, parchetelor, instan</w:t>
      </w:r>
      <w:r w:rsidR="005337CF">
        <w:rPr>
          <w:rFonts w:cs="Arial"/>
          <w:i/>
        </w:rPr>
        <w:t>ț</w:t>
      </w:r>
      <w:r w:rsidRPr="005337CF">
        <w:rPr>
          <w:rFonts w:cs="Arial"/>
          <w:i/>
        </w:rPr>
        <w:t>elor, altor autorit</w:t>
      </w:r>
      <w:r w:rsidR="005337CF">
        <w:rPr>
          <w:rFonts w:cs="Arial"/>
          <w:i/>
        </w:rPr>
        <w:t>ăț</w:t>
      </w:r>
      <w:r w:rsidRPr="005337CF">
        <w:rPr>
          <w:rFonts w:cs="Arial"/>
          <w:i/>
        </w:rPr>
        <w:t>i publice.</w:t>
      </w:r>
    </w:p>
    <w:p w14:paraId="161FEAD6" w14:textId="66A055F3" w:rsidR="006E6487" w:rsidRDefault="00353112" w:rsidP="000241E6">
      <w:pPr>
        <w:ind w:right="22" w:firstLine="708"/>
        <w:jc w:val="both"/>
        <w:rPr>
          <w:rFonts w:eastAsia="Calibri" w:cs="Arial"/>
          <w:i/>
        </w:rPr>
      </w:pPr>
      <w:r w:rsidRPr="005337CF">
        <w:rPr>
          <w:rFonts w:cs="Arial"/>
          <w:i/>
        </w:rPr>
        <w:t>Conform Legii nr. 677/2001 pentru protec</w:t>
      </w:r>
      <w:r w:rsidR="005337CF">
        <w:rPr>
          <w:rFonts w:cs="Arial"/>
          <w:i/>
        </w:rPr>
        <w:t>ț</w:t>
      </w:r>
      <w:r w:rsidRPr="005337CF">
        <w:rPr>
          <w:rFonts w:cs="Arial"/>
          <w:i/>
        </w:rPr>
        <w:t xml:space="preserve">ia persoanelor cu privire la prelucrarea datelor cu caracter personal </w:t>
      </w:r>
      <w:r w:rsidR="005337CF">
        <w:rPr>
          <w:rFonts w:cs="Arial"/>
          <w:i/>
        </w:rPr>
        <w:t>ș</w:t>
      </w:r>
      <w:r w:rsidRPr="005337CF">
        <w:rPr>
          <w:rFonts w:cs="Arial"/>
          <w:i/>
        </w:rPr>
        <w:t>i libera circula</w:t>
      </w:r>
      <w:r w:rsidR="005337CF">
        <w:rPr>
          <w:rFonts w:cs="Arial"/>
          <w:i/>
        </w:rPr>
        <w:t>ț</w:t>
      </w:r>
      <w:r w:rsidRPr="005337CF">
        <w:rPr>
          <w:rFonts w:cs="Arial"/>
          <w:i/>
        </w:rPr>
        <w:t>ie a acestor date, cu modific</w:t>
      </w:r>
      <w:r w:rsidR="005337CF">
        <w:rPr>
          <w:rFonts w:cs="Arial"/>
          <w:i/>
        </w:rPr>
        <w:t>ă</w:t>
      </w:r>
      <w:r w:rsidRPr="005337CF">
        <w:rPr>
          <w:rFonts w:cs="Arial"/>
          <w:i/>
        </w:rPr>
        <w:t xml:space="preserve">rile </w:t>
      </w:r>
      <w:r w:rsidR="005337CF">
        <w:rPr>
          <w:rFonts w:cs="Arial"/>
          <w:i/>
        </w:rPr>
        <w:t>ș</w:t>
      </w:r>
      <w:r w:rsidRPr="005337CF">
        <w:rPr>
          <w:rFonts w:cs="Arial"/>
          <w:i/>
        </w:rPr>
        <w:t>i complet</w:t>
      </w:r>
      <w:r w:rsidR="005337CF">
        <w:rPr>
          <w:rFonts w:cs="Arial"/>
          <w:i/>
        </w:rPr>
        <w:t>ă</w:t>
      </w:r>
      <w:r w:rsidRPr="005337CF">
        <w:rPr>
          <w:rFonts w:cs="Arial"/>
          <w:i/>
        </w:rPr>
        <w:t>rile ulterioare, beneficia</w:t>
      </w:r>
      <w:r w:rsidR="005337CF">
        <w:rPr>
          <w:rFonts w:cs="Arial"/>
          <w:i/>
        </w:rPr>
        <w:t>ț</w:t>
      </w:r>
      <w:r w:rsidRPr="005337CF">
        <w:rPr>
          <w:rFonts w:cs="Arial"/>
          <w:i/>
        </w:rPr>
        <w:t>i de dreptul de acces, de interven</w:t>
      </w:r>
      <w:r w:rsidR="005337CF">
        <w:rPr>
          <w:rFonts w:cs="Arial"/>
          <w:i/>
        </w:rPr>
        <w:t>ț</w:t>
      </w:r>
      <w:r w:rsidRPr="005337CF">
        <w:rPr>
          <w:rFonts w:cs="Arial"/>
          <w:i/>
        </w:rPr>
        <w:t xml:space="preserve">ie asupra datelor </w:t>
      </w:r>
      <w:r w:rsidR="005337CF">
        <w:rPr>
          <w:rFonts w:cs="Arial"/>
          <w:i/>
        </w:rPr>
        <w:t>ș</w:t>
      </w:r>
      <w:r w:rsidRPr="005337CF">
        <w:rPr>
          <w:rFonts w:cs="Arial"/>
          <w:i/>
        </w:rPr>
        <w:t>i de dreptul de a nu fi supus unei decizii individuale. Totodat</w:t>
      </w:r>
      <w:r w:rsidR="005337CF">
        <w:rPr>
          <w:rFonts w:cs="Arial"/>
          <w:i/>
        </w:rPr>
        <w:t>ă</w:t>
      </w:r>
      <w:r w:rsidRPr="005337CF">
        <w:rPr>
          <w:rFonts w:cs="Arial"/>
          <w:i/>
        </w:rPr>
        <w:t>, ave</w:t>
      </w:r>
      <w:r w:rsidR="005337CF">
        <w:rPr>
          <w:rFonts w:cs="Arial"/>
          <w:i/>
        </w:rPr>
        <w:t>ț</w:t>
      </w:r>
      <w:r w:rsidRPr="005337CF">
        <w:rPr>
          <w:rFonts w:cs="Arial"/>
          <w:i/>
        </w:rPr>
        <w:t>i dreptul s</w:t>
      </w:r>
      <w:r w:rsidR="005337CF">
        <w:rPr>
          <w:rFonts w:cs="Arial"/>
          <w:i/>
        </w:rPr>
        <w:t>ă</w:t>
      </w:r>
      <w:r w:rsidRPr="005337CF">
        <w:rPr>
          <w:rFonts w:cs="Arial"/>
          <w:i/>
        </w:rPr>
        <w:t xml:space="preserve"> v</w:t>
      </w:r>
      <w:r w:rsidR="005337CF">
        <w:rPr>
          <w:rFonts w:cs="Arial"/>
          <w:i/>
        </w:rPr>
        <w:t>ă</w:t>
      </w:r>
      <w:r w:rsidRPr="005337CF">
        <w:rPr>
          <w:rFonts w:cs="Arial"/>
          <w:i/>
        </w:rPr>
        <w:t xml:space="preserve"> opune</w:t>
      </w:r>
      <w:r w:rsidR="005337CF">
        <w:rPr>
          <w:rFonts w:cs="Arial"/>
          <w:i/>
        </w:rPr>
        <w:t>ț</w:t>
      </w:r>
      <w:r w:rsidRPr="005337CF">
        <w:rPr>
          <w:rFonts w:cs="Arial"/>
          <w:i/>
        </w:rPr>
        <w:t>i prelucr</w:t>
      </w:r>
      <w:r w:rsidR="005337CF">
        <w:rPr>
          <w:rFonts w:cs="Arial"/>
          <w:i/>
        </w:rPr>
        <w:t>ă</w:t>
      </w:r>
      <w:r w:rsidRPr="005337CF">
        <w:rPr>
          <w:rFonts w:cs="Arial"/>
          <w:i/>
        </w:rPr>
        <w:t>rii datelor personale care v</w:t>
      </w:r>
      <w:r w:rsidR="005337CF">
        <w:rPr>
          <w:rFonts w:cs="Arial"/>
          <w:i/>
        </w:rPr>
        <w:t>ă</w:t>
      </w:r>
      <w:r w:rsidRPr="005337CF">
        <w:rPr>
          <w:rFonts w:cs="Arial"/>
          <w:i/>
        </w:rPr>
        <w:t xml:space="preserve"> privesc, în limitele prev</w:t>
      </w:r>
      <w:r w:rsidR="005337CF">
        <w:rPr>
          <w:rFonts w:cs="Arial"/>
          <w:i/>
        </w:rPr>
        <w:t>ă</w:t>
      </w:r>
      <w:r w:rsidRPr="005337CF">
        <w:rPr>
          <w:rFonts w:cs="Arial"/>
          <w:i/>
        </w:rPr>
        <w:t>zute de art. 15 din Legea nr. 677/2001, cu modific</w:t>
      </w:r>
      <w:r w:rsidR="005337CF">
        <w:rPr>
          <w:rFonts w:cs="Arial"/>
          <w:i/>
        </w:rPr>
        <w:t>ă</w:t>
      </w:r>
      <w:r w:rsidRPr="005337CF">
        <w:rPr>
          <w:rFonts w:cs="Arial"/>
          <w:i/>
        </w:rPr>
        <w:t xml:space="preserve">rile </w:t>
      </w:r>
      <w:r w:rsidR="005337CF">
        <w:rPr>
          <w:rFonts w:cs="Arial"/>
          <w:i/>
        </w:rPr>
        <w:t>ș</w:t>
      </w:r>
      <w:r w:rsidRPr="005337CF">
        <w:rPr>
          <w:rFonts w:cs="Arial"/>
          <w:i/>
        </w:rPr>
        <w:t>i complet</w:t>
      </w:r>
      <w:r w:rsidR="005337CF">
        <w:rPr>
          <w:rFonts w:cs="Arial"/>
          <w:i/>
        </w:rPr>
        <w:t>ă</w:t>
      </w:r>
      <w:r w:rsidRPr="005337CF">
        <w:rPr>
          <w:rFonts w:cs="Arial"/>
          <w:i/>
        </w:rPr>
        <w:t>rile ulterioare. Pentru exercitarea acestor drepturi, v</w:t>
      </w:r>
      <w:r w:rsidR="005337CF">
        <w:rPr>
          <w:rFonts w:cs="Arial"/>
          <w:i/>
        </w:rPr>
        <w:t>ă</w:t>
      </w:r>
      <w:r w:rsidRPr="005337CF">
        <w:rPr>
          <w:rFonts w:cs="Arial"/>
          <w:i/>
        </w:rPr>
        <w:t xml:space="preserve"> pute</w:t>
      </w:r>
      <w:r w:rsidR="005337CF">
        <w:rPr>
          <w:rFonts w:cs="Arial"/>
          <w:i/>
        </w:rPr>
        <w:t>ț</w:t>
      </w:r>
      <w:r w:rsidRPr="005337CF">
        <w:rPr>
          <w:rFonts w:cs="Arial"/>
          <w:i/>
        </w:rPr>
        <w:t xml:space="preserve">i adresa la Oficiul de Cadastru </w:t>
      </w:r>
      <w:r w:rsidR="005337CF">
        <w:rPr>
          <w:rFonts w:cs="Arial"/>
          <w:i/>
        </w:rPr>
        <w:t>ș</w:t>
      </w:r>
      <w:r w:rsidRPr="005337CF">
        <w:rPr>
          <w:rFonts w:cs="Arial"/>
          <w:i/>
        </w:rPr>
        <w:t>i Publicitate Imobiliar</w:t>
      </w:r>
      <w:r w:rsidR="005337CF">
        <w:rPr>
          <w:rFonts w:cs="Arial"/>
          <w:i/>
        </w:rPr>
        <w:t>ă</w:t>
      </w:r>
      <w:r w:rsidRPr="005337CF">
        <w:rPr>
          <w:rFonts w:cs="Arial"/>
          <w:i/>
        </w:rPr>
        <w:t xml:space="preserve"> cu o cerere scris</w:t>
      </w:r>
      <w:r w:rsidR="005337CF">
        <w:rPr>
          <w:rFonts w:cs="Arial"/>
          <w:i/>
        </w:rPr>
        <w:t>ă</w:t>
      </w:r>
      <w:r w:rsidRPr="005337CF">
        <w:rPr>
          <w:rFonts w:cs="Arial"/>
          <w:i/>
        </w:rPr>
        <w:t>, datat</w:t>
      </w:r>
      <w:r w:rsidR="005337CF">
        <w:rPr>
          <w:rFonts w:cs="Arial"/>
          <w:i/>
        </w:rPr>
        <w:t>ă</w:t>
      </w:r>
      <w:r w:rsidRPr="005337CF">
        <w:rPr>
          <w:rFonts w:cs="Arial"/>
          <w:i/>
        </w:rPr>
        <w:t xml:space="preserve"> </w:t>
      </w:r>
      <w:r w:rsidR="005337CF">
        <w:rPr>
          <w:rFonts w:cs="Arial"/>
          <w:i/>
        </w:rPr>
        <w:t>ș</w:t>
      </w:r>
      <w:r w:rsidRPr="005337CF">
        <w:rPr>
          <w:rFonts w:cs="Arial"/>
          <w:i/>
        </w:rPr>
        <w:t>i semnat</w:t>
      </w:r>
      <w:r w:rsidR="005337CF">
        <w:rPr>
          <w:rFonts w:cs="Arial"/>
          <w:i/>
        </w:rPr>
        <w:t>ă</w:t>
      </w:r>
      <w:r w:rsidRPr="005337CF">
        <w:rPr>
          <w:rFonts w:cs="Arial"/>
          <w:i/>
        </w:rPr>
        <w:t>. De asemenea, v</w:t>
      </w:r>
      <w:r w:rsidR="005337CF">
        <w:rPr>
          <w:rFonts w:cs="Arial"/>
          <w:i/>
        </w:rPr>
        <w:t>ă</w:t>
      </w:r>
      <w:r w:rsidRPr="005337CF">
        <w:rPr>
          <w:rFonts w:cs="Arial"/>
          <w:i/>
        </w:rPr>
        <w:t xml:space="preserve"> este recunoscut dreptul de a v</w:t>
      </w:r>
      <w:r w:rsidR="005337CF">
        <w:rPr>
          <w:rFonts w:cs="Arial"/>
          <w:i/>
        </w:rPr>
        <w:t>ă</w:t>
      </w:r>
      <w:r w:rsidRPr="005337CF">
        <w:rPr>
          <w:rFonts w:cs="Arial"/>
          <w:i/>
        </w:rPr>
        <w:t xml:space="preserve"> adresa justi</w:t>
      </w:r>
      <w:r w:rsidR="005337CF">
        <w:rPr>
          <w:rFonts w:cs="Arial"/>
          <w:i/>
        </w:rPr>
        <w:t>ț</w:t>
      </w:r>
      <w:r w:rsidRPr="005337CF">
        <w:rPr>
          <w:rFonts w:cs="Arial"/>
          <w:i/>
        </w:rPr>
        <w:t>iei</w:t>
      </w:r>
      <w:r w:rsidRPr="005337CF">
        <w:rPr>
          <w:rFonts w:cs="Arial"/>
        </w:rPr>
        <w:t>.</w:t>
      </w:r>
      <w:r w:rsidR="00084680" w:rsidRPr="005337CF">
        <w:rPr>
          <w:rFonts w:eastAsia="Calibri" w:cs="Arial"/>
          <w:i/>
        </w:rPr>
        <w:t>”</w:t>
      </w:r>
    </w:p>
    <w:p w14:paraId="50835AFD" w14:textId="1F1F8C9D" w:rsidR="00E9318B" w:rsidRPr="00E9318B" w:rsidRDefault="00E9318B" w:rsidP="000241E6">
      <w:pPr>
        <w:ind w:right="22" w:firstLine="708"/>
        <w:jc w:val="both"/>
        <w:rPr>
          <w:rFonts w:eastAsia="Calibri" w:cs="Arial"/>
        </w:rPr>
      </w:pPr>
      <w:r>
        <w:rPr>
          <w:rFonts w:eastAsia="Calibri" w:cs="Arial"/>
        </w:rPr>
        <w:t xml:space="preserve">De asemenea, din cuprinsul formularului de extras de carte funciară pentru informare (anexele 1.15 și 1.17) a fost eliminată referirea la scopul utilizării de către notarii publici a acestui document, întrucât aceasta este prevăzută de art. </w:t>
      </w:r>
      <w:r w:rsidR="00D93677">
        <w:rPr>
          <w:rFonts w:eastAsia="Calibri" w:cs="Arial"/>
        </w:rPr>
        <w:t>35 alin. (1) din Legea nr. 7/1996.</w:t>
      </w:r>
    </w:p>
    <w:p w14:paraId="2D34029F" w14:textId="77777777" w:rsidR="00D06822" w:rsidRPr="005337CF" w:rsidRDefault="00D06822" w:rsidP="000241E6">
      <w:pPr>
        <w:ind w:right="22" w:firstLine="708"/>
        <w:jc w:val="both"/>
        <w:rPr>
          <w:rFonts w:eastAsia="Calibri" w:cs="Arial"/>
        </w:rPr>
      </w:pPr>
    </w:p>
    <w:p w14:paraId="3F554C54" w14:textId="2BAF8AAE" w:rsidR="00D06822" w:rsidRPr="005337CF" w:rsidRDefault="00D06822" w:rsidP="000241E6">
      <w:pPr>
        <w:ind w:right="22" w:firstLine="708"/>
        <w:jc w:val="both"/>
        <w:rPr>
          <w:rFonts w:eastAsia="Calibri" w:cs="Arial"/>
        </w:rPr>
      </w:pPr>
      <w:r w:rsidRPr="005337CF">
        <w:rPr>
          <w:rFonts w:eastAsia="Calibri" w:cs="Arial"/>
          <w:b/>
        </w:rPr>
        <w:t xml:space="preserve">2.  </w:t>
      </w:r>
      <w:r w:rsidRPr="005337CF">
        <w:rPr>
          <w:rFonts w:eastAsia="Calibri" w:cs="Arial"/>
        </w:rPr>
        <w:t>Ca urmare a diversific</w:t>
      </w:r>
      <w:r w:rsidR="005337CF">
        <w:rPr>
          <w:rFonts w:eastAsia="Calibri" w:cs="Arial"/>
        </w:rPr>
        <w:t>ă</w:t>
      </w:r>
      <w:r w:rsidRPr="005337CF">
        <w:rPr>
          <w:rFonts w:eastAsia="Calibri" w:cs="Arial"/>
        </w:rPr>
        <w:t>rii modalit</w:t>
      </w:r>
      <w:r w:rsidR="005337CF">
        <w:rPr>
          <w:rFonts w:eastAsia="Calibri" w:cs="Arial"/>
        </w:rPr>
        <w:t>ăț</w:t>
      </w:r>
      <w:r w:rsidRPr="005337CF">
        <w:rPr>
          <w:rFonts w:eastAsia="Calibri" w:cs="Arial"/>
        </w:rPr>
        <w:t xml:space="preserve">ii de înregistrare a cererilor </w:t>
      </w:r>
      <w:r w:rsidR="005337CF">
        <w:rPr>
          <w:rFonts w:eastAsia="Calibri" w:cs="Arial"/>
        </w:rPr>
        <w:t>ș</w:t>
      </w:r>
      <w:r w:rsidRPr="005337CF">
        <w:rPr>
          <w:rFonts w:eastAsia="Calibri" w:cs="Arial"/>
        </w:rPr>
        <w:t>i de eliberare a extraselor de carte funciar</w:t>
      </w:r>
      <w:r w:rsidR="005337CF">
        <w:rPr>
          <w:rFonts w:eastAsia="Calibri" w:cs="Arial"/>
        </w:rPr>
        <w:t>ă</w:t>
      </w:r>
      <w:r w:rsidRPr="005337CF">
        <w:rPr>
          <w:rFonts w:eastAsia="Calibri" w:cs="Arial"/>
        </w:rPr>
        <w:t xml:space="preserve"> pentru informare/autentificare, propunem </w:t>
      </w:r>
      <w:r w:rsidR="002F4D2F" w:rsidRPr="005337CF">
        <w:rPr>
          <w:rFonts w:eastAsia="Calibri" w:cs="Arial"/>
        </w:rPr>
        <w:t>completarea modelelor de extrase de carte funciar</w:t>
      </w:r>
      <w:r w:rsidR="005337CF">
        <w:rPr>
          <w:rFonts w:eastAsia="Calibri" w:cs="Arial"/>
        </w:rPr>
        <w:t>ă</w:t>
      </w:r>
      <w:r w:rsidR="002F4D2F" w:rsidRPr="005337CF">
        <w:rPr>
          <w:rFonts w:eastAsia="Calibri" w:cs="Arial"/>
        </w:rPr>
        <w:t xml:space="preserve"> cuprinse în anexele: </w:t>
      </w:r>
    </w:p>
    <w:p w14:paraId="70A52548" w14:textId="78BAF412" w:rsidR="002F4D2F" w:rsidRPr="005337CF" w:rsidRDefault="002F4D2F" w:rsidP="000241E6">
      <w:pPr>
        <w:ind w:right="22"/>
        <w:jc w:val="both"/>
        <w:rPr>
          <w:rFonts w:eastAsia="Calibri" w:cs="Arial"/>
        </w:rPr>
      </w:pPr>
      <w:r w:rsidRPr="005337CF">
        <w:rPr>
          <w:rFonts w:eastAsia="Calibri" w:cs="Arial"/>
        </w:rPr>
        <w:t>1.</w:t>
      </w:r>
      <w:r w:rsidR="00A87424">
        <w:rPr>
          <w:rFonts w:eastAsia="Calibri" w:cs="Arial"/>
        </w:rPr>
        <w:t>9</w:t>
      </w:r>
      <w:r w:rsidRPr="005337CF">
        <w:rPr>
          <w:rFonts w:eastAsia="Calibri" w:cs="Arial"/>
        </w:rPr>
        <w:t xml:space="preserve"> - EXTRAS DE CARTE FUNCIAR</w:t>
      </w:r>
      <w:r w:rsidR="005337CF">
        <w:rPr>
          <w:rFonts w:eastAsia="Calibri" w:cs="Arial"/>
        </w:rPr>
        <w:t>Ă</w:t>
      </w:r>
      <w:r w:rsidRPr="005337CF">
        <w:rPr>
          <w:rFonts w:eastAsia="Calibri" w:cs="Arial"/>
        </w:rPr>
        <w:t xml:space="preserve"> pentru </w:t>
      </w:r>
      <w:r w:rsidR="00A87424" w:rsidRPr="005337CF">
        <w:rPr>
          <w:rFonts w:eastAsia="Calibri" w:cs="Arial"/>
        </w:rPr>
        <w:t>INFORMARE (unitate individual</w:t>
      </w:r>
      <w:r w:rsidR="00A87424">
        <w:rPr>
          <w:rFonts w:eastAsia="Calibri" w:cs="Arial"/>
        </w:rPr>
        <w:t>ă</w:t>
      </w:r>
      <w:r w:rsidR="00A87424" w:rsidRPr="005337CF">
        <w:rPr>
          <w:rFonts w:eastAsia="Calibri" w:cs="Arial"/>
        </w:rPr>
        <w:t>)</w:t>
      </w:r>
      <w:r w:rsidRPr="005337CF">
        <w:rPr>
          <w:rFonts w:eastAsia="Calibri" w:cs="Arial"/>
        </w:rPr>
        <w:t>,</w:t>
      </w:r>
    </w:p>
    <w:p w14:paraId="66184274" w14:textId="77777777" w:rsidR="00A87424" w:rsidRDefault="002F4D2F" w:rsidP="000241E6">
      <w:pPr>
        <w:ind w:right="22"/>
        <w:jc w:val="both"/>
        <w:rPr>
          <w:rFonts w:eastAsia="Calibri" w:cs="Arial"/>
        </w:rPr>
      </w:pPr>
      <w:r w:rsidRPr="005337CF">
        <w:rPr>
          <w:rFonts w:eastAsia="Calibri" w:cs="Arial"/>
        </w:rPr>
        <w:t>1.1</w:t>
      </w:r>
      <w:r w:rsidR="00A87424">
        <w:rPr>
          <w:rFonts w:eastAsia="Calibri" w:cs="Arial"/>
        </w:rPr>
        <w:t>0</w:t>
      </w:r>
      <w:r w:rsidRPr="005337CF">
        <w:rPr>
          <w:rFonts w:eastAsia="Calibri" w:cs="Arial"/>
        </w:rPr>
        <w:t xml:space="preserve"> - </w:t>
      </w:r>
      <w:r w:rsidR="00A87424" w:rsidRPr="005337CF">
        <w:rPr>
          <w:rFonts w:eastAsia="Calibri" w:cs="Arial"/>
        </w:rPr>
        <w:t>EXTRAS DE CARTE FUNCIAR</w:t>
      </w:r>
      <w:r w:rsidR="00A87424">
        <w:rPr>
          <w:rFonts w:eastAsia="Calibri" w:cs="Arial"/>
        </w:rPr>
        <w:t>Ă</w:t>
      </w:r>
      <w:r w:rsidR="00A87424" w:rsidRPr="005337CF">
        <w:rPr>
          <w:rFonts w:eastAsia="Calibri" w:cs="Arial"/>
        </w:rPr>
        <w:t xml:space="preserve"> pentru INFORMARE (teren </w:t>
      </w:r>
      <w:r w:rsidR="00A87424">
        <w:rPr>
          <w:rFonts w:eastAsia="Calibri" w:cs="Arial"/>
        </w:rPr>
        <w:t>ș</w:t>
      </w:r>
      <w:r w:rsidR="00A87424" w:rsidRPr="005337CF">
        <w:rPr>
          <w:rFonts w:eastAsia="Calibri" w:cs="Arial"/>
        </w:rPr>
        <w:t>i construc</w:t>
      </w:r>
      <w:r w:rsidR="00A87424">
        <w:rPr>
          <w:rFonts w:eastAsia="Calibri" w:cs="Arial"/>
        </w:rPr>
        <w:t>ț</w:t>
      </w:r>
      <w:r w:rsidR="00A87424" w:rsidRPr="005337CF">
        <w:rPr>
          <w:rFonts w:eastAsia="Calibri" w:cs="Arial"/>
        </w:rPr>
        <w:t>ii)</w:t>
      </w:r>
    </w:p>
    <w:p w14:paraId="7B6A722B" w14:textId="29AF1F97" w:rsidR="00A87424" w:rsidRDefault="00A87424" w:rsidP="000241E6">
      <w:pPr>
        <w:ind w:right="22" w:firstLine="708"/>
        <w:jc w:val="both"/>
        <w:rPr>
          <w:rFonts w:eastAsia="Calibri" w:cs="Arial"/>
        </w:rPr>
      </w:pPr>
      <w:r>
        <w:rPr>
          <w:rFonts w:eastAsia="Calibri" w:cs="Arial"/>
        </w:rPr>
        <w:t xml:space="preserve">Astfel, extrasul de carte funciară pentru informare </w:t>
      </w:r>
      <w:r w:rsidRPr="00A87424">
        <w:rPr>
          <w:rFonts w:eastAsia="Calibri" w:cs="Arial"/>
        </w:rPr>
        <w:t>generat automat de sistemul informatic conține informațiile din cartea funciară active la data generării, aferentă imobilului la care se referă cererea</w:t>
      </w:r>
      <w:r>
        <w:rPr>
          <w:rFonts w:eastAsia="Calibri" w:cs="Arial"/>
        </w:rPr>
        <w:t xml:space="preserve"> înregistrată pe portalul </w:t>
      </w:r>
      <w:hyperlink r:id="rId8" w:history="1">
        <w:r w:rsidR="00FD7ADD" w:rsidRPr="00E102AB">
          <w:rPr>
            <w:rStyle w:val="Hyperlink"/>
            <w:rFonts w:eastAsia="Calibri" w:cs="Arial"/>
          </w:rPr>
          <w:t>http://epay.ancpi.ro/epay</w:t>
        </w:r>
      </w:hyperlink>
      <w:r w:rsidR="00FD7ADD">
        <w:rPr>
          <w:rFonts w:eastAsia="Calibri" w:cs="Arial"/>
        </w:rPr>
        <w:t xml:space="preserve"> </w:t>
      </w:r>
      <w:r w:rsidRPr="00A87424">
        <w:rPr>
          <w:rFonts w:eastAsia="Calibri" w:cs="Arial"/>
        </w:rPr>
        <w:t xml:space="preserve">. </w:t>
      </w:r>
    </w:p>
    <w:p w14:paraId="25A58E91" w14:textId="734D62BC" w:rsidR="00D06822" w:rsidRPr="005337CF" w:rsidRDefault="00A87424" w:rsidP="000241E6">
      <w:pPr>
        <w:ind w:right="22" w:firstLine="708"/>
        <w:jc w:val="both"/>
        <w:rPr>
          <w:rFonts w:eastAsia="Calibri" w:cs="Arial"/>
        </w:rPr>
      </w:pPr>
      <w:r>
        <w:rPr>
          <w:rFonts w:eastAsia="Calibri" w:cs="Arial"/>
        </w:rPr>
        <w:t>Extrasul</w:t>
      </w:r>
      <w:r w:rsidRPr="00A87424">
        <w:rPr>
          <w:rFonts w:eastAsia="Calibri" w:cs="Arial"/>
        </w:rPr>
        <w:t xml:space="preserve"> este valabil în condițiile prevăzute de art. 7 din Legea nr. 455/2001, coroborat cu art. 3 din O.U.G. nr. 41/2016, exclusiv în mediul electronic, pentru activități și procese administrative prevăzute de legislația în vigoare. </w:t>
      </w:r>
      <w:r w:rsidR="00D93677">
        <w:rPr>
          <w:rFonts w:eastAsia="Calibri" w:cs="Arial"/>
        </w:rPr>
        <w:t>În situația în care este imprimat pe suport de hârtie, v</w:t>
      </w:r>
      <w:r w:rsidRPr="00A87424">
        <w:rPr>
          <w:rFonts w:eastAsia="Calibri" w:cs="Arial"/>
        </w:rPr>
        <w:t xml:space="preserve">erificarea corectitudinii și realității informațiilor conținute de document se poate face la adresa </w:t>
      </w:r>
      <w:hyperlink r:id="rId9" w:history="1">
        <w:r w:rsidR="00FD7ADD" w:rsidRPr="00E102AB">
          <w:rPr>
            <w:rStyle w:val="Hyperlink"/>
            <w:rFonts w:eastAsia="Calibri" w:cs="Arial"/>
          </w:rPr>
          <w:t>www.ancpi.ro/verificare</w:t>
        </w:r>
      </w:hyperlink>
      <w:r w:rsidR="00FD7ADD">
        <w:rPr>
          <w:rFonts w:eastAsia="Calibri" w:cs="Arial"/>
        </w:rPr>
        <w:t xml:space="preserve">, </w:t>
      </w:r>
      <w:r w:rsidRPr="00A87424">
        <w:rPr>
          <w:rFonts w:eastAsia="Calibri" w:cs="Arial"/>
        </w:rPr>
        <w:t>folosind codul de verificare online disponibil în antet</w:t>
      </w:r>
      <w:r w:rsidR="00036DF1">
        <w:rPr>
          <w:rFonts w:eastAsia="Calibri" w:cs="Arial"/>
        </w:rPr>
        <w:t xml:space="preserve">, </w:t>
      </w:r>
      <w:r w:rsidR="00C13EA4">
        <w:rPr>
          <w:rFonts w:eastAsia="Calibri" w:cs="Arial"/>
        </w:rPr>
        <w:t xml:space="preserve"> care este </w:t>
      </w:r>
      <w:r w:rsidR="00036DF1">
        <w:rPr>
          <w:rFonts w:eastAsia="Calibri" w:cs="Arial"/>
        </w:rPr>
        <w:t>valabil timp de 30 de zile calendaristice</w:t>
      </w:r>
      <w:r w:rsidR="00770103">
        <w:rPr>
          <w:rFonts w:eastAsia="Calibri" w:cs="Arial"/>
        </w:rPr>
        <w:t xml:space="preserve"> de la momentul emiterii</w:t>
      </w:r>
      <w:r w:rsidRPr="00A87424">
        <w:rPr>
          <w:rFonts w:eastAsia="Calibri" w:cs="Arial"/>
        </w:rPr>
        <w:t>.</w:t>
      </w:r>
      <w:bookmarkStart w:id="0" w:name="_GoBack"/>
      <w:bookmarkEnd w:id="0"/>
    </w:p>
    <w:p w14:paraId="465DFFB1" w14:textId="04A6089D" w:rsidR="00D06822" w:rsidRPr="005337CF" w:rsidRDefault="00D06822" w:rsidP="000241E6">
      <w:pPr>
        <w:ind w:right="22"/>
        <w:jc w:val="both"/>
        <w:rPr>
          <w:rFonts w:eastAsia="Calibri" w:cs="Arial"/>
          <w:i/>
        </w:rPr>
      </w:pPr>
    </w:p>
    <w:p w14:paraId="23874B1B" w14:textId="7B926C86" w:rsidR="0017737C" w:rsidRPr="005337CF" w:rsidRDefault="00B2249D" w:rsidP="000241E6">
      <w:pPr>
        <w:pStyle w:val="ListParagraph"/>
        <w:numPr>
          <w:ilvl w:val="0"/>
          <w:numId w:val="14"/>
        </w:numPr>
        <w:tabs>
          <w:tab w:val="left" w:pos="1080"/>
        </w:tabs>
        <w:spacing w:after="0" w:line="240" w:lineRule="auto"/>
        <w:ind w:left="0" w:right="22" w:firstLine="720"/>
        <w:jc w:val="both"/>
        <w:rPr>
          <w:rFonts w:ascii="Arial" w:eastAsia="Calibri" w:hAnsi="Arial" w:cs="Arial"/>
          <w:sz w:val="24"/>
          <w:szCs w:val="24"/>
          <w:lang w:val="ro-RO"/>
        </w:rPr>
      </w:pPr>
      <w:r w:rsidRPr="005337CF">
        <w:rPr>
          <w:rFonts w:ascii="Arial" w:eastAsia="Calibri" w:hAnsi="Arial" w:cs="Arial"/>
          <w:sz w:val="24"/>
          <w:szCs w:val="24"/>
          <w:lang w:val="ro-RO"/>
        </w:rPr>
        <w:t xml:space="preserve">Conform art. </w:t>
      </w:r>
      <w:r w:rsidR="0017737C" w:rsidRPr="005337CF">
        <w:rPr>
          <w:rFonts w:ascii="Arial" w:eastAsia="Calibri" w:hAnsi="Arial" w:cs="Arial"/>
          <w:sz w:val="24"/>
          <w:szCs w:val="24"/>
          <w:lang w:val="ro-RO"/>
        </w:rPr>
        <w:t>95 alin. (3) din Regulamentul de avizare, recep</w:t>
      </w:r>
      <w:r w:rsidR="005337CF">
        <w:rPr>
          <w:rFonts w:ascii="Arial" w:eastAsia="Calibri" w:hAnsi="Arial" w:cs="Arial"/>
          <w:sz w:val="24"/>
          <w:szCs w:val="24"/>
          <w:lang w:val="ro-RO"/>
        </w:rPr>
        <w:t>ț</w:t>
      </w:r>
      <w:r w:rsidR="0017737C" w:rsidRPr="005337CF">
        <w:rPr>
          <w:rFonts w:ascii="Arial" w:eastAsia="Calibri" w:hAnsi="Arial" w:cs="Arial"/>
          <w:sz w:val="24"/>
          <w:szCs w:val="24"/>
          <w:lang w:val="ro-RO"/>
        </w:rPr>
        <w:t xml:space="preserve">ie </w:t>
      </w:r>
      <w:r w:rsidR="005337CF">
        <w:rPr>
          <w:rFonts w:ascii="Arial" w:eastAsia="Calibri" w:hAnsi="Arial" w:cs="Arial"/>
          <w:sz w:val="24"/>
          <w:szCs w:val="24"/>
          <w:lang w:val="ro-RO"/>
        </w:rPr>
        <w:t>ș</w:t>
      </w:r>
      <w:r w:rsidR="0017737C" w:rsidRPr="005337CF">
        <w:rPr>
          <w:rFonts w:ascii="Arial" w:eastAsia="Calibri" w:hAnsi="Arial" w:cs="Arial"/>
          <w:sz w:val="24"/>
          <w:szCs w:val="24"/>
          <w:lang w:val="ro-RO"/>
        </w:rPr>
        <w:t>i înscriere în eviden</w:t>
      </w:r>
      <w:r w:rsidR="005337CF">
        <w:rPr>
          <w:rFonts w:ascii="Arial" w:eastAsia="Calibri" w:hAnsi="Arial" w:cs="Arial"/>
          <w:sz w:val="24"/>
          <w:szCs w:val="24"/>
          <w:lang w:val="ro-RO"/>
        </w:rPr>
        <w:t>ț</w:t>
      </w:r>
      <w:r w:rsidR="0017737C" w:rsidRPr="005337CF">
        <w:rPr>
          <w:rFonts w:ascii="Arial" w:eastAsia="Calibri" w:hAnsi="Arial" w:cs="Arial"/>
          <w:sz w:val="24"/>
          <w:szCs w:val="24"/>
          <w:lang w:val="ro-RO"/>
        </w:rPr>
        <w:t xml:space="preserve">ele de cadastru </w:t>
      </w:r>
      <w:r w:rsidR="005337CF">
        <w:rPr>
          <w:rFonts w:ascii="Arial" w:eastAsia="Calibri" w:hAnsi="Arial" w:cs="Arial"/>
          <w:sz w:val="24"/>
          <w:szCs w:val="24"/>
          <w:lang w:val="ro-RO"/>
        </w:rPr>
        <w:t>ș</w:t>
      </w:r>
      <w:r w:rsidR="0017737C" w:rsidRPr="005337CF">
        <w:rPr>
          <w:rFonts w:ascii="Arial" w:eastAsia="Calibri" w:hAnsi="Arial" w:cs="Arial"/>
          <w:sz w:val="24"/>
          <w:szCs w:val="24"/>
          <w:lang w:val="ro-RO"/>
        </w:rPr>
        <w:t>i carte funciar</w:t>
      </w:r>
      <w:r w:rsidR="005337CF">
        <w:rPr>
          <w:rFonts w:ascii="Arial" w:eastAsia="Calibri" w:hAnsi="Arial" w:cs="Arial"/>
          <w:sz w:val="24"/>
          <w:szCs w:val="24"/>
          <w:lang w:val="ro-RO"/>
        </w:rPr>
        <w:t>ă</w:t>
      </w:r>
      <w:r w:rsidR="0017737C" w:rsidRPr="005337CF">
        <w:rPr>
          <w:rFonts w:ascii="Arial" w:eastAsia="Calibri" w:hAnsi="Arial" w:cs="Arial"/>
          <w:sz w:val="24"/>
          <w:szCs w:val="24"/>
          <w:lang w:val="ro-RO"/>
        </w:rPr>
        <w:t xml:space="preserve">, aprobat prin Ordinul nr. 700/2014: </w:t>
      </w:r>
      <w:r w:rsidR="0017737C" w:rsidRPr="005337CF">
        <w:rPr>
          <w:rFonts w:ascii="Arial" w:eastAsia="Calibri" w:hAnsi="Arial" w:cs="Arial"/>
          <w:i/>
          <w:sz w:val="24"/>
          <w:szCs w:val="24"/>
          <w:lang w:val="ro-RO"/>
        </w:rPr>
        <w:t>Cu ocazia solu</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ion</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rii cererilor de actualizare informa</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ii tehnice în c</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r</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ile funciare în care s-a înscris atât suprafa</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a rezultat</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 xml:space="preserve"> din m</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sur</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 xml:space="preserve">tori cât </w:t>
      </w:r>
      <w:r w:rsidR="005337CF">
        <w:rPr>
          <w:rFonts w:ascii="Arial" w:eastAsia="Calibri" w:hAnsi="Arial" w:cs="Arial"/>
          <w:i/>
          <w:sz w:val="24"/>
          <w:szCs w:val="24"/>
          <w:lang w:val="ro-RO"/>
        </w:rPr>
        <w:t>ș</w:t>
      </w:r>
      <w:r w:rsidR="0017737C" w:rsidRPr="005337CF">
        <w:rPr>
          <w:rFonts w:ascii="Arial" w:eastAsia="Calibri" w:hAnsi="Arial" w:cs="Arial"/>
          <w:i/>
          <w:sz w:val="24"/>
          <w:szCs w:val="24"/>
          <w:lang w:val="ro-RO"/>
        </w:rPr>
        <w:t>i suprafa</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a din act, se va p</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stra doar suprafa</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a din m</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sur</w:t>
      </w:r>
      <w:r w:rsidR="005337CF">
        <w:rPr>
          <w:rFonts w:ascii="Arial" w:eastAsia="Calibri" w:hAnsi="Arial" w:cs="Arial"/>
          <w:i/>
          <w:sz w:val="24"/>
          <w:szCs w:val="24"/>
          <w:lang w:val="ro-RO"/>
        </w:rPr>
        <w:t>ă</w:t>
      </w:r>
      <w:r w:rsidR="0017737C" w:rsidRPr="005337CF">
        <w:rPr>
          <w:rFonts w:ascii="Arial" w:eastAsia="Calibri" w:hAnsi="Arial" w:cs="Arial"/>
          <w:i/>
          <w:sz w:val="24"/>
          <w:szCs w:val="24"/>
          <w:lang w:val="ro-RO"/>
        </w:rPr>
        <w:t>tori în baza declara</w:t>
      </w:r>
      <w:r w:rsidR="005337CF">
        <w:rPr>
          <w:rFonts w:ascii="Arial" w:eastAsia="Calibri" w:hAnsi="Arial" w:cs="Arial"/>
          <w:i/>
          <w:sz w:val="24"/>
          <w:szCs w:val="24"/>
          <w:lang w:val="ro-RO"/>
        </w:rPr>
        <w:t>ț</w:t>
      </w:r>
      <w:r w:rsidR="0017737C" w:rsidRPr="005337CF">
        <w:rPr>
          <w:rFonts w:ascii="Arial" w:eastAsia="Calibri" w:hAnsi="Arial" w:cs="Arial"/>
          <w:i/>
          <w:sz w:val="24"/>
          <w:szCs w:val="24"/>
          <w:lang w:val="ro-RO"/>
        </w:rPr>
        <w:t>iei autentice de voin</w:t>
      </w:r>
      <w:r w:rsidR="005337CF">
        <w:rPr>
          <w:rFonts w:ascii="Arial" w:eastAsia="Calibri" w:hAnsi="Arial" w:cs="Arial"/>
          <w:i/>
          <w:sz w:val="24"/>
          <w:szCs w:val="24"/>
          <w:lang w:val="ro-RO"/>
        </w:rPr>
        <w:t>ță</w:t>
      </w:r>
      <w:r w:rsidR="0017737C" w:rsidRPr="005337CF">
        <w:rPr>
          <w:rFonts w:ascii="Arial" w:eastAsia="Calibri" w:hAnsi="Arial" w:cs="Arial"/>
          <w:sz w:val="24"/>
          <w:szCs w:val="24"/>
          <w:lang w:val="ro-RO"/>
        </w:rPr>
        <w:t>.</w:t>
      </w:r>
    </w:p>
    <w:p w14:paraId="18590C60" w14:textId="10816712" w:rsidR="00B2249D" w:rsidRPr="005337CF" w:rsidRDefault="0017737C" w:rsidP="000241E6">
      <w:pPr>
        <w:ind w:right="22" w:firstLine="708"/>
        <w:jc w:val="both"/>
        <w:rPr>
          <w:rFonts w:eastAsia="Calibri" w:cs="Arial"/>
        </w:rPr>
      </w:pPr>
      <w:r w:rsidRPr="005337CF">
        <w:rPr>
          <w:rFonts w:eastAsia="Calibri" w:cs="Arial"/>
        </w:rPr>
        <w:t xml:space="preserve">Art. </w:t>
      </w:r>
      <w:r w:rsidR="00B2249D" w:rsidRPr="005337CF">
        <w:rPr>
          <w:rFonts w:eastAsia="Calibri" w:cs="Arial"/>
        </w:rPr>
        <w:t xml:space="preserve">133 </w:t>
      </w:r>
      <w:r w:rsidRPr="005337CF">
        <w:rPr>
          <w:rFonts w:eastAsia="Calibri" w:cs="Arial"/>
        </w:rPr>
        <w:t>alin. (1) din acela</w:t>
      </w:r>
      <w:r w:rsidR="005337CF">
        <w:rPr>
          <w:rFonts w:eastAsia="Calibri" w:cs="Arial"/>
        </w:rPr>
        <w:t>ș</w:t>
      </w:r>
      <w:r w:rsidRPr="005337CF">
        <w:rPr>
          <w:rFonts w:eastAsia="Calibri" w:cs="Arial"/>
        </w:rPr>
        <w:t>i act normativ stipuleaz</w:t>
      </w:r>
      <w:r w:rsidR="005337CF">
        <w:rPr>
          <w:rFonts w:eastAsia="Calibri" w:cs="Arial"/>
        </w:rPr>
        <w:t>ă</w:t>
      </w:r>
      <w:r w:rsidRPr="005337CF">
        <w:rPr>
          <w:rFonts w:eastAsia="Calibri" w:cs="Arial"/>
        </w:rPr>
        <w:t xml:space="preserve"> c</w:t>
      </w:r>
      <w:r w:rsidR="005337CF">
        <w:rPr>
          <w:rFonts w:eastAsia="Calibri" w:cs="Arial"/>
        </w:rPr>
        <w:t>ă</w:t>
      </w:r>
      <w:r w:rsidRPr="005337CF">
        <w:rPr>
          <w:rFonts w:eastAsia="Calibri" w:cs="Arial"/>
        </w:rPr>
        <w:t>, în situa</w:t>
      </w:r>
      <w:r w:rsidR="005337CF">
        <w:rPr>
          <w:rFonts w:eastAsia="Calibri" w:cs="Arial"/>
        </w:rPr>
        <w:t>ț</w:t>
      </w:r>
      <w:r w:rsidRPr="005337CF">
        <w:rPr>
          <w:rFonts w:eastAsia="Calibri" w:cs="Arial"/>
        </w:rPr>
        <w:t xml:space="preserve">ia alipirii/dezlipirii imobilelor, se </w:t>
      </w:r>
      <w:r w:rsidR="00BB5F53" w:rsidRPr="005337CF">
        <w:rPr>
          <w:rFonts w:eastAsia="Calibri" w:cs="Arial"/>
        </w:rPr>
        <w:t>utilizeaz</w:t>
      </w:r>
      <w:r w:rsidR="005337CF">
        <w:rPr>
          <w:rFonts w:eastAsia="Calibri" w:cs="Arial"/>
        </w:rPr>
        <w:t>ă</w:t>
      </w:r>
      <w:r w:rsidR="00BB5F53" w:rsidRPr="005337CF">
        <w:rPr>
          <w:rFonts w:eastAsia="Calibri" w:cs="Arial"/>
        </w:rPr>
        <w:t xml:space="preserve"> suprafe</w:t>
      </w:r>
      <w:r w:rsidR="005337CF">
        <w:rPr>
          <w:rFonts w:eastAsia="Calibri" w:cs="Arial"/>
        </w:rPr>
        <w:t>ț</w:t>
      </w:r>
      <w:r w:rsidR="00BB5F53" w:rsidRPr="005337CF">
        <w:rPr>
          <w:rFonts w:eastAsia="Calibri" w:cs="Arial"/>
        </w:rPr>
        <w:t>ele rezultate din m</w:t>
      </w:r>
      <w:r w:rsidR="005337CF">
        <w:rPr>
          <w:rFonts w:eastAsia="Calibri" w:cs="Arial"/>
        </w:rPr>
        <w:t>ă</w:t>
      </w:r>
      <w:r w:rsidR="00BB5F53" w:rsidRPr="005337CF">
        <w:rPr>
          <w:rFonts w:eastAsia="Calibri" w:cs="Arial"/>
        </w:rPr>
        <w:t>sur</w:t>
      </w:r>
      <w:r w:rsidR="005337CF">
        <w:rPr>
          <w:rFonts w:eastAsia="Calibri" w:cs="Arial"/>
        </w:rPr>
        <w:t>ă</w:t>
      </w:r>
      <w:r w:rsidR="00BB5F53" w:rsidRPr="005337CF">
        <w:rPr>
          <w:rFonts w:eastAsia="Calibri" w:cs="Arial"/>
        </w:rPr>
        <w:t>tori – f</w:t>
      </w:r>
      <w:r w:rsidR="005337CF">
        <w:rPr>
          <w:rFonts w:eastAsia="Calibri" w:cs="Arial"/>
        </w:rPr>
        <w:t>ă</w:t>
      </w:r>
      <w:r w:rsidR="00BB5F53" w:rsidRPr="005337CF">
        <w:rPr>
          <w:rFonts w:eastAsia="Calibri" w:cs="Arial"/>
        </w:rPr>
        <w:t>r</w:t>
      </w:r>
      <w:r w:rsidR="005337CF">
        <w:rPr>
          <w:rFonts w:eastAsia="Calibri" w:cs="Arial"/>
        </w:rPr>
        <w:t>ă</w:t>
      </w:r>
      <w:r w:rsidR="00BB5F53" w:rsidRPr="005337CF">
        <w:rPr>
          <w:rFonts w:eastAsia="Calibri" w:cs="Arial"/>
        </w:rPr>
        <w:t xml:space="preserve"> a fi necesar acordul proprietarului - indiferent dac</w:t>
      </w:r>
      <w:r w:rsidR="005337CF">
        <w:rPr>
          <w:rFonts w:eastAsia="Calibri" w:cs="Arial"/>
        </w:rPr>
        <w:t>ă</w:t>
      </w:r>
      <w:r w:rsidR="00BB5F53" w:rsidRPr="005337CF">
        <w:rPr>
          <w:rFonts w:eastAsia="Calibri" w:cs="Arial"/>
        </w:rPr>
        <w:t xml:space="preserve"> acestea au fost sau nu înscrise în cartea funciar</w:t>
      </w:r>
      <w:r w:rsidR="005337CF">
        <w:rPr>
          <w:rFonts w:eastAsia="Calibri" w:cs="Arial"/>
        </w:rPr>
        <w:t>ă</w:t>
      </w:r>
      <w:r w:rsidR="00BB5F53" w:rsidRPr="005337CF">
        <w:rPr>
          <w:rFonts w:eastAsia="Calibri" w:cs="Arial"/>
        </w:rPr>
        <w:t>, la data aloc</w:t>
      </w:r>
      <w:r w:rsidR="005337CF">
        <w:rPr>
          <w:rFonts w:eastAsia="Calibri" w:cs="Arial"/>
        </w:rPr>
        <w:t>ă</w:t>
      </w:r>
      <w:r w:rsidR="00BB5F53" w:rsidRPr="005337CF">
        <w:rPr>
          <w:rFonts w:eastAsia="Calibri" w:cs="Arial"/>
        </w:rPr>
        <w:t>rii num</w:t>
      </w:r>
      <w:r w:rsidR="005337CF">
        <w:rPr>
          <w:rFonts w:eastAsia="Calibri" w:cs="Arial"/>
        </w:rPr>
        <w:t>ă</w:t>
      </w:r>
      <w:r w:rsidR="00BB5F53" w:rsidRPr="005337CF">
        <w:rPr>
          <w:rFonts w:eastAsia="Calibri" w:cs="Arial"/>
        </w:rPr>
        <w:t>rului cadastral. De asemenea, dac</w:t>
      </w:r>
      <w:r w:rsidR="005337CF">
        <w:rPr>
          <w:rFonts w:eastAsia="Calibri" w:cs="Arial"/>
        </w:rPr>
        <w:t>ă</w:t>
      </w:r>
      <w:r w:rsidR="00BB5F53" w:rsidRPr="005337CF">
        <w:rPr>
          <w:rFonts w:eastAsia="Calibri" w:cs="Arial"/>
        </w:rPr>
        <w:t xml:space="preserve"> se impune conversia c</w:t>
      </w:r>
      <w:r w:rsidR="005337CF">
        <w:rPr>
          <w:rFonts w:eastAsia="Calibri" w:cs="Arial"/>
        </w:rPr>
        <w:t>ă</w:t>
      </w:r>
      <w:r w:rsidR="00BB5F53" w:rsidRPr="005337CF">
        <w:rPr>
          <w:rFonts w:eastAsia="Calibri" w:cs="Arial"/>
        </w:rPr>
        <w:t>r</w:t>
      </w:r>
      <w:r w:rsidR="005337CF">
        <w:rPr>
          <w:rFonts w:eastAsia="Calibri" w:cs="Arial"/>
        </w:rPr>
        <w:t>ț</w:t>
      </w:r>
      <w:r w:rsidR="00BB5F53" w:rsidRPr="005337CF">
        <w:rPr>
          <w:rFonts w:eastAsia="Calibri" w:cs="Arial"/>
        </w:rPr>
        <w:t>ii funciare, atunci suprafa</w:t>
      </w:r>
      <w:r w:rsidR="005337CF">
        <w:rPr>
          <w:rFonts w:eastAsia="Calibri" w:cs="Arial"/>
        </w:rPr>
        <w:t>ț</w:t>
      </w:r>
      <w:r w:rsidR="00BB5F53" w:rsidRPr="005337CF">
        <w:rPr>
          <w:rFonts w:eastAsia="Calibri" w:cs="Arial"/>
        </w:rPr>
        <w:t>a din m</w:t>
      </w:r>
      <w:r w:rsidR="005337CF">
        <w:rPr>
          <w:rFonts w:eastAsia="Calibri" w:cs="Arial"/>
        </w:rPr>
        <w:t>ă</w:t>
      </w:r>
      <w:r w:rsidR="00BB5F53" w:rsidRPr="005337CF">
        <w:rPr>
          <w:rFonts w:eastAsia="Calibri" w:cs="Arial"/>
        </w:rPr>
        <w:t>sur</w:t>
      </w:r>
      <w:r w:rsidR="005337CF">
        <w:rPr>
          <w:rFonts w:eastAsia="Calibri" w:cs="Arial"/>
        </w:rPr>
        <w:t>ă</w:t>
      </w:r>
      <w:r w:rsidR="00BB5F53" w:rsidRPr="005337CF">
        <w:rPr>
          <w:rFonts w:eastAsia="Calibri" w:cs="Arial"/>
        </w:rPr>
        <w:t>tori, pentru care a fost atribuit num</w:t>
      </w:r>
      <w:r w:rsidR="005337CF">
        <w:rPr>
          <w:rFonts w:eastAsia="Calibri" w:cs="Arial"/>
        </w:rPr>
        <w:t>ă</w:t>
      </w:r>
      <w:r w:rsidR="00BB5F53" w:rsidRPr="005337CF">
        <w:rPr>
          <w:rFonts w:eastAsia="Calibri" w:cs="Arial"/>
        </w:rPr>
        <w:t xml:space="preserve">rul cadastral, se preia din planul de amplasament </w:t>
      </w:r>
      <w:r w:rsidR="005337CF">
        <w:rPr>
          <w:rFonts w:eastAsia="Calibri" w:cs="Arial"/>
        </w:rPr>
        <w:t>ș</w:t>
      </w:r>
      <w:r w:rsidR="00BB5F53" w:rsidRPr="005337CF">
        <w:rPr>
          <w:rFonts w:eastAsia="Calibri" w:cs="Arial"/>
        </w:rPr>
        <w:t>i delimitare.</w:t>
      </w:r>
    </w:p>
    <w:p w14:paraId="489CDCA2" w14:textId="7DCC68C2" w:rsidR="00B52BEB" w:rsidRPr="005337CF" w:rsidRDefault="00BB5F53" w:rsidP="000241E6">
      <w:pPr>
        <w:ind w:right="22" w:firstLine="708"/>
        <w:jc w:val="both"/>
        <w:rPr>
          <w:rFonts w:eastAsia="Calibri" w:cs="Arial"/>
        </w:rPr>
      </w:pPr>
      <w:r w:rsidRPr="005337CF">
        <w:rPr>
          <w:rFonts w:eastAsia="Calibri" w:cs="Arial"/>
        </w:rPr>
        <w:lastRenderedPageBreak/>
        <w:t>În vederea corel</w:t>
      </w:r>
      <w:r w:rsidR="005337CF">
        <w:rPr>
          <w:rFonts w:eastAsia="Calibri" w:cs="Arial"/>
        </w:rPr>
        <w:t>ă</w:t>
      </w:r>
      <w:r w:rsidRPr="005337CF">
        <w:rPr>
          <w:rFonts w:eastAsia="Calibri" w:cs="Arial"/>
        </w:rPr>
        <w:t>rii reglement</w:t>
      </w:r>
      <w:r w:rsidR="005337CF">
        <w:rPr>
          <w:rFonts w:eastAsia="Calibri" w:cs="Arial"/>
        </w:rPr>
        <w:t>ă</w:t>
      </w:r>
      <w:r w:rsidRPr="005337CF">
        <w:rPr>
          <w:rFonts w:eastAsia="Calibri" w:cs="Arial"/>
        </w:rPr>
        <w:t>rilor în materie, propunem modificarea art. 95 alin. (3) mai sus amintit, în sensul elimin</w:t>
      </w:r>
      <w:r w:rsidR="005337CF">
        <w:rPr>
          <w:rFonts w:eastAsia="Calibri" w:cs="Arial"/>
        </w:rPr>
        <w:t>ă</w:t>
      </w:r>
      <w:r w:rsidRPr="005337CF">
        <w:rPr>
          <w:rFonts w:eastAsia="Calibri" w:cs="Arial"/>
        </w:rPr>
        <w:t>rii declara</w:t>
      </w:r>
      <w:r w:rsidR="005337CF">
        <w:rPr>
          <w:rFonts w:eastAsia="Calibri" w:cs="Arial"/>
        </w:rPr>
        <w:t>ț</w:t>
      </w:r>
      <w:r w:rsidRPr="005337CF">
        <w:rPr>
          <w:rFonts w:eastAsia="Calibri" w:cs="Arial"/>
        </w:rPr>
        <w:t>iei autentice de voin</w:t>
      </w:r>
      <w:r w:rsidR="005337CF">
        <w:rPr>
          <w:rFonts w:eastAsia="Calibri" w:cs="Arial"/>
        </w:rPr>
        <w:t>ță</w:t>
      </w:r>
      <w:r w:rsidRPr="005337CF">
        <w:rPr>
          <w:rFonts w:eastAsia="Calibri" w:cs="Arial"/>
        </w:rPr>
        <w:t xml:space="preserve"> a proprietarului care solicit</w:t>
      </w:r>
      <w:r w:rsidR="005337CF">
        <w:rPr>
          <w:rFonts w:eastAsia="Calibri" w:cs="Arial"/>
        </w:rPr>
        <w:t>ă</w:t>
      </w:r>
      <w:r w:rsidRPr="005337CF">
        <w:rPr>
          <w:rFonts w:eastAsia="Calibri" w:cs="Arial"/>
        </w:rPr>
        <w:t xml:space="preserve"> actualizarea informa</w:t>
      </w:r>
      <w:r w:rsidR="005337CF">
        <w:rPr>
          <w:rFonts w:eastAsia="Calibri" w:cs="Arial"/>
        </w:rPr>
        <w:t>ț</w:t>
      </w:r>
      <w:r w:rsidRPr="005337CF">
        <w:rPr>
          <w:rFonts w:eastAsia="Calibri" w:cs="Arial"/>
        </w:rPr>
        <w:t>iilor tehnice în cartea funciar</w:t>
      </w:r>
      <w:r w:rsidR="005337CF">
        <w:rPr>
          <w:rFonts w:eastAsia="Calibri" w:cs="Arial"/>
        </w:rPr>
        <w:t>ă</w:t>
      </w:r>
      <w:r w:rsidRPr="005337CF">
        <w:rPr>
          <w:rFonts w:eastAsia="Calibri" w:cs="Arial"/>
        </w:rPr>
        <w:t>.</w:t>
      </w:r>
    </w:p>
    <w:p w14:paraId="44C92125" w14:textId="65754D1D" w:rsidR="0029011A" w:rsidRPr="005337CF" w:rsidRDefault="00BB5F53" w:rsidP="000241E6">
      <w:pPr>
        <w:pStyle w:val="ListParagraph"/>
        <w:numPr>
          <w:ilvl w:val="0"/>
          <w:numId w:val="14"/>
        </w:numPr>
        <w:tabs>
          <w:tab w:val="left" w:pos="1080"/>
        </w:tabs>
        <w:spacing w:after="0" w:line="240" w:lineRule="auto"/>
        <w:ind w:left="90" w:right="22" w:firstLine="630"/>
        <w:jc w:val="both"/>
        <w:rPr>
          <w:rFonts w:ascii="Arial" w:eastAsia="Calibri" w:hAnsi="Arial" w:cs="Arial"/>
          <w:sz w:val="24"/>
          <w:szCs w:val="24"/>
          <w:lang w:val="ro-RO" w:eastAsia="ro-RO"/>
        </w:rPr>
      </w:pPr>
      <w:r w:rsidRPr="005337CF">
        <w:rPr>
          <w:rFonts w:ascii="Arial" w:eastAsia="Calibri" w:hAnsi="Arial" w:cs="Arial"/>
          <w:sz w:val="24"/>
          <w:szCs w:val="24"/>
          <w:lang w:val="ro-RO" w:eastAsia="ro-RO"/>
        </w:rPr>
        <w:t>Î</w:t>
      </w:r>
      <w:r w:rsidR="00084680" w:rsidRPr="005337CF">
        <w:rPr>
          <w:rFonts w:ascii="Arial" w:eastAsia="Calibri" w:hAnsi="Arial" w:cs="Arial"/>
          <w:sz w:val="24"/>
          <w:szCs w:val="24"/>
          <w:lang w:val="ro-RO" w:eastAsia="ro-RO"/>
        </w:rPr>
        <w:t xml:space="preserve">n urma </w:t>
      </w:r>
      <w:r w:rsidR="005337CF">
        <w:rPr>
          <w:rFonts w:ascii="Arial" w:eastAsia="Calibri" w:hAnsi="Arial" w:cs="Arial"/>
          <w:sz w:val="24"/>
          <w:szCs w:val="24"/>
          <w:lang w:val="ro-RO" w:eastAsia="ro-RO"/>
        </w:rPr>
        <w:t>ș</w:t>
      </w:r>
      <w:r w:rsidR="00084680" w:rsidRPr="005337CF">
        <w:rPr>
          <w:rFonts w:ascii="Arial" w:eastAsia="Calibri" w:hAnsi="Arial" w:cs="Arial"/>
          <w:sz w:val="24"/>
          <w:szCs w:val="24"/>
          <w:lang w:val="ro-RO" w:eastAsia="ro-RO"/>
        </w:rPr>
        <w:t>edin</w:t>
      </w:r>
      <w:r w:rsidR="005337CF">
        <w:rPr>
          <w:rFonts w:ascii="Arial" w:eastAsia="Calibri" w:hAnsi="Arial" w:cs="Arial"/>
          <w:sz w:val="24"/>
          <w:szCs w:val="24"/>
          <w:lang w:val="ro-RO" w:eastAsia="ro-RO"/>
        </w:rPr>
        <w:t>ț</w:t>
      </w:r>
      <w:r w:rsidR="00084680" w:rsidRPr="005337CF">
        <w:rPr>
          <w:rFonts w:ascii="Arial" w:eastAsia="Calibri" w:hAnsi="Arial" w:cs="Arial"/>
          <w:sz w:val="24"/>
          <w:szCs w:val="24"/>
          <w:lang w:val="ro-RO" w:eastAsia="ro-RO"/>
        </w:rPr>
        <w:t>elor de lucru desf</w:t>
      </w:r>
      <w:r w:rsidR="005337CF">
        <w:rPr>
          <w:rFonts w:ascii="Arial" w:eastAsia="Calibri" w:hAnsi="Arial" w:cs="Arial"/>
          <w:sz w:val="24"/>
          <w:szCs w:val="24"/>
          <w:lang w:val="ro-RO" w:eastAsia="ro-RO"/>
        </w:rPr>
        <w:t>ăș</w:t>
      </w:r>
      <w:r w:rsidR="00084680" w:rsidRPr="005337CF">
        <w:rPr>
          <w:rFonts w:ascii="Arial" w:eastAsia="Calibri" w:hAnsi="Arial" w:cs="Arial"/>
          <w:sz w:val="24"/>
          <w:szCs w:val="24"/>
          <w:lang w:val="ro-RO" w:eastAsia="ro-RO"/>
        </w:rPr>
        <w:t>urate cu reprezentan</w:t>
      </w:r>
      <w:r w:rsidR="005337CF">
        <w:rPr>
          <w:rFonts w:ascii="Arial" w:eastAsia="Calibri" w:hAnsi="Arial" w:cs="Arial"/>
          <w:sz w:val="24"/>
          <w:szCs w:val="24"/>
          <w:lang w:val="ro-RO" w:eastAsia="ro-RO"/>
        </w:rPr>
        <w:t>ț</w:t>
      </w:r>
      <w:r w:rsidR="00084680" w:rsidRPr="005337CF">
        <w:rPr>
          <w:rFonts w:ascii="Arial" w:eastAsia="Calibri" w:hAnsi="Arial" w:cs="Arial"/>
          <w:sz w:val="24"/>
          <w:szCs w:val="24"/>
          <w:lang w:val="ro-RO" w:eastAsia="ro-RO"/>
        </w:rPr>
        <w:t>i ai Uniunii Na</w:t>
      </w:r>
      <w:r w:rsidR="005337CF">
        <w:rPr>
          <w:rFonts w:ascii="Arial" w:eastAsia="Calibri" w:hAnsi="Arial" w:cs="Arial"/>
          <w:sz w:val="24"/>
          <w:szCs w:val="24"/>
          <w:lang w:val="ro-RO" w:eastAsia="ro-RO"/>
        </w:rPr>
        <w:t>ț</w:t>
      </w:r>
      <w:r w:rsidR="00084680" w:rsidRPr="005337CF">
        <w:rPr>
          <w:rFonts w:ascii="Arial" w:eastAsia="Calibri" w:hAnsi="Arial" w:cs="Arial"/>
          <w:sz w:val="24"/>
          <w:szCs w:val="24"/>
          <w:lang w:val="ro-RO" w:eastAsia="ro-RO"/>
        </w:rPr>
        <w:t>ionale a Notarilor Publici din România s-a semnalat faptul c</w:t>
      </w:r>
      <w:r w:rsidR="005337CF">
        <w:rPr>
          <w:rFonts w:ascii="Arial" w:eastAsia="Calibri" w:hAnsi="Arial" w:cs="Arial"/>
          <w:sz w:val="24"/>
          <w:szCs w:val="24"/>
          <w:lang w:val="ro-RO" w:eastAsia="ro-RO"/>
        </w:rPr>
        <w:t>ă</w:t>
      </w:r>
      <w:r w:rsidR="00084680" w:rsidRPr="005337CF">
        <w:rPr>
          <w:rFonts w:ascii="Arial" w:eastAsia="Calibri" w:hAnsi="Arial" w:cs="Arial"/>
          <w:sz w:val="24"/>
          <w:szCs w:val="24"/>
          <w:lang w:val="ro-RO" w:eastAsia="ro-RO"/>
        </w:rPr>
        <w:t xml:space="preserve"> </w:t>
      </w:r>
      <w:r w:rsidR="0029011A" w:rsidRPr="005337CF">
        <w:rPr>
          <w:rFonts w:ascii="Arial" w:eastAsia="Calibri" w:hAnsi="Arial" w:cs="Arial"/>
          <w:sz w:val="24"/>
          <w:szCs w:val="24"/>
          <w:lang w:val="ro-RO" w:eastAsia="ro-RO"/>
        </w:rPr>
        <w:t>la momentul modific</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rii Regulamentului de avizare, recep</w:t>
      </w:r>
      <w:r w:rsidR="005337CF">
        <w:rPr>
          <w:rFonts w:ascii="Arial" w:eastAsia="Calibri" w:hAnsi="Arial" w:cs="Arial"/>
          <w:sz w:val="24"/>
          <w:szCs w:val="24"/>
          <w:lang w:val="ro-RO" w:eastAsia="ro-RO"/>
        </w:rPr>
        <w:t>ț</w:t>
      </w:r>
      <w:r w:rsidR="0029011A" w:rsidRPr="005337CF">
        <w:rPr>
          <w:rFonts w:ascii="Arial" w:eastAsia="Calibri" w:hAnsi="Arial" w:cs="Arial"/>
          <w:sz w:val="24"/>
          <w:szCs w:val="24"/>
          <w:lang w:val="ro-RO" w:eastAsia="ro-RO"/>
        </w:rPr>
        <w:t xml:space="preserve">ie </w:t>
      </w:r>
      <w:r w:rsidR="005337CF">
        <w:rPr>
          <w:rFonts w:ascii="Arial" w:eastAsia="Calibri" w:hAnsi="Arial" w:cs="Arial"/>
          <w:sz w:val="24"/>
          <w:szCs w:val="24"/>
          <w:lang w:val="ro-RO" w:eastAsia="ro-RO"/>
        </w:rPr>
        <w:t>ș</w:t>
      </w:r>
      <w:r w:rsidRPr="005337CF">
        <w:rPr>
          <w:rFonts w:ascii="Arial" w:eastAsia="Calibri" w:hAnsi="Arial" w:cs="Arial"/>
          <w:sz w:val="24"/>
          <w:szCs w:val="24"/>
          <w:lang w:val="ro-RO" w:eastAsia="ro-RO"/>
        </w:rPr>
        <w:t>i</w:t>
      </w:r>
      <w:r w:rsidR="0029011A" w:rsidRPr="005337CF">
        <w:rPr>
          <w:rFonts w:ascii="Arial" w:eastAsia="Calibri" w:hAnsi="Arial" w:cs="Arial"/>
          <w:sz w:val="24"/>
          <w:szCs w:val="24"/>
          <w:lang w:val="ro-RO" w:eastAsia="ro-RO"/>
        </w:rPr>
        <w:t xml:space="preserve"> înscriere în eviden</w:t>
      </w:r>
      <w:r w:rsidR="005337CF">
        <w:rPr>
          <w:rFonts w:ascii="Arial" w:eastAsia="Calibri" w:hAnsi="Arial" w:cs="Arial"/>
          <w:sz w:val="24"/>
          <w:szCs w:val="24"/>
          <w:lang w:val="ro-RO" w:eastAsia="ro-RO"/>
        </w:rPr>
        <w:t>ț</w:t>
      </w:r>
      <w:r w:rsidR="0029011A" w:rsidRPr="005337CF">
        <w:rPr>
          <w:rFonts w:ascii="Arial" w:eastAsia="Calibri" w:hAnsi="Arial" w:cs="Arial"/>
          <w:sz w:val="24"/>
          <w:szCs w:val="24"/>
          <w:lang w:val="ro-RO" w:eastAsia="ro-RO"/>
        </w:rPr>
        <w:t xml:space="preserve">ele de cadastru </w:t>
      </w:r>
      <w:r w:rsidR="005337CF">
        <w:rPr>
          <w:rFonts w:ascii="Arial" w:eastAsia="Calibri" w:hAnsi="Arial" w:cs="Arial"/>
          <w:sz w:val="24"/>
          <w:szCs w:val="24"/>
          <w:lang w:val="ro-RO" w:eastAsia="ro-RO"/>
        </w:rPr>
        <w:t>ș</w:t>
      </w:r>
      <w:r w:rsidRPr="005337CF">
        <w:rPr>
          <w:rFonts w:ascii="Arial" w:eastAsia="Calibri" w:hAnsi="Arial" w:cs="Arial"/>
          <w:sz w:val="24"/>
          <w:szCs w:val="24"/>
          <w:lang w:val="ro-RO" w:eastAsia="ro-RO"/>
        </w:rPr>
        <w:t>i</w:t>
      </w:r>
      <w:r w:rsidR="0029011A" w:rsidRPr="005337CF">
        <w:rPr>
          <w:rFonts w:ascii="Arial" w:eastAsia="Calibri" w:hAnsi="Arial" w:cs="Arial"/>
          <w:sz w:val="24"/>
          <w:szCs w:val="24"/>
          <w:lang w:val="ro-RO" w:eastAsia="ro-RO"/>
        </w:rPr>
        <w:t xml:space="preserve"> carte funciar</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 xml:space="preserve"> prin Ordinul nr. 1340/2015, din eroare a fost abrogat</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 xml:space="preserve"> prevederea referitoare la radierea din cartea funciar</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 din oficiu, a not</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rii antecontractelor de vânzare – cump</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rare, concomitent cu intabularea dreptului de proprietate dobândit prin contractul încheiat între acelea</w:t>
      </w:r>
      <w:r w:rsidR="005337CF">
        <w:rPr>
          <w:rFonts w:ascii="Arial" w:eastAsia="Calibri" w:hAnsi="Arial" w:cs="Arial"/>
          <w:sz w:val="24"/>
          <w:szCs w:val="24"/>
          <w:lang w:val="ro-RO" w:eastAsia="ro-RO"/>
        </w:rPr>
        <w:t>ș</w:t>
      </w:r>
      <w:r w:rsidR="0029011A" w:rsidRPr="005337CF">
        <w:rPr>
          <w:rFonts w:ascii="Arial" w:eastAsia="Calibri" w:hAnsi="Arial" w:cs="Arial"/>
          <w:sz w:val="24"/>
          <w:szCs w:val="24"/>
          <w:lang w:val="ro-RO" w:eastAsia="ro-RO"/>
        </w:rPr>
        <w:t>i p</w:t>
      </w:r>
      <w:r w:rsidR="005337CF">
        <w:rPr>
          <w:rFonts w:ascii="Arial" w:eastAsia="Calibri" w:hAnsi="Arial" w:cs="Arial"/>
          <w:sz w:val="24"/>
          <w:szCs w:val="24"/>
          <w:lang w:val="ro-RO" w:eastAsia="ro-RO"/>
        </w:rPr>
        <w:t>ă</w:t>
      </w:r>
      <w:r w:rsidR="0029011A" w:rsidRPr="005337CF">
        <w:rPr>
          <w:rFonts w:ascii="Arial" w:eastAsia="Calibri" w:hAnsi="Arial" w:cs="Arial"/>
          <w:sz w:val="24"/>
          <w:szCs w:val="24"/>
          <w:lang w:val="ro-RO" w:eastAsia="ro-RO"/>
        </w:rPr>
        <w:t>r</w:t>
      </w:r>
      <w:r w:rsidR="005337CF">
        <w:rPr>
          <w:rFonts w:ascii="Arial" w:eastAsia="Calibri" w:hAnsi="Arial" w:cs="Arial"/>
          <w:sz w:val="24"/>
          <w:szCs w:val="24"/>
          <w:lang w:val="ro-RO" w:eastAsia="ro-RO"/>
        </w:rPr>
        <w:t>ț</w:t>
      </w:r>
      <w:r w:rsidR="0029011A" w:rsidRPr="005337CF">
        <w:rPr>
          <w:rFonts w:ascii="Arial" w:eastAsia="Calibri" w:hAnsi="Arial" w:cs="Arial"/>
          <w:sz w:val="24"/>
          <w:szCs w:val="24"/>
          <w:lang w:val="ro-RO" w:eastAsia="ro-RO"/>
        </w:rPr>
        <w:t>i.</w:t>
      </w:r>
    </w:p>
    <w:p w14:paraId="730970AA" w14:textId="38AF5A63" w:rsidR="000220F1" w:rsidRDefault="0029011A" w:rsidP="000241E6">
      <w:pPr>
        <w:ind w:right="22" w:firstLine="708"/>
        <w:jc w:val="both"/>
        <w:rPr>
          <w:rFonts w:eastAsia="Calibri" w:cs="Arial"/>
        </w:rPr>
      </w:pPr>
      <w:r w:rsidRPr="005337CF">
        <w:rPr>
          <w:rFonts w:eastAsia="Calibri" w:cs="Arial"/>
        </w:rPr>
        <w:t>În consecin</w:t>
      </w:r>
      <w:r w:rsidR="005337CF">
        <w:rPr>
          <w:rFonts w:eastAsia="Calibri" w:cs="Arial"/>
        </w:rPr>
        <w:t>ță</w:t>
      </w:r>
      <w:r w:rsidRPr="005337CF">
        <w:rPr>
          <w:rFonts w:eastAsia="Calibri" w:cs="Arial"/>
        </w:rPr>
        <w:t>, se impune reintroducerea în cuprinsul Regulamentului a prevederilor amintite, pentru care sediul materiei l-a reprezentat exclusiv acest act normativ, astfel încât s</w:t>
      </w:r>
      <w:r w:rsidR="005337CF">
        <w:rPr>
          <w:rFonts w:eastAsia="Calibri" w:cs="Arial"/>
        </w:rPr>
        <w:t>ă</w:t>
      </w:r>
      <w:r w:rsidRPr="005337CF">
        <w:rPr>
          <w:rFonts w:eastAsia="Calibri" w:cs="Arial"/>
        </w:rPr>
        <w:t xml:space="preserve"> se asigure o practic</w:t>
      </w:r>
      <w:r w:rsidR="005337CF">
        <w:rPr>
          <w:rFonts w:eastAsia="Calibri" w:cs="Arial"/>
        </w:rPr>
        <w:t>ă</w:t>
      </w:r>
      <w:r w:rsidRPr="005337CF">
        <w:rPr>
          <w:rFonts w:eastAsia="Calibri" w:cs="Arial"/>
        </w:rPr>
        <w:t xml:space="preserve"> unitar</w:t>
      </w:r>
      <w:r w:rsidR="005337CF">
        <w:rPr>
          <w:rFonts w:eastAsia="Calibri" w:cs="Arial"/>
        </w:rPr>
        <w:t>ă</w:t>
      </w:r>
      <w:r w:rsidRPr="005337CF">
        <w:rPr>
          <w:rFonts w:eastAsia="Calibri" w:cs="Arial"/>
        </w:rPr>
        <w:t xml:space="preserve"> a oficiilor de cadastru </w:t>
      </w:r>
      <w:r w:rsidR="005337CF">
        <w:rPr>
          <w:rFonts w:eastAsia="Calibri" w:cs="Arial"/>
        </w:rPr>
        <w:t>ș</w:t>
      </w:r>
      <w:r w:rsidR="00BB3B0B" w:rsidRPr="005337CF">
        <w:rPr>
          <w:rFonts w:eastAsia="Calibri" w:cs="Arial"/>
        </w:rPr>
        <w:t>i publicitate imobiliar</w:t>
      </w:r>
      <w:r w:rsidR="005337CF">
        <w:rPr>
          <w:rFonts w:eastAsia="Calibri" w:cs="Arial"/>
        </w:rPr>
        <w:t>ă</w:t>
      </w:r>
      <w:r w:rsidRPr="005337CF">
        <w:rPr>
          <w:rFonts w:eastAsia="Calibri" w:cs="Arial"/>
        </w:rPr>
        <w:t>.</w:t>
      </w:r>
      <w:r w:rsidR="000220F1" w:rsidRPr="005337CF">
        <w:rPr>
          <w:rFonts w:eastAsia="Calibri" w:cs="Arial"/>
        </w:rPr>
        <w:t xml:space="preserve"> O propunere în acest sens a fost transmis</w:t>
      </w:r>
      <w:r w:rsidR="005337CF">
        <w:rPr>
          <w:rFonts w:eastAsia="Calibri" w:cs="Arial"/>
        </w:rPr>
        <w:t>ă</w:t>
      </w:r>
      <w:r w:rsidR="000220F1" w:rsidRPr="005337CF">
        <w:rPr>
          <w:rFonts w:eastAsia="Calibri" w:cs="Arial"/>
        </w:rPr>
        <w:t xml:space="preserve"> de Uniunea Na</w:t>
      </w:r>
      <w:r w:rsidR="005337CF">
        <w:rPr>
          <w:rFonts w:eastAsia="Calibri" w:cs="Arial"/>
        </w:rPr>
        <w:t>ț</w:t>
      </w:r>
      <w:r w:rsidR="000220F1" w:rsidRPr="005337CF">
        <w:rPr>
          <w:rFonts w:eastAsia="Calibri" w:cs="Arial"/>
        </w:rPr>
        <w:t>ional</w:t>
      </w:r>
      <w:r w:rsidR="005337CF">
        <w:rPr>
          <w:rFonts w:eastAsia="Calibri" w:cs="Arial"/>
        </w:rPr>
        <w:t>ă</w:t>
      </w:r>
      <w:r w:rsidR="000220F1" w:rsidRPr="005337CF">
        <w:rPr>
          <w:rFonts w:eastAsia="Calibri" w:cs="Arial"/>
        </w:rPr>
        <w:t xml:space="preserve"> a Notarilor Publici din România prin adresa nr. 844/14.02.2017, înregistrat</w:t>
      </w:r>
      <w:r w:rsidR="005337CF">
        <w:rPr>
          <w:rFonts w:eastAsia="Calibri" w:cs="Arial"/>
        </w:rPr>
        <w:t>ă</w:t>
      </w:r>
      <w:r w:rsidR="000220F1" w:rsidRPr="005337CF">
        <w:rPr>
          <w:rFonts w:eastAsia="Calibri" w:cs="Arial"/>
        </w:rPr>
        <w:t xml:space="preserve"> în eviden</w:t>
      </w:r>
      <w:r w:rsidR="005337CF">
        <w:rPr>
          <w:rFonts w:eastAsia="Calibri" w:cs="Arial"/>
        </w:rPr>
        <w:t>ț</w:t>
      </w:r>
      <w:r w:rsidR="000220F1" w:rsidRPr="005337CF">
        <w:rPr>
          <w:rFonts w:eastAsia="Calibri" w:cs="Arial"/>
        </w:rPr>
        <w:t>ele ANCPI sub nr. 3320/14.02.2017.</w:t>
      </w:r>
    </w:p>
    <w:p w14:paraId="221A4287" w14:textId="77777777" w:rsidR="003D59CB" w:rsidRDefault="003D59CB" w:rsidP="000241E6">
      <w:pPr>
        <w:ind w:right="22" w:firstLine="708"/>
        <w:jc w:val="both"/>
        <w:rPr>
          <w:rFonts w:eastAsia="Calibri" w:cs="Arial"/>
        </w:rPr>
      </w:pPr>
    </w:p>
    <w:p w14:paraId="077A893B" w14:textId="69272C8A" w:rsidR="009A5C17" w:rsidRDefault="003D59CB" w:rsidP="000241E6">
      <w:pPr>
        <w:ind w:right="22" w:firstLine="708"/>
        <w:jc w:val="both"/>
        <w:rPr>
          <w:rFonts w:eastAsia="Calibri" w:cs="Arial"/>
          <w:b/>
        </w:rPr>
      </w:pPr>
      <w:r w:rsidRPr="003D59CB">
        <w:rPr>
          <w:rFonts w:eastAsia="Calibri" w:cs="Arial"/>
          <w:b/>
        </w:rPr>
        <w:t xml:space="preserve">5. </w:t>
      </w:r>
      <w:r w:rsidR="009A5C17" w:rsidRPr="009A5C17">
        <w:rPr>
          <w:rFonts w:eastAsia="Calibri" w:cs="Arial"/>
        </w:rPr>
        <w:t xml:space="preserve">În vederea </w:t>
      </w:r>
      <w:r w:rsidR="009A5C17">
        <w:rPr>
          <w:rFonts w:eastAsia="Calibri" w:cs="Arial"/>
        </w:rPr>
        <w:t xml:space="preserve">simplificării procedurilor aferente derulării lucrărilor de înregistrare sistematică, propunem modificarea articolului 283 din </w:t>
      </w:r>
      <w:r w:rsidR="009A5C17" w:rsidRPr="005337CF">
        <w:rPr>
          <w:rFonts w:eastAsia="Calibri" w:cs="Arial"/>
        </w:rPr>
        <w:t>Regulamentul de avizare, recep</w:t>
      </w:r>
      <w:r w:rsidR="009A5C17">
        <w:rPr>
          <w:rFonts w:eastAsia="Calibri" w:cs="Arial"/>
        </w:rPr>
        <w:t>ț</w:t>
      </w:r>
      <w:r w:rsidR="009A5C17" w:rsidRPr="005337CF">
        <w:rPr>
          <w:rFonts w:eastAsia="Calibri" w:cs="Arial"/>
        </w:rPr>
        <w:t xml:space="preserve">ie </w:t>
      </w:r>
      <w:r w:rsidR="009A5C17">
        <w:rPr>
          <w:rFonts w:eastAsia="Calibri" w:cs="Arial"/>
        </w:rPr>
        <w:t>ș</w:t>
      </w:r>
      <w:r w:rsidR="009A5C17" w:rsidRPr="005337CF">
        <w:rPr>
          <w:rFonts w:eastAsia="Calibri" w:cs="Arial"/>
        </w:rPr>
        <w:t>i înscriere în eviden</w:t>
      </w:r>
      <w:r w:rsidR="009A5C17">
        <w:rPr>
          <w:rFonts w:eastAsia="Calibri" w:cs="Arial"/>
        </w:rPr>
        <w:t>ț</w:t>
      </w:r>
      <w:r w:rsidR="009A5C17" w:rsidRPr="005337CF">
        <w:rPr>
          <w:rFonts w:eastAsia="Calibri" w:cs="Arial"/>
        </w:rPr>
        <w:t xml:space="preserve">ele de cadastru </w:t>
      </w:r>
      <w:r w:rsidR="009A5C17">
        <w:rPr>
          <w:rFonts w:eastAsia="Calibri" w:cs="Arial"/>
        </w:rPr>
        <w:t>ș</w:t>
      </w:r>
      <w:r w:rsidR="009A5C17" w:rsidRPr="005337CF">
        <w:rPr>
          <w:rFonts w:eastAsia="Calibri" w:cs="Arial"/>
        </w:rPr>
        <w:t>i carte funciar</w:t>
      </w:r>
      <w:r w:rsidR="009A5C17">
        <w:rPr>
          <w:rFonts w:eastAsia="Calibri" w:cs="Arial"/>
        </w:rPr>
        <w:t>ă</w:t>
      </w:r>
      <w:r w:rsidR="009A5C17" w:rsidRPr="005337CF">
        <w:rPr>
          <w:rFonts w:eastAsia="Calibri" w:cs="Arial"/>
        </w:rPr>
        <w:t>, aprobat prin Ordinul nr. 700/2014</w:t>
      </w:r>
      <w:r w:rsidR="009A5C17">
        <w:rPr>
          <w:rFonts w:eastAsia="Calibri" w:cs="Arial"/>
        </w:rPr>
        <w:t>, după cum urmează:</w:t>
      </w:r>
    </w:p>
    <w:p w14:paraId="39B3900B" w14:textId="77777777" w:rsidR="00D200E9" w:rsidRPr="00D200E9" w:rsidRDefault="00D200E9" w:rsidP="000B5555">
      <w:pPr>
        <w:pStyle w:val="ListParagraph"/>
        <w:numPr>
          <w:ilvl w:val="0"/>
          <w:numId w:val="16"/>
        </w:numPr>
        <w:spacing w:after="0" w:line="240" w:lineRule="auto"/>
        <w:ind w:left="0" w:firstLine="720"/>
        <w:jc w:val="both"/>
        <w:rPr>
          <w:rFonts w:ascii="Arial" w:eastAsia="Calibri" w:hAnsi="Arial" w:cs="Arial"/>
          <w:sz w:val="24"/>
          <w:szCs w:val="24"/>
          <w:lang w:val="ro-RO" w:eastAsia="ro-RO"/>
        </w:rPr>
      </w:pPr>
      <w:r w:rsidRPr="00D200E9">
        <w:rPr>
          <w:rFonts w:ascii="Arial" w:eastAsia="Calibri" w:hAnsi="Arial" w:cs="Arial"/>
          <w:sz w:val="24"/>
          <w:szCs w:val="24"/>
          <w:lang w:val="ro-RO" w:eastAsia="ro-RO"/>
        </w:rPr>
        <w:t>Art. 283 se modifică și va avea următorul conținut:</w:t>
      </w:r>
    </w:p>
    <w:p w14:paraId="332F7FED" w14:textId="38A9C9D7" w:rsidR="009A5C17" w:rsidRPr="00D200E9" w:rsidRDefault="009A5C17" w:rsidP="00D200E9">
      <w:pPr>
        <w:pStyle w:val="ListParagraph"/>
        <w:spacing w:after="0" w:line="240" w:lineRule="auto"/>
        <w:ind w:left="90"/>
        <w:jc w:val="both"/>
        <w:rPr>
          <w:rFonts w:ascii="Arial" w:eastAsia="Calibri" w:hAnsi="Arial" w:cs="Arial"/>
          <w:i/>
          <w:sz w:val="24"/>
          <w:szCs w:val="24"/>
          <w:lang w:val="ro-RO" w:eastAsia="ro-RO"/>
        </w:rPr>
      </w:pPr>
      <w:r w:rsidRPr="00D200E9">
        <w:rPr>
          <w:rFonts w:ascii="Arial" w:eastAsia="Calibri" w:hAnsi="Arial" w:cs="Arial"/>
          <w:i/>
          <w:sz w:val="24"/>
          <w:szCs w:val="24"/>
          <w:lang w:val="ro-RO" w:eastAsia="ro-RO"/>
        </w:rPr>
        <w:t xml:space="preserve">„Art. 283. -    (1) Începerea lucrărilor de înregistrare sistematică se aduce la cunoștință publică prin ordin al directorului general al Agenției Naționale, publicat în Monitorul Oficial al României, Partea I, și cuprinde identificarea unității administrativ-teritoriale și a sectorului sau, după caz, a sectoarelor cadastrale în care se desfășoară lucrările.  </w:t>
      </w:r>
    </w:p>
    <w:p w14:paraId="404B88CF" w14:textId="77777777" w:rsidR="009A5C17" w:rsidRPr="00D200E9" w:rsidRDefault="009A5C17" w:rsidP="00D200E9">
      <w:pPr>
        <w:jc w:val="both"/>
        <w:rPr>
          <w:rFonts w:eastAsia="Calibri" w:cs="Arial"/>
          <w:i/>
        </w:rPr>
      </w:pPr>
      <w:r w:rsidRPr="00D200E9">
        <w:rPr>
          <w:rFonts w:eastAsia="Calibri" w:cs="Arial"/>
          <w:i/>
        </w:rPr>
        <w:t>   </w:t>
      </w:r>
      <w:r w:rsidRPr="00D200E9">
        <w:rPr>
          <w:rFonts w:eastAsia="Calibri" w:cs="Arial"/>
          <w:i/>
        </w:rPr>
        <w:tab/>
        <w:t xml:space="preserve">(2) În vederea emiterii ordinului de informare privind începerea lucrărilor, entitatea interesată comunică Agenției Naționale următoarele documente:  </w:t>
      </w:r>
    </w:p>
    <w:p w14:paraId="2CCC3249" w14:textId="61C4EFE8" w:rsidR="009A5C17" w:rsidRPr="00D200E9" w:rsidRDefault="009A5C17" w:rsidP="009A5C17">
      <w:pPr>
        <w:jc w:val="both"/>
        <w:rPr>
          <w:rFonts w:eastAsia="Calibri" w:cs="Arial"/>
          <w:i/>
        </w:rPr>
      </w:pPr>
      <w:r w:rsidRPr="00D200E9">
        <w:rPr>
          <w:rFonts w:eastAsia="Calibri" w:cs="Arial"/>
          <w:i/>
        </w:rPr>
        <w:t xml:space="preserve">      a) adresa privind solicitarea de emitere a ordinului directorului general al Agenției Naționale privind informarea cu privire la începerea lucrărilor de înregistrare sistematică;  </w:t>
      </w:r>
    </w:p>
    <w:p w14:paraId="30B1E021" w14:textId="2F484F42" w:rsidR="009A5C17" w:rsidRPr="00D200E9" w:rsidRDefault="009A5C17" w:rsidP="009A5C17">
      <w:pPr>
        <w:jc w:val="both"/>
        <w:rPr>
          <w:rFonts w:eastAsia="Calibri" w:cs="Arial"/>
          <w:i/>
        </w:rPr>
      </w:pPr>
      <w:r w:rsidRPr="00D200E9">
        <w:rPr>
          <w:rFonts w:eastAsia="Calibri" w:cs="Arial"/>
          <w:i/>
        </w:rPr>
        <w:t xml:space="preserve">     b) planul cu reprezentarea grafică a limitei unității administrativ-teritoriale și a sectorului/sectoarelor cadastrale în care se desfășoară lucrări, care va fi publicat pe pagina de internet a Agenției Naționale;  </w:t>
      </w:r>
    </w:p>
    <w:p w14:paraId="32F02203" w14:textId="21C8CC0A" w:rsidR="009A5C17" w:rsidRPr="00D200E9" w:rsidRDefault="009A5C17" w:rsidP="009A5C17">
      <w:pPr>
        <w:tabs>
          <w:tab w:val="left" w:pos="720"/>
        </w:tabs>
        <w:jc w:val="both"/>
        <w:rPr>
          <w:rFonts w:eastAsia="Calibri" w:cs="Arial"/>
          <w:i/>
        </w:rPr>
      </w:pPr>
      <w:r w:rsidRPr="00D200E9">
        <w:rPr>
          <w:rFonts w:eastAsia="Calibri" w:cs="Arial"/>
          <w:i/>
        </w:rPr>
        <w:t>         c) copia contractului de prestări servicii de înregistrare sistematică încheiat cu o persoană autorizată în condițiile legii.</w:t>
      </w:r>
    </w:p>
    <w:p w14:paraId="010CEEE3" w14:textId="5D32D113" w:rsidR="009A5C17" w:rsidRPr="00D200E9" w:rsidRDefault="009A5C17" w:rsidP="009A5C17">
      <w:pPr>
        <w:tabs>
          <w:tab w:val="left" w:pos="720"/>
        </w:tabs>
        <w:jc w:val="both"/>
        <w:rPr>
          <w:rFonts w:eastAsia="Calibri" w:cs="Arial"/>
          <w:i/>
        </w:rPr>
      </w:pPr>
      <w:r w:rsidRPr="00D200E9">
        <w:rPr>
          <w:rFonts w:eastAsia="Calibri" w:cs="Arial"/>
          <w:i/>
        </w:rPr>
        <w:tab/>
        <w:t xml:space="preserve">(3) După publicarea ordinului de începere a lucrărilor de înregistrare sistematică, în titlul cărților funciare aferente UAT- urilor/sectoarelor cadastrale care fac obiectul acestor lucrări, se va menționa faptul că imobilele înscrise în aceste cărți funciare fac obiectul Programului național de cadastru și carte funciară.  </w:t>
      </w:r>
    </w:p>
    <w:p w14:paraId="4F18AF61" w14:textId="7266A7C6" w:rsidR="009A5C17" w:rsidRDefault="009A5C17" w:rsidP="009A5C17">
      <w:pPr>
        <w:tabs>
          <w:tab w:val="left" w:pos="720"/>
        </w:tabs>
        <w:jc w:val="both"/>
        <w:rPr>
          <w:rFonts w:eastAsia="Calibri" w:cs="Arial"/>
          <w:i/>
        </w:rPr>
      </w:pPr>
      <w:r w:rsidRPr="00D200E9">
        <w:rPr>
          <w:rFonts w:eastAsia="Calibri" w:cs="Arial"/>
          <w:i/>
        </w:rPr>
        <w:tab/>
        <w:t>(4) Agenția Națională va actualiza permanent pe pagina sa de internet, lista UAT- urilor care fac obiectul lucrărilor de înregistrare sistematică.”</w:t>
      </w:r>
    </w:p>
    <w:p w14:paraId="2CF92F5B" w14:textId="0E6E9915" w:rsidR="00D200E9" w:rsidRPr="00D200E9" w:rsidRDefault="00D200E9" w:rsidP="000B5555">
      <w:pPr>
        <w:pStyle w:val="ListParagraph"/>
        <w:numPr>
          <w:ilvl w:val="0"/>
          <w:numId w:val="16"/>
        </w:numPr>
        <w:spacing w:after="0" w:line="240" w:lineRule="auto"/>
        <w:ind w:left="0" w:firstLine="720"/>
        <w:jc w:val="both"/>
        <w:rPr>
          <w:rFonts w:ascii="Arial" w:eastAsia="Calibri" w:hAnsi="Arial" w:cs="Arial"/>
          <w:sz w:val="24"/>
          <w:szCs w:val="24"/>
          <w:lang w:val="ro-RO" w:eastAsia="ro-RO"/>
        </w:rPr>
      </w:pPr>
      <w:r>
        <w:rPr>
          <w:rFonts w:ascii="Arial" w:eastAsia="Calibri" w:hAnsi="Arial" w:cs="Arial"/>
          <w:sz w:val="24"/>
          <w:szCs w:val="24"/>
          <w:lang w:val="ro-RO" w:eastAsia="ro-RO"/>
        </w:rPr>
        <w:t>La art. 285 se introd</w:t>
      </w:r>
      <w:r w:rsidR="007A272F">
        <w:rPr>
          <w:rFonts w:ascii="Arial" w:eastAsia="Calibri" w:hAnsi="Arial" w:cs="Arial"/>
          <w:sz w:val="24"/>
          <w:szCs w:val="24"/>
          <w:lang w:val="ro-RO" w:eastAsia="ro-RO"/>
        </w:rPr>
        <w:t>uc două noi alineate, alin.</w:t>
      </w:r>
      <w:r>
        <w:rPr>
          <w:rFonts w:ascii="Arial" w:eastAsia="Calibri" w:hAnsi="Arial" w:cs="Arial"/>
          <w:sz w:val="24"/>
          <w:szCs w:val="24"/>
          <w:lang w:val="ro-RO" w:eastAsia="ro-RO"/>
        </w:rPr>
        <w:t xml:space="preserve"> (2) și (3), cu urmă</w:t>
      </w:r>
      <w:r w:rsidRPr="00D200E9">
        <w:rPr>
          <w:rFonts w:ascii="Arial" w:eastAsia="Calibri" w:hAnsi="Arial" w:cs="Arial"/>
          <w:sz w:val="24"/>
          <w:szCs w:val="24"/>
          <w:lang w:val="ro-RO" w:eastAsia="ro-RO"/>
        </w:rPr>
        <w:t>torul con</w:t>
      </w:r>
      <w:r>
        <w:rPr>
          <w:rFonts w:ascii="Arial" w:eastAsia="Calibri" w:hAnsi="Arial" w:cs="Arial"/>
          <w:sz w:val="24"/>
          <w:szCs w:val="24"/>
          <w:lang w:val="ro-RO" w:eastAsia="ro-RO"/>
        </w:rPr>
        <w:t>ț</w:t>
      </w:r>
      <w:r w:rsidRPr="00D200E9">
        <w:rPr>
          <w:rFonts w:ascii="Arial" w:eastAsia="Calibri" w:hAnsi="Arial" w:cs="Arial"/>
          <w:sz w:val="24"/>
          <w:szCs w:val="24"/>
          <w:lang w:val="ro-RO" w:eastAsia="ro-RO"/>
        </w:rPr>
        <w:t>inut:</w:t>
      </w:r>
    </w:p>
    <w:p w14:paraId="766606C7" w14:textId="32C98D67" w:rsidR="00F5190C" w:rsidRPr="00F5190C" w:rsidRDefault="00F5190C" w:rsidP="00F5190C">
      <w:pPr>
        <w:tabs>
          <w:tab w:val="left" w:pos="1080"/>
        </w:tabs>
        <w:jc w:val="both"/>
        <w:rPr>
          <w:rFonts w:eastAsia="Calibri" w:cs="Arial"/>
          <w:i/>
        </w:rPr>
      </w:pPr>
      <w:r w:rsidRPr="00F5190C">
        <w:rPr>
          <w:rFonts w:eastAsia="Calibri" w:cs="Arial"/>
          <w:i/>
        </w:rPr>
        <w:t>(2) În cazul în care un imobil este traversat de limita unității administrativ - teritoriale, înscrierea acestuia în cartea funciară se realizează în concordanță cu situația juridică a imobilului, în unitatea administrativ -  teritorială prevăzută în înscrisurile ce atestă dreptul de proprietate.</w:t>
      </w:r>
    </w:p>
    <w:p w14:paraId="431EF2C9" w14:textId="77777777" w:rsidR="00F5190C" w:rsidRPr="00F5190C" w:rsidRDefault="00F5190C" w:rsidP="00F5190C">
      <w:pPr>
        <w:tabs>
          <w:tab w:val="left" w:pos="1080"/>
        </w:tabs>
        <w:jc w:val="both"/>
        <w:rPr>
          <w:rFonts w:eastAsia="Calibri" w:cs="Arial"/>
          <w:i/>
        </w:rPr>
      </w:pPr>
      <w:r w:rsidRPr="00F5190C">
        <w:rPr>
          <w:rFonts w:eastAsia="Calibri" w:cs="Arial"/>
          <w:i/>
        </w:rPr>
        <w:t xml:space="preserve">(3) În situația prevăzută la alin. (2), înscrierea imobilelor în cartea funciară se realizează cu mențiunea „Imobil traversat de limita unităților administrativ – teritoriale ………. și …………” . Această mențiune se radiază din oficiu, în baza referatului întocmit de inspector și aprobat de inginerul – șef, cu ocazia modificării, actualizării ori rectificării limitei unității administrativ – </w:t>
      </w:r>
      <w:r w:rsidRPr="00F5190C">
        <w:rPr>
          <w:rFonts w:eastAsia="Calibri" w:cs="Arial"/>
          <w:i/>
        </w:rPr>
        <w:lastRenderedPageBreak/>
        <w:t xml:space="preserve">teritoriale conform dispozițiilor art. 11 din Legea cadastrului și a publicității imobiliare nr. 7/1996, republicată, cu modificările și completările ulterioare.”  </w:t>
      </w:r>
    </w:p>
    <w:p w14:paraId="4247BC66" w14:textId="6CDF52F6" w:rsidR="000B5555" w:rsidRPr="000B5555" w:rsidRDefault="000B5555" w:rsidP="000B5555">
      <w:pPr>
        <w:pStyle w:val="ListParagraph"/>
        <w:numPr>
          <w:ilvl w:val="0"/>
          <w:numId w:val="16"/>
        </w:numPr>
        <w:spacing w:after="0" w:line="240" w:lineRule="auto"/>
        <w:ind w:left="0" w:firstLine="720"/>
        <w:jc w:val="both"/>
        <w:rPr>
          <w:rFonts w:ascii="Arial" w:eastAsiaTheme="minorHAnsi" w:hAnsi="Arial" w:cs="Arial"/>
          <w:color w:val="000000"/>
          <w:sz w:val="24"/>
          <w:szCs w:val="24"/>
        </w:rPr>
      </w:pPr>
      <w:r w:rsidRPr="000B5555">
        <w:rPr>
          <w:rFonts w:ascii="Arial" w:eastAsia="Calibri" w:hAnsi="Arial" w:cs="Arial"/>
          <w:sz w:val="24"/>
          <w:szCs w:val="24"/>
          <w:lang w:eastAsia="ro-RO"/>
        </w:rPr>
        <w:t>La art. 337, după alin. (2) se int</w:t>
      </w:r>
      <w:r w:rsidR="007A272F">
        <w:rPr>
          <w:rFonts w:ascii="Arial" w:eastAsia="Calibri" w:hAnsi="Arial" w:cs="Arial"/>
          <w:sz w:val="24"/>
          <w:szCs w:val="24"/>
          <w:lang w:eastAsia="ro-RO"/>
        </w:rPr>
        <w:t>roduce un nou alineat, alin.</w:t>
      </w:r>
      <w:r w:rsidRPr="000B5555">
        <w:rPr>
          <w:rFonts w:ascii="Arial" w:eastAsia="Calibri" w:hAnsi="Arial" w:cs="Arial"/>
          <w:sz w:val="24"/>
          <w:szCs w:val="24"/>
          <w:lang w:eastAsia="ro-RO"/>
        </w:rPr>
        <w:t xml:space="preserve"> (3), cu următorul</w:t>
      </w:r>
      <w:r w:rsidRPr="000B5555">
        <w:rPr>
          <w:rFonts w:ascii="Arial" w:eastAsiaTheme="minorHAnsi" w:hAnsi="Arial" w:cs="Arial"/>
          <w:color w:val="000000"/>
          <w:sz w:val="24"/>
          <w:szCs w:val="24"/>
        </w:rPr>
        <w:t xml:space="preserve"> conținut:</w:t>
      </w:r>
    </w:p>
    <w:p w14:paraId="55137869" w14:textId="02B57D1A" w:rsidR="000B5555" w:rsidRPr="000B5555" w:rsidRDefault="000B5555" w:rsidP="000B5555">
      <w:pPr>
        <w:ind w:right="1"/>
        <w:jc w:val="both"/>
        <w:rPr>
          <w:rFonts w:eastAsiaTheme="minorHAnsi" w:cs="Arial"/>
          <w:i/>
          <w:color w:val="000000"/>
          <w:lang w:eastAsia="en-US"/>
        </w:rPr>
      </w:pPr>
      <w:r w:rsidRPr="000B5555">
        <w:rPr>
          <w:rFonts w:eastAsiaTheme="minorHAnsi" w:cs="Arial"/>
          <w:i/>
          <w:color w:val="000000"/>
          <w:lang w:eastAsia="en-US"/>
        </w:rPr>
        <w:t>(3) În partea a II- a cărților funciare deschise ca urmare a primei înregistrări sistematice se menționează, după închiderea lucrărilor pentru întreaga unitate administrativ – teritorială, faptul că au la bază înregistrarea sistematică precum și data finalizării acesteia. Această mențiune se evidențiază și în extrasul de carte funciară pentru informare sau pentru autentificare.</w:t>
      </w:r>
    </w:p>
    <w:p w14:paraId="38AB1EAF" w14:textId="60D56A90" w:rsidR="00D464DD" w:rsidRPr="00F5190C" w:rsidRDefault="00D464DD" w:rsidP="000B5555">
      <w:pPr>
        <w:ind w:right="22"/>
        <w:jc w:val="both"/>
        <w:rPr>
          <w:rFonts w:eastAsia="Calibri" w:cs="Arial"/>
          <w:i/>
        </w:rPr>
      </w:pPr>
    </w:p>
    <w:p w14:paraId="06494A91" w14:textId="73408B69" w:rsidR="00FB1F69" w:rsidRPr="005337CF" w:rsidRDefault="003D59CB" w:rsidP="000B5555">
      <w:pPr>
        <w:ind w:right="22" w:firstLine="720"/>
        <w:jc w:val="both"/>
      </w:pPr>
      <w:r>
        <w:rPr>
          <w:b/>
        </w:rPr>
        <w:t>6</w:t>
      </w:r>
      <w:r w:rsidR="005C3F30" w:rsidRPr="005C3F30">
        <w:rPr>
          <w:b/>
        </w:rPr>
        <w:t>.</w:t>
      </w:r>
      <w:r w:rsidR="005C3F30">
        <w:t xml:space="preserve"> </w:t>
      </w:r>
      <w:r w:rsidR="00FB1F69" w:rsidRPr="005337CF">
        <w:t xml:space="preserve">La data de 30 august 2014 a intrat în vigoare </w:t>
      </w:r>
      <w:r w:rsidR="00FB1F69" w:rsidRPr="005337CF">
        <w:rPr>
          <w:i/>
        </w:rPr>
        <w:t>Ordinul Directorului General al Agen</w:t>
      </w:r>
      <w:r w:rsidR="005337CF">
        <w:rPr>
          <w:i/>
        </w:rPr>
        <w:t>ț</w:t>
      </w:r>
      <w:r w:rsidR="00FB1F69" w:rsidRPr="005337CF">
        <w:rPr>
          <w:i/>
        </w:rPr>
        <w:t>iei Na</w:t>
      </w:r>
      <w:r w:rsidR="005337CF">
        <w:rPr>
          <w:i/>
        </w:rPr>
        <w:t>ț</w:t>
      </w:r>
      <w:r w:rsidR="00FB1F69" w:rsidRPr="005337CF">
        <w:rPr>
          <w:i/>
        </w:rPr>
        <w:t xml:space="preserve">ionale de Cadastru </w:t>
      </w:r>
      <w:r w:rsidR="005337CF">
        <w:rPr>
          <w:i/>
        </w:rPr>
        <w:t>ș</w:t>
      </w:r>
      <w:r w:rsidR="00FB1F69" w:rsidRPr="005337CF">
        <w:rPr>
          <w:i/>
        </w:rPr>
        <w:t>i Publicitate Imobiliar</w:t>
      </w:r>
      <w:r w:rsidR="005337CF">
        <w:rPr>
          <w:i/>
        </w:rPr>
        <w:t>ă</w:t>
      </w:r>
      <w:r w:rsidR="00FB1F69" w:rsidRPr="005337CF">
        <w:rPr>
          <w:i/>
        </w:rPr>
        <w:t xml:space="preserve"> nr. 700/2014 pentru aprobarea Regulamentului de avizare, recep</w:t>
      </w:r>
      <w:r w:rsidR="005337CF">
        <w:rPr>
          <w:i/>
        </w:rPr>
        <w:t>ț</w:t>
      </w:r>
      <w:r w:rsidR="00FB1F69" w:rsidRPr="005337CF">
        <w:rPr>
          <w:i/>
        </w:rPr>
        <w:t xml:space="preserve">ie </w:t>
      </w:r>
      <w:r w:rsidR="005337CF">
        <w:rPr>
          <w:i/>
        </w:rPr>
        <w:t>ș</w:t>
      </w:r>
      <w:r w:rsidR="00FB1F69" w:rsidRPr="005337CF">
        <w:rPr>
          <w:i/>
        </w:rPr>
        <w:t>i înscriere în eviden</w:t>
      </w:r>
      <w:r w:rsidR="005337CF">
        <w:rPr>
          <w:i/>
        </w:rPr>
        <w:t>ț</w:t>
      </w:r>
      <w:r w:rsidR="00FB1F69" w:rsidRPr="005337CF">
        <w:rPr>
          <w:i/>
        </w:rPr>
        <w:t xml:space="preserve">ele de cadastru </w:t>
      </w:r>
      <w:r w:rsidR="005337CF">
        <w:rPr>
          <w:i/>
        </w:rPr>
        <w:t>ș</w:t>
      </w:r>
      <w:r w:rsidR="00FB1F69" w:rsidRPr="005337CF">
        <w:rPr>
          <w:i/>
        </w:rPr>
        <w:t>i carte funciar</w:t>
      </w:r>
      <w:r w:rsidR="005337CF">
        <w:rPr>
          <w:i/>
        </w:rPr>
        <w:t>ă</w:t>
      </w:r>
      <w:r w:rsidR="00FB1F69" w:rsidRPr="005337CF">
        <w:t>.</w:t>
      </w:r>
    </w:p>
    <w:p w14:paraId="44BE4DAE" w14:textId="510048A6" w:rsidR="00FB1F69" w:rsidRPr="005337CF" w:rsidRDefault="00FB1F69" w:rsidP="000241E6">
      <w:pPr>
        <w:ind w:right="22" w:firstLine="720"/>
        <w:jc w:val="both"/>
      </w:pPr>
      <w:r w:rsidRPr="005337CF">
        <w:t xml:space="preserve">Ulterior emiterii Ordinului Directorului General ANCPI nr. 700/2014, </w:t>
      </w:r>
      <w:r w:rsidRPr="005337CF">
        <w:rPr>
          <w:i/>
        </w:rPr>
        <w:t xml:space="preserve">Legea cadastrului </w:t>
      </w:r>
      <w:r w:rsidR="005337CF">
        <w:rPr>
          <w:i/>
        </w:rPr>
        <w:t>ș</w:t>
      </w:r>
      <w:r w:rsidRPr="005337CF">
        <w:rPr>
          <w:i/>
        </w:rPr>
        <w:t>i a publicit</w:t>
      </w:r>
      <w:r w:rsidR="005337CF">
        <w:rPr>
          <w:i/>
        </w:rPr>
        <w:t>ăț</w:t>
      </w:r>
      <w:r w:rsidRPr="005337CF">
        <w:rPr>
          <w:i/>
        </w:rPr>
        <w:t>ii imobiliare nr. 7/1996 republicat</w:t>
      </w:r>
      <w:r w:rsidR="005337CF">
        <w:rPr>
          <w:i/>
        </w:rPr>
        <w:t>ă</w:t>
      </w:r>
      <w:r w:rsidRPr="005337CF">
        <w:rPr>
          <w:i/>
        </w:rPr>
        <w:t>, cu modific</w:t>
      </w:r>
      <w:r w:rsidR="005337CF">
        <w:rPr>
          <w:i/>
        </w:rPr>
        <w:t>ă</w:t>
      </w:r>
      <w:r w:rsidRPr="005337CF">
        <w:rPr>
          <w:i/>
        </w:rPr>
        <w:t xml:space="preserve">rile </w:t>
      </w:r>
      <w:r w:rsidR="005337CF">
        <w:rPr>
          <w:i/>
        </w:rPr>
        <w:t>ș</w:t>
      </w:r>
      <w:r w:rsidRPr="005337CF">
        <w:rPr>
          <w:i/>
        </w:rPr>
        <w:t>i complet</w:t>
      </w:r>
      <w:r w:rsidR="005337CF">
        <w:rPr>
          <w:i/>
        </w:rPr>
        <w:t>ă</w:t>
      </w:r>
      <w:r w:rsidRPr="005337CF">
        <w:rPr>
          <w:i/>
        </w:rPr>
        <w:t xml:space="preserve">rile ulterioare, </w:t>
      </w:r>
      <w:r w:rsidRPr="005337CF">
        <w:t>a fost modificat</w:t>
      </w:r>
      <w:r w:rsidR="005337CF">
        <w:t>ă</w:t>
      </w:r>
      <w:r w:rsidRPr="005337CF">
        <w:t xml:space="preserve"> prin </w:t>
      </w:r>
      <w:r w:rsidRPr="005337CF">
        <w:rPr>
          <w:i/>
        </w:rPr>
        <w:t>Ordonan</w:t>
      </w:r>
      <w:r w:rsidR="005337CF">
        <w:rPr>
          <w:i/>
        </w:rPr>
        <w:t>ț</w:t>
      </w:r>
      <w:r w:rsidRPr="005337CF">
        <w:rPr>
          <w:i/>
        </w:rPr>
        <w:t>a de Urgen</w:t>
      </w:r>
      <w:r w:rsidR="005337CF">
        <w:rPr>
          <w:i/>
        </w:rPr>
        <w:t>ță</w:t>
      </w:r>
      <w:r w:rsidRPr="005337CF">
        <w:rPr>
          <w:i/>
        </w:rPr>
        <w:t xml:space="preserve"> a Guvernului nr. 35/2016</w:t>
      </w:r>
      <w:r w:rsidRPr="005337CF">
        <w:t xml:space="preserve">. Astfel, </w:t>
      </w:r>
      <w:r w:rsidRPr="005337CF">
        <w:rPr>
          <w:rFonts w:cs="Arial"/>
        </w:rPr>
        <w:t>art. 3 alin. (6) al Legii nr. 7/1996 a fost modificat în sensul c</w:t>
      </w:r>
      <w:r w:rsidR="005337CF">
        <w:rPr>
          <w:rFonts w:cs="Arial"/>
        </w:rPr>
        <w:t>ă</w:t>
      </w:r>
      <w:r w:rsidRPr="005337CF">
        <w:rPr>
          <w:rFonts w:cs="Arial"/>
        </w:rPr>
        <w:t xml:space="preserve"> “în îndeplinirea obliga</w:t>
      </w:r>
      <w:r w:rsidR="005337CF">
        <w:rPr>
          <w:rFonts w:cs="Arial"/>
        </w:rPr>
        <w:t>ț</w:t>
      </w:r>
      <w:r w:rsidRPr="005337CF">
        <w:rPr>
          <w:rFonts w:cs="Arial"/>
        </w:rPr>
        <w:t>iilor ce le revin, autorit</w:t>
      </w:r>
      <w:r w:rsidR="005337CF">
        <w:rPr>
          <w:rFonts w:cs="Arial"/>
        </w:rPr>
        <w:t>ăț</w:t>
      </w:r>
      <w:r w:rsidRPr="005337CF">
        <w:rPr>
          <w:rFonts w:cs="Arial"/>
        </w:rPr>
        <w:t xml:space="preserve">ile publice centrale </w:t>
      </w:r>
      <w:r w:rsidR="005337CF">
        <w:rPr>
          <w:rFonts w:cs="Arial"/>
        </w:rPr>
        <w:t>ș</w:t>
      </w:r>
      <w:r w:rsidRPr="005337CF">
        <w:rPr>
          <w:rFonts w:cs="Arial"/>
        </w:rPr>
        <w:t>i locale, institu</w:t>
      </w:r>
      <w:r w:rsidR="005337CF">
        <w:rPr>
          <w:rFonts w:cs="Arial"/>
        </w:rPr>
        <w:t>ț</w:t>
      </w:r>
      <w:r w:rsidRPr="005337CF">
        <w:rPr>
          <w:rFonts w:cs="Arial"/>
        </w:rPr>
        <w:t>iile publice, instan</w:t>
      </w:r>
      <w:r w:rsidR="005337CF">
        <w:rPr>
          <w:rFonts w:cs="Arial"/>
        </w:rPr>
        <w:t>ț</w:t>
      </w:r>
      <w:r w:rsidRPr="005337CF">
        <w:rPr>
          <w:rFonts w:cs="Arial"/>
        </w:rPr>
        <w:t>ele judec</w:t>
      </w:r>
      <w:r w:rsidR="005337CF">
        <w:rPr>
          <w:rFonts w:cs="Arial"/>
        </w:rPr>
        <w:t>ă</w:t>
      </w:r>
      <w:r w:rsidRPr="005337CF">
        <w:rPr>
          <w:rFonts w:cs="Arial"/>
        </w:rPr>
        <w:t>tore</w:t>
      </w:r>
      <w:r w:rsidR="005337CF">
        <w:rPr>
          <w:rFonts w:cs="Arial"/>
        </w:rPr>
        <w:t>ș</w:t>
      </w:r>
      <w:r w:rsidRPr="005337CF">
        <w:rPr>
          <w:rFonts w:cs="Arial"/>
        </w:rPr>
        <w:t>ti, notarii publici, exper</w:t>
      </w:r>
      <w:r w:rsidR="005337CF">
        <w:rPr>
          <w:rFonts w:cs="Arial"/>
        </w:rPr>
        <w:t>ț</w:t>
      </w:r>
      <w:r w:rsidRPr="005337CF">
        <w:rPr>
          <w:rFonts w:cs="Arial"/>
        </w:rPr>
        <w:t>ii judiciari, persoanele autorizate s</w:t>
      </w:r>
      <w:r w:rsidR="005337CF">
        <w:rPr>
          <w:rFonts w:cs="Arial"/>
        </w:rPr>
        <w:t>ă</w:t>
      </w:r>
      <w:r w:rsidRPr="005337CF">
        <w:rPr>
          <w:rFonts w:cs="Arial"/>
        </w:rPr>
        <w:t xml:space="preserve"> realizeze lucr</w:t>
      </w:r>
      <w:r w:rsidR="005337CF">
        <w:rPr>
          <w:rFonts w:cs="Arial"/>
        </w:rPr>
        <w:t>ă</w:t>
      </w:r>
      <w:r w:rsidRPr="005337CF">
        <w:rPr>
          <w:rFonts w:cs="Arial"/>
        </w:rPr>
        <w:t xml:space="preserve">ri de cadastru, geodezie, cartografie </w:t>
      </w:r>
      <w:r w:rsidR="005337CF">
        <w:rPr>
          <w:rFonts w:cs="Arial"/>
        </w:rPr>
        <w:t>ș</w:t>
      </w:r>
      <w:r w:rsidRPr="005337CF">
        <w:rPr>
          <w:rFonts w:cs="Arial"/>
        </w:rPr>
        <w:t xml:space="preserve">i fotogrammetrie, precum </w:t>
      </w:r>
      <w:r w:rsidR="005337CF">
        <w:rPr>
          <w:rFonts w:cs="Arial"/>
        </w:rPr>
        <w:t>ș</w:t>
      </w:r>
      <w:r w:rsidRPr="005337CF">
        <w:rPr>
          <w:rFonts w:cs="Arial"/>
        </w:rPr>
        <w:t>i executorii judec</w:t>
      </w:r>
      <w:r w:rsidR="005337CF">
        <w:rPr>
          <w:rFonts w:cs="Arial"/>
        </w:rPr>
        <w:t>ă</w:t>
      </w:r>
      <w:r w:rsidRPr="005337CF">
        <w:rPr>
          <w:rFonts w:cs="Arial"/>
        </w:rPr>
        <w:t>tore</w:t>
      </w:r>
      <w:r w:rsidR="005337CF">
        <w:rPr>
          <w:rFonts w:cs="Arial"/>
        </w:rPr>
        <w:t>ș</w:t>
      </w:r>
      <w:r w:rsidRPr="005337CF">
        <w:rPr>
          <w:rFonts w:cs="Arial"/>
        </w:rPr>
        <w:t xml:space="preserve">ti au acces gratuit, direct, permanent, personal sau prin reprezentant, la platforma </w:t>
      </w:r>
      <w:r w:rsidR="005337CF">
        <w:rPr>
          <w:rFonts w:cs="Arial"/>
        </w:rPr>
        <w:t>ș</w:t>
      </w:r>
      <w:r w:rsidRPr="005337CF">
        <w:rPr>
          <w:rFonts w:cs="Arial"/>
        </w:rPr>
        <w:t xml:space="preserve">i serviciile on-line ale sistemului integrat de cadastru </w:t>
      </w:r>
      <w:r w:rsidR="005337CF">
        <w:rPr>
          <w:rFonts w:cs="Arial"/>
        </w:rPr>
        <w:t>ș</w:t>
      </w:r>
      <w:r w:rsidRPr="005337CF">
        <w:rPr>
          <w:rFonts w:cs="Arial"/>
        </w:rPr>
        <w:t>i carte funciar</w:t>
      </w:r>
      <w:r w:rsidR="005337CF">
        <w:rPr>
          <w:rFonts w:cs="Arial"/>
        </w:rPr>
        <w:t>ă</w:t>
      </w:r>
      <w:r w:rsidRPr="005337CF">
        <w:rPr>
          <w:rFonts w:cs="Arial"/>
        </w:rPr>
        <w:t>, în condi</w:t>
      </w:r>
      <w:r w:rsidR="005337CF">
        <w:rPr>
          <w:rFonts w:cs="Arial"/>
        </w:rPr>
        <w:t>ț</w:t>
      </w:r>
      <w:r w:rsidRPr="005337CF">
        <w:rPr>
          <w:rFonts w:cs="Arial"/>
        </w:rPr>
        <w:t>iile reglementate prin ordin al directorului general al Agen</w:t>
      </w:r>
      <w:r w:rsidR="005337CF">
        <w:rPr>
          <w:rFonts w:cs="Arial"/>
        </w:rPr>
        <w:t>ț</w:t>
      </w:r>
      <w:r w:rsidRPr="005337CF">
        <w:rPr>
          <w:rFonts w:cs="Arial"/>
        </w:rPr>
        <w:t>iei Na</w:t>
      </w:r>
      <w:r w:rsidR="005337CF">
        <w:rPr>
          <w:rFonts w:cs="Arial"/>
        </w:rPr>
        <w:t>ț</w:t>
      </w:r>
      <w:r w:rsidRPr="005337CF">
        <w:rPr>
          <w:rFonts w:cs="Arial"/>
        </w:rPr>
        <w:t>ionale". În acest context, aplica</w:t>
      </w:r>
      <w:r w:rsidR="005337CF">
        <w:rPr>
          <w:rFonts w:cs="Arial"/>
        </w:rPr>
        <w:t>ț</w:t>
      </w:r>
      <w:r w:rsidRPr="005337CF">
        <w:rPr>
          <w:rFonts w:cs="Arial"/>
        </w:rPr>
        <w:t>ia informatic</w:t>
      </w:r>
      <w:r w:rsidR="005337CF">
        <w:rPr>
          <w:rFonts w:cs="Arial"/>
        </w:rPr>
        <w:t>ă</w:t>
      </w:r>
      <w:r w:rsidRPr="005337CF">
        <w:rPr>
          <w:rFonts w:cs="Arial"/>
        </w:rPr>
        <w:t xml:space="preserve"> e-Terra 3 permite introducerea direct</w:t>
      </w:r>
      <w:r w:rsidR="005337CF">
        <w:rPr>
          <w:rFonts w:cs="Arial"/>
        </w:rPr>
        <w:t>ă</w:t>
      </w:r>
      <w:r w:rsidRPr="005337CF">
        <w:rPr>
          <w:rFonts w:cs="Arial"/>
        </w:rPr>
        <w:t xml:space="preserve"> a datelor spa</w:t>
      </w:r>
      <w:r w:rsidR="005337CF">
        <w:rPr>
          <w:rFonts w:cs="Arial"/>
        </w:rPr>
        <w:t>ț</w:t>
      </w:r>
      <w:r w:rsidRPr="005337CF">
        <w:rPr>
          <w:rFonts w:cs="Arial"/>
        </w:rPr>
        <w:t xml:space="preserve">iale </w:t>
      </w:r>
      <w:r w:rsidR="005337CF">
        <w:rPr>
          <w:rFonts w:cs="Arial"/>
        </w:rPr>
        <w:t>ș</w:t>
      </w:r>
      <w:r w:rsidRPr="005337CF">
        <w:rPr>
          <w:rFonts w:cs="Arial"/>
        </w:rPr>
        <w:t xml:space="preserve">i textuale în sistemul integrat de cadastru </w:t>
      </w:r>
      <w:r w:rsidR="005337CF">
        <w:rPr>
          <w:rFonts w:cs="Arial"/>
        </w:rPr>
        <w:t>ș</w:t>
      </w:r>
      <w:r w:rsidRPr="005337CF">
        <w:rPr>
          <w:rFonts w:cs="Arial"/>
        </w:rPr>
        <w:t>i carte funciar</w:t>
      </w:r>
      <w:r w:rsidR="005337CF">
        <w:rPr>
          <w:rFonts w:cs="Arial"/>
        </w:rPr>
        <w:t>ă</w:t>
      </w:r>
      <w:r w:rsidRPr="005337CF">
        <w:rPr>
          <w:rFonts w:cs="Arial"/>
        </w:rPr>
        <w:t>, f</w:t>
      </w:r>
      <w:r w:rsidR="005337CF">
        <w:rPr>
          <w:rFonts w:cs="Arial"/>
        </w:rPr>
        <w:t>ă</w:t>
      </w:r>
      <w:r w:rsidRPr="005337CF">
        <w:rPr>
          <w:rFonts w:cs="Arial"/>
        </w:rPr>
        <w:t>r</w:t>
      </w:r>
      <w:r w:rsidR="005337CF">
        <w:rPr>
          <w:rFonts w:cs="Arial"/>
        </w:rPr>
        <w:t>ă</w:t>
      </w:r>
      <w:r w:rsidRPr="005337CF">
        <w:rPr>
          <w:rFonts w:cs="Arial"/>
        </w:rPr>
        <w:t xml:space="preserve"> a fi necesar</w:t>
      </w:r>
      <w:r w:rsidR="005337CF">
        <w:rPr>
          <w:rFonts w:cs="Arial"/>
        </w:rPr>
        <w:t>ă</w:t>
      </w:r>
      <w:r w:rsidRPr="005337CF">
        <w:rPr>
          <w:rFonts w:cs="Arial"/>
        </w:rPr>
        <w:t xml:space="preserve"> crearea unor fi</w:t>
      </w:r>
      <w:r w:rsidR="005337CF">
        <w:rPr>
          <w:rFonts w:cs="Arial"/>
        </w:rPr>
        <w:t>ș</w:t>
      </w:r>
      <w:r w:rsidRPr="005337CF">
        <w:rPr>
          <w:rFonts w:cs="Arial"/>
        </w:rPr>
        <w:t>iere intermediare de transport al acestor date.</w:t>
      </w:r>
    </w:p>
    <w:p w14:paraId="53B6DE1B" w14:textId="12EFE4EB" w:rsidR="002D0E38" w:rsidRPr="005337CF" w:rsidRDefault="00FB24A1" w:rsidP="000241E6">
      <w:pPr>
        <w:ind w:right="22" w:firstLine="708"/>
        <w:jc w:val="both"/>
        <w:rPr>
          <w:rFonts w:eastAsia="Calibri" w:cs="Arial"/>
        </w:rPr>
      </w:pPr>
      <w:r w:rsidRPr="005337CF">
        <w:rPr>
          <w:rFonts w:eastAsia="Calibri" w:cs="Arial"/>
        </w:rPr>
        <w:t xml:space="preserve">În acest sens, </w:t>
      </w:r>
      <w:r w:rsidR="00FB1F69" w:rsidRPr="005337CF">
        <w:rPr>
          <w:rFonts w:eastAsia="Calibri" w:cs="Arial"/>
        </w:rPr>
        <w:t>propunem modificarea urm</w:t>
      </w:r>
      <w:r w:rsidR="005337CF">
        <w:rPr>
          <w:rFonts w:eastAsia="Calibri" w:cs="Arial"/>
        </w:rPr>
        <w:t>ă</w:t>
      </w:r>
      <w:r w:rsidR="00FB1F69" w:rsidRPr="005337CF">
        <w:rPr>
          <w:rFonts w:eastAsia="Calibri" w:cs="Arial"/>
        </w:rPr>
        <w:t>toarelor articole ale Regulamentului</w:t>
      </w:r>
      <w:r w:rsidRPr="005337CF">
        <w:rPr>
          <w:rFonts w:eastAsia="Calibri" w:cs="Arial"/>
        </w:rPr>
        <w:t>, în sensul elimin</w:t>
      </w:r>
      <w:r w:rsidR="005337CF">
        <w:rPr>
          <w:rFonts w:eastAsia="Calibri" w:cs="Arial"/>
        </w:rPr>
        <w:t>ă</w:t>
      </w:r>
      <w:r w:rsidRPr="005337CF">
        <w:rPr>
          <w:rFonts w:eastAsia="Calibri" w:cs="Arial"/>
        </w:rPr>
        <w:t>rii obligativit</w:t>
      </w:r>
      <w:r w:rsidR="005337CF">
        <w:rPr>
          <w:rFonts w:eastAsia="Calibri" w:cs="Arial"/>
        </w:rPr>
        <w:t>ăț</w:t>
      </w:r>
      <w:r w:rsidRPr="005337CF">
        <w:rPr>
          <w:rFonts w:eastAsia="Calibri" w:cs="Arial"/>
        </w:rPr>
        <w:t>ii cre</w:t>
      </w:r>
      <w:r w:rsidR="005337CF">
        <w:rPr>
          <w:rFonts w:eastAsia="Calibri" w:cs="Arial"/>
        </w:rPr>
        <w:t>ă</w:t>
      </w:r>
      <w:r w:rsidRPr="005337CF">
        <w:rPr>
          <w:rFonts w:eastAsia="Calibri" w:cs="Arial"/>
        </w:rPr>
        <w:t>rii fi</w:t>
      </w:r>
      <w:r w:rsidR="005337CF">
        <w:rPr>
          <w:rFonts w:eastAsia="Calibri" w:cs="Arial"/>
        </w:rPr>
        <w:t>ș</w:t>
      </w:r>
      <w:r w:rsidRPr="005337CF">
        <w:rPr>
          <w:rFonts w:eastAsia="Calibri" w:cs="Arial"/>
        </w:rPr>
        <w:t xml:space="preserve">ierelor </w:t>
      </w:r>
      <w:r w:rsidR="005337CF">
        <w:rPr>
          <w:rFonts w:eastAsia="Calibri" w:cs="Arial"/>
        </w:rPr>
        <w:t>.</w:t>
      </w:r>
      <w:proofErr w:type="spellStart"/>
      <w:r w:rsidRPr="005337CF">
        <w:rPr>
          <w:rFonts w:eastAsia="Calibri" w:cs="Arial"/>
        </w:rPr>
        <w:t>cpxml</w:t>
      </w:r>
      <w:proofErr w:type="spellEnd"/>
      <w:r w:rsidRPr="005337CF">
        <w:rPr>
          <w:rFonts w:eastAsia="Calibri" w:cs="Arial"/>
        </w:rPr>
        <w:t xml:space="preserve"> de c</w:t>
      </w:r>
      <w:r w:rsidR="005337CF">
        <w:rPr>
          <w:rFonts w:eastAsia="Calibri" w:cs="Arial"/>
        </w:rPr>
        <w:t>ă</w:t>
      </w:r>
      <w:r w:rsidRPr="005337CF">
        <w:rPr>
          <w:rFonts w:eastAsia="Calibri" w:cs="Arial"/>
        </w:rPr>
        <w:t xml:space="preserve">tre persoanele fizice autorizate </w:t>
      </w:r>
      <w:r w:rsidR="005337CF">
        <w:rPr>
          <w:rFonts w:eastAsia="Calibri" w:cs="Arial"/>
        </w:rPr>
        <w:t>ș</w:t>
      </w:r>
      <w:r w:rsidRPr="005337CF">
        <w:rPr>
          <w:rFonts w:eastAsia="Calibri" w:cs="Arial"/>
        </w:rPr>
        <w:t>i introducerii datelor spa</w:t>
      </w:r>
      <w:r w:rsidR="005337CF">
        <w:rPr>
          <w:rFonts w:eastAsia="Calibri" w:cs="Arial"/>
        </w:rPr>
        <w:t>ț</w:t>
      </w:r>
      <w:r w:rsidRPr="005337CF">
        <w:rPr>
          <w:rFonts w:eastAsia="Calibri" w:cs="Arial"/>
        </w:rPr>
        <w:t xml:space="preserve">iale </w:t>
      </w:r>
      <w:r w:rsidR="005337CF">
        <w:rPr>
          <w:rFonts w:eastAsia="Calibri" w:cs="Arial"/>
        </w:rPr>
        <w:t>ș</w:t>
      </w:r>
      <w:r w:rsidRPr="005337CF">
        <w:rPr>
          <w:rFonts w:eastAsia="Calibri" w:cs="Arial"/>
        </w:rPr>
        <w:t>i textuale direct în aplica</w:t>
      </w:r>
      <w:r w:rsidR="005337CF">
        <w:rPr>
          <w:rFonts w:eastAsia="Calibri" w:cs="Arial"/>
        </w:rPr>
        <w:t>ț</w:t>
      </w:r>
      <w:r w:rsidRPr="005337CF">
        <w:rPr>
          <w:rFonts w:eastAsia="Calibri" w:cs="Arial"/>
        </w:rPr>
        <w:t>ia informatic</w:t>
      </w:r>
      <w:r w:rsidR="005337CF">
        <w:rPr>
          <w:rFonts w:eastAsia="Calibri" w:cs="Arial"/>
        </w:rPr>
        <w:t>ă</w:t>
      </w:r>
      <w:r w:rsidRPr="005337CF">
        <w:rPr>
          <w:rFonts w:eastAsia="Calibri" w:cs="Arial"/>
        </w:rPr>
        <w:t xml:space="preserve"> e-terra-3</w:t>
      </w:r>
      <w:r w:rsidR="00FB1F69" w:rsidRPr="005337CF">
        <w:rPr>
          <w:rFonts w:eastAsia="Calibri" w:cs="Arial"/>
        </w:rPr>
        <w:t>:</w:t>
      </w:r>
    </w:p>
    <w:p w14:paraId="2973A01B" w14:textId="77DBA1C0" w:rsidR="00FB78A4" w:rsidRPr="005337CF" w:rsidRDefault="00AF45FD" w:rsidP="000241E6">
      <w:pPr>
        <w:numPr>
          <w:ilvl w:val="0"/>
          <w:numId w:val="15"/>
        </w:numPr>
        <w:tabs>
          <w:tab w:val="left" w:pos="1080"/>
        </w:tabs>
        <w:ind w:right="22" w:firstLine="0"/>
        <w:jc w:val="both"/>
      </w:pPr>
      <w:r w:rsidRPr="005337CF">
        <w:t>Articolului 25, a</w:t>
      </w:r>
      <w:r w:rsidR="0075006D" w:rsidRPr="005337CF">
        <w:t xml:space="preserve">lineatul (1) </w:t>
      </w:r>
      <w:r w:rsidR="00FB78A4" w:rsidRPr="005337CF">
        <w:t>se modific</w:t>
      </w:r>
      <w:r w:rsidR="005337CF">
        <w:t>ă</w:t>
      </w:r>
      <w:r w:rsidR="00FB78A4" w:rsidRPr="005337CF">
        <w:t xml:space="preserve"> </w:t>
      </w:r>
      <w:r w:rsidR="005337CF">
        <w:t>ș</w:t>
      </w:r>
      <w:r w:rsidRPr="005337CF">
        <w:t>i va avea urm</w:t>
      </w:r>
      <w:r w:rsidR="005337CF">
        <w:t>ă</w:t>
      </w:r>
      <w:r w:rsidRPr="005337CF">
        <w:t>torul con</w:t>
      </w:r>
      <w:r w:rsidR="005337CF">
        <w:t>ț</w:t>
      </w:r>
      <w:r w:rsidRPr="005337CF">
        <w:t>inut</w:t>
      </w:r>
      <w:r w:rsidR="00FB78A4" w:rsidRPr="005337CF">
        <w:t>:</w:t>
      </w:r>
    </w:p>
    <w:p w14:paraId="53D1EDAB" w14:textId="0A3E3B2C" w:rsidR="00FB78A4" w:rsidRPr="005337CF" w:rsidRDefault="00FB78A4" w:rsidP="000241E6">
      <w:pPr>
        <w:numPr>
          <w:ilvl w:val="0"/>
          <w:numId w:val="8"/>
        </w:numPr>
        <w:tabs>
          <w:tab w:val="left" w:pos="0"/>
          <w:tab w:val="left" w:pos="360"/>
        </w:tabs>
        <w:ind w:left="0" w:right="22" w:firstLine="0"/>
        <w:jc w:val="both"/>
        <w:rPr>
          <w:i/>
        </w:rPr>
      </w:pPr>
      <w:r w:rsidRPr="005337CF">
        <w:rPr>
          <w:i/>
        </w:rPr>
        <w:t xml:space="preserve">Persoanele </w:t>
      </w:r>
      <w:r w:rsidR="00FB24A1" w:rsidRPr="005337CF">
        <w:rPr>
          <w:i/>
        </w:rPr>
        <w:t xml:space="preserve">fizice </w:t>
      </w:r>
      <w:r w:rsidRPr="005337CF">
        <w:rPr>
          <w:i/>
        </w:rPr>
        <w:t>autorizate sunt obligate s</w:t>
      </w:r>
      <w:r w:rsidR="005337CF" w:rsidRPr="005337CF">
        <w:rPr>
          <w:i/>
        </w:rPr>
        <w:t>ă</w:t>
      </w:r>
      <w:r w:rsidRPr="005337CF">
        <w:rPr>
          <w:i/>
        </w:rPr>
        <w:t xml:space="preserve"> înregistreze on-line cererile </w:t>
      </w:r>
      <w:r w:rsidR="005337CF" w:rsidRPr="005337CF">
        <w:rPr>
          <w:i/>
        </w:rPr>
        <w:t>ș</w:t>
      </w:r>
      <w:r w:rsidRPr="005337CF">
        <w:rPr>
          <w:i/>
        </w:rPr>
        <w:t>i documenta</w:t>
      </w:r>
      <w:r w:rsidR="005337CF" w:rsidRPr="005337CF">
        <w:rPr>
          <w:i/>
        </w:rPr>
        <w:t>ț</w:t>
      </w:r>
      <w:r w:rsidRPr="005337CF">
        <w:rPr>
          <w:i/>
        </w:rPr>
        <w:t>i</w:t>
      </w:r>
      <w:r w:rsidR="00E712DC" w:rsidRPr="005337CF">
        <w:rPr>
          <w:i/>
        </w:rPr>
        <w:t>a</w:t>
      </w:r>
      <w:r w:rsidRPr="005337CF">
        <w:rPr>
          <w:i/>
        </w:rPr>
        <w:t xml:space="preserve"> în format digital aferent</w:t>
      </w:r>
      <w:r w:rsidR="005337CF" w:rsidRPr="005337CF">
        <w:rPr>
          <w:i/>
        </w:rPr>
        <w:t>ă</w:t>
      </w:r>
      <w:r w:rsidRPr="005337CF">
        <w:rPr>
          <w:i/>
        </w:rPr>
        <w:t>, conform prevederilor prezentului regulament. Lipsa documenta</w:t>
      </w:r>
      <w:r w:rsidR="005337CF" w:rsidRPr="005337CF">
        <w:rPr>
          <w:i/>
        </w:rPr>
        <w:t>ț</w:t>
      </w:r>
      <w:r w:rsidRPr="005337CF">
        <w:rPr>
          <w:i/>
        </w:rPr>
        <w:t xml:space="preserve">iei în format digital </w:t>
      </w:r>
      <w:r w:rsidR="00FB24A1" w:rsidRPr="005337CF">
        <w:rPr>
          <w:i/>
        </w:rPr>
        <w:t>înregistrat</w:t>
      </w:r>
      <w:r w:rsidR="005337CF" w:rsidRPr="005337CF">
        <w:rPr>
          <w:i/>
        </w:rPr>
        <w:t>ă</w:t>
      </w:r>
      <w:r w:rsidR="00FB24A1" w:rsidRPr="005337CF">
        <w:rPr>
          <w:i/>
        </w:rPr>
        <w:t xml:space="preserve"> on-line </w:t>
      </w:r>
      <w:r w:rsidRPr="005337CF">
        <w:rPr>
          <w:i/>
        </w:rPr>
        <w:t>constituie motiv de respingere a cererii.</w:t>
      </w:r>
    </w:p>
    <w:p w14:paraId="54BA940C" w14:textId="4E2A03FF" w:rsidR="00BD514E" w:rsidRPr="005337CF" w:rsidRDefault="00AF45FD" w:rsidP="000241E6">
      <w:pPr>
        <w:numPr>
          <w:ilvl w:val="0"/>
          <w:numId w:val="15"/>
        </w:numPr>
        <w:tabs>
          <w:tab w:val="left" w:pos="1080"/>
        </w:tabs>
        <w:ind w:right="22" w:firstLine="0"/>
        <w:jc w:val="both"/>
      </w:pPr>
      <w:r w:rsidRPr="005337CF">
        <w:t>Articolul 35, a</w:t>
      </w:r>
      <w:r w:rsidR="0075006D" w:rsidRPr="005337CF">
        <w:t xml:space="preserve">lineatul (2) </w:t>
      </w:r>
      <w:r w:rsidRPr="005337CF">
        <w:t>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r w:rsidRPr="005337CF" w:rsidDel="0075006D">
        <w:t xml:space="preserve"> </w:t>
      </w:r>
      <w:r w:rsidR="00BD514E" w:rsidRPr="005337CF">
        <w:t>:</w:t>
      </w:r>
    </w:p>
    <w:p w14:paraId="58E87BD7" w14:textId="560BCCDB" w:rsidR="005936D2" w:rsidRPr="005337CF" w:rsidRDefault="005936D2" w:rsidP="000241E6">
      <w:pPr>
        <w:numPr>
          <w:ilvl w:val="0"/>
          <w:numId w:val="8"/>
        </w:numPr>
        <w:tabs>
          <w:tab w:val="left" w:pos="0"/>
          <w:tab w:val="left" w:pos="360"/>
        </w:tabs>
        <w:ind w:left="0" w:right="22" w:firstLine="0"/>
        <w:jc w:val="both"/>
        <w:rPr>
          <w:i/>
        </w:rPr>
      </w:pPr>
      <w:r w:rsidRPr="005337CF">
        <w:rPr>
          <w:i/>
        </w:rPr>
        <w:t xml:space="preserve">Persoanele fizice autorizate pot solicita date </w:t>
      </w:r>
      <w:r w:rsidR="005337CF" w:rsidRPr="005337CF">
        <w:rPr>
          <w:i/>
        </w:rPr>
        <w:t>ș</w:t>
      </w:r>
      <w:r w:rsidRPr="005337CF">
        <w:rPr>
          <w:i/>
        </w:rPr>
        <w:t>i informa</w:t>
      </w:r>
      <w:r w:rsidR="005337CF" w:rsidRPr="005337CF">
        <w:rPr>
          <w:i/>
        </w:rPr>
        <w:t>ț</w:t>
      </w:r>
      <w:r w:rsidRPr="005337CF">
        <w:rPr>
          <w:i/>
        </w:rPr>
        <w:t xml:space="preserve">ii ce nu sunt disponibile </w:t>
      </w:r>
      <w:r w:rsidR="00D464DD" w:rsidRPr="005337CF">
        <w:rPr>
          <w:i/>
        </w:rPr>
        <w:t>pe</w:t>
      </w:r>
      <w:r w:rsidRPr="005337CF">
        <w:rPr>
          <w:i/>
        </w:rPr>
        <w:t xml:space="preserve"> portal, </w:t>
      </w:r>
      <w:r w:rsidR="004467EB" w:rsidRPr="005337CF">
        <w:rPr>
          <w:i/>
        </w:rPr>
        <w:t>acestea</w:t>
      </w:r>
      <w:r w:rsidRPr="005337CF">
        <w:rPr>
          <w:i/>
        </w:rPr>
        <w:t xml:space="preserve"> având obliga</w:t>
      </w:r>
      <w:r w:rsidR="005337CF" w:rsidRPr="005337CF">
        <w:rPr>
          <w:i/>
        </w:rPr>
        <w:t>ț</w:t>
      </w:r>
      <w:r w:rsidRPr="005337CF">
        <w:rPr>
          <w:i/>
        </w:rPr>
        <w:t>ia s</w:t>
      </w:r>
      <w:r w:rsidR="005337CF" w:rsidRPr="005337CF">
        <w:rPr>
          <w:i/>
        </w:rPr>
        <w:t>ă</w:t>
      </w:r>
      <w:r w:rsidRPr="005337CF">
        <w:rPr>
          <w:i/>
        </w:rPr>
        <w:t xml:space="preserve"> verifice punctele de pe limita comun</w:t>
      </w:r>
      <w:r w:rsidR="005337CF" w:rsidRPr="005337CF">
        <w:rPr>
          <w:i/>
        </w:rPr>
        <w:t>ă</w:t>
      </w:r>
      <w:r w:rsidR="004467EB" w:rsidRPr="005337CF">
        <w:rPr>
          <w:i/>
        </w:rPr>
        <w:t xml:space="preserve"> a imobilului pentru care </w:t>
      </w:r>
      <w:r w:rsidR="00FC5542" w:rsidRPr="005337CF">
        <w:rPr>
          <w:i/>
        </w:rPr>
        <w:t>se întocme</w:t>
      </w:r>
      <w:r w:rsidR="005337CF" w:rsidRPr="005337CF">
        <w:rPr>
          <w:i/>
        </w:rPr>
        <w:t>ș</w:t>
      </w:r>
      <w:r w:rsidR="00FC5542" w:rsidRPr="005337CF">
        <w:rPr>
          <w:i/>
        </w:rPr>
        <w:t>te documenta</w:t>
      </w:r>
      <w:r w:rsidR="005337CF" w:rsidRPr="005337CF">
        <w:rPr>
          <w:i/>
        </w:rPr>
        <w:t>ț</w:t>
      </w:r>
      <w:r w:rsidR="00FC5542" w:rsidRPr="005337CF">
        <w:rPr>
          <w:i/>
        </w:rPr>
        <w:t>ia cadastral</w:t>
      </w:r>
      <w:r w:rsidR="005337CF" w:rsidRPr="005337CF">
        <w:rPr>
          <w:i/>
        </w:rPr>
        <w:t>ă</w:t>
      </w:r>
      <w:r w:rsidR="004467EB" w:rsidRPr="005337CF">
        <w:rPr>
          <w:i/>
        </w:rPr>
        <w:t xml:space="preserve"> cu imobilele limitrofe</w:t>
      </w:r>
      <w:r w:rsidRPr="005337CF">
        <w:rPr>
          <w:i/>
        </w:rPr>
        <w:t>, s</w:t>
      </w:r>
      <w:r w:rsidR="005337CF" w:rsidRPr="005337CF">
        <w:rPr>
          <w:i/>
        </w:rPr>
        <w:t>ă</w:t>
      </w:r>
      <w:r w:rsidRPr="005337CF">
        <w:rPr>
          <w:i/>
        </w:rPr>
        <w:t xml:space="preserve"> confirme corectitudinea acestora </w:t>
      </w:r>
      <w:r w:rsidR="005337CF" w:rsidRPr="005337CF">
        <w:rPr>
          <w:i/>
        </w:rPr>
        <w:t>ș</w:t>
      </w:r>
      <w:r w:rsidRPr="005337CF">
        <w:rPr>
          <w:i/>
        </w:rPr>
        <w:t>i s</w:t>
      </w:r>
      <w:r w:rsidR="005337CF" w:rsidRPr="005337CF">
        <w:rPr>
          <w:i/>
        </w:rPr>
        <w:t>ă</w:t>
      </w:r>
      <w:r w:rsidRPr="005337CF">
        <w:rPr>
          <w:i/>
        </w:rPr>
        <w:t xml:space="preserve"> le utilizeze, dac</w:t>
      </w:r>
      <w:r w:rsidR="005337CF" w:rsidRPr="005337CF">
        <w:rPr>
          <w:i/>
        </w:rPr>
        <w:t>ă</w:t>
      </w:r>
      <w:r w:rsidRPr="005337CF">
        <w:rPr>
          <w:i/>
        </w:rPr>
        <w:t xml:space="preserve"> acestea sunt corect determinate. Dac</w:t>
      </w:r>
      <w:r w:rsidR="005337CF" w:rsidRPr="005337CF">
        <w:rPr>
          <w:i/>
        </w:rPr>
        <w:t>ă</w:t>
      </w:r>
      <w:r w:rsidRPr="005337CF">
        <w:rPr>
          <w:i/>
        </w:rPr>
        <w:t xml:space="preserve"> se constat</w:t>
      </w:r>
      <w:r w:rsidR="005337CF" w:rsidRPr="005337CF">
        <w:rPr>
          <w:i/>
        </w:rPr>
        <w:t>ă</w:t>
      </w:r>
      <w:r w:rsidRPr="005337CF">
        <w:rPr>
          <w:i/>
        </w:rPr>
        <w:t xml:space="preserve"> neconcordan</w:t>
      </w:r>
      <w:r w:rsidR="005337CF" w:rsidRPr="005337CF">
        <w:rPr>
          <w:i/>
        </w:rPr>
        <w:t>ț</w:t>
      </w:r>
      <w:r w:rsidRPr="005337CF">
        <w:rPr>
          <w:i/>
        </w:rPr>
        <w:t>e, erori sau gre</w:t>
      </w:r>
      <w:r w:rsidR="005337CF" w:rsidRPr="005337CF">
        <w:rPr>
          <w:i/>
        </w:rPr>
        <w:t>ș</w:t>
      </w:r>
      <w:r w:rsidRPr="005337CF">
        <w:rPr>
          <w:i/>
        </w:rPr>
        <w:t xml:space="preserve">eli, ori se impun unele concluzii cu privire la utilizarea acestor date, ele vor fi explicate </w:t>
      </w:r>
      <w:r w:rsidR="005337CF" w:rsidRPr="005337CF">
        <w:rPr>
          <w:i/>
        </w:rPr>
        <w:t>ș</w:t>
      </w:r>
      <w:r w:rsidRPr="005337CF">
        <w:rPr>
          <w:i/>
        </w:rPr>
        <w:t>i argumentate în memoriul tehnic.</w:t>
      </w:r>
    </w:p>
    <w:p w14:paraId="3797AC5D" w14:textId="3B72E009" w:rsidR="00FB78A4" w:rsidRPr="005337CF" w:rsidRDefault="005936D2" w:rsidP="000241E6">
      <w:pPr>
        <w:numPr>
          <w:ilvl w:val="0"/>
          <w:numId w:val="15"/>
        </w:numPr>
        <w:tabs>
          <w:tab w:val="left" w:pos="1080"/>
        </w:tabs>
        <w:ind w:right="22" w:firstLine="0"/>
        <w:jc w:val="both"/>
      </w:pPr>
      <w:r w:rsidRPr="005337CF">
        <w:t xml:space="preserve">Articolul 35 alineatul </w:t>
      </w:r>
      <w:r w:rsidR="00FB78A4" w:rsidRPr="005337CF">
        <w:t>(3), lit. b) se modific</w:t>
      </w:r>
      <w:r w:rsidR="005337CF">
        <w:t>ă</w:t>
      </w:r>
      <w:r w:rsidR="00FB78A4" w:rsidRPr="005337CF">
        <w:t xml:space="preserve"> </w:t>
      </w:r>
      <w:r w:rsidR="005337CF">
        <w:t>ș</w:t>
      </w:r>
      <w:r w:rsidR="00FB78A4" w:rsidRPr="005337CF">
        <w:t>i va avea urm</w:t>
      </w:r>
      <w:r w:rsidR="005337CF">
        <w:t>ă</w:t>
      </w:r>
      <w:r w:rsidR="00FB78A4" w:rsidRPr="005337CF">
        <w:t>torul con</w:t>
      </w:r>
      <w:r w:rsidR="005337CF">
        <w:t>ț</w:t>
      </w:r>
      <w:r w:rsidR="00FB78A4" w:rsidRPr="005337CF">
        <w:t>inut:</w:t>
      </w:r>
    </w:p>
    <w:p w14:paraId="50BC2D32" w14:textId="6050F651" w:rsidR="00FB78A4" w:rsidRPr="005337CF" w:rsidRDefault="00FB78A4" w:rsidP="000241E6">
      <w:pPr>
        <w:ind w:right="22"/>
        <w:jc w:val="both"/>
        <w:rPr>
          <w:rStyle w:val="l5def"/>
          <w:i/>
        </w:rPr>
      </w:pPr>
      <w:r w:rsidRPr="005337CF">
        <w:rPr>
          <w:i/>
        </w:rPr>
        <w:t>b) fi</w:t>
      </w:r>
      <w:r w:rsidR="005337CF" w:rsidRPr="005337CF">
        <w:rPr>
          <w:i/>
        </w:rPr>
        <w:t>ș</w:t>
      </w:r>
      <w:r w:rsidRPr="005337CF">
        <w:rPr>
          <w:i/>
        </w:rPr>
        <w:t>iere .</w:t>
      </w:r>
      <w:proofErr w:type="spellStart"/>
      <w:r w:rsidRPr="005337CF">
        <w:rPr>
          <w:i/>
        </w:rPr>
        <w:t>dxf</w:t>
      </w:r>
      <w:proofErr w:type="spellEnd"/>
      <w:r w:rsidRPr="005337CF">
        <w:rPr>
          <w:i/>
        </w:rPr>
        <w:t xml:space="preserve"> sau copii ale planurilor de amplasament </w:t>
      </w:r>
      <w:r w:rsidR="005337CF" w:rsidRPr="005337CF">
        <w:rPr>
          <w:i/>
        </w:rPr>
        <w:t>ș</w:t>
      </w:r>
      <w:r w:rsidRPr="005337CF">
        <w:rPr>
          <w:i/>
        </w:rPr>
        <w:t>i delimitare recep</w:t>
      </w:r>
      <w:r w:rsidR="005337CF" w:rsidRPr="005337CF">
        <w:rPr>
          <w:i/>
        </w:rPr>
        <w:t>ț</w:t>
      </w:r>
      <w:r w:rsidRPr="005337CF">
        <w:rPr>
          <w:i/>
        </w:rPr>
        <w:t>ionate, dac</w:t>
      </w:r>
      <w:r w:rsidR="005337CF" w:rsidRPr="005337CF">
        <w:rPr>
          <w:i/>
        </w:rPr>
        <w:t>ă</w:t>
      </w:r>
      <w:r w:rsidRPr="005337CF">
        <w:rPr>
          <w:i/>
        </w:rPr>
        <w:t xml:space="preserve"> informa</w:t>
      </w:r>
      <w:r w:rsidR="005337CF" w:rsidRPr="005337CF">
        <w:rPr>
          <w:i/>
        </w:rPr>
        <w:t>ț</w:t>
      </w:r>
      <w:r w:rsidRPr="005337CF">
        <w:rPr>
          <w:i/>
        </w:rPr>
        <w:t>ia</w:t>
      </w:r>
      <w:r w:rsidRPr="005337CF">
        <w:rPr>
          <w:rStyle w:val="l5def"/>
          <w:i/>
        </w:rPr>
        <w:t xml:space="preserve"> nu exist</w:t>
      </w:r>
      <w:r w:rsidR="005337CF" w:rsidRPr="005337CF">
        <w:rPr>
          <w:rStyle w:val="l5def"/>
          <w:i/>
        </w:rPr>
        <w:t>ă</w:t>
      </w:r>
      <w:r w:rsidRPr="005337CF">
        <w:rPr>
          <w:rStyle w:val="l5def"/>
          <w:i/>
        </w:rPr>
        <w:t xml:space="preserve"> în format digital;</w:t>
      </w:r>
    </w:p>
    <w:p w14:paraId="5E1EC6F5" w14:textId="19D67B22" w:rsidR="00FB78A4" w:rsidRPr="005337CF" w:rsidRDefault="00FB78A4" w:rsidP="000241E6">
      <w:pPr>
        <w:numPr>
          <w:ilvl w:val="0"/>
          <w:numId w:val="15"/>
        </w:numPr>
        <w:tabs>
          <w:tab w:val="left" w:pos="1080"/>
        </w:tabs>
        <w:ind w:right="22" w:firstLine="0"/>
        <w:jc w:val="both"/>
      </w:pPr>
      <w:r w:rsidRPr="005337CF">
        <w:t>Articolul 35 alineatul (4), lit. a)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5DC37F24" w14:textId="5B43A54A" w:rsidR="00FB78A4" w:rsidRPr="005337CF" w:rsidRDefault="005337CF" w:rsidP="000241E6">
      <w:pPr>
        <w:numPr>
          <w:ilvl w:val="0"/>
          <w:numId w:val="7"/>
        </w:numPr>
        <w:tabs>
          <w:tab w:val="left" w:pos="270"/>
          <w:tab w:val="left" w:pos="990"/>
        </w:tabs>
        <w:ind w:left="0" w:right="22" w:firstLine="0"/>
        <w:jc w:val="both"/>
        <w:rPr>
          <w:rFonts w:ascii="Times New Roman" w:hAnsi="Times New Roman"/>
          <w:i/>
          <w:lang w:eastAsia="en-US"/>
        </w:rPr>
      </w:pPr>
      <w:r w:rsidRPr="005337CF">
        <w:rPr>
          <w:rStyle w:val="l5def"/>
          <w:i/>
        </w:rPr>
        <w:t xml:space="preserve"> </w:t>
      </w:r>
      <w:r w:rsidR="00FB78A4" w:rsidRPr="005337CF">
        <w:rPr>
          <w:rStyle w:val="l5def"/>
          <w:i/>
        </w:rPr>
        <w:t>fi</w:t>
      </w:r>
      <w:r w:rsidRPr="005337CF">
        <w:rPr>
          <w:rStyle w:val="l5def"/>
          <w:i/>
        </w:rPr>
        <w:t>ș</w:t>
      </w:r>
      <w:r w:rsidR="00FB78A4" w:rsidRPr="005337CF">
        <w:rPr>
          <w:rStyle w:val="l5def"/>
          <w:i/>
        </w:rPr>
        <w:t>iere .</w:t>
      </w:r>
      <w:proofErr w:type="spellStart"/>
      <w:r w:rsidR="00FB78A4" w:rsidRPr="005337CF">
        <w:rPr>
          <w:rStyle w:val="l5def"/>
          <w:i/>
        </w:rPr>
        <w:t>dxf</w:t>
      </w:r>
      <w:proofErr w:type="spellEnd"/>
      <w:r w:rsidR="00FB78A4" w:rsidRPr="005337CF">
        <w:rPr>
          <w:rStyle w:val="l5def"/>
          <w:i/>
        </w:rPr>
        <w:t xml:space="preserve"> sau copii ale planurilor de amplasament </w:t>
      </w:r>
      <w:r w:rsidRPr="005337CF">
        <w:rPr>
          <w:rStyle w:val="l5def"/>
          <w:i/>
        </w:rPr>
        <w:t>ș</w:t>
      </w:r>
      <w:r w:rsidR="00FB78A4" w:rsidRPr="005337CF">
        <w:rPr>
          <w:rStyle w:val="l5def"/>
          <w:i/>
        </w:rPr>
        <w:t>i delimitare recep</w:t>
      </w:r>
      <w:r w:rsidRPr="005337CF">
        <w:rPr>
          <w:rStyle w:val="l5def"/>
          <w:i/>
        </w:rPr>
        <w:t>ț</w:t>
      </w:r>
      <w:r w:rsidR="00FB78A4" w:rsidRPr="005337CF">
        <w:rPr>
          <w:rStyle w:val="l5def"/>
          <w:i/>
        </w:rPr>
        <w:t>ionate, dac</w:t>
      </w:r>
      <w:r w:rsidRPr="005337CF">
        <w:rPr>
          <w:rStyle w:val="l5def"/>
          <w:i/>
        </w:rPr>
        <w:t>ă</w:t>
      </w:r>
      <w:r w:rsidR="00FB78A4" w:rsidRPr="005337CF">
        <w:rPr>
          <w:rStyle w:val="l5def"/>
          <w:i/>
        </w:rPr>
        <w:t xml:space="preserve"> informa</w:t>
      </w:r>
      <w:r w:rsidRPr="005337CF">
        <w:rPr>
          <w:rStyle w:val="l5def"/>
          <w:i/>
        </w:rPr>
        <w:t>ț</w:t>
      </w:r>
      <w:r w:rsidR="00FB78A4" w:rsidRPr="005337CF">
        <w:rPr>
          <w:rStyle w:val="l5def"/>
          <w:i/>
        </w:rPr>
        <w:t>ia nu exist</w:t>
      </w:r>
      <w:r w:rsidRPr="005337CF">
        <w:rPr>
          <w:rStyle w:val="l5def"/>
          <w:i/>
        </w:rPr>
        <w:t>ă</w:t>
      </w:r>
      <w:r w:rsidR="00FB78A4" w:rsidRPr="005337CF">
        <w:rPr>
          <w:rStyle w:val="l5def"/>
          <w:i/>
        </w:rPr>
        <w:t xml:space="preserve"> în format digital;</w:t>
      </w:r>
      <w:r w:rsidR="00FB78A4" w:rsidRPr="005337CF">
        <w:rPr>
          <w:i/>
        </w:rPr>
        <w:t xml:space="preserve">  </w:t>
      </w:r>
    </w:p>
    <w:p w14:paraId="2FF175A0" w14:textId="146E3EA7" w:rsidR="00FB78A4" w:rsidRPr="005337CF" w:rsidRDefault="00FB78A4" w:rsidP="000241E6">
      <w:pPr>
        <w:numPr>
          <w:ilvl w:val="0"/>
          <w:numId w:val="15"/>
        </w:numPr>
        <w:tabs>
          <w:tab w:val="left" w:pos="1080"/>
        </w:tabs>
        <w:ind w:right="22" w:firstLine="0"/>
        <w:jc w:val="both"/>
      </w:pPr>
      <w:r w:rsidRPr="005337CF">
        <w:t>Articolul 38 alineatul (1)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5D3A4407" w14:textId="305F59C6" w:rsidR="00FB78A4" w:rsidRPr="005337CF" w:rsidRDefault="00FB78A4" w:rsidP="000241E6">
      <w:pPr>
        <w:numPr>
          <w:ilvl w:val="0"/>
          <w:numId w:val="9"/>
        </w:numPr>
        <w:tabs>
          <w:tab w:val="left" w:pos="360"/>
        </w:tabs>
        <w:ind w:left="0" w:right="22" w:firstLine="0"/>
        <w:jc w:val="both"/>
      </w:pPr>
      <w:r w:rsidRPr="005337CF">
        <w:rPr>
          <w:i/>
        </w:rPr>
        <w:t>Refuzul persoanei autorizate de a întocmi documenta</w:t>
      </w:r>
      <w:r w:rsidR="005337CF" w:rsidRPr="005337CF">
        <w:rPr>
          <w:i/>
        </w:rPr>
        <w:t>ț</w:t>
      </w:r>
      <w:r w:rsidRPr="005337CF">
        <w:rPr>
          <w:i/>
        </w:rPr>
        <w:t>ia în format digital la solicitarea oficiului teritorial se sanc</w:t>
      </w:r>
      <w:r w:rsidR="005337CF" w:rsidRPr="005337CF">
        <w:rPr>
          <w:i/>
        </w:rPr>
        <w:t>ț</w:t>
      </w:r>
      <w:r w:rsidRPr="005337CF">
        <w:rPr>
          <w:i/>
        </w:rPr>
        <w:t>ioneaz</w:t>
      </w:r>
      <w:r w:rsidR="005337CF" w:rsidRPr="005337CF">
        <w:rPr>
          <w:i/>
        </w:rPr>
        <w:t>ă</w:t>
      </w:r>
      <w:r w:rsidRPr="005337CF">
        <w:rPr>
          <w:i/>
        </w:rPr>
        <w:t xml:space="preserve"> cu suspendarea autoriza</w:t>
      </w:r>
      <w:r w:rsidR="005337CF" w:rsidRPr="005337CF">
        <w:rPr>
          <w:i/>
        </w:rPr>
        <w:t>ț</w:t>
      </w:r>
      <w:r w:rsidRPr="005337CF">
        <w:rPr>
          <w:i/>
        </w:rPr>
        <w:t>iei pe 3 luni</w:t>
      </w:r>
      <w:r w:rsidRPr="005337CF">
        <w:t>.</w:t>
      </w:r>
    </w:p>
    <w:p w14:paraId="1F50B6A2" w14:textId="41A65DE4" w:rsidR="00FB78A4" w:rsidRPr="005337CF" w:rsidRDefault="00FB78A4" w:rsidP="000241E6">
      <w:pPr>
        <w:numPr>
          <w:ilvl w:val="0"/>
          <w:numId w:val="15"/>
        </w:numPr>
        <w:tabs>
          <w:tab w:val="left" w:pos="1080"/>
        </w:tabs>
        <w:ind w:right="22" w:firstLine="0"/>
        <w:jc w:val="both"/>
      </w:pPr>
      <w:r w:rsidRPr="005337CF">
        <w:lastRenderedPageBreak/>
        <w:t>Articolul 39 alineatul (3)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767B2284" w14:textId="34FE831B" w:rsidR="00FB78A4" w:rsidRPr="005337CF" w:rsidRDefault="00B52BEB" w:rsidP="000241E6">
      <w:pPr>
        <w:ind w:right="22"/>
        <w:jc w:val="both"/>
      </w:pPr>
      <w:r w:rsidRPr="005337CF">
        <w:rPr>
          <w:rStyle w:val="l5def"/>
          <w:i/>
        </w:rPr>
        <w:t xml:space="preserve">(3) </w:t>
      </w:r>
      <w:r w:rsidR="00FB78A4" w:rsidRPr="005337CF">
        <w:rPr>
          <w:rStyle w:val="l5def"/>
          <w:i/>
        </w:rPr>
        <w:t>Cererea de recep</w:t>
      </w:r>
      <w:r w:rsidR="005337CF" w:rsidRPr="005337CF">
        <w:rPr>
          <w:rStyle w:val="l5def"/>
          <w:i/>
        </w:rPr>
        <w:t>ț</w:t>
      </w:r>
      <w:r w:rsidR="00FB78A4" w:rsidRPr="005337CF">
        <w:rPr>
          <w:rStyle w:val="l5def"/>
          <w:i/>
        </w:rPr>
        <w:t xml:space="preserve">ie </w:t>
      </w:r>
      <w:r w:rsidR="005337CF" w:rsidRPr="005337CF">
        <w:rPr>
          <w:rStyle w:val="l5def"/>
          <w:i/>
        </w:rPr>
        <w:t>ș</w:t>
      </w:r>
      <w:r w:rsidR="00FB78A4" w:rsidRPr="005337CF">
        <w:rPr>
          <w:rStyle w:val="l5def"/>
          <w:i/>
        </w:rPr>
        <w:t>i/sau înscriere se formuleaz</w:t>
      </w:r>
      <w:r w:rsidR="005337CF" w:rsidRPr="005337CF">
        <w:rPr>
          <w:rStyle w:val="l5def"/>
          <w:i/>
        </w:rPr>
        <w:t>ă</w:t>
      </w:r>
      <w:r w:rsidR="00FB78A4" w:rsidRPr="005337CF">
        <w:rPr>
          <w:rStyle w:val="l5def"/>
          <w:i/>
        </w:rPr>
        <w:t xml:space="preserve"> pentru fiecare imobil în parte</w:t>
      </w:r>
      <w:r w:rsidR="00FB78A4" w:rsidRPr="005337CF">
        <w:rPr>
          <w:rStyle w:val="l5def"/>
        </w:rPr>
        <w:t>.</w:t>
      </w:r>
      <w:r w:rsidR="00FB78A4" w:rsidRPr="005337CF">
        <w:t xml:space="preserve">  </w:t>
      </w:r>
    </w:p>
    <w:p w14:paraId="6CE80E99" w14:textId="6140CDE7" w:rsidR="00FB78A4" w:rsidRPr="00D200E9" w:rsidRDefault="00FB78A4" w:rsidP="000241E6">
      <w:pPr>
        <w:tabs>
          <w:tab w:val="left" w:pos="1080"/>
        </w:tabs>
        <w:ind w:right="22"/>
        <w:jc w:val="both"/>
        <w:rPr>
          <w:i/>
        </w:rPr>
      </w:pPr>
      <w:r w:rsidRPr="005337CF">
        <w:t xml:space="preserve">    </w:t>
      </w:r>
      <w:r w:rsidRPr="00D200E9">
        <w:rPr>
          <w:rStyle w:val="l5def"/>
          <w:i/>
        </w:rPr>
        <w:t>Prin excep</w:t>
      </w:r>
      <w:r w:rsidR="005337CF" w:rsidRPr="00D200E9">
        <w:rPr>
          <w:rStyle w:val="l5def"/>
          <w:i/>
        </w:rPr>
        <w:t>ț</w:t>
      </w:r>
      <w:r w:rsidRPr="00D200E9">
        <w:rPr>
          <w:rStyle w:val="l5def"/>
          <w:i/>
        </w:rPr>
        <w:t xml:space="preserve">ie, intabularea dreptului de servitute se va face în baza unei singure cereri care va cuprinde identificarea imobilelor ce constituie fonduri dominante </w:t>
      </w:r>
      <w:r w:rsidR="005337CF" w:rsidRPr="00D200E9">
        <w:rPr>
          <w:rStyle w:val="l5def"/>
          <w:i/>
        </w:rPr>
        <w:t>ș</w:t>
      </w:r>
      <w:r w:rsidRPr="00D200E9">
        <w:rPr>
          <w:rStyle w:val="l5def"/>
          <w:i/>
        </w:rPr>
        <w:t>i a celor care constituie fonduri aservite</w:t>
      </w:r>
      <w:r w:rsidRPr="00D200E9" w:rsidDel="00C9221E">
        <w:rPr>
          <w:i/>
        </w:rPr>
        <w:t xml:space="preserve"> </w:t>
      </w:r>
      <w:r w:rsidRPr="00D200E9">
        <w:rPr>
          <w:i/>
        </w:rPr>
        <w:t>În cazul în care o documenta</w:t>
      </w:r>
      <w:r w:rsidR="005337CF" w:rsidRPr="00D200E9">
        <w:rPr>
          <w:i/>
        </w:rPr>
        <w:t>ț</w:t>
      </w:r>
      <w:r w:rsidRPr="00D200E9">
        <w:rPr>
          <w:i/>
        </w:rPr>
        <w:t>ie cadastral</w:t>
      </w:r>
      <w:r w:rsidR="005337CF" w:rsidRPr="00D200E9">
        <w:rPr>
          <w:i/>
        </w:rPr>
        <w:t>ă</w:t>
      </w:r>
      <w:r w:rsidRPr="00D200E9">
        <w:rPr>
          <w:i/>
        </w:rPr>
        <w:t xml:space="preserve"> de prim</w:t>
      </w:r>
      <w:r w:rsidR="005337CF" w:rsidRPr="00D200E9">
        <w:rPr>
          <w:i/>
        </w:rPr>
        <w:t>ă</w:t>
      </w:r>
      <w:r w:rsidRPr="00D200E9">
        <w:rPr>
          <w:i/>
        </w:rPr>
        <w:t xml:space="preserve"> înscriere con</w:t>
      </w:r>
      <w:r w:rsidR="005337CF" w:rsidRPr="00D200E9">
        <w:rPr>
          <w:i/>
        </w:rPr>
        <w:t>ț</w:t>
      </w:r>
      <w:r w:rsidRPr="00D200E9">
        <w:rPr>
          <w:i/>
        </w:rPr>
        <w:t>ine mai multe imobile rela</w:t>
      </w:r>
      <w:r w:rsidR="005337CF" w:rsidRPr="00D200E9">
        <w:rPr>
          <w:i/>
        </w:rPr>
        <w:t>ț</w:t>
      </w:r>
      <w:r w:rsidRPr="00D200E9">
        <w:rPr>
          <w:i/>
        </w:rPr>
        <w:t>ionate, se formuleaz</w:t>
      </w:r>
      <w:r w:rsidR="005337CF" w:rsidRPr="00D200E9">
        <w:rPr>
          <w:i/>
        </w:rPr>
        <w:t>ă</w:t>
      </w:r>
      <w:r w:rsidRPr="00D200E9">
        <w:rPr>
          <w:i/>
        </w:rPr>
        <w:t xml:space="preserve"> o singur</w:t>
      </w:r>
      <w:r w:rsidR="005337CF" w:rsidRPr="00D200E9">
        <w:rPr>
          <w:i/>
        </w:rPr>
        <w:t>ă</w:t>
      </w:r>
      <w:r w:rsidRPr="00D200E9">
        <w:rPr>
          <w:i/>
        </w:rPr>
        <w:t xml:space="preserve"> cerere de recep</w:t>
      </w:r>
      <w:r w:rsidR="005337CF" w:rsidRPr="00D200E9">
        <w:rPr>
          <w:i/>
        </w:rPr>
        <w:t>ț</w:t>
      </w:r>
      <w:r w:rsidRPr="00D200E9">
        <w:rPr>
          <w:i/>
        </w:rPr>
        <w:t xml:space="preserve">ie </w:t>
      </w:r>
      <w:r w:rsidR="005337CF" w:rsidRPr="00D200E9">
        <w:rPr>
          <w:i/>
        </w:rPr>
        <w:t>ș</w:t>
      </w:r>
      <w:r w:rsidRPr="00D200E9">
        <w:rPr>
          <w:i/>
        </w:rPr>
        <w:t>i înscriere.</w:t>
      </w:r>
    </w:p>
    <w:p w14:paraId="1D84EC1C" w14:textId="2D5793A2" w:rsidR="00FB78A4" w:rsidRPr="005337CF" w:rsidRDefault="00FB78A4" w:rsidP="000241E6">
      <w:pPr>
        <w:numPr>
          <w:ilvl w:val="0"/>
          <w:numId w:val="15"/>
        </w:numPr>
        <w:tabs>
          <w:tab w:val="left" w:pos="1080"/>
        </w:tabs>
        <w:ind w:right="22" w:firstLine="0"/>
        <w:jc w:val="both"/>
      </w:pPr>
      <w:r w:rsidRPr="005337CF">
        <w:t>Articolul 39 alineatul (10)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0F62B0A3" w14:textId="79D74560" w:rsidR="00FB78A4" w:rsidRPr="005337CF" w:rsidRDefault="00FB78A4" w:rsidP="000241E6">
      <w:pPr>
        <w:tabs>
          <w:tab w:val="left" w:pos="1080"/>
        </w:tabs>
        <w:ind w:right="22"/>
        <w:jc w:val="both"/>
        <w:rPr>
          <w:i/>
        </w:rPr>
      </w:pPr>
      <w:r w:rsidRPr="005337CF">
        <w:rPr>
          <w:rStyle w:val="l5def"/>
          <w:i/>
        </w:rPr>
        <w:t>(10) Termenul acordat prin referatul de completare nu poate dep</w:t>
      </w:r>
      <w:r w:rsidR="005337CF" w:rsidRPr="005337CF">
        <w:rPr>
          <w:rStyle w:val="l5def"/>
          <w:i/>
        </w:rPr>
        <w:t>ăș</w:t>
      </w:r>
      <w:r w:rsidRPr="005337CF">
        <w:rPr>
          <w:rStyle w:val="l5def"/>
          <w:i/>
        </w:rPr>
        <w:t>i 15 zile calendaristice, calculat de</w:t>
      </w:r>
      <w:r w:rsidRPr="005337CF">
        <w:rPr>
          <w:i/>
        </w:rPr>
        <w:t xml:space="preserve"> la data afi</w:t>
      </w:r>
      <w:r w:rsidR="005337CF" w:rsidRPr="005337CF">
        <w:rPr>
          <w:i/>
        </w:rPr>
        <w:t>șă</w:t>
      </w:r>
      <w:r w:rsidRPr="005337CF">
        <w:rPr>
          <w:i/>
        </w:rPr>
        <w:t>rii</w:t>
      </w:r>
      <w:r w:rsidRPr="005337CF">
        <w:rPr>
          <w:rStyle w:val="l5def"/>
          <w:i/>
        </w:rPr>
        <w:t xml:space="preserve"> </w:t>
      </w:r>
      <w:r w:rsidRPr="005337CF">
        <w:rPr>
          <w:i/>
        </w:rPr>
        <w:t xml:space="preserve">în sistemul integrat de cadastru </w:t>
      </w:r>
      <w:r w:rsidR="005337CF" w:rsidRPr="005337CF">
        <w:rPr>
          <w:i/>
        </w:rPr>
        <w:t>ș</w:t>
      </w:r>
      <w:r w:rsidRPr="005337CF">
        <w:rPr>
          <w:i/>
        </w:rPr>
        <w:t>i carte funciar</w:t>
      </w:r>
      <w:r w:rsidR="005337CF" w:rsidRPr="005337CF">
        <w:rPr>
          <w:i/>
        </w:rPr>
        <w:t>ă</w:t>
      </w:r>
      <w:r w:rsidRPr="005337CF">
        <w:rPr>
          <w:i/>
        </w:rPr>
        <w:t xml:space="preserve"> </w:t>
      </w:r>
      <w:r w:rsidR="005337CF" w:rsidRPr="005337CF">
        <w:rPr>
          <w:i/>
        </w:rPr>
        <w:t>ș</w:t>
      </w:r>
      <w:r w:rsidRPr="005337CF">
        <w:rPr>
          <w:i/>
        </w:rPr>
        <w:t>i pe site-ul Agen</w:t>
      </w:r>
      <w:r w:rsidR="005337CF" w:rsidRPr="005337CF">
        <w:rPr>
          <w:i/>
        </w:rPr>
        <w:t>ț</w:t>
      </w:r>
      <w:r w:rsidRPr="005337CF">
        <w:rPr>
          <w:i/>
        </w:rPr>
        <w:t>iei Na</w:t>
      </w:r>
      <w:r w:rsidR="005337CF" w:rsidRPr="005337CF">
        <w:rPr>
          <w:i/>
        </w:rPr>
        <w:t>ț</w:t>
      </w:r>
      <w:r w:rsidRPr="005337CF">
        <w:rPr>
          <w:i/>
        </w:rPr>
        <w:t>ionale www.ancpi.ro</w:t>
      </w:r>
      <w:r w:rsidRPr="005337CF">
        <w:rPr>
          <w:rStyle w:val="l5def"/>
          <w:i/>
        </w:rPr>
        <w:t>. Termenul de solu</w:t>
      </w:r>
      <w:r w:rsidR="005337CF" w:rsidRPr="005337CF">
        <w:rPr>
          <w:rStyle w:val="l5def"/>
          <w:i/>
        </w:rPr>
        <w:t>ț</w:t>
      </w:r>
      <w:r w:rsidRPr="005337CF">
        <w:rPr>
          <w:rStyle w:val="l5def"/>
          <w:i/>
        </w:rPr>
        <w:t>ionare a cererii se va prelungi cu maxim num</w:t>
      </w:r>
      <w:r w:rsidR="005337CF" w:rsidRPr="005337CF">
        <w:rPr>
          <w:rStyle w:val="l5def"/>
          <w:i/>
        </w:rPr>
        <w:t>ă</w:t>
      </w:r>
      <w:r w:rsidRPr="005337CF">
        <w:rPr>
          <w:rStyle w:val="l5def"/>
          <w:i/>
        </w:rPr>
        <w:t>rul de zile corespunz</w:t>
      </w:r>
      <w:r w:rsidR="005337CF" w:rsidRPr="005337CF">
        <w:rPr>
          <w:rStyle w:val="l5def"/>
          <w:i/>
        </w:rPr>
        <w:t>ă</w:t>
      </w:r>
      <w:r w:rsidRPr="005337CF">
        <w:rPr>
          <w:rStyle w:val="l5def"/>
          <w:i/>
        </w:rPr>
        <w:t>tor termenului în care s-au depus complet</w:t>
      </w:r>
      <w:r w:rsidR="005337CF" w:rsidRPr="005337CF">
        <w:rPr>
          <w:rStyle w:val="l5def"/>
          <w:i/>
        </w:rPr>
        <w:t>ă</w:t>
      </w:r>
      <w:r w:rsidRPr="005337CF">
        <w:rPr>
          <w:rStyle w:val="l5def"/>
          <w:i/>
        </w:rPr>
        <w:t>rile.</w:t>
      </w:r>
      <w:r w:rsidRPr="005337CF">
        <w:rPr>
          <w:i/>
        </w:rPr>
        <w:t xml:space="preserve">  </w:t>
      </w:r>
    </w:p>
    <w:p w14:paraId="581F151C" w14:textId="17B394B4" w:rsidR="00FB78A4" w:rsidRPr="005337CF" w:rsidRDefault="00FB78A4" w:rsidP="000241E6">
      <w:pPr>
        <w:numPr>
          <w:ilvl w:val="0"/>
          <w:numId w:val="15"/>
        </w:numPr>
        <w:tabs>
          <w:tab w:val="left" w:pos="1080"/>
        </w:tabs>
        <w:ind w:right="22" w:firstLine="0"/>
        <w:jc w:val="both"/>
      </w:pPr>
      <w:r w:rsidRPr="005337CF">
        <w:t>Articolul 41, alin. (2</w:t>
      </w:r>
      <w:r w:rsidRPr="005337CF">
        <w:rPr>
          <w:vertAlign w:val="superscript"/>
        </w:rPr>
        <w:t>1</w:t>
      </w:r>
      <w:r w:rsidRPr="005337CF">
        <w:t>)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3B79C058" w14:textId="38777213" w:rsidR="00FB78A4" w:rsidRPr="005337CF" w:rsidRDefault="00FB78A4" w:rsidP="000241E6">
      <w:pPr>
        <w:tabs>
          <w:tab w:val="left" w:pos="1080"/>
        </w:tabs>
        <w:ind w:right="22"/>
        <w:jc w:val="both"/>
      </w:pPr>
      <w:r w:rsidRPr="005337CF">
        <w:rPr>
          <w:i/>
        </w:rPr>
        <w:t>(2</w:t>
      </w:r>
      <w:r w:rsidRPr="005337CF">
        <w:rPr>
          <w:i/>
          <w:vertAlign w:val="superscript"/>
        </w:rPr>
        <w:t>1</w:t>
      </w:r>
      <w:r w:rsidRPr="005337CF">
        <w:rPr>
          <w:i/>
        </w:rPr>
        <w:t>) În situa</w:t>
      </w:r>
      <w:r w:rsidR="005337CF" w:rsidRPr="005337CF">
        <w:rPr>
          <w:i/>
        </w:rPr>
        <w:t>ț</w:t>
      </w:r>
      <w:r w:rsidRPr="005337CF">
        <w:rPr>
          <w:i/>
        </w:rPr>
        <w:t>ia în care documenta</w:t>
      </w:r>
      <w:r w:rsidR="005337CF" w:rsidRPr="005337CF">
        <w:rPr>
          <w:i/>
        </w:rPr>
        <w:t>ț</w:t>
      </w:r>
      <w:r w:rsidRPr="005337CF">
        <w:rPr>
          <w:i/>
        </w:rPr>
        <w:t>ia în format analogic, înscrisul original sau copia legalizat</w:t>
      </w:r>
      <w:r w:rsidR="005337CF" w:rsidRPr="005337CF">
        <w:rPr>
          <w:i/>
        </w:rPr>
        <w:t>ă</w:t>
      </w:r>
      <w:r w:rsidRPr="005337CF">
        <w:rPr>
          <w:i/>
        </w:rPr>
        <w:t xml:space="preserve"> a acestuia nu sunt depuse în termen de 2 zile de la data înregistr</w:t>
      </w:r>
      <w:r w:rsidR="005337CF" w:rsidRPr="005337CF">
        <w:rPr>
          <w:i/>
        </w:rPr>
        <w:t>ă</w:t>
      </w:r>
      <w:r w:rsidRPr="005337CF">
        <w:rPr>
          <w:i/>
        </w:rPr>
        <w:t>rii cererii, aceasta se respinge</w:t>
      </w:r>
      <w:r w:rsidRPr="005337CF">
        <w:t>.</w:t>
      </w:r>
    </w:p>
    <w:p w14:paraId="48D4BC65" w14:textId="788DE461" w:rsidR="00FB78A4" w:rsidRPr="005337CF" w:rsidRDefault="00FB78A4" w:rsidP="000241E6">
      <w:pPr>
        <w:numPr>
          <w:ilvl w:val="0"/>
          <w:numId w:val="15"/>
        </w:numPr>
        <w:tabs>
          <w:tab w:val="left" w:pos="1080"/>
        </w:tabs>
        <w:ind w:right="22" w:firstLine="0"/>
        <w:jc w:val="both"/>
      </w:pPr>
      <w:r w:rsidRPr="005337CF">
        <w:t>Articolul 42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244C5306" w14:textId="01C9E4D7" w:rsidR="00FB78A4" w:rsidRPr="005337CF" w:rsidRDefault="00FB78A4" w:rsidP="000241E6">
      <w:pPr>
        <w:tabs>
          <w:tab w:val="left" w:pos="1080"/>
        </w:tabs>
        <w:ind w:right="22"/>
        <w:jc w:val="both"/>
        <w:rPr>
          <w:i/>
        </w:rPr>
      </w:pPr>
      <w:r w:rsidRPr="005337CF">
        <w:rPr>
          <w:i/>
        </w:rPr>
        <w:t>Art. 42. - Referentul sau persoana desemnat</w:t>
      </w:r>
      <w:r w:rsidR="005337CF" w:rsidRPr="005337CF">
        <w:rPr>
          <w:i/>
        </w:rPr>
        <w:t>ă</w:t>
      </w:r>
      <w:r w:rsidRPr="005337CF">
        <w:rPr>
          <w:i/>
        </w:rPr>
        <w:t xml:space="preserve"> din cadrul oficiului teritorial/biroul teritorial înregistreaz</w:t>
      </w:r>
      <w:r w:rsidR="005337CF" w:rsidRPr="005337CF">
        <w:rPr>
          <w:i/>
        </w:rPr>
        <w:t>ă</w:t>
      </w:r>
      <w:r w:rsidRPr="005337CF">
        <w:rPr>
          <w:i/>
        </w:rPr>
        <w:t xml:space="preserve"> cererea dup</w:t>
      </w:r>
      <w:r w:rsidR="005337CF" w:rsidRPr="005337CF">
        <w:rPr>
          <w:i/>
        </w:rPr>
        <w:t>ă</w:t>
      </w:r>
      <w:r w:rsidRPr="005337CF">
        <w:rPr>
          <w:i/>
        </w:rPr>
        <w:t>:</w:t>
      </w:r>
    </w:p>
    <w:p w14:paraId="1F19C8FA" w14:textId="0B9B92FB" w:rsidR="00FB78A4" w:rsidRPr="005337CF" w:rsidRDefault="00FB78A4" w:rsidP="000241E6">
      <w:pPr>
        <w:tabs>
          <w:tab w:val="left" w:pos="1080"/>
        </w:tabs>
        <w:ind w:left="720" w:right="22"/>
        <w:jc w:val="both"/>
        <w:rPr>
          <w:i/>
        </w:rPr>
      </w:pPr>
      <w:r w:rsidRPr="005337CF">
        <w:rPr>
          <w:i/>
        </w:rPr>
        <w:t xml:space="preserve">   - verificarea existen</w:t>
      </w:r>
      <w:r w:rsidR="005337CF" w:rsidRPr="005337CF">
        <w:rPr>
          <w:i/>
        </w:rPr>
        <w:t>ț</w:t>
      </w:r>
      <w:r w:rsidRPr="005337CF">
        <w:rPr>
          <w:i/>
        </w:rPr>
        <w:t>ei tuturor pieselor din documenta</w:t>
      </w:r>
      <w:r w:rsidR="005337CF" w:rsidRPr="005337CF">
        <w:rPr>
          <w:i/>
        </w:rPr>
        <w:t>ț</w:t>
      </w:r>
      <w:r w:rsidRPr="005337CF">
        <w:rPr>
          <w:i/>
        </w:rPr>
        <w:t>ie a</w:t>
      </w:r>
      <w:r w:rsidR="005337CF" w:rsidRPr="005337CF">
        <w:rPr>
          <w:i/>
        </w:rPr>
        <w:t>ș</w:t>
      </w:r>
      <w:r w:rsidRPr="005337CF">
        <w:rPr>
          <w:i/>
        </w:rPr>
        <w:t>a cum sunt men</w:t>
      </w:r>
      <w:r w:rsidR="005337CF" w:rsidRPr="005337CF">
        <w:rPr>
          <w:i/>
        </w:rPr>
        <w:t>ț</w:t>
      </w:r>
      <w:r w:rsidRPr="005337CF">
        <w:rPr>
          <w:i/>
        </w:rPr>
        <w:t xml:space="preserve">ionate în borderou;  </w:t>
      </w:r>
    </w:p>
    <w:p w14:paraId="3B3FD059" w14:textId="5BB845FE" w:rsidR="00FB78A4" w:rsidRPr="005337CF" w:rsidRDefault="00FB78A4" w:rsidP="000241E6">
      <w:pPr>
        <w:tabs>
          <w:tab w:val="left" w:pos="1080"/>
        </w:tabs>
        <w:ind w:left="720" w:right="22"/>
        <w:jc w:val="both"/>
        <w:rPr>
          <w:i/>
        </w:rPr>
      </w:pPr>
      <w:r w:rsidRPr="005337CF">
        <w:rPr>
          <w:i/>
        </w:rPr>
        <w:t xml:space="preserve">   - verificarea existen</w:t>
      </w:r>
      <w:r w:rsidR="005337CF" w:rsidRPr="005337CF">
        <w:rPr>
          <w:i/>
        </w:rPr>
        <w:t>ț</w:t>
      </w:r>
      <w:r w:rsidRPr="005337CF">
        <w:rPr>
          <w:i/>
        </w:rPr>
        <w:t>ei fi</w:t>
      </w:r>
      <w:r w:rsidR="005337CF" w:rsidRPr="005337CF">
        <w:rPr>
          <w:i/>
        </w:rPr>
        <w:t>ș</w:t>
      </w:r>
      <w:r w:rsidRPr="005337CF">
        <w:rPr>
          <w:i/>
        </w:rPr>
        <w:t>ierelor, unde este cazul;</w:t>
      </w:r>
    </w:p>
    <w:p w14:paraId="1A28C2A5" w14:textId="367B5A0F" w:rsidR="00FB78A4" w:rsidRPr="005337CF" w:rsidRDefault="00FB78A4" w:rsidP="000241E6">
      <w:pPr>
        <w:tabs>
          <w:tab w:val="left" w:pos="1080"/>
        </w:tabs>
        <w:ind w:left="720" w:right="22"/>
        <w:jc w:val="both"/>
        <w:rPr>
          <w:i/>
        </w:rPr>
      </w:pPr>
      <w:r w:rsidRPr="005337CF">
        <w:rPr>
          <w:i/>
        </w:rPr>
        <w:t xml:space="preserve">   - verificarea existen</w:t>
      </w:r>
      <w:r w:rsidR="005337CF" w:rsidRPr="005337CF">
        <w:rPr>
          <w:i/>
        </w:rPr>
        <w:t>ț</w:t>
      </w:r>
      <w:r w:rsidRPr="005337CF">
        <w:rPr>
          <w:i/>
        </w:rPr>
        <w:t>ei documenta</w:t>
      </w:r>
      <w:r w:rsidR="005337CF" w:rsidRPr="005337CF">
        <w:rPr>
          <w:i/>
        </w:rPr>
        <w:t>ț</w:t>
      </w:r>
      <w:r w:rsidRPr="005337CF">
        <w:rPr>
          <w:i/>
        </w:rPr>
        <w:t>iei în format digital;</w:t>
      </w:r>
    </w:p>
    <w:p w14:paraId="28C00564" w14:textId="3662467A" w:rsidR="00FB78A4" w:rsidRPr="005337CF" w:rsidRDefault="00FB78A4" w:rsidP="000241E6">
      <w:pPr>
        <w:tabs>
          <w:tab w:val="left" w:pos="1080"/>
        </w:tabs>
        <w:ind w:left="720" w:right="22"/>
        <w:jc w:val="both"/>
      </w:pPr>
      <w:r w:rsidRPr="005337CF">
        <w:rPr>
          <w:i/>
        </w:rPr>
        <w:t xml:space="preserve">   - verificarea achit</w:t>
      </w:r>
      <w:r w:rsidR="005337CF" w:rsidRPr="005337CF">
        <w:rPr>
          <w:i/>
        </w:rPr>
        <w:t>ă</w:t>
      </w:r>
      <w:r w:rsidRPr="005337CF">
        <w:rPr>
          <w:i/>
        </w:rPr>
        <w:t>rii tarifului legal;</w:t>
      </w:r>
    </w:p>
    <w:p w14:paraId="699B91CF" w14:textId="199163AB" w:rsidR="00FB78A4" w:rsidRPr="005337CF" w:rsidRDefault="00FB78A4" w:rsidP="000241E6">
      <w:pPr>
        <w:numPr>
          <w:ilvl w:val="0"/>
          <w:numId w:val="15"/>
        </w:numPr>
        <w:tabs>
          <w:tab w:val="left" w:pos="1080"/>
        </w:tabs>
        <w:ind w:right="22" w:firstLine="0"/>
        <w:jc w:val="both"/>
      </w:pPr>
      <w:r w:rsidRPr="005337CF">
        <w:t>Articolul 46 alineatul (1) litera e)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1035B327" w14:textId="71967F1C" w:rsidR="00FB78A4" w:rsidRPr="00D200E9" w:rsidRDefault="00FB78A4" w:rsidP="000241E6">
      <w:pPr>
        <w:tabs>
          <w:tab w:val="left" w:pos="0"/>
          <w:tab w:val="left" w:pos="1080"/>
        </w:tabs>
        <w:ind w:right="22"/>
        <w:jc w:val="both"/>
        <w:rPr>
          <w:i/>
        </w:rPr>
      </w:pPr>
      <w:r w:rsidRPr="00D200E9">
        <w:rPr>
          <w:i/>
        </w:rPr>
        <w:t>e) coresponden</w:t>
      </w:r>
      <w:r w:rsidR="005337CF" w:rsidRPr="00D200E9">
        <w:rPr>
          <w:i/>
        </w:rPr>
        <w:t>ț</w:t>
      </w:r>
      <w:r w:rsidRPr="00D200E9">
        <w:rPr>
          <w:i/>
        </w:rPr>
        <w:t>a dintre datele din documenta</w:t>
      </w:r>
      <w:r w:rsidR="005337CF" w:rsidRPr="00D200E9">
        <w:rPr>
          <w:i/>
        </w:rPr>
        <w:t>ț</w:t>
      </w:r>
      <w:r w:rsidRPr="00D200E9">
        <w:rPr>
          <w:i/>
        </w:rPr>
        <w:t>ia cadastral</w:t>
      </w:r>
      <w:r w:rsidR="005337CF" w:rsidRPr="00D200E9">
        <w:rPr>
          <w:i/>
        </w:rPr>
        <w:t>ă</w:t>
      </w:r>
      <w:r w:rsidRPr="00D200E9">
        <w:rPr>
          <w:i/>
        </w:rPr>
        <w:t xml:space="preserve"> în format analogic </w:t>
      </w:r>
      <w:r w:rsidR="005337CF" w:rsidRPr="00D200E9">
        <w:rPr>
          <w:i/>
        </w:rPr>
        <w:t>ș</w:t>
      </w:r>
      <w:r w:rsidRPr="00D200E9">
        <w:rPr>
          <w:i/>
        </w:rPr>
        <w:t>i datele din documenta</w:t>
      </w:r>
      <w:r w:rsidR="005337CF" w:rsidRPr="00D200E9">
        <w:rPr>
          <w:i/>
        </w:rPr>
        <w:t>ț</w:t>
      </w:r>
      <w:r w:rsidRPr="00D200E9">
        <w:rPr>
          <w:i/>
        </w:rPr>
        <w:t xml:space="preserve">ia în format digital; </w:t>
      </w:r>
    </w:p>
    <w:p w14:paraId="7726A9CB" w14:textId="0796ADF0" w:rsidR="00FB78A4" w:rsidRPr="005337CF" w:rsidRDefault="00FB78A4" w:rsidP="000241E6">
      <w:pPr>
        <w:numPr>
          <w:ilvl w:val="0"/>
          <w:numId w:val="15"/>
        </w:numPr>
        <w:tabs>
          <w:tab w:val="left" w:pos="1080"/>
        </w:tabs>
        <w:ind w:right="22" w:firstLine="0"/>
        <w:jc w:val="both"/>
      </w:pPr>
      <w:r w:rsidRPr="005337CF">
        <w:t>Articolul 48, alineatul (1),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214CCDA7" w14:textId="1596EB97" w:rsidR="00FB78A4" w:rsidRPr="005337CF" w:rsidRDefault="00B52BEB" w:rsidP="000241E6">
      <w:pPr>
        <w:tabs>
          <w:tab w:val="left" w:pos="1080"/>
        </w:tabs>
        <w:ind w:right="22"/>
        <w:jc w:val="both"/>
        <w:rPr>
          <w:i/>
        </w:rPr>
      </w:pPr>
      <w:r w:rsidRPr="005337CF">
        <w:rPr>
          <w:rStyle w:val="l5def"/>
          <w:i/>
        </w:rPr>
        <w:t xml:space="preserve">Art. 48. – (1) </w:t>
      </w:r>
      <w:r w:rsidR="00FB78A4" w:rsidRPr="005337CF">
        <w:rPr>
          <w:rStyle w:val="l5def"/>
          <w:i/>
        </w:rPr>
        <w:t>Inspectorul verific</w:t>
      </w:r>
      <w:r w:rsidR="005337CF" w:rsidRPr="005337CF">
        <w:rPr>
          <w:rStyle w:val="l5def"/>
          <w:i/>
        </w:rPr>
        <w:t>ă</w:t>
      </w:r>
      <w:r w:rsidR="00FB78A4" w:rsidRPr="005337CF">
        <w:rPr>
          <w:rStyle w:val="l5def"/>
          <w:i/>
        </w:rPr>
        <w:t xml:space="preserve"> documenta</w:t>
      </w:r>
      <w:r w:rsidR="005337CF" w:rsidRPr="005337CF">
        <w:rPr>
          <w:rStyle w:val="l5def"/>
          <w:i/>
        </w:rPr>
        <w:t>ț</w:t>
      </w:r>
      <w:r w:rsidR="00FB78A4" w:rsidRPr="005337CF">
        <w:rPr>
          <w:rStyle w:val="l5def"/>
          <w:i/>
        </w:rPr>
        <w:t>ia din punct de vedere tehnic, iar în cazul în care documenta</w:t>
      </w:r>
      <w:r w:rsidR="005337CF" w:rsidRPr="005337CF">
        <w:rPr>
          <w:rStyle w:val="l5def"/>
          <w:i/>
        </w:rPr>
        <w:t>ț</w:t>
      </w:r>
      <w:r w:rsidR="00FB78A4" w:rsidRPr="005337CF">
        <w:rPr>
          <w:rStyle w:val="l5def"/>
          <w:i/>
        </w:rPr>
        <w:t>ia este incomplet</w:t>
      </w:r>
      <w:r w:rsidR="005337CF" w:rsidRPr="005337CF">
        <w:rPr>
          <w:rStyle w:val="l5def"/>
          <w:i/>
        </w:rPr>
        <w:t>ă</w:t>
      </w:r>
      <w:r w:rsidR="00FB78A4" w:rsidRPr="005337CF">
        <w:rPr>
          <w:rStyle w:val="l5def"/>
          <w:i/>
        </w:rPr>
        <w:t xml:space="preserve"> sau exist</w:t>
      </w:r>
      <w:r w:rsidR="005337CF" w:rsidRPr="005337CF">
        <w:rPr>
          <w:rStyle w:val="l5def"/>
          <w:i/>
        </w:rPr>
        <w:t>ă</w:t>
      </w:r>
      <w:r w:rsidR="00FB78A4" w:rsidRPr="005337CF">
        <w:rPr>
          <w:rStyle w:val="l5def"/>
          <w:i/>
        </w:rPr>
        <w:t xml:space="preserve"> piese care necesit</w:t>
      </w:r>
      <w:r w:rsidR="005337CF" w:rsidRPr="005337CF">
        <w:rPr>
          <w:rStyle w:val="l5def"/>
          <w:i/>
        </w:rPr>
        <w:t>ă</w:t>
      </w:r>
      <w:r w:rsidR="00FB78A4" w:rsidRPr="005337CF">
        <w:rPr>
          <w:rStyle w:val="l5def"/>
          <w:i/>
        </w:rPr>
        <w:t xml:space="preserve"> refacere/modificare, se întocme</w:t>
      </w:r>
      <w:r w:rsidR="005337CF" w:rsidRPr="005337CF">
        <w:rPr>
          <w:rStyle w:val="l5def"/>
          <w:i/>
        </w:rPr>
        <w:t>ș</w:t>
      </w:r>
      <w:r w:rsidR="00FB78A4" w:rsidRPr="005337CF">
        <w:rPr>
          <w:rStyle w:val="l5def"/>
          <w:i/>
        </w:rPr>
        <w:t>te nota de completare cu toate datele, documentele sau informa</w:t>
      </w:r>
      <w:r w:rsidR="005337CF" w:rsidRPr="005337CF">
        <w:rPr>
          <w:rStyle w:val="l5def"/>
          <w:i/>
        </w:rPr>
        <w:t>ț</w:t>
      </w:r>
      <w:r w:rsidR="00FB78A4" w:rsidRPr="005337CF">
        <w:rPr>
          <w:rStyle w:val="l5def"/>
          <w:i/>
        </w:rPr>
        <w:t>iile suplimentare necesare solu</w:t>
      </w:r>
      <w:r w:rsidR="005337CF" w:rsidRPr="005337CF">
        <w:rPr>
          <w:rStyle w:val="l5def"/>
          <w:i/>
        </w:rPr>
        <w:t>ț</w:t>
      </w:r>
      <w:r w:rsidR="00FB78A4" w:rsidRPr="005337CF">
        <w:rPr>
          <w:rStyle w:val="l5def"/>
          <w:i/>
        </w:rPr>
        <w:t>ion</w:t>
      </w:r>
      <w:r w:rsidR="005337CF" w:rsidRPr="005337CF">
        <w:rPr>
          <w:rStyle w:val="l5def"/>
          <w:i/>
        </w:rPr>
        <w:t>ă</w:t>
      </w:r>
      <w:r w:rsidR="00FB78A4" w:rsidRPr="005337CF">
        <w:rPr>
          <w:rStyle w:val="l5def"/>
          <w:i/>
        </w:rPr>
        <w:t xml:space="preserve">rii cererii </w:t>
      </w:r>
      <w:r w:rsidR="005337CF" w:rsidRPr="005337CF">
        <w:rPr>
          <w:rStyle w:val="l5def"/>
          <w:i/>
        </w:rPr>
        <w:t>ș</w:t>
      </w:r>
      <w:r w:rsidR="00FB78A4" w:rsidRPr="005337CF">
        <w:rPr>
          <w:rStyle w:val="l5def"/>
          <w:i/>
        </w:rPr>
        <w:t>i încadrarea în prevederile legale. Nu se solicit</w:t>
      </w:r>
      <w:r w:rsidR="005337CF" w:rsidRPr="005337CF">
        <w:rPr>
          <w:rStyle w:val="l5def"/>
          <w:i/>
        </w:rPr>
        <w:t>ă</w:t>
      </w:r>
      <w:r w:rsidR="00FB78A4" w:rsidRPr="005337CF">
        <w:rPr>
          <w:rStyle w:val="l5def"/>
          <w:i/>
        </w:rPr>
        <w:t xml:space="preserve"> complet</w:t>
      </w:r>
      <w:r w:rsidR="005337CF" w:rsidRPr="005337CF">
        <w:rPr>
          <w:rStyle w:val="l5def"/>
          <w:i/>
        </w:rPr>
        <w:t>ă</w:t>
      </w:r>
      <w:r w:rsidR="00FB78A4" w:rsidRPr="005337CF">
        <w:rPr>
          <w:rStyle w:val="l5def"/>
          <w:i/>
        </w:rPr>
        <w:t xml:space="preserve">ri cu privire la documente, date </w:t>
      </w:r>
      <w:r w:rsidR="005337CF" w:rsidRPr="005337CF">
        <w:rPr>
          <w:rStyle w:val="l5def"/>
          <w:i/>
        </w:rPr>
        <w:t>ș</w:t>
      </w:r>
      <w:r w:rsidR="00FB78A4" w:rsidRPr="005337CF">
        <w:rPr>
          <w:rStyle w:val="l5def"/>
          <w:i/>
        </w:rPr>
        <w:t>i informa</w:t>
      </w:r>
      <w:r w:rsidR="005337CF" w:rsidRPr="005337CF">
        <w:rPr>
          <w:rStyle w:val="l5def"/>
          <w:i/>
        </w:rPr>
        <w:t>ț</w:t>
      </w:r>
      <w:r w:rsidR="00FB78A4" w:rsidRPr="005337CF">
        <w:rPr>
          <w:rStyle w:val="l5def"/>
          <w:i/>
        </w:rPr>
        <w:t>ii care nu au fost furnizate la cererea persoanei autorizate de oficiul teritorial. Referatul se înainteaz</w:t>
      </w:r>
      <w:r w:rsidR="005337CF" w:rsidRPr="005337CF">
        <w:rPr>
          <w:rStyle w:val="l5def"/>
          <w:i/>
        </w:rPr>
        <w:t>ă</w:t>
      </w:r>
      <w:r w:rsidR="00FB78A4" w:rsidRPr="005337CF">
        <w:rPr>
          <w:rStyle w:val="l5def"/>
          <w:i/>
        </w:rPr>
        <w:t xml:space="preserve"> pe flux împreun</w:t>
      </w:r>
      <w:r w:rsidR="005337CF" w:rsidRPr="005337CF">
        <w:rPr>
          <w:rStyle w:val="l5def"/>
          <w:i/>
        </w:rPr>
        <w:t>ă</w:t>
      </w:r>
      <w:r w:rsidR="00FB78A4" w:rsidRPr="005337CF">
        <w:rPr>
          <w:rStyle w:val="l5def"/>
          <w:i/>
        </w:rPr>
        <w:t xml:space="preserve"> cu documenta</w:t>
      </w:r>
      <w:r w:rsidR="005337CF" w:rsidRPr="005337CF">
        <w:rPr>
          <w:rStyle w:val="l5def"/>
          <w:i/>
        </w:rPr>
        <w:t>ț</w:t>
      </w:r>
      <w:r w:rsidR="00FB78A4" w:rsidRPr="005337CF">
        <w:rPr>
          <w:rStyle w:val="l5def"/>
          <w:i/>
        </w:rPr>
        <w:t>ia la serviciul de publicitate imobiliar</w:t>
      </w:r>
      <w:r w:rsidR="005337CF" w:rsidRPr="005337CF">
        <w:rPr>
          <w:rStyle w:val="l5def"/>
          <w:i/>
        </w:rPr>
        <w:t>ă</w:t>
      </w:r>
      <w:r w:rsidR="00FB78A4" w:rsidRPr="005337CF">
        <w:rPr>
          <w:rStyle w:val="l5def"/>
          <w:i/>
        </w:rPr>
        <w:t>, în vederea complet</w:t>
      </w:r>
      <w:r w:rsidR="005337CF" w:rsidRPr="005337CF">
        <w:rPr>
          <w:rStyle w:val="l5def"/>
          <w:i/>
        </w:rPr>
        <w:t>ă</w:t>
      </w:r>
      <w:r w:rsidR="00FB78A4" w:rsidRPr="005337CF">
        <w:rPr>
          <w:rStyle w:val="l5def"/>
          <w:i/>
        </w:rPr>
        <w:t xml:space="preserve">rii </w:t>
      </w:r>
      <w:r w:rsidR="005337CF" w:rsidRPr="005337CF">
        <w:rPr>
          <w:rStyle w:val="l5def"/>
          <w:i/>
        </w:rPr>
        <w:t>ș</w:t>
      </w:r>
      <w:r w:rsidR="00FB78A4" w:rsidRPr="005337CF">
        <w:rPr>
          <w:rStyle w:val="l5def"/>
          <w:i/>
        </w:rPr>
        <w:t>i transmiterii c</w:t>
      </w:r>
      <w:r w:rsidR="005337CF" w:rsidRPr="005337CF">
        <w:rPr>
          <w:rStyle w:val="l5def"/>
          <w:i/>
        </w:rPr>
        <w:t>ă</w:t>
      </w:r>
      <w:r w:rsidR="00FB78A4" w:rsidRPr="005337CF">
        <w:rPr>
          <w:rStyle w:val="l5def"/>
          <w:i/>
        </w:rPr>
        <w:t>tre persoana autorizat</w:t>
      </w:r>
      <w:r w:rsidR="005337CF" w:rsidRPr="005337CF">
        <w:rPr>
          <w:rStyle w:val="l5def"/>
          <w:i/>
        </w:rPr>
        <w:t>ă</w:t>
      </w:r>
      <w:r w:rsidR="00FB78A4" w:rsidRPr="005337CF">
        <w:rPr>
          <w:rStyle w:val="l5def"/>
          <w:i/>
        </w:rPr>
        <w:t>, pentru completare, în termenul specificat în referat, în condi</w:t>
      </w:r>
      <w:r w:rsidR="005337CF" w:rsidRPr="005337CF">
        <w:rPr>
          <w:rStyle w:val="l5def"/>
          <w:i/>
        </w:rPr>
        <w:t>ț</w:t>
      </w:r>
      <w:r w:rsidR="00FB78A4" w:rsidRPr="005337CF">
        <w:rPr>
          <w:rStyle w:val="l5def"/>
          <w:i/>
        </w:rPr>
        <w:t>iile art. 39, alin. (10). Pentru operativitatea comunic</w:t>
      </w:r>
      <w:r w:rsidR="005337CF" w:rsidRPr="005337CF">
        <w:rPr>
          <w:rStyle w:val="l5def"/>
          <w:i/>
        </w:rPr>
        <w:t>ă</w:t>
      </w:r>
      <w:r w:rsidR="00FB78A4" w:rsidRPr="005337CF">
        <w:rPr>
          <w:rStyle w:val="l5def"/>
          <w:i/>
        </w:rPr>
        <w:t>rii transmiterea referatelor se poate face prin orice mijloc electronic de comunicare. Persoanele autorizate au obliga</w:t>
      </w:r>
      <w:r w:rsidR="005337CF" w:rsidRPr="005337CF">
        <w:rPr>
          <w:rStyle w:val="l5def"/>
          <w:i/>
        </w:rPr>
        <w:t>ț</w:t>
      </w:r>
      <w:r w:rsidR="00FB78A4" w:rsidRPr="005337CF">
        <w:rPr>
          <w:rStyle w:val="l5def"/>
          <w:i/>
        </w:rPr>
        <w:t>ia s</w:t>
      </w:r>
      <w:r w:rsidR="005337CF" w:rsidRPr="005337CF">
        <w:rPr>
          <w:rStyle w:val="l5def"/>
          <w:i/>
        </w:rPr>
        <w:t>ă</w:t>
      </w:r>
      <w:r w:rsidR="00FB78A4" w:rsidRPr="005337CF">
        <w:rPr>
          <w:rStyle w:val="l5def"/>
          <w:i/>
        </w:rPr>
        <w:t xml:space="preserve"> urm</w:t>
      </w:r>
      <w:r w:rsidR="005337CF" w:rsidRPr="005337CF">
        <w:rPr>
          <w:rStyle w:val="l5def"/>
          <w:i/>
        </w:rPr>
        <w:t>ă</w:t>
      </w:r>
      <w:r w:rsidR="00FB78A4" w:rsidRPr="005337CF">
        <w:rPr>
          <w:rStyle w:val="l5def"/>
          <w:i/>
        </w:rPr>
        <w:t>reasc</w:t>
      </w:r>
      <w:r w:rsidR="005337CF" w:rsidRPr="005337CF">
        <w:rPr>
          <w:rStyle w:val="l5def"/>
          <w:i/>
        </w:rPr>
        <w:t>ă</w:t>
      </w:r>
      <w:r w:rsidR="00FB78A4" w:rsidRPr="005337CF">
        <w:rPr>
          <w:rStyle w:val="l5def"/>
          <w:i/>
        </w:rPr>
        <w:t xml:space="preserve"> în sistemul electronic cererile înregistrate la oficiile/birourile teritoriale </w:t>
      </w:r>
      <w:r w:rsidR="005337CF" w:rsidRPr="005337CF">
        <w:rPr>
          <w:rStyle w:val="l5def"/>
          <w:i/>
        </w:rPr>
        <w:t>ș</w:t>
      </w:r>
      <w:r w:rsidR="00FB78A4" w:rsidRPr="005337CF">
        <w:rPr>
          <w:rStyle w:val="l5def"/>
          <w:i/>
        </w:rPr>
        <w:t>i s</w:t>
      </w:r>
      <w:r w:rsidR="005337CF" w:rsidRPr="005337CF">
        <w:rPr>
          <w:rStyle w:val="l5def"/>
          <w:i/>
        </w:rPr>
        <w:t>ă</w:t>
      </w:r>
      <w:r w:rsidR="00FB78A4" w:rsidRPr="005337CF">
        <w:rPr>
          <w:rStyle w:val="l5def"/>
          <w:i/>
        </w:rPr>
        <w:t xml:space="preserve"> r</w:t>
      </w:r>
      <w:r w:rsidR="005337CF" w:rsidRPr="005337CF">
        <w:rPr>
          <w:rStyle w:val="l5def"/>
          <w:i/>
        </w:rPr>
        <w:t>ă</w:t>
      </w:r>
      <w:r w:rsidR="00FB78A4" w:rsidRPr="005337CF">
        <w:rPr>
          <w:rStyle w:val="l5def"/>
          <w:i/>
        </w:rPr>
        <w:t>spund</w:t>
      </w:r>
      <w:r w:rsidR="005337CF" w:rsidRPr="005337CF">
        <w:rPr>
          <w:rStyle w:val="l5def"/>
          <w:i/>
        </w:rPr>
        <w:t>ă</w:t>
      </w:r>
      <w:r w:rsidR="00FB78A4" w:rsidRPr="005337CF">
        <w:rPr>
          <w:rStyle w:val="l5def"/>
          <w:i/>
        </w:rPr>
        <w:t xml:space="preserve"> convoc</w:t>
      </w:r>
      <w:r w:rsidR="005337CF" w:rsidRPr="005337CF">
        <w:rPr>
          <w:rStyle w:val="l5def"/>
          <w:i/>
        </w:rPr>
        <w:t>ă</w:t>
      </w:r>
      <w:r w:rsidR="00FB78A4" w:rsidRPr="005337CF">
        <w:rPr>
          <w:rStyle w:val="l5def"/>
          <w:i/>
        </w:rPr>
        <w:t>rii în termenul stabilit, neprezentarea fiind sanc</w:t>
      </w:r>
      <w:r w:rsidR="005337CF" w:rsidRPr="005337CF">
        <w:rPr>
          <w:rStyle w:val="l5def"/>
          <w:i/>
        </w:rPr>
        <w:t>ț</w:t>
      </w:r>
      <w:r w:rsidR="00FB78A4" w:rsidRPr="005337CF">
        <w:rPr>
          <w:rStyle w:val="l5def"/>
          <w:i/>
        </w:rPr>
        <w:t>ionat</w:t>
      </w:r>
      <w:r w:rsidR="005337CF" w:rsidRPr="005337CF">
        <w:rPr>
          <w:rStyle w:val="l5def"/>
          <w:i/>
        </w:rPr>
        <w:t>ă</w:t>
      </w:r>
      <w:r w:rsidR="00FB78A4" w:rsidRPr="005337CF">
        <w:rPr>
          <w:rStyle w:val="l5def"/>
          <w:i/>
        </w:rPr>
        <w:t xml:space="preserve"> conform reglement</w:t>
      </w:r>
      <w:r w:rsidR="005337CF" w:rsidRPr="005337CF">
        <w:rPr>
          <w:rStyle w:val="l5def"/>
          <w:i/>
        </w:rPr>
        <w:t>ă</w:t>
      </w:r>
      <w:r w:rsidR="00FB78A4" w:rsidRPr="005337CF">
        <w:rPr>
          <w:rStyle w:val="l5def"/>
          <w:i/>
        </w:rPr>
        <w:t xml:space="preserve">rilor în vigoare.  </w:t>
      </w:r>
    </w:p>
    <w:p w14:paraId="1A7A51B8" w14:textId="688CFF3F" w:rsidR="00FB78A4" w:rsidRPr="005337CF" w:rsidRDefault="00FB78A4" w:rsidP="000241E6">
      <w:pPr>
        <w:numPr>
          <w:ilvl w:val="0"/>
          <w:numId w:val="15"/>
        </w:numPr>
        <w:tabs>
          <w:tab w:val="left" w:pos="1080"/>
        </w:tabs>
        <w:ind w:right="22" w:firstLine="0"/>
        <w:jc w:val="both"/>
      </w:pPr>
      <w:r w:rsidRPr="005337CF">
        <w:t>Articolul 50 litera h)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619DAF59" w14:textId="717CCCB6" w:rsidR="00FB78A4" w:rsidRPr="005337CF" w:rsidRDefault="00FB78A4" w:rsidP="000241E6">
      <w:pPr>
        <w:tabs>
          <w:tab w:val="left" w:pos="1080"/>
        </w:tabs>
        <w:ind w:right="22"/>
        <w:jc w:val="both"/>
        <w:rPr>
          <w:i/>
        </w:rPr>
      </w:pPr>
      <w:r w:rsidRPr="005337CF">
        <w:rPr>
          <w:i/>
        </w:rPr>
        <w:t>h) întocmirea documenta</w:t>
      </w:r>
      <w:r w:rsidR="005337CF" w:rsidRPr="005337CF">
        <w:rPr>
          <w:i/>
        </w:rPr>
        <w:t>ț</w:t>
      </w:r>
      <w:r w:rsidRPr="005337CF">
        <w:rPr>
          <w:i/>
        </w:rPr>
        <w:t>iilor în format digital, conform prevederilor legale, din oficiu din dispozi</w:t>
      </w:r>
      <w:r w:rsidR="005337CF" w:rsidRPr="005337CF">
        <w:rPr>
          <w:i/>
        </w:rPr>
        <w:t>ț</w:t>
      </w:r>
      <w:r w:rsidRPr="005337CF">
        <w:rPr>
          <w:i/>
        </w:rPr>
        <w:t xml:space="preserve">ia </w:t>
      </w:r>
      <w:r w:rsidR="005337CF" w:rsidRPr="005337CF">
        <w:rPr>
          <w:i/>
        </w:rPr>
        <w:t>ș</w:t>
      </w:r>
      <w:r w:rsidRPr="005337CF">
        <w:rPr>
          <w:i/>
        </w:rPr>
        <w:t xml:space="preserve">efului ierarhic, pentru rectificarea unor erori </w:t>
      </w:r>
      <w:r w:rsidR="005337CF" w:rsidRPr="005337CF">
        <w:rPr>
          <w:i/>
        </w:rPr>
        <w:t>ș</w:t>
      </w:r>
      <w:r w:rsidRPr="005337CF">
        <w:rPr>
          <w:i/>
        </w:rPr>
        <w:t>i pentru actualizarea bazei de date grafice;</w:t>
      </w:r>
    </w:p>
    <w:p w14:paraId="795CC950" w14:textId="61F6754B" w:rsidR="00FB78A4" w:rsidRPr="005337CF" w:rsidRDefault="00FB78A4" w:rsidP="000241E6">
      <w:pPr>
        <w:numPr>
          <w:ilvl w:val="0"/>
          <w:numId w:val="15"/>
        </w:numPr>
        <w:tabs>
          <w:tab w:val="left" w:pos="1080"/>
        </w:tabs>
        <w:ind w:right="22" w:firstLine="0"/>
        <w:jc w:val="both"/>
      </w:pPr>
      <w:r w:rsidRPr="005337CF">
        <w:t>Articolul 64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77A3F60C" w14:textId="3341CBB6" w:rsidR="00FB78A4" w:rsidRPr="005337CF" w:rsidRDefault="00FB78A4" w:rsidP="000241E6">
      <w:pPr>
        <w:tabs>
          <w:tab w:val="left" w:pos="1080"/>
        </w:tabs>
        <w:ind w:right="22"/>
        <w:jc w:val="both"/>
      </w:pPr>
      <w:r w:rsidRPr="005337CF">
        <w:rPr>
          <w:i/>
        </w:rPr>
        <w:t>Art. 64. - În situa</w:t>
      </w:r>
      <w:r w:rsidR="005337CF" w:rsidRPr="005337CF">
        <w:rPr>
          <w:i/>
        </w:rPr>
        <w:t>ț</w:t>
      </w:r>
      <w:r w:rsidRPr="005337CF">
        <w:rPr>
          <w:i/>
        </w:rPr>
        <w:t>ia cererilor de reexaminare sau când instan</w:t>
      </w:r>
      <w:r w:rsidR="005337CF" w:rsidRPr="005337CF">
        <w:rPr>
          <w:i/>
        </w:rPr>
        <w:t>ț</w:t>
      </w:r>
      <w:r w:rsidRPr="005337CF">
        <w:rPr>
          <w:i/>
        </w:rPr>
        <w:t>a de judecat</w:t>
      </w:r>
      <w:r w:rsidR="005337CF" w:rsidRPr="005337CF">
        <w:rPr>
          <w:i/>
        </w:rPr>
        <w:t>ă</w:t>
      </w:r>
      <w:r w:rsidRPr="005337CF">
        <w:rPr>
          <w:i/>
        </w:rPr>
        <w:t xml:space="preserve"> admite plângerea împotriva încheierii pronun</w:t>
      </w:r>
      <w:r w:rsidR="005337CF" w:rsidRPr="005337CF">
        <w:rPr>
          <w:i/>
        </w:rPr>
        <w:t>ț</w:t>
      </w:r>
      <w:r w:rsidRPr="005337CF">
        <w:rPr>
          <w:i/>
        </w:rPr>
        <w:t xml:space="preserve">ate de registratorul </w:t>
      </w:r>
      <w:r w:rsidR="005337CF" w:rsidRPr="005337CF">
        <w:rPr>
          <w:i/>
        </w:rPr>
        <w:t>ș</w:t>
      </w:r>
      <w:r w:rsidRPr="005337CF">
        <w:rPr>
          <w:i/>
        </w:rPr>
        <w:t xml:space="preserve">ef </w:t>
      </w:r>
      <w:r w:rsidR="005337CF" w:rsidRPr="005337CF">
        <w:rPr>
          <w:i/>
        </w:rPr>
        <w:t>ș</w:t>
      </w:r>
      <w:r w:rsidRPr="005337CF">
        <w:rPr>
          <w:i/>
        </w:rPr>
        <w:t>i dispune intabularea, compartimentul rela</w:t>
      </w:r>
      <w:r w:rsidR="005337CF" w:rsidRPr="005337CF">
        <w:rPr>
          <w:i/>
        </w:rPr>
        <w:t>ț</w:t>
      </w:r>
      <w:r w:rsidRPr="005337CF">
        <w:rPr>
          <w:i/>
        </w:rPr>
        <w:t>ii cu publicul/registratur</w:t>
      </w:r>
      <w:r w:rsidR="005337CF" w:rsidRPr="005337CF">
        <w:rPr>
          <w:i/>
        </w:rPr>
        <w:t>ă</w:t>
      </w:r>
      <w:r w:rsidRPr="005337CF">
        <w:rPr>
          <w:i/>
        </w:rPr>
        <w:t xml:space="preserve"> înregistreaz</w:t>
      </w:r>
      <w:r w:rsidR="005337CF" w:rsidRPr="005337CF">
        <w:rPr>
          <w:i/>
        </w:rPr>
        <w:t>ă</w:t>
      </w:r>
      <w:r w:rsidRPr="005337CF">
        <w:rPr>
          <w:i/>
        </w:rPr>
        <w:t xml:space="preserve"> cererea </w:t>
      </w:r>
      <w:r w:rsidR="005337CF" w:rsidRPr="005337CF">
        <w:rPr>
          <w:i/>
        </w:rPr>
        <w:t>ș</w:t>
      </w:r>
      <w:r w:rsidRPr="005337CF">
        <w:rPr>
          <w:i/>
        </w:rPr>
        <w:t>i ata</w:t>
      </w:r>
      <w:r w:rsidR="005337CF" w:rsidRPr="005337CF">
        <w:rPr>
          <w:i/>
        </w:rPr>
        <w:t>ș</w:t>
      </w:r>
      <w:r w:rsidRPr="005337CF">
        <w:rPr>
          <w:i/>
        </w:rPr>
        <w:t>eaz</w:t>
      </w:r>
      <w:r w:rsidR="005337CF" w:rsidRPr="005337CF">
        <w:rPr>
          <w:i/>
        </w:rPr>
        <w:t>ă</w:t>
      </w:r>
      <w:r w:rsidRPr="005337CF">
        <w:rPr>
          <w:i/>
        </w:rPr>
        <w:t xml:space="preserve"> copia dosarului ini</w:t>
      </w:r>
      <w:r w:rsidR="005337CF" w:rsidRPr="005337CF">
        <w:rPr>
          <w:i/>
        </w:rPr>
        <w:t>ț</w:t>
      </w:r>
      <w:r w:rsidRPr="005337CF">
        <w:rPr>
          <w:i/>
        </w:rPr>
        <w:t>ial, iar inspectorul, pe baza informa</w:t>
      </w:r>
      <w:r w:rsidR="005337CF" w:rsidRPr="005337CF">
        <w:rPr>
          <w:i/>
        </w:rPr>
        <w:t>ț</w:t>
      </w:r>
      <w:r w:rsidRPr="005337CF">
        <w:rPr>
          <w:i/>
        </w:rPr>
        <w:t xml:space="preserve">iilor din sistemul integrat de cadastru </w:t>
      </w:r>
      <w:r w:rsidR="005337CF" w:rsidRPr="005337CF">
        <w:rPr>
          <w:i/>
        </w:rPr>
        <w:t>ș</w:t>
      </w:r>
      <w:r w:rsidRPr="005337CF">
        <w:rPr>
          <w:i/>
        </w:rPr>
        <w:t>i publicitate imobiliar</w:t>
      </w:r>
      <w:r w:rsidR="005337CF" w:rsidRPr="005337CF">
        <w:rPr>
          <w:i/>
        </w:rPr>
        <w:t>ă</w:t>
      </w:r>
      <w:r w:rsidRPr="005337CF">
        <w:rPr>
          <w:i/>
        </w:rPr>
        <w:t xml:space="preserve">, </w:t>
      </w:r>
      <w:r w:rsidRPr="005337CF">
        <w:rPr>
          <w:i/>
        </w:rPr>
        <w:lastRenderedPageBreak/>
        <w:t>solu</w:t>
      </w:r>
      <w:r w:rsidR="005337CF" w:rsidRPr="005337CF">
        <w:rPr>
          <w:i/>
        </w:rPr>
        <w:t>ț</w:t>
      </w:r>
      <w:r w:rsidRPr="005337CF">
        <w:rPr>
          <w:i/>
        </w:rPr>
        <w:t>ioneaz</w:t>
      </w:r>
      <w:r w:rsidR="005337CF" w:rsidRPr="005337CF">
        <w:rPr>
          <w:i/>
        </w:rPr>
        <w:t>ă</w:t>
      </w:r>
      <w:r w:rsidRPr="005337CF">
        <w:rPr>
          <w:i/>
        </w:rPr>
        <w:t xml:space="preserve"> cererea </w:t>
      </w:r>
      <w:r w:rsidR="005337CF" w:rsidRPr="005337CF">
        <w:rPr>
          <w:i/>
        </w:rPr>
        <w:t>ș</w:t>
      </w:r>
      <w:r w:rsidRPr="005337CF">
        <w:rPr>
          <w:i/>
        </w:rPr>
        <w:t>i dup</w:t>
      </w:r>
      <w:r w:rsidR="005337CF" w:rsidRPr="005337CF">
        <w:rPr>
          <w:i/>
        </w:rPr>
        <w:t>ă</w:t>
      </w:r>
      <w:r w:rsidRPr="005337CF">
        <w:rPr>
          <w:i/>
        </w:rPr>
        <w:t xml:space="preserve"> caz, realizeaz</w:t>
      </w:r>
      <w:r w:rsidR="005337CF" w:rsidRPr="005337CF">
        <w:rPr>
          <w:i/>
        </w:rPr>
        <w:t>ă</w:t>
      </w:r>
      <w:r w:rsidRPr="005337CF">
        <w:rPr>
          <w:i/>
        </w:rPr>
        <w:t xml:space="preserve"> recep</w:t>
      </w:r>
      <w:r w:rsidR="005337CF" w:rsidRPr="005337CF">
        <w:rPr>
          <w:i/>
        </w:rPr>
        <w:t>ț</w:t>
      </w:r>
      <w:r w:rsidRPr="005337CF">
        <w:rPr>
          <w:i/>
        </w:rPr>
        <w:t xml:space="preserve">ia </w:t>
      </w:r>
      <w:r w:rsidR="005337CF" w:rsidRPr="005337CF">
        <w:rPr>
          <w:i/>
        </w:rPr>
        <w:t>ș</w:t>
      </w:r>
      <w:r w:rsidRPr="005337CF">
        <w:rPr>
          <w:i/>
        </w:rPr>
        <w:t>i aplic</w:t>
      </w:r>
      <w:r w:rsidR="005337CF" w:rsidRPr="005337CF">
        <w:rPr>
          <w:i/>
        </w:rPr>
        <w:t>ă</w:t>
      </w:r>
      <w:r w:rsidRPr="005337CF">
        <w:rPr>
          <w:i/>
        </w:rPr>
        <w:t xml:space="preserve"> parafa pe planul de amplasament </w:t>
      </w:r>
      <w:r w:rsidR="005337CF" w:rsidRPr="005337CF">
        <w:rPr>
          <w:i/>
        </w:rPr>
        <w:t>ș</w:t>
      </w:r>
      <w:r w:rsidRPr="005337CF">
        <w:rPr>
          <w:i/>
        </w:rPr>
        <w:t>i delimitare</w:t>
      </w:r>
      <w:r w:rsidRPr="005337CF">
        <w:t>.</w:t>
      </w:r>
    </w:p>
    <w:p w14:paraId="14D49601" w14:textId="32F1D9AB" w:rsidR="00600146" w:rsidRPr="005337CF" w:rsidRDefault="00FB78A4" w:rsidP="000241E6">
      <w:pPr>
        <w:numPr>
          <w:ilvl w:val="0"/>
          <w:numId w:val="15"/>
        </w:numPr>
        <w:tabs>
          <w:tab w:val="left" w:pos="1080"/>
        </w:tabs>
        <w:ind w:right="22" w:firstLine="0"/>
        <w:jc w:val="both"/>
      </w:pPr>
      <w:r w:rsidRPr="005337CF">
        <w:t>Articolul 74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292D1C2A" w14:textId="4D3479FB" w:rsidR="00FB78A4" w:rsidRPr="005337CF" w:rsidRDefault="00B52BEB" w:rsidP="000241E6">
      <w:pPr>
        <w:tabs>
          <w:tab w:val="left" w:pos="1080"/>
        </w:tabs>
        <w:ind w:right="22"/>
        <w:jc w:val="both"/>
        <w:rPr>
          <w:i/>
        </w:rPr>
      </w:pPr>
      <w:r w:rsidRPr="005337CF">
        <w:rPr>
          <w:i/>
        </w:rPr>
        <w:t xml:space="preserve">Art. 74. </w:t>
      </w:r>
      <w:r w:rsidR="00FB78A4" w:rsidRPr="005337CF">
        <w:rPr>
          <w:i/>
        </w:rPr>
        <w:t>De la data intr</w:t>
      </w:r>
      <w:r w:rsidR="005337CF" w:rsidRPr="005337CF">
        <w:rPr>
          <w:i/>
        </w:rPr>
        <w:t>ă</w:t>
      </w:r>
      <w:r w:rsidR="00FB78A4" w:rsidRPr="005337CF">
        <w:rPr>
          <w:i/>
        </w:rPr>
        <w:t>rii în vigoare a prezentului regulament, documenta</w:t>
      </w:r>
      <w:r w:rsidR="005337CF" w:rsidRPr="005337CF">
        <w:rPr>
          <w:i/>
        </w:rPr>
        <w:t>ț</w:t>
      </w:r>
      <w:r w:rsidR="00FB78A4" w:rsidRPr="005337CF">
        <w:rPr>
          <w:i/>
        </w:rPr>
        <w:t>iile cadastrale</w:t>
      </w:r>
      <w:r w:rsidR="00FB78A4" w:rsidRPr="005337CF">
        <w:rPr>
          <w:rStyle w:val="l5def"/>
          <w:i/>
        </w:rPr>
        <w:t xml:space="preserve"> recep</w:t>
      </w:r>
      <w:r w:rsidR="005337CF" w:rsidRPr="005337CF">
        <w:rPr>
          <w:rStyle w:val="l5def"/>
          <w:i/>
        </w:rPr>
        <w:t>ț</w:t>
      </w:r>
      <w:r w:rsidR="00FB78A4" w:rsidRPr="005337CF">
        <w:rPr>
          <w:rStyle w:val="l5def"/>
          <w:i/>
        </w:rPr>
        <w:t>ionate cu alocare de num</w:t>
      </w:r>
      <w:r w:rsidR="005337CF" w:rsidRPr="005337CF">
        <w:rPr>
          <w:rStyle w:val="l5def"/>
          <w:i/>
        </w:rPr>
        <w:t>ă</w:t>
      </w:r>
      <w:r w:rsidR="00FB78A4" w:rsidRPr="005337CF">
        <w:rPr>
          <w:rStyle w:val="l5def"/>
          <w:i/>
        </w:rPr>
        <w:t>r cadastral atribuit anterior implement</w:t>
      </w:r>
      <w:r w:rsidR="005337CF" w:rsidRPr="005337CF">
        <w:rPr>
          <w:rStyle w:val="l5def"/>
          <w:i/>
        </w:rPr>
        <w:t>ă</w:t>
      </w:r>
      <w:r w:rsidR="00FB78A4" w:rsidRPr="005337CF">
        <w:rPr>
          <w:rStyle w:val="l5def"/>
          <w:i/>
        </w:rPr>
        <w:t xml:space="preserve">rii sistemului informatic integrat de cadastru </w:t>
      </w:r>
      <w:r w:rsidR="005337CF" w:rsidRPr="005337CF">
        <w:rPr>
          <w:rStyle w:val="l5def"/>
          <w:i/>
        </w:rPr>
        <w:t>ș</w:t>
      </w:r>
      <w:r w:rsidR="00FB78A4" w:rsidRPr="005337CF">
        <w:rPr>
          <w:rStyle w:val="l5def"/>
          <w:i/>
        </w:rPr>
        <w:t>i carte funciar</w:t>
      </w:r>
      <w:r w:rsidR="005337CF" w:rsidRPr="005337CF">
        <w:rPr>
          <w:rStyle w:val="l5def"/>
          <w:i/>
        </w:rPr>
        <w:t>ă</w:t>
      </w:r>
      <w:r w:rsidR="00FB78A4" w:rsidRPr="005337CF">
        <w:rPr>
          <w:rStyle w:val="l5def"/>
          <w:i/>
        </w:rPr>
        <w:t xml:space="preserve"> î</w:t>
      </w:r>
      <w:r w:rsidR="005337CF" w:rsidRPr="005337CF">
        <w:rPr>
          <w:rStyle w:val="l5def"/>
          <w:i/>
        </w:rPr>
        <w:t>ș</w:t>
      </w:r>
      <w:r w:rsidR="00FB78A4" w:rsidRPr="005337CF">
        <w:rPr>
          <w:rStyle w:val="l5def"/>
          <w:i/>
        </w:rPr>
        <w:t>i pierd valabilitatea, iar numerele cadastrale se anuleaz</w:t>
      </w:r>
      <w:r w:rsidR="005337CF" w:rsidRPr="005337CF">
        <w:rPr>
          <w:rStyle w:val="l5def"/>
          <w:i/>
        </w:rPr>
        <w:t>ă</w:t>
      </w:r>
      <w:r w:rsidR="00FB78A4" w:rsidRPr="005337CF">
        <w:rPr>
          <w:rStyle w:val="l5def"/>
          <w:i/>
        </w:rPr>
        <w:t xml:space="preserve"> din oficiu.</w:t>
      </w:r>
    </w:p>
    <w:p w14:paraId="429E35C0" w14:textId="1AE2E762" w:rsidR="00FB78A4" w:rsidRPr="005337CF" w:rsidRDefault="00FB78A4" w:rsidP="000241E6">
      <w:pPr>
        <w:numPr>
          <w:ilvl w:val="0"/>
          <w:numId w:val="15"/>
        </w:numPr>
        <w:tabs>
          <w:tab w:val="left" w:pos="1080"/>
        </w:tabs>
        <w:ind w:right="22" w:firstLine="0"/>
        <w:jc w:val="both"/>
      </w:pPr>
      <w:r w:rsidRPr="005337CF">
        <w:t>Articolul 86 alineatul (4)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4A80CCF5" w14:textId="209B8C43" w:rsidR="00FB78A4" w:rsidRPr="005337CF" w:rsidRDefault="00F051E3" w:rsidP="000241E6">
      <w:pPr>
        <w:tabs>
          <w:tab w:val="left" w:pos="1080"/>
        </w:tabs>
        <w:ind w:right="22"/>
        <w:jc w:val="both"/>
        <w:rPr>
          <w:i/>
        </w:rPr>
      </w:pPr>
      <w:r w:rsidRPr="005337CF">
        <w:rPr>
          <w:i/>
        </w:rPr>
        <w:t xml:space="preserve">(4) </w:t>
      </w:r>
      <w:r w:rsidR="00FB78A4" w:rsidRPr="005337CF">
        <w:rPr>
          <w:i/>
        </w:rPr>
        <w:t xml:space="preserve">Planul de amplasament </w:t>
      </w:r>
      <w:r w:rsidR="005337CF" w:rsidRPr="005337CF">
        <w:rPr>
          <w:i/>
        </w:rPr>
        <w:t>ș</w:t>
      </w:r>
      <w:r w:rsidR="00FB78A4" w:rsidRPr="005337CF">
        <w:rPr>
          <w:i/>
        </w:rPr>
        <w:t>i delimitare întocmit în condi</w:t>
      </w:r>
      <w:r w:rsidR="005337CF" w:rsidRPr="005337CF">
        <w:rPr>
          <w:i/>
        </w:rPr>
        <w:t>ț</w:t>
      </w:r>
      <w:r w:rsidR="00FB78A4" w:rsidRPr="005337CF">
        <w:rPr>
          <w:i/>
        </w:rPr>
        <w:t xml:space="preserve">iile alin. (2) </w:t>
      </w:r>
      <w:r w:rsidR="005337CF" w:rsidRPr="005337CF">
        <w:rPr>
          <w:i/>
        </w:rPr>
        <w:t>ș</w:t>
      </w:r>
      <w:r w:rsidR="00FB78A4" w:rsidRPr="005337CF">
        <w:rPr>
          <w:i/>
        </w:rPr>
        <w:t>i (3) va purta men</w:t>
      </w:r>
      <w:r w:rsidR="005337CF" w:rsidRPr="005337CF">
        <w:rPr>
          <w:i/>
        </w:rPr>
        <w:t>ț</w:t>
      </w:r>
      <w:r w:rsidR="00FB78A4" w:rsidRPr="005337CF">
        <w:rPr>
          <w:i/>
        </w:rPr>
        <w:t>iunea "Imobil înregistrat în planul cadastral f</w:t>
      </w:r>
      <w:r w:rsidR="005337CF" w:rsidRPr="005337CF">
        <w:rPr>
          <w:i/>
        </w:rPr>
        <w:t>ă</w:t>
      </w:r>
      <w:r w:rsidR="00FB78A4" w:rsidRPr="005337CF">
        <w:rPr>
          <w:i/>
        </w:rPr>
        <w:t>r</w:t>
      </w:r>
      <w:r w:rsidR="005337CF" w:rsidRPr="005337CF">
        <w:rPr>
          <w:i/>
        </w:rPr>
        <w:t>ă</w:t>
      </w:r>
      <w:r w:rsidR="00FB78A4" w:rsidRPr="005337CF">
        <w:rPr>
          <w:i/>
        </w:rPr>
        <w:t xml:space="preserve"> localizare cert</w:t>
      </w:r>
      <w:r w:rsidR="005337CF" w:rsidRPr="005337CF">
        <w:rPr>
          <w:i/>
        </w:rPr>
        <w:t>ă</w:t>
      </w:r>
      <w:r w:rsidR="00FB78A4" w:rsidRPr="005337CF">
        <w:rPr>
          <w:i/>
        </w:rPr>
        <w:t xml:space="preserve"> datorit</w:t>
      </w:r>
      <w:r w:rsidR="005337CF" w:rsidRPr="005337CF">
        <w:rPr>
          <w:i/>
        </w:rPr>
        <w:t>ă</w:t>
      </w:r>
      <w:r w:rsidR="00FB78A4" w:rsidRPr="005337CF">
        <w:rPr>
          <w:i/>
        </w:rPr>
        <w:t xml:space="preserve"> lipsei planului parcelar". Aceast</w:t>
      </w:r>
      <w:r w:rsidR="005337CF" w:rsidRPr="005337CF">
        <w:rPr>
          <w:i/>
        </w:rPr>
        <w:t>ă</w:t>
      </w:r>
      <w:r w:rsidR="00FB78A4" w:rsidRPr="005337CF">
        <w:rPr>
          <w:i/>
        </w:rPr>
        <w:t xml:space="preserve"> men</w:t>
      </w:r>
      <w:r w:rsidR="005337CF" w:rsidRPr="005337CF">
        <w:rPr>
          <w:i/>
        </w:rPr>
        <w:t>ț</w:t>
      </w:r>
      <w:r w:rsidR="00FB78A4" w:rsidRPr="005337CF">
        <w:rPr>
          <w:i/>
        </w:rPr>
        <w:t xml:space="preserve">iune se face </w:t>
      </w:r>
      <w:r w:rsidR="005337CF" w:rsidRPr="005337CF">
        <w:rPr>
          <w:i/>
        </w:rPr>
        <w:t>ș</w:t>
      </w:r>
      <w:r w:rsidR="00FB78A4" w:rsidRPr="005337CF">
        <w:rPr>
          <w:i/>
        </w:rPr>
        <w:t xml:space="preserve">i în sistemul integrat de cadastru </w:t>
      </w:r>
      <w:r w:rsidR="005337CF" w:rsidRPr="005337CF">
        <w:rPr>
          <w:i/>
        </w:rPr>
        <w:t>ș</w:t>
      </w:r>
      <w:r w:rsidR="00FB78A4" w:rsidRPr="005337CF">
        <w:rPr>
          <w:i/>
        </w:rPr>
        <w:t>i carte funciar</w:t>
      </w:r>
      <w:r w:rsidR="005337CF" w:rsidRPr="005337CF">
        <w:rPr>
          <w:i/>
        </w:rPr>
        <w:t>ă</w:t>
      </w:r>
      <w:r w:rsidR="00FB78A4" w:rsidRPr="005337CF">
        <w:rPr>
          <w:i/>
        </w:rPr>
        <w:t>, la rubrica "Observa</w:t>
      </w:r>
      <w:r w:rsidR="005337CF" w:rsidRPr="005337CF">
        <w:rPr>
          <w:i/>
        </w:rPr>
        <w:t>ț</w:t>
      </w:r>
      <w:r w:rsidR="00FB78A4" w:rsidRPr="005337CF">
        <w:rPr>
          <w:i/>
        </w:rPr>
        <w:t xml:space="preserve">ii" din </w:t>
      </w:r>
      <w:r w:rsidR="00FC5542" w:rsidRPr="005337CF">
        <w:rPr>
          <w:i/>
        </w:rPr>
        <w:t>sec</w:t>
      </w:r>
      <w:r w:rsidR="005337CF" w:rsidRPr="005337CF">
        <w:rPr>
          <w:i/>
        </w:rPr>
        <w:t>ț</w:t>
      </w:r>
      <w:r w:rsidR="00FC5542" w:rsidRPr="005337CF">
        <w:rPr>
          <w:i/>
        </w:rPr>
        <w:t>iunea “date</w:t>
      </w:r>
      <w:r w:rsidR="00FB78A4" w:rsidRPr="005337CF">
        <w:rPr>
          <w:i/>
        </w:rPr>
        <w:t xml:space="preserve"> textuale ale terenului</w:t>
      </w:r>
      <w:r w:rsidR="00FC5542" w:rsidRPr="005337CF">
        <w:rPr>
          <w:i/>
        </w:rPr>
        <w:t>”</w:t>
      </w:r>
      <w:r w:rsidR="00FB78A4" w:rsidRPr="005337CF">
        <w:rPr>
          <w:i/>
        </w:rPr>
        <w:t>.</w:t>
      </w:r>
    </w:p>
    <w:p w14:paraId="4A43B469" w14:textId="3ADF2BB9" w:rsidR="00FB78A4" w:rsidRPr="005337CF" w:rsidRDefault="00FB78A4" w:rsidP="000241E6">
      <w:pPr>
        <w:numPr>
          <w:ilvl w:val="0"/>
          <w:numId w:val="15"/>
        </w:numPr>
        <w:tabs>
          <w:tab w:val="left" w:pos="1080"/>
        </w:tabs>
        <w:ind w:right="22" w:firstLine="0"/>
        <w:jc w:val="both"/>
      </w:pPr>
      <w:r w:rsidRPr="005337CF">
        <w:t>Articolul 89 litera n)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226CFF15" w14:textId="33AAE4D5" w:rsidR="00FB78A4" w:rsidRPr="005337CF" w:rsidRDefault="00FB78A4" w:rsidP="000241E6">
      <w:pPr>
        <w:tabs>
          <w:tab w:val="left" w:pos="1080"/>
        </w:tabs>
        <w:ind w:right="22"/>
        <w:jc w:val="both"/>
        <w:rPr>
          <w:i/>
        </w:rPr>
      </w:pPr>
      <w:r w:rsidRPr="005337CF">
        <w:rPr>
          <w:i/>
        </w:rPr>
        <w:t>n) Documenta</w:t>
      </w:r>
      <w:r w:rsidR="005337CF" w:rsidRPr="005337CF">
        <w:rPr>
          <w:i/>
        </w:rPr>
        <w:t>ț</w:t>
      </w:r>
      <w:r w:rsidRPr="005337CF">
        <w:rPr>
          <w:i/>
        </w:rPr>
        <w:t>ia în format digital, unde la rubrica "Observa</w:t>
      </w:r>
      <w:r w:rsidR="005337CF" w:rsidRPr="005337CF">
        <w:rPr>
          <w:i/>
        </w:rPr>
        <w:t>ț</w:t>
      </w:r>
      <w:r w:rsidRPr="005337CF">
        <w:rPr>
          <w:i/>
        </w:rPr>
        <w:t>ii" se va face men</w:t>
      </w:r>
      <w:r w:rsidR="005337CF" w:rsidRPr="005337CF">
        <w:rPr>
          <w:i/>
        </w:rPr>
        <w:t>ț</w:t>
      </w:r>
      <w:r w:rsidRPr="005337CF">
        <w:rPr>
          <w:i/>
        </w:rPr>
        <w:t>iune cu privire la existen</w:t>
      </w:r>
      <w:r w:rsidR="005337CF" w:rsidRPr="005337CF">
        <w:rPr>
          <w:i/>
        </w:rPr>
        <w:t>ț</w:t>
      </w:r>
      <w:r w:rsidRPr="005337CF">
        <w:rPr>
          <w:i/>
        </w:rPr>
        <w:t>a unei suprafe</w:t>
      </w:r>
      <w:r w:rsidR="005337CF" w:rsidRPr="005337CF">
        <w:rPr>
          <w:i/>
        </w:rPr>
        <w:t>ț</w:t>
      </w:r>
      <w:r w:rsidRPr="005337CF">
        <w:rPr>
          <w:i/>
        </w:rPr>
        <w:t>e afectate de dezmembr</w:t>
      </w:r>
      <w:r w:rsidR="005337CF" w:rsidRPr="005337CF">
        <w:rPr>
          <w:i/>
        </w:rPr>
        <w:t>ă</w:t>
      </w:r>
      <w:r w:rsidRPr="005337CF">
        <w:rPr>
          <w:i/>
        </w:rPr>
        <w:t>mânt.</w:t>
      </w:r>
    </w:p>
    <w:p w14:paraId="4A82816D" w14:textId="0DEF3B0C" w:rsidR="00FB78A4" w:rsidRPr="005337CF" w:rsidRDefault="00FB78A4" w:rsidP="000241E6">
      <w:pPr>
        <w:numPr>
          <w:ilvl w:val="0"/>
          <w:numId w:val="15"/>
        </w:numPr>
        <w:tabs>
          <w:tab w:val="left" w:pos="1080"/>
        </w:tabs>
        <w:ind w:right="22" w:firstLine="0"/>
        <w:jc w:val="both"/>
      </w:pPr>
      <w:r w:rsidRPr="005337CF">
        <w:t>Articolul 97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0BAC004D" w14:textId="37499091" w:rsidR="00FB78A4" w:rsidRPr="005337CF" w:rsidRDefault="00FB78A4" w:rsidP="000241E6">
      <w:pPr>
        <w:tabs>
          <w:tab w:val="left" w:pos="1080"/>
        </w:tabs>
        <w:ind w:right="22"/>
        <w:jc w:val="both"/>
        <w:rPr>
          <w:i/>
        </w:rPr>
      </w:pPr>
      <w:r w:rsidRPr="005337CF">
        <w:rPr>
          <w:i/>
        </w:rPr>
        <w:t>Art. 97. - La înscrierea construc</w:t>
      </w:r>
      <w:r w:rsidR="005337CF" w:rsidRPr="005337CF">
        <w:rPr>
          <w:i/>
        </w:rPr>
        <w:t>ț</w:t>
      </w:r>
      <w:r w:rsidRPr="005337CF">
        <w:rPr>
          <w:i/>
        </w:rPr>
        <w:t>iilor persoana autorizat</w:t>
      </w:r>
      <w:r w:rsidR="005337CF" w:rsidRPr="005337CF">
        <w:rPr>
          <w:i/>
        </w:rPr>
        <w:t>ă</w:t>
      </w:r>
      <w:r w:rsidRPr="005337CF">
        <w:rPr>
          <w:i/>
        </w:rPr>
        <w:t xml:space="preserve"> specific</w:t>
      </w:r>
      <w:r w:rsidR="005337CF" w:rsidRPr="005337CF">
        <w:rPr>
          <w:i/>
        </w:rPr>
        <w:t>ă</w:t>
      </w:r>
      <w:r w:rsidRPr="005337CF">
        <w:rPr>
          <w:i/>
        </w:rPr>
        <w:t xml:space="preserve"> num</w:t>
      </w:r>
      <w:r w:rsidR="005337CF" w:rsidRPr="005337CF">
        <w:rPr>
          <w:i/>
        </w:rPr>
        <w:t>ă</w:t>
      </w:r>
      <w:r w:rsidRPr="005337CF">
        <w:rPr>
          <w:i/>
        </w:rPr>
        <w:t>rul de niveluri, anul construirii, suprafa</w:t>
      </w:r>
      <w:r w:rsidR="005337CF" w:rsidRPr="005337CF">
        <w:rPr>
          <w:i/>
        </w:rPr>
        <w:t>ț</w:t>
      </w:r>
      <w:r w:rsidRPr="005337CF">
        <w:rPr>
          <w:i/>
        </w:rPr>
        <w:t>a construit</w:t>
      </w:r>
      <w:r w:rsidR="005337CF" w:rsidRPr="005337CF">
        <w:rPr>
          <w:i/>
        </w:rPr>
        <w:t>ă</w:t>
      </w:r>
      <w:r w:rsidRPr="005337CF">
        <w:rPr>
          <w:i/>
        </w:rPr>
        <w:t xml:space="preserve"> la sol </w:t>
      </w:r>
      <w:r w:rsidR="005337CF" w:rsidRPr="005337CF">
        <w:rPr>
          <w:i/>
        </w:rPr>
        <w:t>ș</w:t>
      </w:r>
      <w:r w:rsidRPr="005337CF">
        <w:rPr>
          <w:i/>
        </w:rPr>
        <w:t>i suprafa</w:t>
      </w:r>
      <w:r w:rsidR="005337CF" w:rsidRPr="005337CF">
        <w:rPr>
          <w:i/>
        </w:rPr>
        <w:t>ț</w:t>
      </w:r>
      <w:r w:rsidRPr="005337CF">
        <w:rPr>
          <w:i/>
        </w:rPr>
        <w:t>a construit</w:t>
      </w:r>
      <w:r w:rsidR="005337CF" w:rsidRPr="005337CF">
        <w:rPr>
          <w:i/>
        </w:rPr>
        <w:t>ă</w:t>
      </w:r>
      <w:r w:rsidRPr="005337CF">
        <w:rPr>
          <w:i/>
        </w:rPr>
        <w:t xml:space="preserve"> desf</w:t>
      </w:r>
      <w:r w:rsidR="005337CF" w:rsidRPr="005337CF">
        <w:rPr>
          <w:i/>
        </w:rPr>
        <w:t>ăș</w:t>
      </w:r>
      <w:r w:rsidRPr="005337CF">
        <w:rPr>
          <w:i/>
        </w:rPr>
        <w:t>urat</w:t>
      </w:r>
      <w:r w:rsidR="005337CF" w:rsidRPr="005337CF">
        <w:rPr>
          <w:i/>
        </w:rPr>
        <w:t>ă</w:t>
      </w:r>
      <w:r w:rsidRPr="005337CF">
        <w:rPr>
          <w:i/>
        </w:rPr>
        <w:t>. Aceste date vor fi men</w:t>
      </w:r>
      <w:r w:rsidR="005337CF" w:rsidRPr="005337CF">
        <w:rPr>
          <w:i/>
        </w:rPr>
        <w:t>ț</w:t>
      </w:r>
      <w:r w:rsidRPr="005337CF">
        <w:rPr>
          <w:i/>
        </w:rPr>
        <w:t xml:space="preserve">ionate în planul de amplasament </w:t>
      </w:r>
      <w:r w:rsidR="005337CF" w:rsidRPr="005337CF">
        <w:rPr>
          <w:i/>
        </w:rPr>
        <w:t>ș</w:t>
      </w:r>
      <w:r w:rsidRPr="005337CF">
        <w:rPr>
          <w:i/>
        </w:rPr>
        <w:t>i delimitare a imobilului, la pct. B "Date referitoare la construc</w:t>
      </w:r>
      <w:r w:rsidR="005337CF" w:rsidRPr="005337CF">
        <w:rPr>
          <w:i/>
        </w:rPr>
        <w:t>ț</w:t>
      </w:r>
      <w:r w:rsidRPr="005337CF">
        <w:rPr>
          <w:i/>
        </w:rPr>
        <w:t>ii", coloana "Men</w:t>
      </w:r>
      <w:r w:rsidR="005337CF" w:rsidRPr="005337CF">
        <w:rPr>
          <w:i/>
        </w:rPr>
        <w:t>ț</w:t>
      </w:r>
      <w:r w:rsidRPr="005337CF">
        <w:rPr>
          <w:i/>
        </w:rPr>
        <w:t>iuni", iar în documenta</w:t>
      </w:r>
      <w:r w:rsidR="005337CF" w:rsidRPr="005337CF">
        <w:rPr>
          <w:i/>
        </w:rPr>
        <w:t>ț</w:t>
      </w:r>
      <w:r w:rsidRPr="005337CF">
        <w:rPr>
          <w:i/>
        </w:rPr>
        <w:t>ia în format digital</w:t>
      </w:r>
      <w:r w:rsidRPr="005337CF" w:rsidDel="00AC793D">
        <w:rPr>
          <w:i/>
        </w:rPr>
        <w:t xml:space="preserve"> </w:t>
      </w:r>
      <w:r w:rsidRPr="005337CF">
        <w:rPr>
          <w:i/>
        </w:rPr>
        <w:t xml:space="preserve">în câmpurile specifice din </w:t>
      </w:r>
      <w:r w:rsidR="00FC5542" w:rsidRPr="005337CF">
        <w:rPr>
          <w:i/>
        </w:rPr>
        <w:t>sec</w:t>
      </w:r>
      <w:r w:rsidR="005337CF" w:rsidRPr="005337CF">
        <w:rPr>
          <w:i/>
        </w:rPr>
        <w:t>ț</w:t>
      </w:r>
      <w:r w:rsidR="00FC5542" w:rsidRPr="005337CF">
        <w:rPr>
          <w:i/>
        </w:rPr>
        <w:t>iunea “</w:t>
      </w:r>
      <w:r w:rsidRPr="005337CF">
        <w:rPr>
          <w:i/>
        </w:rPr>
        <w:t>date</w:t>
      </w:r>
      <w:r w:rsidR="00FC5542" w:rsidRPr="005337CF">
        <w:rPr>
          <w:i/>
        </w:rPr>
        <w:t xml:space="preserve"> </w:t>
      </w:r>
      <w:r w:rsidRPr="005337CF">
        <w:rPr>
          <w:i/>
        </w:rPr>
        <w:t>textuale ale construc</w:t>
      </w:r>
      <w:r w:rsidR="005337CF" w:rsidRPr="005337CF">
        <w:rPr>
          <w:i/>
        </w:rPr>
        <w:t>ț</w:t>
      </w:r>
      <w:r w:rsidRPr="005337CF">
        <w:rPr>
          <w:i/>
        </w:rPr>
        <w:t>iei</w:t>
      </w:r>
      <w:r w:rsidR="00FC5542" w:rsidRPr="005337CF">
        <w:rPr>
          <w:i/>
        </w:rPr>
        <w:t>”</w:t>
      </w:r>
      <w:r w:rsidRPr="005337CF">
        <w:rPr>
          <w:i/>
        </w:rPr>
        <w:t xml:space="preserve">. </w:t>
      </w:r>
    </w:p>
    <w:p w14:paraId="60944B4F" w14:textId="3E30CADA" w:rsidR="00FB78A4" w:rsidRPr="005337CF" w:rsidRDefault="00FB78A4" w:rsidP="000241E6">
      <w:pPr>
        <w:numPr>
          <w:ilvl w:val="0"/>
          <w:numId w:val="15"/>
        </w:numPr>
        <w:tabs>
          <w:tab w:val="left" w:pos="1080"/>
        </w:tabs>
        <w:ind w:right="22" w:firstLine="0"/>
        <w:jc w:val="both"/>
      </w:pPr>
      <w:r w:rsidRPr="005337CF">
        <w:t>Articolul 99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3419FE86" w14:textId="4D4D045A" w:rsidR="00FB78A4" w:rsidRPr="005337CF" w:rsidRDefault="00FB78A4" w:rsidP="000241E6">
      <w:pPr>
        <w:tabs>
          <w:tab w:val="left" w:pos="1080"/>
        </w:tabs>
        <w:ind w:right="22"/>
        <w:jc w:val="both"/>
      </w:pPr>
      <w:r w:rsidRPr="005337CF">
        <w:rPr>
          <w:i/>
        </w:rPr>
        <w:t>(1) Pentru construc</w:t>
      </w:r>
      <w:r w:rsidR="005337CF" w:rsidRPr="005337CF">
        <w:rPr>
          <w:i/>
        </w:rPr>
        <w:t>ț</w:t>
      </w:r>
      <w:r w:rsidRPr="005337CF">
        <w:rPr>
          <w:i/>
        </w:rPr>
        <w:t xml:space="preserve">iile înscrise în sistemul integrat de cadastru </w:t>
      </w:r>
      <w:r w:rsidR="005337CF" w:rsidRPr="005337CF">
        <w:rPr>
          <w:i/>
        </w:rPr>
        <w:t>ș</w:t>
      </w:r>
      <w:r w:rsidRPr="005337CF">
        <w:rPr>
          <w:i/>
        </w:rPr>
        <w:t>i carte funciar</w:t>
      </w:r>
      <w:r w:rsidR="005337CF" w:rsidRPr="005337CF">
        <w:rPr>
          <w:i/>
        </w:rPr>
        <w:t>ă</w:t>
      </w:r>
      <w:r w:rsidRPr="005337CF">
        <w:rPr>
          <w:i/>
        </w:rPr>
        <w:t xml:space="preserve"> f</w:t>
      </w:r>
      <w:r w:rsidR="005337CF" w:rsidRPr="005337CF">
        <w:rPr>
          <w:i/>
        </w:rPr>
        <w:t>ă</w:t>
      </w:r>
      <w:r w:rsidRPr="005337CF">
        <w:rPr>
          <w:i/>
        </w:rPr>
        <w:t>r</w:t>
      </w:r>
      <w:r w:rsidR="005337CF" w:rsidRPr="005337CF">
        <w:rPr>
          <w:i/>
        </w:rPr>
        <w:t>ă</w:t>
      </w:r>
      <w:r w:rsidRPr="005337CF">
        <w:rPr>
          <w:i/>
        </w:rPr>
        <w:t xml:space="preserve"> acte doveditoare ale dreptului de proprietate, în situa</w:t>
      </w:r>
      <w:r w:rsidR="005337CF" w:rsidRPr="005337CF">
        <w:rPr>
          <w:i/>
        </w:rPr>
        <w:t>ț</w:t>
      </w:r>
      <w:r w:rsidRPr="005337CF">
        <w:rPr>
          <w:i/>
        </w:rPr>
        <w:t>ia în care se solicit</w:t>
      </w:r>
      <w:r w:rsidR="005337CF" w:rsidRPr="005337CF">
        <w:rPr>
          <w:i/>
        </w:rPr>
        <w:t>ă</w:t>
      </w:r>
      <w:r w:rsidRPr="005337CF">
        <w:rPr>
          <w:i/>
        </w:rPr>
        <w:t xml:space="preserve"> ulterior intabularea dreptului de proprietate, opera</w:t>
      </w:r>
      <w:r w:rsidR="005337CF" w:rsidRPr="005337CF">
        <w:rPr>
          <w:i/>
        </w:rPr>
        <w:t>ț</w:t>
      </w:r>
      <w:r w:rsidRPr="005337CF">
        <w:rPr>
          <w:i/>
        </w:rPr>
        <w:t>iunea se efectueaz</w:t>
      </w:r>
      <w:r w:rsidR="005337CF" w:rsidRPr="005337CF">
        <w:rPr>
          <w:i/>
        </w:rPr>
        <w:t>ă</w:t>
      </w:r>
      <w:r w:rsidRPr="005337CF">
        <w:rPr>
          <w:i/>
        </w:rPr>
        <w:t xml:space="preserve"> pe flux integrat, cu întocmirea de c</w:t>
      </w:r>
      <w:r w:rsidR="005337CF" w:rsidRPr="005337CF">
        <w:rPr>
          <w:i/>
        </w:rPr>
        <w:t>ă</w:t>
      </w:r>
      <w:r w:rsidRPr="005337CF">
        <w:rPr>
          <w:i/>
        </w:rPr>
        <w:t>tre persoana fizic</w:t>
      </w:r>
      <w:r w:rsidR="005337CF" w:rsidRPr="005337CF">
        <w:rPr>
          <w:i/>
        </w:rPr>
        <w:t>ă</w:t>
      </w:r>
      <w:r w:rsidRPr="005337CF">
        <w:rPr>
          <w:i/>
        </w:rPr>
        <w:t xml:space="preserve"> autorizat</w:t>
      </w:r>
      <w:r w:rsidR="005337CF" w:rsidRPr="005337CF">
        <w:rPr>
          <w:i/>
        </w:rPr>
        <w:t>ă</w:t>
      </w:r>
      <w:r w:rsidRPr="005337CF">
        <w:rPr>
          <w:i/>
        </w:rPr>
        <w:t xml:space="preserve"> a unei documenta</w:t>
      </w:r>
      <w:r w:rsidR="005337CF" w:rsidRPr="005337CF">
        <w:rPr>
          <w:i/>
        </w:rPr>
        <w:t>ț</w:t>
      </w:r>
      <w:r w:rsidRPr="005337CF">
        <w:rPr>
          <w:i/>
        </w:rPr>
        <w:t>ii în format digital</w:t>
      </w:r>
      <w:r w:rsidRPr="005337CF">
        <w:t xml:space="preserve">.  </w:t>
      </w:r>
    </w:p>
    <w:p w14:paraId="644638F0" w14:textId="68162217" w:rsidR="00FB78A4" w:rsidRPr="005337CF" w:rsidRDefault="00FB78A4" w:rsidP="000241E6">
      <w:pPr>
        <w:numPr>
          <w:ilvl w:val="0"/>
          <w:numId w:val="15"/>
        </w:numPr>
        <w:tabs>
          <w:tab w:val="left" w:pos="1080"/>
        </w:tabs>
        <w:ind w:right="22" w:firstLine="0"/>
        <w:jc w:val="both"/>
      </w:pPr>
      <w:r w:rsidRPr="005337CF">
        <w:t>Articolul 101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75033C5B" w14:textId="7E7E2B12" w:rsidR="00FB78A4" w:rsidRPr="005337CF" w:rsidRDefault="00FB78A4" w:rsidP="000241E6">
      <w:pPr>
        <w:tabs>
          <w:tab w:val="left" w:pos="1080"/>
        </w:tabs>
        <w:ind w:right="22"/>
        <w:jc w:val="both"/>
        <w:rPr>
          <w:i/>
        </w:rPr>
      </w:pPr>
      <w:r w:rsidRPr="005337CF">
        <w:rPr>
          <w:i/>
        </w:rPr>
        <w:t>Art. 101. -  Înscrierea în eviden</w:t>
      </w:r>
      <w:r w:rsidR="005337CF" w:rsidRPr="005337CF">
        <w:rPr>
          <w:i/>
        </w:rPr>
        <w:t>ț</w:t>
      </w:r>
      <w:r w:rsidRPr="005337CF">
        <w:rPr>
          <w:i/>
        </w:rPr>
        <w:t xml:space="preserve">ele de cadastru </w:t>
      </w:r>
      <w:r w:rsidR="005337CF" w:rsidRPr="005337CF">
        <w:rPr>
          <w:i/>
        </w:rPr>
        <w:t>ș</w:t>
      </w:r>
      <w:r w:rsidRPr="005337CF">
        <w:rPr>
          <w:i/>
        </w:rPr>
        <w:t>i carte funciar</w:t>
      </w:r>
      <w:r w:rsidR="005337CF" w:rsidRPr="005337CF">
        <w:rPr>
          <w:i/>
        </w:rPr>
        <w:t>ă</w:t>
      </w:r>
      <w:r w:rsidRPr="005337CF">
        <w:rPr>
          <w:i/>
        </w:rPr>
        <w:t xml:space="preserve"> a unei construc</w:t>
      </w:r>
      <w:r w:rsidR="005337CF" w:rsidRPr="005337CF">
        <w:rPr>
          <w:i/>
        </w:rPr>
        <w:t>ț</w:t>
      </w:r>
      <w:r w:rsidRPr="005337CF">
        <w:rPr>
          <w:i/>
        </w:rPr>
        <w:t>ii reprezentând un sistem de panouri fotovoltaice, se face în baza documenta</w:t>
      </w:r>
      <w:r w:rsidR="005337CF" w:rsidRPr="005337CF">
        <w:rPr>
          <w:i/>
        </w:rPr>
        <w:t>ț</w:t>
      </w:r>
      <w:r w:rsidRPr="005337CF">
        <w:rPr>
          <w:i/>
        </w:rPr>
        <w:t xml:space="preserve">iei cadastrale </w:t>
      </w:r>
      <w:r w:rsidR="005337CF" w:rsidRPr="005337CF">
        <w:rPr>
          <w:i/>
        </w:rPr>
        <w:t>ș</w:t>
      </w:r>
      <w:r w:rsidRPr="005337CF">
        <w:rPr>
          <w:i/>
        </w:rPr>
        <w:t>i a certificatului de atestare prev</w:t>
      </w:r>
      <w:r w:rsidR="005337CF" w:rsidRPr="005337CF">
        <w:rPr>
          <w:i/>
        </w:rPr>
        <w:t>ă</w:t>
      </w:r>
      <w:r w:rsidRPr="005337CF">
        <w:rPr>
          <w:i/>
        </w:rPr>
        <w:t>zut de art. 37, alin. (1) din Legea nr. 7/1996, republicat</w:t>
      </w:r>
      <w:r w:rsidR="005337CF" w:rsidRPr="005337CF">
        <w:rPr>
          <w:i/>
        </w:rPr>
        <w:t>ă</w:t>
      </w:r>
      <w:r w:rsidRPr="005337CF">
        <w:rPr>
          <w:i/>
        </w:rPr>
        <w:t xml:space="preserve">. Pe planul de amplasament </w:t>
      </w:r>
      <w:r w:rsidR="005337CF" w:rsidRPr="005337CF">
        <w:rPr>
          <w:i/>
        </w:rPr>
        <w:t>ș</w:t>
      </w:r>
      <w:r w:rsidRPr="005337CF">
        <w:rPr>
          <w:i/>
        </w:rPr>
        <w:t>i delimitare se reprezint</w:t>
      </w:r>
      <w:r w:rsidR="005337CF" w:rsidRPr="005337CF">
        <w:rPr>
          <w:i/>
        </w:rPr>
        <w:t>ă</w:t>
      </w:r>
      <w:r w:rsidRPr="005337CF">
        <w:rPr>
          <w:i/>
        </w:rPr>
        <w:t xml:space="preserve"> conturul exterior al zonei pe care sunt amplasate panourile, iar în documenta</w:t>
      </w:r>
      <w:r w:rsidR="005337CF" w:rsidRPr="005337CF">
        <w:rPr>
          <w:i/>
        </w:rPr>
        <w:t>ț</w:t>
      </w:r>
      <w:r w:rsidRPr="005337CF">
        <w:rPr>
          <w:i/>
        </w:rPr>
        <w:t>ia în format digital</w:t>
      </w:r>
      <w:r w:rsidRPr="005337CF" w:rsidDel="00BD6A9E">
        <w:rPr>
          <w:i/>
        </w:rPr>
        <w:t xml:space="preserve"> </w:t>
      </w:r>
      <w:r w:rsidRPr="005337CF">
        <w:rPr>
          <w:i/>
        </w:rPr>
        <w:t>se face men</w:t>
      </w:r>
      <w:r w:rsidR="005337CF" w:rsidRPr="005337CF">
        <w:rPr>
          <w:i/>
        </w:rPr>
        <w:t>ț</w:t>
      </w:r>
      <w:r w:rsidRPr="005337CF">
        <w:rPr>
          <w:i/>
        </w:rPr>
        <w:t>iunea «sistem cu "n" panouri fotovoltaice», la rubrica “Observa</w:t>
      </w:r>
      <w:r w:rsidR="005337CF" w:rsidRPr="005337CF">
        <w:rPr>
          <w:i/>
        </w:rPr>
        <w:t>ț</w:t>
      </w:r>
      <w:r w:rsidRPr="005337CF">
        <w:rPr>
          <w:i/>
        </w:rPr>
        <w:t xml:space="preserve">ii” din </w:t>
      </w:r>
      <w:r w:rsidR="00FC5542" w:rsidRPr="005337CF">
        <w:rPr>
          <w:i/>
        </w:rPr>
        <w:t>sec</w:t>
      </w:r>
      <w:r w:rsidR="005337CF" w:rsidRPr="005337CF">
        <w:rPr>
          <w:i/>
        </w:rPr>
        <w:t>ț</w:t>
      </w:r>
      <w:r w:rsidR="00FC5542" w:rsidRPr="005337CF">
        <w:rPr>
          <w:i/>
        </w:rPr>
        <w:t>iunea “</w:t>
      </w:r>
      <w:r w:rsidRPr="005337CF">
        <w:rPr>
          <w:i/>
        </w:rPr>
        <w:t>date textuale ale construc</w:t>
      </w:r>
      <w:r w:rsidR="005337CF" w:rsidRPr="005337CF">
        <w:rPr>
          <w:i/>
        </w:rPr>
        <w:t>ț</w:t>
      </w:r>
      <w:r w:rsidRPr="005337CF">
        <w:rPr>
          <w:i/>
        </w:rPr>
        <w:t>iei</w:t>
      </w:r>
      <w:r w:rsidR="00FC5542" w:rsidRPr="005337CF">
        <w:rPr>
          <w:i/>
        </w:rPr>
        <w:t>”</w:t>
      </w:r>
      <w:r w:rsidRPr="005337CF">
        <w:rPr>
          <w:i/>
        </w:rPr>
        <w:t>.</w:t>
      </w:r>
    </w:p>
    <w:p w14:paraId="182F61DA" w14:textId="3C9BA8B1" w:rsidR="00FB78A4" w:rsidRPr="005337CF" w:rsidRDefault="00FB78A4" w:rsidP="000241E6">
      <w:pPr>
        <w:numPr>
          <w:ilvl w:val="0"/>
          <w:numId w:val="15"/>
        </w:numPr>
        <w:tabs>
          <w:tab w:val="left" w:pos="1080"/>
        </w:tabs>
        <w:ind w:right="22" w:firstLine="0"/>
        <w:jc w:val="both"/>
      </w:pPr>
      <w:r w:rsidRPr="005337CF">
        <w:t>Articolul 103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6CC9A629" w14:textId="5D7CC44E" w:rsidR="00FB78A4" w:rsidRPr="005337CF" w:rsidRDefault="00F051E3" w:rsidP="000241E6">
      <w:pPr>
        <w:ind w:right="22"/>
        <w:jc w:val="both"/>
        <w:rPr>
          <w:rFonts w:cs="Arial"/>
          <w:lang w:eastAsia="en-US"/>
        </w:rPr>
      </w:pPr>
      <w:r w:rsidRPr="005337CF">
        <w:rPr>
          <w:i/>
        </w:rPr>
        <w:t xml:space="preserve">Art. 103. - </w:t>
      </w:r>
      <w:r w:rsidR="00FB78A4" w:rsidRPr="005337CF">
        <w:rPr>
          <w:i/>
        </w:rPr>
        <w:t>Opera</w:t>
      </w:r>
      <w:r w:rsidR="005337CF" w:rsidRPr="005337CF">
        <w:rPr>
          <w:i/>
        </w:rPr>
        <w:t>ț</w:t>
      </w:r>
      <w:r w:rsidR="00FB78A4" w:rsidRPr="005337CF">
        <w:rPr>
          <w:i/>
        </w:rPr>
        <w:t>iunea de radiere a unei construc</w:t>
      </w:r>
      <w:r w:rsidR="005337CF" w:rsidRPr="005337CF">
        <w:rPr>
          <w:i/>
        </w:rPr>
        <w:t>ț</w:t>
      </w:r>
      <w:r w:rsidR="00FB78A4" w:rsidRPr="005337CF">
        <w:rPr>
          <w:i/>
        </w:rPr>
        <w:t xml:space="preserve">ii din sistemul integrat de cadastru </w:t>
      </w:r>
      <w:r w:rsidR="005337CF" w:rsidRPr="005337CF">
        <w:rPr>
          <w:i/>
        </w:rPr>
        <w:t>ș</w:t>
      </w:r>
      <w:r w:rsidR="00FB78A4" w:rsidRPr="005337CF">
        <w:rPr>
          <w:i/>
        </w:rPr>
        <w:t>i carte</w:t>
      </w:r>
      <w:r w:rsidR="00FB78A4" w:rsidRPr="005337CF">
        <w:rPr>
          <w:rFonts w:cs="Arial"/>
          <w:i/>
          <w:lang w:eastAsia="en-US"/>
        </w:rPr>
        <w:t xml:space="preserve"> funciar</w:t>
      </w:r>
      <w:r w:rsidR="005337CF" w:rsidRPr="005337CF">
        <w:rPr>
          <w:rFonts w:cs="Arial"/>
          <w:i/>
          <w:lang w:eastAsia="en-US"/>
        </w:rPr>
        <w:t>ă</w:t>
      </w:r>
      <w:r w:rsidR="00FB78A4" w:rsidRPr="005337CF">
        <w:rPr>
          <w:rFonts w:cs="Arial"/>
          <w:i/>
          <w:lang w:eastAsia="en-US"/>
        </w:rPr>
        <w:t xml:space="preserve"> se poate efectua, la cererea proprietarului, f</w:t>
      </w:r>
      <w:r w:rsidR="005337CF" w:rsidRPr="005337CF">
        <w:rPr>
          <w:rFonts w:cs="Arial"/>
          <w:i/>
          <w:lang w:eastAsia="en-US"/>
        </w:rPr>
        <w:t>ă</w:t>
      </w:r>
      <w:r w:rsidR="00FB78A4" w:rsidRPr="005337CF">
        <w:rPr>
          <w:rFonts w:cs="Arial"/>
          <w:i/>
          <w:lang w:eastAsia="en-US"/>
        </w:rPr>
        <w:t>r</w:t>
      </w:r>
      <w:r w:rsidR="005337CF" w:rsidRPr="005337CF">
        <w:rPr>
          <w:rFonts w:cs="Arial"/>
          <w:i/>
          <w:lang w:eastAsia="en-US"/>
        </w:rPr>
        <w:t>ă</w:t>
      </w:r>
      <w:r w:rsidR="00FB78A4" w:rsidRPr="005337CF">
        <w:rPr>
          <w:rFonts w:cs="Arial"/>
          <w:i/>
          <w:lang w:eastAsia="en-US"/>
        </w:rPr>
        <w:t xml:space="preserve"> documenta</w:t>
      </w:r>
      <w:r w:rsidR="005337CF" w:rsidRPr="005337CF">
        <w:rPr>
          <w:rFonts w:cs="Arial"/>
          <w:i/>
          <w:lang w:eastAsia="en-US"/>
        </w:rPr>
        <w:t>ț</w:t>
      </w:r>
      <w:r w:rsidR="00FB78A4" w:rsidRPr="005337CF">
        <w:rPr>
          <w:rFonts w:cs="Arial"/>
          <w:i/>
          <w:lang w:eastAsia="en-US"/>
        </w:rPr>
        <w:t>ie cadastral</w:t>
      </w:r>
      <w:r w:rsidR="005337CF" w:rsidRPr="005337CF">
        <w:rPr>
          <w:rFonts w:cs="Arial"/>
          <w:i/>
          <w:lang w:eastAsia="en-US"/>
        </w:rPr>
        <w:t>ă</w:t>
      </w:r>
      <w:r w:rsidR="00FB78A4" w:rsidRPr="005337CF">
        <w:rPr>
          <w:rFonts w:cs="Arial"/>
          <w:i/>
          <w:lang w:eastAsia="en-US"/>
        </w:rPr>
        <w:t>, în baza actului administrativ specific, emis în condi</w:t>
      </w:r>
      <w:r w:rsidR="005337CF" w:rsidRPr="005337CF">
        <w:rPr>
          <w:rFonts w:cs="Arial"/>
          <w:i/>
          <w:lang w:eastAsia="en-US"/>
        </w:rPr>
        <w:t>ț</w:t>
      </w:r>
      <w:r w:rsidR="00FB78A4" w:rsidRPr="005337CF">
        <w:rPr>
          <w:rFonts w:cs="Arial"/>
          <w:i/>
          <w:lang w:eastAsia="en-US"/>
        </w:rPr>
        <w:t>iile legale Cererea se solu</w:t>
      </w:r>
      <w:r w:rsidR="005337CF" w:rsidRPr="005337CF">
        <w:rPr>
          <w:rFonts w:cs="Arial"/>
          <w:i/>
          <w:lang w:eastAsia="en-US"/>
        </w:rPr>
        <w:t>ț</w:t>
      </w:r>
      <w:r w:rsidR="00FB78A4" w:rsidRPr="005337CF">
        <w:rPr>
          <w:rFonts w:cs="Arial"/>
          <w:i/>
          <w:lang w:eastAsia="en-US"/>
        </w:rPr>
        <w:t>ioneaz</w:t>
      </w:r>
      <w:r w:rsidR="005337CF" w:rsidRPr="005337CF">
        <w:rPr>
          <w:rFonts w:cs="Arial"/>
          <w:i/>
          <w:lang w:eastAsia="en-US"/>
        </w:rPr>
        <w:t>ă</w:t>
      </w:r>
      <w:r w:rsidR="00FB78A4" w:rsidRPr="005337CF">
        <w:rPr>
          <w:rFonts w:cs="Arial"/>
          <w:i/>
          <w:lang w:eastAsia="en-US"/>
        </w:rPr>
        <w:t xml:space="preserve"> pe flux integrat, ia</w:t>
      </w:r>
      <w:r w:rsidR="00E254A0" w:rsidRPr="005337CF">
        <w:rPr>
          <w:rFonts w:cs="Arial"/>
          <w:i/>
          <w:lang w:eastAsia="en-US"/>
        </w:rPr>
        <w:t xml:space="preserve">r </w:t>
      </w:r>
      <w:r w:rsidR="00FB78A4" w:rsidRPr="005337CF">
        <w:rPr>
          <w:rFonts w:cs="Arial"/>
          <w:i/>
          <w:lang w:eastAsia="en-US"/>
        </w:rPr>
        <w:t>inspectorul actualizeaz</w:t>
      </w:r>
      <w:r w:rsidR="005337CF" w:rsidRPr="005337CF">
        <w:rPr>
          <w:rFonts w:cs="Arial"/>
          <w:i/>
          <w:lang w:eastAsia="en-US"/>
        </w:rPr>
        <w:t>ă</w:t>
      </w:r>
      <w:r w:rsidR="00FB78A4" w:rsidRPr="005337CF">
        <w:rPr>
          <w:rFonts w:cs="Arial"/>
          <w:i/>
          <w:lang w:eastAsia="en-US"/>
        </w:rPr>
        <w:t xml:space="preserve"> datele în sistemul integrat de cadastru </w:t>
      </w:r>
      <w:r w:rsidR="005337CF" w:rsidRPr="005337CF">
        <w:rPr>
          <w:rFonts w:cs="Arial"/>
          <w:i/>
          <w:lang w:eastAsia="en-US"/>
        </w:rPr>
        <w:t>ș</w:t>
      </w:r>
      <w:r w:rsidR="00FB78A4" w:rsidRPr="005337CF">
        <w:rPr>
          <w:rFonts w:cs="Arial"/>
          <w:i/>
          <w:lang w:eastAsia="en-US"/>
        </w:rPr>
        <w:t>i carte funciar</w:t>
      </w:r>
      <w:r w:rsidR="005337CF" w:rsidRPr="005337CF">
        <w:rPr>
          <w:rFonts w:cs="Arial"/>
          <w:i/>
          <w:lang w:eastAsia="en-US"/>
        </w:rPr>
        <w:t>ă</w:t>
      </w:r>
      <w:r w:rsidR="00FB78A4" w:rsidRPr="005337CF">
        <w:rPr>
          <w:rFonts w:cs="Arial"/>
          <w:lang w:eastAsia="en-US"/>
        </w:rPr>
        <w:t xml:space="preserve">.  </w:t>
      </w:r>
    </w:p>
    <w:p w14:paraId="0EF8550E" w14:textId="59BB9825" w:rsidR="00FB78A4" w:rsidRPr="005337CF" w:rsidRDefault="00FB78A4" w:rsidP="000241E6">
      <w:pPr>
        <w:numPr>
          <w:ilvl w:val="0"/>
          <w:numId w:val="15"/>
        </w:numPr>
        <w:tabs>
          <w:tab w:val="left" w:pos="1080"/>
        </w:tabs>
        <w:ind w:right="22" w:firstLine="0"/>
        <w:jc w:val="both"/>
      </w:pPr>
      <w:r w:rsidRPr="005337CF">
        <w:t>Articolul 111 alineatul (3)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67E3ABC3" w14:textId="6113B355" w:rsidR="00FB78A4" w:rsidRPr="005337CF" w:rsidRDefault="00FB78A4" w:rsidP="000241E6">
      <w:pPr>
        <w:tabs>
          <w:tab w:val="left" w:pos="1080"/>
        </w:tabs>
        <w:ind w:right="22"/>
        <w:jc w:val="both"/>
      </w:pPr>
      <w:r w:rsidRPr="005337CF">
        <w:rPr>
          <w:i/>
        </w:rPr>
        <w:t>(3) Prin excep</w:t>
      </w:r>
      <w:r w:rsidR="005337CF" w:rsidRPr="005337CF">
        <w:rPr>
          <w:i/>
        </w:rPr>
        <w:t>ț</w:t>
      </w:r>
      <w:r w:rsidRPr="005337CF">
        <w:rPr>
          <w:i/>
        </w:rPr>
        <w:t xml:space="preserve">ie de la alin. (1) </w:t>
      </w:r>
      <w:r w:rsidR="005337CF" w:rsidRPr="005337CF">
        <w:rPr>
          <w:i/>
        </w:rPr>
        <w:t>ș</w:t>
      </w:r>
      <w:r w:rsidRPr="005337CF">
        <w:rPr>
          <w:i/>
        </w:rPr>
        <w:t>i (2), actualizarea categoriei de folosin</w:t>
      </w:r>
      <w:r w:rsidR="005337CF" w:rsidRPr="005337CF">
        <w:rPr>
          <w:i/>
        </w:rPr>
        <w:t>ță</w:t>
      </w:r>
      <w:r w:rsidRPr="005337CF">
        <w:rPr>
          <w:i/>
        </w:rPr>
        <w:t>/destina</w:t>
      </w:r>
      <w:r w:rsidR="005337CF" w:rsidRPr="005337CF">
        <w:rPr>
          <w:i/>
        </w:rPr>
        <w:t>ț</w:t>
      </w:r>
      <w:r w:rsidRPr="005337CF">
        <w:rPr>
          <w:i/>
        </w:rPr>
        <w:t xml:space="preserve">iei pentru întregul imobil care a fost înregistrat în sistemul integrat de cadastru </w:t>
      </w:r>
      <w:r w:rsidR="005337CF" w:rsidRPr="005337CF">
        <w:rPr>
          <w:i/>
        </w:rPr>
        <w:t>ș</w:t>
      </w:r>
      <w:r w:rsidRPr="005337CF">
        <w:rPr>
          <w:i/>
        </w:rPr>
        <w:t>i carte funciar</w:t>
      </w:r>
      <w:r w:rsidR="005337CF" w:rsidRPr="005337CF">
        <w:rPr>
          <w:i/>
        </w:rPr>
        <w:t>ă</w:t>
      </w:r>
      <w:r w:rsidRPr="005337CF">
        <w:rPr>
          <w:i/>
        </w:rPr>
        <w:t xml:space="preserve"> se poate realiza f</w:t>
      </w:r>
      <w:r w:rsidR="005337CF" w:rsidRPr="005337CF">
        <w:rPr>
          <w:i/>
        </w:rPr>
        <w:t>ă</w:t>
      </w:r>
      <w:r w:rsidRPr="005337CF">
        <w:rPr>
          <w:i/>
        </w:rPr>
        <w:t>r</w:t>
      </w:r>
      <w:r w:rsidR="005337CF" w:rsidRPr="005337CF">
        <w:rPr>
          <w:i/>
        </w:rPr>
        <w:t>ă</w:t>
      </w:r>
      <w:r w:rsidRPr="005337CF">
        <w:rPr>
          <w:i/>
        </w:rPr>
        <w:t xml:space="preserve"> documenta</w:t>
      </w:r>
      <w:r w:rsidR="005337CF" w:rsidRPr="005337CF">
        <w:rPr>
          <w:i/>
        </w:rPr>
        <w:t>ț</w:t>
      </w:r>
      <w:r w:rsidRPr="005337CF">
        <w:rPr>
          <w:i/>
        </w:rPr>
        <w:t>ie cadastral</w:t>
      </w:r>
      <w:r w:rsidR="005337CF" w:rsidRPr="005337CF">
        <w:rPr>
          <w:i/>
        </w:rPr>
        <w:t>ă</w:t>
      </w:r>
      <w:r w:rsidRPr="005337CF">
        <w:rPr>
          <w:i/>
        </w:rPr>
        <w:t>, de c</w:t>
      </w:r>
      <w:r w:rsidR="005337CF" w:rsidRPr="005337CF">
        <w:rPr>
          <w:i/>
        </w:rPr>
        <w:t>ă</w:t>
      </w:r>
      <w:r w:rsidRPr="005337CF">
        <w:rPr>
          <w:i/>
        </w:rPr>
        <w:t xml:space="preserve">tre inspector, în sistemul integrat de cadastru </w:t>
      </w:r>
      <w:r w:rsidR="005337CF" w:rsidRPr="005337CF">
        <w:rPr>
          <w:i/>
        </w:rPr>
        <w:t>ș</w:t>
      </w:r>
      <w:r w:rsidRPr="005337CF">
        <w:rPr>
          <w:i/>
        </w:rPr>
        <w:t>i carte funciar</w:t>
      </w:r>
      <w:r w:rsidR="005337CF" w:rsidRPr="005337CF">
        <w:rPr>
          <w:i/>
        </w:rPr>
        <w:t>ă</w:t>
      </w:r>
      <w:r w:rsidRPr="005337CF">
        <w:rPr>
          <w:i/>
        </w:rPr>
        <w:t>,</w:t>
      </w:r>
      <w:r w:rsidR="00E254A0" w:rsidRPr="005337CF">
        <w:rPr>
          <w:i/>
        </w:rPr>
        <w:t xml:space="preserve"> </w:t>
      </w:r>
      <w:r w:rsidRPr="005337CF">
        <w:rPr>
          <w:i/>
        </w:rPr>
        <w:t>în baza actului administrativ specific, emis în condi</w:t>
      </w:r>
      <w:r w:rsidR="005337CF" w:rsidRPr="005337CF">
        <w:rPr>
          <w:i/>
        </w:rPr>
        <w:t>ț</w:t>
      </w:r>
      <w:r w:rsidRPr="005337CF">
        <w:rPr>
          <w:i/>
        </w:rPr>
        <w:t>iile legale</w:t>
      </w:r>
      <w:r w:rsidRPr="005337CF">
        <w:t>.</w:t>
      </w:r>
    </w:p>
    <w:p w14:paraId="24414217" w14:textId="13616A79" w:rsidR="00FB78A4" w:rsidRPr="005337CF" w:rsidRDefault="00FB78A4" w:rsidP="000241E6">
      <w:pPr>
        <w:numPr>
          <w:ilvl w:val="0"/>
          <w:numId w:val="15"/>
        </w:numPr>
        <w:tabs>
          <w:tab w:val="left" w:pos="1080"/>
        </w:tabs>
        <w:ind w:right="22" w:firstLine="0"/>
        <w:jc w:val="both"/>
      </w:pPr>
      <w:r w:rsidRPr="005337CF">
        <w:t>Articolul 114 alineatul (2)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7691358F" w14:textId="552B1768" w:rsidR="00FB78A4" w:rsidRPr="005337CF" w:rsidRDefault="00FB78A4" w:rsidP="000241E6">
      <w:pPr>
        <w:numPr>
          <w:ilvl w:val="0"/>
          <w:numId w:val="9"/>
        </w:numPr>
        <w:tabs>
          <w:tab w:val="left" w:pos="450"/>
          <w:tab w:val="left" w:pos="540"/>
        </w:tabs>
        <w:ind w:left="0" w:right="22" w:firstLine="0"/>
        <w:jc w:val="both"/>
      </w:pPr>
      <w:r w:rsidRPr="005337CF">
        <w:rPr>
          <w:i/>
        </w:rPr>
        <w:t>Documenta</w:t>
      </w:r>
      <w:r w:rsidR="005337CF" w:rsidRPr="005337CF">
        <w:rPr>
          <w:i/>
        </w:rPr>
        <w:t>ț</w:t>
      </w:r>
      <w:r w:rsidRPr="005337CF">
        <w:rPr>
          <w:i/>
        </w:rPr>
        <w:t>ia de repozi</w:t>
      </w:r>
      <w:r w:rsidR="005337CF" w:rsidRPr="005337CF">
        <w:rPr>
          <w:i/>
        </w:rPr>
        <w:t>ț</w:t>
      </w:r>
      <w:r w:rsidRPr="005337CF">
        <w:rPr>
          <w:i/>
        </w:rPr>
        <w:t>ionare din oficiu con</w:t>
      </w:r>
      <w:r w:rsidR="005337CF" w:rsidRPr="005337CF">
        <w:rPr>
          <w:i/>
        </w:rPr>
        <w:t>ț</w:t>
      </w:r>
      <w:r w:rsidRPr="005337CF">
        <w:rPr>
          <w:i/>
        </w:rPr>
        <w:t xml:space="preserve">ine referatul de constatare întocmit de inspector </w:t>
      </w:r>
      <w:r w:rsidR="005337CF" w:rsidRPr="005337CF">
        <w:rPr>
          <w:i/>
        </w:rPr>
        <w:t>ș</w:t>
      </w:r>
      <w:r w:rsidRPr="005337CF">
        <w:rPr>
          <w:i/>
        </w:rPr>
        <w:t xml:space="preserve">i aprobat de inginerul </w:t>
      </w:r>
      <w:r w:rsidR="005337CF" w:rsidRPr="005337CF">
        <w:rPr>
          <w:i/>
        </w:rPr>
        <w:t>ș</w:t>
      </w:r>
      <w:r w:rsidRPr="005337CF">
        <w:rPr>
          <w:i/>
        </w:rPr>
        <w:t xml:space="preserve">ef </w:t>
      </w:r>
      <w:r w:rsidR="005337CF" w:rsidRPr="005337CF">
        <w:rPr>
          <w:i/>
        </w:rPr>
        <w:t>ș</w:t>
      </w:r>
      <w:r w:rsidRPr="005337CF">
        <w:rPr>
          <w:i/>
        </w:rPr>
        <w:t>i se realizeaz</w:t>
      </w:r>
      <w:r w:rsidR="005337CF" w:rsidRPr="005337CF">
        <w:rPr>
          <w:i/>
        </w:rPr>
        <w:t>ă</w:t>
      </w:r>
      <w:r w:rsidRPr="005337CF">
        <w:rPr>
          <w:i/>
        </w:rPr>
        <w:t xml:space="preserve"> de c</w:t>
      </w:r>
      <w:r w:rsidR="005337CF" w:rsidRPr="005337CF">
        <w:rPr>
          <w:i/>
        </w:rPr>
        <w:t>ă</w:t>
      </w:r>
      <w:r w:rsidRPr="005337CF">
        <w:rPr>
          <w:i/>
        </w:rPr>
        <w:t xml:space="preserve">tre inspector în sistemul integrat de cadastru </w:t>
      </w:r>
      <w:r w:rsidR="005337CF" w:rsidRPr="005337CF">
        <w:rPr>
          <w:i/>
        </w:rPr>
        <w:t>ș</w:t>
      </w:r>
      <w:r w:rsidRPr="005337CF">
        <w:rPr>
          <w:i/>
        </w:rPr>
        <w:t>i carte funciar</w:t>
      </w:r>
      <w:r w:rsidR="005337CF" w:rsidRPr="005337CF">
        <w:rPr>
          <w:i/>
        </w:rPr>
        <w:t>ă</w:t>
      </w:r>
      <w:r w:rsidRPr="005337CF">
        <w:rPr>
          <w:i/>
        </w:rPr>
        <w:t xml:space="preserve">, în cazul în care imobilul este situat în intravilan </w:t>
      </w:r>
      <w:r w:rsidR="005337CF" w:rsidRPr="005337CF">
        <w:rPr>
          <w:i/>
        </w:rPr>
        <w:t>ș</w:t>
      </w:r>
      <w:r w:rsidRPr="005337CF">
        <w:rPr>
          <w:i/>
        </w:rPr>
        <w:t xml:space="preserve">i este împrejmuit sau în cazul în care imobilul este situat în extravilan </w:t>
      </w:r>
      <w:r w:rsidR="005337CF" w:rsidRPr="005337CF">
        <w:rPr>
          <w:i/>
        </w:rPr>
        <w:t>ș</w:t>
      </w:r>
      <w:r w:rsidRPr="005337CF">
        <w:rPr>
          <w:i/>
        </w:rPr>
        <w:t>i exist</w:t>
      </w:r>
      <w:r w:rsidR="005337CF" w:rsidRPr="005337CF">
        <w:rPr>
          <w:i/>
        </w:rPr>
        <w:t>ă</w:t>
      </w:r>
      <w:r w:rsidRPr="005337CF">
        <w:rPr>
          <w:i/>
        </w:rPr>
        <w:t xml:space="preserve"> plan parcelar recep</w:t>
      </w:r>
      <w:r w:rsidR="005337CF" w:rsidRPr="005337CF">
        <w:rPr>
          <w:i/>
        </w:rPr>
        <w:t>ț</w:t>
      </w:r>
      <w:r w:rsidRPr="005337CF">
        <w:rPr>
          <w:i/>
        </w:rPr>
        <w:t>ionat</w:t>
      </w:r>
      <w:r w:rsidRPr="005337CF">
        <w:t>.</w:t>
      </w:r>
    </w:p>
    <w:p w14:paraId="3BC09A8C" w14:textId="08665D89" w:rsidR="00FB78A4" w:rsidRPr="005337CF" w:rsidRDefault="00FB78A4" w:rsidP="000241E6">
      <w:pPr>
        <w:numPr>
          <w:ilvl w:val="0"/>
          <w:numId w:val="15"/>
        </w:numPr>
        <w:tabs>
          <w:tab w:val="left" w:pos="1080"/>
        </w:tabs>
        <w:ind w:right="22" w:firstLine="0"/>
        <w:jc w:val="both"/>
      </w:pPr>
      <w:r w:rsidRPr="005337CF">
        <w:lastRenderedPageBreak/>
        <w:t>Articolul 114 alineatul (4)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66F5C067" w14:textId="7406AA24" w:rsidR="00FB78A4" w:rsidRPr="005337CF" w:rsidRDefault="00FB78A4" w:rsidP="000241E6">
      <w:pPr>
        <w:tabs>
          <w:tab w:val="left" w:pos="1080"/>
        </w:tabs>
        <w:ind w:right="22"/>
        <w:jc w:val="both"/>
        <w:rPr>
          <w:i/>
        </w:rPr>
      </w:pPr>
      <w:r w:rsidRPr="005337CF">
        <w:rPr>
          <w:i/>
        </w:rPr>
        <w:t>(4) În situa</w:t>
      </w:r>
      <w:r w:rsidR="005337CF" w:rsidRPr="005337CF">
        <w:rPr>
          <w:i/>
        </w:rPr>
        <w:t>ț</w:t>
      </w:r>
      <w:r w:rsidRPr="005337CF">
        <w:rPr>
          <w:i/>
        </w:rPr>
        <w:t>ia în care nu este necesar</w:t>
      </w:r>
      <w:r w:rsidR="005337CF" w:rsidRPr="005337CF">
        <w:rPr>
          <w:i/>
        </w:rPr>
        <w:t>ă</w:t>
      </w:r>
      <w:r w:rsidRPr="005337CF">
        <w:rPr>
          <w:i/>
        </w:rPr>
        <w:t xml:space="preserve"> repozi</w:t>
      </w:r>
      <w:r w:rsidR="005337CF" w:rsidRPr="005337CF">
        <w:rPr>
          <w:i/>
        </w:rPr>
        <w:t>ț</w:t>
      </w:r>
      <w:r w:rsidRPr="005337CF">
        <w:rPr>
          <w:i/>
        </w:rPr>
        <w:t>ionarea, erorile cu privire la adresa unde este situat imobilul, respectiv strad</w:t>
      </w:r>
      <w:r w:rsidR="005337CF" w:rsidRPr="005337CF">
        <w:rPr>
          <w:i/>
        </w:rPr>
        <w:t>ă</w:t>
      </w:r>
      <w:r w:rsidRPr="005337CF">
        <w:rPr>
          <w:i/>
        </w:rPr>
        <w:t>, num</w:t>
      </w:r>
      <w:r w:rsidR="005337CF" w:rsidRPr="005337CF">
        <w:rPr>
          <w:i/>
        </w:rPr>
        <w:t>ă</w:t>
      </w:r>
      <w:r w:rsidRPr="005337CF">
        <w:rPr>
          <w:i/>
        </w:rPr>
        <w:t>r, bloc, scar</w:t>
      </w:r>
      <w:r w:rsidR="005337CF" w:rsidRPr="005337CF">
        <w:rPr>
          <w:i/>
        </w:rPr>
        <w:t>ă</w:t>
      </w:r>
      <w:r w:rsidRPr="005337CF">
        <w:rPr>
          <w:i/>
        </w:rPr>
        <w:t>, etaj, apartament, sector, UAT, tarla, parcel</w:t>
      </w:r>
      <w:r w:rsidR="005337CF" w:rsidRPr="005337CF">
        <w:rPr>
          <w:i/>
        </w:rPr>
        <w:t>ă</w:t>
      </w:r>
      <w:r w:rsidRPr="005337CF">
        <w:rPr>
          <w:i/>
        </w:rPr>
        <w:t>, unitate amenajistic</w:t>
      </w:r>
      <w:r w:rsidR="005337CF" w:rsidRPr="005337CF">
        <w:rPr>
          <w:i/>
        </w:rPr>
        <w:t>ă</w:t>
      </w:r>
      <w:r w:rsidRPr="005337CF">
        <w:rPr>
          <w:i/>
        </w:rPr>
        <w:t>/unitate de produc</w:t>
      </w:r>
      <w:r w:rsidR="005337CF" w:rsidRPr="005337CF">
        <w:rPr>
          <w:i/>
        </w:rPr>
        <w:t>ț</w:t>
      </w:r>
      <w:r w:rsidRPr="005337CF">
        <w:rPr>
          <w:i/>
        </w:rPr>
        <w:t>ie, vecin</w:t>
      </w:r>
      <w:r w:rsidR="005337CF" w:rsidRPr="005337CF">
        <w:rPr>
          <w:i/>
        </w:rPr>
        <w:t>ă</w:t>
      </w:r>
      <w:r w:rsidRPr="005337CF">
        <w:rPr>
          <w:i/>
        </w:rPr>
        <w:t>t</w:t>
      </w:r>
      <w:r w:rsidR="005337CF" w:rsidRPr="005337CF">
        <w:rPr>
          <w:i/>
        </w:rPr>
        <w:t>ăț</w:t>
      </w:r>
      <w:r w:rsidRPr="005337CF">
        <w:rPr>
          <w:i/>
        </w:rPr>
        <w:t>ile imobilului, f</w:t>
      </w:r>
      <w:r w:rsidR="005337CF" w:rsidRPr="005337CF">
        <w:rPr>
          <w:i/>
        </w:rPr>
        <w:t>ă</w:t>
      </w:r>
      <w:r w:rsidRPr="005337CF">
        <w:rPr>
          <w:i/>
        </w:rPr>
        <w:t>r</w:t>
      </w:r>
      <w:r w:rsidR="005337CF" w:rsidRPr="005337CF">
        <w:rPr>
          <w:i/>
        </w:rPr>
        <w:t>ă</w:t>
      </w:r>
      <w:r w:rsidRPr="005337CF">
        <w:rPr>
          <w:i/>
        </w:rPr>
        <w:t xml:space="preserve"> afectarea amplasamentului, se efectueaz</w:t>
      </w:r>
      <w:r w:rsidR="005337CF" w:rsidRPr="005337CF">
        <w:rPr>
          <w:i/>
        </w:rPr>
        <w:t>ă</w:t>
      </w:r>
      <w:r w:rsidRPr="005337CF">
        <w:rPr>
          <w:i/>
        </w:rPr>
        <w:t xml:space="preserve"> de c</w:t>
      </w:r>
      <w:r w:rsidR="005337CF" w:rsidRPr="005337CF">
        <w:rPr>
          <w:i/>
        </w:rPr>
        <w:t>ă</w:t>
      </w:r>
      <w:r w:rsidRPr="005337CF">
        <w:rPr>
          <w:i/>
        </w:rPr>
        <w:t xml:space="preserve">tre inspectorul de cadastru, cu actualizarea datelor din sistemul integrat de cadastru </w:t>
      </w:r>
      <w:r w:rsidR="005337CF" w:rsidRPr="005337CF">
        <w:rPr>
          <w:i/>
        </w:rPr>
        <w:t>ș</w:t>
      </w:r>
      <w:r w:rsidRPr="005337CF">
        <w:rPr>
          <w:i/>
        </w:rPr>
        <w:t>i carte funciar</w:t>
      </w:r>
      <w:r w:rsidR="005337CF" w:rsidRPr="005337CF">
        <w:rPr>
          <w:i/>
        </w:rPr>
        <w:t>ă</w:t>
      </w:r>
      <w:r w:rsidRPr="005337CF">
        <w:rPr>
          <w:i/>
        </w:rPr>
        <w:t xml:space="preserve">. </w:t>
      </w:r>
    </w:p>
    <w:p w14:paraId="7CE31D8F" w14:textId="04A49C60" w:rsidR="00FB78A4" w:rsidRPr="005337CF" w:rsidRDefault="00FB78A4" w:rsidP="000241E6">
      <w:pPr>
        <w:numPr>
          <w:ilvl w:val="0"/>
          <w:numId w:val="15"/>
        </w:numPr>
        <w:tabs>
          <w:tab w:val="left" w:pos="1080"/>
        </w:tabs>
        <w:ind w:right="22" w:firstLine="0"/>
        <w:jc w:val="both"/>
      </w:pPr>
      <w:r w:rsidRPr="005337CF">
        <w:t>Articolul 116 alineatul (5)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2FF1F79A" w14:textId="41D46F2D" w:rsidR="00FB78A4" w:rsidRPr="005337CF" w:rsidRDefault="00FB78A4" w:rsidP="000241E6">
      <w:pPr>
        <w:tabs>
          <w:tab w:val="left" w:pos="1080"/>
        </w:tabs>
        <w:ind w:right="22"/>
        <w:jc w:val="both"/>
        <w:rPr>
          <w:i/>
        </w:rPr>
      </w:pPr>
      <w:r w:rsidRPr="005337CF">
        <w:rPr>
          <w:i/>
        </w:rPr>
        <w:t>(5) Dac</w:t>
      </w:r>
      <w:r w:rsidR="005337CF" w:rsidRPr="005337CF">
        <w:rPr>
          <w:i/>
        </w:rPr>
        <w:t>ă</w:t>
      </w:r>
      <w:r w:rsidRPr="005337CF">
        <w:rPr>
          <w:i/>
        </w:rPr>
        <w:t xml:space="preserve"> la întocmirea documenta</w:t>
      </w:r>
      <w:r w:rsidR="005337CF" w:rsidRPr="005337CF">
        <w:rPr>
          <w:i/>
        </w:rPr>
        <w:t>ț</w:t>
      </w:r>
      <w:r w:rsidRPr="005337CF">
        <w:rPr>
          <w:i/>
        </w:rPr>
        <w:t>iei de actualizare informa</w:t>
      </w:r>
      <w:r w:rsidR="005337CF" w:rsidRPr="005337CF">
        <w:rPr>
          <w:i/>
        </w:rPr>
        <w:t>ț</w:t>
      </w:r>
      <w:r w:rsidRPr="005337CF">
        <w:rPr>
          <w:i/>
        </w:rPr>
        <w:t>ii tehnice, proprietarul imobilului pozi</w:t>
      </w:r>
      <w:r w:rsidR="005337CF" w:rsidRPr="005337CF">
        <w:rPr>
          <w:i/>
        </w:rPr>
        <w:t>ț</w:t>
      </w:r>
      <w:r w:rsidRPr="005337CF">
        <w:rPr>
          <w:i/>
        </w:rPr>
        <w:t>ionat gre</w:t>
      </w:r>
      <w:r w:rsidR="005337CF" w:rsidRPr="005337CF">
        <w:rPr>
          <w:i/>
        </w:rPr>
        <w:t>ș</w:t>
      </w:r>
      <w:r w:rsidRPr="005337CF">
        <w:rPr>
          <w:i/>
        </w:rPr>
        <w:t>it refuz</w:t>
      </w:r>
      <w:r w:rsidR="005337CF" w:rsidRPr="005337CF">
        <w:rPr>
          <w:i/>
        </w:rPr>
        <w:t>ă</w:t>
      </w:r>
      <w:r w:rsidRPr="005337CF">
        <w:rPr>
          <w:i/>
        </w:rPr>
        <w:t xml:space="preserve"> s</w:t>
      </w:r>
      <w:r w:rsidR="005337CF" w:rsidRPr="005337CF">
        <w:rPr>
          <w:i/>
        </w:rPr>
        <w:t>ă</w:t>
      </w:r>
      <w:r w:rsidRPr="005337CF">
        <w:rPr>
          <w:i/>
        </w:rPr>
        <w:t xml:space="preserve"> î</w:t>
      </w:r>
      <w:r w:rsidR="005337CF" w:rsidRPr="005337CF">
        <w:rPr>
          <w:i/>
        </w:rPr>
        <w:t>ș</w:t>
      </w:r>
      <w:r w:rsidRPr="005337CF">
        <w:rPr>
          <w:i/>
        </w:rPr>
        <w:t>i exprime acordul sau nu este g</w:t>
      </w:r>
      <w:r w:rsidR="005337CF" w:rsidRPr="005337CF">
        <w:rPr>
          <w:i/>
        </w:rPr>
        <w:t>ă</w:t>
      </w:r>
      <w:r w:rsidRPr="005337CF">
        <w:rPr>
          <w:i/>
        </w:rPr>
        <w:t>sit, persoana autorizat</w:t>
      </w:r>
      <w:r w:rsidR="005337CF" w:rsidRPr="005337CF">
        <w:rPr>
          <w:i/>
        </w:rPr>
        <w:t>ă</w:t>
      </w:r>
      <w:r w:rsidRPr="005337CF">
        <w:rPr>
          <w:i/>
        </w:rPr>
        <w:t xml:space="preserve"> d</w:t>
      </w:r>
      <w:r w:rsidR="005337CF" w:rsidRPr="005337CF">
        <w:rPr>
          <w:i/>
        </w:rPr>
        <w:t>ă</w:t>
      </w:r>
      <w:r w:rsidRPr="005337CF">
        <w:rPr>
          <w:i/>
        </w:rPr>
        <w:t xml:space="preserve"> o declara</w:t>
      </w:r>
      <w:r w:rsidR="005337CF" w:rsidRPr="005337CF">
        <w:rPr>
          <w:i/>
        </w:rPr>
        <w:t>ț</w:t>
      </w:r>
      <w:r w:rsidRPr="005337CF">
        <w:rPr>
          <w:i/>
        </w:rPr>
        <w:t>ie cu privire la aceste aspecte, în termenul stabilit de inspector. În baza declara</w:t>
      </w:r>
      <w:r w:rsidR="005337CF" w:rsidRPr="005337CF">
        <w:rPr>
          <w:i/>
        </w:rPr>
        <w:t>ț</w:t>
      </w:r>
      <w:r w:rsidRPr="005337CF">
        <w:rPr>
          <w:i/>
        </w:rPr>
        <w:t xml:space="preserve">iei persoanei autorizate </w:t>
      </w:r>
      <w:r w:rsidR="005337CF" w:rsidRPr="005337CF">
        <w:rPr>
          <w:i/>
        </w:rPr>
        <w:t>ș</w:t>
      </w:r>
      <w:r w:rsidRPr="005337CF">
        <w:rPr>
          <w:i/>
        </w:rPr>
        <w:t xml:space="preserve">i a referatului de constatare întocmit de inspector, aprobat de inginerul </w:t>
      </w:r>
      <w:r w:rsidR="005337CF" w:rsidRPr="005337CF">
        <w:rPr>
          <w:i/>
        </w:rPr>
        <w:t>ș</w:t>
      </w:r>
      <w:r w:rsidRPr="005337CF">
        <w:rPr>
          <w:i/>
        </w:rPr>
        <w:t>ef, inspectorul actualizeaz</w:t>
      </w:r>
      <w:r w:rsidR="005337CF" w:rsidRPr="005337CF">
        <w:rPr>
          <w:i/>
        </w:rPr>
        <w:t>ă</w:t>
      </w:r>
      <w:r w:rsidRPr="005337CF">
        <w:rPr>
          <w:i/>
        </w:rPr>
        <w:t xml:space="preserve"> datele textuale referitoare la teren în sistemul integrat de cadastru </w:t>
      </w:r>
      <w:r w:rsidR="005337CF" w:rsidRPr="005337CF">
        <w:rPr>
          <w:i/>
        </w:rPr>
        <w:t>ș</w:t>
      </w:r>
      <w:r w:rsidRPr="005337CF">
        <w:rPr>
          <w:i/>
        </w:rPr>
        <w:t>i carte funciar</w:t>
      </w:r>
      <w:r w:rsidR="005337CF" w:rsidRPr="005337CF">
        <w:rPr>
          <w:i/>
        </w:rPr>
        <w:t>ă</w:t>
      </w:r>
      <w:r w:rsidRPr="005337CF">
        <w:rPr>
          <w:i/>
        </w:rPr>
        <w:t>, prin completarea rubricii Observa</w:t>
      </w:r>
      <w:r w:rsidR="005337CF" w:rsidRPr="005337CF">
        <w:rPr>
          <w:i/>
        </w:rPr>
        <w:t>ț</w:t>
      </w:r>
      <w:r w:rsidRPr="005337CF">
        <w:rPr>
          <w:i/>
        </w:rPr>
        <w:t>ii cu men</w:t>
      </w:r>
      <w:r w:rsidR="005337CF" w:rsidRPr="005337CF">
        <w:rPr>
          <w:i/>
        </w:rPr>
        <w:t>ț</w:t>
      </w:r>
      <w:r w:rsidRPr="005337CF">
        <w:rPr>
          <w:i/>
        </w:rPr>
        <w:t>iunea "Imobil înregistrat în planul cadastral f</w:t>
      </w:r>
      <w:r w:rsidR="005337CF" w:rsidRPr="005337CF">
        <w:rPr>
          <w:i/>
        </w:rPr>
        <w:t>ă</w:t>
      </w:r>
      <w:r w:rsidRPr="005337CF">
        <w:rPr>
          <w:i/>
        </w:rPr>
        <w:t>r</w:t>
      </w:r>
      <w:r w:rsidR="005337CF" w:rsidRPr="005337CF">
        <w:rPr>
          <w:i/>
        </w:rPr>
        <w:t>ă</w:t>
      </w:r>
      <w:r w:rsidRPr="005337CF">
        <w:rPr>
          <w:i/>
        </w:rPr>
        <w:t xml:space="preserve"> form</w:t>
      </w:r>
      <w:r w:rsidR="005337CF" w:rsidRPr="005337CF">
        <w:rPr>
          <w:i/>
        </w:rPr>
        <w:t>ă</w:t>
      </w:r>
      <w:r w:rsidRPr="005337CF">
        <w:rPr>
          <w:i/>
        </w:rPr>
        <w:t xml:space="preserve"> </w:t>
      </w:r>
      <w:r w:rsidR="005337CF" w:rsidRPr="005337CF">
        <w:rPr>
          <w:i/>
        </w:rPr>
        <w:t>ș</w:t>
      </w:r>
      <w:r w:rsidRPr="005337CF">
        <w:rPr>
          <w:i/>
        </w:rPr>
        <w:t>i localizare corect</w:t>
      </w:r>
      <w:r w:rsidR="005337CF" w:rsidRPr="005337CF">
        <w:rPr>
          <w:i/>
        </w:rPr>
        <w:t>ă</w:t>
      </w:r>
      <w:r w:rsidRPr="005337CF">
        <w:rPr>
          <w:i/>
        </w:rPr>
        <w:t>". Aceast</w:t>
      </w:r>
      <w:r w:rsidR="005337CF" w:rsidRPr="005337CF">
        <w:rPr>
          <w:i/>
        </w:rPr>
        <w:t>ă</w:t>
      </w:r>
      <w:r w:rsidRPr="005337CF">
        <w:rPr>
          <w:i/>
        </w:rPr>
        <w:t xml:space="preserve"> men</w:t>
      </w:r>
      <w:r w:rsidR="005337CF" w:rsidRPr="005337CF">
        <w:rPr>
          <w:i/>
        </w:rPr>
        <w:t>ț</w:t>
      </w:r>
      <w:r w:rsidRPr="005337CF">
        <w:rPr>
          <w:i/>
        </w:rPr>
        <w:t xml:space="preserve">iune se va face </w:t>
      </w:r>
      <w:r w:rsidR="005337CF" w:rsidRPr="005337CF">
        <w:rPr>
          <w:i/>
        </w:rPr>
        <w:t>ș</w:t>
      </w:r>
      <w:r w:rsidRPr="005337CF">
        <w:rPr>
          <w:i/>
        </w:rPr>
        <w:t xml:space="preserve">i pe planul de amplasament </w:t>
      </w:r>
      <w:r w:rsidR="005337CF" w:rsidRPr="005337CF">
        <w:rPr>
          <w:i/>
        </w:rPr>
        <w:t>ș</w:t>
      </w:r>
      <w:r w:rsidRPr="005337CF">
        <w:rPr>
          <w:i/>
        </w:rPr>
        <w:t xml:space="preserve">i delimitare din arhiva oficiului teritorial </w:t>
      </w:r>
      <w:r w:rsidR="005337CF" w:rsidRPr="005337CF">
        <w:rPr>
          <w:i/>
        </w:rPr>
        <w:t>ș</w:t>
      </w:r>
      <w:r w:rsidRPr="005337CF">
        <w:rPr>
          <w:i/>
        </w:rPr>
        <w:t>i nu constituie piedic</w:t>
      </w:r>
      <w:r w:rsidR="005337CF" w:rsidRPr="005337CF">
        <w:rPr>
          <w:i/>
        </w:rPr>
        <w:t>ă</w:t>
      </w:r>
      <w:r w:rsidRPr="005337CF">
        <w:rPr>
          <w:i/>
        </w:rPr>
        <w:t xml:space="preserve"> la recep</w:t>
      </w:r>
      <w:r w:rsidR="005337CF" w:rsidRPr="005337CF">
        <w:rPr>
          <w:i/>
        </w:rPr>
        <w:t>ț</w:t>
      </w:r>
      <w:r w:rsidRPr="005337CF">
        <w:rPr>
          <w:i/>
        </w:rPr>
        <w:t>ia altei documenta</w:t>
      </w:r>
      <w:r w:rsidR="005337CF" w:rsidRPr="005337CF">
        <w:rPr>
          <w:i/>
        </w:rPr>
        <w:t>ț</w:t>
      </w:r>
      <w:r w:rsidRPr="005337CF">
        <w:rPr>
          <w:i/>
        </w:rPr>
        <w:t>ii cadastrale pozi</w:t>
      </w:r>
      <w:r w:rsidR="005337CF" w:rsidRPr="005337CF">
        <w:rPr>
          <w:i/>
        </w:rPr>
        <w:t>ț</w:t>
      </w:r>
      <w:r w:rsidRPr="005337CF">
        <w:rPr>
          <w:i/>
        </w:rPr>
        <w:t xml:space="preserve">ionate corect. </w:t>
      </w:r>
    </w:p>
    <w:p w14:paraId="70B4A423" w14:textId="30976113" w:rsidR="00FB78A4" w:rsidRPr="005337CF" w:rsidRDefault="00FB78A4" w:rsidP="000241E6">
      <w:pPr>
        <w:numPr>
          <w:ilvl w:val="0"/>
          <w:numId w:val="15"/>
        </w:numPr>
        <w:tabs>
          <w:tab w:val="left" w:pos="1080"/>
        </w:tabs>
        <w:ind w:right="22" w:firstLine="0"/>
        <w:jc w:val="both"/>
      </w:pPr>
      <w:r w:rsidRPr="005337CF">
        <w:t>Articolul 118 alineatul (3)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5D09C0B5" w14:textId="2BE8021F" w:rsidR="00FB78A4" w:rsidRPr="005337CF" w:rsidRDefault="00FB78A4" w:rsidP="000241E6">
      <w:pPr>
        <w:numPr>
          <w:ilvl w:val="0"/>
          <w:numId w:val="9"/>
        </w:numPr>
        <w:tabs>
          <w:tab w:val="left" w:pos="0"/>
          <w:tab w:val="left" w:pos="360"/>
        </w:tabs>
        <w:ind w:left="0" w:right="22" w:firstLine="0"/>
        <w:jc w:val="both"/>
      </w:pPr>
      <w:r w:rsidRPr="005337CF">
        <w:rPr>
          <w:i/>
        </w:rPr>
        <w:t>Dac</w:t>
      </w:r>
      <w:r w:rsidR="005337CF" w:rsidRPr="005337CF">
        <w:rPr>
          <w:i/>
        </w:rPr>
        <w:t>ă</w:t>
      </w:r>
      <w:r w:rsidRPr="005337CF">
        <w:rPr>
          <w:i/>
        </w:rPr>
        <w:t xml:space="preserve"> la actualizarea bazei de date grafice se identific</w:t>
      </w:r>
      <w:r w:rsidR="005337CF" w:rsidRPr="005337CF">
        <w:rPr>
          <w:i/>
        </w:rPr>
        <w:t>ă</w:t>
      </w:r>
      <w:r w:rsidRPr="005337CF">
        <w:rPr>
          <w:i/>
        </w:rPr>
        <w:t xml:space="preserve"> în planul cadastral de carte funciar</w:t>
      </w:r>
      <w:r w:rsidR="005337CF" w:rsidRPr="005337CF">
        <w:rPr>
          <w:i/>
        </w:rPr>
        <w:t>ă</w:t>
      </w:r>
      <w:r w:rsidRPr="005337CF">
        <w:rPr>
          <w:i/>
        </w:rPr>
        <w:t xml:space="preserve"> imobile reprezentate cu suprapunere real</w:t>
      </w:r>
      <w:r w:rsidR="005337CF" w:rsidRPr="005337CF">
        <w:rPr>
          <w:i/>
        </w:rPr>
        <w:t>ă</w:t>
      </w:r>
      <w:r w:rsidRPr="005337CF">
        <w:rPr>
          <w:i/>
        </w:rPr>
        <w:t>, inspectorul actualizeaz</w:t>
      </w:r>
      <w:r w:rsidR="005337CF" w:rsidRPr="005337CF">
        <w:rPr>
          <w:i/>
        </w:rPr>
        <w:t>ă</w:t>
      </w:r>
      <w:r w:rsidRPr="005337CF">
        <w:rPr>
          <w:i/>
        </w:rPr>
        <w:t xml:space="preserve"> datele textuale referitoare la teren în sistemul integrat de cadastru </w:t>
      </w:r>
      <w:r w:rsidR="005337CF" w:rsidRPr="005337CF">
        <w:rPr>
          <w:i/>
        </w:rPr>
        <w:t>ș</w:t>
      </w:r>
      <w:r w:rsidRPr="005337CF">
        <w:rPr>
          <w:i/>
        </w:rPr>
        <w:t>i carte funciar</w:t>
      </w:r>
      <w:r w:rsidR="005337CF" w:rsidRPr="005337CF">
        <w:rPr>
          <w:i/>
        </w:rPr>
        <w:t>ă</w:t>
      </w:r>
      <w:r w:rsidRPr="005337CF">
        <w:rPr>
          <w:i/>
        </w:rPr>
        <w:t>, prin completarea rubricii Observa</w:t>
      </w:r>
      <w:r w:rsidR="005337CF" w:rsidRPr="005337CF">
        <w:rPr>
          <w:i/>
        </w:rPr>
        <w:t>ț</w:t>
      </w:r>
      <w:r w:rsidRPr="005337CF">
        <w:rPr>
          <w:i/>
        </w:rPr>
        <w:t>ii cu men</w:t>
      </w:r>
      <w:r w:rsidR="005337CF" w:rsidRPr="005337CF">
        <w:rPr>
          <w:i/>
        </w:rPr>
        <w:t>ț</w:t>
      </w:r>
      <w:r w:rsidRPr="005337CF">
        <w:rPr>
          <w:i/>
        </w:rPr>
        <w:t>iunea "Imobil înregistrat cu suprapunere real</w:t>
      </w:r>
      <w:r w:rsidR="005337CF" w:rsidRPr="005337CF">
        <w:rPr>
          <w:i/>
        </w:rPr>
        <w:t>ă</w:t>
      </w:r>
      <w:r w:rsidRPr="005337CF">
        <w:rPr>
          <w:i/>
        </w:rPr>
        <w:t xml:space="preserve"> cu imobilul cu nr. cadastral . . . . . . . . . ./înscris în Cartea Funciar</w:t>
      </w:r>
      <w:r w:rsidR="005337CF" w:rsidRPr="005337CF">
        <w:rPr>
          <w:i/>
        </w:rPr>
        <w:t>ă</w:t>
      </w:r>
      <w:r w:rsidRPr="005337CF">
        <w:rPr>
          <w:i/>
        </w:rPr>
        <w:t xml:space="preserve"> nr. . . . . . . . . . ." </w:t>
      </w:r>
      <w:r w:rsidR="005337CF" w:rsidRPr="005337CF">
        <w:rPr>
          <w:i/>
        </w:rPr>
        <w:t>ș</w:t>
      </w:r>
      <w:r w:rsidRPr="005337CF">
        <w:rPr>
          <w:i/>
        </w:rPr>
        <w:t>i întocme</w:t>
      </w:r>
      <w:r w:rsidR="005337CF" w:rsidRPr="005337CF">
        <w:rPr>
          <w:i/>
        </w:rPr>
        <w:t>ș</w:t>
      </w:r>
      <w:r w:rsidRPr="005337CF">
        <w:rPr>
          <w:i/>
        </w:rPr>
        <w:t xml:space="preserve">te referatul privind constatarea suprapunerii, care va fi aprobat de inginerul </w:t>
      </w:r>
      <w:r w:rsidR="005337CF" w:rsidRPr="005337CF">
        <w:rPr>
          <w:i/>
        </w:rPr>
        <w:t>ș</w:t>
      </w:r>
      <w:r w:rsidRPr="005337CF">
        <w:rPr>
          <w:i/>
        </w:rPr>
        <w:t>ef. Men</w:t>
      </w:r>
      <w:r w:rsidR="005337CF" w:rsidRPr="005337CF">
        <w:rPr>
          <w:i/>
        </w:rPr>
        <w:t>ț</w:t>
      </w:r>
      <w:r w:rsidRPr="005337CF">
        <w:rPr>
          <w:i/>
        </w:rPr>
        <w:t xml:space="preserve">iunea privind suprapunerea se face </w:t>
      </w:r>
      <w:r w:rsidR="005337CF" w:rsidRPr="005337CF">
        <w:rPr>
          <w:i/>
        </w:rPr>
        <w:t>ș</w:t>
      </w:r>
      <w:r w:rsidRPr="005337CF">
        <w:rPr>
          <w:i/>
        </w:rPr>
        <w:t xml:space="preserve">i pe planurile de amplasament </w:t>
      </w:r>
      <w:r w:rsidR="005337CF" w:rsidRPr="005337CF">
        <w:rPr>
          <w:i/>
        </w:rPr>
        <w:t>ș</w:t>
      </w:r>
      <w:r w:rsidRPr="005337CF">
        <w:rPr>
          <w:i/>
        </w:rPr>
        <w:t>i delimitare aferente imobilelor suprapuse, aflate în arhiva oficiului teritorial</w:t>
      </w:r>
      <w:r w:rsidRPr="005337CF">
        <w:t>.</w:t>
      </w:r>
    </w:p>
    <w:p w14:paraId="5A32D278" w14:textId="48C7192E" w:rsidR="00FB78A4" w:rsidRPr="005337CF" w:rsidRDefault="00FB78A4" w:rsidP="000241E6">
      <w:pPr>
        <w:numPr>
          <w:ilvl w:val="0"/>
          <w:numId w:val="15"/>
        </w:numPr>
        <w:tabs>
          <w:tab w:val="left" w:pos="1080"/>
        </w:tabs>
        <w:ind w:right="22" w:firstLine="0"/>
        <w:jc w:val="both"/>
      </w:pPr>
      <w:r w:rsidRPr="005337CF">
        <w:t>Articolul 119 alineatul (3)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6AC122F4" w14:textId="0BCDD4BB" w:rsidR="00FB78A4" w:rsidRPr="00D200E9" w:rsidRDefault="00FB78A4" w:rsidP="000241E6">
      <w:pPr>
        <w:tabs>
          <w:tab w:val="left" w:pos="1080"/>
        </w:tabs>
        <w:ind w:right="22"/>
        <w:jc w:val="both"/>
        <w:rPr>
          <w:i/>
        </w:rPr>
      </w:pPr>
      <w:r w:rsidRPr="00D200E9">
        <w:rPr>
          <w:i/>
        </w:rPr>
        <w:t>(3) În cazul prev</w:t>
      </w:r>
      <w:r w:rsidR="005337CF" w:rsidRPr="00D200E9">
        <w:rPr>
          <w:i/>
        </w:rPr>
        <w:t>ă</w:t>
      </w:r>
      <w:r w:rsidRPr="00D200E9">
        <w:rPr>
          <w:i/>
        </w:rPr>
        <w:t>zut la alin. (2) lit. a), inspectorul actualizeaz</w:t>
      </w:r>
      <w:r w:rsidR="005337CF" w:rsidRPr="00D200E9">
        <w:rPr>
          <w:i/>
        </w:rPr>
        <w:t>ă</w:t>
      </w:r>
      <w:r w:rsidRPr="00D200E9">
        <w:rPr>
          <w:i/>
        </w:rPr>
        <w:t xml:space="preserve"> datele textuale în sistemul integrat de cadastru </w:t>
      </w:r>
      <w:r w:rsidR="005337CF" w:rsidRPr="00D200E9">
        <w:rPr>
          <w:i/>
        </w:rPr>
        <w:t>ș</w:t>
      </w:r>
      <w:r w:rsidRPr="00D200E9">
        <w:rPr>
          <w:i/>
        </w:rPr>
        <w:t>i carte funciar</w:t>
      </w:r>
      <w:r w:rsidR="005337CF" w:rsidRPr="00D200E9">
        <w:rPr>
          <w:i/>
        </w:rPr>
        <w:t>ă</w:t>
      </w:r>
      <w:r w:rsidRPr="00D200E9">
        <w:rPr>
          <w:i/>
        </w:rPr>
        <w:t>, ca urmare a cererii de actualizare înso</w:t>
      </w:r>
      <w:r w:rsidR="005337CF" w:rsidRPr="00D200E9">
        <w:rPr>
          <w:i/>
        </w:rPr>
        <w:t>ț</w:t>
      </w:r>
      <w:r w:rsidRPr="00D200E9">
        <w:rPr>
          <w:i/>
        </w:rPr>
        <w:t>it</w:t>
      </w:r>
      <w:r w:rsidR="005337CF" w:rsidRPr="00D200E9">
        <w:rPr>
          <w:i/>
        </w:rPr>
        <w:t>ă</w:t>
      </w:r>
      <w:r w:rsidRPr="00D200E9">
        <w:rPr>
          <w:i/>
        </w:rPr>
        <w:t xml:space="preserve"> de actul juridic specific </w:t>
      </w:r>
      <w:r w:rsidR="005337CF" w:rsidRPr="00D200E9">
        <w:rPr>
          <w:i/>
        </w:rPr>
        <w:t>ș</w:t>
      </w:r>
      <w:r w:rsidRPr="00D200E9">
        <w:rPr>
          <w:i/>
        </w:rPr>
        <w:t>i de dovada achit</w:t>
      </w:r>
      <w:r w:rsidR="005337CF" w:rsidRPr="00D200E9">
        <w:rPr>
          <w:i/>
        </w:rPr>
        <w:t>ă</w:t>
      </w:r>
      <w:r w:rsidRPr="00D200E9">
        <w:rPr>
          <w:i/>
        </w:rPr>
        <w:t>rii tarifului aferent serviciului de actualizare.</w:t>
      </w:r>
    </w:p>
    <w:p w14:paraId="0E66D0EC" w14:textId="60E35BAF" w:rsidR="00FB78A4" w:rsidRPr="005337CF" w:rsidRDefault="005337CF" w:rsidP="000241E6">
      <w:pPr>
        <w:numPr>
          <w:ilvl w:val="0"/>
          <w:numId w:val="15"/>
        </w:numPr>
        <w:tabs>
          <w:tab w:val="left" w:pos="1080"/>
        </w:tabs>
        <w:ind w:right="22" w:firstLine="0"/>
        <w:jc w:val="both"/>
      </w:pPr>
      <w:r>
        <w:t xml:space="preserve"> </w:t>
      </w:r>
      <w:r w:rsidR="00FB78A4" w:rsidRPr="005337CF">
        <w:t>Articolul 125 alineatul (2) se modific</w:t>
      </w:r>
      <w:r>
        <w:t>ă</w:t>
      </w:r>
      <w:r w:rsidR="00FB78A4" w:rsidRPr="005337CF">
        <w:t xml:space="preserve"> </w:t>
      </w:r>
      <w:r>
        <w:t>ș</w:t>
      </w:r>
      <w:r w:rsidR="00FB78A4" w:rsidRPr="005337CF">
        <w:t>i va avea urm</w:t>
      </w:r>
      <w:r>
        <w:t>ă</w:t>
      </w:r>
      <w:r w:rsidR="00FB78A4" w:rsidRPr="005337CF">
        <w:t>torul con</w:t>
      </w:r>
      <w:r>
        <w:t>ț</w:t>
      </w:r>
      <w:r w:rsidR="00FB78A4" w:rsidRPr="005337CF">
        <w:t>inut:</w:t>
      </w:r>
    </w:p>
    <w:p w14:paraId="19699EE4" w14:textId="22C016D3" w:rsidR="00FB78A4" w:rsidRPr="00D200E9" w:rsidRDefault="00FB78A4" w:rsidP="000241E6">
      <w:pPr>
        <w:tabs>
          <w:tab w:val="left" w:pos="1080"/>
        </w:tabs>
        <w:ind w:right="22"/>
        <w:jc w:val="both"/>
        <w:rPr>
          <w:i/>
        </w:rPr>
      </w:pPr>
      <w:r w:rsidRPr="00D200E9">
        <w:rPr>
          <w:i/>
        </w:rPr>
        <w:t>(2) Pentru prima înscriere UI, format</w:t>
      </w:r>
      <w:r w:rsidR="005337CF" w:rsidRPr="00D200E9">
        <w:rPr>
          <w:i/>
        </w:rPr>
        <w:t>ă</w:t>
      </w:r>
      <w:r w:rsidRPr="00D200E9">
        <w:rPr>
          <w:i/>
        </w:rPr>
        <w:t xml:space="preserve"> din apartament </w:t>
      </w:r>
      <w:r w:rsidR="005337CF" w:rsidRPr="00D200E9">
        <w:rPr>
          <w:i/>
        </w:rPr>
        <w:t>ș</w:t>
      </w:r>
      <w:r w:rsidRPr="00D200E9">
        <w:rPr>
          <w:i/>
        </w:rPr>
        <w:t>i dependin</w:t>
      </w:r>
      <w:r w:rsidR="005337CF" w:rsidRPr="00D200E9">
        <w:rPr>
          <w:i/>
        </w:rPr>
        <w:t>ț</w:t>
      </w:r>
      <w:r w:rsidRPr="00D200E9">
        <w:rPr>
          <w:i/>
        </w:rPr>
        <w:t>e distincte (box</w:t>
      </w:r>
      <w:r w:rsidR="005337CF" w:rsidRPr="00D200E9">
        <w:rPr>
          <w:i/>
        </w:rPr>
        <w:t>ă</w:t>
      </w:r>
      <w:r w:rsidRPr="00D200E9">
        <w:rPr>
          <w:i/>
        </w:rPr>
        <w:t>, pivni</w:t>
      </w:r>
      <w:r w:rsidR="005337CF" w:rsidRPr="00D200E9">
        <w:rPr>
          <w:i/>
        </w:rPr>
        <w:t>ță</w:t>
      </w:r>
      <w:r w:rsidRPr="00D200E9">
        <w:rPr>
          <w:i/>
        </w:rPr>
        <w:t>, garaj sau alte anexe) apar</w:t>
      </w:r>
      <w:r w:rsidR="005337CF" w:rsidRPr="00D200E9">
        <w:rPr>
          <w:i/>
        </w:rPr>
        <w:t>ț</w:t>
      </w:r>
      <w:r w:rsidRPr="00D200E9">
        <w:rPr>
          <w:i/>
        </w:rPr>
        <w:t>inând aceluia</w:t>
      </w:r>
      <w:r w:rsidR="005337CF" w:rsidRPr="00D200E9">
        <w:rPr>
          <w:i/>
        </w:rPr>
        <w:t>ș</w:t>
      </w:r>
      <w:r w:rsidRPr="00D200E9">
        <w:rPr>
          <w:i/>
        </w:rPr>
        <w:t>i condominiu, se va întocmi o singur</w:t>
      </w:r>
      <w:r w:rsidR="005337CF" w:rsidRPr="00D200E9">
        <w:rPr>
          <w:i/>
        </w:rPr>
        <w:t>ă</w:t>
      </w:r>
      <w:r w:rsidRPr="00D200E9">
        <w:rPr>
          <w:i/>
        </w:rPr>
        <w:t xml:space="preserve"> documenta</w:t>
      </w:r>
      <w:r w:rsidR="005337CF" w:rsidRPr="00D200E9">
        <w:rPr>
          <w:i/>
        </w:rPr>
        <w:t>ț</w:t>
      </w:r>
      <w:r w:rsidRPr="00D200E9">
        <w:rPr>
          <w:i/>
        </w:rPr>
        <w:t>ie cadastral</w:t>
      </w:r>
      <w:r w:rsidR="005337CF" w:rsidRPr="00D200E9">
        <w:rPr>
          <w:i/>
        </w:rPr>
        <w:t>ă</w:t>
      </w:r>
      <w:r w:rsidRPr="00D200E9">
        <w:rPr>
          <w:i/>
        </w:rPr>
        <w:t xml:space="preserve">, în format analogic </w:t>
      </w:r>
      <w:r w:rsidR="005337CF" w:rsidRPr="00D200E9">
        <w:rPr>
          <w:i/>
        </w:rPr>
        <w:t>ș</w:t>
      </w:r>
      <w:r w:rsidRPr="00D200E9">
        <w:rPr>
          <w:i/>
        </w:rPr>
        <w:t>i digital, iar în anexa cuprinzând releveul apartamentului se figureaz</w:t>
      </w:r>
      <w:r w:rsidR="005337CF" w:rsidRPr="00D200E9">
        <w:rPr>
          <w:i/>
        </w:rPr>
        <w:t>ă</w:t>
      </w:r>
      <w:r w:rsidRPr="00D200E9">
        <w:rPr>
          <w:i/>
        </w:rPr>
        <w:t xml:space="preserve"> </w:t>
      </w:r>
      <w:r w:rsidR="005337CF" w:rsidRPr="00D200E9">
        <w:rPr>
          <w:i/>
        </w:rPr>
        <w:t>ș</w:t>
      </w:r>
      <w:r w:rsidRPr="00D200E9">
        <w:rPr>
          <w:i/>
        </w:rPr>
        <w:t>i dependin</w:t>
      </w:r>
      <w:r w:rsidR="005337CF" w:rsidRPr="00D200E9">
        <w:rPr>
          <w:i/>
        </w:rPr>
        <w:t>ț</w:t>
      </w:r>
      <w:r w:rsidRPr="00D200E9">
        <w:rPr>
          <w:i/>
        </w:rPr>
        <w:t>a aferent</w:t>
      </w:r>
      <w:r w:rsidR="005337CF" w:rsidRPr="00D200E9">
        <w:rPr>
          <w:i/>
        </w:rPr>
        <w:t>ă</w:t>
      </w:r>
      <w:r w:rsidRPr="00D200E9">
        <w:rPr>
          <w:i/>
        </w:rPr>
        <w:t xml:space="preserve">.  </w:t>
      </w:r>
    </w:p>
    <w:p w14:paraId="04014A4D" w14:textId="130D60A7" w:rsidR="00FB78A4" w:rsidRPr="005337CF" w:rsidRDefault="00FB78A4" w:rsidP="000241E6">
      <w:pPr>
        <w:numPr>
          <w:ilvl w:val="0"/>
          <w:numId w:val="15"/>
        </w:numPr>
        <w:tabs>
          <w:tab w:val="left" w:pos="1080"/>
          <w:tab w:val="left" w:pos="1260"/>
        </w:tabs>
        <w:ind w:right="22" w:firstLine="0"/>
        <w:jc w:val="both"/>
      </w:pPr>
      <w:r w:rsidRPr="005337CF">
        <w:t>Articolul 125 alineatul (3)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408C2BA9" w14:textId="190F4AB5" w:rsidR="00FB78A4" w:rsidRPr="005337CF" w:rsidRDefault="00FB78A4" w:rsidP="000241E6">
      <w:pPr>
        <w:tabs>
          <w:tab w:val="left" w:pos="1080"/>
        </w:tabs>
        <w:ind w:right="22"/>
        <w:jc w:val="both"/>
      </w:pPr>
      <w:r w:rsidRPr="005337CF">
        <w:rPr>
          <w:i/>
        </w:rPr>
        <w:t>(3) La solicitarea proprietarului, în scopul valorific</w:t>
      </w:r>
      <w:r w:rsidR="005337CF" w:rsidRPr="005337CF">
        <w:rPr>
          <w:i/>
        </w:rPr>
        <w:t>ă</w:t>
      </w:r>
      <w:r w:rsidRPr="005337CF">
        <w:rPr>
          <w:i/>
        </w:rPr>
        <w:t>rii prin acte juridice de dispozi</w:t>
      </w:r>
      <w:r w:rsidR="005337CF" w:rsidRPr="005337CF">
        <w:rPr>
          <w:i/>
        </w:rPr>
        <w:t>ț</w:t>
      </w:r>
      <w:r w:rsidRPr="005337CF">
        <w:rPr>
          <w:i/>
        </w:rPr>
        <w:t>ie sau de administrare, se pot întocmi dou</w:t>
      </w:r>
      <w:r w:rsidR="005337CF" w:rsidRPr="005337CF">
        <w:rPr>
          <w:i/>
        </w:rPr>
        <w:t>ă</w:t>
      </w:r>
      <w:r w:rsidRPr="005337CF">
        <w:rPr>
          <w:i/>
        </w:rPr>
        <w:t xml:space="preserve"> sau mai multe documenta</w:t>
      </w:r>
      <w:r w:rsidR="005337CF" w:rsidRPr="005337CF">
        <w:rPr>
          <w:i/>
        </w:rPr>
        <w:t>ț</w:t>
      </w:r>
      <w:r w:rsidRPr="005337CF">
        <w:rPr>
          <w:i/>
        </w:rPr>
        <w:t>ii cadastrale, câte una pentru fiecare unitate individual</w:t>
      </w:r>
      <w:r w:rsidR="005337CF" w:rsidRPr="005337CF">
        <w:rPr>
          <w:i/>
        </w:rPr>
        <w:t>ă</w:t>
      </w:r>
      <w:r w:rsidRPr="005337CF">
        <w:rPr>
          <w:i/>
        </w:rPr>
        <w:t xml:space="preserve"> format</w:t>
      </w:r>
      <w:r w:rsidR="005337CF" w:rsidRPr="005337CF">
        <w:rPr>
          <w:i/>
        </w:rPr>
        <w:t>ă</w:t>
      </w:r>
      <w:r w:rsidRPr="005337CF">
        <w:rPr>
          <w:i/>
        </w:rPr>
        <w:t xml:space="preserve"> din apartament, respectiv din dependin</w:t>
      </w:r>
      <w:r w:rsidR="005337CF" w:rsidRPr="005337CF">
        <w:rPr>
          <w:i/>
        </w:rPr>
        <w:t>ț</w:t>
      </w:r>
      <w:r w:rsidRPr="005337CF">
        <w:rPr>
          <w:i/>
        </w:rPr>
        <w:t>e</w:t>
      </w:r>
      <w:r w:rsidRPr="005337CF">
        <w:t>.</w:t>
      </w:r>
    </w:p>
    <w:p w14:paraId="5C73DB5E" w14:textId="0D4130A7" w:rsidR="00F051E3" w:rsidRPr="005337CF" w:rsidRDefault="005337CF" w:rsidP="000241E6">
      <w:pPr>
        <w:numPr>
          <w:ilvl w:val="0"/>
          <w:numId w:val="15"/>
        </w:numPr>
        <w:tabs>
          <w:tab w:val="left" w:pos="1080"/>
        </w:tabs>
        <w:ind w:right="22" w:firstLine="0"/>
        <w:jc w:val="both"/>
      </w:pPr>
      <w:r>
        <w:t xml:space="preserve">  </w:t>
      </w:r>
      <w:r w:rsidR="00FB78A4" w:rsidRPr="005337CF">
        <w:t>Art</w:t>
      </w:r>
      <w:r w:rsidR="00F051E3" w:rsidRPr="005337CF">
        <w:t>icolul</w:t>
      </w:r>
      <w:r w:rsidR="00FB78A4" w:rsidRPr="005337CF">
        <w:t xml:space="preserve"> </w:t>
      </w:r>
      <w:r w:rsidR="00F051E3" w:rsidRPr="005337CF">
        <w:t>127 se modific</w:t>
      </w:r>
      <w:r>
        <w:t>ă</w:t>
      </w:r>
      <w:r w:rsidR="00F051E3" w:rsidRPr="005337CF">
        <w:t xml:space="preserve"> </w:t>
      </w:r>
      <w:r>
        <w:t>ș</w:t>
      </w:r>
      <w:r w:rsidR="00F051E3" w:rsidRPr="005337CF">
        <w:t>i va avea urm</w:t>
      </w:r>
      <w:r>
        <w:t>ă</w:t>
      </w:r>
      <w:r w:rsidR="00F051E3" w:rsidRPr="005337CF">
        <w:t>torul con</w:t>
      </w:r>
      <w:r>
        <w:t>ț</w:t>
      </w:r>
      <w:r w:rsidR="00F051E3" w:rsidRPr="005337CF">
        <w:t>inut:</w:t>
      </w:r>
    </w:p>
    <w:p w14:paraId="76A1C3A0" w14:textId="3C7CE1CC" w:rsidR="00735D99" w:rsidRPr="007F03D5" w:rsidRDefault="00F051E3" w:rsidP="000241E6">
      <w:pPr>
        <w:ind w:right="22"/>
        <w:jc w:val="both"/>
        <w:rPr>
          <w:i/>
        </w:rPr>
      </w:pPr>
      <w:r w:rsidRPr="007F03D5">
        <w:rPr>
          <w:i/>
        </w:rPr>
        <w:t xml:space="preserve">Art. 127. – (1) </w:t>
      </w:r>
      <w:r w:rsidR="0066498B" w:rsidRPr="007F03D5">
        <w:rPr>
          <w:i/>
        </w:rPr>
        <w:t xml:space="preserve">Pentru imobilele înregistrate în sistemul integrat de cadastru </w:t>
      </w:r>
      <w:r w:rsidR="005337CF" w:rsidRPr="007F03D5">
        <w:rPr>
          <w:i/>
        </w:rPr>
        <w:t>ș</w:t>
      </w:r>
      <w:r w:rsidR="0066498B" w:rsidRPr="007F03D5">
        <w:rPr>
          <w:i/>
        </w:rPr>
        <w:t>i carte funciar</w:t>
      </w:r>
      <w:r w:rsidR="005337CF" w:rsidRPr="007F03D5">
        <w:rPr>
          <w:i/>
        </w:rPr>
        <w:t>ă</w:t>
      </w:r>
      <w:r w:rsidR="0066498B" w:rsidRPr="007F03D5">
        <w:rPr>
          <w:i/>
        </w:rPr>
        <w:t>, î</w:t>
      </w:r>
      <w:r w:rsidR="000E171B" w:rsidRPr="007F03D5">
        <w:rPr>
          <w:i/>
        </w:rPr>
        <w:t>n situa</w:t>
      </w:r>
      <w:r w:rsidR="005337CF" w:rsidRPr="007F03D5">
        <w:rPr>
          <w:i/>
        </w:rPr>
        <w:t>ț</w:t>
      </w:r>
      <w:r w:rsidR="000E171B" w:rsidRPr="007F03D5">
        <w:rPr>
          <w:i/>
        </w:rPr>
        <w:t>iile</w:t>
      </w:r>
      <w:r w:rsidR="00FB78A4" w:rsidRPr="007F03D5">
        <w:rPr>
          <w:i/>
        </w:rPr>
        <w:t xml:space="preserve"> în care</w:t>
      </w:r>
      <w:r w:rsidR="00735D99" w:rsidRPr="007F03D5">
        <w:rPr>
          <w:i/>
        </w:rPr>
        <w:t>:</w:t>
      </w:r>
    </w:p>
    <w:p w14:paraId="4096252A" w14:textId="7D1C9E98" w:rsidR="00735D99" w:rsidRPr="007F03D5" w:rsidRDefault="0066498B" w:rsidP="000241E6">
      <w:pPr>
        <w:pStyle w:val="ListParagraph"/>
        <w:numPr>
          <w:ilvl w:val="0"/>
          <w:numId w:val="12"/>
        </w:numPr>
        <w:spacing w:after="0"/>
        <w:ind w:right="22"/>
        <w:jc w:val="both"/>
        <w:rPr>
          <w:rFonts w:cs="Times New Roman"/>
          <w:i/>
          <w:lang w:val="ro-RO"/>
        </w:rPr>
      </w:pPr>
      <w:r w:rsidRPr="007F03D5">
        <w:rPr>
          <w:rFonts w:ascii="Arial" w:hAnsi="Arial" w:cs="Times New Roman"/>
          <w:i/>
          <w:sz w:val="24"/>
          <w:szCs w:val="24"/>
          <w:lang w:val="ro-RO" w:eastAsia="ro-RO"/>
        </w:rPr>
        <w:t xml:space="preserve">imobilul este </w:t>
      </w:r>
      <w:r w:rsidR="00FB78A4" w:rsidRPr="007F03D5">
        <w:rPr>
          <w:rFonts w:ascii="Arial" w:hAnsi="Arial" w:cs="Times New Roman"/>
          <w:i/>
          <w:sz w:val="24"/>
          <w:szCs w:val="24"/>
          <w:lang w:val="ro-RO" w:eastAsia="ro-RO"/>
        </w:rPr>
        <w:t>înscris în cartea funciar</w:t>
      </w:r>
      <w:r w:rsidR="005337CF" w:rsidRPr="007F03D5">
        <w:rPr>
          <w:rFonts w:ascii="Arial" w:hAnsi="Arial" w:cs="Times New Roman"/>
          <w:i/>
          <w:sz w:val="24"/>
          <w:szCs w:val="24"/>
          <w:lang w:val="ro-RO" w:eastAsia="ro-RO"/>
        </w:rPr>
        <w:t>ă</w:t>
      </w:r>
      <w:r w:rsidR="00FB78A4" w:rsidRPr="007F03D5">
        <w:rPr>
          <w:rFonts w:ascii="Arial" w:hAnsi="Arial" w:cs="Times New Roman"/>
          <w:i/>
          <w:sz w:val="24"/>
          <w:szCs w:val="24"/>
          <w:lang w:val="ro-RO" w:eastAsia="ro-RO"/>
        </w:rPr>
        <w:t xml:space="preserve"> </w:t>
      </w:r>
      <w:r w:rsidRPr="007F03D5">
        <w:rPr>
          <w:rFonts w:ascii="Arial" w:hAnsi="Arial" w:cs="Times New Roman"/>
          <w:i/>
          <w:sz w:val="24"/>
          <w:szCs w:val="24"/>
          <w:lang w:val="ro-RO" w:eastAsia="ro-RO"/>
        </w:rPr>
        <w:t xml:space="preserve">pe un alt </w:t>
      </w:r>
      <w:r w:rsidR="00FB78A4" w:rsidRPr="007F03D5">
        <w:rPr>
          <w:rFonts w:ascii="Arial" w:hAnsi="Arial" w:cs="Times New Roman"/>
          <w:i/>
          <w:sz w:val="24"/>
          <w:szCs w:val="24"/>
          <w:lang w:val="ro-RO" w:eastAsia="ro-RO"/>
        </w:rPr>
        <w:t>UAT</w:t>
      </w:r>
      <w:r w:rsidRPr="007F03D5">
        <w:rPr>
          <w:rFonts w:ascii="Arial" w:hAnsi="Arial" w:cs="Times New Roman"/>
          <w:i/>
          <w:sz w:val="24"/>
          <w:szCs w:val="24"/>
          <w:lang w:val="ro-RO" w:eastAsia="ro-RO"/>
        </w:rPr>
        <w:t xml:space="preserve"> decât cel pe care este</w:t>
      </w:r>
      <w:r w:rsidR="00FB78A4" w:rsidRPr="007F03D5">
        <w:rPr>
          <w:rFonts w:ascii="Arial" w:hAnsi="Arial" w:cs="Times New Roman"/>
          <w:i/>
          <w:sz w:val="24"/>
          <w:szCs w:val="24"/>
          <w:lang w:val="ro-RO" w:eastAsia="ro-RO"/>
        </w:rPr>
        <w:t xml:space="preserve"> </w:t>
      </w:r>
      <w:r w:rsidR="007603D4" w:rsidRPr="007F03D5">
        <w:rPr>
          <w:rFonts w:ascii="Arial" w:hAnsi="Arial" w:cs="Times New Roman"/>
          <w:i/>
          <w:sz w:val="24"/>
          <w:szCs w:val="24"/>
          <w:lang w:val="ro-RO" w:eastAsia="ro-RO"/>
        </w:rPr>
        <w:t>amplasat</w:t>
      </w:r>
      <w:r w:rsidR="00735D99" w:rsidRPr="007F03D5">
        <w:rPr>
          <w:rFonts w:ascii="Arial" w:hAnsi="Arial" w:cs="Times New Roman"/>
          <w:i/>
          <w:sz w:val="24"/>
          <w:szCs w:val="24"/>
          <w:lang w:val="ro-RO" w:eastAsia="ro-RO"/>
        </w:rPr>
        <w:t>;</w:t>
      </w:r>
    </w:p>
    <w:p w14:paraId="15C5A37A" w14:textId="527EF9AB" w:rsidR="00735D99" w:rsidRPr="007F03D5" w:rsidRDefault="00735D99" w:rsidP="000241E6">
      <w:pPr>
        <w:pStyle w:val="ListParagraph"/>
        <w:numPr>
          <w:ilvl w:val="0"/>
          <w:numId w:val="12"/>
        </w:numPr>
        <w:spacing w:after="0"/>
        <w:ind w:right="22"/>
        <w:jc w:val="both"/>
        <w:rPr>
          <w:i/>
          <w:lang w:val="ro-RO"/>
        </w:rPr>
      </w:pPr>
      <w:r w:rsidRPr="007F03D5">
        <w:rPr>
          <w:rFonts w:ascii="Arial" w:hAnsi="Arial" w:cs="Times New Roman"/>
          <w:i/>
          <w:sz w:val="24"/>
          <w:szCs w:val="24"/>
          <w:lang w:val="ro-RO" w:eastAsia="ro-RO"/>
        </w:rPr>
        <w:t>sau prin opera</w:t>
      </w:r>
      <w:r w:rsidR="005337CF" w:rsidRPr="007F03D5">
        <w:rPr>
          <w:rFonts w:ascii="Arial" w:hAnsi="Arial" w:cs="Times New Roman"/>
          <w:i/>
          <w:sz w:val="24"/>
          <w:szCs w:val="24"/>
          <w:lang w:val="ro-RO" w:eastAsia="ro-RO"/>
        </w:rPr>
        <w:t>ț</w:t>
      </w:r>
      <w:r w:rsidRPr="007F03D5">
        <w:rPr>
          <w:rFonts w:ascii="Arial" w:hAnsi="Arial" w:cs="Times New Roman"/>
          <w:i/>
          <w:sz w:val="24"/>
          <w:szCs w:val="24"/>
          <w:lang w:val="ro-RO" w:eastAsia="ro-RO"/>
        </w:rPr>
        <w:t>iuni de rectificare, actualizare sau modificare a limitelor UAT imobilele î</w:t>
      </w:r>
      <w:r w:rsidR="005337CF" w:rsidRPr="007F03D5">
        <w:rPr>
          <w:rFonts w:ascii="Arial" w:hAnsi="Arial" w:cs="Times New Roman"/>
          <w:i/>
          <w:sz w:val="24"/>
          <w:szCs w:val="24"/>
          <w:lang w:val="ro-RO" w:eastAsia="ro-RO"/>
        </w:rPr>
        <w:t>ș</w:t>
      </w:r>
      <w:r w:rsidRPr="007F03D5">
        <w:rPr>
          <w:rFonts w:ascii="Arial" w:hAnsi="Arial" w:cs="Times New Roman"/>
          <w:i/>
          <w:sz w:val="24"/>
          <w:szCs w:val="24"/>
          <w:lang w:val="ro-RO" w:eastAsia="ro-RO"/>
        </w:rPr>
        <w:t>i schimb</w:t>
      </w:r>
      <w:r w:rsidR="005337CF" w:rsidRPr="007F03D5">
        <w:rPr>
          <w:rFonts w:ascii="Arial" w:hAnsi="Arial" w:cs="Times New Roman"/>
          <w:i/>
          <w:sz w:val="24"/>
          <w:szCs w:val="24"/>
          <w:lang w:val="ro-RO" w:eastAsia="ro-RO"/>
        </w:rPr>
        <w:t>ă</w:t>
      </w:r>
      <w:r w:rsidRPr="007F03D5">
        <w:rPr>
          <w:rFonts w:ascii="Arial" w:hAnsi="Arial" w:cs="Times New Roman"/>
          <w:i/>
          <w:sz w:val="24"/>
          <w:szCs w:val="24"/>
          <w:lang w:val="ro-RO" w:eastAsia="ro-RO"/>
        </w:rPr>
        <w:t xml:space="preserve"> apartenen</w:t>
      </w:r>
      <w:r w:rsidR="005337CF" w:rsidRPr="007F03D5">
        <w:rPr>
          <w:rFonts w:ascii="Arial" w:hAnsi="Arial" w:cs="Times New Roman"/>
          <w:i/>
          <w:sz w:val="24"/>
          <w:szCs w:val="24"/>
          <w:lang w:val="ro-RO" w:eastAsia="ro-RO"/>
        </w:rPr>
        <w:t>ț</w:t>
      </w:r>
      <w:r w:rsidRPr="007F03D5">
        <w:rPr>
          <w:rFonts w:ascii="Arial" w:hAnsi="Arial" w:cs="Times New Roman"/>
          <w:i/>
          <w:sz w:val="24"/>
          <w:szCs w:val="24"/>
          <w:lang w:val="ro-RO" w:eastAsia="ro-RO"/>
        </w:rPr>
        <w:t>a teritorial</w:t>
      </w:r>
      <w:r w:rsidR="005337CF" w:rsidRPr="007F03D5">
        <w:rPr>
          <w:rFonts w:ascii="Arial" w:hAnsi="Arial" w:cs="Times New Roman"/>
          <w:i/>
          <w:sz w:val="24"/>
          <w:szCs w:val="24"/>
          <w:lang w:val="ro-RO" w:eastAsia="ro-RO"/>
        </w:rPr>
        <w:t>ă</w:t>
      </w:r>
      <w:r w:rsidRPr="007F03D5">
        <w:rPr>
          <w:rFonts w:ascii="Arial" w:hAnsi="Arial" w:cs="Times New Roman"/>
          <w:i/>
          <w:sz w:val="24"/>
          <w:szCs w:val="24"/>
          <w:lang w:val="ro-RO" w:eastAsia="ro-RO"/>
        </w:rPr>
        <w:t>;</w:t>
      </w:r>
    </w:p>
    <w:p w14:paraId="63B39158" w14:textId="22BD42DC" w:rsidR="00FB78A4" w:rsidRPr="007F03D5" w:rsidRDefault="00FB78A4" w:rsidP="000241E6">
      <w:pPr>
        <w:ind w:left="360" w:right="22"/>
        <w:jc w:val="both"/>
        <w:rPr>
          <w:i/>
        </w:rPr>
      </w:pPr>
      <w:r w:rsidRPr="007F03D5">
        <w:rPr>
          <w:i/>
        </w:rPr>
        <w:t>punerea în concordan</w:t>
      </w:r>
      <w:r w:rsidR="005337CF" w:rsidRPr="007F03D5">
        <w:rPr>
          <w:i/>
        </w:rPr>
        <w:t>ță</w:t>
      </w:r>
      <w:r w:rsidRPr="007F03D5">
        <w:rPr>
          <w:i/>
        </w:rPr>
        <w:t xml:space="preserve"> se realizeaz</w:t>
      </w:r>
      <w:r w:rsidR="005337CF" w:rsidRPr="007F03D5">
        <w:rPr>
          <w:i/>
        </w:rPr>
        <w:t>ă</w:t>
      </w:r>
      <w:r w:rsidRPr="007F03D5">
        <w:rPr>
          <w:i/>
        </w:rPr>
        <w:t xml:space="preserve"> </w:t>
      </w:r>
      <w:r w:rsidR="00EA0D07" w:rsidRPr="007F03D5">
        <w:rPr>
          <w:i/>
        </w:rPr>
        <w:t xml:space="preserve">în baza cererii de modificare UAT </w:t>
      </w:r>
      <w:r w:rsidR="005337CF" w:rsidRPr="007F03D5">
        <w:rPr>
          <w:i/>
        </w:rPr>
        <w:t>ș</w:t>
      </w:r>
      <w:r w:rsidR="00EA0D07" w:rsidRPr="007F03D5">
        <w:rPr>
          <w:i/>
        </w:rPr>
        <w:t xml:space="preserve">i a referatului de constatare întocmit de inspector </w:t>
      </w:r>
      <w:r w:rsidR="005337CF" w:rsidRPr="007F03D5">
        <w:rPr>
          <w:i/>
        </w:rPr>
        <w:t>ș</w:t>
      </w:r>
      <w:r w:rsidR="00EA0D07" w:rsidRPr="007F03D5">
        <w:rPr>
          <w:i/>
        </w:rPr>
        <w:t xml:space="preserve">i aprobat de inginerul </w:t>
      </w:r>
      <w:r w:rsidR="005337CF" w:rsidRPr="007F03D5">
        <w:rPr>
          <w:i/>
        </w:rPr>
        <w:t>ș</w:t>
      </w:r>
      <w:r w:rsidR="00EA0D07" w:rsidRPr="007F03D5">
        <w:rPr>
          <w:i/>
        </w:rPr>
        <w:t xml:space="preserve">ef, pe flux integrat, </w:t>
      </w:r>
      <w:r w:rsidR="0066498B" w:rsidRPr="007F03D5">
        <w:rPr>
          <w:i/>
        </w:rPr>
        <w:t>de c</w:t>
      </w:r>
      <w:r w:rsidR="005337CF" w:rsidRPr="007F03D5">
        <w:rPr>
          <w:i/>
        </w:rPr>
        <w:t>ă</w:t>
      </w:r>
      <w:r w:rsidR="0066498B" w:rsidRPr="007F03D5">
        <w:rPr>
          <w:i/>
        </w:rPr>
        <w:t xml:space="preserve">tre oficiul teritorial, </w:t>
      </w:r>
      <w:r w:rsidRPr="007F03D5">
        <w:rPr>
          <w:i/>
        </w:rPr>
        <w:t>f</w:t>
      </w:r>
      <w:r w:rsidR="005337CF" w:rsidRPr="007F03D5">
        <w:rPr>
          <w:i/>
        </w:rPr>
        <w:t>ă</w:t>
      </w:r>
      <w:r w:rsidRPr="007F03D5">
        <w:rPr>
          <w:i/>
        </w:rPr>
        <w:t>r</w:t>
      </w:r>
      <w:r w:rsidR="005337CF" w:rsidRPr="007F03D5">
        <w:rPr>
          <w:i/>
        </w:rPr>
        <w:t>ă</w:t>
      </w:r>
      <w:r w:rsidRPr="007F03D5">
        <w:rPr>
          <w:i/>
        </w:rPr>
        <w:t xml:space="preserve"> documenta</w:t>
      </w:r>
      <w:r w:rsidR="005337CF" w:rsidRPr="007F03D5">
        <w:rPr>
          <w:i/>
        </w:rPr>
        <w:t>ț</w:t>
      </w:r>
      <w:r w:rsidRPr="007F03D5">
        <w:rPr>
          <w:i/>
        </w:rPr>
        <w:t>ie cadastral</w:t>
      </w:r>
      <w:r w:rsidR="005337CF" w:rsidRPr="007F03D5">
        <w:rPr>
          <w:i/>
        </w:rPr>
        <w:t>ă</w:t>
      </w:r>
      <w:r w:rsidRPr="007F03D5">
        <w:rPr>
          <w:i/>
        </w:rPr>
        <w:t xml:space="preserve">, la </w:t>
      </w:r>
      <w:r w:rsidR="00156438" w:rsidRPr="007F03D5">
        <w:rPr>
          <w:i/>
        </w:rPr>
        <w:t>sesizarea</w:t>
      </w:r>
      <w:r w:rsidRPr="007F03D5">
        <w:rPr>
          <w:i/>
        </w:rPr>
        <w:t xml:space="preserve"> persoanelor interesate </w:t>
      </w:r>
      <w:r w:rsidR="0066498B" w:rsidRPr="007F03D5">
        <w:rPr>
          <w:i/>
        </w:rPr>
        <w:t>sau din oficiu</w:t>
      </w:r>
      <w:r w:rsidRPr="007F03D5">
        <w:rPr>
          <w:i/>
        </w:rPr>
        <w:t>.</w:t>
      </w:r>
    </w:p>
    <w:p w14:paraId="7ADBC1E5" w14:textId="0486FC45" w:rsidR="00FB78A4" w:rsidRPr="007F03D5" w:rsidRDefault="00FB78A4" w:rsidP="000241E6">
      <w:pPr>
        <w:ind w:right="22"/>
        <w:jc w:val="both"/>
        <w:rPr>
          <w:rFonts w:cs="Arial"/>
          <w:i/>
        </w:rPr>
      </w:pPr>
      <w:r w:rsidRPr="007F03D5">
        <w:rPr>
          <w:rFonts w:cs="Arial"/>
          <w:i/>
        </w:rPr>
        <w:lastRenderedPageBreak/>
        <w:t xml:space="preserve">(2) </w:t>
      </w:r>
      <w:r w:rsidRPr="007F03D5">
        <w:rPr>
          <w:i/>
        </w:rPr>
        <w:t>Inspectorul actualizeaz</w:t>
      </w:r>
      <w:r w:rsidR="005337CF" w:rsidRPr="007F03D5">
        <w:rPr>
          <w:i/>
        </w:rPr>
        <w:t>ă</w:t>
      </w:r>
      <w:r w:rsidRPr="007F03D5">
        <w:rPr>
          <w:i/>
        </w:rPr>
        <w:t xml:space="preserve"> informa</w:t>
      </w:r>
      <w:r w:rsidR="005337CF" w:rsidRPr="007F03D5">
        <w:rPr>
          <w:i/>
        </w:rPr>
        <w:t>ț</w:t>
      </w:r>
      <w:r w:rsidRPr="007F03D5">
        <w:rPr>
          <w:i/>
        </w:rPr>
        <w:t xml:space="preserve">ia din sistemul integrat de cadastru </w:t>
      </w:r>
      <w:r w:rsidR="005337CF" w:rsidRPr="007F03D5">
        <w:rPr>
          <w:i/>
        </w:rPr>
        <w:t>ș</w:t>
      </w:r>
      <w:r w:rsidRPr="007F03D5">
        <w:rPr>
          <w:i/>
        </w:rPr>
        <w:t>i carte funciar</w:t>
      </w:r>
      <w:r w:rsidR="005337CF" w:rsidRPr="007F03D5">
        <w:rPr>
          <w:i/>
        </w:rPr>
        <w:t>ă</w:t>
      </w:r>
      <w:r w:rsidRPr="007F03D5">
        <w:rPr>
          <w:i/>
        </w:rPr>
        <w:t>, iar</w:t>
      </w:r>
      <w:r w:rsidRPr="007F03D5">
        <w:rPr>
          <w:rFonts w:cs="Arial"/>
          <w:i/>
        </w:rPr>
        <w:t xml:space="preserve"> în urma solu</w:t>
      </w:r>
      <w:r w:rsidR="005337CF" w:rsidRPr="007F03D5">
        <w:rPr>
          <w:rFonts w:cs="Arial"/>
          <w:i/>
        </w:rPr>
        <w:t>ț</w:t>
      </w:r>
      <w:r w:rsidRPr="007F03D5">
        <w:rPr>
          <w:rFonts w:cs="Arial"/>
          <w:i/>
        </w:rPr>
        <w:t>ion</w:t>
      </w:r>
      <w:r w:rsidR="005337CF" w:rsidRPr="007F03D5">
        <w:rPr>
          <w:rFonts w:cs="Arial"/>
          <w:i/>
        </w:rPr>
        <w:t>ă</w:t>
      </w:r>
      <w:r w:rsidRPr="007F03D5">
        <w:rPr>
          <w:rFonts w:cs="Arial"/>
          <w:i/>
        </w:rPr>
        <w:t>rii cererii de c</w:t>
      </w:r>
      <w:r w:rsidR="005337CF" w:rsidRPr="007F03D5">
        <w:rPr>
          <w:rFonts w:cs="Arial"/>
          <w:i/>
        </w:rPr>
        <w:t>ă</w:t>
      </w:r>
      <w:r w:rsidRPr="007F03D5">
        <w:rPr>
          <w:rFonts w:cs="Arial"/>
          <w:i/>
        </w:rPr>
        <w:t>tre inspector, referatul se transmite serviciului de publicitate imobiliar</w:t>
      </w:r>
      <w:r w:rsidR="005337CF" w:rsidRPr="007F03D5">
        <w:rPr>
          <w:rFonts w:cs="Arial"/>
          <w:i/>
        </w:rPr>
        <w:t>ă</w:t>
      </w:r>
      <w:r w:rsidRPr="007F03D5">
        <w:rPr>
          <w:rFonts w:cs="Arial"/>
          <w:i/>
        </w:rPr>
        <w:t>. Persoanele responsabile cu activitatea de arhivare vor efectua modific</w:t>
      </w:r>
      <w:r w:rsidR="005337CF" w:rsidRPr="007F03D5">
        <w:rPr>
          <w:rFonts w:cs="Arial"/>
          <w:i/>
        </w:rPr>
        <w:t>ă</w:t>
      </w:r>
      <w:r w:rsidRPr="007F03D5">
        <w:rPr>
          <w:rFonts w:cs="Arial"/>
          <w:i/>
        </w:rPr>
        <w:t>rile în documentele din arhiva oficiului teritorial.</w:t>
      </w:r>
    </w:p>
    <w:p w14:paraId="5BAA61BB" w14:textId="1ABAE318" w:rsidR="00F051E3" w:rsidRPr="005337CF" w:rsidRDefault="00535A18" w:rsidP="000241E6">
      <w:pPr>
        <w:numPr>
          <w:ilvl w:val="0"/>
          <w:numId w:val="15"/>
        </w:numPr>
        <w:tabs>
          <w:tab w:val="left" w:pos="1080"/>
          <w:tab w:val="left" w:pos="1170"/>
        </w:tabs>
        <w:ind w:right="22" w:firstLine="0"/>
        <w:jc w:val="both"/>
      </w:pPr>
      <w:r>
        <w:t xml:space="preserve"> </w:t>
      </w:r>
      <w:r w:rsidR="00F051E3" w:rsidRPr="005337CF">
        <w:t>Articolul</w:t>
      </w:r>
      <w:r w:rsidR="00FB78A4" w:rsidRPr="005337CF">
        <w:t xml:space="preserve"> 128 </w:t>
      </w:r>
      <w:r w:rsidR="00F051E3" w:rsidRPr="005337CF">
        <w:t>se modific</w:t>
      </w:r>
      <w:r w:rsidR="005337CF">
        <w:t>ă</w:t>
      </w:r>
      <w:r w:rsidR="00F051E3" w:rsidRPr="005337CF">
        <w:t xml:space="preserve"> </w:t>
      </w:r>
      <w:r w:rsidR="005337CF">
        <w:t>ș</w:t>
      </w:r>
      <w:r w:rsidR="00F051E3" w:rsidRPr="005337CF">
        <w:t>i va avea urm</w:t>
      </w:r>
      <w:r w:rsidR="005337CF">
        <w:t>ă</w:t>
      </w:r>
      <w:r w:rsidR="00F051E3" w:rsidRPr="005337CF">
        <w:t>torul con</w:t>
      </w:r>
      <w:r w:rsidR="005337CF">
        <w:t>ț</w:t>
      </w:r>
      <w:r w:rsidR="00F051E3" w:rsidRPr="005337CF">
        <w:t>inut:</w:t>
      </w:r>
    </w:p>
    <w:p w14:paraId="3274205F" w14:textId="348BE719" w:rsidR="00FB78A4" w:rsidRPr="005337CF" w:rsidRDefault="00F051E3" w:rsidP="000241E6">
      <w:pPr>
        <w:ind w:right="22"/>
        <w:jc w:val="both"/>
        <w:rPr>
          <w:rFonts w:cs="Arial"/>
        </w:rPr>
      </w:pPr>
      <w:r w:rsidRPr="007F03D5">
        <w:rPr>
          <w:i/>
        </w:rPr>
        <w:t xml:space="preserve">Art. 128. - </w:t>
      </w:r>
      <w:r w:rsidR="00FB78A4" w:rsidRPr="007F03D5">
        <w:rPr>
          <w:i/>
        </w:rPr>
        <w:t>Dac</w:t>
      </w:r>
      <w:r w:rsidR="005337CF" w:rsidRPr="007F03D5">
        <w:rPr>
          <w:i/>
        </w:rPr>
        <w:t>ă</w:t>
      </w:r>
      <w:r w:rsidR="00FB78A4" w:rsidRPr="007F03D5">
        <w:rPr>
          <w:i/>
        </w:rPr>
        <w:t xml:space="preserve"> oficiul teritorial nu poate identifica pozi</w:t>
      </w:r>
      <w:r w:rsidR="005337CF" w:rsidRPr="007F03D5">
        <w:rPr>
          <w:i/>
        </w:rPr>
        <w:t>ț</w:t>
      </w:r>
      <w:r w:rsidR="00FB78A4" w:rsidRPr="007F03D5">
        <w:rPr>
          <w:i/>
        </w:rPr>
        <w:t xml:space="preserve">ia </w:t>
      </w:r>
      <w:r w:rsidR="00FC5542" w:rsidRPr="007F03D5">
        <w:rPr>
          <w:i/>
        </w:rPr>
        <w:t>imobilului</w:t>
      </w:r>
      <w:r w:rsidR="00FB78A4" w:rsidRPr="007F03D5">
        <w:rPr>
          <w:i/>
        </w:rPr>
        <w:t>,</w:t>
      </w:r>
      <w:r w:rsidR="00FB78A4" w:rsidRPr="007F03D5">
        <w:rPr>
          <w:rFonts w:cs="Arial"/>
          <w:i/>
          <w:color w:val="0070C0"/>
        </w:rPr>
        <w:t xml:space="preserve"> </w:t>
      </w:r>
      <w:r w:rsidR="00FB78A4" w:rsidRPr="007F03D5">
        <w:rPr>
          <w:rFonts w:cs="Arial"/>
          <w:i/>
        </w:rPr>
        <w:t>punerea în concordan</w:t>
      </w:r>
      <w:r w:rsidR="005337CF" w:rsidRPr="007F03D5">
        <w:rPr>
          <w:rFonts w:cs="Arial"/>
          <w:i/>
        </w:rPr>
        <w:t>ță</w:t>
      </w:r>
      <w:r w:rsidR="00FB78A4" w:rsidRPr="007F03D5">
        <w:rPr>
          <w:rFonts w:cs="Arial"/>
          <w:i/>
        </w:rPr>
        <w:t xml:space="preserve"> a informa</w:t>
      </w:r>
      <w:r w:rsidR="005337CF" w:rsidRPr="007F03D5">
        <w:rPr>
          <w:rFonts w:cs="Arial"/>
          <w:i/>
        </w:rPr>
        <w:t>ț</w:t>
      </w:r>
      <w:r w:rsidR="00FB78A4" w:rsidRPr="007F03D5">
        <w:rPr>
          <w:rFonts w:cs="Arial"/>
          <w:i/>
        </w:rPr>
        <w:t>iilor se realizeaz</w:t>
      </w:r>
      <w:r w:rsidR="005337CF" w:rsidRPr="007F03D5">
        <w:rPr>
          <w:rFonts w:cs="Arial"/>
          <w:i/>
        </w:rPr>
        <w:t>ă</w:t>
      </w:r>
      <w:r w:rsidR="00FB78A4" w:rsidRPr="007F03D5">
        <w:rPr>
          <w:rFonts w:cs="Arial"/>
          <w:i/>
        </w:rPr>
        <w:t xml:space="preserve"> în baza m</w:t>
      </w:r>
      <w:r w:rsidR="005337CF" w:rsidRPr="007F03D5">
        <w:rPr>
          <w:rFonts w:cs="Arial"/>
          <w:i/>
        </w:rPr>
        <w:t>ă</w:t>
      </w:r>
      <w:r w:rsidR="00FB78A4" w:rsidRPr="007F03D5">
        <w:rPr>
          <w:rFonts w:cs="Arial"/>
          <w:i/>
        </w:rPr>
        <w:t>sur</w:t>
      </w:r>
      <w:r w:rsidR="005337CF" w:rsidRPr="007F03D5">
        <w:rPr>
          <w:rFonts w:cs="Arial"/>
          <w:i/>
        </w:rPr>
        <w:t>ă</w:t>
      </w:r>
      <w:r w:rsidR="00FB78A4" w:rsidRPr="007F03D5">
        <w:rPr>
          <w:rFonts w:cs="Arial"/>
          <w:i/>
        </w:rPr>
        <w:t xml:space="preserve">torilor efectuate la teren </w:t>
      </w:r>
      <w:r w:rsidR="005337CF" w:rsidRPr="007F03D5">
        <w:rPr>
          <w:rFonts w:cs="Arial"/>
          <w:i/>
        </w:rPr>
        <w:t>ș</w:t>
      </w:r>
      <w:r w:rsidR="00FB78A4" w:rsidRPr="007F03D5">
        <w:rPr>
          <w:rFonts w:cs="Arial"/>
          <w:i/>
        </w:rPr>
        <w:t>i a documenta</w:t>
      </w:r>
      <w:r w:rsidR="005337CF" w:rsidRPr="007F03D5">
        <w:rPr>
          <w:rFonts w:cs="Arial"/>
          <w:i/>
        </w:rPr>
        <w:t>ț</w:t>
      </w:r>
      <w:r w:rsidR="00FB78A4" w:rsidRPr="007F03D5">
        <w:rPr>
          <w:rFonts w:cs="Arial"/>
          <w:i/>
        </w:rPr>
        <w:t>iei întocmit</w:t>
      </w:r>
      <w:r w:rsidR="005337CF" w:rsidRPr="007F03D5">
        <w:rPr>
          <w:rFonts w:cs="Arial"/>
          <w:i/>
        </w:rPr>
        <w:t>ă</w:t>
      </w:r>
      <w:r w:rsidR="00FB78A4" w:rsidRPr="007F03D5">
        <w:rPr>
          <w:rFonts w:cs="Arial"/>
          <w:i/>
        </w:rPr>
        <w:t xml:space="preserve"> de o persoan</w:t>
      </w:r>
      <w:r w:rsidR="005337CF" w:rsidRPr="007F03D5">
        <w:rPr>
          <w:rFonts w:cs="Arial"/>
          <w:i/>
        </w:rPr>
        <w:t>ă</w:t>
      </w:r>
      <w:r w:rsidR="00FB78A4" w:rsidRPr="007F03D5">
        <w:rPr>
          <w:rFonts w:cs="Arial"/>
          <w:i/>
        </w:rPr>
        <w:t xml:space="preserve"> autorizat</w:t>
      </w:r>
      <w:r w:rsidR="005337CF" w:rsidRPr="007F03D5">
        <w:rPr>
          <w:rFonts w:cs="Arial"/>
          <w:i/>
        </w:rPr>
        <w:t>ă</w:t>
      </w:r>
      <w:r w:rsidR="00FB78A4" w:rsidRPr="007F03D5">
        <w:rPr>
          <w:rFonts w:cs="Arial"/>
          <w:i/>
        </w:rPr>
        <w:t xml:space="preserve">, </w:t>
      </w:r>
      <w:r w:rsidR="00156438" w:rsidRPr="007F03D5">
        <w:rPr>
          <w:rFonts w:cs="Arial"/>
          <w:i/>
        </w:rPr>
        <w:t xml:space="preserve">conform prevederilor art. 129, </w:t>
      </w:r>
      <w:r w:rsidR="00FB78A4" w:rsidRPr="007F03D5">
        <w:rPr>
          <w:rFonts w:cs="Arial"/>
          <w:i/>
        </w:rPr>
        <w:t>la solicitarea persoanelor interesate</w:t>
      </w:r>
      <w:r w:rsidR="00FB78A4" w:rsidRPr="005337CF">
        <w:rPr>
          <w:rFonts w:cs="Arial"/>
        </w:rPr>
        <w:t>.</w:t>
      </w:r>
    </w:p>
    <w:p w14:paraId="2C0AA365" w14:textId="223D0A25" w:rsidR="00FB78A4" w:rsidRPr="005337CF" w:rsidRDefault="00535A18" w:rsidP="000241E6">
      <w:pPr>
        <w:numPr>
          <w:ilvl w:val="0"/>
          <w:numId w:val="15"/>
        </w:numPr>
        <w:tabs>
          <w:tab w:val="left" w:pos="1080"/>
        </w:tabs>
        <w:ind w:right="22" w:firstLine="0"/>
        <w:jc w:val="both"/>
      </w:pPr>
      <w:r>
        <w:t xml:space="preserve">  </w:t>
      </w:r>
      <w:r w:rsidR="00FB78A4" w:rsidRPr="005337CF">
        <w:t>Articolul 224 alineatul (1) se modific</w:t>
      </w:r>
      <w:r w:rsidR="005337CF">
        <w:t>ă</w:t>
      </w:r>
      <w:r w:rsidR="00FB78A4" w:rsidRPr="005337CF">
        <w:t xml:space="preserve"> </w:t>
      </w:r>
      <w:r w:rsidR="005337CF">
        <w:t>ș</w:t>
      </w:r>
      <w:r w:rsidR="00FB78A4" w:rsidRPr="005337CF">
        <w:t>i va avea urm</w:t>
      </w:r>
      <w:r w:rsidR="005337CF">
        <w:t>ă</w:t>
      </w:r>
      <w:r w:rsidR="00FB78A4" w:rsidRPr="005337CF">
        <w:t>torul con</w:t>
      </w:r>
      <w:r w:rsidR="005337CF">
        <w:t>ț</w:t>
      </w:r>
      <w:r w:rsidR="00FB78A4" w:rsidRPr="005337CF">
        <w:t>inut:</w:t>
      </w:r>
    </w:p>
    <w:p w14:paraId="2F2B2D17" w14:textId="50E82DDF" w:rsidR="00FB78A4" w:rsidRPr="007F03D5" w:rsidRDefault="00FB78A4" w:rsidP="000241E6">
      <w:pPr>
        <w:tabs>
          <w:tab w:val="left" w:pos="1080"/>
        </w:tabs>
        <w:ind w:right="22"/>
        <w:jc w:val="both"/>
        <w:rPr>
          <w:i/>
        </w:rPr>
      </w:pPr>
      <w:r w:rsidRPr="007F03D5">
        <w:rPr>
          <w:i/>
        </w:rPr>
        <w:t>(1) Planul parcelar se întocme</w:t>
      </w:r>
      <w:r w:rsidR="005337CF" w:rsidRPr="007F03D5">
        <w:rPr>
          <w:i/>
        </w:rPr>
        <w:t>ș</w:t>
      </w:r>
      <w:r w:rsidRPr="007F03D5">
        <w:rPr>
          <w:i/>
        </w:rPr>
        <w:t xml:space="preserve">te la nivel de tarla, în format analogic </w:t>
      </w:r>
      <w:r w:rsidR="005337CF" w:rsidRPr="007F03D5">
        <w:rPr>
          <w:i/>
        </w:rPr>
        <w:t>ș</w:t>
      </w:r>
      <w:r w:rsidRPr="007F03D5">
        <w:rPr>
          <w:i/>
        </w:rPr>
        <w:t xml:space="preserve">i digital, iar datele textuale </w:t>
      </w:r>
      <w:r w:rsidR="005337CF" w:rsidRPr="007F03D5">
        <w:rPr>
          <w:i/>
        </w:rPr>
        <w:t>ș</w:t>
      </w:r>
      <w:r w:rsidRPr="007F03D5">
        <w:rPr>
          <w:i/>
        </w:rPr>
        <w:t>i spa</w:t>
      </w:r>
      <w:r w:rsidR="005337CF" w:rsidRPr="007F03D5">
        <w:rPr>
          <w:i/>
        </w:rPr>
        <w:t>ț</w:t>
      </w:r>
      <w:r w:rsidRPr="007F03D5">
        <w:rPr>
          <w:i/>
        </w:rPr>
        <w:t>iale se introduc prin documenta</w:t>
      </w:r>
      <w:r w:rsidR="005337CF" w:rsidRPr="007F03D5">
        <w:rPr>
          <w:i/>
        </w:rPr>
        <w:t>ț</w:t>
      </w:r>
      <w:r w:rsidRPr="007F03D5">
        <w:rPr>
          <w:i/>
        </w:rPr>
        <w:t>ia în format digital</w:t>
      </w:r>
      <w:r w:rsidR="00FC5542" w:rsidRPr="007F03D5">
        <w:rPr>
          <w:i/>
        </w:rPr>
        <w:t>,</w:t>
      </w:r>
      <w:r w:rsidRPr="007F03D5">
        <w:rPr>
          <w:i/>
        </w:rPr>
        <w:t xml:space="preserve"> în sistemul integrat de cadastru </w:t>
      </w:r>
      <w:r w:rsidR="005337CF" w:rsidRPr="007F03D5">
        <w:rPr>
          <w:i/>
        </w:rPr>
        <w:t>ș</w:t>
      </w:r>
      <w:r w:rsidRPr="007F03D5">
        <w:rPr>
          <w:i/>
        </w:rPr>
        <w:t>i carte funciar</w:t>
      </w:r>
      <w:r w:rsidR="005337CF" w:rsidRPr="007F03D5">
        <w:rPr>
          <w:i/>
        </w:rPr>
        <w:t>ă</w:t>
      </w:r>
      <w:r w:rsidRPr="007F03D5">
        <w:rPr>
          <w:i/>
        </w:rPr>
        <w:t>. Tabelul parcelar se întocme</w:t>
      </w:r>
      <w:r w:rsidR="005337CF" w:rsidRPr="007F03D5">
        <w:rPr>
          <w:i/>
        </w:rPr>
        <w:t>ș</w:t>
      </w:r>
      <w:r w:rsidRPr="007F03D5">
        <w:rPr>
          <w:i/>
        </w:rPr>
        <w:t xml:space="preserve">te în format analogic </w:t>
      </w:r>
      <w:r w:rsidR="005337CF" w:rsidRPr="007F03D5">
        <w:rPr>
          <w:i/>
        </w:rPr>
        <w:t>ș</w:t>
      </w:r>
      <w:r w:rsidRPr="007F03D5">
        <w:rPr>
          <w:i/>
        </w:rPr>
        <w:t>i în format digital, fi</w:t>
      </w:r>
      <w:r w:rsidR="005337CF" w:rsidRPr="007F03D5">
        <w:rPr>
          <w:i/>
        </w:rPr>
        <w:t>ș</w:t>
      </w:r>
      <w:r w:rsidRPr="007F03D5">
        <w:rPr>
          <w:i/>
        </w:rPr>
        <w:t>iere tip .</w:t>
      </w:r>
      <w:proofErr w:type="spellStart"/>
      <w:r w:rsidRPr="007F03D5">
        <w:rPr>
          <w:i/>
        </w:rPr>
        <w:t>xls</w:t>
      </w:r>
      <w:proofErr w:type="spellEnd"/>
      <w:r w:rsidRPr="007F03D5">
        <w:rPr>
          <w:i/>
        </w:rPr>
        <w:t>.</w:t>
      </w:r>
    </w:p>
    <w:p w14:paraId="266D8534" w14:textId="5EC60144" w:rsidR="00FB78A4" w:rsidRPr="005337CF" w:rsidRDefault="00FB78A4" w:rsidP="000241E6">
      <w:pPr>
        <w:numPr>
          <w:ilvl w:val="0"/>
          <w:numId w:val="15"/>
        </w:numPr>
        <w:tabs>
          <w:tab w:val="left" w:pos="1080"/>
        </w:tabs>
        <w:ind w:right="22" w:firstLine="0"/>
        <w:jc w:val="both"/>
      </w:pPr>
      <w:r w:rsidRPr="005337CF">
        <w:t>Articolul 231 alineatul (2)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529BD80F" w14:textId="695E7A01" w:rsidR="00FB78A4" w:rsidRPr="007F03D5" w:rsidRDefault="00FB78A4" w:rsidP="000241E6">
      <w:pPr>
        <w:tabs>
          <w:tab w:val="left" w:pos="1080"/>
        </w:tabs>
        <w:ind w:right="22"/>
        <w:jc w:val="both"/>
        <w:rPr>
          <w:i/>
        </w:rPr>
      </w:pPr>
      <w:r w:rsidRPr="007F03D5">
        <w:rPr>
          <w:i/>
        </w:rPr>
        <w:t>(2) Pentru imobilele ai c</w:t>
      </w:r>
      <w:r w:rsidR="005337CF" w:rsidRPr="007F03D5">
        <w:rPr>
          <w:i/>
        </w:rPr>
        <w:t>ă</w:t>
      </w:r>
      <w:r w:rsidRPr="007F03D5">
        <w:rPr>
          <w:i/>
        </w:rPr>
        <w:t>ror proprietari nu au fost g</w:t>
      </w:r>
      <w:r w:rsidR="005337CF" w:rsidRPr="007F03D5">
        <w:rPr>
          <w:i/>
        </w:rPr>
        <w:t>ă</w:t>
      </w:r>
      <w:r w:rsidRPr="007F03D5">
        <w:rPr>
          <w:i/>
        </w:rPr>
        <w:t>si</w:t>
      </w:r>
      <w:r w:rsidR="005337CF" w:rsidRPr="007F03D5">
        <w:rPr>
          <w:i/>
        </w:rPr>
        <w:t>ț</w:t>
      </w:r>
      <w:r w:rsidRPr="007F03D5">
        <w:rPr>
          <w:i/>
        </w:rPr>
        <w:t>i sau nu î</w:t>
      </w:r>
      <w:r w:rsidR="005337CF" w:rsidRPr="007F03D5">
        <w:rPr>
          <w:i/>
        </w:rPr>
        <w:t>ș</w:t>
      </w:r>
      <w:r w:rsidRPr="007F03D5">
        <w:rPr>
          <w:i/>
        </w:rPr>
        <w:t>i dau acordul, în baza declara</w:t>
      </w:r>
      <w:r w:rsidR="005337CF" w:rsidRPr="007F03D5">
        <w:rPr>
          <w:i/>
        </w:rPr>
        <w:t>ț</w:t>
      </w:r>
      <w:r w:rsidRPr="007F03D5">
        <w:rPr>
          <w:i/>
        </w:rPr>
        <w:t>iei pre</w:t>
      </w:r>
      <w:r w:rsidR="005337CF" w:rsidRPr="007F03D5">
        <w:rPr>
          <w:i/>
        </w:rPr>
        <w:t>ș</w:t>
      </w:r>
      <w:r w:rsidRPr="007F03D5">
        <w:rPr>
          <w:i/>
        </w:rPr>
        <w:t xml:space="preserve">edintelui comisiei locale de fond funciar </w:t>
      </w:r>
      <w:r w:rsidR="005337CF" w:rsidRPr="007F03D5">
        <w:rPr>
          <w:i/>
        </w:rPr>
        <w:t>ș</w:t>
      </w:r>
      <w:r w:rsidRPr="007F03D5">
        <w:rPr>
          <w:i/>
        </w:rPr>
        <w:t xml:space="preserve">i a referatului inginerului </w:t>
      </w:r>
      <w:r w:rsidR="005337CF" w:rsidRPr="007F03D5">
        <w:rPr>
          <w:i/>
        </w:rPr>
        <w:t>ș</w:t>
      </w:r>
      <w:r w:rsidRPr="007F03D5">
        <w:rPr>
          <w:i/>
        </w:rPr>
        <w:t>ef, inspectorul actualizeaz</w:t>
      </w:r>
      <w:r w:rsidR="005337CF" w:rsidRPr="007F03D5">
        <w:rPr>
          <w:i/>
        </w:rPr>
        <w:t>ă</w:t>
      </w:r>
      <w:r w:rsidRPr="007F03D5">
        <w:rPr>
          <w:i/>
        </w:rPr>
        <w:t xml:space="preserve"> datele textuale ale terenului în sistemul integrat de cadastru </w:t>
      </w:r>
      <w:r w:rsidR="005337CF" w:rsidRPr="007F03D5">
        <w:rPr>
          <w:i/>
        </w:rPr>
        <w:t>ș</w:t>
      </w:r>
      <w:r w:rsidRPr="007F03D5">
        <w:rPr>
          <w:i/>
        </w:rPr>
        <w:t>i carte funciar</w:t>
      </w:r>
      <w:r w:rsidR="005337CF" w:rsidRPr="007F03D5">
        <w:rPr>
          <w:i/>
        </w:rPr>
        <w:t>ă</w:t>
      </w:r>
      <w:r w:rsidRPr="007F03D5">
        <w:rPr>
          <w:i/>
        </w:rPr>
        <w:t>, prin completarea rubricii Observa</w:t>
      </w:r>
      <w:r w:rsidR="005337CF" w:rsidRPr="007F03D5">
        <w:rPr>
          <w:i/>
        </w:rPr>
        <w:t>ț</w:t>
      </w:r>
      <w:r w:rsidRPr="007F03D5">
        <w:rPr>
          <w:i/>
        </w:rPr>
        <w:t>ii cu men</w:t>
      </w:r>
      <w:r w:rsidR="005337CF" w:rsidRPr="007F03D5">
        <w:rPr>
          <w:i/>
        </w:rPr>
        <w:t>ț</w:t>
      </w:r>
      <w:r w:rsidRPr="007F03D5">
        <w:rPr>
          <w:i/>
        </w:rPr>
        <w:t>iunea "Imobil înregistrat în planul cadastral f</w:t>
      </w:r>
      <w:r w:rsidR="005337CF" w:rsidRPr="007F03D5">
        <w:rPr>
          <w:i/>
        </w:rPr>
        <w:t>ă</w:t>
      </w:r>
      <w:r w:rsidRPr="007F03D5">
        <w:rPr>
          <w:i/>
        </w:rPr>
        <w:t>r</w:t>
      </w:r>
      <w:r w:rsidR="005337CF" w:rsidRPr="007F03D5">
        <w:rPr>
          <w:i/>
        </w:rPr>
        <w:t>ă</w:t>
      </w:r>
      <w:r w:rsidRPr="007F03D5">
        <w:rPr>
          <w:i/>
        </w:rPr>
        <w:t xml:space="preserve"> form</w:t>
      </w:r>
      <w:r w:rsidR="005337CF" w:rsidRPr="007F03D5">
        <w:rPr>
          <w:i/>
        </w:rPr>
        <w:t>ă</w:t>
      </w:r>
      <w:r w:rsidRPr="007F03D5">
        <w:rPr>
          <w:i/>
        </w:rPr>
        <w:t xml:space="preserve"> </w:t>
      </w:r>
      <w:r w:rsidR="005337CF" w:rsidRPr="007F03D5">
        <w:rPr>
          <w:i/>
        </w:rPr>
        <w:t>ș</w:t>
      </w:r>
      <w:r w:rsidRPr="007F03D5">
        <w:rPr>
          <w:i/>
        </w:rPr>
        <w:t>i localizare corect</w:t>
      </w:r>
      <w:r w:rsidR="005337CF" w:rsidRPr="007F03D5">
        <w:rPr>
          <w:i/>
        </w:rPr>
        <w:t>ă</w:t>
      </w:r>
      <w:r w:rsidRPr="007F03D5">
        <w:rPr>
          <w:i/>
        </w:rPr>
        <w:t>". Dup</w:t>
      </w:r>
      <w:r w:rsidR="005337CF" w:rsidRPr="007F03D5">
        <w:rPr>
          <w:i/>
        </w:rPr>
        <w:t>ă</w:t>
      </w:r>
      <w:r w:rsidRPr="007F03D5">
        <w:rPr>
          <w:i/>
        </w:rPr>
        <w:t xml:space="preserve"> solu</w:t>
      </w:r>
      <w:r w:rsidR="005337CF" w:rsidRPr="007F03D5">
        <w:rPr>
          <w:i/>
        </w:rPr>
        <w:t>ț</w:t>
      </w:r>
      <w:r w:rsidRPr="007F03D5">
        <w:rPr>
          <w:i/>
        </w:rPr>
        <w:t>ionarea de c</w:t>
      </w:r>
      <w:r w:rsidR="005337CF" w:rsidRPr="007F03D5">
        <w:rPr>
          <w:i/>
        </w:rPr>
        <w:t>ă</w:t>
      </w:r>
      <w:r w:rsidRPr="007F03D5">
        <w:rPr>
          <w:i/>
        </w:rPr>
        <w:t>tre inspector, referatul se transmite serviciului de publicitate imobiliar</w:t>
      </w:r>
      <w:r w:rsidR="005337CF" w:rsidRPr="007F03D5">
        <w:rPr>
          <w:i/>
        </w:rPr>
        <w:t>ă</w:t>
      </w:r>
      <w:r w:rsidRPr="007F03D5">
        <w:rPr>
          <w:i/>
        </w:rPr>
        <w:t xml:space="preserve"> împreun</w:t>
      </w:r>
      <w:r w:rsidR="005337CF" w:rsidRPr="007F03D5">
        <w:rPr>
          <w:i/>
        </w:rPr>
        <w:t>ă</w:t>
      </w:r>
      <w:r w:rsidRPr="007F03D5">
        <w:rPr>
          <w:i/>
        </w:rPr>
        <w:t xml:space="preserve"> cu documenta</w:t>
      </w:r>
      <w:r w:rsidR="005337CF" w:rsidRPr="007F03D5">
        <w:rPr>
          <w:i/>
        </w:rPr>
        <w:t>ț</w:t>
      </w:r>
      <w:r w:rsidRPr="007F03D5">
        <w:rPr>
          <w:i/>
        </w:rPr>
        <w:t>ia cadastral</w:t>
      </w:r>
      <w:r w:rsidR="005337CF" w:rsidRPr="007F03D5">
        <w:rPr>
          <w:i/>
        </w:rPr>
        <w:t>ă</w:t>
      </w:r>
      <w:r w:rsidRPr="007F03D5">
        <w:rPr>
          <w:i/>
        </w:rPr>
        <w:t xml:space="preserve"> în format analogic, se emite încheierea de carte funciar</w:t>
      </w:r>
      <w:r w:rsidR="005337CF" w:rsidRPr="007F03D5">
        <w:rPr>
          <w:i/>
        </w:rPr>
        <w:t>ă</w:t>
      </w:r>
      <w:r w:rsidRPr="007F03D5">
        <w:rPr>
          <w:i/>
        </w:rPr>
        <w:t xml:space="preserve"> care se comunic</w:t>
      </w:r>
      <w:r w:rsidR="005337CF" w:rsidRPr="007F03D5">
        <w:rPr>
          <w:i/>
        </w:rPr>
        <w:t>ă</w:t>
      </w:r>
      <w:r w:rsidRPr="007F03D5">
        <w:rPr>
          <w:i/>
        </w:rPr>
        <w:t xml:space="preserve"> p</w:t>
      </w:r>
      <w:r w:rsidR="005337CF" w:rsidRPr="007F03D5">
        <w:rPr>
          <w:i/>
        </w:rPr>
        <w:t>ă</w:t>
      </w:r>
      <w:r w:rsidRPr="007F03D5">
        <w:rPr>
          <w:i/>
        </w:rPr>
        <w:t>r</w:t>
      </w:r>
      <w:r w:rsidR="005337CF" w:rsidRPr="007F03D5">
        <w:rPr>
          <w:i/>
        </w:rPr>
        <w:t>ț</w:t>
      </w:r>
      <w:r w:rsidRPr="007F03D5">
        <w:rPr>
          <w:i/>
        </w:rPr>
        <w:t>ilor. Aceea</w:t>
      </w:r>
      <w:r w:rsidR="005337CF" w:rsidRPr="007F03D5">
        <w:rPr>
          <w:i/>
        </w:rPr>
        <w:t>ș</w:t>
      </w:r>
      <w:r w:rsidRPr="007F03D5">
        <w:rPr>
          <w:i/>
        </w:rPr>
        <w:t>i men</w:t>
      </w:r>
      <w:r w:rsidR="005337CF" w:rsidRPr="007F03D5">
        <w:rPr>
          <w:i/>
        </w:rPr>
        <w:t>ț</w:t>
      </w:r>
      <w:r w:rsidRPr="007F03D5">
        <w:rPr>
          <w:i/>
        </w:rPr>
        <w:t xml:space="preserve">iune se face </w:t>
      </w:r>
      <w:r w:rsidR="005337CF" w:rsidRPr="007F03D5">
        <w:rPr>
          <w:i/>
        </w:rPr>
        <w:t>ș</w:t>
      </w:r>
      <w:r w:rsidRPr="007F03D5">
        <w:rPr>
          <w:i/>
        </w:rPr>
        <w:t xml:space="preserve">i pe planul de amplasament </w:t>
      </w:r>
      <w:r w:rsidR="005337CF" w:rsidRPr="007F03D5">
        <w:rPr>
          <w:i/>
        </w:rPr>
        <w:t>ș</w:t>
      </w:r>
      <w:r w:rsidRPr="007F03D5">
        <w:rPr>
          <w:i/>
        </w:rPr>
        <w:t xml:space="preserve">i delimitare </w:t>
      </w:r>
      <w:r w:rsidR="005337CF" w:rsidRPr="007F03D5">
        <w:rPr>
          <w:i/>
        </w:rPr>
        <w:t>ș</w:t>
      </w:r>
      <w:r w:rsidRPr="007F03D5">
        <w:rPr>
          <w:i/>
        </w:rPr>
        <w:t>i nu constituie piedic</w:t>
      </w:r>
      <w:r w:rsidR="005337CF" w:rsidRPr="007F03D5">
        <w:rPr>
          <w:i/>
        </w:rPr>
        <w:t>ă</w:t>
      </w:r>
      <w:r w:rsidRPr="007F03D5">
        <w:rPr>
          <w:i/>
        </w:rPr>
        <w:t xml:space="preserve"> la recep</w:t>
      </w:r>
      <w:r w:rsidR="005337CF" w:rsidRPr="007F03D5">
        <w:rPr>
          <w:i/>
        </w:rPr>
        <w:t>ț</w:t>
      </w:r>
      <w:r w:rsidRPr="007F03D5">
        <w:rPr>
          <w:i/>
        </w:rPr>
        <w:t>ia altei documenta</w:t>
      </w:r>
      <w:r w:rsidR="005337CF" w:rsidRPr="007F03D5">
        <w:rPr>
          <w:i/>
        </w:rPr>
        <w:t>ț</w:t>
      </w:r>
      <w:r w:rsidRPr="007F03D5">
        <w:rPr>
          <w:i/>
        </w:rPr>
        <w:t>ii cadastrale aferente unui imobil amplasat corect.</w:t>
      </w:r>
    </w:p>
    <w:p w14:paraId="3FBC8BD2" w14:textId="0EA6C54C" w:rsidR="00FB78A4" w:rsidRPr="005337CF" w:rsidRDefault="00535A18" w:rsidP="000241E6">
      <w:pPr>
        <w:numPr>
          <w:ilvl w:val="0"/>
          <w:numId w:val="15"/>
        </w:numPr>
        <w:tabs>
          <w:tab w:val="left" w:pos="1080"/>
          <w:tab w:val="left" w:pos="1170"/>
        </w:tabs>
        <w:ind w:right="22" w:firstLine="0"/>
        <w:jc w:val="both"/>
      </w:pPr>
      <w:r>
        <w:t xml:space="preserve"> </w:t>
      </w:r>
      <w:r w:rsidR="00FB78A4" w:rsidRPr="005337CF">
        <w:t>Articolul 231 alineatul (3) se modific</w:t>
      </w:r>
      <w:r w:rsidR="005337CF">
        <w:t>ă</w:t>
      </w:r>
      <w:r w:rsidR="00FB78A4" w:rsidRPr="005337CF">
        <w:t xml:space="preserve"> </w:t>
      </w:r>
      <w:r w:rsidR="005337CF">
        <w:t>ș</w:t>
      </w:r>
      <w:r w:rsidR="00FB78A4" w:rsidRPr="005337CF">
        <w:t>i va avea urm</w:t>
      </w:r>
      <w:r w:rsidR="005337CF">
        <w:t>ă</w:t>
      </w:r>
      <w:r w:rsidR="00FB78A4" w:rsidRPr="005337CF">
        <w:t>torul con</w:t>
      </w:r>
      <w:r w:rsidR="005337CF">
        <w:t>ț</w:t>
      </w:r>
      <w:r w:rsidR="00FB78A4" w:rsidRPr="005337CF">
        <w:t>inut:</w:t>
      </w:r>
    </w:p>
    <w:p w14:paraId="3F4CBEFF" w14:textId="68DE0A0C" w:rsidR="00FB78A4" w:rsidRPr="007F03D5" w:rsidRDefault="00FB78A4" w:rsidP="000241E6">
      <w:pPr>
        <w:tabs>
          <w:tab w:val="left" w:pos="1080"/>
        </w:tabs>
        <w:ind w:right="22"/>
        <w:jc w:val="both"/>
        <w:rPr>
          <w:i/>
        </w:rPr>
      </w:pPr>
      <w:r w:rsidRPr="007F03D5">
        <w:rPr>
          <w:i/>
        </w:rPr>
        <w:t>(3) Pentru imobilele înregistrate doar prin num</w:t>
      </w:r>
      <w:r w:rsidR="005337CF" w:rsidRPr="007F03D5">
        <w:rPr>
          <w:i/>
        </w:rPr>
        <w:t>ă</w:t>
      </w:r>
      <w:r w:rsidRPr="007F03D5">
        <w:rPr>
          <w:i/>
        </w:rPr>
        <w:t>r cadastral, neînscrise în cartea funciar</w:t>
      </w:r>
      <w:r w:rsidR="005337CF" w:rsidRPr="007F03D5">
        <w:rPr>
          <w:i/>
        </w:rPr>
        <w:t>ă</w:t>
      </w:r>
      <w:r w:rsidRPr="007F03D5">
        <w:rPr>
          <w:i/>
        </w:rPr>
        <w:t>, inspectorul men</w:t>
      </w:r>
      <w:r w:rsidR="005337CF" w:rsidRPr="007F03D5">
        <w:rPr>
          <w:i/>
        </w:rPr>
        <w:t>ț</w:t>
      </w:r>
      <w:r w:rsidRPr="007F03D5">
        <w:rPr>
          <w:i/>
        </w:rPr>
        <w:t>ioneaz</w:t>
      </w:r>
      <w:r w:rsidR="005337CF" w:rsidRPr="007F03D5">
        <w:rPr>
          <w:i/>
        </w:rPr>
        <w:t>ă</w:t>
      </w:r>
      <w:r w:rsidRPr="007F03D5">
        <w:rPr>
          <w:i/>
        </w:rPr>
        <w:t xml:space="preserve"> în sistemul integrat de cadastru </w:t>
      </w:r>
      <w:r w:rsidR="005337CF" w:rsidRPr="007F03D5">
        <w:rPr>
          <w:i/>
        </w:rPr>
        <w:t>ș</w:t>
      </w:r>
      <w:r w:rsidRPr="007F03D5">
        <w:rPr>
          <w:i/>
        </w:rPr>
        <w:t>i carte funciar</w:t>
      </w:r>
      <w:r w:rsidR="005337CF" w:rsidRPr="007F03D5">
        <w:rPr>
          <w:i/>
        </w:rPr>
        <w:t>ă</w:t>
      </w:r>
      <w:r w:rsidRPr="007F03D5">
        <w:rPr>
          <w:i/>
        </w:rPr>
        <w:t>, la rubrica Observa</w:t>
      </w:r>
      <w:r w:rsidR="005337CF" w:rsidRPr="007F03D5">
        <w:rPr>
          <w:i/>
        </w:rPr>
        <w:t>ț</w:t>
      </w:r>
      <w:r w:rsidRPr="007F03D5">
        <w:rPr>
          <w:i/>
        </w:rPr>
        <w:t>ii "Imobil înregistrat în planul cadastral f</w:t>
      </w:r>
      <w:r w:rsidR="005337CF" w:rsidRPr="007F03D5">
        <w:rPr>
          <w:i/>
        </w:rPr>
        <w:t>ă</w:t>
      </w:r>
      <w:r w:rsidRPr="007F03D5">
        <w:rPr>
          <w:i/>
        </w:rPr>
        <w:t>r</w:t>
      </w:r>
      <w:r w:rsidR="005337CF" w:rsidRPr="007F03D5">
        <w:rPr>
          <w:i/>
        </w:rPr>
        <w:t>ă</w:t>
      </w:r>
      <w:r w:rsidRPr="007F03D5">
        <w:rPr>
          <w:i/>
        </w:rPr>
        <w:t xml:space="preserve"> form</w:t>
      </w:r>
      <w:r w:rsidR="005337CF" w:rsidRPr="007F03D5">
        <w:rPr>
          <w:i/>
        </w:rPr>
        <w:t>ă</w:t>
      </w:r>
      <w:r w:rsidRPr="007F03D5">
        <w:rPr>
          <w:i/>
        </w:rPr>
        <w:t xml:space="preserve"> </w:t>
      </w:r>
      <w:r w:rsidR="005337CF" w:rsidRPr="007F03D5">
        <w:rPr>
          <w:i/>
        </w:rPr>
        <w:t>ș</w:t>
      </w:r>
      <w:r w:rsidRPr="007F03D5">
        <w:rPr>
          <w:i/>
        </w:rPr>
        <w:t>i localizare corect</w:t>
      </w:r>
      <w:r w:rsidR="005337CF" w:rsidRPr="007F03D5">
        <w:rPr>
          <w:i/>
        </w:rPr>
        <w:t>ă</w:t>
      </w:r>
      <w:r w:rsidRPr="007F03D5">
        <w:rPr>
          <w:i/>
        </w:rPr>
        <w:t xml:space="preserve">" iar pe planul de amplasament </w:t>
      </w:r>
      <w:r w:rsidR="005337CF" w:rsidRPr="007F03D5">
        <w:rPr>
          <w:i/>
        </w:rPr>
        <w:t>ș</w:t>
      </w:r>
      <w:r w:rsidRPr="007F03D5">
        <w:rPr>
          <w:i/>
        </w:rPr>
        <w:t>i delimitare din arhiva oficiului teritorial se face aceea</w:t>
      </w:r>
      <w:r w:rsidR="005337CF" w:rsidRPr="007F03D5">
        <w:rPr>
          <w:i/>
        </w:rPr>
        <w:t>ș</w:t>
      </w:r>
      <w:r w:rsidRPr="007F03D5">
        <w:rPr>
          <w:i/>
        </w:rPr>
        <w:t>i men</w:t>
      </w:r>
      <w:r w:rsidR="005337CF" w:rsidRPr="007F03D5">
        <w:rPr>
          <w:i/>
        </w:rPr>
        <w:t>ț</w:t>
      </w:r>
      <w:r w:rsidRPr="007F03D5">
        <w:rPr>
          <w:i/>
        </w:rPr>
        <w:t xml:space="preserve">iune </w:t>
      </w:r>
      <w:r w:rsidR="005337CF" w:rsidRPr="007F03D5">
        <w:rPr>
          <w:i/>
        </w:rPr>
        <w:t>ș</w:t>
      </w:r>
      <w:r w:rsidRPr="007F03D5">
        <w:rPr>
          <w:i/>
        </w:rPr>
        <w:t>i nu constituie piedic</w:t>
      </w:r>
      <w:r w:rsidR="005337CF" w:rsidRPr="007F03D5">
        <w:rPr>
          <w:i/>
        </w:rPr>
        <w:t>ă</w:t>
      </w:r>
      <w:r w:rsidRPr="007F03D5">
        <w:rPr>
          <w:i/>
        </w:rPr>
        <w:t xml:space="preserve"> la recep</w:t>
      </w:r>
      <w:r w:rsidR="005337CF" w:rsidRPr="007F03D5">
        <w:rPr>
          <w:i/>
        </w:rPr>
        <w:t>ț</w:t>
      </w:r>
      <w:r w:rsidRPr="007F03D5">
        <w:rPr>
          <w:i/>
        </w:rPr>
        <w:t>ia planului parcelar.</w:t>
      </w:r>
    </w:p>
    <w:p w14:paraId="7E480FF4" w14:textId="5954B513" w:rsidR="00FB78A4" w:rsidRPr="005337CF" w:rsidRDefault="00FB78A4" w:rsidP="000241E6">
      <w:pPr>
        <w:numPr>
          <w:ilvl w:val="0"/>
          <w:numId w:val="15"/>
        </w:numPr>
        <w:tabs>
          <w:tab w:val="left" w:pos="1080"/>
          <w:tab w:val="left" w:pos="1260"/>
        </w:tabs>
        <w:ind w:right="22" w:firstLine="0"/>
        <w:jc w:val="both"/>
      </w:pPr>
      <w:r w:rsidRPr="005337CF">
        <w:t>Articolul 261 alineatul (3) litera i)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2D99033F" w14:textId="70B589AD" w:rsidR="00FB78A4" w:rsidRPr="005337CF" w:rsidRDefault="00FB78A4" w:rsidP="000241E6">
      <w:pPr>
        <w:tabs>
          <w:tab w:val="left" w:pos="1080"/>
        </w:tabs>
        <w:ind w:right="22"/>
        <w:jc w:val="both"/>
      </w:pPr>
      <w:r w:rsidRPr="007F03D5">
        <w:rPr>
          <w:i/>
        </w:rPr>
        <w:t>i) documenta</w:t>
      </w:r>
      <w:r w:rsidR="005337CF" w:rsidRPr="007F03D5">
        <w:rPr>
          <w:i/>
        </w:rPr>
        <w:t>ț</w:t>
      </w:r>
      <w:r w:rsidRPr="007F03D5">
        <w:rPr>
          <w:i/>
        </w:rPr>
        <w:t>ia în format digital cu reprezentarea zonei aferente lucr</w:t>
      </w:r>
      <w:r w:rsidR="005337CF" w:rsidRPr="007F03D5">
        <w:rPr>
          <w:i/>
        </w:rPr>
        <w:t>ă</w:t>
      </w:r>
      <w:r w:rsidRPr="007F03D5">
        <w:rPr>
          <w:i/>
        </w:rPr>
        <w:t>rii</w:t>
      </w:r>
      <w:r w:rsidRPr="005337CF">
        <w:t>.</w:t>
      </w:r>
    </w:p>
    <w:p w14:paraId="621E4840" w14:textId="7B6F1D13" w:rsidR="00FB78A4" w:rsidRPr="005337CF" w:rsidRDefault="00FB78A4" w:rsidP="000241E6">
      <w:pPr>
        <w:numPr>
          <w:ilvl w:val="0"/>
          <w:numId w:val="15"/>
        </w:numPr>
        <w:tabs>
          <w:tab w:val="left" w:pos="1080"/>
        </w:tabs>
        <w:ind w:right="22" w:firstLine="0"/>
        <w:jc w:val="both"/>
      </w:pPr>
      <w:r w:rsidRPr="005337CF">
        <w:t>Articolul 266 alineatul (1) litera l)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3EC69A37" w14:textId="28AA2F8E" w:rsidR="00FB78A4" w:rsidRPr="005337CF" w:rsidRDefault="00FB78A4" w:rsidP="000241E6">
      <w:pPr>
        <w:tabs>
          <w:tab w:val="left" w:pos="1080"/>
        </w:tabs>
        <w:ind w:left="720" w:right="22" w:hanging="720"/>
        <w:jc w:val="both"/>
      </w:pPr>
      <w:r w:rsidRPr="007F03D5">
        <w:rPr>
          <w:i/>
        </w:rPr>
        <w:t>l) documenta</w:t>
      </w:r>
      <w:r w:rsidR="005337CF" w:rsidRPr="007F03D5">
        <w:rPr>
          <w:i/>
        </w:rPr>
        <w:t>ț</w:t>
      </w:r>
      <w:r w:rsidRPr="007F03D5">
        <w:rPr>
          <w:i/>
        </w:rPr>
        <w:t>ia în format digital cu reprezentarea zonei supuse investi</w:t>
      </w:r>
      <w:r w:rsidR="005337CF" w:rsidRPr="007F03D5">
        <w:rPr>
          <w:i/>
        </w:rPr>
        <w:t>ț</w:t>
      </w:r>
      <w:r w:rsidRPr="007F03D5">
        <w:rPr>
          <w:i/>
        </w:rPr>
        <w:t>iei</w:t>
      </w:r>
      <w:r w:rsidRPr="005337CF">
        <w:t>.</w:t>
      </w:r>
    </w:p>
    <w:p w14:paraId="6416F716" w14:textId="5C795C8B" w:rsidR="00FB78A4" w:rsidRPr="005337CF" w:rsidRDefault="00FB78A4" w:rsidP="000241E6">
      <w:pPr>
        <w:numPr>
          <w:ilvl w:val="0"/>
          <w:numId w:val="15"/>
        </w:numPr>
        <w:tabs>
          <w:tab w:val="left" w:pos="1080"/>
        </w:tabs>
        <w:ind w:right="22" w:firstLine="0"/>
        <w:jc w:val="both"/>
      </w:pPr>
      <w:r w:rsidRPr="005337CF">
        <w:t>Articolul 266 alineatul (4)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6011EF4A" w14:textId="1615F9CA" w:rsidR="00FB78A4" w:rsidRPr="007F03D5" w:rsidRDefault="00F33056" w:rsidP="000241E6">
      <w:pPr>
        <w:tabs>
          <w:tab w:val="left" w:pos="1080"/>
        </w:tabs>
        <w:ind w:right="22"/>
        <w:jc w:val="both"/>
        <w:rPr>
          <w:i/>
          <w:highlight w:val="yellow"/>
        </w:rPr>
      </w:pPr>
      <w:r w:rsidRPr="007F03D5">
        <w:rPr>
          <w:rStyle w:val="l5def"/>
          <w:i/>
        </w:rPr>
        <w:t xml:space="preserve">(4) </w:t>
      </w:r>
      <w:r w:rsidR="00FB78A4" w:rsidRPr="007F03D5">
        <w:rPr>
          <w:rStyle w:val="l5def"/>
          <w:i/>
        </w:rPr>
        <w:t>În cazul în care amplasamentele dintr-o lucrare sunt izolate, recep</w:t>
      </w:r>
      <w:r w:rsidR="005337CF" w:rsidRPr="007F03D5">
        <w:rPr>
          <w:rStyle w:val="l5def"/>
          <w:i/>
        </w:rPr>
        <w:t>ț</w:t>
      </w:r>
      <w:r w:rsidR="00FB78A4" w:rsidRPr="007F03D5">
        <w:rPr>
          <w:rStyle w:val="l5def"/>
          <w:i/>
        </w:rPr>
        <w:t>ia se realizeaz</w:t>
      </w:r>
      <w:r w:rsidR="005337CF" w:rsidRPr="007F03D5">
        <w:rPr>
          <w:rStyle w:val="l5def"/>
          <w:i/>
        </w:rPr>
        <w:t>ă</w:t>
      </w:r>
      <w:r w:rsidR="00FB78A4" w:rsidRPr="007F03D5">
        <w:rPr>
          <w:rStyle w:val="l5def"/>
          <w:i/>
        </w:rPr>
        <w:t xml:space="preserve"> pentru fiecare amplasament în parte. Cererile se înregistreaz</w:t>
      </w:r>
      <w:r w:rsidR="005337CF" w:rsidRPr="007F03D5">
        <w:rPr>
          <w:rStyle w:val="l5def"/>
          <w:i/>
        </w:rPr>
        <w:t>ă</w:t>
      </w:r>
      <w:r w:rsidR="00FB78A4" w:rsidRPr="007F03D5">
        <w:rPr>
          <w:rStyle w:val="l5def"/>
          <w:i/>
        </w:rPr>
        <w:t xml:space="preserve"> individual pentru fiecare amplasament, </w:t>
      </w:r>
      <w:r w:rsidR="00FB78A4" w:rsidRPr="007F03D5">
        <w:rPr>
          <w:i/>
        </w:rPr>
        <w:t>cu documenta</w:t>
      </w:r>
      <w:r w:rsidR="005337CF" w:rsidRPr="007F03D5">
        <w:rPr>
          <w:i/>
        </w:rPr>
        <w:t>ț</w:t>
      </w:r>
      <w:r w:rsidR="00FB78A4" w:rsidRPr="007F03D5">
        <w:rPr>
          <w:i/>
        </w:rPr>
        <w:t>ii aferente în format digital</w:t>
      </w:r>
      <w:r w:rsidR="00FB78A4" w:rsidRPr="007F03D5">
        <w:rPr>
          <w:rStyle w:val="l5def"/>
          <w:i/>
        </w:rPr>
        <w:t>. În în</w:t>
      </w:r>
      <w:r w:rsidR="005337CF" w:rsidRPr="007F03D5">
        <w:rPr>
          <w:rStyle w:val="l5def"/>
          <w:i/>
        </w:rPr>
        <w:t>ț</w:t>
      </w:r>
      <w:r w:rsidR="00FB78A4" w:rsidRPr="007F03D5">
        <w:rPr>
          <w:rStyle w:val="l5def"/>
          <w:i/>
        </w:rPr>
        <w:t>elesul prezentului capitol amplasamentul este definit de conturul exterior al ridic</w:t>
      </w:r>
      <w:r w:rsidR="005337CF" w:rsidRPr="007F03D5">
        <w:rPr>
          <w:rStyle w:val="l5def"/>
          <w:i/>
        </w:rPr>
        <w:t>ă</w:t>
      </w:r>
      <w:r w:rsidR="00FB78A4" w:rsidRPr="007F03D5">
        <w:rPr>
          <w:rStyle w:val="l5def"/>
          <w:i/>
        </w:rPr>
        <w:t>rii topografice, se poate întinde pe unul sau mai multe UAT-uri. Amplasamentele izolate nu pot fi legate între ele prin zone de tip band</w:t>
      </w:r>
      <w:r w:rsidR="005337CF" w:rsidRPr="007F03D5">
        <w:rPr>
          <w:rStyle w:val="l5def"/>
          <w:i/>
        </w:rPr>
        <w:t>ă</w:t>
      </w:r>
      <w:r w:rsidR="00FB78A4" w:rsidRPr="007F03D5">
        <w:rPr>
          <w:rStyle w:val="l5def"/>
          <w:i/>
        </w:rPr>
        <w:t xml:space="preserve"> create artificial.</w:t>
      </w:r>
      <w:r w:rsidR="00FB78A4" w:rsidRPr="007F03D5">
        <w:rPr>
          <w:i/>
        </w:rPr>
        <w:t> </w:t>
      </w:r>
    </w:p>
    <w:p w14:paraId="2B15E418" w14:textId="19AB6084" w:rsidR="00FB78A4" w:rsidRPr="005337CF" w:rsidRDefault="007F03D5" w:rsidP="000241E6">
      <w:pPr>
        <w:numPr>
          <w:ilvl w:val="0"/>
          <w:numId w:val="15"/>
        </w:numPr>
        <w:tabs>
          <w:tab w:val="left" w:pos="1080"/>
        </w:tabs>
        <w:ind w:right="22" w:firstLine="0"/>
        <w:jc w:val="both"/>
      </w:pPr>
      <w:r>
        <w:t xml:space="preserve"> </w:t>
      </w:r>
      <w:r w:rsidR="00FB78A4" w:rsidRPr="005337CF">
        <w:t>Linia 5 a articolului 380 se modific</w:t>
      </w:r>
      <w:r w:rsidR="005337CF">
        <w:t>ă</w:t>
      </w:r>
      <w:r w:rsidR="00FB78A4" w:rsidRPr="005337CF">
        <w:t xml:space="preserve"> </w:t>
      </w:r>
      <w:r w:rsidR="005337CF">
        <w:t>ș</w:t>
      </w:r>
      <w:r w:rsidR="00FB78A4" w:rsidRPr="005337CF">
        <w:t>i va avea urm</w:t>
      </w:r>
      <w:r w:rsidR="005337CF">
        <w:t>ă</w:t>
      </w:r>
      <w:r w:rsidR="00FB78A4" w:rsidRPr="005337CF">
        <w:t>torul con</w:t>
      </w:r>
      <w:r w:rsidR="005337CF">
        <w:t>ț</w:t>
      </w:r>
      <w:r w:rsidR="00FB78A4" w:rsidRPr="005337CF">
        <w:t>inut:</w:t>
      </w:r>
    </w:p>
    <w:p w14:paraId="01DC2A04" w14:textId="5EA26355" w:rsidR="00FB78A4" w:rsidRPr="007F03D5" w:rsidRDefault="00FB78A4" w:rsidP="000241E6">
      <w:pPr>
        <w:tabs>
          <w:tab w:val="left" w:pos="1080"/>
        </w:tabs>
        <w:ind w:right="22"/>
        <w:jc w:val="both"/>
        <w:rPr>
          <w:i/>
        </w:rPr>
      </w:pPr>
      <w:r w:rsidRPr="007F03D5">
        <w:rPr>
          <w:i/>
        </w:rPr>
        <w:t>- extrasul de plan cadastral reprezint</w:t>
      </w:r>
      <w:r w:rsidR="005337CF" w:rsidRPr="007F03D5">
        <w:rPr>
          <w:i/>
        </w:rPr>
        <w:t>ă</w:t>
      </w:r>
      <w:r w:rsidRPr="007F03D5">
        <w:rPr>
          <w:i/>
        </w:rPr>
        <w:t xml:space="preserve"> sec</w:t>
      </w:r>
      <w:r w:rsidR="005337CF" w:rsidRPr="007F03D5">
        <w:rPr>
          <w:i/>
        </w:rPr>
        <w:t>ț</w:t>
      </w:r>
      <w:r w:rsidRPr="007F03D5">
        <w:rPr>
          <w:i/>
        </w:rPr>
        <w:t xml:space="preserve">iunea din planul cadastral, cu reprezentarea imobilului </w:t>
      </w:r>
      <w:r w:rsidR="005337CF" w:rsidRPr="007F03D5">
        <w:rPr>
          <w:i/>
        </w:rPr>
        <w:t>ș</w:t>
      </w:r>
      <w:r w:rsidRPr="007F03D5">
        <w:rPr>
          <w:i/>
        </w:rPr>
        <w:t>i a celor învecinate, a dimensiunilor laturilor acestuia, la data ultimei actualiz</w:t>
      </w:r>
      <w:r w:rsidR="005337CF" w:rsidRPr="007F03D5">
        <w:rPr>
          <w:i/>
        </w:rPr>
        <w:t>ă</w:t>
      </w:r>
      <w:r w:rsidRPr="007F03D5">
        <w:rPr>
          <w:i/>
        </w:rPr>
        <w:t xml:space="preserve">ri a bazei de date grafice. Extrasul de plan cadastral se va elibera în format analogic sau digital, având ca suport </w:t>
      </w:r>
      <w:proofErr w:type="spellStart"/>
      <w:r w:rsidRPr="007F03D5">
        <w:rPr>
          <w:i/>
        </w:rPr>
        <w:t>ortofotoplanul</w:t>
      </w:r>
      <w:proofErr w:type="spellEnd"/>
      <w:r w:rsidRPr="007F03D5">
        <w:rPr>
          <w:i/>
        </w:rPr>
        <w:t>, pe care se vor reprezenta imobilul în cauz</w:t>
      </w:r>
      <w:r w:rsidR="005337CF" w:rsidRPr="007F03D5">
        <w:rPr>
          <w:i/>
        </w:rPr>
        <w:t>ă</w:t>
      </w:r>
      <w:r w:rsidRPr="007F03D5">
        <w:rPr>
          <w:i/>
        </w:rPr>
        <w:t xml:space="preserve"> </w:t>
      </w:r>
      <w:r w:rsidR="005337CF" w:rsidRPr="007F03D5">
        <w:rPr>
          <w:i/>
        </w:rPr>
        <w:t>ș</w:t>
      </w:r>
      <w:r w:rsidRPr="007F03D5">
        <w:rPr>
          <w:i/>
        </w:rPr>
        <w:t>i cele vecine, dac</w:t>
      </w:r>
      <w:r w:rsidR="005337CF" w:rsidRPr="007F03D5">
        <w:rPr>
          <w:i/>
        </w:rPr>
        <w:t>ă</w:t>
      </w:r>
      <w:r w:rsidRPr="007F03D5">
        <w:rPr>
          <w:i/>
        </w:rPr>
        <w:t xml:space="preserve"> acestea exist</w:t>
      </w:r>
      <w:r w:rsidR="005337CF" w:rsidRPr="007F03D5">
        <w:rPr>
          <w:i/>
        </w:rPr>
        <w:t>ă</w:t>
      </w:r>
      <w:r w:rsidRPr="007F03D5">
        <w:rPr>
          <w:i/>
        </w:rPr>
        <w:t xml:space="preserve"> în baza de date grafic</w:t>
      </w:r>
      <w:r w:rsidR="005337CF" w:rsidRPr="007F03D5">
        <w:rPr>
          <w:i/>
        </w:rPr>
        <w:t>ă</w:t>
      </w:r>
      <w:r w:rsidRPr="007F03D5">
        <w:rPr>
          <w:i/>
        </w:rPr>
        <w:t>.</w:t>
      </w:r>
      <w:r w:rsidR="007F03D5">
        <w:rPr>
          <w:i/>
        </w:rPr>
        <w:t xml:space="preserve"> </w:t>
      </w:r>
      <w:r w:rsidRPr="007F03D5">
        <w:rPr>
          <w:rStyle w:val="l5def"/>
          <w:i/>
        </w:rPr>
        <w:t xml:space="preserve">Pentru imobilele gestionate în sistemul integrat de cadastru </w:t>
      </w:r>
      <w:r w:rsidR="005337CF" w:rsidRPr="007F03D5">
        <w:rPr>
          <w:rStyle w:val="l5def"/>
          <w:i/>
        </w:rPr>
        <w:t>ș</w:t>
      </w:r>
      <w:r w:rsidRPr="007F03D5">
        <w:rPr>
          <w:rStyle w:val="l5def"/>
          <w:i/>
        </w:rPr>
        <w:t>i carte funciar</w:t>
      </w:r>
      <w:r w:rsidR="005337CF" w:rsidRPr="007F03D5">
        <w:rPr>
          <w:rStyle w:val="l5def"/>
          <w:i/>
        </w:rPr>
        <w:t>ă</w:t>
      </w:r>
      <w:r w:rsidRPr="007F03D5">
        <w:rPr>
          <w:rStyle w:val="l5def"/>
          <w:i/>
        </w:rPr>
        <w:t>, extrasul de plan cadastral se elibereaz</w:t>
      </w:r>
      <w:r w:rsidR="005337CF" w:rsidRPr="007F03D5">
        <w:rPr>
          <w:rStyle w:val="l5def"/>
          <w:i/>
        </w:rPr>
        <w:t>ă</w:t>
      </w:r>
      <w:r w:rsidRPr="007F03D5">
        <w:rPr>
          <w:rStyle w:val="l5def"/>
          <w:i/>
        </w:rPr>
        <w:t xml:space="preserve"> din oficiu, ca anex</w:t>
      </w:r>
      <w:r w:rsidR="005337CF" w:rsidRPr="007F03D5">
        <w:rPr>
          <w:rStyle w:val="l5def"/>
          <w:i/>
        </w:rPr>
        <w:t>ă</w:t>
      </w:r>
      <w:r w:rsidRPr="007F03D5">
        <w:rPr>
          <w:rStyle w:val="l5def"/>
          <w:i/>
        </w:rPr>
        <w:t xml:space="preserve"> la </w:t>
      </w:r>
      <w:r w:rsidRPr="007F03D5">
        <w:rPr>
          <w:rStyle w:val="l5def"/>
          <w:i/>
        </w:rPr>
        <w:lastRenderedPageBreak/>
        <w:t>extrasul de carte funciar</w:t>
      </w:r>
      <w:r w:rsidR="005337CF" w:rsidRPr="007F03D5">
        <w:rPr>
          <w:rStyle w:val="l5def"/>
          <w:i/>
        </w:rPr>
        <w:t>ă</w:t>
      </w:r>
      <w:r w:rsidRPr="007F03D5">
        <w:rPr>
          <w:rStyle w:val="l5def"/>
          <w:i/>
        </w:rPr>
        <w:t>, pentru cererile solu</w:t>
      </w:r>
      <w:r w:rsidR="005337CF" w:rsidRPr="007F03D5">
        <w:rPr>
          <w:rStyle w:val="l5def"/>
          <w:i/>
        </w:rPr>
        <w:t>ț</w:t>
      </w:r>
      <w:r w:rsidRPr="007F03D5">
        <w:rPr>
          <w:rStyle w:val="l5def"/>
          <w:i/>
        </w:rPr>
        <w:t xml:space="preserve">ionate pe flux integrat, precum </w:t>
      </w:r>
      <w:r w:rsidR="005337CF" w:rsidRPr="007F03D5">
        <w:rPr>
          <w:rStyle w:val="l5def"/>
          <w:i/>
        </w:rPr>
        <w:t>ș</w:t>
      </w:r>
      <w:r w:rsidRPr="007F03D5">
        <w:rPr>
          <w:rStyle w:val="l5def"/>
          <w:i/>
        </w:rPr>
        <w:t>i ca anex</w:t>
      </w:r>
      <w:r w:rsidR="005337CF" w:rsidRPr="007F03D5">
        <w:rPr>
          <w:rStyle w:val="l5def"/>
          <w:i/>
        </w:rPr>
        <w:t>ă</w:t>
      </w:r>
      <w:r w:rsidRPr="007F03D5">
        <w:rPr>
          <w:rStyle w:val="l5def"/>
          <w:i/>
        </w:rPr>
        <w:t xml:space="preserve"> la referatul de admitere, pentru cererile solu</w:t>
      </w:r>
      <w:r w:rsidR="005337CF" w:rsidRPr="007F03D5">
        <w:rPr>
          <w:rStyle w:val="l5def"/>
          <w:i/>
        </w:rPr>
        <w:t>ț</w:t>
      </w:r>
      <w:r w:rsidRPr="007F03D5">
        <w:rPr>
          <w:rStyle w:val="l5def"/>
          <w:i/>
        </w:rPr>
        <w:t>ionate pe flux întrerupt;</w:t>
      </w:r>
    </w:p>
    <w:p w14:paraId="76447EE4" w14:textId="215C6D80" w:rsidR="00FB78A4" w:rsidRPr="005337CF" w:rsidRDefault="00FB78A4" w:rsidP="000241E6">
      <w:pPr>
        <w:numPr>
          <w:ilvl w:val="0"/>
          <w:numId w:val="15"/>
        </w:numPr>
        <w:tabs>
          <w:tab w:val="left" w:pos="1080"/>
        </w:tabs>
        <w:ind w:right="22" w:firstLine="0"/>
        <w:jc w:val="both"/>
      </w:pPr>
      <w:r w:rsidRPr="005337CF">
        <w:t>Linia 39 a articolului 380 se modific</w:t>
      </w:r>
      <w:r w:rsidR="005337CF">
        <w:t>ă</w:t>
      </w:r>
      <w:r w:rsidRPr="005337CF">
        <w:t xml:space="preserve"> </w:t>
      </w:r>
      <w:r w:rsidR="005337CF">
        <w:t>ș</w:t>
      </w:r>
      <w:r w:rsidRPr="005337CF">
        <w:t>i va avea urm</w:t>
      </w:r>
      <w:r w:rsidR="005337CF">
        <w:t>ă</w:t>
      </w:r>
      <w:r w:rsidRPr="005337CF">
        <w:t>torul con</w:t>
      </w:r>
      <w:r w:rsidR="005337CF">
        <w:t>ț</w:t>
      </w:r>
      <w:r w:rsidRPr="005337CF">
        <w:t>inut:</w:t>
      </w:r>
    </w:p>
    <w:p w14:paraId="3CC4EDD0" w14:textId="68A8AE33" w:rsidR="00FB78A4" w:rsidRPr="007F03D5" w:rsidRDefault="00FB78A4" w:rsidP="000241E6">
      <w:pPr>
        <w:tabs>
          <w:tab w:val="left" w:pos="1080"/>
        </w:tabs>
        <w:ind w:right="22"/>
        <w:jc w:val="both"/>
        <w:rPr>
          <w:i/>
        </w:rPr>
      </w:pPr>
      <w:r w:rsidRPr="007F03D5">
        <w:rPr>
          <w:i/>
        </w:rPr>
        <w:t xml:space="preserve">- sistemul integrat de cadastru </w:t>
      </w:r>
      <w:r w:rsidR="005337CF" w:rsidRPr="007F03D5">
        <w:rPr>
          <w:i/>
        </w:rPr>
        <w:t>ș</w:t>
      </w:r>
      <w:r w:rsidRPr="007F03D5">
        <w:rPr>
          <w:i/>
        </w:rPr>
        <w:t>i carte funciar</w:t>
      </w:r>
      <w:r w:rsidR="005337CF" w:rsidRPr="007F03D5">
        <w:rPr>
          <w:i/>
        </w:rPr>
        <w:t>ă</w:t>
      </w:r>
      <w:r w:rsidRPr="007F03D5">
        <w:rPr>
          <w:i/>
        </w:rPr>
        <w:t xml:space="preserve"> este sistemul gestionat de Agen</w:t>
      </w:r>
      <w:r w:rsidR="005337CF" w:rsidRPr="007F03D5">
        <w:rPr>
          <w:i/>
        </w:rPr>
        <w:t>ț</w:t>
      </w:r>
      <w:r w:rsidRPr="007F03D5">
        <w:rPr>
          <w:i/>
        </w:rPr>
        <w:t>ia Na</w:t>
      </w:r>
      <w:r w:rsidR="005337CF" w:rsidRPr="007F03D5">
        <w:rPr>
          <w:i/>
        </w:rPr>
        <w:t>ț</w:t>
      </w:r>
      <w:r w:rsidRPr="007F03D5">
        <w:rPr>
          <w:i/>
        </w:rPr>
        <w:t>ional</w:t>
      </w:r>
      <w:r w:rsidR="005337CF" w:rsidRPr="007F03D5">
        <w:rPr>
          <w:i/>
        </w:rPr>
        <w:t>ă</w:t>
      </w:r>
      <w:r w:rsidRPr="007F03D5">
        <w:rPr>
          <w:i/>
        </w:rPr>
        <w:t xml:space="preserve"> </w:t>
      </w:r>
      <w:r w:rsidR="005337CF" w:rsidRPr="007F03D5">
        <w:rPr>
          <w:i/>
        </w:rPr>
        <w:t>ș</w:t>
      </w:r>
      <w:r w:rsidRPr="007F03D5">
        <w:rPr>
          <w:i/>
        </w:rPr>
        <w:t>i oficiile teritoriale în care sunt gestionate imobilele înregistrate în eviden</w:t>
      </w:r>
      <w:r w:rsidR="005337CF" w:rsidRPr="007F03D5">
        <w:rPr>
          <w:i/>
        </w:rPr>
        <w:t>ț</w:t>
      </w:r>
      <w:r w:rsidRPr="007F03D5">
        <w:rPr>
          <w:i/>
        </w:rPr>
        <w:t xml:space="preserve">ele de cadastru </w:t>
      </w:r>
      <w:r w:rsidR="005337CF" w:rsidRPr="007F03D5">
        <w:rPr>
          <w:i/>
        </w:rPr>
        <w:t>ș</w:t>
      </w:r>
      <w:r w:rsidRPr="007F03D5">
        <w:rPr>
          <w:i/>
        </w:rPr>
        <w:t>i carte funciar</w:t>
      </w:r>
      <w:r w:rsidR="005337CF" w:rsidRPr="007F03D5">
        <w:rPr>
          <w:i/>
        </w:rPr>
        <w:t>ă</w:t>
      </w:r>
      <w:r w:rsidRPr="007F03D5">
        <w:rPr>
          <w:i/>
        </w:rPr>
        <w:t>, prin informa</w:t>
      </w:r>
      <w:r w:rsidR="005337CF" w:rsidRPr="007F03D5">
        <w:rPr>
          <w:i/>
        </w:rPr>
        <w:t>ț</w:t>
      </w:r>
      <w:r w:rsidRPr="007F03D5">
        <w:rPr>
          <w:i/>
        </w:rPr>
        <w:t xml:space="preserve">ii grafice </w:t>
      </w:r>
      <w:r w:rsidR="005337CF" w:rsidRPr="007F03D5">
        <w:rPr>
          <w:i/>
        </w:rPr>
        <w:t>ș</w:t>
      </w:r>
      <w:r w:rsidRPr="007F03D5">
        <w:rPr>
          <w:i/>
        </w:rPr>
        <w:t xml:space="preserve">i textuale. În sistemul integrat de cadastru </w:t>
      </w:r>
      <w:r w:rsidR="005337CF" w:rsidRPr="007F03D5">
        <w:rPr>
          <w:i/>
        </w:rPr>
        <w:t>ș</w:t>
      </w:r>
      <w:r w:rsidRPr="007F03D5">
        <w:rPr>
          <w:i/>
        </w:rPr>
        <w:t>i carte funciar</w:t>
      </w:r>
      <w:r w:rsidR="005337CF" w:rsidRPr="007F03D5">
        <w:rPr>
          <w:i/>
        </w:rPr>
        <w:t>ă</w:t>
      </w:r>
      <w:r w:rsidRPr="007F03D5">
        <w:rPr>
          <w:i/>
        </w:rPr>
        <w:t xml:space="preserve"> num</w:t>
      </w:r>
      <w:r w:rsidR="005337CF" w:rsidRPr="007F03D5">
        <w:rPr>
          <w:i/>
        </w:rPr>
        <w:t>ă</w:t>
      </w:r>
      <w:r w:rsidRPr="007F03D5">
        <w:rPr>
          <w:i/>
        </w:rPr>
        <w:t>rul cadastral este identic cu num</w:t>
      </w:r>
      <w:r w:rsidR="005337CF" w:rsidRPr="007F03D5">
        <w:rPr>
          <w:i/>
        </w:rPr>
        <w:t>ă</w:t>
      </w:r>
      <w:r w:rsidRPr="007F03D5">
        <w:rPr>
          <w:i/>
        </w:rPr>
        <w:t>rul de carte funciar</w:t>
      </w:r>
      <w:r w:rsidR="005337CF" w:rsidRPr="007F03D5">
        <w:rPr>
          <w:i/>
        </w:rPr>
        <w:t>ă</w:t>
      </w:r>
      <w:r w:rsidRPr="007F03D5">
        <w:rPr>
          <w:i/>
        </w:rPr>
        <w:t>.</w:t>
      </w:r>
    </w:p>
    <w:p w14:paraId="69E40E37" w14:textId="4A2C6172" w:rsidR="00FB78A4" w:rsidRPr="007F03D5" w:rsidRDefault="00FB78A4" w:rsidP="000241E6">
      <w:pPr>
        <w:tabs>
          <w:tab w:val="left" w:pos="1080"/>
        </w:tabs>
        <w:ind w:right="22"/>
        <w:jc w:val="both"/>
        <w:rPr>
          <w:i/>
        </w:rPr>
      </w:pPr>
      <w:r w:rsidRPr="007F03D5">
        <w:rPr>
          <w:i/>
        </w:rPr>
        <w:t>Informa</w:t>
      </w:r>
      <w:r w:rsidR="005337CF" w:rsidRPr="007F03D5">
        <w:rPr>
          <w:i/>
        </w:rPr>
        <w:t>ț</w:t>
      </w:r>
      <w:r w:rsidRPr="007F03D5">
        <w:rPr>
          <w:i/>
        </w:rPr>
        <w:t xml:space="preserve">iile grafice </w:t>
      </w:r>
      <w:r w:rsidR="005337CF" w:rsidRPr="007F03D5">
        <w:rPr>
          <w:i/>
        </w:rPr>
        <w:t>ș</w:t>
      </w:r>
      <w:r w:rsidRPr="007F03D5">
        <w:rPr>
          <w:i/>
        </w:rPr>
        <w:t>i textuale aferente imobilului sunt generate cu ajutorul documenta</w:t>
      </w:r>
      <w:r w:rsidR="005337CF" w:rsidRPr="007F03D5">
        <w:rPr>
          <w:i/>
        </w:rPr>
        <w:t>ț</w:t>
      </w:r>
      <w:r w:rsidRPr="007F03D5">
        <w:rPr>
          <w:i/>
        </w:rPr>
        <w:t>iei în format digital sau ale fi</w:t>
      </w:r>
      <w:r w:rsidR="005337CF" w:rsidRPr="007F03D5">
        <w:rPr>
          <w:i/>
        </w:rPr>
        <w:t>ș</w:t>
      </w:r>
      <w:r w:rsidRPr="007F03D5">
        <w:rPr>
          <w:i/>
        </w:rPr>
        <w:t xml:space="preserve">ierului </w:t>
      </w:r>
      <w:r w:rsidR="007F03D5">
        <w:rPr>
          <w:i/>
        </w:rPr>
        <w:t>.</w:t>
      </w:r>
      <w:proofErr w:type="spellStart"/>
      <w:r w:rsidRPr="007F03D5">
        <w:rPr>
          <w:i/>
        </w:rPr>
        <w:t>cgxml</w:t>
      </w:r>
      <w:proofErr w:type="spellEnd"/>
      <w:r w:rsidRPr="007F03D5">
        <w:rPr>
          <w:i/>
        </w:rPr>
        <w:t>, dup</w:t>
      </w:r>
      <w:r w:rsidR="005337CF" w:rsidRPr="007F03D5">
        <w:rPr>
          <w:i/>
        </w:rPr>
        <w:t>ă</w:t>
      </w:r>
      <w:r w:rsidRPr="007F03D5">
        <w:rPr>
          <w:i/>
        </w:rPr>
        <w:t xml:space="preserve"> caz;</w:t>
      </w:r>
    </w:p>
    <w:p w14:paraId="6D024306" w14:textId="3F515A7D" w:rsidR="00FB78A4" w:rsidRPr="005337CF" w:rsidRDefault="00FB78A4" w:rsidP="000241E6">
      <w:pPr>
        <w:numPr>
          <w:ilvl w:val="0"/>
          <w:numId w:val="15"/>
        </w:numPr>
        <w:tabs>
          <w:tab w:val="left" w:pos="1080"/>
        </w:tabs>
        <w:ind w:right="22" w:firstLine="0"/>
        <w:jc w:val="both"/>
      </w:pPr>
      <w:r w:rsidRPr="005337CF">
        <w:t>Articolul 380 se completeaz</w:t>
      </w:r>
      <w:r w:rsidR="005337CF">
        <w:t>ă</w:t>
      </w:r>
      <w:r w:rsidRPr="005337CF">
        <w:t xml:space="preserve"> cu o nou</w:t>
      </w:r>
      <w:r w:rsidR="005337CF">
        <w:t>ă</w:t>
      </w:r>
      <w:r w:rsidRPr="005337CF">
        <w:t xml:space="preserve"> linie:</w:t>
      </w:r>
    </w:p>
    <w:p w14:paraId="0AD21E5E" w14:textId="772FCE32" w:rsidR="00FB78A4" w:rsidRDefault="00F051E3" w:rsidP="000241E6">
      <w:pPr>
        <w:tabs>
          <w:tab w:val="left" w:pos="1080"/>
        </w:tabs>
        <w:ind w:right="22"/>
        <w:jc w:val="both"/>
        <w:rPr>
          <w:i/>
        </w:rPr>
      </w:pPr>
      <w:r w:rsidRPr="007F03D5">
        <w:rPr>
          <w:i/>
        </w:rPr>
        <w:t xml:space="preserve">- </w:t>
      </w:r>
      <w:r w:rsidR="00FB78A4" w:rsidRPr="007F03D5">
        <w:rPr>
          <w:i/>
        </w:rPr>
        <w:t>Documenta</w:t>
      </w:r>
      <w:r w:rsidR="005337CF" w:rsidRPr="007F03D5">
        <w:rPr>
          <w:i/>
        </w:rPr>
        <w:t>ț</w:t>
      </w:r>
      <w:r w:rsidR="00FB78A4" w:rsidRPr="007F03D5">
        <w:rPr>
          <w:i/>
        </w:rPr>
        <w:t xml:space="preserve">ia în format digital este ansamblul datelor textuale </w:t>
      </w:r>
      <w:r w:rsidR="005337CF" w:rsidRPr="007F03D5">
        <w:rPr>
          <w:i/>
        </w:rPr>
        <w:t>ș</w:t>
      </w:r>
      <w:r w:rsidR="00FB78A4" w:rsidRPr="007F03D5">
        <w:rPr>
          <w:i/>
        </w:rPr>
        <w:t>i spa</w:t>
      </w:r>
      <w:r w:rsidR="005337CF" w:rsidRPr="007F03D5">
        <w:rPr>
          <w:i/>
        </w:rPr>
        <w:t>ț</w:t>
      </w:r>
      <w:r w:rsidR="00FB78A4" w:rsidRPr="007F03D5">
        <w:rPr>
          <w:i/>
        </w:rPr>
        <w:t>iale în format electronic, introduse de persoana autorizat</w:t>
      </w:r>
      <w:r w:rsidR="005337CF" w:rsidRPr="007F03D5">
        <w:rPr>
          <w:i/>
        </w:rPr>
        <w:t>ă</w:t>
      </w:r>
      <w:r w:rsidR="00FB78A4" w:rsidRPr="007F03D5">
        <w:rPr>
          <w:i/>
        </w:rPr>
        <w:t xml:space="preserve"> în sistemul integrat de cadastru </w:t>
      </w:r>
      <w:r w:rsidR="005337CF" w:rsidRPr="007F03D5">
        <w:rPr>
          <w:i/>
        </w:rPr>
        <w:t>ș</w:t>
      </w:r>
      <w:r w:rsidR="00FB78A4" w:rsidRPr="007F03D5">
        <w:rPr>
          <w:i/>
        </w:rPr>
        <w:t>i carte funciar</w:t>
      </w:r>
      <w:r w:rsidR="005337CF" w:rsidRPr="007F03D5">
        <w:rPr>
          <w:i/>
        </w:rPr>
        <w:t>ă</w:t>
      </w:r>
      <w:r w:rsidR="00FB78A4" w:rsidRPr="007F03D5">
        <w:rPr>
          <w:i/>
        </w:rPr>
        <w:t xml:space="preserve">. </w:t>
      </w:r>
    </w:p>
    <w:p w14:paraId="4A8BD922" w14:textId="77777777" w:rsidR="007F03D5" w:rsidRPr="007F03D5" w:rsidRDefault="007F03D5" w:rsidP="000241E6">
      <w:pPr>
        <w:tabs>
          <w:tab w:val="left" w:pos="1080"/>
        </w:tabs>
        <w:ind w:right="22"/>
        <w:jc w:val="both"/>
      </w:pPr>
    </w:p>
    <w:p w14:paraId="39E39FE4" w14:textId="132C9104" w:rsidR="00FB78A4" w:rsidRDefault="003D59CB" w:rsidP="000241E6">
      <w:pPr>
        <w:tabs>
          <w:tab w:val="left" w:pos="1080"/>
        </w:tabs>
        <w:ind w:right="22" w:firstLine="720"/>
        <w:jc w:val="both"/>
        <w:rPr>
          <w:rFonts w:cs="Arial"/>
        </w:rPr>
      </w:pPr>
      <w:r>
        <w:rPr>
          <w:rFonts w:cs="Arial"/>
          <w:b/>
        </w:rPr>
        <w:t>7</w:t>
      </w:r>
      <w:r w:rsidR="00E454A4" w:rsidRPr="00E454A4">
        <w:rPr>
          <w:rFonts w:cs="Arial"/>
          <w:b/>
        </w:rPr>
        <w:t>)</w:t>
      </w:r>
      <w:r w:rsidR="007F03D5" w:rsidRPr="00E454A4">
        <w:rPr>
          <w:rFonts w:cs="Arial"/>
        </w:rPr>
        <w:t xml:space="preserve"> </w:t>
      </w:r>
      <w:r w:rsidR="00FB78A4" w:rsidRPr="00E454A4">
        <w:rPr>
          <w:rFonts w:cs="Arial"/>
          <w:b/>
        </w:rPr>
        <w:t>Se abrog</w:t>
      </w:r>
      <w:r w:rsidR="005337CF" w:rsidRPr="00E454A4">
        <w:rPr>
          <w:rFonts w:cs="Arial"/>
          <w:b/>
        </w:rPr>
        <w:t>ă</w:t>
      </w:r>
      <w:r w:rsidR="00FB78A4" w:rsidRPr="00E454A4">
        <w:rPr>
          <w:rFonts w:cs="Arial"/>
          <w:b/>
        </w:rPr>
        <w:t xml:space="preserve"> urm</w:t>
      </w:r>
      <w:r w:rsidR="005337CF" w:rsidRPr="00E454A4">
        <w:rPr>
          <w:rFonts w:cs="Arial"/>
          <w:b/>
        </w:rPr>
        <w:t>ă</w:t>
      </w:r>
      <w:r w:rsidR="00FB78A4" w:rsidRPr="00E454A4">
        <w:rPr>
          <w:rFonts w:cs="Arial"/>
          <w:b/>
        </w:rPr>
        <w:t>toarele</w:t>
      </w:r>
      <w:r w:rsidR="00E454A4" w:rsidRPr="00E454A4">
        <w:rPr>
          <w:rFonts w:cs="Arial"/>
          <w:b/>
        </w:rPr>
        <w:t xml:space="preserve"> articole</w:t>
      </w:r>
      <w:r w:rsidR="00FB78A4" w:rsidRPr="00E454A4">
        <w:rPr>
          <w:rFonts w:cs="Arial"/>
          <w:b/>
        </w:rPr>
        <w:t>:</w:t>
      </w:r>
      <w:r w:rsidR="00FB78A4" w:rsidRPr="00E454A4">
        <w:rPr>
          <w:rFonts w:cs="Arial"/>
        </w:rPr>
        <w:t xml:space="preserve"> articolul 83 alineatul (1) litera o), articolul 96 litera p), articolul 99 alineatul (2) litera f), articolul 104 alineatul (1) litera n), articolul 106 alineatul (1) litera n), articolul 111 alineatul (2) litera n), articolul 114 alineatul (1) litera h), articolul 119 alineatul (1) litera n), articolul 125 alineatul (1)</w:t>
      </w:r>
      <w:r w:rsidR="007A272F">
        <w:rPr>
          <w:rFonts w:cs="Arial"/>
        </w:rPr>
        <w:t xml:space="preserve"> litera k), articolul 129 literele</w:t>
      </w:r>
      <w:r w:rsidR="00FB78A4" w:rsidRPr="00E454A4">
        <w:rPr>
          <w:rFonts w:cs="Arial"/>
        </w:rPr>
        <w:t xml:space="preserve"> e</w:t>
      </w:r>
      <w:r>
        <w:rPr>
          <w:rFonts w:cs="Arial"/>
        </w:rPr>
        <w:t>)</w:t>
      </w:r>
      <w:r w:rsidR="00FB78A4" w:rsidRPr="00E454A4">
        <w:rPr>
          <w:rFonts w:cs="Arial"/>
        </w:rPr>
        <w:t>, f</w:t>
      </w:r>
      <w:r>
        <w:rPr>
          <w:rFonts w:cs="Arial"/>
        </w:rPr>
        <w:t>) și</w:t>
      </w:r>
      <w:r w:rsidR="00FB78A4" w:rsidRPr="00E454A4">
        <w:rPr>
          <w:rFonts w:cs="Arial"/>
        </w:rPr>
        <w:t xml:space="preserve"> l), articolul 135 alineatul (2) litera p), articolul 141 litera n), articolul 144 litera n), articolul 150 litera m), articolul 229 alineatul (1) litera m), articolul 263 litera j), articolul 264 litera k), articolul 265 litera k).</w:t>
      </w:r>
    </w:p>
    <w:p w14:paraId="1176164C" w14:textId="77777777" w:rsidR="00E454A4" w:rsidRPr="00E454A4" w:rsidRDefault="00E454A4" w:rsidP="000241E6">
      <w:pPr>
        <w:tabs>
          <w:tab w:val="left" w:pos="1080"/>
        </w:tabs>
        <w:ind w:right="22" w:firstLine="720"/>
        <w:jc w:val="both"/>
        <w:rPr>
          <w:rFonts w:cs="Arial"/>
        </w:rPr>
      </w:pPr>
    </w:p>
    <w:p w14:paraId="14DFB476" w14:textId="788E610C" w:rsidR="00EA156D" w:rsidRDefault="000220F1" w:rsidP="000241E6">
      <w:pPr>
        <w:ind w:right="22" w:firstLine="708"/>
        <w:jc w:val="both"/>
        <w:rPr>
          <w:rFonts w:cs="Arial"/>
        </w:rPr>
      </w:pPr>
      <w:r w:rsidRPr="005337CF">
        <w:rPr>
          <w:rFonts w:eastAsia="Calibri" w:cs="Arial"/>
        </w:rPr>
        <w:t>În considerarea celor precizate, v</w:t>
      </w:r>
      <w:r w:rsidR="005337CF">
        <w:rPr>
          <w:rFonts w:eastAsia="Calibri" w:cs="Arial"/>
        </w:rPr>
        <w:t>ă</w:t>
      </w:r>
      <w:r w:rsidRPr="005337CF">
        <w:rPr>
          <w:rFonts w:eastAsia="Calibri" w:cs="Arial"/>
        </w:rPr>
        <w:t xml:space="preserve"> rug</w:t>
      </w:r>
      <w:r w:rsidR="005337CF">
        <w:rPr>
          <w:rFonts w:eastAsia="Calibri" w:cs="Arial"/>
        </w:rPr>
        <w:t>ă</w:t>
      </w:r>
      <w:r w:rsidRPr="005337CF">
        <w:rPr>
          <w:rFonts w:eastAsia="Calibri" w:cs="Arial"/>
        </w:rPr>
        <w:t>m s</w:t>
      </w:r>
      <w:r w:rsidR="005337CF">
        <w:rPr>
          <w:rFonts w:eastAsia="Calibri" w:cs="Arial"/>
        </w:rPr>
        <w:t>ă</w:t>
      </w:r>
      <w:r w:rsidRPr="005337CF">
        <w:rPr>
          <w:rFonts w:eastAsia="Calibri" w:cs="Arial"/>
        </w:rPr>
        <w:t xml:space="preserve"> a</w:t>
      </w:r>
      <w:r w:rsidR="00771755" w:rsidRPr="005337CF">
        <w:rPr>
          <w:rFonts w:cs="Arial"/>
        </w:rPr>
        <w:t>proba</w:t>
      </w:r>
      <w:r w:rsidR="005337CF">
        <w:rPr>
          <w:rFonts w:cs="Arial"/>
        </w:rPr>
        <w:t>ț</w:t>
      </w:r>
      <w:r w:rsidR="00771755" w:rsidRPr="005337CF">
        <w:rPr>
          <w:rFonts w:cs="Arial"/>
        </w:rPr>
        <w:t xml:space="preserve">i </w:t>
      </w:r>
      <w:r w:rsidR="00EA156D" w:rsidRPr="005337CF">
        <w:rPr>
          <w:rFonts w:cs="Arial"/>
        </w:rPr>
        <w:t>propuner</w:t>
      </w:r>
      <w:r w:rsidR="002E0055" w:rsidRPr="005337CF">
        <w:rPr>
          <w:rFonts w:cs="Arial"/>
        </w:rPr>
        <w:t>i</w:t>
      </w:r>
      <w:r w:rsidRPr="005337CF">
        <w:rPr>
          <w:rFonts w:cs="Arial"/>
        </w:rPr>
        <w:t>le</w:t>
      </w:r>
      <w:r w:rsidR="00EA156D" w:rsidRPr="005337CF">
        <w:rPr>
          <w:rFonts w:cs="Arial"/>
        </w:rPr>
        <w:t xml:space="preserve"> de modificare a Regulamentului de avizare, recep</w:t>
      </w:r>
      <w:r w:rsidR="005337CF">
        <w:rPr>
          <w:rFonts w:cs="Arial"/>
        </w:rPr>
        <w:t>ț</w:t>
      </w:r>
      <w:r w:rsidR="00EA156D" w:rsidRPr="005337CF">
        <w:rPr>
          <w:rFonts w:cs="Arial"/>
        </w:rPr>
        <w:t xml:space="preserve">ie </w:t>
      </w:r>
      <w:r w:rsidR="005337CF">
        <w:rPr>
          <w:rFonts w:cs="Arial"/>
        </w:rPr>
        <w:t>ș</w:t>
      </w:r>
      <w:r w:rsidR="00EA156D" w:rsidRPr="005337CF">
        <w:rPr>
          <w:rFonts w:cs="Arial"/>
        </w:rPr>
        <w:t>i înscriere în eviden</w:t>
      </w:r>
      <w:r w:rsidR="005337CF">
        <w:rPr>
          <w:rFonts w:cs="Arial"/>
        </w:rPr>
        <w:t>ț</w:t>
      </w:r>
      <w:r w:rsidR="00EA156D" w:rsidRPr="005337CF">
        <w:rPr>
          <w:rFonts w:cs="Arial"/>
        </w:rPr>
        <w:t xml:space="preserve">ele de cadastru </w:t>
      </w:r>
      <w:r w:rsidR="005337CF">
        <w:rPr>
          <w:rFonts w:cs="Arial"/>
        </w:rPr>
        <w:t>ș</w:t>
      </w:r>
      <w:r w:rsidR="00EA156D" w:rsidRPr="005337CF">
        <w:rPr>
          <w:rFonts w:cs="Arial"/>
        </w:rPr>
        <w:t>i carte funciar</w:t>
      </w:r>
      <w:r w:rsidR="005337CF">
        <w:rPr>
          <w:rFonts w:cs="Arial"/>
        </w:rPr>
        <w:t>ă</w:t>
      </w:r>
      <w:r w:rsidR="002E0055" w:rsidRPr="005337CF">
        <w:rPr>
          <w:rFonts w:cs="Arial"/>
        </w:rPr>
        <w:t>,</w:t>
      </w:r>
      <w:r w:rsidR="00EA156D" w:rsidRPr="005337CF">
        <w:rPr>
          <w:rFonts w:cs="Arial"/>
        </w:rPr>
        <w:t xml:space="preserve"> aprobat prin Ordinul nr. 700/2014</w:t>
      </w:r>
      <w:r w:rsidRPr="005337CF">
        <w:rPr>
          <w:rFonts w:cs="Arial"/>
        </w:rPr>
        <w:t xml:space="preserve">, conform proiectului de ordin anexat. </w:t>
      </w:r>
    </w:p>
    <w:p w14:paraId="2EEBA337" w14:textId="77777777" w:rsidR="00535A18" w:rsidRDefault="00535A18" w:rsidP="000241E6">
      <w:pPr>
        <w:ind w:right="22" w:firstLine="708"/>
        <w:jc w:val="both"/>
        <w:rPr>
          <w:rFonts w:cs="Arial"/>
        </w:rPr>
      </w:pPr>
    </w:p>
    <w:p w14:paraId="20E14E13" w14:textId="77777777" w:rsidR="00535A18" w:rsidRDefault="00535A18" w:rsidP="000241E6">
      <w:pPr>
        <w:ind w:right="22" w:firstLine="708"/>
        <w:jc w:val="both"/>
        <w:rPr>
          <w:rFonts w:cs="Arial"/>
        </w:rPr>
      </w:pPr>
    </w:p>
    <w:p w14:paraId="7E7CE140" w14:textId="77777777" w:rsidR="00535A18" w:rsidRDefault="00535A18" w:rsidP="000241E6">
      <w:pPr>
        <w:ind w:right="22" w:firstLine="708"/>
        <w:jc w:val="both"/>
        <w:rPr>
          <w:rFonts w:cs="Arial"/>
        </w:rPr>
      </w:pPr>
    </w:p>
    <w:p w14:paraId="17DA56DA" w14:textId="77777777" w:rsidR="00535A18" w:rsidRDefault="00535A18" w:rsidP="000241E6">
      <w:pPr>
        <w:ind w:right="22" w:firstLine="708"/>
        <w:jc w:val="both"/>
        <w:rPr>
          <w:rFonts w:cs="Arial"/>
        </w:rPr>
      </w:pPr>
    </w:p>
    <w:p w14:paraId="2E42B3C0" w14:textId="77777777" w:rsidR="00535A18" w:rsidRDefault="00535A18" w:rsidP="000241E6">
      <w:pPr>
        <w:ind w:right="22" w:firstLine="708"/>
        <w:jc w:val="both"/>
        <w:rPr>
          <w:rFonts w:cs="Arial"/>
        </w:rPr>
      </w:pPr>
    </w:p>
    <w:p w14:paraId="21B0A689" w14:textId="77777777" w:rsidR="002537B7" w:rsidRDefault="002537B7" w:rsidP="000B5555">
      <w:pPr>
        <w:ind w:right="22"/>
        <w:jc w:val="both"/>
        <w:rPr>
          <w:rFonts w:cs="Arial"/>
        </w:rPr>
      </w:pPr>
    </w:p>
    <w:p w14:paraId="10F1AA97" w14:textId="77777777" w:rsidR="002537B7" w:rsidRDefault="002537B7" w:rsidP="000241E6">
      <w:pPr>
        <w:ind w:right="22" w:firstLine="708"/>
        <w:jc w:val="both"/>
        <w:rPr>
          <w:rFonts w:cs="Arial"/>
        </w:rPr>
      </w:pPr>
    </w:p>
    <w:p w14:paraId="222A2E03" w14:textId="77777777" w:rsidR="002537B7" w:rsidRDefault="002537B7" w:rsidP="000241E6">
      <w:pPr>
        <w:ind w:right="22" w:firstLine="708"/>
        <w:jc w:val="both"/>
        <w:rPr>
          <w:rFonts w:cs="Arial"/>
        </w:rPr>
      </w:pPr>
    </w:p>
    <w:p w14:paraId="4733E3AF" w14:textId="77777777" w:rsidR="002537B7" w:rsidRDefault="002537B7" w:rsidP="000241E6">
      <w:pPr>
        <w:ind w:right="22" w:firstLine="708"/>
        <w:jc w:val="both"/>
        <w:rPr>
          <w:rFonts w:cs="Arial"/>
        </w:rPr>
      </w:pPr>
    </w:p>
    <w:p w14:paraId="0508254C" w14:textId="77777777" w:rsidR="000241E6" w:rsidRPr="005337CF" w:rsidRDefault="000241E6" w:rsidP="00986DFD">
      <w:pPr>
        <w:ind w:right="22"/>
        <w:jc w:val="both"/>
        <w:rPr>
          <w:rFonts w:cs="Arial"/>
        </w:rPr>
      </w:pPr>
    </w:p>
    <w:p w14:paraId="17391A1F" w14:textId="77777777" w:rsidR="00A01A97" w:rsidRPr="005337CF" w:rsidRDefault="00A01A97" w:rsidP="000241E6">
      <w:pPr>
        <w:ind w:right="22" w:firstLine="708"/>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2114"/>
        <w:gridCol w:w="2463"/>
        <w:gridCol w:w="1873"/>
        <w:gridCol w:w="1193"/>
        <w:gridCol w:w="1217"/>
      </w:tblGrid>
      <w:tr w:rsidR="00CA1083" w:rsidRPr="005337CF" w14:paraId="3918A038" w14:textId="77777777" w:rsidTr="00986DFD">
        <w:tc>
          <w:tcPr>
            <w:tcW w:w="962" w:type="dxa"/>
            <w:tcBorders>
              <w:top w:val="single" w:sz="4" w:space="0" w:color="auto"/>
              <w:left w:val="single" w:sz="4" w:space="0" w:color="auto"/>
              <w:bottom w:val="single" w:sz="4" w:space="0" w:color="auto"/>
              <w:right w:val="single" w:sz="4" w:space="0" w:color="auto"/>
            </w:tcBorders>
            <w:shd w:val="clear" w:color="auto" w:fill="auto"/>
          </w:tcPr>
          <w:p w14:paraId="04ABDD19" w14:textId="77777777" w:rsidR="00CA1083" w:rsidRPr="005337CF" w:rsidRDefault="00CA1083" w:rsidP="000241E6">
            <w:pPr>
              <w:ind w:right="22"/>
              <w:jc w:val="both"/>
              <w:rPr>
                <w:rFonts w:cs="Arial"/>
                <w:sz w:val="20"/>
                <w:szCs w:val="20"/>
              </w:rPr>
            </w:pPr>
          </w:p>
        </w:tc>
        <w:tc>
          <w:tcPr>
            <w:tcW w:w="2114" w:type="dxa"/>
            <w:tcBorders>
              <w:top w:val="single" w:sz="4" w:space="0" w:color="auto"/>
              <w:left w:val="single" w:sz="4" w:space="0" w:color="auto"/>
              <w:bottom w:val="single" w:sz="4" w:space="0" w:color="auto"/>
              <w:right w:val="single" w:sz="4" w:space="0" w:color="auto"/>
            </w:tcBorders>
            <w:shd w:val="clear" w:color="auto" w:fill="auto"/>
            <w:vAlign w:val="center"/>
          </w:tcPr>
          <w:p w14:paraId="504DC6A6" w14:textId="42605708" w:rsidR="00CA1083" w:rsidRPr="005337CF" w:rsidRDefault="00CA1083" w:rsidP="000241E6">
            <w:pPr>
              <w:ind w:right="22"/>
              <w:jc w:val="center"/>
              <w:rPr>
                <w:rFonts w:cs="Arial"/>
                <w:sz w:val="20"/>
                <w:szCs w:val="20"/>
              </w:rPr>
            </w:pPr>
            <w:r w:rsidRPr="005337CF">
              <w:rPr>
                <w:rFonts w:cs="Arial"/>
                <w:sz w:val="20"/>
                <w:szCs w:val="20"/>
              </w:rPr>
              <w:t xml:space="preserve">Prenumele </w:t>
            </w:r>
            <w:r w:rsidR="005337CF">
              <w:rPr>
                <w:rFonts w:cs="Arial"/>
                <w:sz w:val="20"/>
                <w:szCs w:val="20"/>
              </w:rPr>
              <w:t>ș</w:t>
            </w:r>
            <w:r w:rsidR="000F5D59" w:rsidRPr="005337CF">
              <w:rPr>
                <w:rFonts w:cs="Arial"/>
                <w:sz w:val="20"/>
                <w:szCs w:val="20"/>
              </w:rPr>
              <w:t>i</w:t>
            </w:r>
            <w:r w:rsidRPr="005337CF">
              <w:rPr>
                <w:rFonts w:cs="Arial"/>
                <w:sz w:val="20"/>
                <w:szCs w:val="20"/>
              </w:rPr>
              <w:t xml:space="preserve"> </w:t>
            </w:r>
          </w:p>
          <w:p w14:paraId="52CA9B7B" w14:textId="77777777" w:rsidR="00CA1083" w:rsidRPr="005337CF" w:rsidRDefault="00CA1083" w:rsidP="000241E6">
            <w:pPr>
              <w:ind w:right="22"/>
              <w:jc w:val="center"/>
              <w:rPr>
                <w:rFonts w:cs="Arial"/>
                <w:sz w:val="20"/>
                <w:szCs w:val="20"/>
              </w:rPr>
            </w:pPr>
            <w:r w:rsidRPr="005337CF">
              <w:rPr>
                <w:rFonts w:cs="Arial"/>
                <w:sz w:val="20"/>
                <w:szCs w:val="20"/>
              </w:rPr>
              <w:t>numele</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1BB9AF8" w14:textId="2A27D05D" w:rsidR="00CA1083" w:rsidRPr="005337CF" w:rsidRDefault="000F5D59" w:rsidP="000241E6">
            <w:pPr>
              <w:ind w:right="22"/>
              <w:jc w:val="center"/>
              <w:rPr>
                <w:rFonts w:cs="Arial"/>
                <w:sz w:val="20"/>
                <w:szCs w:val="20"/>
              </w:rPr>
            </w:pPr>
            <w:r w:rsidRPr="005337CF">
              <w:rPr>
                <w:rFonts w:cs="Arial"/>
                <w:sz w:val="20"/>
                <w:szCs w:val="20"/>
              </w:rPr>
              <w:t>Func</w:t>
            </w:r>
            <w:r w:rsidR="005337CF">
              <w:rPr>
                <w:rFonts w:cs="Arial"/>
                <w:sz w:val="20"/>
                <w:szCs w:val="20"/>
              </w:rPr>
              <w:t>ț</w:t>
            </w:r>
            <w:r w:rsidRPr="005337CF">
              <w:rPr>
                <w:rFonts w:cs="Arial"/>
                <w:sz w:val="20"/>
                <w:szCs w:val="20"/>
              </w:rPr>
              <w:t>ia</w:t>
            </w:r>
            <w:r w:rsidR="00CA1083" w:rsidRPr="005337CF">
              <w:rPr>
                <w:rFonts w:cs="Arial"/>
                <w:sz w:val="20"/>
                <w:szCs w:val="20"/>
              </w:rPr>
              <w:t xml:space="preserve"> </w:t>
            </w:r>
            <w:r w:rsidR="005337CF">
              <w:rPr>
                <w:rFonts w:cs="Arial"/>
                <w:sz w:val="20"/>
                <w:szCs w:val="20"/>
              </w:rPr>
              <w:t>ș</w:t>
            </w:r>
            <w:r w:rsidRPr="005337CF">
              <w:rPr>
                <w:rFonts w:cs="Arial"/>
                <w:sz w:val="20"/>
                <w:szCs w:val="20"/>
              </w:rPr>
              <w:t>i</w:t>
            </w:r>
            <w:r w:rsidR="00CA1083" w:rsidRPr="005337CF">
              <w:rPr>
                <w:rFonts w:cs="Arial"/>
                <w:sz w:val="20"/>
                <w:szCs w:val="20"/>
              </w:rPr>
              <w:t xml:space="preserve"> compartimentul</w:t>
            </w:r>
          </w:p>
        </w:tc>
        <w:tc>
          <w:tcPr>
            <w:tcW w:w="1873" w:type="dxa"/>
            <w:tcBorders>
              <w:top w:val="single" w:sz="4" w:space="0" w:color="auto"/>
              <w:left w:val="single" w:sz="4" w:space="0" w:color="auto"/>
              <w:bottom w:val="single" w:sz="4" w:space="0" w:color="auto"/>
              <w:right w:val="single" w:sz="4" w:space="0" w:color="auto"/>
            </w:tcBorders>
            <w:vAlign w:val="center"/>
          </w:tcPr>
          <w:p w14:paraId="5534FB67" w14:textId="77777777" w:rsidR="00CA1083" w:rsidRPr="005337CF" w:rsidRDefault="00CA1083" w:rsidP="000241E6">
            <w:pPr>
              <w:ind w:right="22"/>
              <w:jc w:val="center"/>
              <w:rPr>
                <w:rFonts w:cs="Arial"/>
                <w:sz w:val="20"/>
                <w:szCs w:val="20"/>
              </w:rPr>
            </w:pPr>
            <w:r w:rsidRPr="005337CF">
              <w:rPr>
                <w:rFonts w:cs="Arial"/>
                <w:sz w:val="20"/>
                <w:szCs w:val="20"/>
              </w:rPr>
              <w:t xml:space="preserve">Nr. </w:t>
            </w:r>
            <w:r w:rsidR="000F5D59" w:rsidRPr="005337CF">
              <w:rPr>
                <w:rFonts w:cs="Arial"/>
                <w:sz w:val="20"/>
                <w:szCs w:val="20"/>
              </w:rPr>
              <w:t xml:space="preserve">înregistrare </w:t>
            </w:r>
            <w:r w:rsidRPr="005337CF">
              <w:rPr>
                <w:rFonts w:cs="Arial"/>
                <w:sz w:val="20"/>
                <w:szCs w:val="20"/>
              </w:rPr>
              <w:t>compartiment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9D7A0E" w14:textId="77777777" w:rsidR="00CA1083" w:rsidRPr="005337CF" w:rsidRDefault="00CA1083" w:rsidP="000241E6">
            <w:pPr>
              <w:ind w:right="22"/>
              <w:jc w:val="center"/>
              <w:rPr>
                <w:rFonts w:cs="Arial"/>
                <w:sz w:val="20"/>
                <w:szCs w:val="20"/>
              </w:rPr>
            </w:pPr>
            <w:r w:rsidRPr="005337CF">
              <w:rPr>
                <w:rFonts w:cs="Arial"/>
                <w:sz w:val="20"/>
                <w:szCs w:val="20"/>
              </w:rPr>
              <w:t>Data</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0604A8B" w14:textId="6D2BBAC9" w:rsidR="00CA1083" w:rsidRPr="005337CF" w:rsidRDefault="00CA1083" w:rsidP="000241E6">
            <w:pPr>
              <w:ind w:right="22"/>
              <w:jc w:val="center"/>
              <w:rPr>
                <w:rFonts w:cs="Arial"/>
                <w:sz w:val="20"/>
                <w:szCs w:val="20"/>
              </w:rPr>
            </w:pPr>
            <w:r w:rsidRPr="005337CF">
              <w:rPr>
                <w:rFonts w:cs="Arial"/>
                <w:sz w:val="20"/>
                <w:szCs w:val="20"/>
              </w:rPr>
              <w:t>Semn</w:t>
            </w:r>
            <w:r w:rsidR="005337CF">
              <w:rPr>
                <w:rFonts w:cs="Arial"/>
                <w:sz w:val="20"/>
                <w:szCs w:val="20"/>
              </w:rPr>
              <w:t>ă</w:t>
            </w:r>
            <w:r w:rsidRPr="005337CF">
              <w:rPr>
                <w:rFonts w:cs="Arial"/>
                <w:sz w:val="20"/>
                <w:szCs w:val="20"/>
              </w:rPr>
              <w:t>tura</w:t>
            </w:r>
          </w:p>
        </w:tc>
      </w:tr>
      <w:tr w:rsidR="00CA1083" w:rsidRPr="005337CF" w14:paraId="31C311BE" w14:textId="77777777" w:rsidTr="00986DFD">
        <w:trPr>
          <w:trHeight w:val="481"/>
        </w:trPr>
        <w:tc>
          <w:tcPr>
            <w:tcW w:w="962" w:type="dxa"/>
            <w:tcBorders>
              <w:top w:val="single" w:sz="4" w:space="0" w:color="auto"/>
              <w:left w:val="single" w:sz="4" w:space="0" w:color="auto"/>
              <w:right w:val="single" w:sz="4" w:space="0" w:color="auto"/>
            </w:tcBorders>
            <w:shd w:val="clear" w:color="auto" w:fill="auto"/>
            <w:vAlign w:val="center"/>
          </w:tcPr>
          <w:p w14:paraId="00C76993" w14:textId="77777777" w:rsidR="00CA1083" w:rsidRPr="005337CF" w:rsidRDefault="00CA1083" w:rsidP="000241E6">
            <w:pPr>
              <w:ind w:right="22"/>
              <w:jc w:val="center"/>
              <w:rPr>
                <w:rFonts w:cs="Arial"/>
                <w:sz w:val="20"/>
                <w:szCs w:val="20"/>
              </w:rPr>
            </w:pPr>
            <w:r w:rsidRPr="005337CF">
              <w:rPr>
                <w:rFonts w:cs="Arial"/>
                <w:sz w:val="20"/>
                <w:szCs w:val="20"/>
              </w:rPr>
              <w:t xml:space="preserve">Avizat </w:t>
            </w:r>
          </w:p>
        </w:tc>
        <w:tc>
          <w:tcPr>
            <w:tcW w:w="2114" w:type="dxa"/>
            <w:tcBorders>
              <w:top w:val="single" w:sz="4" w:space="0" w:color="auto"/>
              <w:left w:val="single" w:sz="4" w:space="0" w:color="auto"/>
              <w:bottom w:val="single" w:sz="4" w:space="0" w:color="auto"/>
              <w:right w:val="single" w:sz="4" w:space="0" w:color="auto"/>
            </w:tcBorders>
            <w:shd w:val="clear" w:color="auto" w:fill="auto"/>
            <w:vAlign w:val="center"/>
          </w:tcPr>
          <w:p w14:paraId="7D29EF16" w14:textId="77777777" w:rsidR="00CA1083" w:rsidRPr="005337CF" w:rsidRDefault="00CA1083" w:rsidP="000241E6">
            <w:pPr>
              <w:ind w:right="22"/>
              <w:jc w:val="center"/>
              <w:rPr>
                <w:rFonts w:cs="Arial"/>
                <w:sz w:val="20"/>
                <w:szCs w:val="20"/>
              </w:rPr>
            </w:pPr>
            <w:r w:rsidRPr="005337CF">
              <w:rPr>
                <w:rFonts w:cs="Arial"/>
                <w:sz w:val="20"/>
                <w:szCs w:val="20"/>
              </w:rPr>
              <w:t>Marcel GRIGORE</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CC61228" w14:textId="77777777" w:rsidR="00CA1083" w:rsidRPr="005337CF" w:rsidRDefault="00CA1083" w:rsidP="000241E6">
            <w:pPr>
              <w:ind w:right="22"/>
              <w:jc w:val="center"/>
              <w:rPr>
                <w:rFonts w:cs="Arial"/>
                <w:sz w:val="20"/>
                <w:szCs w:val="20"/>
              </w:rPr>
            </w:pPr>
            <w:r w:rsidRPr="005337CF">
              <w:rPr>
                <w:rFonts w:cs="Arial"/>
                <w:sz w:val="20"/>
                <w:szCs w:val="20"/>
              </w:rPr>
              <w:t>Director General Adjunct</w:t>
            </w:r>
          </w:p>
        </w:tc>
        <w:tc>
          <w:tcPr>
            <w:tcW w:w="1873" w:type="dxa"/>
            <w:tcBorders>
              <w:top w:val="single" w:sz="4" w:space="0" w:color="auto"/>
              <w:left w:val="single" w:sz="4" w:space="0" w:color="auto"/>
              <w:bottom w:val="single" w:sz="4" w:space="0" w:color="auto"/>
              <w:right w:val="single" w:sz="4" w:space="0" w:color="auto"/>
            </w:tcBorders>
            <w:vAlign w:val="center"/>
          </w:tcPr>
          <w:p w14:paraId="65B374F3" w14:textId="77777777" w:rsidR="00CA1083" w:rsidRPr="005337CF" w:rsidRDefault="00CA1083" w:rsidP="000241E6">
            <w:pPr>
              <w:ind w:right="22"/>
              <w:jc w:val="center"/>
              <w:rPr>
                <w:rFonts w:cs="Arial"/>
                <w:sz w:val="20"/>
                <w:szCs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09A881D" w14:textId="77777777" w:rsidR="00CA1083" w:rsidRPr="005337CF" w:rsidRDefault="00CA1083" w:rsidP="000241E6">
            <w:pPr>
              <w:ind w:right="22"/>
              <w:jc w:val="center"/>
              <w:rPr>
                <w:rFonts w:cs="Arial"/>
                <w:sz w:val="20"/>
                <w:szCs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3648159" w14:textId="77777777" w:rsidR="00CA1083" w:rsidRPr="005337CF" w:rsidRDefault="00CA1083" w:rsidP="000241E6">
            <w:pPr>
              <w:ind w:right="22"/>
              <w:jc w:val="center"/>
              <w:rPr>
                <w:rFonts w:cs="Arial"/>
                <w:sz w:val="20"/>
                <w:szCs w:val="20"/>
              </w:rPr>
            </w:pPr>
          </w:p>
        </w:tc>
      </w:tr>
      <w:tr w:rsidR="00986DFD" w:rsidRPr="005337CF" w14:paraId="11E0500D" w14:textId="77777777" w:rsidTr="00986DFD">
        <w:trPr>
          <w:trHeight w:val="481"/>
        </w:trPr>
        <w:tc>
          <w:tcPr>
            <w:tcW w:w="962" w:type="dxa"/>
            <w:vMerge w:val="restart"/>
            <w:tcBorders>
              <w:top w:val="single" w:sz="4" w:space="0" w:color="auto"/>
              <w:left w:val="single" w:sz="4" w:space="0" w:color="auto"/>
              <w:right w:val="single" w:sz="4" w:space="0" w:color="auto"/>
            </w:tcBorders>
            <w:shd w:val="clear" w:color="auto" w:fill="auto"/>
            <w:vAlign w:val="center"/>
          </w:tcPr>
          <w:p w14:paraId="3CEABBEA" w14:textId="7956A12C" w:rsidR="00986DFD" w:rsidRPr="005337CF" w:rsidRDefault="00986DFD" w:rsidP="000241E6">
            <w:pPr>
              <w:ind w:right="22"/>
              <w:jc w:val="center"/>
              <w:rPr>
                <w:rFonts w:cs="Arial"/>
                <w:sz w:val="20"/>
                <w:szCs w:val="20"/>
              </w:rPr>
            </w:pPr>
            <w:r w:rsidRPr="005337CF">
              <w:rPr>
                <w:rFonts w:cs="Arial"/>
                <w:sz w:val="20"/>
                <w:szCs w:val="20"/>
              </w:rPr>
              <w:t>Verificat</w:t>
            </w:r>
          </w:p>
        </w:tc>
        <w:tc>
          <w:tcPr>
            <w:tcW w:w="2114" w:type="dxa"/>
            <w:tcBorders>
              <w:top w:val="single" w:sz="4" w:space="0" w:color="auto"/>
              <w:left w:val="single" w:sz="4" w:space="0" w:color="auto"/>
              <w:bottom w:val="single" w:sz="4" w:space="0" w:color="auto"/>
              <w:right w:val="single" w:sz="4" w:space="0" w:color="auto"/>
            </w:tcBorders>
            <w:shd w:val="clear" w:color="auto" w:fill="auto"/>
            <w:vAlign w:val="center"/>
          </w:tcPr>
          <w:p w14:paraId="1437E28B" w14:textId="3075FD46" w:rsidR="00986DFD" w:rsidRPr="005337CF" w:rsidRDefault="00986DFD" w:rsidP="000241E6">
            <w:pPr>
              <w:ind w:right="22"/>
              <w:jc w:val="center"/>
              <w:rPr>
                <w:rFonts w:cs="Arial"/>
                <w:sz w:val="20"/>
                <w:szCs w:val="20"/>
              </w:rPr>
            </w:pPr>
            <w:r>
              <w:rPr>
                <w:rFonts w:cs="Arial"/>
                <w:sz w:val="20"/>
                <w:szCs w:val="20"/>
              </w:rPr>
              <w:t>Victor GRIGORESCU</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EFA9C81" w14:textId="398240A5" w:rsidR="00986DFD" w:rsidRPr="005337CF" w:rsidRDefault="00986DFD" w:rsidP="000241E6">
            <w:pPr>
              <w:ind w:right="22"/>
              <w:jc w:val="center"/>
              <w:rPr>
                <w:rFonts w:cs="Arial"/>
                <w:sz w:val="20"/>
                <w:szCs w:val="20"/>
              </w:rPr>
            </w:pPr>
            <w:r>
              <w:rPr>
                <w:rFonts w:cs="Arial"/>
                <w:sz w:val="20"/>
                <w:szCs w:val="20"/>
              </w:rPr>
              <w:t>Director Direcția Înregistrare Sistematică</w:t>
            </w:r>
          </w:p>
        </w:tc>
        <w:tc>
          <w:tcPr>
            <w:tcW w:w="1873" w:type="dxa"/>
            <w:tcBorders>
              <w:top w:val="single" w:sz="4" w:space="0" w:color="auto"/>
              <w:left w:val="single" w:sz="4" w:space="0" w:color="auto"/>
              <w:bottom w:val="single" w:sz="4" w:space="0" w:color="auto"/>
              <w:right w:val="single" w:sz="4" w:space="0" w:color="auto"/>
            </w:tcBorders>
            <w:vAlign w:val="center"/>
          </w:tcPr>
          <w:p w14:paraId="2F52C892" w14:textId="77777777" w:rsidR="00986DFD" w:rsidRPr="005337CF" w:rsidRDefault="00986DFD" w:rsidP="000241E6">
            <w:pPr>
              <w:ind w:right="22"/>
              <w:jc w:val="center"/>
              <w:rPr>
                <w:rFonts w:cs="Arial"/>
                <w:sz w:val="20"/>
                <w:szCs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5E55C5D" w14:textId="77777777" w:rsidR="00986DFD" w:rsidRPr="005337CF" w:rsidRDefault="00986DFD" w:rsidP="000241E6">
            <w:pPr>
              <w:ind w:right="22"/>
              <w:jc w:val="center"/>
              <w:rPr>
                <w:rFonts w:cs="Arial"/>
                <w:sz w:val="20"/>
                <w:szCs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B150EAA" w14:textId="77777777" w:rsidR="00986DFD" w:rsidRPr="005337CF" w:rsidRDefault="00986DFD" w:rsidP="000241E6">
            <w:pPr>
              <w:ind w:right="22"/>
              <w:jc w:val="center"/>
              <w:rPr>
                <w:rFonts w:cs="Arial"/>
                <w:sz w:val="20"/>
                <w:szCs w:val="20"/>
              </w:rPr>
            </w:pPr>
          </w:p>
        </w:tc>
      </w:tr>
      <w:tr w:rsidR="00986DFD" w:rsidRPr="005337CF" w14:paraId="24BD0A54" w14:textId="77777777" w:rsidTr="00986DFD">
        <w:trPr>
          <w:trHeight w:val="481"/>
        </w:trPr>
        <w:tc>
          <w:tcPr>
            <w:tcW w:w="962" w:type="dxa"/>
            <w:vMerge/>
            <w:tcBorders>
              <w:left w:val="single" w:sz="4" w:space="0" w:color="auto"/>
              <w:right w:val="single" w:sz="4" w:space="0" w:color="auto"/>
            </w:tcBorders>
            <w:shd w:val="clear" w:color="auto" w:fill="auto"/>
            <w:vAlign w:val="center"/>
          </w:tcPr>
          <w:p w14:paraId="238C7AC5" w14:textId="555A03F5" w:rsidR="00986DFD" w:rsidRPr="005337CF" w:rsidRDefault="00986DFD" w:rsidP="000241E6">
            <w:pPr>
              <w:ind w:right="22"/>
              <w:jc w:val="center"/>
              <w:rPr>
                <w:rFonts w:cs="Arial"/>
                <w:sz w:val="20"/>
                <w:szCs w:val="20"/>
              </w:rPr>
            </w:pPr>
          </w:p>
        </w:tc>
        <w:tc>
          <w:tcPr>
            <w:tcW w:w="2114" w:type="dxa"/>
            <w:tcBorders>
              <w:top w:val="single" w:sz="4" w:space="0" w:color="auto"/>
              <w:left w:val="single" w:sz="4" w:space="0" w:color="auto"/>
              <w:bottom w:val="single" w:sz="4" w:space="0" w:color="auto"/>
              <w:right w:val="single" w:sz="4" w:space="0" w:color="auto"/>
            </w:tcBorders>
            <w:shd w:val="clear" w:color="auto" w:fill="auto"/>
            <w:vAlign w:val="center"/>
          </w:tcPr>
          <w:p w14:paraId="5F4E9BC0" w14:textId="77777777" w:rsidR="00986DFD" w:rsidRPr="005337CF" w:rsidRDefault="00986DFD" w:rsidP="000241E6">
            <w:pPr>
              <w:ind w:right="22"/>
              <w:jc w:val="center"/>
              <w:rPr>
                <w:rFonts w:cs="Arial"/>
                <w:sz w:val="20"/>
                <w:szCs w:val="20"/>
              </w:rPr>
            </w:pPr>
            <w:r w:rsidRPr="005337CF">
              <w:rPr>
                <w:rFonts w:cs="Arial"/>
                <w:sz w:val="20"/>
                <w:szCs w:val="20"/>
              </w:rPr>
              <w:t>Marcela CRISTEA</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5B9F9D4" w14:textId="1AB08A80" w:rsidR="00986DFD" w:rsidRPr="005337CF" w:rsidRDefault="00986DFD" w:rsidP="000241E6">
            <w:pPr>
              <w:ind w:right="22"/>
              <w:jc w:val="center"/>
              <w:rPr>
                <w:rFonts w:cs="Arial"/>
                <w:sz w:val="20"/>
                <w:szCs w:val="20"/>
              </w:rPr>
            </w:pPr>
            <w:r w:rsidRPr="005337CF">
              <w:rPr>
                <w:rFonts w:cs="Arial"/>
                <w:sz w:val="20"/>
                <w:szCs w:val="20"/>
              </w:rPr>
              <w:t>Director Direc</w:t>
            </w:r>
            <w:r>
              <w:rPr>
                <w:rFonts w:cs="Arial"/>
                <w:sz w:val="20"/>
                <w:szCs w:val="20"/>
              </w:rPr>
              <w:t>ț</w:t>
            </w:r>
            <w:r w:rsidRPr="005337CF">
              <w:rPr>
                <w:rFonts w:cs="Arial"/>
                <w:sz w:val="20"/>
                <w:szCs w:val="20"/>
              </w:rPr>
              <w:t xml:space="preserve">ia Cadastru </w:t>
            </w:r>
            <w:r>
              <w:rPr>
                <w:rFonts w:cs="Arial"/>
                <w:sz w:val="20"/>
                <w:szCs w:val="20"/>
              </w:rPr>
              <w:t>ș</w:t>
            </w:r>
            <w:r w:rsidRPr="005337CF">
              <w:rPr>
                <w:rFonts w:cs="Arial"/>
                <w:sz w:val="20"/>
                <w:szCs w:val="20"/>
              </w:rPr>
              <w:t>i Geodezie</w:t>
            </w:r>
          </w:p>
        </w:tc>
        <w:tc>
          <w:tcPr>
            <w:tcW w:w="1873" w:type="dxa"/>
            <w:tcBorders>
              <w:top w:val="single" w:sz="4" w:space="0" w:color="auto"/>
              <w:left w:val="single" w:sz="4" w:space="0" w:color="auto"/>
              <w:bottom w:val="single" w:sz="4" w:space="0" w:color="auto"/>
              <w:right w:val="single" w:sz="4" w:space="0" w:color="auto"/>
            </w:tcBorders>
            <w:vAlign w:val="center"/>
          </w:tcPr>
          <w:p w14:paraId="2AB21521" w14:textId="77777777" w:rsidR="00986DFD" w:rsidRPr="005337CF" w:rsidRDefault="00986DFD" w:rsidP="000241E6">
            <w:pPr>
              <w:ind w:right="22"/>
              <w:jc w:val="center"/>
              <w:rPr>
                <w:rFonts w:cs="Arial"/>
                <w:sz w:val="20"/>
                <w:szCs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CE16809" w14:textId="77777777" w:rsidR="00986DFD" w:rsidRPr="005337CF" w:rsidRDefault="00986DFD" w:rsidP="000241E6">
            <w:pPr>
              <w:ind w:right="22"/>
              <w:jc w:val="center"/>
              <w:rPr>
                <w:rFonts w:cs="Arial"/>
                <w:sz w:val="20"/>
                <w:szCs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E60DAF7" w14:textId="77777777" w:rsidR="00986DFD" w:rsidRPr="005337CF" w:rsidRDefault="00986DFD" w:rsidP="000241E6">
            <w:pPr>
              <w:ind w:right="22"/>
              <w:jc w:val="center"/>
              <w:rPr>
                <w:rFonts w:cs="Arial"/>
                <w:sz w:val="20"/>
                <w:szCs w:val="20"/>
              </w:rPr>
            </w:pPr>
          </w:p>
        </w:tc>
      </w:tr>
      <w:tr w:rsidR="00986DFD" w:rsidRPr="005337CF" w14:paraId="50166870" w14:textId="77777777" w:rsidTr="00986DFD">
        <w:trPr>
          <w:trHeight w:val="481"/>
        </w:trPr>
        <w:tc>
          <w:tcPr>
            <w:tcW w:w="962" w:type="dxa"/>
            <w:vMerge/>
            <w:tcBorders>
              <w:left w:val="single" w:sz="4" w:space="0" w:color="auto"/>
              <w:right w:val="single" w:sz="4" w:space="0" w:color="auto"/>
            </w:tcBorders>
            <w:shd w:val="clear" w:color="auto" w:fill="auto"/>
            <w:vAlign w:val="center"/>
          </w:tcPr>
          <w:p w14:paraId="3FF56767" w14:textId="77777777" w:rsidR="00986DFD" w:rsidRPr="005337CF" w:rsidRDefault="00986DFD" w:rsidP="000241E6">
            <w:pPr>
              <w:ind w:right="22"/>
              <w:jc w:val="center"/>
              <w:rPr>
                <w:rFonts w:cs="Arial"/>
                <w:sz w:val="20"/>
                <w:szCs w:val="20"/>
              </w:rPr>
            </w:pPr>
          </w:p>
        </w:tc>
        <w:tc>
          <w:tcPr>
            <w:tcW w:w="2114" w:type="dxa"/>
            <w:tcBorders>
              <w:top w:val="single" w:sz="4" w:space="0" w:color="auto"/>
              <w:left w:val="single" w:sz="4" w:space="0" w:color="auto"/>
              <w:bottom w:val="single" w:sz="4" w:space="0" w:color="auto"/>
              <w:right w:val="single" w:sz="4" w:space="0" w:color="auto"/>
            </w:tcBorders>
            <w:shd w:val="clear" w:color="auto" w:fill="auto"/>
            <w:vAlign w:val="center"/>
          </w:tcPr>
          <w:p w14:paraId="448CAFFC" w14:textId="1067AF3F" w:rsidR="00986DFD" w:rsidRPr="005337CF" w:rsidRDefault="00986DFD" w:rsidP="000241E6">
            <w:pPr>
              <w:ind w:right="22"/>
              <w:jc w:val="center"/>
              <w:rPr>
                <w:rFonts w:cs="Arial"/>
                <w:sz w:val="20"/>
                <w:szCs w:val="20"/>
              </w:rPr>
            </w:pPr>
            <w:r w:rsidRPr="005337CF">
              <w:rPr>
                <w:rFonts w:cs="Arial"/>
                <w:sz w:val="20"/>
                <w:szCs w:val="20"/>
              </w:rPr>
              <w:t>Mircea Viorel POPA</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4484105" w14:textId="237706AF" w:rsidR="00986DFD" w:rsidRPr="005337CF" w:rsidRDefault="00986DFD" w:rsidP="000241E6">
            <w:pPr>
              <w:ind w:right="22"/>
              <w:jc w:val="center"/>
              <w:rPr>
                <w:rFonts w:cs="Arial"/>
                <w:sz w:val="20"/>
                <w:szCs w:val="20"/>
              </w:rPr>
            </w:pPr>
            <w:r w:rsidRPr="005337CF">
              <w:rPr>
                <w:rFonts w:cs="Arial"/>
                <w:sz w:val="20"/>
                <w:szCs w:val="20"/>
              </w:rPr>
              <w:t>Director Direc</w:t>
            </w:r>
            <w:r>
              <w:rPr>
                <w:rFonts w:cs="Arial"/>
                <w:sz w:val="20"/>
                <w:szCs w:val="20"/>
              </w:rPr>
              <w:t>ț</w:t>
            </w:r>
            <w:r w:rsidRPr="005337CF">
              <w:rPr>
                <w:rFonts w:cs="Arial"/>
                <w:sz w:val="20"/>
                <w:szCs w:val="20"/>
              </w:rPr>
              <w:t>ia Publicitate Imobiliar</w:t>
            </w:r>
            <w:r>
              <w:rPr>
                <w:rFonts w:cs="Arial"/>
                <w:sz w:val="20"/>
                <w:szCs w:val="20"/>
              </w:rPr>
              <w:t>ă</w:t>
            </w:r>
          </w:p>
        </w:tc>
        <w:tc>
          <w:tcPr>
            <w:tcW w:w="1873" w:type="dxa"/>
            <w:tcBorders>
              <w:top w:val="single" w:sz="4" w:space="0" w:color="auto"/>
              <w:left w:val="single" w:sz="4" w:space="0" w:color="auto"/>
              <w:bottom w:val="single" w:sz="4" w:space="0" w:color="auto"/>
              <w:right w:val="single" w:sz="4" w:space="0" w:color="auto"/>
            </w:tcBorders>
            <w:vAlign w:val="center"/>
          </w:tcPr>
          <w:p w14:paraId="42F33AED" w14:textId="77777777" w:rsidR="00986DFD" w:rsidRPr="005337CF" w:rsidRDefault="00986DFD" w:rsidP="000241E6">
            <w:pPr>
              <w:ind w:right="22"/>
              <w:jc w:val="center"/>
              <w:rPr>
                <w:rFonts w:cs="Arial"/>
                <w:sz w:val="20"/>
                <w:szCs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8287556" w14:textId="77777777" w:rsidR="00986DFD" w:rsidRPr="005337CF" w:rsidRDefault="00986DFD" w:rsidP="000241E6">
            <w:pPr>
              <w:ind w:right="22"/>
              <w:jc w:val="center"/>
              <w:rPr>
                <w:rFonts w:cs="Arial"/>
                <w:sz w:val="20"/>
                <w:szCs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32A128D" w14:textId="77777777" w:rsidR="00986DFD" w:rsidRPr="005337CF" w:rsidRDefault="00986DFD" w:rsidP="000241E6">
            <w:pPr>
              <w:ind w:right="22"/>
              <w:jc w:val="center"/>
              <w:rPr>
                <w:rFonts w:cs="Arial"/>
                <w:sz w:val="20"/>
                <w:szCs w:val="20"/>
              </w:rPr>
            </w:pPr>
          </w:p>
        </w:tc>
      </w:tr>
      <w:tr w:rsidR="002E3C8A" w:rsidRPr="005337CF" w14:paraId="5A63BF62" w14:textId="77777777" w:rsidTr="00986DFD">
        <w:trPr>
          <w:trHeight w:val="535"/>
        </w:trPr>
        <w:tc>
          <w:tcPr>
            <w:tcW w:w="962" w:type="dxa"/>
            <w:tcBorders>
              <w:top w:val="single" w:sz="4" w:space="0" w:color="auto"/>
              <w:left w:val="single" w:sz="4" w:space="0" w:color="auto"/>
              <w:right w:val="single" w:sz="4" w:space="0" w:color="auto"/>
            </w:tcBorders>
            <w:shd w:val="clear" w:color="auto" w:fill="auto"/>
            <w:vAlign w:val="center"/>
          </w:tcPr>
          <w:p w14:paraId="3EFBF1F7" w14:textId="77777777" w:rsidR="002E3C8A" w:rsidRPr="005337CF" w:rsidRDefault="002E3C8A" w:rsidP="000241E6">
            <w:pPr>
              <w:ind w:right="22"/>
              <w:jc w:val="center"/>
              <w:rPr>
                <w:rFonts w:cs="Arial"/>
                <w:sz w:val="20"/>
                <w:szCs w:val="20"/>
              </w:rPr>
            </w:pPr>
            <w:r w:rsidRPr="005337CF">
              <w:rPr>
                <w:rFonts w:cs="Arial"/>
                <w:sz w:val="20"/>
                <w:szCs w:val="20"/>
              </w:rPr>
              <w:t>Întocmit</w:t>
            </w:r>
          </w:p>
        </w:tc>
        <w:tc>
          <w:tcPr>
            <w:tcW w:w="2114" w:type="dxa"/>
            <w:tcBorders>
              <w:top w:val="single" w:sz="4" w:space="0" w:color="auto"/>
              <w:left w:val="single" w:sz="4" w:space="0" w:color="auto"/>
              <w:bottom w:val="single" w:sz="4" w:space="0" w:color="auto"/>
              <w:right w:val="single" w:sz="4" w:space="0" w:color="auto"/>
            </w:tcBorders>
            <w:shd w:val="clear" w:color="auto" w:fill="auto"/>
            <w:vAlign w:val="center"/>
          </w:tcPr>
          <w:p w14:paraId="3B27D9DE" w14:textId="73D4D5C7" w:rsidR="002E3C8A" w:rsidRPr="005337CF" w:rsidRDefault="002E3C8A" w:rsidP="000241E6">
            <w:pPr>
              <w:ind w:right="22"/>
              <w:jc w:val="center"/>
              <w:rPr>
                <w:rFonts w:cs="Arial"/>
                <w:sz w:val="20"/>
                <w:szCs w:val="20"/>
              </w:rPr>
            </w:pPr>
            <w:r w:rsidRPr="005337CF">
              <w:rPr>
                <w:rFonts w:cs="Arial"/>
                <w:sz w:val="20"/>
                <w:szCs w:val="20"/>
              </w:rPr>
              <w:t>Mihai LIC</w:t>
            </w:r>
            <w:r w:rsidR="005337CF">
              <w:rPr>
                <w:rFonts w:cs="Arial"/>
                <w:sz w:val="20"/>
                <w:szCs w:val="20"/>
              </w:rPr>
              <w:t>Ă</w:t>
            </w:r>
          </w:p>
          <w:p w14:paraId="627E5CC8" w14:textId="02DDEEC5" w:rsidR="002E3C8A" w:rsidRPr="005337CF" w:rsidRDefault="002E3C8A" w:rsidP="000241E6">
            <w:pPr>
              <w:ind w:right="22"/>
              <w:jc w:val="center"/>
              <w:rPr>
                <w:rFonts w:cs="Arial"/>
                <w:sz w:val="20"/>
                <w:szCs w:val="20"/>
              </w:rPr>
            </w:pPr>
            <w:r w:rsidRPr="005337CF">
              <w:rPr>
                <w:rFonts w:cs="Arial"/>
                <w:sz w:val="20"/>
                <w:szCs w:val="20"/>
              </w:rPr>
              <w:t>Magdalena CONSTANTIN</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71DBC3B" w14:textId="71ED7C84" w:rsidR="002E3C8A" w:rsidRPr="005337CF" w:rsidRDefault="005337CF" w:rsidP="000241E6">
            <w:pPr>
              <w:ind w:right="22"/>
              <w:jc w:val="center"/>
              <w:rPr>
                <w:rFonts w:cs="Arial"/>
                <w:sz w:val="20"/>
                <w:szCs w:val="20"/>
              </w:rPr>
            </w:pPr>
            <w:r>
              <w:rPr>
                <w:rFonts w:cs="Arial"/>
                <w:sz w:val="20"/>
                <w:szCs w:val="20"/>
              </w:rPr>
              <w:t>Ș</w:t>
            </w:r>
            <w:r w:rsidR="002E3C8A" w:rsidRPr="005337CF">
              <w:rPr>
                <w:rFonts w:cs="Arial"/>
                <w:sz w:val="20"/>
                <w:szCs w:val="20"/>
              </w:rPr>
              <w:t>ef serviciu DPI</w:t>
            </w:r>
          </w:p>
          <w:p w14:paraId="24BA4C82" w14:textId="1CE7EB3A" w:rsidR="002E3C8A" w:rsidRPr="005337CF" w:rsidRDefault="005337CF" w:rsidP="000241E6">
            <w:pPr>
              <w:ind w:right="22"/>
              <w:jc w:val="center"/>
              <w:rPr>
                <w:rFonts w:cs="Arial"/>
                <w:sz w:val="20"/>
                <w:szCs w:val="20"/>
              </w:rPr>
            </w:pPr>
            <w:r>
              <w:rPr>
                <w:rFonts w:cs="Arial"/>
                <w:sz w:val="20"/>
                <w:szCs w:val="20"/>
              </w:rPr>
              <w:t>Ș</w:t>
            </w:r>
            <w:r w:rsidR="002E3C8A" w:rsidRPr="005337CF">
              <w:rPr>
                <w:rFonts w:cs="Arial"/>
                <w:sz w:val="20"/>
                <w:szCs w:val="20"/>
              </w:rPr>
              <w:t>ef serviciu DCG</w:t>
            </w:r>
          </w:p>
        </w:tc>
        <w:tc>
          <w:tcPr>
            <w:tcW w:w="1873" w:type="dxa"/>
            <w:tcBorders>
              <w:left w:val="single" w:sz="4" w:space="0" w:color="auto"/>
              <w:right w:val="single" w:sz="4" w:space="0" w:color="auto"/>
            </w:tcBorders>
            <w:vAlign w:val="center"/>
          </w:tcPr>
          <w:p w14:paraId="143B85DB" w14:textId="77777777" w:rsidR="000241E6" w:rsidRPr="005337CF" w:rsidRDefault="000241E6" w:rsidP="000241E6">
            <w:pPr>
              <w:ind w:right="22"/>
              <w:jc w:val="center"/>
              <w:rPr>
                <w:rFonts w:cs="Arial"/>
                <w:sz w:val="20"/>
                <w:szCs w:val="20"/>
              </w:rPr>
            </w:pPr>
            <w:r w:rsidRPr="005337CF">
              <w:rPr>
                <w:rFonts w:cs="Arial"/>
                <w:sz w:val="20"/>
                <w:szCs w:val="20"/>
              </w:rPr>
              <w:t>462/XI/06.04.2017</w:t>
            </w:r>
          </w:p>
          <w:p w14:paraId="1A15E7A1" w14:textId="4A8AE4DF" w:rsidR="002E3C8A" w:rsidRPr="005337CF" w:rsidRDefault="000241E6" w:rsidP="000241E6">
            <w:pPr>
              <w:ind w:right="22"/>
              <w:jc w:val="center"/>
              <w:rPr>
                <w:rFonts w:cs="Arial"/>
                <w:sz w:val="20"/>
                <w:szCs w:val="20"/>
              </w:rPr>
            </w:pPr>
            <w:r w:rsidRPr="005337CF">
              <w:rPr>
                <w:rFonts w:cs="Arial"/>
                <w:sz w:val="20"/>
                <w:szCs w:val="20"/>
              </w:rPr>
              <w:t>624/X/25.04.2017</w:t>
            </w:r>
          </w:p>
        </w:tc>
        <w:tc>
          <w:tcPr>
            <w:tcW w:w="1193" w:type="dxa"/>
            <w:tcBorders>
              <w:left w:val="single" w:sz="4" w:space="0" w:color="auto"/>
              <w:right w:val="single" w:sz="4" w:space="0" w:color="auto"/>
            </w:tcBorders>
            <w:shd w:val="clear" w:color="auto" w:fill="auto"/>
            <w:vAlign w:val="center"/>
          </w:tcPr>
          <w:p w14:paraId="5563BB24" w14:textId="77777777" w:rsidR="002E3C8A" w:rsidRPr="005337CF" w:rsidRDefault="002E3C8A" w:rsidP="000241E6">
            <w:pPr>
              <w:ind w:right="22"/>
              <w:jc w:val="center"/>
              <w:rPr>
                <w:sz w:val="20"/>
                <w:szCs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E0F41FF" w14:textId="77777777" w:rsidR="002E3C8A" w:rsidRPr="005337CF" w:rsidRDefault="002E3C8A" w:rsidP="000241E6">
            <w:pPr>
              <w:ind w:right="22"/>
              <w:jc w:val="center"/>
              <w:rPr>
                <w:rFonts w:cs="Arial"/>
                <w:sz w:val="20"/>
                <w:szCs w:val="20"/>
              </w:rPr>
            </w:pPr>
          </w:p>
        </w:tc>
      </w:tr>
    </w:tbl>
    <w:p w14:paraId="3FB1F43C" w14:textId="77777777" w:rsidR="00CA1083" w:rsidRPr="005337CF" w:rsidRDefault="00CA1083" w:rsidP="000241E6">
      <w:pPr>
        <w:ind w:right="22" w:firstLine="708"/>
        <w:jc w:val="both"/>
        <w:rPr>
          <w:b/>
        </w:rPr>
      </w:pPr>
    </w:p>
    <w:sectPr w:rsidR="00CA1083" w:rsidRPr="005337CF" w:rsidSect="002537B7">
      <w:headerReference w:type="default" r:id="rId10"/>
      <w:footerReference w:type="default" r:id="rId11"/>
      <w:pgSz w:w="11906" w:h="16838" w:code="9"/>
      <w:pgMar w:top="177" w:right="656" w:bottom="851" w:left="1418" w:header="595" w:footer="8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836F6A" w14:textId="77777777" w:rsidR="001A5541" w:rsidRDefault="001A5541">
      <w:r>
        <w:separator/>
      </w:r>
    </w:p>
  </w:endnote>
  <w:endnote w:type="continuationSeparator" w:id="0">
    <w:p w14:paraId="27282E17" w14:textId="77777777" w:rsidR="001A5541" w:rsidRDefault="001A5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A5DD3" w14:textId="77777777" w:rsidR="005337CF" w:rsidRPr="00212CE4" w:rsidRDefault="005337CF" w:rsidP="001875F7">
    <w:pPr>
      <w:rPr>
        <w:rFonts w:cs="Arial"/>
        <w:color w:val="000000"/>
        <w:sz w:val="16"/>
        <w:szCs w:val="16"/>
        <w:lang w:val="en-US"/>
      </w:rPr>
    </w:pPr>
    <w:r>
      <w:rPr>
        <w:rFonts w:cs="Arial"/>
        <w:noProof/>
        <w:sz w:val="16"/>
        <w:szCs w:val="16"/>
        <w:lang w:val="en-US" w:eastAsia="en-US"/>
      </w:rPr>
      <w:drawing>
        <wp:inline distT="0" distB="0" distL="0" distR="0" wp14:anchorId="467C92AE" wp14:editId="3413ECC9">
          <wp:extent cx="6162040" cy="57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040" cy="57150"/>
                  </a:xfrm>
                  <a:prstGeom prst="rect">
                    <a:avLst/>
                  </a:prstGeom>
                  <a:noFill/>
                </pic:spPr>
              </pic:pic>
            </a:graphicData>
          </a:graphic>
        </wp:inline>
      </w:drawing>
    </w:r>
    <w:r w:rsidRPr="00324057">
      <w:rPr>
        <w:rFonts w:cs="Arial"/>
        <w:sz w:val="16"/>
        <w:szCs w:val="16"/>
        <w:lang w:val="en-US"/>
      </w:rPr>
      <w:t>ANC</w:t>
    </w:r>
    <w:r>
      <w:rPr>
        <w:rFonts w:cs="Arial"/>
        <w:sz w:val="16"/>
        <w:szCs w:val="16"/>
        <w:lang w:val="en-US"/>
      </w:rPr>
      <w:t xml:space="preserve">PI/Str. </w:t>
    </w:r>
    <w:proofErr w:type="spellStart"/>
    <w:r>
      <w:rPr>
        <w:rFonts w:cs="Arial"/>
        <w:sz w:val="16"/>
        <w:szCs w:val="16"/>
        <w:lang w:val="en-US"/>
      </w:rPr>
      <w:t>Splaiul</w:t>
    </w:r>
    <w:proofErr w:type="spellEnd"/>
    <w:r>
      <w:rPr>
        <w:rFonts w:cs="Arial"/>
        <w:sz w:val="16"/>
        <w:szCs w:val="16"/>
        <w:lang w:val="en-US"/>
      </w:rPr>
      <w:t xml:space="preserve"> </w:t>
    </w:r>
    <w:proofErr w:type="spellStart"/>
    <w:r>
      <w:rPr>
        <w:rFonts w:cs="Arial"/>
        <w:sz w:val="16"/>
        <w:szCs w:val="16"/>
        <w:lang w:val="en-US"/>
      </w:rPr>
      <w:t>Independenţei</w:t>
    </w:r>
    <w:proofErr w:type="spellEnd"/>
    <w:r>
      <w:rPr>
        <w:rFonts w:cs="Arial"/>
        <w:sz w:val="16"/>
        <w:szCs w:val="16"/>
        <w:lang w:val="en-US"/>
      </w:rPr>
      <w:t xml:space="preserve">, </w:t>
    </w:r>
    <w:proofErr w:type="spellStart"/>
    <w:r>
      <w:rPr>
        <w:rFonts w:cs="Arial"/>
        <w:sz w:val="16"/>
        <w:szCs w:val="16"/>
        <w:lang w:val="en-US"/>
      </w:rPr>
      <w:t>N</w:t>
    </w:r>
    <w:r w:rsidRPr="00324057">
      <w:rPr>
        <w:rFonts w:cs="Arial"/>
        <w:sz w:val="16"/>
        <w:szCs w:val="16"/>
        <w:lang w:val="en-US"/>
      </w:rPr>
      <w:t>r</w:t>
    </w:r>
    <w:proofErr w:type="spellEnd"/>
    <w:r w:rsidRPr="00324057">
      <w:rPr>
        <w:rFonts w:cs="Arial"/>
        <w:sz w:val="16"/>
        <w:szCs w:val="16"/>
        <w:lang w:val="en-US"/>
      </w:rPr>
      <w:t xml:space="preserve">. 202 A, </w:t>
    </w:r>
    <w:proofErr w:type="spellStart"/>
    <w:r w:rsidRPr="00324057">
      <w:rPr>
        <w:rFonts w:cs="Arial"/>
        <w:sz w:val="16"/>
        <w:szCs w:val="16"/>
        <w:lang w:val="en-US"/>
      </w:rPr>
      <w:t>Etaj</w:t>
    </w:r>
    <w:proofErr w:type="spellEnd"/>
    <w:r w:rsidRPr="00324057">
      <w:rPr>
        <w:rFonts w:cs="Arial"/>
        <w:sz w:val="16"/>
        <w:szCs w:val="16"/>
        <w:lang w:val="en-US"/>
      </w:rPr>
      <w:t xml:space="preserve"> 1, Sector 6, Cod </w:t>
    </w:r>
    <w:proofErr w:type="spellStart"/>
    <w:r w:rsidRPr="00324057">
      <w:rPr>
        <w:rFonts w:cs="Arial"/>
        <w:sz w:val="16"/>
        <w:szCs w:val="16"/>
        <w:lang w:val="en-US"/>
      </w:rPr>
      <w:t>po</w:t>
    </w:r>
    <w:r>
      <w:rPr>
        <w:rFonts w:cs="Arial"/>
        <w:sz w:val="16"/>
        <w:szCs w:val="16"/>
      </w:rPr>
      <w:t>ş</w:t>
    </w:r>
    <w:r w:rsidRPr="00324057">
      <w:rPr>
        <w:rFonts w:cs="Arial"/>
        <w:sz w:val="16"/>
        <w:szCs w:val="16"/>
      </w:rPr>
      <w:t>tal</w:t>
    </w:r>
    <w:proofErr w:type="spellEnd"/>
    <w:r w:rsidRPr="00324057">
      <w:rPr>
        <w:rFonts w:cs="Arial"/>
        <w:sz w:val="16"/>
        <w:szCs w:val="16"/>
        <w:lang w:val="en-GB"/>
      </w:rPr>
      <w:t xml:space="preserve"> 060022,</w:t>
    </w:r>
    <w:r w:rsidRPr="00324057">
      <w:rPr>
        <w:rFonts w:cs="Arial"/>
        <w:sz w:val="16"/>
        <w:szCs w:val="16"/>
        <w:lang w:val="en-US"/>
      </w:rPr>
      <w:t xml:space="preserve"> </w:t>
    </w:r>
    <w:proofErr w:type="spellStart"/>
    <w:r w:rsidRPr="00324057">
      <w:rPr>
        <w:rFonts w:cs="Arial"/>
        <w:sz w:val="16"/>
        <w:szCs w:val="16"/>
        <w:lang w:val="en-US"/>
      </w:rPr>
      <w:t>Bucureşti</w:t>
    </w:r>
    <w:proofErr w:type="spellEnd"/>
    <w:r w:rsidRPr="00324057">
      <w:rPr>
        <w:rFonts w:cs="Arial"/>
        <w:sz w:val="16"/>
        <w:szCs w:val="16"/>
      </w:rPr>
      <w:t>, ROMÂNIA</w:t>
    </w:r>
    <w:r>
      <w:rPr>
        <w:rFonts w:cs="Arial"/>
        <w:sz w:val="16"/>
        <w:szCs w:val="16"/>
      </w:rPr>
      <w:t xml:space="preserve">      </w:t>
    </w:r>
    <w:r w:rsidRPr="002874CA">
      <w:rPr>
        <w:rFonts w:cs="Arial"/>
        <w:sz w:val="14"/>
        <w:szCs w:val="14"/>
      </w:rPr>
      <w:t>Certificat SR EN ISO 9001:2008</w:t>
    </w:r>
  </w:p>
  <w:p w14:paraId="195E4B16" w14:textId="77777777" w:rsidR="005337CF" w:rsidRPr="002874CA" w:rsidRDefault="005337CF" w:rsidP="001875F7">
    <w:pPr>
      <w:pStyle w:val="Subtitle"/>
      <w:spacing w:after="0"/>
      <w:jc w:val="left"/>
      <w:outlineLvl w:val="2"/>
      <w:rPr>
        <w:rFonts w:ascii="Arial" w:hAnsi="Arial" w:cs="Arial"/>
        <w:sz w:val="14"/>
        <w:szCs w:val="14"/>
      </w:rPr>
    </w:pPr>
    <w:r w:rsidRPr="00324057">
      <w:rPr>
        <w:rFonts w:ascii="Arial" w:hAnsi="Arial" w:cs="Arial"/>
        <w:sz w:val="16"/>
        <w:szCs w:val="16"/>
      </w:rPr>
      <w:t xml:space="preserve">Telefon: (+4021) 317 73 39; Fax: (+4021) 316 52 24; e-mail: office@ancpi.ro; </w:t>
    </w:r>
    <w:hyperlink r:id="rId2" w:history="1">
      <w:r w:rsidRPr="007E169E">
        <w:rPr>
          <w:rStyle w:val="Hyperlink"/>
          <w:rFonts w:ascii="Arial" w:hAnsi="Arial" w:cs="Arial"/>
          <w:sz w:val="16"/>
          <w:szCs w:val="16"/>
        </w:rPr>
        <w:t>www.ancpi.ro</w:t>
      </w:r>
    </w:hyperlink>
    <w:r>
      <w:rPr>
        <w:rFonts w:ascii="Arial" w:hAnsi="Arial" w:cs="Arial"/>
        <w:sz w:val="16"/>
        <w:szCs w:val="16"/>
      </w:rPr>
      <w:t xml:space="preserve">                                        </w:t>
    </w:r>
    <w:r w:rsidRPr="002874CA">
      <w:rPr>
        <w:rFonts w:ascii="Arial" w:hAnsi="Arial" w:cs="Arial"/>
        <w:sz w:val="14"/>
        <w:szCs w:val="14"/>
      </w:rPr>
      <w:t>Nr. 27921/09/R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9CDB9" w14:textId="77777777" w:rsidR="001A5541" w:rsidRDefault="001A5541">
      <w:r>
        <w:separator/>
      </w:r>
    </w:p>
  </w:footnote>
  <w:footnote w:type="continuationSeparator" w:id="0">
    <w:p w14:paraId="622FAC61" w14:textId="77777777" w:rsidR="001A5541" w:rsidRDefault="001A5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B288F" w14:textId="77777777" w:rsidR="005337CF" w:rsidRDefault="005337CF">
    <w:pPr>
      <w:pStyle w:val="Header"/>
    </w:pPr>
    <w:r>
      <w:rPr>
        <w:noProof/>
        <w:lang w:val="en-US" w:eastAsia="en-US"/>
      </w:rPr>
      <w:drawing>
        <wp:anchor distT="0" distB="0" distL="114300" distR="114300" simplePos="0" relativeHeight="251659264" behindDoc="0" locked="0" layoutInCell="1" allowOverlap="1" wp14:anchorId="01310D05" wp14:editId="05478AC1">
          <wp:simplePos x="0" y="0"/>
          <wp:positionH relativeFrom="margin">
            <wp:align>left</wp:align>
          </wp:positionH>
          <wp:positionV relativeFrom="paragraph">
            <wp:posOffset>-378938</wp:posOffset>
          </wp:positionV>
          <wp:extent cx="6107430" cy="1201420"/>
          <wp:effectExtent l="0" t="0" r="7620" b="0"/>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7430" cy="1201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B6C9B"/>
    <w:multiLevelType w:val="hybridMultilevel"/>
    <w:tmpl w:val="DDC8BF4A"/>
    <w:lvl w:ilvl="0" w:tplc="04090017">
      <w:start w:val="1"/>
      <w:numFmt w:val="lowerLetter"/>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1F4769"/>
    <w:multiLevelType w:val="hybridMultilevel"/>
    <w:tmpl w:val="3ECEDC92"/>
    <w:lvl w:ilvl="0" w:tplc="C1BCC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1F0EE4"/>
    <w:multiLevelType w:val="hybridMultilevel"/>
    <w:tmpl w:val="09DED050"/>
    <w:lvl w:ilvl="0" w:tplc="F15E362E">
      <w:start w:val="1"/>
      <w:numFmt w:val="decimal"/>
      <w:lvlText w:val="(%1)"/>
      <w:lvlJc w:val="left"/>
      <w:pPr>
        <w:ind w:left="1275" w:hanging="37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DA919DA"/>
    <w:multiLevelType w:val="hybridMultilevel"/>
    <w:tmpl w:val="1F80F074"/>
    <w:lvl w:ilvl="0" w:tplc="7054C362">
      <w:start w:val="1"/>
      <w:numFmt w:val="lowerLetter"/>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01F6B"/>
    <w:multiLevelType w:val="hybridMultilevel"/>
    <w:tmpl w:val="A5DC817C"/>
    <w:lvl w:ilvl="0" w:tplc="F3A80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9839D7"/>
    <w:multiLevelType w:val="hybridMultilevel"/>
    <w:tmpl w:val="EB769D8A"/>
    <w:lvl w:ilvl="0" w:tplc="D8C20C86">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2D5562F4"/>
    <w:multiLevelType w:val="hybridMultilevel"/>
    <w:tmpl w:val="35903F96"/>
    <w:lvl w:ilvl="0" w:tplc="AE8CAEAA">
      <w:start w:val="1"/>
      <w:numFmt w:val="decimal"/>
      <w:lvlText w:val="%1."/>
      <w:lvlJc w:val="left"/>
      <w:pPr>
        <w:ind w:left="720" w:hanging="360"/>
      </w:pPr>
      <w:rPr>
        <w:rFonts w:ascii="Arial" w:hAnsi="Arial" w:cs="Arial"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7135DF"/>
    <w:multiLevelType w:val="hybridMultilevel"/>
    <w:tmpl w:val="4A866004"/>
    <w:lvl w:ilvl="0" w:tplc="0B9239DC">
      <w:start w:val="1"/>
      <w:numFmt w:val="lowerLetter"/>
      <w:lvlText w:val="%1)"/>
      <w:lvlJc w:val="left"/>
      <w:pPr>
        <w:ind w:left="720"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30622C"/>
    <w:multiLevelType w:val="hybridMultilevel"/>
    <w:tmpl w:val="3558EA24"/>
    <w:lvl w:ilvl="0" w:tplc="D67612C4">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3FF6B76"/>
    <w:multiLevelType w:val="hybridMultilevel"/>
    <w:tmpl w:val="D764B5FA"/>
    <w:lvl w:ilvl="0" w:tplc="EEE69BEA">
      <w:start w:val="1"/>
      <w:numFmt w:val="lowerLetter"/>
      <w:lvlText w:val="%1)"/>
      <w:lvlJc w:val="left"/>
      <w:pPr>
        <w:ind w:left="720" w:hanging="360"/>
      </w:pPr>
      <w:rPr>
        <w:rFonts w:ascii="Arial" w:hAnsi="Arial"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4665A7"/>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2F4F91"/>
    <w:multiLevelType w:val="hybridMultilevel"/>
    <w:tmpl w:val="CED69A14"/>
    <w:lvl w:ilvl="0" w:tplc="249A9C76">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793A0A01"/>
    <w:multiLevelType w:val="hybridMultilevel"/>
    <w:tmpl w:val="04D6C9CE"/>
    <w:lvl w:ilvl="0" w:tplc="4D226FAE">
      <w:start w:val="3"/>
      <w:numFmt w:val="decimal"/>
      <w:lvlText w:val="%1."/>
      <w:lvlJc w:val="left"/>
      <w:pPr>
        <w:ind w:left="720" w:hanging="360"/>
      </w:pPr>
      <w:rPr>
        <w:rFonts w:ascii="Arial" w:hAnsi="Arial" w:cs="Arial"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816888"/>
    <w:multiLevelType w:val="hybridMultilevel"/>
    <w:tmpl w:val="DF9A9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9E0657"/>
    <w:multiLevelType w:val="hybridMultilevel"/>
    <w:tmpl w:val="D8466F7C"/>
    <w:lvl w:ilvl="0" w:tplc="00CABDE6">
      <w:start w:val="3"/>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1"/>
  </w:num>
  <w:num w:numId="3">
    <w:abstractNumId w:val="12"/>
  </w:num>
  <w:num w:numId="4">
    <w:abstractNumId w:val="6"/>
  </w:num>
  <w:num w:numId="5">
    <w:abstractNumId w:val="5"/>
  </w:num>
  <w:num w:numId="6">
    <w:abstractNumId w:val="15"/>
  </w:num>
  <w:num w:numId="7">
    <w:abstractNumId w:val="4"/>
  </w:num>
  <w:num w:numId="8">
    <w:abstractNumId w:val="2"/>
  </w:num>
  <w:num w:numId="9">
    <w:abstractNumId w:val="9"/>
  </w:num>
  <w:num w:numId="10">
    <w:abstractNumId w:val="3"/>
  </w:num>
  <w:num w:numId="11">
    <w:abstractNumId w:val="7"/>
  </w:num>
  <w:num w:numId="12">
    <w:abstractNumId w:val="8"/>
  </w:num>
  <w:num w:numId="13">
    <w:abstractNumId w:val="14"/>
  </w:num>
  <w:num w:numId="14">
    <w:abstractNumId w:val="13"/>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6F5"/>
    <w:rsid w:val="000220F1"/>
    <w:rsid w:val="000241E6"/>
    <w:rsid w:val="00030A9C"/>
    <w:rsid w:val="00036DF1"/>
    <w:rsid w:val="0004148C"/>
    <w:rsid w:val="0005555C"/>
    <w:rsid w:val="00084680"/>
    <w:rsid w:val="00086503"/>
    <w:rsid w:val="000914F2"/>
    <w:rsid w:val="00097354"/>
    <w:rsid w:val="000B5555"/>
    <w:rsid w:val="000E171B"/>
    <w:rsid w:val="000F14E3"/>
    <w:rsid w:val="000F229A"/>
    <w:rsid w:val="000F5D59"/>
    <w:rsid w:val="00110AD8"/>
    <w:rsid w:val="001518DC"/>
    <w:rsid w:val="00156438"/>
    <w:rsid w:val="001758BF"/>
    <w:rsid w:val="0017737C"/>
    <w:rsid w:val="001875F7"/>
    <w:rsid w:val="00194C3E"/>
    <w:rsid w:val="001A5541"/>
    <w:rsid w:val="001B579F"/>
    <w:rsid w:val="001C35E0"/>
    <w:rsid w:val="001E5942"/>
    <w:rsid w:val="001F0BDC"/>
    <w:rsid w:val="001F28E1"/>
    <w:rsid w:val="001F4DF9"/>
    <w:rsid w:val="00241E8E"/>
    <w:rsid w:val="002537B7"/>
    <w:rsid w:val="0029011A"/>
    <w:rsid w:val="00296575"/>
    <w:rsid w:val="0029788A"/>
    <w:rsid w:val="002979F9"/>
    <w:rsid w:val="002A5CCD"/>
    <w:rsid w:val="002B5672"/>
    <w:rsid w:val="002D0E38"/>
    <w:rsid w:val="002D4987"/>
    <w:rsid w:val="002E0055"/>
    <w:rsid w:val="002E3C8A"/>
    <w:rsid w:val="002F4D2F"/>
    <w:rsid w:val="00353112"/>
    <w:rsid w:val="0036075E"/>
    <w:rsid w:val="00364EEB"/>
    <w:rsid w:val="00365557"/>
    <w:rsid w:val="003B5E94"/>
    <w:rsid w:val="003D59CB"/>
    <w:rsid w:val="003E0823"/>
    <w:rsid w:val="003F587B"/>
    <w:rsid w:val="004164A8"/>
    <w:rsid w:val="0041729C"/>
    <w:rsid w:val="00434C4B"/>
    <w:rsid w:val="004467EB"/>
    <w:rsid w:val="004963EF"/>
    <w:rsid w:val="004A2DD3"/>
    <w:rsid w:val="004E7812"/>
    <w:rsid w:val="00503571"/>
    <w:rsid w:val="00527DC0"/>
    <w:rsid w:val="0053225F"/>
    <w:rsid w:val="0053280A"/>
    <w:rsid w:val="005337CF"/>
    <w:rsid w:val="00535A18"/>
    <w:rsid w:val="0059006D"/>
    <w:rsid w:val="005936D2"/>
    <w:rsid w:val="005A18A4"/>
    <w:rsid w:val="005B4301"/>
    <w:rsid w:val="005C23FD"/>
    <w:rsid w:val="005C3D87"/>
    <w:rsid w:val="005C3F30"/>
    <w:rsid w:val="005C484D"/>
    <w:rsid w:val="005C51E7"/>
    <w:rsid w:val="00600146"/>
    <w:rsid w:val="00605B78"/>
    <w:rsid w:val="0064730F"/>
    <w:rsid w:val="0066498B"/>
    <w:rsid w:val="006B53D1"/>
    <w:rsid w:val="006C769A"/>
    <w:rsid w:val="006E6487"/>
    <w:rsid w:val="00722562"/>
    <w:rsid w:val="00735D99"/>
    <w:rsid w:val="00745B2D"/>
    <w:rsid w:val="0075006D"/>
    <w:rsid w:val="007603D4"/>
    <w:rsid w:val="00770103"/>
    <w:rsid w:val="00771755"/>
    <w:rsid w:val="007A272F"/>
    <w:rsid w:val="007C1AF7"/>
    <w:rsid w:val="007F03D5"/>
    <w:rsid w:val="00804892"/>
    <w:rsid w:val="00844B7D"/>
    <w:rsid w:val="00883E74"/>
    <w:rsid w:val="008C285C"/>
    <w:rsid w:val="008C2BF6"/>
    <w:rsid w:val="008D1FDD"/>
    <w:rsid w:val="00914BDB"/>
    <w:rsid w:val="00955DC5"/>
    <w:rsid w:val="00986DFD"/>
    <w:rsid w:val="00997E93"/>
    <w:rsid w:val="009A5C17"/>
    <w:rsid w:val="009B13E1"/>
    <w:rsid w:val="009C341C"/>
    <w:rsid w:val="009E5AB0"/>
    <w:rsid w:val="009F37ED"/>
    <w:rsid w:val="00A01A97"/>
    <w:rsid w:val="00A165B9"/>
    <w:rsid w:val="00A87424"/>
    <w:rsid w:val="00AA3540"/>
    <w:rsid w:val="00AF45FD"/>
    <w:rsid w:val="00B122AB"/>
    <w:rsid w:val="00B2249D"/>
    <w:rsid w:val="00B22CE5"/>
    <w:rsid w:val="00B24736"/>
    <w:rsid w:val="00B34962"/>
    <w:rsid w:val="00B41F44"/>
    <w:rsid w:val="00B45CEC"/>
    <w:rsid w:val="00B52BEB"/>
    <w:rsid w:val="00B548B7"/>
    <w:rsid w:val="00B948F1"/>
    <w:rsid w:val="00BB0EE6"/>
    <w:rsid w:val="00BB3B0B"/>
    <w:rsid w:val="00BB5F53"/>
    <w:rsid w:val="00BD514E"/>
    <w:rsid w:val="00BD7AD8"/>
    <w:rsid w:val="00C061A0"/>
    <w:rsid w:val="00C13EA4"/>
    <w:rsid w:val="00C50DDE"/>
    <w:rsid w:val="00C6361B"/>
    <w:rsid w:val="00CA1083"/>
    <w:rsid w:val="00CA4A4E"/>
    <w:rsid w:val="00CC2D2E"/>
    <w:rsid w:val="00CC73A1"/>
    <w:rsid w:val="00CE21AF"/>
    <w:rsid w:val="00D011D6"/>
    <w:rsid w:val="00D06822"/>
    <w:rsid w:val="00D106A4"/>
    <w:rsid w:val="00D200E9"/>
    <w:rsid w:val="00D4091A"/>
    <w:rsid w:val="00D464DD"/>
    <w:rsid w:val="00D60D05"/>
    <w:rsid w:val="00D76FCD"/>
    <w:rsid w:val="00D93677"/>
    <w:rsid w:val="00DA3195"/>
    <w:rsid w:val="00DA38B6"/>
    <w:rsid w:val="00DE679B"/>
    <w:rsid w:val="00DF1046"/>
    <w:rsid w:val="00DF3C17"/>
    <w:rsid w:val="00E254A0"/>
    <w:rsid w:val="00E454A4"/>
    <w:rsid w:val="00E456EB"/>
    <w:rsid w:val="00E637EE"/>
    <w:rsid w:val="00E67CE0"/>
    <w:rsid w:val="00E712DC"/>
    <w:rsid w:val="00E9318B"/>
    <w:rsid w:val="00E96806"/>
    <w:rsid w:val="00EA0D07"/>
    <w:rsid w:val="00EA156D"/>
    <w:rsid w:val="00EA2C73"/>
    <w:rsid w:val="00EA49F0"/>
    <w:rsid w:val="00EB2D09"/>
    <w:rsid w:val="00EE0E36"/>
    <w:rsid w:val="00F051E3"/>
    <w:rsid w:val="00F14C52"/>
    <w:rsid w:val="00F237A6"/>
    <w:rsid w:val="00F33056"/>
    <w:rsid w:val="00F40072"/>
    <w:rsid w:val="00F44026"/>
    <w:rsid w:val="00F5190C"/>
    <w:rsid w:val="00F71FA8"/>
    <w:rsid w:val="00F91A45"/>
    <w:rsid w:val="00FA26F5"/>
    <w:rsid w:val="00FB1F69"/>
    <w:rsid w:val="00FB24A1"/>
    <w:rsid w:val="00FB78A4"/>
    <w:rsid w:val="00FC2AAD"/>
    <w:rsid w:val="00FC5542"/>
    <w:rsid w:val="00FD737A"/>
    <w:rsid w:val="00FD7ADD"/>
    <w:rsid w:val="00FF09CE"/>
    <w:rsid w:val="00FF62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A9608"/>
  <w15:docId w15:val="{11DE68F5-FEC7-4E41-842F-7CC9191E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8E1"/>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F28E1"/>
    <w:pPr>
      <w:tabs>
        <w:tab w:val="center" w:pos="4536"/>
        <w:tab w:val="right" w:pos="9072"/>
      </w:tabs>
    </w:pPr>
  </w:style>
  <w:style w:type="character" w:customStyle="1" w:styleId="HeaderChar">
    <w:name w:val="Header Char"/>
    <w:basedOn w:val="DefaultParagraphFont"/>
    <w:link w:val="Header"/>
    <w:rsid w:val="001F28E1"/>
    <w:rPr>
      <w:rFonts w:ascii="Arial" w:eastAsia="Times New Roman" w:hAnsi="Arial" w:cs="Times New Roman"/>
      <w:sz w:val="24"/>
      <w:szCs w:val="24"/>
      <w:lang w:eastAsia="ro-RO"/>
    </w:rPr>
  </w:style>
  <w:style w:type="paragraph" w:styleId="Subtitle">
    <w:name w:val="Subtitle"/>
    <w:basedOn w:val="Normal"/>
    <w:next w:val="Normal"/>
    <w:link w:val="SubtitleChar"/>
    <w:qFormat/>
    <w:rsid w:val="001F28E1"/>
    <w:pPr>
      <w:spacing w:after="60"/>
      <w:jc w:val="center"/>
      <w:outlineLvl w:val="1"/>
    </w:pPr>
    <w:rPr>
      <w:rFonts w:ascii="Cambria" w:hAnsi="Cambria"/>
    </w:rPr>
  </w:style>
  <w:style w:type="character" w:customStyle="1" w:styleId="SubtitleChar">
    <w:name w:val="Subtitle Char"/>
    <w:basedOn w:val="DefaultParagraphFont"/>
    <w:link w:val="Subtitle"/>
    <w:rsid w:val="001F28E1"/>
    <w:rPr>
      <w:rFonts w:ascii="Cambria" w:eastAsia="Times New Roman" w:hAnsi="Cambria" w:cs="Times New Roman"/>
      <w:sz w:val="24"/>
      <w:szCs w:val="24"/>
      <w:lang w:eastAsia="ro-RO"/>
    </w:rPr>
  </w:style>
  <w:style w:type="character" w:styleId="Hyperlink">
    <w:name w:val="Hyperlink"/>
    <w:uiPriority w:val="99"/>
    <w:rsid w:val="001F28E1"/>
    <w:rPr>
      <w:color w:val="0000FF"/>
      <w:u w:val="single"/>
    </w:rPr>
  </w:style>
  <w:style w:type="paragraph" w:styleId="BalloonText">
    <w:name w:val="Balloon Text"/>
    <w:basedOn w:val="Normal"/>
    <w:link w:val="BalloonTextChar"/>
    <w:uiPriority w:val="99"/>
    <w:semiHidden/>
    <w:unhideWhenUsed/>
    <w:rsid w:val="005C23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3FD"/>
    <w:rPr>
      <w:rFonts w:ascii="Segoe UI" w:eastAsia="Times New Roman" w:hAnsi="Segoe UI" w:cs="Segoe UI"/>
      <w:sz w:val="18"/>
      <w:szCs w:val="18"/>
      <w:lang w:eastAsia="ro-RO"/>
    </w:rPr>
  </w:style>
  <w:style w:type="paragraph" w:styleId="ListParagraph">
    <w:name w:val="List Paragraph"/>
    <w:basedOn w:val="Normal"/>
    <w:uiPriority w:val="34"/>
    <w:qFormat/>
    <w:rsid w:val="005C23FD"/>
    <w:pPr>
      <w:spacing w:after="200" w:line="276" w:lineRule="auto"/>
      <w:ind w:left="720"/>
    </w:pPr>
    <w:rPr>
      <w:rFonts w:ascii="Calibri" w:hAnsi="Calibri" w:cs="Calibri"/>
      <w:sz w:val="22"/>
      <w:szCs w:val="22"/>
      <w:lang w:val="en-US" w:eastAsia="en-US"/>
    </w:rPr>
  </w:style>
  <w:style w:type="character" w:customStyle="1" w:styleId="l5def">
    <w:name w:val="l5def"/>
    <w:basedOn w:val="DefaultParagraphFont"/>
    <w:rsid w:val="005C23FD"/>
  </w:style>
  <w:style w:type="character" w:customStyle="1" w:styleId="l5ghi">
    <w:name w:val="l5_ghi"/>
    <w:basedOn w:val="DefaultParagraphFont"/>
    <w:uiPriority w:val="99"/>
    <w:rsid w:val="005C23FD"/>
  </w:style>
  <w:style w:type="paragraph" w:styleId="Footer">
    <w:name w:val="footer"/>
    <w:basedOn w:val="Normal"/>
    <w:link w:val="FooterChar"/>
    <w:uiPriority w:val="99"/>
    <w:unhideWhenUsed/>
    <w:rsid w:val="00EA156D"/>
    <w:pPr>
      <w:tabs>
        <w:tab w:val="center" w:pos="4680"/>
        <w:tab w:val="right" w:pos="9360"/>
      </w:tabs>
    </w:pPr>
  </w:style>
  <w:style w:type="character" w:customStyle="1" w:styleId="FooterChar">
    <w:name w:val="Footer Char"/>
    <w:basedOn w:val="DefaultParagraphFont"/>
    <w:link w:val="Footer"/>
    <w:uiPriority w:val="99"/>
    <w:rsid w:val="00EA156D"/>
    <w:rPr>
      <w:rFonts w:ascii="Arial" w:eastAsia="Times New Roman" w:hAnsi="Arial" w:cs="Times New Roman"/>
      <w:sz w:val="24"/>
      <w:szCs w:val="24"/>
      <w:lang w:eastAsia="ro-RO"/>
    </w:rPr>
  </w:style>
  <w:style w:type="character" w:customStyle="1" w:styleId="l5def1">
    <w:name w:val="l5def1"/>
    <w:rsid w:val="001875F7"/>
    <w:rPr>
      <w:rFonts w:ascii="Arial" w:hAnsi="Arial" w:cs="Arial" w:hint="default"/>
      <w:color w:val="000000"/>
      <w:sz w:val="26"/>
      <w:szCs w:val="26"/>
    </w:rPr>
  </w:style>
  <w:style w:type="character" w:customStyle="1" w:styleId="l5def2">
    <w:name w:val="l5def2"/>
    <w:basedOn w:val="DefaultParagraphFont"/>
    <w:rsid w:val="001875F7"/>
    <w:rPr>
      <w:rFonts w:ascii="Arial" w:hAnsi="Arial" w:cs="Arial" w:hint="default"/>
      <w:color w:val="000000"/>
      <w:sz w:val="26"/>
      <w:szCs w:val="26"/>
    </w:rPr>
  </w:style>
  <w:style w:type="character" w:customStyle="1" w:styleId="l5def3">
    <w:name w:val="l5def3"/>
    <w:basedOn w:val="DefaultParagraphFont"/>
    <w:rsid w:val="001875F7"/>
    <w:rPr>
      <w:rFonts w:ascii="Arial" w:hAnsi="Arial" w:cs="Arial" w:hint="default"/>
      <w:color w:val="000000"/>
      <w:sz w:val="26"/>
      <w:szCs w:val="26"/>
    </w:rPr>
  </w:style>
  <w:style w:type="character" w:customStyle="1" w:styleId="l5def4">
    <w:name w:val="l5def4"/>
    <w:basedOn w:val="DefaultParagraphFont"/>
    <w:rsid w:val="001875F7"/>
    <w:rPr>
      <w:rFonts w:ascii="Arial" w:hAnsi="Arial" w:cs="Arial" w:hint="default"/>
      <w:color w:val="000000"/>
      <w:sz w:val="26"/>
      <w:szCs w:val="26"/>
    </w:rPr>
  </w:style>
  <w:style w:type="character" w:customStyle="1" w:styleId="l5def5">
    <w:name w:val="l5def5"/>
    <w:basedOn w:val="DefaultParagraphFont"/>
    <w:rsid w:val="001875F7"/>
    <w:rPr>
      <w:rFonts w:ascii="Arial" w:hAnsi="Arial" w:cs="Arial" w:hint="default"/>
      <w:color w:val="000000"/>
      <w:sz w:val="26"/>
      <w:szCs w:val="26"/>
    </w:rPr>
  </w:style>
  <w:style w:type="character" w:customStyle="1" w:styleId="l5def6">
    <w:name w:val="l5def6"/>
    <w:basedOn w:val="DefaultParagraphFont"/>
    <w:rsid w:val="001875F7"/>
    <w:rPr>
      <w:rFonts w:ascii="Arial" w:hAnsi="Arial" w:cs="Arial" w:hint="default"/>
      <w:color w:val="000000"/>
      <w:sz w:val="26"/>
      <w:szCs w:val="26"/>
    </w:rPr>
  </w:style>
  <w:style w:type="character" w:customStyle="1" w:styleId="l5not1">
    <w:name w:val="l5_not1"/>
    <w:basedOn w:val="DefaultParagraphFont"/>
    <w:rsid w:val="001875F7"/>
    <w:rPr>
      <w:shd w:val="clear" w:color="auto" w:fill="E0E0F0"/>
    </w:rPr>
  </w:style>
  <w:style w:type="character" w:customStyle="1" w:styleId="l5not2">
    <w:name w:val="l5_not2"/>
    <w:basedOn w:val="DefaultParagraphFont"/>
    <w:rsid w:val="001875F7"/>
    <w:rPr>
      <w:shd w:val="clear" w:color="auto" w:fill="E0E0F0"/>
    </w:rPr>
  </w:style>
  <w:style w:type="character" w:customStyle="1" w:styleId="l5def7">
    <w:name w:val="l5def7"/>
    <w:basedOn w:val="DefaultParagraphFont"/>
    <w:rsid w:val="001875F7"/>
    <w:rPr>
      <w:rFonts w:ascii="Arial" w:hAnsi="Arial" w:cs="Arial" w:hint="default"/>
      <w:color w:val="000000"/>
      <w:sz w:val="26"/>
      <w:szCs w:val="26"/>
    </w:rPr>
  </w:style>
  <w:style w:type="character" w:customStyle="1" w:styleId="l5def8">
    <w:name w:val="l5def8"/>
    <w:basedOn w:val="DefaultParagraphFont"/>
    <w:rsid w:val="001875F7"/>
    <w:rPr>
      <w:rFonts w:ascii="Arial" w:hAnsi="Arial" w:cs="Arial" w:hint="default"/>
      <w:color w:val="000000"/>
      <w:sz w:val="26"/>
      <w:szCs w:val="26"/>
    </w:rPr>
  </w:style>
  <w:style w:type="character" w:customStyle="1" w:styleId="l5def9">
    <w:name w:val="l5def9"/>
    <w:basedOn w:val="DefaultParagraphFont"/>
    <w:rsid w:val="001875F7"/>
    <w:rPr>
      <w:rFonts w:ascii="Arial" w:hAnsi="Arial" w:cs="Arial" w:hint="default"/>
      <w:color w:val="000000"/>
      <w:sz w:val="26"/>
      <w:szCs w:val="26"/>
    </w:rPr>
  </w:style>
  <w:style w:type="character" w:customStyle="1" w:styleId="l5def10">
    <w:name w:val="l5def10"/>
    <w:basedOn w:val="DefaultParagraphFont"/>
    <w:rsid w:val="001875F7"/>
    <w:rPr>
      <w:rFonts w:ascii="Arial" w:hAnsi="Arial" w:cs="Arial" w:hint="default"/>
      <w:color w:val="000000"/>
      <w:sz w:val="26"/>
      <w:szCs w:val="26"/>
    </w:rPr>
  </w:style>
  <w:style w:type="character" w:customStyle="1" w:styleId="l5def11">
    <w:name w:val="l5def11"/>
    <w:basedOn w:val="DefaultParagraphFont"/>
    <w:rsid w:val="001875F7"/>
    <w:rPr>
      <w:rFonts w:ascii="Arial" w:hAnsi="Arial" w:cs="Arial" w:hint="default"/>
      <w:color w:val="000000"/>
      <w:sz w:val="26"/>
      <w:szCs w:val="26"/>
    </w:rPr>
  </w:style>
  <w:style w:type="character" w:customStyle="1" w:styleId="l5def12">
    <w:name w:val="l5def12"/>
    <w:basedOn w:val="DefaultParagraphFont"/>
    <w:rsid w:val="001875F7"/>
    <w:rPr>
      <w:rFonts w:ascii="Arial" w:hAnsi="Arial" w:cs="Arial" w:hint="default"/>
      <w:color w:val="000000"/>
      <w:sz w:val="26"/>
      <w:szCs w:val="26"/>
    </w:rPr>
  </w:style>
  <w:style w:type="character" w:customStyle="1" w:styleId="l5def13">
    <w:name w:val="l5def13"/>
    <w:basedOn w:val="DefaultParagraphFont"/>
    <w:rsid w:val="001875F7"/>
    <w:rPr>
      <w:rFonts w:ascii="Arial" w:hAnsi="Arial" w:cs="Arial" w:hint="default"/>
      <w:color w:val="000000"/>
      <w:sz w:val="26"/>
      <w:szCs w:val="26"/>
    </w:rPr>
  </w:style>
  <w:style w:type="character" w:customStyle="1" w:styleId="l5def14">
    <w:name w:val="l5def14"/>
    <w:basedOn w:val="DefaultParagraphFont"/>
    <w:rsid w:val="001875F7"/>
    <w:rPr>
      <w:rFonts w:ascii="Arial" w:hAnsi="Arial" w:cs="Arial" w:hint="default"/>
      <w:color w:val="000000"/>
      <w:sz w:val="26"/>
      <w:szCs w:val="26"/>
    </w:rPr>
  </w:style>
  <w:style w:type="character" w:customStyle="1" w:styleId="l5def15">
    <w:name w:val="l5def15"/>
    <w:basedOn w:val="DefaultParagraphFont"/>
    <w:rsid w:val="001875F7"/>
    <w:rPr>
      <w:rFonts w:ascii="Arial" w:hAnsi="Arial" w:cs="Arial" w:hint="default"/>
      <w:color w:val="000000"/>
      <w:sz w:val="26"/>
      <w:szCs w:val="26"/>
    </w:rPr>
  </w:style>
  <w:style w:type="character" w:customStyle="1" w:styleId="l5def16">
    <w:name w:val="l5def16"/>
    <w:basedOn w:val="DefaultParagraphFont"/>
    <w:rsid w:val="001875F7"/>
    <w:rPr>
      <w:rFonts w:ascii="Arial" w:hAnsi="Arial" w:cs="Arial" w:hint="default"/>
      <w:color w:val="000000"/>
      <w:sz w:val="26"/>
      <w:szCs w:val="26"/>
    </w:rPr>
  </w:style>
  <w:style w:type="character" w:customStyle="1" w:styleId="l5def17">
    <w:name w:val="l5def17"/>
    <w:basedOn w:val="DefaultParagraphFont"/>
    <w:rsid w:val="001875F7"/>
    <w:rPr>
      <w:rFonts w:ascii="Arial" w:hAnsi="Arial" w:cs="Arial" w:hint="default"/>
      <w:color w:val="000000"/>
      <w:sz w:val="26"/>
      <w:szCs w:val="26"/>
    </w:rPr>
  </w:style>
  <w:style w:type="character" w:customStyle="1" w:styleId="l5def18">
    <w:name w:val="l5def18"/>
    <w:basedOn w:val="DefaultParagraphFont"/>
    <w:rsid w:val="001875F7"/>
    <w:rPr>
      <w:rFonts w:ascii="Arial" w:hAnsi="Arial" w:cs="Arial" w:hint="default"/>
      <w:color w:val="000000"/>
      <w:sz w:val="26"/>
      <w:szCs w:val="26"/>
    </w:rPr>
  </w:style>
  <w:style w:type="character" w:customStyle="1" w:styleId="l5def19">
    <w:name w:val="l5def19"/>
    <w:basedOn w:val="DefaultParagraphFont"/>
    <w:rsid w:val="001875F7"/>
    <w:rPr>
      <w:rFonts w:ascii="Arial" w:hAnsi="Arial" w:cs="Arial" w:hint="default"/>
      <w:color w:val="000000"/>
      <w:sz w:val="26"/>
      <w:szCs w:val="26"/>
    </w:rPr>
  </w:style>
  <w:style w:type="character" w:customStyle="1" w:styleId="l5def20">
    <w:name w:val="l5def20"/>
    <w:basedOn w:val="DefaultParagraphFont"/>
    <w:rsid w:val="001875F7"/>
    <w:rPr>
      <w:rFonts w:ascii="Arial" w:hAnsi="Arial" w:cs="Arial" w:hint="default"/>
      <w:color w:val="000000"/>
      <w:sz w:val="26"/>
      <w:szCs w:val="26"/>
    </w:rPr>
  </w:style>
  <w:style w:type="character" w:customStyle="1" w:styleId="l5def21">
    <w:name w:val="l5def21"/>
    <w:basedOn w:val="DefaultParagraphFont"/>
    <w:rsid w:val="001875F7"/>
    <w:rPr>
      <w:rFonts w:ascii="Arial" w:hAnsi="Arial" w:cs="Arial" w:hint="default"/>
      <w:color w:val="000000"/>
      <w:sz w:val="26"/>
      <w:szCs w:val="26"/>
    </w:rPr>
  </w:style>
  <w:style w:type="character" w:customStyle="1" w:styleId="l5def22">
    <w:name w:val="l5def22"/>
    <w:basedOn w:val="DefaultParagraphFont"/>
    <w:rsid w:val="001875F7"/>
    <w:rPr>
      <w:rFonts w:ascii="Arial" w:hAnsi="Arial" w:cs="Arial" w:hint="default"/>
      <w:color w:val="000000"/>
      <w:sz w:val="26"/>
      <w:szCs w:val="26"/>
    </w:rPr>
  </w:style>
  <w:style w:type="character" w:customStyle="1" w:styleId="l5def23">
    <w:name w:val="l5def23"/>
    <w:basedOn w:val="DefaultParagraphFont"/>
    <w:rsid w:val="001875F7"/>
    <w:rPr>
      <w:rFonts w:ascii="Arial" w:hAnsi="Arial" w:cs="Arial" w:hint="default"/>
      <w:color w:val="000000"/>
      <w:sz w:val="26"/>
      <w:szCs w:val="26"/>
    </w:rPr>
  </w:style>
  <w:style w:type="character" w:customStyle="1" w:styleId="l5not3">
    <w:name w:val="l5_not3"/>
    <w:basedOn w:val="DefaultParagraphFont"/>
    <w:rsid w:val="001875F7"/>
    <w:rPr>
      <w:shd w:val="clear" w:color="auto" w:fill="E0E0F0"/>
    </w:rPr>
  </w:style>
  <w:style w:type="character" w:customStyle="1" w:styleId="l5def24">
    <w:name w:val="l5def24"/>
    <w:basedOn w:val="DefaultParagraphFont"/>
    <w:rsid w:val="001F4DF9"/>
    <w:rPr>
      <w:rFonts w:ascii="Arial" w:hAnsi="Arial" w:cs="Arial" w:hint="default"/>
      <w:color w:val="000000"/>
      <w:sz w:val="26"/>
      <w:szCs w:val="26"/>
    </w:rPr>
  </w:style>
  <w:style w:type="character" w:customStyle="1" w:styleId="l5def25">
    <w:name w:val="l5def25"/>
    <w:basedOn w:val="DefaultParagraphFont"/>
    <w:rsid w:val="001F4DF9"/>
    <w:rPr>
      <w:rFonts w:ascii="Arial" w:hAnsi="Arial" w:cs="Arial" w:hint="default"/>
      <w:color w:val="000000"/>
      <w:sz w:val="26"/>
      <w:szCs w:val="26"/>
    </w:rPr>
  </w:style>
  <w:style w:type="character" w:customStyle="1" w:styleId="l5def26">
    <w:name w:val="l5def26"/>
    <w:basedOn w:val="DefaultParagraphFont"/>
    <w:rsid w:val="001F4DF9"/>
    <w:rPr>
      <w:rFonts w:ascii="Arial" w:hAnsi="Arial" w:cs="Arial" w:hint="default"/>
      <w:color w:val="000000"/>
      <w:sz w:val="26"/>
      <w:szCs w:val="26"/>
    </w:rPr>
  </w:style>
  <w:style w:type="character" w:customStyle="1" w:styleId="l5def27">
    <w:name w:val="l5def27"/>
    <w:basedOn w:val="DefaultParagraphFont"/>
    <w:rsid w:val="001F4DF9"/>
    <w:rPr>
      <w:rFonts w:ascii="Arial" w:hAnsi="Arial" w:cs="Arial" w:hint="default"/>
      <w:color w:val="000000"/>
      <w:sz w:val="26"/>
      <w:szCs w:val="26"/>
    </w:rPr>
  </w:style>
  <w:style w:type="character" w:customStyle="1" w:styleId="l5def28">
    <w:name w:val="l5def28"/>
    <w:basedOn w:val="DefaultParagraphFont"/>
    <w:rsid w:val="001F4DF9"/>
    <w:rPr>
      <w:rFonts w:ascii="Arial" w:hAnsi="Arial" w:cs="Arial" w:hint="default"/>
      <w:color w:val="000000"/>
      <w:sz w:val="26"/>
      <w:szCs w:val="26"/>
    </w:rPr>
  </w:style>
  <w:style w:type="character" w:styleId="CommentReference">
    <w:name w:val="annotation reference"/>
    <w:rsid w:val="00FB78A4"/>
    <w:rPr>
      <w:sz w:val="16"/>
      <w:szCs w:val="16"/>
    </w:rPr>
  </w:style>
  <w:style w:type="paragraph" w:styleId="CommentText">
    <w:name w:val="annotation text"/>
    <w:basedOn w:val="Normal"/>
    <w:link w:val="CommentTextChar"/>
    <w:rsid w:val="00FB78A4"/>
    <w:rPr>
      <w:sz w:val="20"/>
      <w:szCs w:val="20"/>
    </w:rPr>
  </w:style>
  <w:style w:type="character" w:customStyle="1" w:styleId="CommentTextChar">
    <w:name w:val="Comment Text Char"/>
    <w:basedOn w:val="DefaultParagraphFont"/>
    <w:link w:val="CommentText"/>
    <w:rsid w:val="00FB78A4"/>
    <w:rPr>
      <w:rFonts w:ascii="Arial" w:eastAsia="Times New Roman" w:hAnsi="Arial" w:cs="Times New Roman"/>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325262">
      <w:bodyDiv w:val="1"/>
      <w:marLeft w:val="0"/>
      <w:marRight w:val="0"/>
      <w:marTop w:val="0"/>
      <w:marBottom w:val="0"/>
      <w:divBdr>
        <w:top w:val="none" w:sz="0" w:space="0" w:color="auto"/>
        <w:left w:val="none" w:sz="0" w:space="0" w:color="auto"/>
        <w:bottom w:val="none" w:sz="0" w:space="0" w:color="auto"/>
        <w:right w:val="none" w:sz="0" w:space="0" w:color="auto"/>
      </w:divBdr>
      <w:divsChild>
        <w:div w:id="644504126">
          <w:marLeft w:val="0"/>
          <w:marRight w:val="0"/>
          <w:marTop w:val="0"/>
          <w:marBottom w:val="0"/>
          <w:divBdr>
            <w:top w:val="none" w:sz="0" w:space="0" w:color="auto"/>
            <w:left w:val="none" w:sz="0" w:space="0" w:color="auto"/>
            <w:bottom w:val="none" w:sz="0" w:space="0" w:color="auto"/>
            <w:right w:val="none" w:sz="0" w:space="0" w:color="auto"/>
          </w:divBdr>
        </w:div>
      </w:divsChild>
    </w:div>
    <w:div w:id="1264613116">
      <w:bodyDiv w:val="1"/>
      <w:marLeft w:val="0"/>
      <w:marRight w:val="0"/>
      <w:marTop w:val="0"/>
      <w:marBottom w:val="0"/>
      <w:divBdr>
        <w:top w:val="none" w:sz="0" w:space="0" w:color="auto"/>
        <w:left w:val="none" w:sz="0" w:space="0" w:color="auto"/>
        <w:bottom w:val="none" w:sz="0" w:space="0" w:color="auto"/>
        <w:right w:val="none" w:sz="0" w:space="0" w:color="auto"/>
      </w:divBdr>
      <w:divsChild>
        <w:div w:id="322440684">
          <w:marLeft w:val="0"/>
          <w:marRight w:val="0"/>
          <w:marTop w:val="0"/>
          <w:marBottom w:val="0"/>
          <w:divBdr>
            <w:top w:val="none" w:sz="0" w:space="0" w:color="auto"/>
            <w:left w:val="none" w:sz="0" w:space="0" w:color="auto"/>
            <w:bottom w:val="none" w:sz="0" w:space="0" w:color="auto"/>
            <w:right w:val="none" w:sz="0" w:space="0" w:color="auto"/>
          </w:divBdr>
        </w:div>
        <w:div w:id="337851594">
          <w:marLeft w:val="0"/>
          <w:marRight w:val="0"/>
          <w:marTop w:val="0"/>
          <w:marBottom w:val="0"/>
          <w:divBdr>
            <w:top w:val="none" w:sz="0" w:space="0" w:color="auto"/>
            <w:left w:val="none" w:sz="0" w:space="0" w:color="auto"/>
            <w:bottom w:val="none" w:sz="0" w:space="0" w:color="auto"/>
            <w:right w:val="none" w:sz="0" w:space="0" w:color="auto"/>
          </w:divBdr>
        </w:div>
        <w:div w:id="830489732">
          <w:marLeft w:val="0"/>
          <w:marRight w:val="0"/>
          <w:marTop w:val="0"/>
          <w:marBottom w:val="0"/>
          <w:divBdr>
            <w:top w:val="none" w:sz="0" w:space="0" w:color="auto"/>
            <w:left w:val="none" w:sz="0" w:space="0" w:color="auto"/>
            <w:bottom w:val="none" w:sz="0" w:space="0" w:color="auto"/>
            <w:right w:val="none" w:sz="0" w:space="0" w:color="auto"/>
          </w:divBdr>
        </w:div>
        <w:div w:id="127630809">
          <w:marLeft w:val="0"/>
          <w:marRight w:val="0"/>
          <w:marTop w:val="0"/>
          <w:marBottom w:val="0"/>
          <w:divBdr>
            <w:top w:val="none" w:sz="0" w:space="0" w:color="auto"/>
            <w:left w:val="none" w:sz="0" w:space="0" w:color="auto"/>
            <w:bottom w:val="none" w:sz="0" w:space="0" w:color="auto"/>
            <w:right w:val="none" w:sz="0" w:space="0" w:color="auto"/>
          </w:divBdr>
          <w:divsChild>
            <w:div w:id="269553588">
              <w:marLeft w:val="0"/>
              <w:marRight w:val="0"/>
              <w:marTop w:val="0"/>
              <w:marBottom w:val="0"/>
              <w:divBdr>
                <w:top w:val="none" w:sz="0" w:space="0" w:color="auto"/>
                <w:left w:val="none" w:sz="0" w:space="0" w:color="auto"/>
                <w:bottom w:val="none" w:sz="0" w:space="0" w:color="auto"/>
                <w:right w:val="none" w:sz="0" w:space="0" w:color="auto"/>
              </w:divBdr>
            </w:div>
          </w:divsChild>
        </w:div>
        <w:div w:id="2130320827">
          <w:marLeft w:val="0"/>
          <w:marRight w:val="0"/>
          <w:marTop w:val="0"/>
          <w:marBottom w:val="0"/>
          <w:divBdr>
            <w:top w:val="none" w:sz="0" w:space="0" w:color="auto"/>
            <w:left w:val="none" w:sz="0" w:space="0" w:color="auto"/>
            <w:bottom w:val="none" w:sz="0" w:space="0" w:color="auto"/>
            <w:right w:val="none" w:sz="0" w:space="0" w:color="auto"/>
          </w:divBdr>
          <w:divsChild>
            <w:div w:id="579756005">
              <w:marLeft w:val="0"/>
              <w:marRight w:val="0"/>
              <w:marTop w:val="0"/>
              <w:marBottom w:val="0"/>
              <w:divBdr>
                <w:top w:val="none" w:sz="0" w:space="0" w:color="auto"/>
                <w:left w:val="none" w:sz="0" w:space="0" w:color="auto"/>
                <w:bottom w:val="none" w:sz="0" w:space="0" w:color="auto"/>
                <w:right w:val="none" w:sz="0" w:space="0" w:color="auto"/>
              </w:divBdr>
            </w:div>
          </w:divsChild>
        </w:div>
        <w:div w:id="1239704680">
          <w:marLeft w:val="0"/>
          <w:marRight w:val="0"/>
          <w:marTop w:val="0"/>
          <w:marBottom w:val="0"/>
          <w:divBdr>
            <w:top w:val="none" w:sz="0" w:space="0" w:color="auto"/>
            <w:left w:val="none" w:sz="0" w:space="0" w:color="auto"/>
            <w:bottom w:val="none" w:sz="0" w:space="0" w:color="auto"/>
            <w:right w:val="none" w:sz="0" w:space="0" w:color="auto"/>
          </w:divBdr>
          <w:divsChild>
            <w:div w:id="902568493">
              <w:marLeft w:val="0"/>
              <w:marRight w:val="0"/>
              <w:marTop w:val="0"/>
              <w:marBottom w:val="0"/>
              <w:divBdr>
                <w:top w:val="none" w:sz="0" w:space="0" w:color="auto"/>
                <w:left w:val="none" w:sz="0" w:space="0" w:color="auto"/>
                <w:bottom w:val="none" w:sz="0" w:space="0" w:color="auto"/>
                <w:right w:val="none" w:sz="0" w:space="0" w:color="auto"/>
              </w:divBdr>
            </w:div>
          </w:divsChild>
        </w:div>
        <w:div w:id="2114938135">
          <w:marLeft w:val="0"/>
          <w:marRight w:val="0"/>
          <w:marTop w:val="0"/>
          <w:marBottom w:val="0"/>
          <w:divBdr>
            <w:top w:val="none" w:sz="0" w:space="0" w:color="auto"/>
            <w:left w:val="none" w:sz="0" w:space="0" w:color="auto"/>
            <w:bottom w:val="none" w:sz="0" w:space="0" w:color="auto"/>
            <w:right w:val="none" w:sz="0" w:space="0" w:color="auto"/>
          </w:divBdr>
        </w:div>
        <w:div w:id="1225725060">
          <w:marLeft w:val="0"/>
          <w:marRight w:val="0"/>
          <w:marTop w:val="0"/>
          <w:marBottom w:val="0"/>
          <w:divBdr>
            <w:top w:val="none" w:sz="0" w:space="0" w:color="auto"/>
            <w:left w:val="none" w:sz="0" w:space="0" w:color="auto"/>
            <w:bottom w:val="none" w:sz="0" w:space="0" w:color="auto"/>
            <w:right w:val="none" w:sz="0" w:space="0" w:color="auto"/>
          </w:divBdr>
        </w:div>
        <w:div w:id="1127894466">
          <w:marLeft w:val="0"/>
          <w:marRight w:val="0"/>
          <w:marTop w:val="0"/>
          <w:marBottom w:val="0"/>
          <w:divBdr>
            <w:top w:val="none" w:sz="0" w:space="0" w:color="auto"/>
            <w:left w:val="none" w:sz="0" w:space="0" w:color="auto"/>
            <w:bottom w:val="none" w:sz="0" w:space="0" w:color="auto"/>
            <w:right w:val="none" w:sz="0" w:space="0" w:color="auto"/>
          </w:divBdr>
          <w:divsChild>
            <w:div w:id="614750980">
              <w:marLeft w:val="0"/>
              <w:marRight w:val="0"/>
              <w:marTop w:val="0"/>
              <w:marBottom w:val="0"/>
              <w:divBdr>
                <w:top w:val="none" w:sz="0" w:space="0" w:color="auto"/>
                <w:left w:val="none" w:sz="0" w:space="0" w:color="auto"/>
                <w:bottom w:val="none" w:sz="0" w:space="0" w:color="auto"/>
                <w:right w:val="none" w:sz="0" w:space="0" w:color="auto"/>
              </w:divBdr>
            </w:div>
          </w:divsChild>
        </w:div>
        <w:div w:id="461657856">
          <w:marLeft w:val="0"/>
          <w:marRight w:val="0"/>
          <w:marTop w:val="0"/>
          <w:marBottom w:val="0"/>
          <w:divBdr>
            <w:top w:val="none" w:sz="0" w:space="0" w:color="auto"/>
            <w:left w:val="none" w:sz="0" w:space="0" w:color="auto"/>
            <w:bottom w:val="none" w:sz="0" w:space="0" w:color="auto"/>
            <w:right w:val="none" w:sz="0" w:space="0" w:color="auto"/>
          </w:divBdr>
          <w:divsChild>
            <w:div w:id="800996734">
              <w:marLeft w:val="0"/>
              <w:marRight w:val="0"/>
              <w:marTop w:val="0"/>
              <w:marBottom w:val="0"/>
              <w:divBdr>
                <w:top w:val="none" w:sz="0" w:space="0" w:color="auto"/>
                <w:left w:val="none" w:sz="0" w:space="0" w:color="auto"/>
                <w:bottom w:val="none" w:sz="0" w:space="0" w:color="auto"/>
                <w:right w:val="none" w:sz="0" w:space="0" w:color="auto"/>
              </w:divBdr>
            </w:div>
          </w:divsChild>
        </w:div>
        <w:div w:id="1427069314">
          <w:marLeft w:val="0"/>
          <w:marRight w:val="0"/>
          <w:marTop w:val="0"/>
          <w:marBottom w:val="0"/>
          <w:divBdr>
            <w:top w:val="none" w:sz="0" w:space="0" w:color="auto"/>
            <w:left w:val="none" w:sz="0" w:space="0" w:color="auto"/>
            <w:bottom w:val="none" w:sz="0" w:space="0" w:color="auto"/>
            <w:right w:val="none" w:sz="0" w:space="0" w:color="auto"/>
          </w:divBdr>
          <w:divsChild>
            <w:div w:id="1613853713">
              <w:marLeft w:val="0"/>
              <w:marRight w:val="0"/>
              <w:marTop w:val="0"/>
              <w:marBottom w:val="0"/>
              <w:divBdr>
                <w:top w:val="none" w:sz="0" w:space="0" w:color="auto"/>
                <w:left w:val="none" w:sz="0" w:space="0" w:color="auto"/>
                <w:bottom w:val="none" w:sz="0" w:space="0" w:color="auto"/>
                <w:right w:val="none" w:sz="0" w:space="0" w:color="auto"/>
              </w:divBdr>
            </w:div>
          </w:divsChild>
        </w:div>
        <w:div w:id="884370400">
          <w:marLeft w:val="0"/>
          <w:marRight w:val="0"/>
          <w:marTop w:val="0"/>
          <w:marBottom w:val="0"/>
          <w:divBdr>
            <w:top w:val="none" w:sz="0" w:space="0" w:color="auto"/>
            <w:left w:val="none" w:sz="0" w:space="0" w:color="auto"/>
            <w:bottom w:val="none" w:sz="0" w:space="0" w:color="auto"/>
            <w:right w:val="none" w:sz="0" w:space="0" w:color="auto"/>
          </w:divBdr>
          <w:divsChild>
            <w:div w:id="1997685145">
              <w:marLeft w:val="0"/>
              <w:marRight w:val="0"/>
              <w:marTop w:val="0"/>
              <w:marBottom w:val="0"/>
              <w:divBdr>
                <w:top w:val="none" w:sz="0" w:space="0" w:color="auto"/>
                <w:left w:val="none" w:sz="0" w:space="0" w:color="auto"/>
                <w:bottom w:val="none" w:sz="0" w:space="0" w:color="auto"/>
                <w:right w:val="none" w:sz="0" w:space="0" w:color="auto"/>
              </w:divBdr>
            </w:div>
          </w:divsChild>
        </w:div>
        <w:div w:id="1556426247">
          <w:marLeft w:val="0"/>
          <w:marRight w:val="0"/>
          <w:marTop w:val="0"/>
          <w:marBottom w:val="0"/>
          <w:divBdr>
            <w:top w:val="none" w:sz="0" w:space="0" w:color="auto"/>
            <w:left w:val="none" w:sz="0" w:space="0" w:color="auto"/>
            <w:bottom w:val="none" w:sz="0" w:space="0" w:color="auto"/>
            <w:right w:val="none" w:sz="0" w:space="0" w:color="auto"/>
          </w:divBdr>
          <w:divsChild>
            <w:div w:id="1518694120">
              <w:marLeft w:val="0"/>
              <w:marRight w:val="0"/>
              <w:marTop w:val="0"/>
              <w:marBottom w:val="0"/>
              <w:divBdr>
                <w:top w:val="none" w:sz="0" w:space="0" w:color="auto"/>
                <w:left w:val="none" w:sz="0" w:space="0" w:color="auto"/>
                <w:bottom w:val="none" w:sz="0" w:space="0" w:color="auto"/>
                <w:right w:val="none" w:sz="0" w:space="0" w:color="auto"/>
              </w:divBdr>
            </w:div>
          </w:divsChild>
        </w:div>
        <w:div w:id="1772822211">
          <w:marLeft w:val="0"/>
          <w:marRight w:val="0"/>
          <w:marTop w:val="0"/>
          <w:marBottom w:val="0"/>
          <w:divBdr>
            <w:top w:val="none" w:sz="0" w:space="0" w:color="auto"/>
            <w:left w:val="none" w:sz="0" w:space="0" w:color="auto"/>
            <w:bottom w:val="none" w:sz="0" w:space="0" w:color="auto"/>
            <w:right w:val="none" w:sz="0" w:space="0" w:color="auto"/>
          </w:divBdr>
        </w:div>
        <w:div w:id="1824928983">
          <w:marLeft w:val="0"/>
          <w:marRight w:val="0"/>
          <w:marTop w:val="0"/>
          <w:marBottom w:val="0"/>
          <w:divBdr>
            <w:top w:val="none" w:sz="0" w:space="0" w:color="auto"/>
            <w:left w:val="none" w:sz="0" w:space="0" w:color="auto"/>
            <w:bottom w:val="none" w:sz="0" w:space="0" w:color="auto"/>
            <w:right w:val="none" w:sz="0" w:space="0" w:color="auto"/>
          </w:divBdr>
          <w:divsChild>
            <w:div w:id="154221445">
              <w:marLeft w:val="0"/>
              <w:marRight w:val="0"/>
              <w:marTop w:val="0"/>
              <w:marBottom w:val="0"/>
              <w:divBdr>
                <w:top w:val="none" w:sz="0" w:space="0" w:color="auto"/>
                <w:left w:val="none" w:sz="0" w:space="0" w:color="auto"/>
                <w:bottom w:val="none" w:sz="0" w:space="0" w:color="auto"/>
                <w:right w:val="none" w:sz="0" w:space="0" w:color="auto"/>
              </w:divBdr>
            </w:div>
          </w:divsChild>
        </w:div>
        <w:div w:id="1004943382">
          <w:marLeft w:val="0"/>
          <w:marRight w:val="0"/>
          <w:marTop w:val="0"/>
          <w:marBottom w:val="0"/>
          <w:divBdr>
            <w:top w:val="none" w:sz="0" w:space="0" w:color="auto"/>
            <w:left w:val="none" w:sz="0" w:space="0" w:color="auto"/>
            <w:bottom w:val="none" w:sz="0" w:space="0" w:color="auto"/>
            <w:right w:val="none" w:sz="0" w:space="0" w:color="auto"/>
          </w:divBdr>
        </w:div>
        <w:div w:id="98108065">
          <w:marLeft w:val="0"/>
          <w:marRight w:val="0"/>
          <w:marTop w:val="0"/>
          <w:marBottom w:val="0"/>
          <w:divBdr>
            <w:top w:val="none" w:sz="0" w:space="0" w:color="auto"/>
            <w:left w:val="none" w:sz="0" w:space="0" w:color="auto"/>
            <w:bottom w:val="none" w:sz="0" w:space="0" w:color="auto"/>
            <w:right w:val="none" w:sz="0" w:space="0" w:color="auto"/>
          </w:divBdr>
          <w:divsChild>
            <w:div w:id="481193358">
              <w:marLeft w:val="0"/>
              <w:marRight w:val="0"/>
              <w:marTop w:val="0"/>
              <w:marBottom w:val="0"/>
              <w:divBdr>
                <w:top w:val="none" w:sz="0" w:space="0" w:color="auto"/>
                <w:left w:val="none" w:sz="0" w:space="0" w:color="auto"/>
                <w:bottom w:val="none" w:sz="0" w:space="0" w:color="auto"/>
                <w:right w:val="none" w:sz="0" w:space="0" w:color="auto"/>
              </w:divBdr>
            </w:div>
          </w:divsChild>
        </w:div>
        <w:div w:id="2075277523">
          <w:marLeft w:val="0"/>
          <w:marRight w:val="0"/>
          <w:marTop w:val="0"/>
          <w:marBottom w:val="0"/>
          <w:divBdr>
            <w:top w:val="none" w:sz="0" w:space="0" w:color="auto"/>
            <w:left w:val="none" w:sz="0" w:space="0" w:color="auto"/>
            <w:bottom w:val="none" w:sz="0" w:space="0" w:color="auto"/>
            <w:right w:val="none" w:sz="0" w:space="0" w:color="auto"/>
          </w:divBdr>
          <w:divsChild>
            <w:div w:id="1770932492">
              <w:marLeft w:val="0"/>
              <w:marRight w:val="0"/>
              <w:marTop w:val="0"/>
              <w:marBottom w:val="0"/>
              <w:divBdr>
                <w:top w:val="none" w:sz="0" w:space="0" w:color="auto"/>
                <w:left w:val="none" w:sz="0" w:space="0" w:color="auto"/>
                <w:bottom w:val="none" w:sz="0" w:space="0" w:color="auto"/>
                <w:right w:val="none" w:sz="0" w:space="0" w:color="auto"/>
              </w:divBdr>
            </w:div>
          </w:divsChild>
        </w:div>
        <w:div w:id="149058326">
          <w:marLeft w:val="0"/>
          <w:marRight w:val="0"/>
          <w:marTop w:val="0"/>
          <w:marBottom w:val="0"/>
          <w:divBdr>
            <w:top w:val="none" w:sz="0" w:space="0" w:color="auto"/>
            <w:left w:val="none" w:sz="0" w:space="0" w:color="auto"/>
            <w:bottom w:val="none" w:sz="0" w:space="0" w:color="auto"/>
            <w:right w:val="none" w:sz="0" w:space="0" w:color="auto"/>
          </w:divBdr>
          <w:divsChild>
            <w:div w:id="19556653">
              <w:marLeft w:val="0"/>
              <w:marRight w:val="0"/>
              <w:marTop w:val="0"/>
              <w:marBottom w:val="0"/>
              <w:divBdr>
                <w:top w:val="none" w:sz="0" w:space="0" w:color="auto"/>
                <w:left w:val="none" w:sz="0" w:space="0" w:color="auto"/>
                <w:bottom w:val="none" w:sz="0" w:space="0" w:color="auto"/>
                <w:right w:val="none" w:sz="0" w:space="0" w:color="auto"/>
              </w:divBdr>
            </w:div>
          </w:divsChild>
        </w:div>
        <w:div w:id="1835219992">
          <w:marLeft w:val="0"/>
          <w:marRight w:val="0"/>
          <w:marTop w:val="0"/>
          <w:marBottom w:val="0"/>
          <w:divBdr>
            <w:top w:val="none" w:sz="0" w:space="0" w:color="auto"/>
            <w:left w:val="none" w:sz="0" w:space="0" w:color="auto"/>
            <w:bottom w:val="none" w:sz="0" w:space="0" w:color="auto"/>
            <w:right w:val="none" w:sz="0" w:space="0" w:color="auto"/>
          </w:divBdr>
          <w:divsChild>
            <w:div w:id="1113094889">
              <w:marLeft w:val="0"/>
              <w:marRight w:val="0"/>
              <w:marTop w:val="0"/>
              <w:marBottom w:val="0"/>
              <w:divBdr>
                <w:top w:val="none" w:sz="0" w:space="0" w:color="auto"/>
                <w:left w:val="none" w:sz="0" w:space="0" w:color="auto"/>
                <w:bottom w:val="none" w:sz="0" w:space="0" w:color="auto"/>
                <w:right w:val="none" w:sz="0" w:space="0" w:color="auto"/>
              </w:divBdr>
            </w:div>
          </w:divsChild>
        </w:div>
        <w:div w:id="921059814">
          <w:marLeft w:val="0"/>
          <w:marRight w:val="0"/>
          <w:marTop w:val="0"/>
          <w:marBottom w:val="0"/>
          <w:divBdr>
            <w:top w:val="none" w:sz="0" w:space="0" w:color="auto"/>
            <w:left w:val="none" w:sz="0" w:space="0" w:color="auto"/>
            <w:bottom w:val="none" w:sz="0" w:space="0" w:color="auto"/>
            <w:right w:val="none" w:sz="0" w:space="0" w:color="auto"/>
          </w:divBdr>
          <w:divsChild>
            <w:div w:id="17242512">
              <w:marLeft w:val="0"/>
              <w:marRight w:val="0"/>
              <w:marTop w:val="0"/>
              <w:marBottom w:val="0"/>
              <w:divBdr>
                <w:top w:val="none" w:sz="0" w:space="0" w:color="auto"/>
                <w:left w:val="none" w:sz="0" w:space="0" w:color="auto"/>
                <w:bottom w:val="none" w:sz="0" w:space="0" w:color="auto"/>
                <w:right w:val="none" w:sz="0" w:space="0" w:color="auto"/>
              </w:divBdr>
            </w:div>
          </w:divsChild>
        </w:div>
        <w:div w:id="930627464">
          <w:marLeft w:val="0"/>
          <w:marRight w:val="0"/>
          <w:marTop w:val="0"/>
          <w:marBottom w:val="0"/>
          <w:divBdr>
            <w:top w:val="none" w:sz="0" w:space="0" w:color="auto"/>
            <w:left w:val="none" w:sz="0" w:space="0" w:color="auto"/>
            <w:bottom w:val="none" w:sz="0" w:space="0" w:color="auto"/>
            <w:right w:val="none" w:sz="0" w:space="0" w:color="auto"/>
          </w:divBdr>
          <w:divsChild>
            <w:div w:id="591352235">
              <w:marLeft w:val="0"/>
              <w:marRight w:val="0"/>
              <w:marTop w:val="0"/>
              <w:marBottom w:val="0"/>
              <w:divBdr>
                <w:top w:val="none" w:sz="0" w:space="0" w:color="auto"/>
                <w:left w:val="none" w:sz="0" w:space="0" w:color="auto"/>
                <w:bottom w:val="none" w:sz="0" w:space="0" w:color="auto"/>
                <w:right w:val="none" w:sz="0" w:space="0" w:color="auto"/>
              </w:divBdr>
            </w:div>
          </w:divsChild>
        </w:div>
        <w:div w:id="175731107">
          <w:marLeft w:val="0"/>
          <w:marRight w:val="0"/>
          <w:marTop w:val="0"/>
          <w:marBottom w:val="0"/>
          <w:divBdr>
            <w:top w:val="none" w:sz="0" w:space="0" w:color="auto"/>
            <w:left w:val="none" w:sz="0" w:space="0" w:color="auto"/>
            <w:bottom w:val="none" w:sz="0" w:space="0" w:color="auto"/>
            <w:right w:val="none" w:sz="0" w:space="0" w:color="auto"/>
          </w:divBdr>
          <w:divsChild>
            <w:div w:id="1714505119">
              <w:marLeft w:val="0"/>
              <w:marRight w:val="0"/>
              <w:marTop w:val="0"/>
              <w:marBottom w:val="0"/>
              <w:divBdr>
                <w:top w:val="none" w:sz="0" w:space="0" w:color="auto"/>
                <w:left w:val="none" w:sz="0" w:space="0" w:color="auto"/>
                <w:bottom w:val="none" w:sz="0" w:space="0" w:color="auto"/>
                <w:right w:val="none" w:sz="0" w:space="0" w:color="auto"/>
              </w:divBdr>
            </w:div>
          </w:divsChild>
        </w:div>
        <w:div w:id="780564269">
          <w:marLeft w:val="0"/>
          <w:marRight w:val="0"/>
          <w:marTop w:val="0"/>
          <w:marBottom w:val="0"/>
          <w:divBdr>
            <w:top w:val="none" w:sz="0" w:space="0" w:color="auto"/>
            <w:left w:val="none" w:sz="0" w:space="0" w:color="auto"/>
            <w:bottom w:val="none" w:sz="0" w:space="0" w:color="auto"/>
            <w:right w:val="none" w:sz="0" w:space="0" w:color="auto"/>
          </w:divBdr>
        </w:div>
        <w:div w:id="610743654">
          <w:marLeft w:val="0"/>
          <w:marRight w:val="0"/>
          <w:marTop w:val="0"/>
          <w:marBottom w:val="0"/>
          <w:divBdr>
            <w:top w:val="none" w:sz="0" w:space="0" w:color="auto"/>
            <w:left w:val="none" w:sz="0" w:space="0" w:color="auto"/>
            <w:bottom w:val="none" w:sz="0" w:space="0" w:color="auto"/>
            <w:right w:val="none" w:sz="0" w:space="0" w:color="auto"/>
          </w:divBdr>
        </w:div>
        <w:div w:id="1582906757">
          <w:marLeft w:val="0"/>
          <w:marRight w:val="0"/>
          <w:marTop w:val="0"/>
          <w:marBottom w:val="0"/>
          <w:divBdr>
            <w:top w:val="none" w:sz="0" w:space="0" w:color="auto"/>
            <w:left w:val="none" w:sz="0" w:space="0" w:color="auto"/>
            <w:bottom w:val="none" w:sz="0" w:space="0" w:color="auto"/>
            <w:right w:val="none" w:sz="0" w:space="0" w:color="auto"/>
          </w:divBdr>
          <w:divsChild>
            <w:div w:id="496001774">
              <w:marLeft w:val="0"/>
              <w:marRight w:val="0"/>
              <w:marTop w:val="0"/>
              <w:marBottom w:val="0"/>
              <w:divBdr>
                <w:top w:val="none" w:sz="0" w:space="0" w:color="auto"/>
                <w:left w:val="none" w:sz="0" w:space="0" w:color="auto"/>
                <w:bottom w:val="none" w:sz="0" w:space="0" w:color="auto"/>
                <w:right w:val="none" w:sz="0" w:space="0" w:color="auto"/>
              </w:divBdr>
            </w:div>
          </w:divsChild>
        </w:div>
        <w:div w:id="377169283">
          <w:marLeft w:val="0"/>
          <w:marRight w:val="0"/>
          <w:marTop w:val="0"/>
          <w:marBottom w:val="0"/>
          <w:divBdr>
            <w:top w:val="none" w:sz="0" w:space="0" w:color="auto"/>
            <w:left w:val="none" w:sz="0" w:space="0" w:color="auto"/>
            <w:bottom w:val="none" w:sz="0" w:space="0" w:color="auto"/>
            <w:right w:val="none" w:sz="0" w:space="0" w:color="auto"/>
          </w:divBdr>
          <w:divsChild>
            <w:div w:id="1082221339">
              <w:marLeft w:val="0"/>
              <w:marRight w:val="0"/>
              <w:marTop w:val="0"/>
              <w:marBottom w:val="0"/>
              <w:divBdr>
                <w:top w:val="none" w:sz="0" w:space="0" w:color="auto"/>
                <w:left w:val="none" w:sz="0" w:space="0" w:color="auto"/>
                <w:bottom w:val="none" w:sz="0" w:space="0" w:color="auto"/>
                <w:right w:val="none" w:sz="0" w:space="0" w:color="auto"/>
              </w:divBdr>
            </w:div>
          </w:divsChild>
        </w:div>
        <w:div w:id="1799487626">
          <w:marLeft w:val="0"/>
          <w:marRight w:val="0"/>
          <w:marTop w:val="0"/>
          <w:marBottom w:val="0"/>
          <w:divBdr>
            <w:top w:val="none" w:sz="0" w:space="0" w:color="auto"/>
            <w:left w:val="none" w:sz="0" w:space="0" w:color="auto"/>
            <w:bottom w:val="none" w:sz="0" w:space="0" w:color="auto"/>
            <w:right w:val="none" w:sz="0" w:space="0" w:color="auto"/>
          </w:divBdr>
          <w:divsChild>
            <w:div w:id="457258848">
              <w:marLeft w:val="0"/>
              <w:marRight w:val="0"/>
              <w:marTop w:val="0"/>
              <w:marBottom w:val="0"/>
              <w:divBdr>
                <w:top w:val="none" w:sz="0" w:space="0" w:color="auto"/>
                <w:left w:val="none" w:sz="0" w:space="0" w:color="auto"/>
                <w:bottom w:val="none" w:sz="0" w:space="0" w:color="auto"/>
                <w:right w:val="none" w:sz="0" w:space="0" w:color="auto"/>
              </w:divBdr>
            </w:div>
          </w:divsChild>
        </w:div>
        <w:div w:id="1043217991">
          <w:marLeft w:val="0"/>
          <w:marRight w:val="0"/>
          <w:marTop w:val="0"/>
          <w:marBottom w:val="0"/>
          <w:divBdr>
            <w:top w:val="none" w:sz="0" w:space="0" w:color="auto"/>
            <w:left w:val="none" w:sz="0" w:space="0" w:color="auto"/>
            <w:bottom w:val="none" w:sz="0" w:space="0" w:color="auto"/>
            <w:right w:val="none" w:sz="0" w:space="0" w:color="auto"/>
          </w:divBdr>
          <w:divsChild>
            <w:div w:id="691957979">
              <w:marLeft w:val="0"/>
              <w:marRight w:val="0"/>
              <w:marTop w:val="0"/>
              <w:marBottom w:val="0"/>
              <w:divBdr>
                <w:top w:val="none" w:sz="0" w:space="0" w:color="auto"/>
                <w:left w:val="none" w:sz="0" w:space="0" w:color="auto"/>
                <w:bottom w:val="none" w:sz="0" w:space="0" w:color="auto"/>
                <w:right w:val="none" w:sz="0" w:space="0" w:color="auto"/>
              </w:divBdr>
            </w:div>
          </w:divsChild>
        </w:div>
        <w:div w:id="858619009">
          <w:marLeft w:val="0"/>
          <w:marRight w:val="0"/>
          <w:marTop w:val="0"/>
          <w:marBottom w:val="0"/>
          <w:divBdr>
            <w:top w:val="none" w:sz="0" w:space="0" w:color="auto"/>
            <w:left w:val="none" w:sz="0" w:space="0" w:color="auto"/>
            <w:bottom w:val="none" w:sz="0" w:space="0" w:color="auto"/>
            <w:right w:val="none" w:sz="0" w:space="0" w:color="auto"/>
          </w:divBdr>
          <w:divsChild>
            <w:div w:id="1230076808">
              <w:marLeft w:val="0"/>
              <w:marRight w:val="0"/>
              <w:marTop w:val="0"/>
              <w:marBottom w:val="0"/>
              <w:divBdr>
                <w:top w:val="none" w:sz="0" w:space="0" w:color="auto"/>
                <w:left w:val="none" w:sz="0" w:space="0" w:color="auto"/>
                <w:bottom w:val="none" w:sz="0" w:space="0" w:color="auto"/>
                <w:right w:val="none" w:sz="0" w:space="0" w:color="auto"/>
              </w:divBdr>
            </w:div>
          </w:divsChild>
        </w:div>
        <w:div w:id="765610415">
          <w:marLeft w:val="0"/>
          <w:marRight w:val="0"/>
          <w:marTop w:val="0"/>
          <w:marBottom w:val="0"/>
          <w:divBdr>
            <w:top w:val="none" w:sz="0" w:space="0" w:color="auto"/>
            <w:left w:val="none" w:sz="0" w:space="0" w:color="auto"/>
            <w:bottom w:val="none" w:sz="0" w:space="0" w:color="auto"/>
            <w:right w:val="none" w:sz="0" w:space="0" w:color="auto"/>
          </w:divBdr>
          <w:divsChild>
            <w:div w:id="1397437348">
              <w:marLeft w:val="0"/>
              <w:marRight w:val="0"/>
              <w:marTop w:val="0"/>
              <w:marBottom w:val="0"/>
              <w:divBdr>
                <w:top w:val="none" w:sz="0" w:space="0" w:color="auto"/>
                <w:left w:val="none" w:sz="0" w:space="0" w:color="auto"/>
                <w:bottom w:val="none" w:sz="0" w:space="0" w:color="auto"/>
                <w:right w:val="none" w:sz="0" w:space="0" w:color="auto"/>
              </w:divBdr>
            </w:div>
          </w:divsChild>
        </w:div>
        <w:div w:id="123162405">
          <w:marLeft w:val="0"/>
          <w:marRight w:val="0"/>
          <w:marTop w:val="0"/>
          <w:marBottom w:val="0"/>
          <w:divBdr>
            <w:top w:val="none" w:sz="0" w:space="0" w:color="auto"/>
            <w:left w:val="none" w:sz="0" w:space="0" w:color="auto"/>
            <w:bottom w:val="none" w:sz="0" w:space="0" w:color="auto"/>
            <w:right w:val="none" w:sz="0" w:space="0" w:color="auto"/>
          </w:divBdr>
          <w:divsChild>
            <w:div w:id="1783721558">
              <w:marLeft w:val="0"/>
              <w:marRight w:val="0"/>
              <w:marTop w:val="0"/>
              <w:marBottom w:val="0"/>
              <w:divBdr>
                <w:top w:val="none" w:sz="0" w:space="0" w:color="auto"/>
                <w:left w:val="none" w:sz="0" w:space="0" w:color="auto"/>
                <w:bottom w:val="none" w:sz="0" w:space="0" w:color="auto"/>
                <w:right w:val="none" w:sz="0" w:space="0" w:color="auto"/>
              </w:divBdr>
            </w:div>
          </w:divsChild>
        </w:div>
        <w:div w:id="677805715">
          <w:marLeft w:val="0"/>
          <w:marRight w:val="0"/>
          <w:marTop w:val="0"/>
          <w:marBottom w:val="0"/>
          <w:divBdr>
            <w:top w:val="none" w:sz="0" w:space="0" w:color="auto"/>
            <w:left w:val="none" w:sz="0" w:space="0" w:color="auto"/>
            <w:bottom w:val="none" w:sz="0" w:space="0" w:color="auto"/>
            <w:right w:val="none" w:sz="0" w:space="0" w:color="auto"/>
          </w:divBdr>
          <w:divsChild>
            <w:div w:id="339817870">
              <w:marLeft w:val="0"/>
              <w:marRight w:val="0"/>
              <w:marTop w:val="0"/>
              <w:marBottom w:val="0"/>
              <w:divBdr>
                <w:top w:val="none" w:sz="0" w:space="0" w:color="auto"/>
                <w:left w:val="none" w:sz="0" w:space="0" w:color="auto"/>
                <w:bottom w:val="none" w:sz="0" w:space="0" w:color="auto"/>
                <w:right w:val="none" w:sz="0" w:space="0" w:color="auto"/>
              </w:divBdr>
            </w:div>
          </w:divsChild>
        </w:div>
        <w:div w:id="787092407">
          <w:marLeft w:val="0"/>
          <w:marRight w:val="0"/>
          <w:marTop w:val="0"/>
          <w:marBottom w:val="0"/>
          <w:divBdr>
            <w:top w:val="none" w:sz="0" w:space="0" w:color="auto"/>
            <w:left w:val="none" w:sz="0" w:space="0" w:color="auto"/>
            <w:bottom w:val="none" w:sz="0" w:space="0" w:color="auto"/>
            <w:right w:val="none" w:sz="0" w:space="0" w:color="auto"/>
          </w:divBdr>
          <w:divsChild>
            <w:div w:id="1780484982">
              <w:marLeft w:val="0"/>
              <w:marRight w:val="0"/>
              <w:marTop w:val="0"/>
              <w:marBottom w:val="0"/>
              <w:divBdr>
                <w:top w:val="none" w:sz="0" w:space="0" w:color="auto"/>
                <w:left w:val="none" w:sz="0" w:space="0" w:color="auto"/>
                <w:bottom w:val="none" w:sz="0" w:space="0" w:color="auto"/>
                <w:right w:val="none" w:sz="0" w:space="0" w:color="auto"/>
              </w:divBdr>
            </w:div>
          </w:divsChild>
        </w:div>
        <w:div w:id="1283419263">
          <w:marLeft w:val="0"/>
          <w:marRight w:val="0"/>
          <w:marTop w:val="0"/>
          <w:marBottom w:val="0"/>
          <w:divBdr>
            <w:top w:val="none" w:sz="0" w:space="0" w:color="auto"/>
            <w:left w:val="none" w:sz="0" w:space="0" w:color="auto"/>
            <w:bottom w:val="none" w:sz="0" w:space="0" w:color="auto"/>
            <w:right w:val="none" w:sz="0" w:space="0" w:color="auto"/>
          </w:divBdr>
          <w:divsChild>
            <w:div w:id="175775428">
              <w:marLeft w:val="0"/>
              <w:marRight w:val="0"/>
              <w:marTop w:val="0"/>
              <w:marBottom w:val="0"/>
              <w:divBdr>
                <w:top w:val="none" w:sz="0" w:space="0" w:color="auto"/>
                <w:left w:val="none" w:sz="0" w:space="0" w:color="auto"/>
                <w:bottom w:val="none" w:sz="0" w:space="0" w:color="auto"/>
                <w:right w:val="none" w:sz="0" w:space="0" w:color="auto"/>
              </w:divBdr>
            </w:div>
          </w:divsChild>
        </w:div>
        <w:div w:id="1277830043">
          <w:marLeft w:val="0"/>
          <w:marRight w:val="0"/>
          <w:marTop w:val="0"/>
          <w:marBottom w:val="0"/>
          <w:divBdr>
            <w:top w:val="none" w:sz="0" w:space="0" w:color="auto"/>
            <w:left w:val="none" w:sz="0" w:space="0" w:color="auto"/>
            <w:bottom w:val="none" w:sz="0" w:space="0" w:color="auto"/>
            <w:right w:val="none" w:sz="0" w:space="0" w:color="auto"/>
          </w:divBdr>
          <w:divsChild>
            <w:div w:id="1699045938">
              <w:marLeft w:val="0"/>
              <w:marRight w:val="0"/>
              <w:marTop w:val="0"/>
              <w:marBottom w:val="0"/>
              <w:divBdr>
                <w:top w:val="none" w:sz="0" w:space="0" w:color="auto"/>
                <w:left w:val="none" w:sz="0" w:space="0" w:color="auto"/>
                <w:bottom w:val="none" w:sz="0" w:space="0" w:color="auto"/>
                <w:right w:val="none" w:sz="0" w:space="0" w:color="auto"/>
              </w:divBdr>
            </w:div>
          </w:divsChild>
        </w:div>
        <w:div w:id="2070183837">
          <w:marLeft w:val="0"/>
          <w:marRight w:val="0"/>
          <w:marTop w:val="0"/>
          <w:marBottom w:val="0"/>
          <w:divBdr>
            <w:top w:val="none" w:sz="0" w:space="0" w:color="auto"/>
            <w:left w:val="none" w:sz="0" w:space="0" w:color="auto"/>
            <w:bottom w:val="none" w:sz="0" w:space="0" w:color="auto"/>
            <w:right w:val="none" w:sz="0" w:space="0" w:color="auto"/>
          </w:divBdr>
        </w:div>
        <w:div w:id="644089748">
          <w:marLeft w:val="0"/>
          <w:marRight w:val="0"/>
          <w:marTop w:val="0"/>
          <w:marBottom w:val="0"/>
          <w:divBdr>
            <w:top w:val="none" w:sz="0" w:space="0" w:color="auto"/>
            <w:left w:val="none" w:sz="0" w:space="0" w:color="auto"/>
            <w:bottom w:val="none" w:sz="0" w:space="0" w:color="auto"/>
            <w:right w:val="none" w:sz="0" w:space="0" w:color="auto"/>
          </w:divBdr>
          <w:divsChild>
            <w:div w:id="447815870">
              <w:marLeft w:val="0"/>
              <w:marRight w:val="0"/>
              <w:marTop w:val="0"/>
              <w:marBottom w:val="0"/>
              <w:divBdr>
                <w:top w:val="none" w:sz="0" w:space="0" w:color="auto"/>
                <w:left w:val="none" w:sz="0" w:space="0" w:color="auto"/>
                <w:bottom w:val="none" w:sz="0" w:space="0" w:color="auto"/>
                <w:right w:val="none" w:sz="0" w:space="0" w:color="auto"/>
              </w:divBdr>
            </w:div>
          </w:divsChild>
        </w:div>
        <w:div w:id="447742853">
          <w:marLeft w:val="0"/>
          <w:marRight w:val="0"/>
          <w:marTop w:val="0"/>
          <w:marBottom w:val="0"/>
          <w:divBdr>
            <w:top w:val="none" w:sz="0" w:space="0" w:color="auto"/>
            <w:left w:val="none" w:sz="0" w:space="0" w:color="auto"/>
            <w:bottom w:val="none" w:sz="0" w:space="0" w:color="auto"/>
            <w:right w:val="none" w:sz="0" w:space="0" w:color="auto"/>
          </w:divBdr>
          <w:divsChild>
            <w:div w:id="1236164005">
              <w:marLeft w:val="0"/>
              <w:marRight w:val="0"/>
              <w:marTop w:val="0"/>
              <w:marBottom w:val="0"/>
              <w:divBdr>
                <w:top w:val="none" w:sz="0" w:space="0" w:color="auto"/>
                <w:left w:val="none" w:sz="0" w:space="0" w:color="auto"/>
                <w:bottom w:val="none" w:sz="0" w:space="0" w:color="auto"/>
                <w:right w:val="none" w:sz="0" w:space="0" w:color="auto"/>
              </w:divBdr>
            </w:div>
          </w:divsChild>
        </w:div>
        <w:div w:id="172305565">
          <w:marLeft w:val="0"/>
          <w:marRight w:val="0"/>
          <w:marTop w:val="0"/>
          <w:marBottom w:val="0"/>
          <w:divBdr>
            <w:top w:val="none" w:sz="0" w:space="0" w:color="auto"/>
            <w:left w:val="none" w:sz="0" w:space="0" w:color="auto"/>
            <w:bottom w:val="none" w:sz="0" w:space="0" w:color="auto"/>
            <w:right w:val="none" w:sz="0" w:space="0" w:color="auto"/>
          </w:divBdr>
          <w:divsChild>
            <w:div w:id="367024071">
              <w:marLeft w:val="0"/>
              <w:marRight w:val="0"/>
              <w:marTop w:val="0"/>
              <w:marBottom w:val="0"/>
              <w:divBdr>
                <w:top w:val="none" w:sz="0" w:space="0" w:color="auto"/>
                <w:left w:val="none" w:sz="0" w:space="0" w:color="auto"/>
                <w:bottom w:val="none" w:sz="0" w:space="0" w:color="auto"/>
                <w:right w:val="none" w:sz="0" w:space="0" w:color="auto"/>
              </w:divBdr>
            </w:div>
          </w:divsChild>
        </w:div>
        <w:div w:id="1730156057">
          <w:marLeft w:val="0"/>
          <w:marRight w:val="0"/>
          <w:marTop w:val="0"/>
          <w:marBottom w:val="0"/>
          <w:divBdr>
            <w:top w:val="none" w:sz="0" w:space="0" w:color="auto"/>
            <w:left w:val="none" w:sz="0" w:space="0" w:color="auto"/>
            <w:bottom w:val="none" w:sz="0" w:space="0" w:color="auto"/>
            <w:right w:val="none" w:sz="0" w:space="0" w:color="auto"/>
          </w:divBdr>
          <w:divsChild>
            <w:div w:id="646327889">
              <w:marLeft w:val="0"/>
              <w:marRight w:val="0"/>
              <w:marTop w:val="0"/>
              <w:marBottom w:val="0"/>
              <w:divBdr>
                <w:top w:val="none" w:sz="0" w:space="0" w:color="auto"/>
                <w:left w:val="none" w:sz="0" w:space="0" w:color="auto"/>
                <w:bottom w:val="none" w:sz="0" w:space="0" w:color="auto"/>
                <w:right w:val="none" w:sz="0" w:space="0" w:color="auto"/>
              </w:divBdr>
            </w:div>
          </w:divsChild>
        </w:div>
        <w:div w:id="1001347392">
          <w:marLeft w:val="0"/>
          <w:marRight w:val="0"/>
          <w:marTop w:val="0"/>
          <w:marBottom w:val="0"/>
          <w:divBdr>
            <w:top w:val="none" w:sz="0" w:space="0" w:color="auto"/>
            <w:left w:val="none" w:sz="0" w:space="0" w:color="auto"/>
            <w:bottom w:val="none" w:sz="0" w:space="0" w:color="auto"/>
            <w:right w:val="none" w:sz="0" w:space="0" w:color="auto"/>
          </w:divBdr>
          <w:divsChild>
            <w:div w:id="1582641741">
              <w:marLeft w:val="0"/>
              <w:marRight w:val="0"/>
              <w:marTop w:val="0"/>
              <w:marBottom w:val="0"/>
              <w:divBdr>
                <w:top w:val="none" w:sz="0" w:space="0" w:color="auto"/>
                <w:left w:val="none" w:sz="0" w:space="0" w:color="auto"/>
                <w:bottom w:val="none" w:sz="0" w:space="0" w:color="auto"/>
                <w:right w:val="none" w:sz="0" w:space="0" w:color="auto"/>
              </w:divBdr>
            </w:div>
          </w:divsChild>
        </w:div>
        <w:div w:id="1229925289">
          <w:marLeft w:val="0"/>
          <w:marRight w:val="0"/>
          <w:marTop w:val="0"/>
          <w:marBottom w:val="0"/>
          <w:divBdr>
            <w:top w:val="none" w:sz="0" w:space="0" w:color="auto"/>
            <w:left w:val="none" w:sz="0" w:space="0" w:color="auto"/>
            <w:bottom w:val="none" w:sz="0" w:space="0" w:color="auto"/>
            <w:right w:val="none" w:sz="0" w:space="0" w:color="auto"/>
          </w:divBdr>
          <w:divsChild>
            <w:div w:id="230429215">
              <w:marLeft w:val="0"/>
              <w:marRight w:val="0"/>
              <w:marTop w:val="0"/>
              <w:marBottom w:val="0"/>
              <w:divBdr>
                <w:top w:val="none" w:sz="0" w:space="0" w:color="auto"/>
                <w:left w:val="none" w:sz="0" w:space="0" w:color="auto"/>
                <w:bottom w:val="none" w:sz="0" w:space="0" w:color="auto"/>
                <w:right w:val="none" w:sz="0" w:space="0" w:color="auto"/>
              </w:divBdr>
            </w:div>
          </w:divsChild>
        </w:div>
        <w:div w:id="1073894176">
          <w:marLeft w:val="0"/>
          <w:marRight w:val="0"/>
          <w:marTop w:val="0"/>
          <w:marBottom w:val="0"/>
          <w:divBdr>
            <w:top w:val="none" w:sz="0" w:space="0" w:color="auto"/>
            <w:left w:val="none" w:sz="0" w:space="0" w:color="auto"/>
            <w:bottom w:val="none" w:sz="0" w:space="0" w:color="auto"/>
            <w:right w:val="none" w:sz="0" w:space="0" w:color="auto"/>
          </w:divBdr>
          <w:divsChild>
            <w:div w:id="2011448086">
              <w:marLeft w:val="0"/>
              <w:marRight w:val="0"/>
              <w:marTop w:val="0"/>
              <w:marBottom w:val="0"/>
              <w:divBdr>
                <w:top w:val="none" w:sz="0" w:space="0" w:color="auto"/>
                <w:left w:val="none" w:sz="0" w:space="0" w:color="auto"/>
                <w:bottom w:val="none" w:sz="0" w:space="0" w:color="auto"/>
                <w:right w:val="none" w:sz="0" w:space="0" w:color="auto"/>
              </w:divBdr>
            </w:div>
          </w:divsChild>
        </w:div>
        <w:div w:id="1513035623">
          <w:marLeft w:val="0"/>
          <w:marRight w:val="0"/>
          <w:marTop w:val="0"/>
          <w:marBottom w:val="0"/>
          <w:divBdr>
            <w:top w:val="none" w:sz="0" w:space="0" w:color="auto"/>
            <w:left w:val="none" w:sz="0" w:space="0" w:color="auto"/>
            <w:bottom w:val="none" w:sz="0" w:space="0" w:color="auto"/>
            <w:right w:val="none" w:sz="0" w:space="0" w:color="auto"/>
          </w:divBdr>
          <w:divsChild>
            <w:div w:id="54279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23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ay.ancpi.ro/epa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cpi.ro/verificar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76340-956D-4EB1-BD06-A7BF561F1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9</Pages>
  <Words>4732</Words>
  <Characters>26977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Mitrofan</dc:creator>
  <cp:lastModifiedBy>Mihai Lica</cp:lastModifiedBy>
  <cp:revision>47</cp:revision>
  <cp:lastPrinted>2017-06-30T13:20:00Z</cp:lastPrinted>
  <dcterms:created xsi:type="dcterms:W3CDTF">2017-04-26T07:42:00Z</dcterms:created>
  <dcterms:modified xsi:type="dcterms:W3CDTF">2017-06-30T13:21:00Z</dcterms:modified>
</cp:coreProperties>
</file>