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66" w:rsidRPr="00767C24" w:rsidRDefault="00417266" w:rsidP="00417266">
      <w:r w:rsidRPr="00767C24">
        <w:t>Agenţia Naţională de Cadastru şi Publicitate Imobiliară - ANCPI - Regulament din 09 iulie 2014</w:t>
      </w:r>
    </w:p>
    <w:p w:rsidR="00417266" w:rsidRPr="00767C24" w:rsidRDefault="00417266" w:rsidP="00417266"/>
    <w:tbl>
      <w:tblPr>
        <w:tblW w:w="5000" w:type="pct"/>
        <w:tblCellMar>
          <w:top w:w="15" w:type="dxa"/>
          <w:left w:w="15" w:type="dxa"/>
          <w:bottom w:w="15" w:type="dxa"/>
          <w:right w:w="15" w:type="dxa"/>
        </w:tblCellMar>
        <w:tblLook w:val="04A0" w:firstRow="1" w:lastRow="0" w:firstColumn="1" w:lastColumn="0" w:noHBand="0" w:noVBand="1"/>
      </w:tblPr>
      <w:tblGrid>
        <w:gridCol w:w="936"/>
        <w:gridCol w:w="7488"/>
        <w:gridCol w:w="936"/>
      </w:tblGrid>
      <w:tr w:rsidR="00417266" w:rsidRPr="00767C24" w:rsidTr="00417266">
        <w:tc>
          <w:tcPr>
            <w:tcW w:w="500" w:type="pct"/>
            <w:tcMar>
              <w:top w:w="0" w:type="dxa"/>
              <w:left w:w="45" w:type="dxa"/>
              <w:bottom w:w="0" w:type="dxa"/>
              <w:right w:w="45" w:type="dxa"/>
            </w:tcMar>
            <w:hideMark/>
          </w:tcPr>
          <w:p w:rsidR="00417266" w:rsidRPr="00767C24" w:rsidRDefault="00417266" w:rsidP="00767C24">
            <w:r w:rsidRPr="00767C24">
              <w:t>  </w:t>
            </w:r>
          </w:p>
        </w:tc>
        <w:tc>
          <w:tcPr>
            <w:tcW w:w="0" w:type="auto"/>
            <w:tcMar>
              <w:top w:w="0" w:type="dxa"/>
              <w:left w:w="45" w:type="dxa"/>
              <w:bottom w:w="0" w:type="dxa"/>
              <w:right w:w="45" w:type="dxa"/>
            </w:tcMar>
            <w:hideMark/>
          </w:tcPr>
          <w:p w:rsidR="00417266" w:rsidRPr="00767C24" w:rsidRDefault="00417266" w:rsidP="00767C24">
            <w:r w:rsidRPr="00767C24">
              <w:br/>
              <w:t xml:space="preserve">  </w:t>
            </w:r>
          </w:p>
          <w:p w:rsidR="00417266" w:rsidRPr="00767C24" w:rsidRDefault="00417266" w:rsidP="00417266">
            <w:r w:rsidRPr="00767C24">
              <w:t>Regulamentul de avizare, recepţie şi înscriere în evidenţele de cadastru şi carte funciară din 09.07.2014</w:t>
            </w:r>
            <w:r w:rsidRPr="00767C24">
              <w:br/>
              <w:t xml:space="preserve">  </w:t>
            </w:r>
          </w:p>
          <w:p w:rsidR="00417266" w:rsidRPr="00767C24" w:rsidRDefault="00417266" w:rsidP="00767C24"/>
          <w:p w:rsidR="00417266" w:rsidRPr="00767C24" w:rsidRDefault="00417266" w:rsidP="00767C24">
            <w:r w:rsidRPr="00767C24">
              <w:t>În vigoare de la 30 august 2014</w:t>
            </w:r>
          </w:p>
          <w:p w:rsidR="00417266" w:rsidRPr="00767C24" w:rsidRDefault="00417266" w:rsidP="00767C24"/>
          <w:p w:rsidR="00417266" w:rsidRPr="00767C24" w:rsidRDefault="00417266" w:rsidP="00767C24">
            <w:r w:rsidRPr="00767C24">
              <w:t xml:space="preserve">Consolidarea din data de </w:t>
            </w:r>
            <w:hyperlink r:id="rId4" w:history="1">
              <w:r w:rsidRPr="00767C24">
                <w:t>31 ianuarie 2018</w:t>
              </w:r>
            </w:hyperlink>
            <w:r w:rsidRPr="00767C24">
              <w:t xml:space="preserve"> are la bază publicarea din Monitorul Oficial, Partea I nr. 571bis din 31 iulie 2014 şi include modificările aduse prin următoarele acte: Ordin </w:t>
            </w:r>
            <w:hyperlink r:id="rId5" w:history="1">
              <w:r w:rsidRPr="00767C24">
                <w:t>1140/2014</w:t>
              </w:r>
            </w:hyperlink>
            <w:r w:rsidRPr="00767C24">
              <w:t xml:space="preserve">; Rectificare </w:t>
            </w:r>
            <w:hyperlink r:id="rId6" w:history="1">
              <w:r w:rsidRPr="00767C24">
                <w:t>2014</w:t>
              </w:r>
            </w:hyperlink>
            <w:r w:rsidRPr="00767C24">
              <w:t xml:space="preserve">; Anexa </w:t>
            </w:r>
            <w:hyperlink r:id="rId7" w:history="1">
              <w:r w:rsidRPr="00767C24">
                <w:t>2015</w:t>
              </w:r>
            </w:hyperlink>
            <w:r w:rsidRPr="00767C24">
              <w:t xml:space="preserve">; Ordin </w:t>
            </w:r>
            <w:hyperlink r:id="rId8" w:history="1">
              <w:r w:rsidRPr="00767C24">
                <w:t>1550/2016</w:t>
              </w:r>
            </w:hyperlink>
            <w:r w:rsidRPr="00767C24">
              <w:t xml:space="preserve">; Ordin </w:t>
            </w:r>
            <w:hyperlink r:id="rId9" w:history="1">
              <w:r w:rsidRPr="00767C24">
                <w:t>1608/2016</w:t>
              </w:r>
            </w:hyperlink>
            <w:r w:rsidRPr="00767C24">
              <w:t xml:space="preserve">; Ordin </w:t>
            </w:r>
            <w:hyperlink r:id="rId10" w:history="1">
              <w:r w:rsidRPr="00767C24">
                <w:t>263/2017</w:t>
              </w:r>
            </w:hyperlink>
            <w:r w:rsidRPr="00767C24">
              <w:t xml:space="preserve">; Regulament </w:t>
            </w:r>
            <w:hyperlink r:id="rId11" w:history="1">
              <w:r w:rsidRPr="00767C24">
                <w:t>2017</w:t>
              </w:r>
            </w:hyperlink>
            <w:r w:rsidRPr="00767C24">
              <w:t>;</w:t>
            </w:r>
            <w:r w:rsidRPr="00767C24">
              <w:br/>
              <w:t>Ultimul amendament în 14 septembrie 2017.</w:t>
            </w:r>
          </w:p>
          <w:p w:rsidR="00417266" w:rsidRPr="00767C24" w:rsidRDefault="00417266" w:rsidP="00767C24"/>
        </w:tc>
        <w:tc>
          <w:tcPr>
            <w:tcW w:w="500" w:type="pct"/>
            <w:tcMar>
              <w:top w:w="0" w:type="dxa"/>
              <w:left w:w="45" w:type="dxa"/>
              <w:bottom w:w="0" w:type="dxa"/>
              <w:right w:w="45" w:type="dxa"/>
            </w:tcMar>
          </w:tcPr>
          <w:p w:rsidR="00417266" w:rsidRPr="00767C24" w:rsidRDefault="00417266" w:rsidP="00767C24">
            <w:bookmarkStart w:id="0" w:name="_GoBack"/>
            <w:bookmarkEnd w:id="0"/>
          </w:p>
        </w:tc>
      </w:tr>
    </w:tbl>
    <w:p w:rsidR="00417266" w:rsidRPr="00767C24" w:rsidRDefault="00417266" w:rsidP="00417266">
      <w:r w:rsidRPr="00767C24">
        <w:t xml:space="preserve">CAPITOLUL I </w:t>
      </w:r>
      <w:r w:rsidRPr="00767C24">
        <w:br/>
        <w:t>DISPOZIŢII GENERALE. OBIECTUL ŞI SCOPUL ÎNSCRIERILOR ÎN PLANUL CADASTRAL ŞI CARTEA FUNCIARĂ</w:t>
      </w:r>
      <w:r w:rsidRPr="00767C24">
        <w:br/>
        <w:t xml:space="preserve">  </w:t>
      </w:r>
    </w:p>
    <w:p w:rsidR="00417266" w:rsidRPr="00767C24" w:rsidRDefault="00417266" w:rsidP="00417266">
      <w:r w:rsidRPr="00767C24">
        <w:t xml:space="preserve">   Art. 1. -   Prezentul Regulament stabileşte procedurile de lucru privind înscrierea în evidenţele de cadastru şi carte funciară a imobilelor, avizarea şi recepţia lucrărilor de specialitate. Acestea sunt obligatorii pentru persoanele fizice şi juridice care execută lucrări de specialitate şi pentru salariaţii oficiilor teritoriale care au atribuţii de avizare, recepţie şi înscriere a imobilelor în cartea funciară.  </w:t>
      </w:r>
    </w:p>
    <w:p w:rsidR="00417266" w:rsidRPr="00767C24" w:rsidRDefault="00417266" w:rsidP="00417266">
      <w:r w:rsidRPr="00767C24">
        <w:t xml:space="preserve">   Art. 2. -   (1) Regulamentul este elaborat în aplicarea dispoziţiilor Legii cadastrului şi a publicităţii imobiliare </w:t>
      </w:r>
      <w:hyperlink r:id="rId12" w:history="1">
        <w:r w:rsidRPr="00767C24">
          <w:t>nr. 7/1996</w:t>
        </w:r>
      </w:hyperlink>
      <w:r w:rsidRPr="00767C24">
        <w:t xml:space="preserve">, republicată, cu modificările şi completările ulterioare, denumită în continuare Lege, ale </w:t>
      </w:r>
      <w:hyperlink r:id="rId13" w:history="1">
        <w:r w:rsidRPr="00767C24">
          <w:t>Codului civil</w:t>
        </w:r>
      </w:hyperlink>
      <w:r w:rsidRPr="00767C24">
        <w:t xml:space="preserve">, ale Codului de procedură civilă şi a altor reglementări cu incidenţă asupra activităţii specifice.  </w:t>
      </w:r>
    </w:p>
    <w:p w:rsidR="00417266" w:rsidRPr="00767C24" w:rsidRDefault="00417266" w:rsidP="00417266">
      <w:r w:rsidRPr="00767C24">
        <w:t xml:space="preserve">   (2) Menţiunile referitoare la hotărârile judecătoreşti irevocabile, din cuprinsul prezentului regulament, se aplică celor pronunţate în temeiul </w:t>
      </w:r>
      <w:hyperlink r:id="rId14" w:history="1">
        <w:r w:rsidRPr="00767C24">
          <w:t>Codului de procedură civilă</w:t>
        </w:r>
      </w:hyperlink>
      <w:r w:rsidRPr="00767C24">
        <w:t xml:space="preserve"> în vigoare până la data de 15.02.2013 şi celor pronunţate după această dată, potrivit </w:t>
      </w:r>
      <w:hyperlink r:id="rId15" w:history="1">
        <w:r w:rsidRPr="00767C24">
          <w:t>art. 24</w:t>
        </w:r>
      </w:hyperlink>
      <w:r w:rsidRPr="00767C24">
        <w:t xml:space="preserve"> şi </w:t>
      </w:r>
      <w:hyperlink r:id="rId16" w:history="1">
        <w:r w:rsidRPr="00767C24">
          <w:t>25</w:t>
        </w:r>
      </w:hyperlink>
      <w:r w:rsidRPr="00767C24">
        <w:t xml:space="preserve"> din Codul de procedură civilă.  </w:t>
      </w:r>
    </w:p>
    <w:p w:rsidR="00417266" w:rsidRPr="00767C24" w:rsidRDefault="00417266" w:rsidP="00417266">
      <w:r w:rsidRPr="00767C24">
        <w:t xml:space="preserve">   Art. 3. -   (1) Sistemul integrat de cadastru şi carte funciară cuprinde evidenţa tehnică, economică şi juridică a imobilelor din aceeaşi unitate administrativ-teritorială: comună, oraş sau municipiu.  </w:t>
      </w:r>
    </w:p>
    <w:p w:rsidR="00417266" w:rsidRPr="00767C24" w:rsidRDefault="00417266" w:rsidP="00417266">
      <w:r w:rsidRPr="00767C24">
        <w:t xml:space="preserve">   (2) În realizarea funcţiilor tehnice, economice şi juridice ale sistemului integrat de cadastru şi carte funciară, Agenţia Naţională de Cadastru şi Publicitate Imobiliară, denumită în continuare Agenţia Naţională, asigură centralizarea şi arhivarea informatică şi analogică a datelor de identificare a imobilelor şi a titularilor drepturilor înscrise.  </w:t>
      </w:r>
    </w:p>
    <w:p w:rsidR="00417266" w:rsidRPr="00767C24" w:rsidRDefault="00417266" w:rsidP="00417266">
      <w:r w:rsidRPr="00767C24">
        <w:lastRenderedPageBreak/>
        <w:t xml:space="preserve">   (3) În cadastru sistematic se înregistrează din oficiu în sistemul integrat de cadastru şi carte funciară toate imobilele dintr-o unitate administrativ-teritorială sau sector cadastral.  </w:t>
      </w:r>
    </w:p>
    <w:p w:rsidR="00417266" w:rsidRPr="00767C24" w:rsidRDefault="00417266" w:rsidP="00417266">
      <w:r w:rsidRPr="00767C24">
        <w:t xml:space="preserve">   (4) În cadastru sporadic imobilele se înregistrează la cerere în sistemul integrat de cadastru şi carte funciară.  </w:t>
      </w:r>
    </w:p>
    <w:p w:rsidR="00417266" w:rsidRPr="00767C24" w:rsidRDefault="00417266" w:rsidP="00417266">
      <w:r w:rsidRPr="00767C24">
        <w:t xml:space="preserve">   (5) Deoarece sistemul informatic integrat, utilizat la nivel naţional de către Agenţia Naţională şi instituţiile sale subordonate, ca mediu de lucru unic, generează rapoarte structurate conform registrelor ţinute în format analog, înscrierea în continuare de menţiuni în aceste registre de către birourile teritoriale nu mai este necesară.  </w:t>
      </w:r>
    </w:p>
    <w:p w:rsidR="00417266" w:rsidRPr="00767C24" w:rsidRDefault="00417266" w:rsidP="00417266">
      <w:r w:rsidRPr="00767C24">
        <w:t xml:space="preserve">   (6) În sistemul integrat de cadastru şi carte funciară fiecare imobil este reprezentat printr-un poligon închis căruia îi este atribuit un număr cadastral unic şi pentru care este deschisă o carte funciară. În cartea funciară sunt evidenţiate informaţiile despre imobil.  </w:t>
      </w:r>
    </w:p>
    <w:p w:rsidR="00417266" w:rsidRPr="00767C24" w:rsidRDefault="00417266" w:rsidP="00417266">
      <w:r w:rsidRPr="00767C24">
        <w:t xml:space="preserve">   Art. 4. -   (1) Activitatea de înscriere în evidenţele de cadastru şi carte funciară a imobilelor din fiecare unitate administrativ-teritorială arondate acestora, se realizează de birourile de cadastru şi publicitate imobiliară denumite în continuare birouri teritoriale.  </w:t>
      </w:r>
    </w:p>
    <w:p w:rsidR="00417266" w:rsidRPr="00767C24" w:rsidRDefault="00417266" w:rsidP="00417266">
      <w:r w:rsidRPr="00767C24">
        <w:t xml:space="preserve">   (2) Birourile teritoriale se organizează ca instituţii fără personalitate juridică, în subordinea oficiilor de cadastru şi publicitate imobiliară, denumite în continuare oficii teritoriale, la nivelul fiecărei circumscripţii judecătoreşti.  </w:t>
      </w:r>
    </w:p>
    <w:p w:rsidR="00417266" w:rsidRPr="00767C24" w:rsidRDefault="00417266" w:rsidP="00417266">
      <w:r w:rsidRPr="00767C24">
        <w:t xml:space="preserve">   (3) Modul de organizare, numărul, precum şi arondarea acestora pe UAT se stabilesc prin ordin cu caracter normativ al directorului general al Agenţiei Naţionale.  </w:t>
      </w:r>
    </w:p>
    <w:p w:rsidR="00417266" w:rsidRPr="00767C24" w:rsidRDefault="00417266" w:rsidP="00417266">
      <w:r w:rsidRPr="00767C24">
        <w:t xml:space="preserve">   (4) Birourile de relaţii cu publicul sunt competente să efectueze operaţiunile de preluare a cererilor, în vederea înregistrării acestora la birourile teritoriale competente, respectiv operaţiuni de eliberare a documentelor.  </w:t>
      </w:r>
    </w:p>
    <w:p w:rsidR="00417266" w:rsidRPr="00767C24" w:rsidRDefault="00417266" w:rsidP="00417266">
      <w:r w:rsidRPr="00767C24">
        <w:t xml:space="preserve">   Art. 5. -   (1) Toate operaţiunile şi informaţiile cuprinse în cartea funciară, registrele, dosarele de carte funciară, precum şi orice alte documente cu care sistemul integrat de cadastru şi carte funciară se întregeşte, pot fi arhivate şi redate pe suport digital.  </w:t>
      </w:r>
    </w:p>
    <w:p w:rsidR="00417266" w:rsidRPr="00767C24" w:rsidRDefault="00417266" w:rsidP="00417266">
      <w:r w:rsidRPr="00767C24">
        <w:t xml:space="preserve">   (2) În cazul în care redarea se face potrivit alin. (1), forţa probantă a datelor de carte funciară este echivalentă cu aceea a înscrisurilor şi a lucrărilor în baza cărora s-au operat înscrierile în cartea funciară, dacă aceste date sunt certificate de biroul teritorial.  </w:t>
      </w:r>
    </w:p>
    <w:p w:rsidR="00417266" w:rsidRPr="00767C24" w:rsidRDefault="00417266" w:rsidP="00417266">
      <w:r w:rsidRPr="00767C24">
        <w:t xml:space="preserve">   (3) Biroul teritorial va certifica datele de carte funciară prevăzute la alin. (2) printr-o adresă din care să rezulte faptul că acestea sunt conforme cu toate operaţiunile şi informaţiile cuprinse în cartea funciară, registrele, dosarele de carte funciară, precum şi orice alte documente cu care sistemul integrat de cadastru şi carte funciară se întregeşte.  </w:t>
      </w:r>
    </w:p>
    <w:p w:rsidR="00417266" w:rsidRPr="00767C24" w:rsidRDefault="00417266" w:rsidP="00417266">
      <w:r w:rsidRPr="00767C24">
        <w:t xml:space="preserve">   Art. 6. -   01/01/2016 - Art. 6. - a fost </w:t>
      </w:r>
      <w:hyperlink r:id="rId17" w:history="1">
        <w:r w:rsidRPr="00767C24">
          <w:t>modificat</w:t>
        </w:r>
      </w:hyperlink>
      <w:r w:rsidRPr="00767C24">
        <w:t xml:space="preserve"> prin </w:t>
      </w:r>
      <w:hyperlink r:id="rId18" w:history="1">
        <w:r w:rsidRPr="00767C24">
          <w:t>Anexă</w:t>
        </w:r>
      </w:hyperlink>
      <w:r w:rsidRPr="00767C24">
        <w:t xml:space="preserve"> din 26/11/2015  </w:t>
      </w:r>
    </w:p>
    <w:p w:rsidR="00417266" w:rsidRPr="00767C24" w:rsidRDefault="00417266" w:rsidP="00417266">
      <w:r w:rsidRPr="00767C24">
        <w:t>    Accesul la informaţiile conţinute în bazele de date ale Agenţiei Naţionale numai de către persoanele autorizate de Agenţia Naţională. Accesul la aceste informaţii se face pe bază de user şi parolă. Utilizatorii sunt obligaţi să păstreze confidenţialitatea elementelor de acces. Consecinţele transmiterii elementelor de acces către alte persoane, sunt imputabile exclusiv titularului de cont.</w:t>
      </w:r>
      <w:r w:rsidRPr="00767C24">
        <w:br/>
        <w:t xml:space="preserve">  </w:t>
      </w:r>
    </w:p>
    <w:p w:rsidR="00417266" w:rsidRPr="00767C24" w:rsidRDefault="00417266" w:rsidP="00417266">
      <w:r w:rsidRPr="00767C24">
        <w:lastRenderedPageBreak/>
        <w:t xml:space="preserve">CAPITOLUL II </w:t>
      </w:r>
      <w:r w:rsidRPr="00767C24">
        <w:br/>
        <w:t>CUPRINSUL CĂRŢII FUNCIARE. TIPURI DE ÎNSCRIERI ÎN CARTEA FUNCIARĂ. TIPURI DE DOCUMENTAŢII CADASTRALE ŞI MODUL DE ÎNTOCMIRE A ACESTORA</w:t>
      </w:r>
      <w:r w:rsidRPr="00767C24">
        <w:br/>
        <w:t xml:space="preserve">  </w:t>
      </w:r>
    </w:p>
    <w:p w:rsidR="00417266" w:rsidRPr="00767C24" w:rsidRDefault="00417266" w:rsidP="00417266">
      <w:r w:rsidRPr="00767C24">
        <w:t xml:space="preserve">   2.1. Cuprinsul cărţii funciare  </w:t>
      </w:r>
    </w:p>
    <w:p w:rsidR="00417266" w:rsidRPr="00767C24" w:rsidRDefault="00417266" w:rsidP="00417266">
      <w:r w:rsidRPr="00767C24">
        <w:t xml:space="preserve">   Art. 7. -   Cartea funciară este alcătuită din titlu şi 3 părţi: A, B, C.  </w:t>
      </w:r>
    </w:p>
    <w:p w:rsidR="00417266" w:rsidRPr="00767C24" w:rsidRDefault="00417266" w:rsidP="00417266">
      <w:r w:rsidRPr="00767C24">
        <w:t xml:space="preserve">   Art. 8. -   (1) Titlul cărţii funciare cuprinde numărul cărţii funciare şi denumirea unităţii administrativ- teritoriale în care este situat imobilul.  </w:t>
      </w:r>
    </w:p>
    <w:p w:rsidR="00417266" w:rsidRPr="00767C24" w:rsidRDefault="00417266" w:rsidP="00417266">
      <w:r w:rsidRPr="00767C24">
        <w:t xml:space="preserve">    01/01/2016 - alineatul a fost </w:t>
      </w:r>
      <w:hyperlink r:id="rId19" w:history="1">
        <w:r w:rsidRPr="00767C24">
          <w:t>modificat</w:t>
        </w:r>
      </w:hyperlink>
      <w:r w:rsidRPr="00767C24">
        <w:t xml:space="preserve"> prin </w:t>
      </w:r>
      <w:hyperlink r:id="rId20" w:history="1">
        <w:r w:rsidRPr="00767C24">
          <w:t>Anexă</w:t>
        </w:r>
      </w:hyperlink>
      <w:r w:rsidRPr="00767C24">
        <w:t xml:space="preserve"> din 26/11/2015  </w:t>
      </w:r>
    </w:p>
    <w:p w:rsidR="00417266" w:rsidRPr="00767C24" w:rsidRDefault="00417266" w:rsidP="00417266">
      <w:r w:rsidRPr="00767C24">
        <w:t xml:space="preserve">   (2) Documentaţiile cadastrale se recepţionează cu atribuire de număr cadastral unic pe unitatea administrativ-teritorială respectivă.  </w:t>
      </w:r>
    </w:p>
    <w:p w:rsidR="00417266" w:rsidRPr="00767C24" w:rsidRDefault="00417266" w:rsidP="00417266">
      <w:r w:rsidRPr="00767C24">
        <w:t xml:space="preserve">   (3) Cărţile funciare se numerotează pe fiecare unitate administrativ-teritorială.  </w:t>
      </w:r>
    </w:p>
    <w:p w:rsidR="00417266" w:rsidRPr="00767C24" w:rsidRDefault="00417266" w:rsidP="00417266">
      <w:r w:rsidRPr="00767C24">
        <w:t xml:space="preserve">   Art. 9. -   01/01/2016 - Art. 9. - a fost </w:t>
      </w:r>
      <w:hyperlink r:id="rId21" w:history="1">
        <w:r w:rsidRPr="00767C24">
          <w:t>modificat</w:t>
        </w:r>
      </w:hyperlink>
      <w:r w:rsidRPr="00767C24">
        <w:t xml:space="preserve"> prin </w:t>
      </w:r>
      <w:hyperlink r:id="rId22" w:history="1">
        <w:r w:rsidRPr="00767C24">
          <w:t>Anexă</w:t>
        </w:r>
      </w:hyperlink>
      <w:r w:rsidRPr="00767C24">
        <w:t xml:space="preserve"> din 26/11/2015  </w:t>
      </w:r>
    </w:p>
    <w:p w:rsidR="00417266" w:rsidRPr="00767C24" w:rsidRDefault="00417266" w:rsidP="00417266">
      <w:r w:rsidRPr="00767C24">
        <w:t xml:space="preserve">   (1) Cuprinsul părţilor cărţii funciare este prevăzut la </w:t>
      </w:r>
      <w:hyperlink r:id="rId23" w:history="1">
        <w:r w:rsidRPr="00767C24">
          <w:t>art. 23</w:t>
        </w:r>
      </w:hyperlink>
      <w:r w:rsidRPr="00767C24">
        <w:t xml:space="preserve"> din Legea cadastrului şi a publicităţii imobiliare nr. 7/1996, republicată.  </w:t>
      </w:r>
    </w:p>
    <w:p w:rsidR="00417266" w:rsidRPr="00767C24" w:rsidRDefault="00417266" w:rsidP="00417266">
      <w:r w:rsidRPr="00767C24">
        <w:t xml:space="preserve">   (2) Pentru fiecare dintre înscrierile cuprinse în partea a II-a şi a III-a a cărţii funciare, se vor indica:  </w:t>
      </w:r>
    </w:p>
    <w:p w:rsidR="00417266" w:rsidRPr="00767C24" w:rsidRDefault="00417266" w:rsidP="00417266">
      <w:r w:rsidRPr="00767C24">
        <w:t xml:space="preserve">   a) numărul curent al operaţiunii înscrise;  </w:t>
      </w:r>
    </w:p>
    <w:p w:rsidR="00417266" w:rsidRPr="00767C24" w:rsidRDefault="00417266" w:rsidP="00417266">
      <w:r w:rsidRPr="00767C24">
        <w:t xml:space="preserve">   b) înscrisul/înscrisurile pe care se întemeiază înscrierea;  </w:t>
      </w:r>
    </w:p>
    <w:p w:rsidR="00417266" w:rsidRPr="00767C24" w:rsidRDefault="00417266" w:rsidP="00417266">
      <w:r w:rsidRPr="00767C24">
        <w:t xml:space="preserve">   c) indicarea tipului de înscriere;  </w:t>
      </w:r>
    </w:p>
    <w:p w:rsidR="00417266" w:rsidRPr="00767C24" w:rsidRDefault="00417266" w:rsidP="00417266">
      <w:r w:rsidRPr="00767C24">
        <w:t xml:space="preserve">   d) observaţii, după caz.  </w:t>
      </w:r>
    </w:p>
    <w:p w:rsidR="00417266" w:rsidRPr="00767C24" w:rsidRDefault="00417266" w:rsidP="00417266">
      <w:r w:rsidRPr="00767C24">
        <w:t xml:space="preserve">   (3) Ori de câte ori înscrierea efectuată în partea a II-a şi a III-a a cărţii funciare priveşte un drept, se va indica şi titularul dreptului, prin indicarea numelui complet al persoanei fizice sau a denumirii complete a persoanei juridice care are această calitate, precum şi a datelor de identificare ale acestora: codul numeric personal sau, după caz, numărul de identificare fiscală, dacă este atribuit, codul de înregistrare fiscală ori codul unic de înregistrare, după caz. Datele cu caracter personal se vor înscrie în baza de date şi nu vor fi vizibile în rapoartele generate de sistemul informatic.  </w:t>
      </w:r>
    </w:p>
    <w:p w:rsidR="00417266" w:rsidRPr="00767C24" w:rsidRDefault="00417266" w:rsidP="00417266">
      <w:r w:rsidRPr="00767C24">
        <w:t xml:space="preserve">   (4) Numărul curent al operaţiunii înscrise este numărul de ordine sub care s-a făcut înscrierea şi la care, dacă este cazul, se face trimitere în rubrica "observaţii" din celelalte părţi ale cărţii funciare sau de la alte înscrieri din partea a II-a şi a III-a ori, după caz, din alte cărţi funciare.  </w:t>
      </w:r>
    </w:p>
    <w:p w:rsidR="00417266" w:rsidRPr="00767C24" w:rsidRDefault="00417266" w:rsidP="00417266">
      <w:r w:rsidRPr="00767C24">
        <w:t xml:space="preserve">   (5) Atunci când înscrierea priveşte dreptul de proprietate, în descrierea operaţiunii efectuate se vor indica dobândirea, modificarea sau stingerea dreptului ori a unei cote-părţi din acesta, cu indicarea actului sau a faptului juridic din care izvorăsc aceste efecte, precum şi cu menţiunea caracterului exclusiv al dreptului de proprietate sau, după caz, a modalităţii dreptului de proprietate sub forma proprietăţii comune pe cote-părţi ori a proprietăţii comune în devălmăşie.  </w:t>
      </w:r>
    </w:p>
    <w:p w:rsidR="00417266" w:rsidRPr="00767C24" w:rsidRDefault="00417266" w:rsidP="00417266">
      <w:r w:rsidRPr="00767C24">
        <w:lastRenderedPageBreak/>
        <w:t xml:space="preserve">   (6) Atunci când înscrierea priveşte o servitute pentru care imobilul constituie fond dominant, în descrierea operaţiunii înscrise se va indica natura servituţii, prin arătarea obiectului acesteia.  </w:t>
      </w:r>
    </w:p>
    <w:p w:rsidR="00417266" w:rsidRPr="00767C24" w:rsidRDefault="00417266" w:rsidP="00417266">
      <w:r w:rsidRPr="00767C24">
        <w:t xml:space="preserve">   (7) Atunci când înscrierea priveşte un drept personal, în descrierea operaţiunii se vor indica obiectul acestuia şi actul juridic sau faptul juridic ce constituie izvorul dreptului personal înscris.  </w:t>
      </w:r>
    </w:p>
    <w:p w:rsidR="00417266" w:rsidRPr="00767C24" w:rsidRDefault="00417266" w:rsidP="00417266">
      <w:r w:rsidRPr="00767C24">
        <w:t xml:space="preserve">   (8) Atunci când înscrierea priveşte alte fapte sau raporturi juridice referitoare la proprietate, în descrierea operaţiunii se va indica faptul sau raportul juridic supus înscrierii.  </w:t>
      </w:r>
    </w:p>
    <w:p w:rsidR="00417266" w:rsidRPr="00767C24" w:rsidRDefault="00417266" w:rsidP="00417266">
      <w:r w:rsidRPr="00767C24">
        <w:t xml:space="preserve">   (9) Atunci când se efectuează modificări, îndreptări sau însemnări privitoare la cele arătate în titlul cărţii funciare ori la înscrierile efectuate în partea I, a II-a şi a III-a a cărţii funciare, în descrierea operaţiunii se va arăta în ce constă modificarea, îndreptarea sau însemnarea.  </w:t>
      </w:r>
    </w:p>
    <w:p w:rsidR="00417266" w:rsidRPr="00767C24" w:rsidRDefault="00417266" w:rsidP="00417266">
      <w:r w:rsidRPr="00767C24">
        <w:t xml:space="preserve">   Art. 10. -   </w:t>
      </w:r>
      <w:hyperlink r:id="rId24" w:history="1">
        <w:r w:rsidRPr="00767C24">
          <w:t>«abrogat»</w:t>
        </w:r>
      </w:hyperlink>
      <w:r w:rsidRPr="00767C24">
        <w:t xml:space="preserve"> 01/01/2016 - Art. 10. - a fost abrogat prin </w:t>
      </w:r>
      <w:hyperlink r:id="rId25" w:history="1">
        <w:r w:rsidRPr="00767C24">
          <w:t>Anexă</w:t>
        </w:r>
      </w:hyperlink>
      <w:r w:rsidRPr="00767C24">
        <w:t xml:space="preserve"> din 26/11/2015.  </w:t>
      </w:r>
    </w:p>
    <w:p w:rsidR="00417266" w:rsidRPr="00767C24" w:rsidRDefault="00417266" w:rsidP="00417266">
      <w:r w:rsidRPr="00767C24">
        <w:t xml:space="preserve">   (1) Partea a II-a a cărţii funciare, desemnată în conţinutul cărţii funciare şi prin litera "B" cuprinde:  </w:t>
      </w:r>
    </w:p>
    <w:p w:rsidR="00417266" w:rsidRPr="00767C24" w:rsidRDefault="00417266" w:rsidP="00417266">
      <w:r w:rsidRPr="00767C24">
        <w:t xml:space="preserve">   a) numele/denumirea proprietarului;  </w:t>
      </w:r>
    </w:p>
    <w:p w:rsidR="00417266" w:rsidRPr="00767C24" w:rsidRDefault="00417266" w:rsidP="00417266">
      <w:r w:rsidRPr="00767C24">
        <w:t xml:space="preserve">   b) actul sau faptul juridic care constituie titlul dreptului de proprietate, precum şi menţionarea înscrisului pe care se întemeiază acest drept;  </w:t>
      </w:r>
    </w:p>
    <w:p w:rsidR="00417266" w:rsidRPr="00767C24" w:rsidRDefault="00417266" w:rsidP="00417266">
      <w:r w:rsidRPr="00767C24">
        <w:t xml:space="preserve">   c) strămutările proprietăţii;  </w:t>
      </w:r>
    </w:p>
    <w:p w:rsidR="00417266" w:rsidRPr="00767C24" w:rsidRDefault="00417266" w:rsidP="00417266">
      <w:r w:rsidRPr="00767C24">
        <w:t xml:space="preserve">   d) dreptul de administrare, dreptul de concesiune şi dreptul de folosinţă cu titlu gratuit, corespunzătoare proprietăţii publice;  </w:t>
      </w:r>
    </w:p>
    <w:p w:rsidR="00417266" w:rsidRPr="00767C24" w:rsidRDefault="00417266" w:rsidP="00417266">
      <w:r w:rsidRPr="00767C24">
        <w:t xml:space="preserve">   e) servituţile constituite în folosul imobilului;  </w:t>
      </w:r>
    </w:p>
    <w:p w:rsidR="00417266" w:rsidRPr="00767C24" w:rsidRDefault="00417266" w:rsidP="00417266">
      <w:r w:rsidRPr="00767C24">
        <w:t xml:space="preserve">   f) faptele juridice, drepturile personale sau alte raporturi juridice, precum şi acţiunile privitoare la proprietate;  </w:t>
      </w:r>
    </w:p>
    <w:p w:rsidR="00417266" w:rsidRPr="00767C24" w:rsidRDefault="00417266" w:rsidP="00417266">
      <w:r w:rsidRPr="00767C24">
        <w:t xml:space="preserve">   g) recepţia propunerii de dezlipire ori de alipire şi respingerea acesteia, respingerea cererii de recepţie şi/sau de înscriere, în cazul imobilelor cu carte funciară deschisă;  </w:t>
      </w:r>
    </w:p>
    <w:p w:rsidR="00417266" w:rsidRPr="00767C24" w:rsidRDefault="00417266" w:rsidP="00417266">
      <w:r w:rsidRPr="00767C24">
        <w:t xml:space="preserve">   h) obligaţii de a nu face, interdicţiile de înstrăinare, grevare, închiriere, dezlipire, alipire, construire, demolare, restructurare şi amenajare;  </w:t>
      </w:r>
    </w:p>
    <w:p w:rsidR="00417266" w:rsidRPr="00767C24" w:rsidRDefault="00417266" w:rsidP="00417266">
      <w:r w:rsidRPr="00767C24">
        <w:t xml:space="preserve">   i) clauza de inalienabilitate a imobilului şi clauza de insesizabilitate;  </w:t>
      </w:r>
    </w:p>
    <w:p w:rsidR="00417266" w:rsidRPr="00767C24" w:rsidRDefault="00417266" w:rsidP="00417266">
      <w:r w:rsidRPr="00767C24">
        <w:t xml:space="preserve">   j) orice modificări, îndreptări sau însemnări ce s-ar face în titlu, în partea I sau a II-a a cărţii funciare, cu privire la înscrierile făcute.  </w:t>
      </w:r>
    </w:p>
    <w:p w:rsidR="00417266" w:rsidRPr="00767C24" w:rsidRDefault="00417266" w:rsidP="00417266">
      <w:r w:rsidRPr="00767C24">
        <w:t xml:space="preserve">   (2) Pentru fiecare dintre înscrierile cuprinse în partea a II-a a cărţii funciare, se vor indica:  </w:t>
      </w:r>
    </w:p>
    <w:p w:rsidR="00417266" w:rsidRPr="00767C24" w:rsidRDefault="00417266" w:rsidP="00417266">
      <w:r w:rsidRPr="00767C24">
        <w:t xml:space="preserve">   a) numărul curent al operaţiunii înscrise;  </w:t>
      </w:r>
    </w:p>
    <w:p w:rsidR="00417266" w:rsidRPr="00767C24" w:rsidRDefault="00417266" w:rsidP="00417266">
      <w:r w:rsidRPr="00767C24">
        <w:t xml:space="preserve">   b) înscrisul/înscrisurile pe care se întemeiază înscrierea;  </w:t>
      </w:r>
    </w:p>
    <w:p w:rsidR="00417266" w:rsidRPr="00767C24" w:rsidRDefault="00417266" w:rsidP="00417266">
      <w:r w:rsidRPr="00767C24">
        <w:t xml:space="preserve">   c) indicarea tipului de înscriere;  </w:t>
      </w:r>
    </w:p>
    <w:p w:rsidR="00417266" w:rsidRPr="00767C24" w:rsidRDefault="00417266" w:rsidP="00417266">
      <w:r w:rsidRPr="00767C24">
        <w:t xml:space="preserve">   d) observaţii, după caz.  </w:t>
      </w:r>
    </w:p>
    <w:p w:rsidR="00417266" w:rsidRPr="00767C24" w:rsidRDefault="00417266" w:rsidP="00417266">
      <w:r w:rsidRPr="00767C24">
        <w:lastRenderedPageBreak/>
        <w:t xml:space="preserve">   (3) Ori de câte ori înscrierea efectuată în partea a II-a a cărţii funciare priveşte un drept, se va indica şi titularul dreptului, prin indicarea numelui complet al persoanei fizice sau a denumirii complete a persoanei juridice care are această calitate, precum şi a datelor de identificare ale acestora: codul numeric personal sau, după caz, numărul de identificare fiscală, dacă este atribuit, codul de înregistrare fiscală ori codul unic de înregistrare, după caz.  </w:t>
      </w:r>
    </w:p>
    <w:p w:rsidR="00417266" w:rsidRPr="00767C24" w:rsidRDefault="00417266" w:rsidP="00417266">
      <w:r w:rsidRPr="00767C24">
        <w:t xml:space="preserve">   (4) Numărul curent al operaţiunii înscrise este numărul de ordine sub care s-a făcut înscrierea (de exemplu, "B.3") şi la care, dacă este cazul, se face trimitere în rubrica "observaţii" din celelalte părţi ale cărţii funciare sau de la alte înscrieri din partea a II-a ori, după caz, din alte cărţi funciare.  </w:t>
      </w:r>
    </w:p>
    <w:p w:rsidR="00417266" w:rsidRPr="00767C24" w:rsidRDefault="00417266" w:rsidP="00417266">
      <w:r w:rsidRPr="00767C24">
        <w:t xml:space="preserve">   (5) Atunci când înscrierea priveşte dreptul de proprietate, în descrierea operaţiunii efectuate se vor indica dobândirea, modificarea sau stingerea dreptului ori a unei cote-părţi din acesta, cu indicarea actului sau a faptului juridic din care izvorăsc aceste efecte, precum şi cu menţiunea caracterului exclusiv al dreptului de proprietate sau, după caz, a modalităţii dreptului de proprietate sub forma proprietăţii comune pe cote-părţi ori a proprietăţii comune în devălmăşie.  </w:t>
      </w:r>
    </w:p>
    <w:p w:rsidR="00417266" w:rsidRPr="00767C24" w:rsidRDefault="00417266" w:rsidP="00417266">
      <w:r w:rsidRPr="00767C24">
        <w:t xml:space="preserve">   (6) Atunci când înscrierea priveşte o servitute pentru care imobilul constituie fond dominant, în descrierea operaţiunii înscrise se va indica natura servituţii, prin arătarea obiectului acesteia.  </w:t>
      </w:r>
    </w:p>
    <w:p w:rsidR="00417266" w:rsidRPr="00767C24" w:rsidRDefault="00417266" w:rsidP="00417266">
      <w:r w:rsidRPr="00767C24">
        <w:t xml:space="preserve">   (7) Atunci când înscrierea priveşte un drept personal, în descrierea operaţiunii se vor indica obiectul acestuia şi actul juridic sau faptul juridic ce constituie izvorul dreptului personal înscris.  </w:t>
      </w:r>
    </w:p>
    <w:p w:rsidR="00417266" w:rsidRPr="00767C24" w:rsidRDefault="00417266" w:rsidP="00417266">
      <w:r w:rsidRPr="00767C24">
        <w:t xml:space="preserve">   (8) Atunci când înscrierea priveşte alte fapte sau raporturi juridice referitoare la proprietate, în descrierea operaţiunii se va indica faptul sau raportul juridic supus înscrierii, ca de exemplu, calitatea de bun comun sau destinaţia de locuinţă a familiei ori patrimoniu afectat exerciţiului unei profesii autorizate.  </w:t>
      </w:r>
    </w:p>
    <w:p w:rsidR="00417266" w:rsidRPr="00767C24" w:rsidRDefault="00417266" w:rsidP="00417266">
      <w:r w:rsidRPr="00767C24">
        <w:t xml:space="preserve">   (9) Atunci când înscrierea în cartea funciară se referă la notarea unei acţiuni privitoare la proprietate, în descrierea operaţiunii se vor arăta obiectul acţiunii - ca de exemplu, acţiune în revendicare - părţile, numărul de dosar şi instanţa de judecată.  </w:t>
      </w:r>
    </w:p>
    <w:p w:rsidR="00417266" w:rsidRPr="00767C24" w:rsidRDefault="00417266" w:rsidP="00417266">
      <w:r w:rsidRPr="00767C24">
        <w:t xml:space="preserve">   (10) Atunci când se efectuează modificări, îndreptări sau însemnări privitoare la cele arătate în titlul cărţii funciare ori la înscrierile efectuate în partea I sau în partea a II-a a cărţii funciare, în descrierea operaţiunii se va arăta în ce constă modificarea, îndreptarea sau însemnarea.  </w:t>
      </w:r>
    </w:p>
    <w:p w:rsidR="00417266" w:rsidRPr="00767C24" w:rsidRDefault="00417266" w:rsidP="00417266">
      <w:r w:rsidRPr="00767C24">
        <w:t xml:space="preserve">   Art. 11. -   </w:t>
      </w:r>
      <w:hyperlink r:id="rId26" w:history="1">
        <w:r w:rsidRPr="00767C24">
          <w:t>«abrogat»</w:t>
        </w:r>
      </w:hyperlink>
      <w:r w:rsidRPr="00767C24">
        <w:t xml:space="preserve"> 01/01/2016 - Art. 11. - a fost abrogat prin </w:t>
      </w:r>
      <w:hyperlink r:id="rId27" w:history="1">
        <w:r w:rsidRPr="00767C24">
          <w:t>Anexă</w:t>
        </w:r>
      </w:hyperlink>
      <w:r w:rsidRPr="00767C24">
        <w:t xml:space="preserve"> din 26/11/2015.  </w:t>
      </w:r>
    </w:p>
    <w:p w:rsidR="00417266" w:rsidRPr="00767C24" w:rsidRDefault="00417266" w:rsidP="00417266">
      <w:r w:rsidRPr="00767C24">
        <w:t xml:space="preserve">   (1) Partea a III-a a cărţii funciare desemnată în conţinutul cărţii funciare şi prin litera "C" cuprinde:  </w:t>
      </w:r>
    </w:p>
    <w:p w:rsidR="00417266" w:rsidRPr="00767C24" w:rsidRDefault="00417266" w:rsidP="00417266">
      <w:r w:rsidRPr="00767C24">
        <w:t xml:space="preserve">   a) dreptul de superficie, uzufruct, uz, abitaţie, servituţile în sarcina fondului aservit, ipoteca şi privilegiile imobiliare, cât şi locaţiunea şi cesiunea de creanţă;  </w:t>
      </w:r>
    </w:p>
    <w:p w:rsidR="00417266" w:rsidRPr="00767C24" w:rsidRDefault="00417266" w:rsidP="00417266">
      <w:r w:rsidRPr="00767C24">
        <w:t xml:space="preserve">   b) faptele juridice, drepturile personale sau alte raporturi juridice, precum şi acţiunile privitoare la drepturile reale înscrise în această parte;  </w:t>
      </w:r>
    </w:p>
    <w:p w:rsidR="00417266" w:rsidRPr="00767C24" w:rsidRDefault="00417266" w:rsidP="00417266">
      <w:r w:rsidRPr="00767C24">
        <w:t xml:space="preserve">   c) sechestrul, urmărirea imobilului sau a veniturilor sale;  </w:t>
      </w:r>
    </w:p>
    <w:p w:rsidR="00417266" w:rsidRPr="00767C24" w:rsidRDefault="00417266" w:rsidP="00417266">
      <w:r w:rsidRPr="00767C24">
        <w:t xml:space="preserve">   d) orice modificări, îndreptări sau însemnări ce s-ar face cu privire la înscrierile efectuate în această parte.  </w:t>
      </w:r>
    </w:p>
    <w:p w:rsidR="00417266" w:rsidRPr="00767C24" w:rsidRDefault="00417266" w:rsidP="00417266">
      <w:r w:rsidRPr="00767C24">
        <w:lastRenderedPageBreak/>
        <w:t xml:space="preserve">   (2) În partea a III-a a cărţii funciare se înscriu şi dezmembrămintele dreptului de proprietate privată constituite sau transmise în baza unor acte normative anterioare datei de 1 octombrie 2011, cum ar fi dreptul de concesiune constituit pe terenuri din domeniul privat al unităţii administrativ-teritoriale, dreptul de folosinţă asupra terenului dobândit în temeiul Decretului-lege </w:t>
      </w:r>
      <w:hyperlink r:id="rId28" w:history="1">
        <w:r w:rsidRPr="00767C24">
          <w:t>nr. 61/1990</w:t>
        </w:r>
      </w:hyperlink>
      <w:r w:rsidRPr="00767C24">
        <w:t xml:space="preserve"> privind vânzarea de locuinţe construite din fondurile statului către populaţie, cu modificările şi completările ulterioare.  </w:t>
      </w:r>
    </w:p>
    <w:p w:rsidR="00417266" w:rsidRPr="00767C24" w:rsidRDefault="00417266" w:rsidP="00417266">
      <w:r w:rsidRPr="00767C24">
        <w:t xml:space="preserve">   2.2. Tipurile de înscrieri în cartea funciară  </w:t>
      </w:r>
    </w:p>
    <w:p w:rsidR="00417266" w:rsidRPr="00767C24" w:rsidRDefault="00417266" w:rsidP="00417266">
      <w:r w:rsidRPr="00767C24">
        <w:t xml:space="preserve">   2.2.1. Intabularea  </w:t>
      </w:r>
    </w:p>
    <w:p w:rsidR="00417266" w:rsidRPr="00767C24" w:rsidRDefault="00417266" w:rsidP="00417266">
      <w:r w:rsidRPr="00767C24">
        <w:t xml:space="preserve">   Art. 12. -   01/01/2016 - Art. 12. - a fost </w:t>
      </w:r>
      <w:hyperlink r:id="rId29" w:history="1">
        <w:r w:rsidRPr="00767C24">
          <w:t>modificat</w:t>
        </w:r>
      </w:hyperlink>
      <w:r w:rsidRPr="00767C24">
        <w:t xml:space="preserve"> prin </w:t>
      </w:r>
      <w:hyperlink r:id="rId30" w:history="1">
        <w:r w:rsidRPr="00767C24">
          <w:t>Anexă</w:t>
        </w:r>
      </w:hyperlink>
      <w:r w:rsidRPr="00767C24">
        <w:t xml:space="preserve"> din 26/11/2015  </w:t>
      </w:r>
    </w:p>
    <w:p w:rsidR="00417266" w:rsidRPr="00767C24" w:rsidRDefault="00417266" w:rsidP="00417266">
      <w:r w:rsidRPr="00767C24">
        <w:t xml:space="preserve">   (1) Intabularea este înscrierea cu caracter definitiv a unui drept real imobiliar în cartea funciară.  </w:t>
      </w:r>
    </w:p>
    <w:p w:rsidR="00417266" w:rsidRPr="00767C24" w:rsidRDefault="00417266" w:rsidP="00417266">
      <w:r w:rsidRPr="00767C24">
        <w:t xml:space="preserve">   (2) Drepturile reale imobiliare prevăzute de lege, respectiv: dreptul de proprietate privată, dezmembrămintele acestuia şi alte drepturi cărora legea le conferă acest caracter, dreptul de proprietate publică şi drepturile reale corespunzătoare acestuia şi drepturile reale de garanţie, vor fi intabulate în cartea funciară, la cerere sau din oficiu, după caz, devenind drepturi tabulare în înţelesul legii.  </w:t>
      </w:r>
    </w:p>
    <w:p w:rsidR="00417266" w:rsidRPr="00767C24" w:rsidRDefault="00417266" w:rsidP="00417266">
      <w:r w:rsidRPr="00767C24">
        <w:t xml:space="preserve">   (3) Dezmembrămintele dreptului de proprietate privată ce se intabulează în cartea funciară sunt cele enumerate la art. 551 </w:t>
      </w:r>
      <w:hyperlink r:id="rId31" w:history="1">
        <w:r w:rsidRPr="00767C24">
          <w:t>pct. 2</w:t>
        </w:r>
      </w:hyperlink>
      <w:r w:rsidRPr="00767C24">
        <w:t>-</w:t>
      </w:r>
      <w:hyperlink r:id="rId32" w:history="1">
        <w:r w:rsidRPr="00767C24">
          <w:t>6</w:t>
        </w:r>
      </w:hyperlink>
      <w:r w:rsidRPr="00767C24">
        <w:t xml:space="preserve"> din Codul civil.  </w:t>
      </w:r>
    </w:p>
    <w:p w:rsidR="00417266" w:rsidRPr="00767C24" w:rsidRDefault="00417266" w:rsidP="00417266">
      <w:r w:rsidRPr="00767C24">
        <w:t xml:space="preserve">   (4) Drepturile reale corespunzătoare dreptului de proprietate publică ce se intabulează în cartea funciară sunt cele enumerate la </w:t>
      </w:r>
      <w:hyperlink r:id="rId33" w:history="1">
        <w:r w:rsidRPr="00767C24">
          <w:t>art. 866</w:t>
        </w:r>
      </w:hyperlink>
      <w:r w:rsidRPr="00767C24">
        <w:t xml:space="preserve"> din Codul civil.  </w:t>
      </w:r>
    </w:p>
    <w:p w:rsidR="00417266" w:rsidRPr="00767C24" w:rsidRDefault="00417266" w:rsidP="00417266">
      <w:r w:rsidRPr="00767C24">
        <w:t xml:space="preserve">   (5) Se înscriu în cartea funciară drepturile reale de garanţie, prevăzute de Codul civil şi legile speciale.  </w:t>
      </w:r>
    </w:p>
    <w:p w:rsidR="00417266" w:rsidRPr="00767C24" w:rsidRDefault="00417266" w:rsidP="00417266">
      <w:r w:rsidRPr="00767C24">
        <w:t xml:space="preserve">   (6) La deschiderea cărţii funciare dreptul de proprietate se intabulează asupra întregului imobil. În cazul coproprietăţii se vor menţiona toţi coproprietarii şi cota parte cuvenită acestora, atunci când este determinată. După deschiderea cărţii funciare, obiectul intabulării sau înscrierii provizorii îl poate constitui întregul imobil sau o cotă-parte determinată din acesta.  </w:t>
      </w:r>
    </w:p>
    <w:p w:rsidR="00417266" w:rsidRPr="00767C24" w:rsidRDefault="00417266" w:rsidP="00417266">
      <w:r w:rsidRPr="00767C24">
        <w:t xml:space="preserve">   Art. 13. -   (1) Intabularea sau înscrierea provizorie se efectuează în baza înscrisurilor prevăzute de Legea </w:t>
      </w:r>
      <w:hyperlink r:id="rId34" w:history="1">
        <w:r w:rsidRPr="00767C24">
          <w:t>nr. 7/1996</w:t>
        </w:r>
      </w:hyperlink>
      <w:r w:rsidRPr="00767C24">
        <w:t xml:space="preserve">, republicată, </w:t>
      </w:r>
      <w:hyperlink r:id="rId35" w:history="1">
        <w:r w:rsidRPr="00767C24">
          <w:t>art. 888</w:t>
        </w:r>
      </w:hyperlink>
      <w:r w:rsidRPr="00767C24">
        <w:t xml:space="preserve"> din Codul civil precum şi a altor înscrisuri prevăzute expres de lege.  </w:t>
      </w:r>
    </w:p>
    <w:p w:rsidR="00417266" w:rsidRPr="00767C24" w:rsidRDefault="00417266" w:rsidP="00417266">
      <w:r w:rsidRPr="00767C24">
        <w:t xml:space="preserve">    01/01/2016 - alineatul a fost </w:t>
      </w:r>
      <w:hyperlink r:id="rId36" w:history="1">
        <w:r w:rsidRPr="00767C24">
          <w:t>modificat</w:t>
        </w:r>
      </w:hyperlink>
      <w:r w:rsidRPr="00767C24">
        <w:t xml:space="preserve"> prin </w:t>
      </w:r>
      <w:hyperlink r:id="rId37" w:history="1">
        <w:r w:rsidRPr="00767C24">
          <w:t>Anexă</w:t>
        </w:r>
      </w:hyperlink>
      <w:r w:rsidRPr="00767C24">
        <w:t xml:space="preserve"> din 26/11/2015  </w:t>
      </w:r>
    </w:p>
    <w:p w:rsidR="00417266" w:rsidRPr="00767C24" w:rsidRDefault="00417266" w:rsidP="00417266">
      <w:r w:rsidRPr="00767C24">
        <w:t xml:space="preserve">   (2) În cazul în care, consecutiv emiterii certificatului de moştenitor se încheie şi un act de partaj voluntar, înscrierea în cartea funciară se poate face ulterior, în baza documentaţiei cadastrale, cu excepţia cazului în care imobilul/imobilele din masa partajabilă se dezlipeşte/dezlipesc.  </w:t>
      </w:r>
    </w:p>
    <w:p w:rsidR="00417266" w:rsidRPr="00767C24" w:rsidRDefault="00417266" w:rsidP="00417266">
      <w:r w:rsidRPr="00767C24">
        <w:t xml:space="preserve">   (3) În cazul în care partajul voluntar se încheie în baza certificatului de sarcini, fără dezlipirea imobilului/imobilelor din masa partajabilă, prima înscriere în cartea funciară se efectuează în baza documentaţiei cadastrale, întocmită ulterior actului de partaj; în cazul în care imobilul/imobilele din masa partajabilă se dezlipeşte/dezlipesc, pentru acesta/acestea, actul de partaj se va putea încheia numai în baza extrasului de carte funciară pentru autentificare şi a documentaţiei cadastrale de dezlipire.  </w:t>
      </w:r>
    </w:p>
    <w:p w:rsidR="00417266" w:rsidRPr="00767C24" w:rsidRDefault="00417266" w:rsidP="00417266">
      <w:r w:rsidRPr="00767C24">
        <w:lastRenderedPageBreak/>
        <w:t xml:space="preserve">   (4) În cazul în care unul din coproprietari declară că nu deţine originalul şi solicită eliberarea unei copii a titlului de proprietate pentru înscrierea în cartea funciară, oficiul teritorial va permite accesul notarului public în vederea legalizării copiei de pe cotorul titlului.  </w:t>
      </w:r>
    </w:p>
    <w:p w:rsidR="00417266" w:rsidRPr="00767C24" w:rsidRDefault="00417266" w:rsidP="00417266">
      <w:r w:rsidRPr="00767C24">
        <w:t xml:space="preserve">   (5) Intabularea dreptului de proprietate se efectuează în baza ofertei de donaţie şi acceptarea acesteia încheiate, în toate cazurile, în formă autentică notarială de către un notar public în funcţie în România.  </w:t>
      </w:r>
    </w:p>
    <w:p w:rsidR="00417266" w:rsidRPr="00767C24" w:rsidRDefault="00417266" w:rsidP="00417266">
      <w:r w:rsidRPr="00767C24">
        <w:t xml:space="preserve">   (6) </w:t>
      </w:r>
      <w:hyperlink r:id="rId38" w:history="1">
        <w:r w:rsidRPr="00767C24">
          <w:t>«abrogat»</w:t>
        </w:r>
      </w:hyperlink>
      <w:r w:rsidRPr="00767C24">
        <w:t xml:space="preserve"> Registratorul de carte funciară dispune intabularea prin încheiere, dacă înscrisul îndeplineşte condiţiile prevăzute de lege.  </w:t>
      </w:r>
    </w:p>
    <w:p w:rsidR="00417266" w:rsidRPr="00767C24" w:rsidRDefault="00417266" w:rsidP="00417266">
      <w:r w:rsidRPr="00767C24">
        <w:t xml:space="preserve">    01/01/2016 - alineatul a fost abrogat prin </w:t>
      </w:r>
      <w:hyperlink r:id="rId39" w:history="1">
        <w:r w:rsidRPr="00767C24">
          <w:t>Anexă</w:t>
        </w:r>
      </w:hyperlink>
      <w:r w:rsidRPr="00767C24">
        <w:t xml:space="preserve"> din 26/11/2015.  </w:t>
      </w:r>
    </w:p>
    <w:p w:rsidR="00417266" w:rsidRPr="00767C24" w:rsidRDefault="00417266" w:rsidP="00417266">
      <w:r w:rsidRPr="00767C24">
        <w:t xml:space="preserve">   2.2.2. Înscrierea provizorie  </w:t>
      </w:r>
    </w:p>
    <w:p w:rsidR="00417266" w:rsidRPr="00767C24" w:rsidRDefault="00417266" w:rsidP="00417266">
      <w:r w:rsidRPr="00767C24">
        <w:t xml:space="preserve">   Art. 14. -   Înscrierea provizorie este acel tip de înscriere în cartea funciară care produce efecte sub condiţia şi în măsura justificării ei.  </w:t>
      </w:r>
    </w:p>
    <w:p w:rsidR="00417266" w:rsidRPr="00767C24" w:rsidRDefault="00417266" w:rsidP="00417266">
      <w:r w:rsidRPr="00767C24">
        <w:t xml:space="preserve">   Art. 15. -   01/01/2016 - Art. 15. - a fost </w:t>
      </w:r>
      <w:hyperlink r:id="rId40" w:history="1">
        <w:r w:rsidRPr="00767C24">
          <w:t>modificat</w:t>
        </w:r>
      </w:hyperlink>
      <w:r w:rsidRPr="00767C24">
        <w:t xml:space="preserve"> prin </w:t>
      </w:r>
      <w:hyperlink r:id="rId41" w:history="1">
        <w:r w:rsidRPr="00767C24">
          <w:t>Anexă</w:t>
        </w:r>
      </w:hyperlink>
      <w:r w:rsidRPr="00767C24">
        <w:t xml:space="preserve"> din 26/11/2015  </w:t>
      </w:r>
    </w:p>
    <w:p w:rsidR="00417266" w:rsidRPr="00767C24" w:rsidRDefault="00417266" w:rsidP="00417266">
      <w:r w:rsidRPr="00767C24">
        <w:t xml:space="preserve">    Dispoziţiile art. 12 </w:t>
      </w:r>
      <w:hyperlink r:id="rId42" w:history="1">
        <w:r w:rsidRPr="00767C24">
          <w:t>alin. (2)</w:t>
        </w:r>
      </w:hyperlink>
      <w:r w:rsidRPr="00767C24">
        <w:t xml:space="preserve"> se aplică în mod corespunzător şi înscrierii provizorii.  </w:t>
      </w:r>
    </w:p>
    <w:p w:rsidR="00417266" w:rsidRPr="00767C24" w:rsidRDefault="00417266" w:rsidP="00417266">
      <w:r w:rsidRPr="00767C24">
        <w:t xml:space="preserve">   Art. 16. -   Justificarea înscrierilor provizorii se face, la cerere, cu excepţia cazului în care legea prevede expres altfel, ori dacă aceasta este condiţionată de justificarea unei alte înscrieri provizorii, situaţie în care justificarea acestei din urmă înscrieri va atrage justificarea din oficiu a celeilalte înscrieri.  </w:t>
      </w:r>
    </w:p>
    <w:p w:rsidR="00417266" w:rsidRPr="00767C24" w:rsidRDefault="00417266" w:rsidP="00417266">
      <w:r w:rsidRPr="00767C24">
        <w:t xml:space="preserve">   2.2.3. Notarea  </w:t>
      </w:r>
    </w:p>
    <w:p w:rsidR="00417266" w:rsidRPr="00767C24" w:rsidRDefault="00417266" w:rsidP="00417266">
      <w:r w:rsidRPr="00767C24">
        <w:t xml:space="preserve">   Art. 17. -   (1) Notarea este înscrierea prin care drepturile, altele decât drepturile tabulare, actele, faptele juridice ori raporturile juridice, în legătură cu imobilele din cartea funciară devin opozabile faţă de terţi sau sunt înscrise cu efect de informare.  </w:t>
      </w:r>
    </w:p>
    <w:p w:rsidR="00417266" w:rsidRPr="00767C24" w:rsidRDefault="00417266" w:rsidP="00417266">
      <w:r w:rsidRPr="00767C24">
        <w:t xml:space="preserve">    01/01/2016 - alineatul a fost </w:t>
      </w:r>
      <w:hyperlink r:id="rId43" w:history="1">
        <w:r w:rsidRPr="00767C24">
          <w:t>modificat</w:t>
        </w:r>
      </w:hyperlink>
      <w:r w:rsidRPr="00767C24">
        <w:t xml:space="preserve"> prin </w:t>
      </w:r>
      <w:hyperlink r:id="rId44" w:history="1">
        <w:r w:rsidRPr="00767C24">
          <w:t>Anexă</w:t>
        </w:r>
      </w:hyperlink>
      <w:r w:rsidRPr="00767C24">
        <w:t xml:space="preserve"> din 26/11/2015  </w:t>
      </w:r>
    </w:p>
    <w:p w:rsidR="00417266" w:rsidRPr="00767C24" w:rsidRDefault="00417266" w:rsidP="00417266">
      <w:r w:rsidRPr="00767C24">
        <w:t xml:space="preserve">   (2) </w:t>
      </w:r>
      <w:hyperlink r:id="rId45" w:history="1">
        <w:r w:rsidRPr="00767C24">
          <w:t>«abrogat»</w:t>
        </w:r>
      </w:hyperlink>
      <w:r w:rsidRPr="00767C24">
        <w:t xml:space="preserve"> Notarea se realizează numai în cazurile prevăzute de </w:t>
      </w:r>
      <w:hyperlink r:id="rId46" w:history="1">
        <w:r w:rsidRPr="00767C24">
          <w:t>Codul civil</w:t>
        </w:r>
      </w:hyperlink>
      <w:r w:rsidRPr="00767C24">
        <w:t xml:space="preserve"> şi de alte legi, la cererea persoanelor interesate sau din oficiu.  </w:t>
      </w:r>
    </w:p>
    <w:p w:rsidR="00417266" w:rsidRPr="00767C24" w:rsidRDefault="00417266" w:rsidP="00417266">
      <w:r w:rsidRPr="00767C24">
        <w:t xml:space="preserve">    01/01/2016 - alineatul a fost abrogat prin </w:t>
      </w:r>
      <w:hyperlink r:id="rId47" w:history="1">
        <w:r w:rsidRPr="00767C24">
          <w:t>Anexă</w:t>
        </w:r>
      </w:hyperlink>
      <w:r w:rsidRPr="00767C24">
        <w:t xml:space="preserve"> din 26/11/2015.  </w:t>
      </w:r>
    </w:p>
    <w:p w:rsidR="00417266" w:rsidRPr="00767C24" w:rsidRDefault="00417266" w:rsidP="00417266">
      <w:r w:rsidRPr="00767C24">
        <w:t xml:space="preserve">   (3) Cererile de notare a unor drepturi, fapte sau raporturi juridice pentru care legea nu prevede formalitatea de publicitate a notării se vor respinge.  </w:t>
      </w:r>
    </w:p>
    <w:p w:rsidR="00417266" w:rsidRPr="00767C24" w:rsidRDefault="00417266" w:rsidP="00417266">
      <w:r w:rsidRPr="00767C24">
        <w:t xml:space="preserve">   Art. 18. -   01/01/2016 - Art. 18. - a fost </w:t>
      </w:r>
      <w:hyperlink r:id="rId48" w:history="1">
        <w:r w:rsidRPr="00767C24">
          <w:t>modificat</w:t>
        </w:r>
      </w:hyperlink>
      <w:r w:rsidRPr="00767C24">
        <w:t xml:space="preserve"> prin </w:t>
      </w:r>
      <w:hyperlink r:id="rId49" w:history="1">
        <w:r w:rsidRPr="00767C24">
          <w:t>Anexă</w:t>
        </w:r>
      </w:hyperlink>
      <w:r w:rsidRPr="00767C24">
        <w:t xml:space="preserve"> din 26/11/2015  </w:t>
      </w:r>
    </w:p>
    <w:p w:rsidR="00417266" w:rsidRPr="00767C24" w:rsidRDefault="00417266" w:rsidP="00417266">
      <w:r w:rsidRPr="00767C24">
        <w:t xml:space="preserve">   (1) Cazurile şi regimul juridic al notărilor sunt prevăzute de </w:t>
      </w:r>
      <w:hyperlink r:id="rId50" w:history="1">
        <w:r w:rsidRPr="00767C24">
          <w:t>art. 902</w:t>
        </w:r>
      </w:hyperlink>
      <w:r w:rsidRPr="00767C24">
        <w:t>-</w:t>
      </w:r>
      <w:hyperlink r:id="rId51" w:history="1">
        <w:r w:rsidRPr="00767C24">
          <w:t>903</w:t>
        </w:r>
      </w:hyperlink>
      <w:r w:rsidRPr="00767C24">
        <w:t xml:space="preserve"> din Codul civil, precum şi alte legi.  </w:t>
      </w:r>
    </w:p>
    <w:p w:rsidR="00417266" w:rsidRPr="00767C24" w:rsidRDefault="00417266" w:rsidP="00417266">
      <w:r w:rsidRPr="00767C24">
        <w:t xml:space="preserve">   (2) Din categoria notărilor pot fi enumerate:  </w:t>
      </w:r>
    </w:p>
    <w:p w:rsidR="00417266" w:rsidRPr="00767C24" w:rsidRDefault="00417266" w:rsidP="00417266">
      <w:r w:rsidRPr="00767C24">
        <w:t xml:space="preserve">   a) contractul de administrare a coproprietăţii asupra unui alt drept real principal având ca obiect un bun imobil înscris în cartea funciară, precum şi declaraţiile de denunţare unilaterală a unor asemenea contracte, în condiţiile art. 644 </w:t>
      </w:r>
      <w:hyperlink r:id="rId52" w:history="1">
        <w:r w:rsidRPr="00767C24">
          <w:t>alin. (3)</w:t>
        </w:r>
      </w:hyperlink>
      <w:r w:rsidRPr="00767C24">
        <w:t xml:space="preserve"> din Codul civil;  </w:t>
      </w:r>
    </w:p>
    <w:p w:rsidR="00417266" w:rsidRPr="00767C24" w:rsidRDefault="00417266" w:rsidP="00417266">
      <w:r w:rsidRPr="00767C24">
        <w:lastRenderedPageBreak/>
        <w:t xml:space="preserve">   b) obligaţiile care, potrivit actului de constituire a dreptului de servitute, incumbă proprietarului fondului aservit în scopul asigurării uzului şi utilităţii fondului dominant;  </w:t>
      </w:r>
    </w:p>
    <w:p w:rsidR="00417266" w:rsidRPr="00767C24" w:rsidRDefault="00417266" w:rsidP="00417266">
      <w:r w:rsidRPr="00767C24">
        <w:t xml:space="preserve">   c) sarcina instituitului donatar sau legatar de a administra bunul imobil care face obiectul liberalităţii şi de a-l transmite, la decesul său, substituitului desemnat de către dispunător;  </w:t>
      </w:r>
    </w:p>
    <w:p w:rsidR="00417266" w:rsidRPr="00767C24" w:rsidRDefault="00417266" w:rsidP="00417266">
      <w:r w:rsidRPr="00767C24">
        <w:t xml:space="preserve">   d) calitatea de monument istoric sau sit arheologic a unui imobil;  </w:t>
      </w:r>
    </w:p>
    <w:p w:rsidR="00417266" w:rsidRPr="00767C24" w:rsidRDefault="00417266" w:rsidP="00417266">
      <w:r w:rsidRPr="00767C24">
        <w:t xml:space="preserve">   e) calitatea de arie naturală protejată ori de coridor ecologic;  </w:t>
      </w:r>
    </w:p>
    <w:p w:rsidR="00417266" w:rsidRPr="00767C24" w:rsidRDefault="00417266" w:rsidP="00417266">
      <w:r w:rsidRPr="00767C24">
        <w:t xml:space="preserve">   f) existenţa contractelor de împrumut şi a convenţiilor de fidejusiune încheiate în scopul finanţării reabilitării termice a clădirilor de locuit, în condiţiile Ordonanţei de urgenţă a Guvernului </w:t>
      </w:r>
      <w:hyperlink r:id="rId53" w:history="1">
        <w:r w:rsidRPr="00767C24">
          <w:t>nr. 69/2010</w:t>
        </w:r>
      </w:hyperlink>
      <w:r w:rsidRPr="00767C24">
        <w:t xml:space="preserve"> privind reabilitarea termică a clădirilor de locuit cu finanţare prin credite bancare cu garanţie guvernamentală, cu modificările şi completările ulterioare;  </w:t>
      </w:r>
    </w:p>
    <w:p w:rsidR="00417266" w:rsidRPr="00767C24" w:rsidRDefault="00417266" w:rsidP="00417266">
      <w:r w:rsidRPr="00767C24">
        <w:t xml:space="preserve">   g) faptul că terenul agricol pe care se înfiinţează perdele forestiere de protecţie este supus procedurii de împădurire prevăzute de Legea </w:t>
      </w:r>
      <w:hyperlink r:id="rId54" w:history="1">
        <w:r w:rsidRPr="00767C24">
          <w:t>nr. 289/2002</w:t>
        </w:r>
      </w:hyperlink>
      <w:r w:rsidRPr="00767C24">
        <w:t xml:space="preserve"> privind perdelele forestiere de protecţie, cu modificările şi completările ulterioare;  </w:t>
      </w:r>
    </w:p>
    <w:p w:rsidR="00417266" w:rsidRPr="00767C24" w:rsidRDefault="00417266" w:rsidP="00417266">
      <w:r w:rsidRPr="00767C24">
        <w:t xml:space="preserve">   h) excepţiile pe care debitorul cedat le-ar fi putut opune cedentului unei creanţe garantate cu o ipotecă imobiliară pentru cauze anterioare notificării sau acceptării cesiunii creanţei ipotecare şi pe care înţelege să le opună cesionarului;  </w:t>
      </w:r>
    </w:p>
    <w:p w:rsidR="00417266" w:rsidRPr="00767C24" w:rsidRDefault="00417266" w:rsidP="00417266">
      <w:r w:rsidRPr="00767C24">
        <w:t xml:space="preserve">   i) notificarea, de către consiliile judeţene sau de către Consiliul general al Municipiului Bucureşti, a obligaţiilor ce revin proprietarilor unor construcţii expertizate tehnic şi încadrate în clasa I de risc seismic, asociaţiilor de proprietari ori altor persoane juridice care au în administrare asemenea construcţii, în scopul reducerii riscului seismic prezentat de aceste imobile, renotificarea acestor obligaţii de către primarii comunelor, ai oraşelor, ai municipiilor sau de către Primarul general al Municipiului Bucureşti, precum şi dispoziţiile primarilor de aprobare a deciziilor de intervenţie prin expertizarea tehnică a construcţiilor sau prin proiectarea şi execuţia lucrărilor de consolidare la construcţiile expertizate tehnic şi încadrate în clasa I de risc seismic, în condiţiile Ordonanţei Guvernului </w:t>
      </w:r>
      <w:hyperlink r:id="rId55" w:history="1">
        <w:r w:rsidRPr="00767C24">
          <w:t>nr. 20/1994</w:t>
        </w:r>
      </w:hyperlink>
      <w:r w:rsidRPr="00767C24">
        <w:t xml:space="preserve"> privind măsuri pentru reducerea riscului seismic al construcţiilor existente, republicată, cu modificările şi completările ulterioare;  </w:t>
      </w:r>
    </w:p>
    <w:p w:rsidR="00417266" w:rsidRPr="00767C24" w:rsidRDefault="00417266" w:rsidP="00417266">
      <w:r w:rsidRPr="00767C24">
        <w:t xml:space="preserve">   j) creanţa fiscală a statului având ca obiect restituirea sumelor alocate din transferuri de la bugetul de stat pentru execuţia lucrărilor de consolidare a clădirilor de locuit multietajate, încadrate, pe baza expertizei tehnice, în clasa I de risc seismic şi care prezintă pericol public, incluse în programele anuale de reducere a riscului seismic, în sensul dispoziţiilor Ordonanţei Guvernului </w:t>
      </w:r>
      <w:hyperlink r:id="rId56" w:history="1">
        <w:r w:rsidRPr="00767C24">
          <w:t>nr. 20/1994</w:t>
        </w:r>
      </w:hyperlink>
      <w:r w:rsidRPr="00767C24">
        <w:t xml:space="preserve"> privind măsuri pentru reducerea riscului seismic al construcţiilor existente, republicată, cu modificările şi completările ulterioare, precum şi interdicţia legală de înstrăinare a locuinţelor proprietate privată a persoanelor fizice, care fac parte din clădirile incluse în programele anuale de reducere a riscului seismic şi la care s-au executat lucrări de consolidare finanţate prin transferuri de la bugetul de stat, până la rambursarea integrală a sumelor provenite din finanţări de la bugetul de stat, dar nu mai mult de 25 de ani de la recepţia efectuată la terminarea lucrărilor de consolidare;  </w:t>
      </w:r>
    </w:p>
    <w:p w:rsidR="00417266" w:rsidRPr="00767C24" w:rsidRDefault="00417266" w:rsidP="00417266">
      <w:r w:rsidRPr="00767C24">
        <w:t xml:space="preserve">   k) cererea de reexaminare şi plângerea împotriva încheierii de carte funciară;  </w:t>
      </w:r>
    </w:p>
    <w:p w:rsidR="00417266" w:rsidRPr="00767C24" w:rsidRDefault="00417266" w:rsidP="00417266">
      <w:r w:rsidRPr="00767C24">
        <w:t xml:space="preserve">   l) hotărârea judecătorească prin care s-a constatat sau declarat nulitatea persoanei juridice;  </w:t>
      </w:r>
    </w:p>
    <w:p w:rsidR="00417266" w:rsidRPr="00767C24" w:rsidRDefault="00417266" w:rsidP="00417266">
      <w:r w:rsidRPr="00767C24">
        <w:lastRenderedPageBreak/>
        <w:t xml:space="preserve">   m) hotărârea judecătorească pronunţată de instanţa de tutelă prin care se încuviinţează măsura exercitării dreptului de către unul dintre soţi de a dispune de anumite bunuri numai cu consimţământul expres al celuilalt soţ;  </w:t>
      </w:r>
    </w:p>
    <w:p w:rsidR="00417266" w:rsidRPr="00767C24" w:rsidRDefault="00417266" w:rsidP="00417266">
      <w:r w:rsidRPr="00767C24">
        <w:t xml:space="preserve">   n) bogăţiile de orice natură ale solului şi subsolului, fructele neculese încă, plantaţiile şi construcţiile încorporate în sol care devin mobile prin anticipaţie, atunci când, prin voinţa părţilor, sunt privite în natura lor individuală în vederea detaşării lor;  </w:t>
      </w:r>
    </w:p>
    <w:p w:rsidR="00417266" w:rsidRPr="00767C24" w:rsidRDefault="00417266" w:rsidP="00417266">
      <w:r w:rsidRPr="00767C24">
        <w:t xml:space="preserve">   o) existenţa, modificarea sau desfiinţarea temporară, prin acordul părţilor, a limitelor legale în interes privat în condiţiile art. 602 </w:t>
      </w:r>
      <w:hyperlink r:id="rId57" w:history="1">
        <w:r w:rsidRPr="00767C24">
          <w:t>alin. (2)</w:t>
        </w:r>
      </w:hyperlink>
      <w:r w:rsidRPr="00767C24">
        <w:t xml:space="preserve"> din Codul civil;  </w:t>
      </w:r>
    </w:p>
    <w:p w:rsidR="00417266" w:rsidRPr="00767C24" w:rsidRDefault="00417266" w:rsidP="00417266">
      <w:r w:rsidRPr="00767C24">
        <w:t xml:space="preserve">   p) convenţiile privind suspendarea partajului imobilelor aflate în coproprietate;  </w:t>
      </w:r>
    </w:p>
    <w:p w:rsidR="00417266" w:rsidRPr="00767C24" w:rsidRDefault="00417266" w:rsidP="00417266">
      <w:r w:rsidRPr="00767C24">
        <w:t xml:space="preserve">   q) notarea actelor încheiate de proprietar cu privire la veniturile neajunse la scadenţă sau urmărirea acestora de alţi creditori;  </w:t>
      </w:r>
    </w:p>
    <w:p w:rsidR="00417266" w:rsidRPr="00767C24" w:rsidRDefault="00417266" w:rsidP="00417266">
      <w:r w:rsidRPr="00767C24">
        <w:t xml:space="preserve">   r) menţiunea de menţinere a ipotecii pentru garantarea noii creanţe;  </w:t>
      </w:r>
    </w:p>
    <w:p w:rsidR="00417266" w:rsidRPr="00767C24" w:rsidRDefault="00417266" w:rsidP="00417266">
      <w:r w:rsidRPr="00767C24">
        <w:t xml:space="preserve">   s) clauza de inalienabilitate a imobilului şi clauza de insesizabilitate;  </w:t>
      </w:r>
    </w:p>
    <w:p w:rsidR="00417266" w:rsidRPr="00767C24" w:rsidRDefault="00417266" w:rsidP="00417266">
      <w:r w:rsidRPr="00767C24">
        <w:t xml:space="preserve">   t) notarea strămutării dreptului de ipoteca sau privilegiului în temeiul înscrisurilor ce dovedesc subrogarea/novaţia;  </w:t>
      </w:r>
    </w:p>
    <w:p w:rsidR="00417266" w:rsidRPr="00767C24" w:rsidRDefault="00417266" w:rsidP="00417266">
      <w:r w:rsidRPr="00767C24">
        <w:t xml:space="preserve">   u) recepţia propunerii de dezlipire ori de alipire şi respingerea acesteia, respingerea cererii de recepţie şi/sau de înscriere, în cazul imobilelor cu carte funciară deschisă;  </w:t>
      </w:r>
    </w:p>
    <w:p w:rsidR="00417266" w:rsidRPr="00767C24" w:rsidRDefault="00417266" w:rsidP="00417266">
      <w:r w:rsidRPr="00767C24">
        <w:t xml:space="preserve">   v) obligaţii de a nu face: interdicţiile de înstrăinare, grevare, închiriere, dezlipire, alipire, construire, demolare, restructurare şi amenajare;  </w:t>
      </w:r>
    </w:p>
    <w:p w:rsidR="00417266" w:rsidRPr="00767C24" w:rsidRDefault="00417266" w:rsidP="00417266">
      <w:r w:rsidRPr="00767C24">
        <w:t xml:space="preserve">   w) restricţiile aduse imobilului sau proprietarului potrivit convenţiilor şi tratatelor europene şi internaţionale la care România este parte;  </w:t>
      </w:r>
    </w:p>
    <w:p w:rsidR="00417266" w:rsidRPr="00767C24" w:rsidRDefault="00417266" w:rsidP="00417266">
      <w:r w:rsidRPr="00767C24">
        <w:t xml:space="preserve">   x) împrejurarea că imobilul este afectat de lucrări sau investiţii subterane de interes local sau naţional;  </w:t>
      </w:r>
    </w:p>
    <w:p w:rsidR="00417266" w:rsidRPr="00767C24" w:rsidRDefault="00417266" w:rsidP="00417266">
      <w:r w:rsidRPr="00767C24">
        <w:t xml:space="preserve">   y) împrejurarea că imobilul este afectat exercitării unei profesii autorizate;  </w:t>
      </w:r>
    </w:p>
    <w:p w:rsidR="00417266" w:rsidRPr="00767C24" w:rsidRDefault="00417266" w:rsidP="00417266">
      <w:r w:rsidRPr="00767C24">
        <w:t xml:space="preserve">   z) suprapunerea imobilelor afectate de expropriere cu coridorul de expropriere, potrivit Normei metodologice de aplicare a Legii </w:t>
      </w:r>
      <w:hyperlink r:id="rId58" w:history="1">
        <w:r w:rsidRPr="00767C24">
          <w:t>nr. 255/2010</w:t>
        </w:r>
      </w:hyperlink>
      <w:r w:rsidRPr="00767C24">
        <w:t xml:space="preserve"> privind exproprierea pentru cauză de utilitate publică, necesară realizării unor obiective de interes naţional, judeţean şi local;  </w:t>
      </w:r>
    </w:p>
    <w:p w:rsidR="00417266" w:rsidRPr="00767C24" w:rsidRDefault="00417266" w:rsidP="00417266">
      <w:r w:rsidRPr="00767C24">
        <w:t xml:space="preserve">   aa) împrejurarea că imobilul aparţine patrimoniului naţional, european sau internaţional;  </w:t>
      </w:r>
    </w:p>
    <w:p w:rsidR="00417266" w:rsidRPr="00767C24" w:rsidRDefault="00417266" w:rsidP="00417266">
      <w:r w:rsidRPr="00767C24">
        <w:t xml:space="preserve">   bb) orice modificări, îndreptări sau însemnări ce s-ar face în titlu, în partea I sau a II-a a cărţii funciare, cu privire la înscrierile făcute;  </w:t>
      </w:r>
    </w:p>
    <w:p w:rsidR="00417266" w:rsidRPr="00767C24" w:rsidRDefault="00417266" w:rsidP="00417266">
      <w:r w:rsidRPr="00767C24">
        <w:t xml:space="preserve">   cc) orice drepturi, fapte sau raporturi juridice pentru care legea prevede formalitatea notării.  </w:t>
      </w:r>
    </w:p>
    <w:p w:rsidR="00417266" w:rsidRPr="00767C24" w:rsidRDefault="00417266" w:rsidP="00417266">
      <w:r w:rsidRPr="00767C24">
        <w:t xml:space="preserve">   Art. 19. -   Notarea se face în baza înscrisului care constată dreptul, faptul sau raportul juridic supus notării, în forma cerută de lege pentru validitatea actului juridic, în temeiul hotărârii judecătoreşti definitive şi irevocabile, după caz, sau în temeiul actului normativ care constată sau atestă dreptul, faptul sau raportul supus notării.  </w:t>
      </w:r>
    </w:p>
    <w:p w:rsidR="00417266" w:rsidRPr="00767C24" w:rsidRDefault="00417266" w:rsidP="00417266">
      <w:r w:rsidRPr="00767C24">
        <w:lastRenderedPageBreak/>
        <w:t xml:space="preserve">   2.2.4. Efectul înscrierii în cartea funciară  </w:t>
      </w:r>
    </w:p>
    <w:p w:rsidR="00417266" w:rsidRPr="00767C24" w:rsidRDefault="00417266" w:rsidP="00417266">
      <w:r w:rsidRPr="00767C24">
        <w:t xml:space="preserve">   Art. 20. -   01/01/2016 - Art. 20. - a fost </w:t>
      </w:r>
      <w:hyperlink r:id="rId59" w:history="1">
        <w:r w:rsidRPr="00767C24">
          <w:t>modificat</w:t>
        </w:r>
      </w:hyperlink>
      <w:r w:rsidRPr="00767C24">
        <w:t xml:space="preserve"> prin </w:t>
      </w:r>
      <w:hyperlink r:id="rId60" w:history="1">
        <w:r w:rsidRPr="00767C24">
          <w:t>Anexă</w:t>
        </w:r>
      </w:hyperlink>
      <w:r w:rsidRPr="00767C24">
        <w:t xml:space="preserve"> din 26/11/2015  </w:t>
      </w:r>
    </w:p>
    <w:p w:rsidR="00417266" w:rsidRPr="00767C24" w:rsidRDefault="00417266" w:rsidP="00417266">
      <w:r w:rsidRPr="00767C24">
        <w:t xml:space="preserve">    Efectul intabulării şi înscrierii provizorii este cel prevăzut de </w:t>
      </w:r>
      <w:hyperlink r:id="rId61" w:history="1">
        <w:r w:rsidRPr="00767C24">
          <w:t>art. 56</w:t>
        </w:r>
      </w:hyperlink>
      <w:r w:rsidRPr="00767C24">
        <w:t xml:space="preserve"> din Legea nr. 71/2011.  </w:t>
      </w:r>
    </w:p>
    <w:p w:rsidR="00417266" w:rsidRPr="00767C24" w:rsidRDefault="00417266" w:rsidP="00417266">
      <w:r w:rsidRPr="00767C24">
        <w:t xml:space="preserve">   2.2.5. Rangul înscrierii  </w:t>
      </w:r>
    </w:p>
    <w:p w:rsidR="00417266" w:rsidRPr="00767C24" w:rsidRDefault="00417266" w:rsidP="00417266">
      <w:r w:rsidRPr="00767C24">
        <w:t xml:space="preserve">   Art. 21. -   </w:t>
      </w:r>
      <w:hyperlink r:id="rId62" w:history="1">
        <w:r w:rsidRPr="00767C24">
          <w:t>«abrogat»</w:t>
        </w:r>
      </w:hyperlink>
      <w:r w:rsidRPr="00767C24">
        <w:t xml:space="preserve"> 01/01/2016 - Art. 21. - a fost abrogat prin </w:t>
      </w:r>
      <w:hyperlink r:id="rId63" w:history="1">
        <w:r w:rsidRPr="00767C24">
          <w:t>Anexă</w:t>
        </w:r>
      </w:hyperlink>
      <w:r w:rsidRPr="00767C24">
        <w:t xml:space="preserve"> din 26/11/2015.  </w:t>
      </w:r>
    </w:p>
    <w:p w:rsidR="00417266" w:rsidRPr="00767C24" w:rsidRDefault="00417266" w:rsidP="00417266">
      <w:r w:rsidRPr="00767C24">
        <w:t xml:space="preserve">   (1) Rangul înscrierii este determinat de data, ora şi minutul înregistrării cererii. Rangul poate fi schimbat prin convenţia părţilor numai pentru ipoteci. Dacă mai multe cereri de înscriere a unui drept de ipotecă sau privilegiu asupra aceluiaşi imobil au fost depuse deodată, acestea vor avea acelaşi rang.  </w:t>
      </w:r>
    </w:p>
    <w:p w:rsidR="00417266" w:rsidRPr="00767C24" w:rsidRDefault="00417266" w:rsidP="00417266">
      <w:r w:rsidRPr="00767C24">
        <w:t xml:space="preserve">   (2) Când înscrierile privind dreptul de proprietate şi celelalte drepturi reale principale asupra aceluiaşi imobil sunt cerute în acelaşi timp, drepturile intră în concurenţă şi primesc provizoriu rang egal, urmând că instanţa să hotărască, în raport cu data încheierii actelor, care drept va fi înscris mai întâi.  </w:t>
      </w:r>
    </w:p>
    <w:p w:rsidR="00417266" w:rsidRPr="00767C24" w:rsidRDefault="00417266" w:rsidP="00417266">
      <w:r w:rsidRPr="00767C24">
        <w:t xml:space="preserve">   (3) În cazul situaţiilor prevăzute la alin. (2), la înregistrarea cererilor se va face menţiunea că acestea au provizoriu rang egal pe cererea de înscriere, precum şi la rubrica "observaţii" în cartea funciară.  </w:t>
      </w:r>
    </w:p>
    <w:p w:rsidR="00417266" w:rsidRPr="00767C24" w:rsidRDefault="00417266" w:rsidP="00417266">
      <w:r w:rsidRPr="00767C24">
        <w:t xml:space="preserve">   2.3. Tipuri de documentaţii cadastrale şi modul de întocmire a acestora  </w:t>
      </w:r>
    </w:p>
    <w:p w:rsidR="00417266" w:rsidRPr="00767C24" w:rsidRDefault="00417266" w:rsidP="00417266">
      <w:r w:rsidRPr="00767C24">
        <w:t xml:space="preserve">   2.3.1. Dispoziţii generale  </w:t>
      </w:r>
    </w:p>
    <w:p w:rsidR="00417266" w:rsidRPr="00767C24" w:rsidRDefault="00417266" w:rsidP="00417266">
      <w:r w:rsidRPr="00767C24">
        <w:t xml:space="preserve">   Art. 22. -   Documentaţia cadastrală este ansamblul înscrisurilor tehnice, juridice şi administrative necesare înregistrării imobilului la cerere în sistemul integrat de cadastru şi carte funciară, prin care se constată situaţia reală din teren.  </w:t>
      </w:r>
    </w:p>
    <w:p w:rsidR="00417266" w:rsidRPr="00767C24" w:rsidRDefault="00417266" w:rsidP="00417266">
      <w:r w:rsidRPr="00767C24">
        <w:t xml:space="preserve">   2.3.2. Tipuri de documentaţii cadastrale şi conţinutul acestora  </w:t>
      </w:r>
    </w:p>
    <w:p w:rsidR="00417266" w:rsidRPr="00767C24" w:rsidRDefault="00417266" w:rsidP="00417266">
      <w:r w:rsidRPr="00767C24">
        <w:t xml:space="preserve">   Art. 23. -   Documentaţiile cadastrale întocmite la cerere, în vederea înscrierii în evidenţele de cadastru şi carte funciară, pot fi:  </w:t>
      </w:r>
    </w:p>
    <w:p w:rsidR="00417266" w:rsidRPr="00767C24" w:rsidRDefault="00417266" w:rsidP="00417266">
      <w:r w:rsidRPr="00767C24">
        <w:t xml:space="preserve">   a) documentaţie pentru prima înscriere în sistemul integrat de cadastru şi carte funciară;  </w:t>
      </w:r>
    </w:p>
    <w:p w:rsidR="00417266" w:rsidRPr="00767C24" w:rsidRDefault="00417266" w:rsidP="00417266">
      <w:r w:rsidRPr="00767C24">
        <w:t xml:space="preserve">   b) documentaţie pentru actualizarea informaţiilor cadastrale ale imobilelor înscrise în evidenţele de cadastru şi carte funciară:  </w:t>
      </w:r>
    </w:p>
    <w:p w:rsidR="00417266" w:rsidRPr="00767C24" w:rsidRDefault="00417266" w:rsidP="00417266">
      <w:r w:rsidRPr="00767C24">
        <w:t xml:space="preserve">    01/01/2016 - litera a fost </w:t>
      </w:r>
      <w:hyperlink r:id="rId64" w:history="1">
        <w:r w:rsidRPr="00767C24">
          <w:t>modificată</w:t>
        </w:r>
      </w:hyperlink>
      <w:r w:rsidRPr="00767C24">
        <w:t xml:space="preserve"> prin </w:t>
      </w:r>
      <w:hyperlink r:id="rId65" w:history="1">
        <w:r w:rsidRPr="00767C24">
          <w:t>Anexă</w:t>
        </w:r>
      </w:hyperlink>
      <w:r w:rsidRPr="00767C24">
        <w:t xml:space="preserve"> din 26/11/2015  </w:t>
      </w:r>
    </w:p>
    <w:p w:rsidR="00417266" w:rsidRPr="00767C24" w:rsidRDefault="00417266" w:rsidP="00417266">
      <w:r w:rsidRPr="00767C24">
        <w:t xml:space="preserve">   - înscriere/radiere construcţii;  </w:t>
      </w:r>
    </w:p>
    <w:p w:rsidR="00417266" w:rsidRPr="00767C24" w:rsidRDefault="00417266" w:rsidP="00417266">
      <w:r w:rsidRPr="00767C24">
        <w:t xml:space="preserve">   - modificare limită;  </w:t>
      </w:r>
    </w:p>
    <w:p w:rsidR="00417266" w:rsidRPr="00767C24" w:rsidRDefault="00417266" w:rsidP="00417266">
      <w:r w:rsidRPr="00767C24">
        <w:t xml:space="preserve">   - modificare suprafaţă;  </w:t>
      </w:r>
    </w:p>
    <w:p w:rsidR="00417266" w:rsidRPr="00767C24" w:rsidRDefault="00417266" w:rsidP="00417266">
      <w:r w:rsidRPr="00767C24">
        <w:t xml:space="preserve">   - actualizare categorii de folosinţă/destinaţii pentru o parte din imobil;  </w:t>
      </w:r>
    </w:p>
    <w:p w:rsidR="00417266" w:rsidRPr="00767C24" w:rsidRDefault="00417266" w:rsidP="00417266">
      <w:r w:rsidRPr="00767C24">
        <w:t xml:space="preserve">   - repoziţionare;  </w:t>
      </w:r>
    </w:p>
    <w:p w:rsidR="00417266" w:rsidRPr="00767C24" w:rsidRDefault="00417266" w:rsidP="00417266">
      <w:r w:rsidRPr="00767C24">
        <w:t xml:space="preserve">   - identificarea părţii din imobil afectată de dezmembrăminte ale dreptului de proprietate în cazul în care aceste drepturi sunt constituite numai pe o parte din imobil;  </w:t>
      </w:r>
    </w:p>
    <w:p w:rsidR="00417266" w:rsidRPr="00767C24" w:rsidRDefault="00417266" w:rsidP="00417266">
      <w:r w:rsidRPr="00767C24">
        <w:lastRenderedPageBreak/>
        <w:t xml:space="preserve">   - actualizarea altor informaţii cu privire la imobil;  </w:t>
      </w:r>
    </w:p>
    <w:p w:rsidR="00417266" w:rsidRPr="00767C24" w:rsidRDefault="00417266" w:rsidP="00417266">
      <w:r w:rsidRPr="00767C24">
        <w:t xml:space="preserve">   c) documentaţie de identificare a amplasamentului imobilului situat pe alt UAT decât cel în evidenţa căruia a fost înregistrat în cartea funciară;  </w:t>
      </w:r>
    </w:p>
    <w:p w:rsidR="00417266" w:rsidRPr="00767C24" w:rsidRDefault="00417266" w:rsidP="00417266">
      <w:r w:rsidRPr="00767C24">
        <w:t xml:space="preserve">   d) documentaţie întocmită în vederea atribuirii numărului cadastral, fără înscriere în cartea funciară;  </w:t>
      </w:r>
    </w:p>
    <w:p w:rsidR="00417266" w:rsidRPr="00767C24" w:rsidRDefault="00417266" w:rsidP="00417266">
      <w:r w:rsidRPr="00767C24">
        <w:t xml:space="preserve">   e) documentaţie pentru dezlipire/alipire teren;  </w:t>
      </w:r>
    </w:p>
    <w:p w:rsidR="00417266" w:rsidRPr="00767C24" w:rsidRDefault="00417266" w:rsidP="00417266">
      <w:r w:rsidRPr="00767C24">
        <w:t xml:space="preserve">   f) documentaţie de prima înregistrare UI;  </w:t>
      </w:r>
    </w:p>
    <w:p w:rsidR="00417266" w:rsidRPr="00767C24" w:rsidRDefault="00417266" w:rsidP="00417266">
      <w:r w:rsidRPr="00767C24">
        <w:t xml:space="preserve">   g) documentaţie pentru apartamentare;  </w:t>
      </w:r>
    </w:p>
    <w:p w:rsidR="00417266" w:rsidRPr="00767C24" w:rsidRDefault="00417266" w:rsidP="00417266">
      <w:r w:rsidRPr="00767C24">
        <w:t xml:space="preserve">   h) documentaţie pentru subapartamentare/alipire UI;  </w:t>
      </w:r>
    </w:p>
    <w:p w:rsidR="00417266" w:rsidRPr="00767C24" w:rsidRDefault="00417266" w:rsidP="00417266">
      <w:r w:rsidRPr="00767C24">
        <w:t xml:space="preserve">    01/01/2016 - litera a fost </w:t>
      </w:r>
      <w:hyperlink r:id="rId66" w:history="1">
        <w:r w:rsidRPr="00767C24">
          <w:t>modificată</w:t>
        </w:r>
      </w:hyperlink>
      <w:r w:rsidRPr="00767C24">
        <w:t xml:space="preserve"> prin </w:t>
      </w:r>
      <w:hyperlink r:id="rId67" w:history="1">
        <w:r w:rsidRPr="00767C24">
          <w:t>Anexă</w:t>
        </w:r>
      </w:hyperlink>
      <w:r w:rsidRPr="00767C24">
        <w:t xml:space="preserve"> din 26/11/2015  </w:t>
      </w:r>
    </w:p>
    <w:p w:rsidR="00417266" w:rsidRPr="00767C24" w:rsidRDefault="00417266" w:rsidP="00417266">
      <w:r w:rsidRPr="00767C24">
        <w:t xml:space="preserve">   i) documentaţie pentru reapartamentare;  </w:t>
      </w:r>
    </w:p>
    <w:p w:rsidR="00417266" w:rsidRPr="00767C24" w:rsidRDefault="00417266" w:rsidP="00417266">
      <w:r w:rsidRPr="00767C24">
        <w:t xml:space="preserve">   j) documentaţie în vederea reconstituirii cărţii funciare pierdute, distruse sau sustrase.  </w:t>
      </w:r>
    </w:p>
    <w:p w:rsidR="00417266" w:rsidRPr="00767C24" w:rsidRDefault="00417266" w:rsidP="00417266">
      <w:r w:rsidRPr="00767C24">
        <w:t xml:space="preserve">   Art. 24. -   (1) Documentaţia cadastrală se întocmeşte pe suport analogic şi pe suport digital, în formate care permit accesul şi transferul de date.  </w:t>
      </w:r>
    </w:p>
    <w:p w:rsidR="00417266" w:rsidRPr="00767C24" w:rsidRDefault="00417266" w:rsidP="00417266">
      <w:r w:rsidRPr="00767C24">
        <w:t xml:space="preserve">   (2) Planul de amplasament şi delimitare se va întocmi:  </w:t>
      </w:r>
    </w:p>
    <w:p w:rsidR="00417266" w:rsidRPr="00767C24" w:rsidRDefault="00417266" w:rsidP="00417266">
      <w:r w:rsidRPr="00767C24">
        <w:t xml:space="preserve">   a) în format analogic la o scară convenabilă, între 1:200 - 1:5000;  </w:t>
      </w:r>
    </w:p>
    <w:p w:rsidR="00417266" w:rsidRPr="00767C24" w:rsidRDefault="00417266" w:rsidP="00417266">
      <w:r w:rsidRPr="00767C24">
        <w:t xml:space="preserve">   b) în format digital.  </w:t>
      </w:r>
    </w:p>
    <w:p w:rsidR="00417266" w:rsidRPr="00767C24" w:rsidRDefault="00417266" w:rsidP="00417266">
      <w:r w:rsidRPr="00767C24">
        <w:t xml:space="preserve">   (3) Releveul se va întocmi în format analogic la o scară convenabilă, între 1:50 - 1:500.  </w:t>
      </w:r>
    </w:p>
    <w:p w:rsidR="00417266" w:rsidRPr="00767C24" w:rsidRDefault="00417266" w:rsidP="00417266">
      <w:r w:rsidRPr="00767C24">
        <w:t xml:space="preserve">   Art. 25. -   (1) Persoanele fizice autorizate sunt obligate să înregistreze on-line cererile şi documentaţia în format digital aferentă, conform prevederilor prezentului regulament. Lipsa documentaţiei în format digital înregistrată on-line constituie motiv de respingere a cererii.  </w:t>
      </w:r>
    </w:p>
    <w:p w:rsidR="00417266" w:rsidRPr="00767C24" w:rsidRDefault="00417266" w:rsidP="00417266">
      <w:r w:rsidRPr="00767C24">
        <w:t xml:space="preserve">    14/09/2017 - alineatul a fost </w:t>
      </w:r>
      <w:hyperlink r:id="rId68" w:history="1">
        <w:r w:rsidRPr="00767C24">
          <w:t>modificat</w:t>
        </w:r>
      </w:hyperlink>
      <w:r w:rsidRPr="00767C24">
        <w:t xml:space="preserve"> prin </w:t>
      </w:r>
      <w:hyperlink r:id="rId69" w:history="1">
        <w:r w:rsidRPr="00767C24">
          <w:t>Regulament</w:t>
        </w:r>
      </w:hyperlink>
      <w:r w:rsidRPr="00767C24">
        <w:t xml:space="preserve"> din 21/08/2017  </w:t>
      </w:r>
    </w:p>
    <w:p w:rsidR="00417266" w:rsidRPr="00767C24" w:rsidRDefault="00417266" w:rsidP="00417266">
      <w:r w:rsidRPr="00767C24">
        <w:t xml:space="preserve">   (2) La solicitarea oficiului teritorial, pentru măsurătorile efectuate prin tehnologie GNSS, partea digitală a documentaţiei va fi completată în conformitate cu prevederile menţionate în prezentul regulament.  </w:t>
      </w:r>
    </w:p>
    <w:p w:rsidR="00417266" w:rsidRPr="00767C24" w:rsidRDefault="00417266" w:rsidP="00417266">
      <w:r w:rsidRPr="00767C24">
        <w:t xml:space="preserve">   Art. 26. -   Partea analogică a documentaţiei cadastrale va cuprinde o succesiune de piese a căror ordine este următoarea: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tarifului, după caz;  </w:t>
      </w:r>
    </w:p>
    <w:p w:rsidR="00417266" w:rsidRPr="00767C24" w:rsidRDefault="00417266" w:rsidP="00417266">
      <w:r w:rsidRPr="00767C24">
        <w:t xml:space="preserve">   c) Formularele tipizate de cereri şi declaraţii;  </w:t>
      </w:r>
    </w:p>
    <w:p w:rsidR="00417266" w:rsidRPr="00767C24" w:rsidRDefault="00417266" w:rsidP="00417266">
      <w:r w:rsidRPr="00767C24">
        <w:t xml:space="preserve">   d) Certificatul fiscal, după caz;  </w:t>
      </w:r>
    </w:p>
    <w:p w:rsidR="00417266" w:rsidRPr="00767C24" w:rsidRDefault="00417266" w:rsidP="00417266">
      <w:r w:rsidRPr="00767C24">
        <w:t xml:space="preserve">   e) Copiile actelor de identitate ale proprietarilor şi ale altor titulari de drepturi reale persoane fizice sau certificatul constatator, pentru persoanelor juridice; în cazurile prevăzute de prezentul regulament </w:t>
      </w:r>
      <w:r w:rsidRPr="00767C24">
        <w:lastRenderedPageBreak/>
        <w:t xml:space="preserve">copiile actelor de identitate pot fi înlocuite cu adeverinţe emisă de către Serviciul Public Comunitar de Evidenţa Populaţiei din care să rezulte datele de identificare ale persoanelor fizice.  </w:t>
      </w:r>
    </w:p>
    <w:p w:rsidR="00417266" w:rsidRPr="00767C24" w:rsidRDefault="00417266" w:rsidP="00417266">
      <w:r w:rsidRPr="00767C24">
        <w:t xml:space="preserve">   f) Copia extrasului de carte funciară, după caz;  </w:t>
      </w:r>
    </w:p>
    <w:p w:rsidR="00417266" w:rsidRPr="00767C24" w:rsidRDefault="00417266" w:rsidP="00417266">
      <w:r w:rsidRPr="00767C24">
        <w:t xml:space="preserve">   g) Originalul sau copia legalizată a actelor în temeiul cărora se solicită înscrierea;  </w:t>
      </w:r>
    </w:p>
    <w:p w:rsidR="00417266" w:rsidRPr="00767C24" w:rsidRDefault="00417266" w:rsidP="00417266">
      <w:r w:rsidRPr="00767C24">
        <w:t xml:space="preserve">   h) Inventarul de coordonate al punctelor de staţie şi al punctelor radiate;  </w:t>
      </w:r>
    </w:p>
    <w:p w:rsidR="00417266" w:rsidRPr="00767C24" w:rsidRDefault="00417266" w:rsidP="00417266">
      <w:r w:rsidRPr="00767C24">
        <w:t xml:space="preserve">   i) Calculul analitic al suprafeţei;  </w:t>
      </w:r>
    </w:p>
    <w:p w:rsidR="00417266" w:rsidRPr="00767C24" w:rsidRDefault="00417266" w:rsidP="00417266">
      <w:r w:rsidRPr="00767C24">
        <w:t xml:space="preserve">   j) Memoriul tehnic;  </w:t>
      </w:r>
    </w:p>
    <w:p w:rsidR="00417266" w:rsidRPr="00767C24" w:rsidRDefault="00417266" w:rsidP="00417266">
      <w:r w:rsidRPr="00767C24">
        <w:t xml:space="preserve">   k) Planul de amplasament şi delimitare;  </w:t>
      </w:r>
    </w:p>
    <w:p w:rsidR="00417266" w:rsidRPr="00767C24" w:rsidRDefault="00417266" w:rsidP="00417266">
      <w:r w:rsidRPr="00767C24">
        <w:t xml:space="preserve">   l) Releveele construcţiilor, după caz;  </w:t>
      </w:r>
    </w:p>
    <w:p w:rsidR="00417266" w:rsidRPr="00767C24" w:rsidRDefault="00417266" w:rsidP="00417266">
      <w:r w:rsidRPr="00767C24">
        <w:t xml:space="preserve">   m) </w:t>
      </w:r>
      <w:hyperlink r:id="rId70"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71" w:history="1">
        <w:r w:rsidRPr="00767C24">
          <w:t>Anexă</w:t>
        </w:r>
      </w:hyperlink>
      <w:r w:rsidRPr="00767C24">
        <w:t xml:space="preserve"> din 26/11/2015.  </w:t>
      </w:r>
    </w:p>
    <w:p w:rsidR="00417266" w:rsidRPr="00767C24" w:rsidRDefault="00417266" w:rsidP="00417266">
      <w:r w:rsidRPr="00767C24">
        <w:t xml:space="preserve">   2.3.3. Modul de întocmire a documentaţiilor cadastrale  </w:t>
      </w:r>
    </w:p>
    <w:p w:rsidR="00417266" w:rsidRPr="00767C24" w:rsidRDefault="00417266" w:rsidP="00417266">
      <w:r w:rsidRPr="00767C24">
        <w:t xml:space="preserve">   Art. 27. -   Realizarea documentaţiilor cadastrale presupune parcurgerea următoarelor etape:  </w:t>
      </w:r>
    </w:p>
    <w:p w:rsidR="00417266" w:rsidRPr="00767C24" w:rsidRDefault="00417266" w:rsidP="00417266">
      <w:r w:rsidRPr="00767C24">
        <w:t xml:space="preserve">   a) identificarea amplasamentului imobilului şi documentarea tehnică;  </w:t>
      </w:r>
    </w:p>
    <w:p w:rsidR="00417266" w:rsidRPr="00767C24" w:rsidRDefault="00417266" w:rsidP="00417266">
      <w:r w:rsidRPr="00767C24">
        <w:t xml:space="preserve">   b) execuţia lucrărilor de teren şi birou;  </w:t>
      </w:r>
    </w:p>
    <w:p w:rsidR="00417266" w:rsidRPr="00767C24" w:rsidRDefault="00417266" w:rsidP="00417266">
      <w:r w:rsidRPr="00767C24">
        <w:t xml:space="preserve">   c) întocmirea documentaţiilor.  </w:t>
      </w:r>
    </w:p>
    <w:p w:rsidR="00417266" w:rsidRPr="00767C24" w:rsidRDefault="00417266" w:rsidP="00417266">
      <w:r w:rsidRPr="00767C24">
        <w:t xml:space="preserve">   Art. 28. -   Proprietarul răspunde pentru cunoaşterea, indicarea limitelor imobilului şi conservarea acestora, precum şi pentru punerea la dispoziţia persoanei autorizate a tuturor actelor/documentelor pe care le deţine cu privire la imobil.  </w:t>
      </w:r>
    </w:p>
    <w:p w:rsidR="00417266" w:rsidRPr="00767C24" w:rsidRDefault="00417266" w:rsidP="00417266">
      <w:r w:rsidRPr="00767C24">
        <w:t xml:space="preserve">   Art. 29. -   (1) Persoana autorizată răspunde pentru măsurarea imobilului indicat de proprietar, pentru corectitudinea întocmirii documentaţiei şi corespondenţa acesteia cu realitatea din teren şi cu actele doveditoare ale dreptului de proprietate puse la dispoziţie de proprietar. În cazul trasărilor, persoana autorizată răspunde pentru materializarea limitelor imobilului în concordanţă cu geometria la zi a imobilului din baza de date a oficiului teritorial.  </w:t>
      </w:r>
    </w:p>
    <w:p w:rsidR="00417266" w:rsidRPr="00767C24" w:rsidRDefault="00417266" w:rsidP="00417266">
      <w:r w:rsidRPr="00767C24">
        <w:t xml:space="preserve">    01/01/2016 - alineatul a fost </w:t>
      </w:r>
      <w:hyperlink r:id="rId72" w:history="1">
        <w:r w:rsidRPr="00767C24">
          <w:t>modificat</w:t>
        </w:r>
      </w:hyperlink>
      <w:r w:rsidRPr="00767C24">
        <w:t xml:space="preserve"> prin </w:t>
      </w:r>
      <w:hyperlink r:id="rId73" w:history="1">
        <w:r w:rsidRPr="00767C24">
          <w:t>Anexă</w:t>
        </w:r>
      </w:hyperlink>
      <w:r w:rsidRPr="00767C24">
        <w:t xml:space="preserve"> din 26/11/2015  </w:t>
      </w:r>
    </w:p>
    <w:p w:rsidR="00417266" w:rsidRPr="00767C24" w:rsidRDefault="00417266" w:rsidP="00417266">
      <w:r w:rsidRPr="00767C24">
        <w:t xml:space="preserve">   (2) Persoana autorizată este obligată să execute măsurătorile la teren. Toate paginile din documentaţie vor fi numerotate, iar documentele tehnice vor fi însuşite de persoana autorizată prin ştampilă şi semnătură.  </w:t>
      </w:r>
    </w:p>
    <w:p w:rsidR="00417266" w:rsidRPr="00767C24" w:rsidRDefault="00417266" w:rsidP="00417266">
      <w:r w:rsidRPr="00767C24">
        <w:t xml:space="preserve">   (3) În cazul imobilelor pentru care nu se poate realiza identificarea amplasamentului şi limitele acestora în conformitate cu actele de proprietate, sau situaţia juridică/tehnică a imobilului nu corespunde cu situaţia reală din teren, persoana autorizată nu întocmeşte documentaţia cadastrală.  </w:t>
      </w:r>
    </w:p>
    <w:p w:rsidR="00417266" w:rsidRPr="00767C24" w:rsidRDefault="00417266" w:rsidP="00417266">
      <w:r w:rsidRPr="00767C24">
        <w:t xml:space="preserve">    01/01/2016 - alineatul a fost </w:t>
      </w:r>
      <w:hyperlink r:id="rId74" w:history="1">
        <w:r w:rsidRPr="00767C24">
          <w:t>modificat</w:t>
        </w:r>
      </w:hyperlink>
      <w:r w:rsidRPr="00767C24">
        <w:t xml:space="preserve"> prin </w:t>
      </w:r>
      <w:hyperlink r:id="rId75" w:history="1">
        <w:r w:rsidRPr="00767C24">
          <w:t>Anexă</w:t>
        </w:r>
      </w:hyperlink>
      <w:r w:rsidRPr="00767C24">
        <w:t xml:space="preserve"> din 26/11/2015  </w:t>
      </w:r>
    </w:p>
    <w:p w:rsidR="00417266" w:rsidRPr="00767C24" w:rsidRDefault="00417266" w:rsidP="00417266">
      <w:r w:rsidRPr="00767C24">
        <w:lastRenderedPageBreak/>
        <w:t xml:space="preserve">   Art. 30. -   Întocmirea documentaţiilor cadastrale, recepţia şi înscrierea în cartea funciară pe flux integrat de cadastru şi carte funciară presupune parcurgerea următoarelor etape:  </w:t>
      </w:r>
    </w:p>
    <w:p w:rsidR="00417266" w:rsidRPr="00767C24" w:rsidRDefault="00417266" w:rsidP="00417266">
      <w:r w:rsidRPr="00767C24">
        <w:t xml:space="preserve">   a) identificarea amplasamentului imobilului de către proprietar, indicarea limitelor acestuia persoanei autorizate şi documentarea tehnică;  </w:t>
      </w:r>
    </w:p>
    <w:p w:rsidR="00417266" w:rsidRPr="00767C24" w:rsidRDefault="00417266" w:rsidP="00417266">
      <w:r w:rsidRPr="00767C24">
        <w:t xml:space="preserve">   b) executarea măsurătorilor;  </w:t>
      </w:r>
    </w:p>
    <w:p w:rsidR="00417266" w:rsidRPr="00767C24" w:rsidRDefault="00417266" w:rsidP="00417266">
      <w:r w:rsidRPr="00767C24">
        <w:t xml:space="preserve">   c) întocmirea documentaţiei cadastrale;  </w:t>
      </w:r>
    </w:p>
    <w:p w:rsidR="00417266" w:rsidRPr="00767C24" w:rsidRDefault="00417266" w:rsidP="00417266">
      <w:r w:rsidRPr="00767C24">
        <w:t xml:space="preserve">   d) înregistrarea cererii la oficiul/biroul teritorial;  </w:t>
      </w:r>
    </w:p>
    <w:p w:rsidR="00417266" w:rsidRPr="00767C24" w:rsidRDefault="00417266" w:rsidP="00417266">
      <w:r w:rsidRPr="00767C24">
        <w:t xml:space="preserve">   e) recepţia documentaţiei cadastrale;  </w:t>
      </w:r>
    </w:p>
    <w:p w:rsidR="00417266" w:rsidRPr="00767C24" w:rsidRDefault="00417266" w:rsidP="00417266">
      <w:r w:rsidRPr="00767C24">
        <w:t xml:space="preserve">   f) înscrierea în cartea funciară a dreptului real asupra imobilului.  </w:t>
      </w:r>
    </w:p>
    <w:p w:rsidR="00417266" w:rsidRPr="00767C24" w:rsidRDefault="00417266" w:rsidP="00417266">
      <w:r w:rsidRPr="00767C24">
        <w:t xml:space="preserve">   Art. 31. -   01/01/2016 - Art. 31. - a fost </w:t>
      </w:r>
      <w:hyperlink r:id="rId76" w:history="1">
        <w:r w:rsidRPr="00767C24">
          <w:t>modificat</w:t>
        </w:r>
      </w:hyperlink>
      <w:r w:rsidRPr="00767C24">
        <w:t xml:space="preserve"> prin </w:t>
      </w:r>
      <w:hyperlink r:id="rId77" w:history="1">
        <w:r w:rsidRPr="00767C24">
          <w:t>Anexă</w:t>
        </w:r>
      </w:hyperlink>
      <w:r w:rsidRPr="00767C24">
        <w:t xml:space="preserve"> din 26/11/2015  </w:t>
      </w:r>
    </w:p>
    <w:p w:rsidR="00417266" w:rsidRPr="00767C24" w:rsidRDefault="00417266" w:rsidP="00417266">
      <w:r w:rsidRPr="00767C24">
        <w:t xml:space="preserve">    Întocmirea documentaţiilor cadastrale şi înscrierea în cartea funciară pe flux întrerupt presupune parcurgerea etapelor prevăzute la articolul anterior, cu precizarea că recepţia documentaţiilor se finalizează cu transmiterea referatului către compartimentul registratură care îl comunică persoanei autorizate sau beneficiarului, urmând ca înscrierea în cartea funciară să se efectueze după întocmirea actului autentic. De asemenea, compartimentul registratură va înregistra referatul în RGI pentru efectuarea notării în cartea funciară a propunerii de alipire ori de dezlipire sau a respingerii acesteia. Documentaţiile cadastrale pe flux întrerupt se referă la operaţiuni de dezlipire/alipire teren sau apartamentare/reapartamentare condominiu, subapartamentare/alipire UI şi la cele de atribuire număr cadastral în conformitate cu protocoalele de colaborare.  </w:t>
      </w:r>
    </w:p>
    <w:p w:rsidR="00417266" w:rsidRPr="00767C24" w:rsidRDefault="00417266" w:rsidP="00417266">
      <w:r w:rsidRPr="00767C24">
        <w:t xml:space="preserve">   Art. 32. -   În documentaţiile cadastrale/topografice coordonatele imobilelor vor fi prezentate în sistem naţional de referinţă.  </w:t>
      </w:r>
    </w:p>
    <w:p w:rsidR="00417266" w:rsidRPr="00767C24" w:rsidRDefault="00417266" w:rsidP="00417266">
      <w:r w:rsidRPr="00767C24">
        <w:t xml:space="preserve">   Art. 33. -   (1) Identificarea amplasamentului imobilului se realizează înaintea execuţiei lucrărilor şi constă în:  </w:t>
      </w:r>
    </w:p>
    <w:p w:rsidR="00417266" w:rsidRPr="00767C24" w:rsidRDefault="00417266" w:rsidP="00417266">
      <w:r w:rsidRPr="00767C24">
        <w:t xml:space="preserve">   a) pentru imobilele care fac obiectul primei înscrieri, proprietarul împreună cu persoana autorizată procedează la identificarea amplasamentului imobilului pe limite naturale sau convenţionale, în vederea efectuării măsurătorilor;  </w:t>
      </w:r>
    </w:p>
    <w:p w:rsidR="00417266" w:rsidRPr="00767C24" w:rsidRDefault="00417266" w:rsidP="00417266">
      <w:r w:rsidRPr="00767C24">
        <w:t xml:space="preserve">   b) pentru imobilele care fac obiectul unor acte şi fapte juridice ulterioare primei înscrieri, proprietarul împreună cu persoana autorizată verifică şi validează amplasamentul conform datelor tehnice. Această verificare se realizează pe baza documentelor existente, respectiv a documentaţiilor cadastrale, extraselor de carte funciară pentru informare, planurilor de amplasament şi delimitare, planuri de carte funciară sau hărţi cadastrale, etc.  </w:t>
      </w:r>
    </w:p>
    <w:p w:rsidR="00417266" w:rsidRPr="00767C24" w:rsidRDefault="00417266" w:rsidP="00417266">
      <w:r w:rsidRPr="00767C24">
        <w:t xml:space="preserve">   (2) Trasarea coordonatelor punctelor de pe limita imobilelor înregistrate în sistemul integrat de cadastru şi carte funciară se face, la cerere, şi constituie obiectul unei lucrări ulterioare, care se finalizează printr-un proces - verbal de trasare şi predare a amplasamentului, semnat de către persoana autorizată şi de către proprietar.  </w:t>
      </w:r>
    </w:p>
    <w:p w:rsidR="00417266" w:rsidRPr="00767C24" w:rsidRDefault="00417266" w:rsidP="00417266">
      <w:r w:rsidRPr="00767C24">
        <w:t xml:space="preserve">   Art. 34. -   Documentarea tehnică constă în:  </w:t>
      </w:r>
    </w:p>
    <w:p w:rsidR="00417266" w:rsidRPr="00767C24" w:rsidRDefault="00417266" w:rsidP="00417266">
      <w:r w:rsidRPr="00767C24">
        <w:lastRenderedPageBreak/>
        <w:t xml:space="preserve">   a) analizarea situaţiei existente, în conformitate cu datele şi documentele deţinute de proprietar, în relaţie cu elementele existente în teren;  </w:t>
      </w:r>
    </w:p>
    <w:p w:rsidR="00417266" w:rsidRPr="00767C24" w:rsidRDefault="00417266" w:rsidP="00417266">
      <w:r w:rsidRPr="00767C24">
        <w:t xml:space="preserve">   b) solicitarea de informaţii actualizate, din baza de date a oficiului teritorial/biroului teritorial.  </w:t>
      </w:r>
    </w:p>
    <w:p w:rsidR="00417266" w:rsidRPr="00767C24" w:rsidRDefault="00417266" w:rsidP="00417266">
      <w:r w:rsidRPr="00767C24">
        <w:t xml:space="preserve">   Art. 35. -   (1) Solicitarea de date şi informaţii aflate în baza de date a oficiului/biroului teritorial, se realizează prin înregistrarea, în prealabil, a unei cereri de informaţii sau prin accesarea portalului destinat autorizaţilor.  </w:t>
      </w:r>
    </w:p>
    <w:p w:rsidR="00417266" w:rsidRPr="00767C24" w:rsidRDefault="00417266" w:rsidP="00417266">
      <w:r w:rsidRPr="00767C24">
        <w:t xml:space="preserve">   (2) Persoanele fizice autorizate pot solicita date şi informaţii ce nu sunt disponibile pe portal, acestea având obligaţia să verifice punctele de pe limita comună a imobilului pentru care se întocmeşte documentaţia cadastrală cu imobilele limitrofe, să confirme corectitudinea acestora şi să le utilizeze, dacă acestea sunt corect determinate. Dacă se constată neconcordanţe, erori sau greşeli, ori se impun unele concluzii cu privire la utilizarea acestor date, ele vor fi explicate şi argumentate în memoriul tehnic.  </w:t>
      </w:r>
    </w:p>
    <w:p w:rsidR="00417266" w:rsidRPr="00767C24" w:rsidRDefault="00417266" w:rsidP="00417266">
      <w:r w:rsidRPr="00767C24">
        <w:t xml:space="preserve">    01/01/2016 - alineatul a fost </w:t>
      </w:r>
      <w:hyperlink r:id="rId78" w:history="1">
        <w:r w:rsidRPr="00767C24">
          <w:t>modificat</w:t>
        </w:r>
      </w:hyperlink>
      <w:r w:rsidRPr="00767C24">
        <w:t xml:space="preserve"> prin </w:t>
      </w:r>
      <w:hyperlink r:id="rId79" w:history="1">
        <w:r w:rsidRPr="00767C24">
          <w:t>Anexă</w:t>
        </w:r>
      </w:hyperlink>
      <w:r w:rsidRPr="00767C24">
        <w:t xml:space="preserve"> din 26/11/2015  </w:t>
      </w:r>
    </w:p>
    <w:p w:rsidR="00417266" w:rsidRPr="00767C24" w:rsidRDefault="00417266" w:rsidP="00417266">
      <w:r w:rsidRPr="00767C24">
        <w:t xml:space="preserve">    14/09/2017 - alineatul a fost </w:t>
      </w:r>
      <w:hyperlink r:id="rId80" w:history="1">
        <w:r w:rsidRPr="00767C24">
          <w:t>modificat</w:t>
        </w:r>
      </w:hyperlink>
      <w:r w:rsidRPr="00767C24">
        <w:t xml:space="preserve"> prin </w:t>
      </w:r>
      <w:hyperlink r:id="rId81" w:history="1">
        <w:r w:rsidRPr="00767C24">
          <w:t>Regulament</w:t>
        </w:r>
      </w:hyperlink>
      <w:r w:rsidRPr="00767C24">
        <w:t xml:space="preserve"> din 21/08/2017  </w:t>
      </w:r>
    </w:p>
    <w:p w:rsidR="00417266" w:rsidRPr="00767C24" w:rsidRDefault="00417266" w:rsidP="00417266">
      <w:r w:rsidRPr="00767C24">
        <w:t xml:space="preserve">   (3) Pentru realizarea planului parcelar, oficiile teritoriale vor pune la dispoziţia executantului, cu titlu gratuit, în baza solicitării de informaţii:  </w:t>
      </w:r>
    </w:p>
    <w:p w:rsidR="00417266" w:rsidRPr="00767C24" w:rsidRDefault="00417266" w:rsidP="00417266">
      <w:r w:rsidRPr="00767C24">
        <w:t xml:space="preserve">   a) lista titlurilor de proprietate;  </w:t>
      </w:r>
    </w:p>
    <w:p w:rsidR="00417266" w:rsidRPr="00767C24" w:rsidRDefault="00417266" w:rsidP="00417266">
      <w:r w:rsidRPr="00767C24">
        <w:t xml:space="preserve">   b) fişiere .dxf sau copii ale planurilor de amplasament şi delimitare recepţionate, dacă informaţia nu există în format digital;  </w:t>
      </w:r>
    </w:p>
    <w:p w:rsidR="00417266" w:rsidRPr="00767C24" w:rsidRDefault="00417266" w:rsidP="00417266">
      <w:r w:rsidRPr="00767C24">
        <w:t xml:space="preserve">    14/09/2017 - litera a fost </w:t>
      </w:r>
      <w:hyperlink r:id="rId82" w:history="1">
        <w:r w:rsidRPr="00767C24">
          <w:t>modificată</w:t>
        </w:r>
      </w:hyperlink>
      <w:r w:rsidRPr="00767C24">
        <w:t xml:space="preserve"> prin </w:t>
      </w:r>
      <w:hyperlink r:id="rId83" w:history="1">
        <w:r w:rsidRPr="00767C24">
          <w:t>Regulament</w:t>
        </w:r>
      </w:hyperlink>
      <w:r w:rsidRPr="00767C24">
        <w:t xml:space="preserve"> din 21/08/2017  </w:t>
      </w:r>
    </w:p>
    <w:p w:rsidR="00417266" w:rsidRPr="00767C24" w:rsidRDefault="00417266" w:rsidP="00417266">
      <w:r w:rsidRPr="00767C24">
        <w:t xml:space="preserve">   c) planuri parcelare existente;  </w:t>
      </w:r>
    </w:p>
    <w:p w:rsidR="00417266" w:rsidRPr="00767C24" w:rsidRDefault="00417266" w:rsidP="00417266">
      <w:r w:rsidRPr="00767C24">
        <w:t xml:space="preserve">   d) copiile conforme cu exemplarul din arhiva oficiilor teritoriale a titlurilor de proprietate;  </w:t>
      </w:r>
    </w:p>
    <w:p w:rsidR="00417266" w:rsidRPr="00767C24" w:rsidRDefault="00417266" w:rsidP="00417266">
      <w:r w:rsidRPr="00767C24">
        <w:t xml:space="preserve">    01/01/2016 - litera a fost </w:t>
      </w:r>
      <w:hyperlink r:id="rId84" w:history="1">
        <w:r w:rsidRPr="00767C24">
          <w:t>modificată</w:t>
        </w:r>
      </w:hyperlink>
      <w:r w:rsidRPr="00767C24">
        <w:t xml:space="preserve"> prin </w:t>
      </w:r>
      <w:hyperlink r:id="rId85" w:history="1">
        <w:r w:rsidRPr="00767C24">
          <w:t>Anexă</w:t>
        </w:r>
      </w:hyperlink>
      <w:r w:rsidRPr="00767C24">
        <w:t xml:space="preserve"> din 26/11/2015  </w:t>
      </w:r>
    </w:p>
    <w:p w:rsidR="00417266" w:rsidRPr="00767C24" w:rsidRDefault="00417266" w:rsidP="00417266">
      <w:r w:rsidRPr="00767C24">
        <w:t xml:space="preserve">   e) lista cuprinzând numărul de carte funciară şi numerele cadastrale alocate imobilelor situate în tarlaua respectivă.  </w:t>
      </w:r>
    </w:p>
    <w:p w:rsidR="00417266" w:rsidRPr="00767C24" w:rsidRDefault="00417266" w:rsidP="00417266">
      <w:r w:rsidRPr="00767C24">
        <w:t xml:space="preserve">   f) copiile cărţilor funciare, dacă este cazul.  </w:t>
      </w:r>
    </w:p>
    <w:p w:rsidR="00417266" w:rsidRPr="00767C24" w:rsidRDefault="00417266" w:rsidP="00417266">
      <w:r w:rsidRPr="00767C24">
        <w:t xml:space="preserve">    14/09/2017 - litera a fost introdusă prin </w:t>
      </w:r>
      <w:hyperlink r:id="rId86" w:history="1">
        <w:r w:rsidRPr="00767C24">
          <w:t>Regulament</w:t>
        </w:r>
      </w:hyperlink>
      <w:r w:rsidRPr="00767C24">
        <w:t xml:space="preserve"> din 21/08/2017.  </w:t>
      </w:r>
    </w:p>
    <w:p w:rsidR="00417266" w:rsidRPr="00767C24" w:rsidRDefault="00417266" w:rsidP="00417266">
      <w:r w:rsidRPr="00767C24">
        <w:t xml:space="preserve">   (31) Solicitarea informaţiilor prevăzute la alin. (3) va fi însoţită întotdeauna de acordul comisiei pentru stabilirea dreptului de proprietate privată asupra terenurilor din localitatea unde se efectuează planul parcelar exprimat în cererea de informaţii întocmită conform </w:t>
      </w:r>
      <w:hyperlink r:id="rId87" w:history="1">
        <w:r w:rsidRPr="00767C24">
          <w:t>anexei 1.53</w:t>
        </w:r>
      </w:hyperlink>
      <w:r w:rsidRPr="00767C24">
        <w:t xml:space="preserve">.  </w:t>
      </w:r>
    </w:p>
    <w:p w:rsidR="00417266" w:rsidRPr="00767C24" w:rsidRDefault="00417266" w:rsidP="00417266">
      <w:r w:rsidRPr="00767C24">
        <w:t xml:space="preserve">    01/01/2016 - alineatul a fost introdus prin </w:t>
      </w:r>
      <w:hyperlink r:id="rId88" w:history="1">
        <w:r w:rsidRPr="00767C24">
          <w:t>Anexă</w:t>
        </w:r>
      </w:hyperlink>
      <w:r w:rsidRPr="00767C24">
        <w:t xml:space="preserve"> din 26/11/2015.  </w:t>
      </w:r>
    </w:p>
    <w:p w:rsidR="00417266" w:rsidRPr="00767C24" w:rsidRDefault="00417266" w:rsidP="00417266">
      <w:r w:rsidRPr="00767C24">
        <w:t xml:space="preserve">   (4) Pentru realizarea planului de încadrare în tarla, oficiile teritoriale vor pune la dispoziţia persoanelor autorizate, cu titlu gratuit, în baza solicitării de informaţii, următoarele date:  </w:t>
      </w:r>
    </w:p>
    <w:p w:rsidR="00417266" w:rsidRPr="00767C24" w:rsidRDefault="00417266" w:rsidP="00417266">
      <w:r w:rsidRPr="00767C24">
        <w:lastRenderedPageBreak/>
        <w:t xml:space="preserve">   a) fişiere .dxf sau copii ale planurilor de amplasament şi delimitare recepţionate, dacă informaţia nu există în format digital;  </w:t>
      </w:r>
    </w:p>
    <w:p w:rsidR="00417266" w:rsidRPr="00767C24" w:rsidRDefault="00417266" w:rsidP="00417266">
      <w:r w:rsidRPr="00767C24">
        <w:t xml:space="preserve">    14/09/2017 - litera a fost </w:t>
      </w:r>
      <w:hyperlink r:id="rId89" w:history="1">
        <w:r w:rsidRPr="00767C24">
          <w:t>modificată</w:t>
        </w:r>
      </w:hyperlink>
      <w:r w:rsidRPr="00767C24">
        <w:t xml:space="preserve"> prin </w:t>
      </w:r>
      <w:hyperlink r:id="rId90" w:history="1">
        <w:r w:rsidRPr="00767C24">
          <w:t>Regulament</w:t>
        </w:r>
      </w:hyperlink>
      <w:r w:rsidRPr="00767C24">
        <w:t xml:space="preserve"> din 21/08/2017  </w:t>
      </w:r>
    </w:p>
    <w:p w:rsidR="00417266" w:rsidRPr="00767C24" w:rsidRDefault="00417266" w:rsidP="00417266">
      <w:r w:rsidRPr="00767C24">
        <w:t xml:space="preserve">   b) limitele tarlalei în format .dxf, determinată prin măsurători, dacă există în arhivă. În situaţia în care oficiul teritorial nu poate furniza această informaţie, persoana autorizată va determina limita tarlalei prin măsurători.  </w:t>
      </w:r>
    </w:p>
    <w:p w:rsidR="00417266" w:rsidRPr="00767C24" w:rsidRDefault="00417266" w:rsidP="00417266">
      <w:r w:rsidRPr="00767C24">
        <w:t xml:space="preserve">   (5) Oficiul teritorial are obligaţia de a pune la dispoziţia persoanei autorizate informaţiile deţinute în arhivă, necesare realizării planului parcelar.  </w:t>
      </w:r>
    </w:p>
    <w:p w:rsidR="00417266" w:rsidRPr="00767C24" w:rsidRDefault="00417266" w:rsidP="00417266">
      <w:r w:rsidRPr="00767C24">
        <w:t xml:space="preserve">   Art. 36. -   (1) Execuţia lucrărilor de teren şi birou, constă în:  </w:t>
      </w:r>
    </w:p>
    <w:p w:rsidR="00417266" w:rsidRPr="00767C24" w:rsidRDefault="00417266" w:rsidP="00417266">
      <w:r w:rsidRPr="00767C24">
        <w:t xml:space="preserve">   a) alegerea metodei de lucru;  </w:t>
      </w:r>
    </w:p>
    <w:p w:rsidR="00417266" w:rsidRPr="00767C24" w:rsidRDefault="00417266" w:rsidP="00417266">
      <w:r w:rsidRPr="00767C24">
        <w:t xml:space="preserve">   b) execuţia măsurătorilor pentru realizarea reţelelor de îndesire şi ridicare, ridicarea detaliilor planimetrice cadastrale aflate pe limita şi în interiorul imobilului, culegerea atributelor, verificări şi validări ale datelor existente. În funcţie de metodele şi mijloacele de măsurare utilizate persoana autorizată va face dovada efectuării măsurătorilor, prin carnetul de teren, schiţa reţelei, descrierea punctelor noi de îndesire şi de ridicare, rapoarte GPS, măsurători în format RINEX, rapoarte referitoare la preciziile determinate. Toate informaţiile şi datele rezultate din măsurători trebuie arhivate de persoana autorizată, care este obligată să le prezinte la solicitarea oficiului teritorial. Dacă persoana autorizată nu prezintă informaţiile solicitate, se prezumă că aceasta nu a efectuat măsurători la teren;  </w:t>
      </w:r>
    </w:p>
    <w:p w:rsidR="00417266" w:rsidRPr="00767C24" w:rsidRDefault="00417266" w:rsidP="00417266">
      <w:r w:rsidRPr="00767C24">
        <w:t xml:space="preserve">   c) analizarea de către persoana autorizată a limitelor imobilelor indicate de către proprietar, în concordanţă cu actele de proprietate, informaţiile preluate de la oficiul teritorial şi măsurătorile efectuate. Natura împrejmuirilor se va menţiona în planul de amplasament şi delimitare la punctul "A. Date referitoare la teren", la rubrica observaţii;  </w:t>
      </w:r>
    </w:p>
    <w:p w:rsidR="00417266" w:rsidRPr="00767C24" w:rsidRDefault="00417266" w:rsidP="00417266">
      <w:r w:rsidRPr="00767C24">
        <w:t xml:space="preserve">   d) determinarea de către persoana autorizată a elementelor fixe existente la teren, din interiorul şi vecinătatea imobilului şi reprezentarea acestora pe planul de amplasament şi delimitare în format analogic. Parcelele componente ale imobilului care au diferite categorii de folosinţă se pot determina şi prin metode expeditive, asigurându-se închiderea pe suprafaţa imobilului şi se reprezintă pe planul de amplasament şi delimitare prin linii întrerupte şi coduri. În interiorul imobilului vor fi reprezentate numai parcelele care au categoriile de folosinţă în suprafaţă mai mare de 50 mp în intravilan şi mai mare de 300 mp în extravilan. Pentru construcţiile situate în interiorul imobilelor se vor determina limitele construcţiilor permanente la nivelul solului. Valorile suprafeţelor se rotunjesc la metru pătrat. Suprafaţa utilă a încăperilor din unităţile individuale se determină cu două zecimale.  </w:t>
      </w:r>
    </w:p>
    <w:p w:rsidR="00417266" w:rsidRPr="00767C24" w:rsidRDefault="00417266" w:rsidP="00417266">
      <w:r w:rsidRPr="00767C24">
        <w:t xml:space="preserve">    01/01/2016 - litera a fost </w:t>
      </w:r>
      <w:hyperlink r:id="rId91" w:history="1">
        <w:r w:rsidRPr="00767C24">
          <w:t>modificată</w:t>
        </w:r>
      </w:hyperlink>
      <w:r w:rsidRPr="00767C24">
        <w:t xml:space="preserve"> prin </w:t>
      </w:r>
      <w:hyperlink r:id="rId92" w:history="1">
        <w:r w:rsidRPr="00767C24">
          <w:t>Anexă</w:t>
        </w:r>
      </w:hyperlink>
      <w:r w:rsidRPr="00767C24">
        <w:t xml:space="preserve"> din 26/11/2015  </w:t>
      </w:r>
    </w:p>
    <w:p w:rsidR="00417266" w:rsidRPr="00767C24" w:rsidRDefault="00417266" w:rsidP="00417266">
      <w:r w:rsidRPr="00767C24">
        <w:t xml:space="preserve">   e) </w:t>
      </w:r>
      <w:hyperlink r:id="rId93" w:history="1">
        <w:r w:rsidRPr="00767C24">
          <w:t>«abrogat»</w:t>
        </w:r>
      </w:hyperlink>
      <w:r w:rsidRPr="00767C24">
        <w:t xml:space="preserve"> imobilelor pe care sunt amplasaţi stâlpii de transport energie electrică;  </w:t>
      </w:r>
    </w:p>
    <w:p w:rsidR="00417266" w:rsidRPr="00767C24" w:rsidRDefault="00417266" w:rsidP="00417266">
      <w:r w:rsidRPr="00767C24">
        <w:t xml:space="preserve">    01/01/2016 - litera a fost abrogată prin </w:t>
      </w:r>
      <w:hyperlink r:id="rId94" w:history="1">
        <w:r w:rsidRPr="00767C24">
          <w:t>Anexă</w:t>
        </w:r>
      </w:hyperlink>
      <w:r w:rsidRPr="00767C24">
        <w:t xml:space="preserve"> din 26/11/2015.  </w:t>
      </w:r>
    </w:p>
    <w:p w:rsidR="00417266" w:rsidRPr="00767C24" w:rsidRDefault="00417266" w:rsidP="00417266">
      <w:r w:rsidRPr="00767C24">
        <w:t xml:space="preserve">   f) </w:t>
      </w:r>
      <w:hyperlink r:id="rId95" w:history="1">
        <w:r w:rsidRPr="00767C24">
          <w:t>«abrogat»</w:t>
        </w:r>
      </w:hyperlink>
      <w:r w:rsidRPr="00767C24">
        <w:t xml:space="preserve"> imobilelor rezultate din dezlipiri/alipiri în vederea efectuării de investiţii;  </w:t>
      </w:r>
    </w:p>
    <w:p w:rsidR="00417266" w:rsidRPr="00767C24" w:rsidRDefault="00417266" w:rsidP="00417266">
      <w:r w:rsidRPr="00767C24">
        <w:t xml:space="preserve">    01/01/2016 - litera a fost abrogată prin </w:t>
      </w:r>
      <w:hyperlink r:id="rId96" w:history="1">
        <w:r w:rsidRPr="00767C24">
          <w:t>Anexă</w:t>
        </w:r>
      </w:hyperlink>
      <w:r w:rsidRPr="00767C24">
        <w:t xml:space="preserve"> din 26/11/2015.  </w:t>
      </w:r>
    </w:p>
    <w:p w:rsidR="00417266" w:rsidRPr="00767C24" w:rsidRDefault="00417266" w:rsidP="00417266">
      <w:r w:rsidRPr="00767C24">
        <w:lastRenderedPageBreak/>
        <w:t xml:space="preserve">   g) </w:t>
      </w:r>
      <w:hyperlink r:id="rId97" w:history="1">
        <w:r w:rsidRPr="00767C24">
          <w:t>«abrogat»</w:t>
        </w:r>
      </w:hyperlink>
      <w:r w:rsidRPr="00767C24">
        <w:t xml:space="preserve"> imobilelor create în vederea alipirii la alte imobile; acest fapt se va menţiona în cartea funciară a imobilului ce se dezlipeşte, la rubrica "Observaţii";  </w:t>
      </w:r>
    </w:p>
    <w:p w:rsidR="00417266" w:rsidRPr="00767C24" w:rsidRDefault="00417266" w:rsidP="00417266">
      <w:r w:rsidRPr="00767C24">
        <w:t xml:space="preserve">    01/01/2016 - litera a fost abrogată prin </w:t>
      </w:r>
      <w:hyperlink r:id="rId98" w:history="1">
        <w:r w:rsidRPr="00767C24">
          <w:t>Anexă</w:t>
        </w:r>
      </w:hyperlink>
      <w:r w:rsidRPr="00767C24">
        <w:t xml:space="preserve"> din 26/11/2015.  </w:t>
      </w:r>
    </w:p>
    <w:p w:rsidR="00417266" w:rsidRPr="00767C24" w:rsidRDefault="00417266" w:rsidP="00417266">
      <w:r w:rsidRPr="00767C24">
        <w:t xml:space="preserve">   h) </w:t>
      </w:r>
      <w:hyperlink r:id="rId99" w:history="1">
        <w:r w:rsidRPr="00767C24">
          <w:t>«abrogat»</w:t>
        </w:r>
      </w:hyperlink>
      <w:r w:rsidRPr="00767C24">
        <w:t xml:space="preserve"> altor excepţii prevăzute de legile speciale.  </w:t>
      </w:r>
    </w:p>
    <w:p w:rsidR="00417266" w:rsidRPr="00767C24" w:rsidRDefault="00417266" w:rsidP="00417266">
      <w:r w:rsidRPr="00767C24">
        <w:t xml:space="preserve">    01/01/2016 - litera a fost abrogată prin </w:t>
      </w:r>
      <w:hyperlink r:id="rId100" w:history="1">
        <w:r w:rsidRPr="00767C24">
          <w:t>Anexă</w:t>
        </w:r>
      </w:hyperlink>
      <w:r w:rsidRPr="00767C24">
        <w:t xml:space="preserve"> din 26/11/2015.  </w:t>
      </w:r>
    </w:p>
    <w:p w:rsidR="00417266" w:rsidRPr="00767C24" w:rsidRDefault="00417266" w:rsidP="00417266">
      <w:r w:rsidRPr="00767C24">
        <w:t xml:space="preserve">    Suprafaţa utilă a încăperilor din unităţile individuale se determină cu două zecimale.  </w:t>
      </w:r>
    </w:p>
    <w:p w:rsidR="00417266" w:rsidRPr="00767C24" w:rsidRDefault="00417266" w:rsidP="00417266">
      <w:r w:rsidRPr="00767C24">
        <w:t xml:space="preserve">   i) prelucrarea datelor;  </w:t>
      </w:r>
    </w:p>
    <w:p w:rsidR="00417266" w:rsidRPr="00767C24" w:rsidRDefault="00417266" w:rsidP="00417266">
      <w:r w:rsidRPr="00767C24">
        <w:t xml:space="preserve">   j) întocmirea documentaţiei în format analogic şi digital.  </w:t>
      </w:r>
    </w:p>
    <w:p w:rsidR="00417266" w:rsidRPr="00767C24" w:rsidRDefault="00417266" w:rsidP="00417266">
      <w:r w:rsidRPr="00767C24">
        <w:t xml:space="preserve">   (2) Erorile admise sunt:  </w:t>
      </w:r>
    </w:p>
    <w:p w:rsidR="00417266" w:rsidRPr="00767C24" w:rsidRDefault="00417266" w:rsidP="00417266">
      <w:r w:rsidRPr="00767C24">
        <w:t xml:space="preserve">   a) Eroarea de identificare a punctului de contur:  </w:t>
      </w:r>
    </w:p>
    <w:p w:rsidR="00417266" w:rsidRPr="00767C24" w:rsidRDefault="00417266" w:rsidP="00417266">
      <w:r w:rsidRPr="00767C24">
        <w:t xml:space="preserve">   - în cazul imobilelor împrejmuite ± 10 cm;  </w:t>
      </w:r>
    </w:p>
    <w:p w:rsidR="00417266" w:rsidRPr="00767C24" w:rsidRDefault="00417266" w:rsidP="00417266">
      <w:r w:rsidRPr="00767C24">
        <w:t xml:space="preserve">   - în cazul imobilelor neîmprejmuite ± 30 cm.  </w:t>
      </w:r>
    </w:p>
    <w:p w:rsidR="00417266" w:rsidRPr="00767C24" w:rsidRDefault="00417266" w:rsidP="00417266">
      <w:r w:rsidRPr="00767C24">
        <w:t xml:space="preserve">   b) Eroarea poziţiei reciproce a punctelor de contur ale imobilelor ± 10 cm.  </w:t>
      </w:r>
    </w:p>
    <w:p w:rsidR="00417266" w:rsidRPr="00767C24" w:rsidRDefault="00417266" w:rsidP="00417266">
      <w:r w:rsidRPr="00767C24">
        <w:t xml:space="preserve">   (3) Eroarea de poziţie absolută a punctelor, incluzând erorile menţionate la alineatul (2) şi erorile punctelor reţelei geodezice de sprijin, nu va depăşi:  </w:t>
      </w:r>
    </w:p>
    <w:p w:rsidR="00417266" w:rsidRPr="00767C24" w:rsidRDefault="00417266" w:rsidP="00417266">
      <w:r w:rsidRPr="00767C24">
        <w:t xml:space="preserve">   - în cazul imobilelor împrejmuite ± 20 cm;  </w:t>
      </w:r>
    </w:p>
    <w:p w:rsidR="00417266" w:rsidRPr="00767C24" w:rsidRDefault="00417266" w:rsidP="00417266">
      <w:r w:rsidRPr="00767C24">
        <w:t xml:space="preserve">   - în cazul imobilelor neîmprejmuite ± 40 cm.  </w:t>
      </w:r>
    </w:p>
    <w:p w:rsidR="00417266" w:rsidRPr="00767C24" w:rsidRDefault="00417266" w:rsidP="00417266">
      <w:r w:rsidRPr="00767C24">
        <w:t xml:space="preserve">   (4) Erorile menţionate la alineatele precedente nu vor genera suprapuneri ale imobilelor din sistemul integrat de cadastru şi carte funciară. Reprezentarea grafică a limitei comune este unică.  </w:t>
      </w:r>
    </w:p>
    <w:p w:rsidR="00417266" w:rsidRPr="00767C24" w:rsidRDefault="00417266" w:rsidP="00417266">
      <w:r w:rsidRPr="00767C24">
        <w:t xml:space="preserve">   Art. 37. -   Elementele liniare, punctuale şi de caroiaj, semnele convenţionale şi atributele textuale din conţinutul grafic al anexelor la prezentul regulament, reprezintă modele care pot fi adaptate corespunzător modelelor prevăzute în normele, instrucţiunile, standardele şi atlasele de semne convenţionale în vigoare.  </w:t>
      </w:r>
    </w:p>
    <w:p w:rsidR="00417266" w:rsidRPr="00767C24" w:rsidRDefault="00417266" w:rsidP="00417266">
      <w:r w:rsidRPr="00767C24">
        <w:t xml:space="preserve">   Art. 38. -   (1) Refuzul persoanei autorizate de a întocmi documentaţia în format digital la solicitarea oficiului teritorial se sancţionează cu suspendarea autorizaţiei pe 3 luni.  </w:t>
      </w:r>
    </w:p>
    <w:p w:rsidR="00417266" w:rsidRPr="00767C24" w:rsidRDefault="00417266" w:rsidP="00417266">
      <w:r w:rsidRPr="00767C24">
        <w:t xml:space="preserve">    14/09/2017 - alineatul a fost </w:t>
      </w:r>
      <w:hyperlink r:id="rId101" w:history="1">
        <w:r w:rsidRPr="00767C24">
          <w:t>modificat</w:t>
        </w:r>
      </w:hyperlink>
      <w:r w:rsidRPr="00767C24">
        <w:t xml:space="preserve"> prin </w:t>
      </w:r>
      <w:hyperlink r:id="rId102" w:history="1">
        <w:r w:rsidRPr="00767C24">
          <w:t>Regulament</w:t>
        </w:r>
      </w:hyperlink>
      <w:r w:rsidRPr="00767C24">
        <w:t xml:space="preserve"> din 21/08/2017  </w:t>
      </w:r>
    </w:p>
    <w:p w:rsidR="00417266" w:rsidRPr="00767C24" w:rsidRDefault="00417266" w:rsidP="00417266">
      <w:r w:rsidRPr="00767C24">
        <w:t xml:space="preserve">   (2) Neîndeplinirea demersurilor referitoare la sancţionarea persoanei autorizate de către persoanele desemnate atrage cercetarea disciplinară a acestora.  </w:t>
      </w:r>
    </w:p>
    <w:p w:rsidR="00417266" w:rsidRPr="00767C24" w:rsidRDefault="00417266" w:rsidP="00417266">
      <w:r w:rsidRPr="00767C24">
        <w:t xml:space="preserve">   (3) Sancţiunile aplicate se aduc la cunoştinţa publicului prin afişare la sediul oficiului teritorial şi pe paginile de internet ale Agenţiei Naţionale şi oficiului teritorial.  </w:t>
      </w:r>
    </w:p>
    <w:p w:rsidR="00417266" w:rsidRPr="00767C24" w:rsidRDefault="00417266" w:rsidP="00417266">
      <w:r w:rsidRPr="00767C24">
        <w:t xml:space="preserve">   (4) Pe durata suspendării autorizaţiei persoanele autorizate pot reface documentaţiile întocmite incorect, la solicitarea oficiului/biroului teritorial, dar nu pot executa alte documentaţii. </w:t>
      </w:r>
      <w:r w:rsidRPr="00767C24">
        <w:br/>
      </w:r>
      <w:r w:rsidRPr="00767C24">
        <w:lastRenderedPageBreak/>
        <w:br/>
        <w:t xml:space="preserve">  </w:t>
      </w:r>
    </w:p>
    <w:p w:rsidR="00417266" w:rsidRPr="00767C24" w:rsidRDefault="00417266" w:rsidP="00417266">
      <w:r w:rsidRPr="00767C24">
        <w:t xml:space="preserve">CAPITOLUL III </w:t>
      </w:r>
      <w:r w:rsidRPr="00767C24">
        <w:br/>
        <w:t>DISPOZIŢII GENERALE PRIVIND ÎNSCRIEREA ÎN EVIDENŢELE DE CADASTRU ŞI CARTE FUNCIARĂ</w:t>
      </w:r>
      <w:r w:rsidRPr="00767C24">
        <w:br/>
        <w:t xml:space="preserve">  </w:t>
      </w:r>
    </w:p>
    <w:p w:rsidR="00417266" w:rsidRPr="00767C24" w:rsidRDefault="00417266" w:rsidP="00417266">
      <w:r w:rsidRPr="00767C24">
        <w:t xml:space="preserve">   3.1. Cererea de recepţie şi/sau înscriere în evidenţele de cadastru şi carte funciară  </w:t>
      </w:r>
    </w:p>
    <w:p w:rsidR="00417266" w:rsidRPr="00767C24" w:rsidRDefault="00417266" w:rsidP="00417266">
      <w:r w:rsidRPr="00767C24">
        <w:t xml:space="preserve">   Art. 39. -   01/01/2016 - Art. 39. - a fost </w:t>
      </w:r>
      <w:hyperlink r:id="rId103" w:history="1">
        <w:r w:rsidRPr="00767C24">
          <w:t>modificat</w:t>
        </w:r>
      </w:hyperlink>
      <w:r w:rsidRPr="00767C24">
        <w:t xml:space="preserve"> prin </w:t>
      </w:r>
      <w:hyperlink r:id="rId104" w:history="1">
        <w:r w:rsidRPr="00767C24">
          <w:t>Anexă</w:t>
        </w:r>
      </w:hyperlink>
      <w:r w:rsidRPr="00767C24">
        <w:t xml:space="preserve"> din 26/11/2015  </w:t>
      </w:r>
    </w:p>
    <w:p w:rsidR="00417266" w:rsidRPr="00767C24" w:rsidRDefault="00417266" w:rsidP="00417266">
      <w:r w:rsidRPr="00767C24">
        <w:t xml:space="preserve">   (1) Competenţa soluţionării cererii de recepţie şi/sau înscriere în evidenţele de cadastru şi carte funciară revine biroului de cadastru şi publicitate imobiliară, în raza căruia se află imobilul.  </w:t>
      </w:r>
    </w:p>
    <w:p w:rsidR="00417266" w:rsidRPr="00767C24" w:rsidRDefault="00417266" w:rsidP="00417266">
      <w:r w:rsidRPr="00767C24">
        <w:t xml:space="preserve">   (2) Cererea de recepţie şi/sau înscriere cuprinde următoarele elemente:  </w:t>
      </w:r>
    </w:p>
    <w:p w:rsidR="00417266" w:rsidRPr="00767C24" w:rsidRDefault="00417266" w:rsidP="00417266">
      <w:r w:rsidRPr="00767C24">
        <w:t xml:space="preserve">   a) numele, prenumele sau denumirea, domiciliul/sediul solicitantului;  </w:t>
      </w:r>
    </w:p>
    <w:p w:rsidR="00417266" w:rsidRPr="00767C24" w:rsidRDefault="00417266" w:rsidP="00417266">
      <w:r w:rsidRPr="00767C24">
        <w:t xml:space="preserve">   b) codul numeric personal sau, după caz, numărul de identificare fiscală, dacă este atribuit, codul de înregistrare fiscală ori codul unic de înregistrare;  </w:t>
      </w:r>
    </w:p>
    <w:p w:rsidR="00417266" w:rsidRPr="00767C24" w:rsidRDefault="00417266" w:rsidP="00417266">
      <w:r w:rsidRPr="00767C24">
        <w:t xml:space="preserve">   c) felul şi obiectul înscrierii, iar în cazul rectificărilor, modificărilor, reconstituirilor, actualizărilor, completărilor, îndreptărilor erorilor materiale cu indicarea elementelor ce fac obiectul acestor cereri;  </w:t>
      </w:r>
    </w:p>
    <w:p w:rsidR="00417266" w:rsidRPr="00767C24" w:rsidRDefault="00417266" w:rsidP="00417266">
      <w:r w:rsidRPr="00767C24">
        <w:t xml:space="preserve">   d) indicarea actului sau a faptului juridic ce constituie temei al cererii;  </w:t>
      </w:r>
    </w:p>
    <w:p w:rsidR="00417266" w:rsidRPr="00767C24" w:rsidRDefault="00417266" w:rsidP="00417266">
      <w:r w:rsidRPr="00767C24">
        <w:t xml:space="preserve">   e) localitatea în care este situat imobilul, numărul cadastral al imobilului şi numărul de carte funciară;  </w:t>
      </w:r>
    </w:p>
    <w:p w:rsidR="00417266" w:rsidRPr="00767C24" w:rsidRDefault="00417266" w:rsidP="00417266">
      <w:r w:rsidRPr="00767C24">
        <w:t xml:space="preserve">   f) în cazul imobilelor neînscrise în cartea funciară se va arăta, după caz, pentru cele din extravilan - tarlaua şi parcela, iar pentru cele din intravilan - strada şi numărul, respectiv blocul, scara, etajul şi apartamentul pentru unităţile individuale amplasate în condominii;  </w:t>
      </w:r>
    </w:p>
    <w:p w:rsidR="00417266" w:rsidRPr="00767C24" w:rsidRDefault="00417266" w:rsidP="00417266">
      <w:r w:rsidRPr="00767C24">
        <w:t xml:space="preserve">   g) valoarea tarifului achitat şi numărul documentului de plată;  </w:t>
      </w:r>
    </w:p>
    <w:p w:rsidR="00417266" w:rsidRPr="00767C24" w:rsidRDefault="00417266" w:rsidP="00417266">
      <w:r w:rsidRPr="00767C24">
        <w:t xml:space="preserve">   h) opţiunea modalităţii de comunicare;  </w:t>
      </w:r>
    </w:p>
    <w:p w:rsidR="00417266" w:rsidRPr="00767C24" w:rsidRDefault="00417266" w:rsidP="00417266">
      <w:r w:rsidRPr="00767C24">
        <w:t xml:space="preserve">   i) data şi semnătura.  </w:t>
      </w:r>
    </w:p>
    <w:p w:rsidR="00417266" w:rsidRPr="00767C24" w:rsidRDefault="00417266" w:rsidP="00417266">
      <w:r w:rsidRPr="00767C24">
        <w:t xml:space="preserve">   (3) Cererea de recepţie şi/sau înscriere se formulează pentru fiecare imobil în parte. Prin excepţie, intabularea dreptului de servitute se va face în baza unei singure cereri care va cuprinde identificarea imobilelor ce constituie fonduri dominante şi a celor care constituie fonduri aservite. În cazul în care o documentaţie cadastrală de primă înscriere conţine mai multe imobile relaţionate, se formulează o singură cerere de recepţie şi înscriere.  </w:t>
      </w:r>
    </w:p>
    <w:p w:rsidR="00417266" w:rsidRPr="00767C24" w:rsidRDefault="00417266" w:rsidP="00417266">
      <w:r w:rsidRPr="00767C24">
        <w:t xml:space="preserve">    14/09/2017 - alineatul a fost </w:t>
      </w:r>
      <w:hyperlink r:id="rId105" w:history="1">
        <w:r w:rsidRPr="00767C24">
          <w:t>modificat</w:t>
        </w:r>
      </w:hyperlink>
      <w:r w:rsidRPr="00767C24">
        <w:t xml:space="preserve"> prin </w:t>
      </w:r>
      <w:hyperlink r:id="rId106" w:history="1">
        <w:r w:rsidRPr="00767C24">
          <w:t>Regulament</w:t>
        </w:r>
      </w:hyperlink>
      <w:r w:rsidRPr="00767C24">
        <w:t xml:space="preserve"> din 21/08/2017  </w:t>
      </w:r>
    </w:p>
    <w:p w:rsidR="00417266" w:rsidRPr="00767C24" w:rsidRDefault="00417266" w:rsidP="00417266">
      <w:r w:rsidRPr="00767C24">
        <w:t xml:space="preserve">   (4) În cazul solicitărilor de înscriere succesivă a unor drepturi, acte, fapte sau raporturi juridice asupra aceluiaşi imobil, se va depune o singură cerere de înscriere, care se va înregistra sub un singur număr.  </w:t>
      </w:r>
    </w:p>
    <w:p w:rsidR="00417266" w:rsidRPr="00767C24" w:rsidRDefault="00417266" w:rsidP="00417266">
      <w:r w:rsidRPr="00767C24">
        <w:t xml:space="preserve">   (5) Înscrierile solicitate cu privire la o unitate individuală dintr-un condominiu şi a cotelor părţi ce revin acesteia din terenul parte de uz comun se vor face în baza unei singure cereri de recepţie si/sau înscriere </w:t>
      </w:r>
      <w:r w:rsidRPr="00767C24">
        <w:lastRenderedPageBreak/>
        <w:t xml:space="preserve">care va cuprinde identificarea atât a cărţii funciare a unităţii individuale cât şi a cărţii funciare a terenului.  </w:t>
      </w:r>
    </w:p>
    <w:p w:rsidR="00417266" w:rsidRPr="00767C24" w:rsidRDefault="00417266" w:rsidP="00417266">
      <w:r w:rsidRPr="00767C24">
        <w:t xml:space="preserve">   (6) Cererii de recepţie şi/sau înscriere i se ataşează înscrisul care constată actul sau faptul ce constituie temei al înscrierii, în original sau în copie legalizată, documentaţia cadastrală, după caz, precum şi dovada plăţii tarifului aferent serviciului solicitat.  </w:t>
      </w:r>
    </w:p>
    <w:p w:rsidR="00417266" w:rsidRPr="00767C24" w:rsidRDefault="00417266" w:rsidP="00417266">
      <w:r w:rsidRPr="00767C24">
        <w:t xml:space="preserve">   (7) În situaţia în care actul juridic are ca obiect mai multe imobile situate în circumscripţia aceluiaşi birou teritorial, se depune o cerere de înscriere pentru fiecare imobil. Înscrisul original sau copia legalizată a acestuia se va ataşa la prima cerere de înscriere, iar la celelalte cereri de înscriere se va menţiona numărul de înregistrare al cererii la care a fost ataşat originalul sau copia legalizată a actului juridic pe care se întemeiază înscrierea. În acest caz, cererile de înscriere vor fi înregistrate în Registrul General de Intrare al biroului teritorial ca cereri legate, urmând a fi repartizate aceloraşi persoane responsabile.  </w:t>
      </w:r>
    </w:p>
    <w:p w:rsidR="00417266" w:rsidRPr="00767C24" w:rsidRDefault="00417266" w:rsidP="00417266">
      <w:r w:rsidRPr="00767C24">
        <w:t xml:space="preserve">   (8) Cererea de recepţie şi/sau înscriere, odată înregistrată, nu mai poate fi modificată sau completată cu noi capete de cerere. Soluţionarea acesteia se va face numai în limitele capetelor de cerere formulate.  </w:t>
      </w:r>
    </w:p>
    <w:p w:rsidR="00417266" w:rsidRPr="00767C24" w:rsidRDefault="00417266" w:rsidP="00417266">
      <w:r w:rsidRPr="00767C24">
        <w:t xml:space="preserve">   (9) Dosarul cererii va putea fi completat numai în baza referatului emis de biroul teritorial, atunci când nu i-au fost ataşate toate înscrisurile necesare soluţionării şi când se impune refacerea documentaţiei cadastrale sau a unei părţi din aceasta.  </w:t>
      </w:r>
    </w:p>
    <w:p w:rsidR="00417266" w:rsidRPr="00767C24" w:rsidRDefault="00417266" w:rsidP="00417266">
      <w:r w:rsidRPr="00767C24">
        <w:t xml:space="preserve">   (10) Termenul acordat prin referatul de completare nu poate depăşi 15 zile calendaristice, calculat de la data afişării în sistemul integrat de cadastru şi carte funciară şi pe site-ul Agenţiei Naţionale www.ancpi.ro. Termenul de soluţionare a cererii se va prelungi cu maxim numărul de zile corespunzător termenului în care s-au depus completările.  </w:t>
      </w:r>
    </w:p>
    <w:p w:rsidR="00417266" w:rsidRPr="00767C24" w:rsidRDefault="00417266" w:rsidP="00417266">
      <w:r w:rsidRPr="00767C24">
        <w:t xml:space="preserve">    14/09/2017 - alineatul a fost </w:t>
      </w:r>
      <w:hyperlink r:id="rId107" w:history="1">
        <w:r w:rsidRPr="00767C24">
          <w:t>modificat</w:t>
        </w:r>
      </w:hyperlink>
      <w:r w:rsidRPr="00767C24">
        <w:t xml:space="preserve"> prin </w:t>
      </w:r>
      <w:hyperlink r:id="rId108" w:history="1">
        <w:r w:rsidRPr="00767C24">
          <w:t>Regulament</w:t>
        </w:r>
      </w:hyperlink>
      <w:r w:rsidRPr="00767C24">
        <w:t xml:space="preserve"> din 21/08/2017  </w:t>
      </w:r>
    </w:p>
    <w:p w:rsidR="00417266" w:rsidRPr="00767C24" w:rsidRDefault="00417266" w:rsidP="00417266">
      <w:r w:rsidRPr="00767C24">
        <w:t xml:space="preserve">   (11) Cererea respinsă poate fi redepusă, în limita cererii iniţiale şi fără a putea fi completată cu noi capete de cerere, o singură dată, în termen de maximum 30 de zile calendaristice de la data comunicării respingerii cererii, fără plata unui tarif suplimentar pentru redepunere. Ulterior împlinirii acestui termen, redepunerea cererii se tarifează. Documentaţia anexată cererii de redepunere trebuie să conţină copia încheierii de respingere şi toate celelalte documente a căror lipsă a justificat soluţia de respingere a cererii. Noua cerere primeşte un număr de înregistrare şi se formează un nou dosar.   </w:t>
      </w:r>
    </w:p>
    <w:p w:rsidR="00417266" w:rsidRPr="00767C24" w:rsidRDefault="00417266" w:rsidP="00417266">
      <w:r w:rsidRPr="00767C24">
        <w:t xml:space="preserve">   Art. 40. -   (1) Cererea şi înscrisurile privind efectuarea înscrierilor în cartea funciară se înregistrează on - line sau la registratura biroului teritorial în circumscripţia căruia se află imobilul.  </w:t>
      </w:r>
    </w:p>
    <w:p w:rsidR="00417266" w:rsidRPr="00767C24" w:rsidRDefault="00417266" w:rsidP="00417266">
      <w:r w:rsidRPr="00767C24">
        <w:t xml:space="preserve">   (2) Înregistrarea în Registrul general de Intrare a cererilor având ca obiect serviciile de cadastru şi/sau publicitate imobiliară prestate de unităţile subordonate Agenţiei Naţionale se efectuează pentru toate categoriile de solicitanţi, zilnic, între orele 830-1400. Acelaşi program se aplică şi pentru înregistrarea on - line a cererilor.  </w:t>
      </w:r>
    </w:p>
    <w:p w:rsidR="00417266" w:rsidRPr="00767C24" w:rsidRDefault="00417266" w:rsidP="00417266">
      <w:r w:rsidRPr="00767C24">
        <w:t xml:space="preserve">   (3) Eliberarea lucrărilor de cadastru şi publicitate imobiliară se efectuează pentru toate categoriile de solicitanţi în intervalul orar 1100-1600.  </w:t>
      </w:r>
    </w:p>
    <w:p w:rsidR="00417266" w:rsidRPr="00767C24" w:rsidRDefault="00417266" w:rsidP="00417266">
      <w:r w:rsidRPr="00767C24">
        <w:t xml:space="preserve">   (4) Programul stabilit la alineatele (2) şi (3) este unic la nivel naţional.  </w:t>
      </w:r>
    </w:p>
    <w:p w:rsidR="00417266" w:rsidRPr="00767C24" w:rsidRDefault="00417266" w:rsidP="00417266">
      <w:r w:rsidRPr="00767C24">
        <w:lastRenderedPageBreak/>
        <w:t xml:space="preserve">   (5) Dacă cererea se depune în două exemplare, cel de-al doilea se restituie părţii, cu menţiunea numărului de înregistrare, data primirii şi termenul de soluţionare, în caz contrar eliberându-se dovada de confirmare a înregistrării cererii, care conţine aceleaşi informaţii.  </w:t>
      </w:r>
    </w:p>
    <w:p w:rsidR="00417266" w:rsidRPr="00767C24" w:rsidRDefault="00417266" w:rsidP="00417266">
      <w:r w:rsidRPr="00767C24">
        <w:t xml:space="preserve">   (6) Regulile prevăzute la alin. (1) şi (2) se aplică oricărei completări a dosarului solicitate prin referat.  </w:t>
      </w:r>
    </w:p>
    <w:p w:rsidR="00417266" w:rsidRPr="00767C24" w:rsidRDefault="00417266" w:rsidP="00417266">
      <w:r w:rsidRPr="00767C24">
        <w:t xml:space="preserve">    01/01/2016 - alineatul a fost </w:t>
      </w:r>
      <w:hyperlink r:id="rId109" w:history="1">
        <w:r w:rsidRPr="00767C24">
          <w:t>modificat</w:t>
        </w:r>
      </w:hyperlink>
      <w:r w:rsidRPr="00767C24">
        <w:t xml:space="preserve"> prin </w:t>
      </w:r>
      <w:hyperlink r:id="rId110" w:history="1">
        <w:r w:rsidRPr="00767C24">
          <w:t>Anexă</w:t>
        </w:r>
      </w:hyperlink>
      <w:r w:rsidRPr="00767C24">
        <w:t xml:space="preserve"> din 26/11/2015  </w:t>
      </w:r>
    </w:p>
    <w:p w:rsidR="00417266" w:rsidRPr="00767C24" w:rsidRDefault="00417266" w:rsidP="00417266">
      <w:r w:rsidRPr="00767C24">
        <w:t xml:space="preserve">   (7) Cererea de înscriere poate fi depusă de titularul dreptului sau de persoana interesată în efectuarea înscrierii, personal sau prin mandatar general sau special care îşi dovedeşte calitatea prin procură autentică sau împuternicire a reprezentantului persoanei juridice, de avocatul împuternicit, de notarul public, personal sau prin delegat notarial, de executorul judecătoresc, precum şi de persoana fizică sau juridică care a întocmit documentaţia cadastrală.  </w:t>
      </w:r>
    </w:p>
    <w:p w:rsidR="00417266" w:rsidRPr="00767C24" w:rsidRDefault="00417266" w:rsidP="00417266">
      <w:r w:rsidRPr="00767C24">
        <w:t xml:space="preserve">    Atunci când există mai mulţi coproprietari sau persoane interesate în efectuarea înscrierii, oricare dintre acestea poate depune cererea de recepţie şi/sau înscriere, personal sau prin intermediul persoanelor enumerate mai sus.  </w:t>
      </w:r>
    </w:p>
    <w:p w:rsidR="00417266" w:rsidRPr="00767C24" w:rsidRDefault="00417266" w:rsidP="00417266">
      <w:r w:rsidRPr="00767C24">
        <w:t xml:space="preserve">   Art. 41. -   (1) Cererile de recepţie şi/sau înscriere, primite prin poştă sau curier, se depun la registratură şi se înregistrează în registrul general de intrare.  </w:t>
      </w:r>
    </w:p>
    <w:p w:rsidR="00417266" w:rsidRPr="00767C24" w:rsidRDefault="00417266" w:rsidP="00417266">
      <w:r w:rsidRPr="00767C24">
        <w:t xml:space="preserve">   (2) Cererile de recepţie şi/sau înscriere, primite prin fax, se înregistrează în registrul general de intrare. Cererea, împreună cu actul în original, se transmite prin poştă cu confirmare de primire sau direct, în aceeaşi zi în care s-a efectuat transmiterea prin fax a cererii.  </w:t>
      </w:r>
    </w:p>
    <w:p w:rsidR="00417266" w:rsidRPr="00767C24" w:rsidRDefault="00417266" w:rsidP="00417266">
      <w:r w:rsidRPr="00767C24">
        <w:t xml:space="preserve">   (21) În situaţia în care documentaţia în format analogic, înscrisul original sau copia legalizată a acestuia nu sunt depuse în termen de 10 zile de la data înregistrării cererii, aceasta se respinge.  </w:t>
      </w:r>
    </w:p>
    <w:p w:rsidR="00417266" w:rsidRPr="00767C24" w:rsidRDefault="00417266" w:rsidP="00417266">
      <w:r w:rsidRPr="00767C24">
        <w:t xml:space="preserve">    01/01/2016 - alineatul a fost introdus prin </w:t>
      </w:r>
      <w:hyperlink r:id="rId111" w:history="1">
        <w:r w:rsidRPr="00767C24">
          <w:t>Anexă</w:t>
        </w:r>
      </w:hyperlink>
      <w:r w:rsidRPr="00767C24">
        <w:t xml:space="preserve"> din 26/11/2015.  </w:t>
      </w:r>
    </w:p>
    <w:p w:rsidR="00417266" w:rsidRPr="00767C24" w:rsidRDefault="00417266" w:rsidP="00417266">
      <w:r w:rsidRPr="00767C24">
        <w:t xml:space="preserve">    14/09/2017 - alineatul a fost </w:t>
      </w:r>
      <w:hyperlink r:id="rId112" w:history="1">
        <w:r w:rsidRPr="00767C24">
          <w:t>modificat</w:t>
        </w:r>
      </w:hyperlink>
      <w:r w:rsidRPr="00767C24">
        <w:t xml:space="preserve"> prin </w:t>
      </w:r>
      <w:hyperlink r:id="rId113" w:history="1">
        <w:r w:rsidRPr="00767C24">
          <w:t>Regulament</w:t>
        </w:r>
      </w:hyperlink>
      <w:r w:rsidRPr="00767C24">
        <w:t xml:space="preserve"> din 21/08/2017  </w:t>
      </w:r>
    </w:p>
    <w:p w:rsidR="00417266" w:rsidRPr="00767C24" w:rsidRDefault="00417266" w:rsidP="00417266">
      <w:r w:rsidRPr="00767C24">
        <w:t xml:space="preserve">   (22) Termenul de soluţionare se calculează de la data la care a fost primit înscrisul original sau copia legalizata a acestuia.   </w:t>
      </w:r>
    </w:p>
    <w:p w:rsidR="00417266" w:rsidRPr="00767C24" w:rsidRDefault="00417266" w:rsidP="00417266">
      <w:r w:rsidRPr="00767C24">
        <w:t xml:space="preserve">    01/01/2016 - alineatul a fost introdus prin </w:t>
      </w:r>
      <w:hyperlink r:id="rId114" w:history="1">
        <w:r w:rsidRPr="00767C24">
          <w:t>Anexă</w:t>
        </w:r>
      </w:hyperlink>
      <w:r w:rsidRPr="00767C24">
        <w:t xml:space="preserve"> din 26/11/2015.  </w:t>
      </w:r>
    </w:p>
    <w:p w:rsidR="00417266" w:rsidRPr="00767C24" w:rsidRDefault="00417266" w:rsidP="00417266">
      <w:r w:rsidRPr="00767C24">
        <w:t xml:space="preserve">   (3) Cererile de recepţie şi/sau înscriere înregistrate on-line care au ataşate versiunea scanată a dosarului cererii se vor soluţiona conform procedurilor stabilite prin protocol de colaborare încheiat între Agenţia Naţională şi colaboratori, aprobat prin ordin cu caracter normativ, după caz.  </w:t>
      </w:r>
    </w:p>
    <w:p w:rsidR="00417266" w:rsidRPr="00767C24" w:rsidRDefault="00417266" w:rsidP="00417266">
      <w:r w:rsidRPr="00767C24">
        <w:t xml:space="preserve">   (4) Cererile şi înscrisurile de altă natură decât cererile de recepţie şi/sau înscriere şi înscrisurile depuse în susţinerea acestora, sosite prin poştă sau prin curier, se depun la registratura biroului teritorial şi se înregistrează în registrul de corespondenţă, în aceeaşi zi, cu menţionarea datei primirii, după care se predau spre soluţionare.  </w:t>
      </w:r>
    </w:p>
    <w:p w:rsidR="00417266" w:rsidRPr="00767C24" w:rsidRDefault="00417266" w:rsidP="00417266">
      <w:r w:rsidRPr="00767C24">
        <w:t xml:space="preserve">   3.2. Dispoziţii generale privind recepţia documentaţiilor cadastrale  </w:t>
      </w:r>
    </w:p>
    <w:p w:rsidR="00417266" w:rsidRPr="00767C24" w:rsidRDefault="00417266" w:rsidP="00417266">
      <w:r w:rsidRPr="00767C24">
        <w:t xml:space="preserve">   Art. 42. -   14/09/2017 - Art. 42. - a fost </w:t>
      </w:r>
      <w:hyperlink r:id="rId115" w:history="1">
        <w:r w:rsidRPr="00767C24">
          <w:t>modificat</w:t>
        </w:r>
      </w:hyperlink>
      <w:r w:rsidRPr="00767C24">
        <w:t xml:space="preserve"> prin </w:t>
      </w:r>
      <w:hyperlink r:id="rId116" w:history="1">
        <w:r w:rsidRPr="00767C24">
          <w:t>Regulament</w:t>
        </w:r>
      </w:hyperlink>
      <w:r w:rsidRPr="00767C24">
        <w:t xml:space="preserve"> din 21/08/2017  </w:t>
      </w:r>
    </w:p>
    <w:p w:rsidR="00417266" w:rsidRPr="00767C24" w:rsidRDefault="00417266" w:rsidP="00417266">
      <w:r w:rsidRPr="00767C24">
        <w:lastRenderedPageBreak/>
        <w:t xml:space="preserve">    Referentul sau persoana desemnată din cadrul oficiului teritorial/biroul teritorial înregistrează cererea după:  </w:t>
      </w:r>
    </w:p>
    <w:p w:rsidR="00417266" w:rsidRPr="00767C24" w:rsidRDefault="00417266" w:rsidP="00417266">
      <w:r w:rsidRPr="00767C24">
        <w:t xml:space="preserve">   - verificarea existenţei tuturor pieselor din documentaţie aşa cum sunt menţionate în borderou;  </w:t>
      </w:r>
    </w:p>
    <w:p w:rsidR="00417266" w:rsidRPr="00767C24" w:rsidRDefault="00417266" w:rsidP="00417266">
      <w:r w:rsidRPr="00767C24">
        <w:t xml:space="preserve">   - verificarea existenţei fişierelor, unde este cazul;  </w:t>
      </w:r>
    </w:p>
    <w:p w:rsidR="00417266" w:rsidRPr="00767C24" w:rsidRDefault="00417266" w:rsidP="00417266">
      <w:r w:rsidRPr="00767C24">
        <w:t xml:space="preserve">   - verificarea existenţei documentaţiei în format digital;  </w:t>
      </w:r>
    </w:p>
    <w:p w:rsidR="00417266" w:rsidRPr="00767C24" w:rsidRDefault="00417266" w:rsidP="00417266">
      <w:r w:rsidRPr="00767C24">
        <w:t xml:space="preserve">   - verificarea achitării tarifului legal.  </w:t>
      </w:r>
    </w:p>
    <w:p w:rsidR="00417266" w:rsidRPr="00767C24" w:rsidRDefault="00417266" w:rsidP="00417266">
      <w:r w:rsidRPr="00767C24">
        <w:t xml:space="preserve">   Art. 43. -   </w:t>
      </w:r>
      <w:hyperlink r:id="rId117" w:history="1">
        <w:r w:rsidRPr="00767C24">
          <w:t>«abrogat»</w:t>
        </w:r>
      </w:hyperlink>
      <w:r w:rsidRPr="00767C24">
        <w:t xml:space="preserve"> 01/01/2016 - Art. 43. - a fost abrogat prin </w:t>
      </w:r>
      <w:hyperlink r:id="rId118" w:history="1">
        <w:r w:rsidRPr="00767C24">
          <w:t>Anexă</w:t>
        </w:r>
      </w:hyperlink>
      <w:r w:rsidRPr="00767C24">
        <w:t xml:space="preserve"> din 26/11/2015.  </w:t>
      </w:r>
    </w:p>
    <w:p w:rsidR="00417266" w:rsidRPr="00767C24" w:rsidRDefault="00417266" w:rsidP="00417266">
      <w:r w:rsidRPr="00767C24">
        <w:t xml:space="preserve">    Tariful se achită de către solicitant sau de către orice altă persoană interesată, dacă părţile convin astfel şi se încasează anticipat înregistrării cererilor pentru furnizarea serviciilor solicitate.  </w:t>
      </w:r>
    </w:p>
    <w:p w:rsidR="00417266" w:rsidRPr="00767C24" w:rsidRDefault="00417266" w:rsidP="00417266">
      <w:r w:rsidRPr="00767C24">
        <w:t xml:space="preserve">   Art. 44. -   Nu se poate renunţa la cererea privind efectuarea unei operaţiuni de cadastru şi/sau publicitate imobiliară, înregistrată în RGI. Tariful aferent serviciului solicitat nu se restituie după înregistrarea cererii, cu excepţia situaţiei în care a fost calculat greşit şi s-a urmat procedura prevăzută de ordinul directorului general de stabilire a tarifelor de cadastru şi publicitate imobiliară.  </w:t>
      </w:r>
    </w:p>
    <w:p w:rsidR="00417266" w:rsidRPr="00767C24" w:rsidRDefault="00417266" w:rsidP="00417266">
      <w:r w:rsidRPr="00767C24">
        <w:t xml:space="preserve">   Art. 45. -   După înregistrarea în RGI, cererea şi documentele aferente se transmit spre soluţionare pe flux persoanelor alocate.  </w:t>
      </w:r>
    </w:p>
    <w:p w:rsidR="00417266" w:rsidRPr="00767C24" w:rsidRDefault="00417266" w:rsidP="00417266">
      <w:r w:rsidRPr="00767C24">
        <w:t xml:space="preserve">   Art. 46. -   (1) Recepţia documentaţiei cadastrale constă în verificarea din punct de vedere tehnic a următoarelor aspecte:  </w:t>
      </w:r>
    </w:p>
    <w:p w:rsidR="00417266" w:rsidRPr="00767C24" w:rsidRDefault="00417266" w:rsidP="00417266">
      <w:r w:rsidRPr="00767C24">
        <w:t xml:space="preserve">   a) serviciul solicitat, raportat la situaţia imobilului, astfel cum rezultă din evidenţele de cadastru şi publicitate imobiliară;  </w:t>
      </w:r>
    </w:p>
    <w:p w:rsidR="00417266" w:rsidRPr="00767C24" w:rsidRDefault="00417266" w:rsidP="00417266">
      <w:r w:rsidRPr="00767C24">
        <w:t xml:space="preserve">   b) corespondenţa categoriei de autorizare cu tipul lucrării executate de persoana autorizată, precum şi verificarea existenţei în baza de date ANCPI a persoanei autorizate care a întocmit documentaţia şi valabilitatea autorizaţiei;  </w:t>
      </w:r>
    </w:p>
    <w:p w:rsidR="00417266" w:rsidRPr="00767C24" w:rsidRDefault="00417266" w:rsidP="00417266">
      <w:r w:rsidRPr="00767C24">
        <w:t xml:space="preserve">   c) corespondenţa semnatarilor declaraţiei pe proprie răspundere, cu titularul dreptului real/deţinătorul imobilului sau creditorul chirografar;  </w:t>
      </w:r>
    </w:p>
    <w:p w:rsidR="00417266" w:rsidRPr="00767C24" w:rsidRDefault="00417266" w:rsidP="00417266">
      <w:r w:rsidRPr="00767C24">
        <w:t xml:space="preserve">   d) corespondenţa dintre elementele tehnice din documentaţie şi documentele ataşate cererii;  </w:t>
      </w:r>
    </w:p>
    <w:p w:rsidR="00417266" w:rsidRPr="00767C24" w:rsidRDefault="00417266" w:rsidP="00417266">
      <w:r w:rsidRPr="00767C24">
        <w:t xml:space="preserve">   e) corespondenţa dintre datele din documentaţia cadastrală în format analogic şi datele din documentaţia în format digital;  </w:t>
      </w:r>
    </w:p>
    <w:p w:rsidR="00417266" w:rsidRPr="00767C24" w:rsidRDefault="00417266" w:rsidP="00417266">
      <w:r w:rsidRPr="00767C24">
        <w:t xml:space="preserve">    14/09/2017 - litera a fost </w:t>
      </w:r>
      <w:hyperlink r:id="rId119" w:history="1">
        <w:r w:rsidRPr="00767C24">
          <w:t>modificată</w:t>
        </w:r>
      </w:hyperlink>
      <w:r w:rsidRPr="00767C24">
        <w:t xml:space="preserve"> prin </w:t>
      </w:r>
      <w:hyperlink r:id="rId120" w:history="1">
        <w:r w:rsidRPr="00767C24">
          <w:t>Regulament</w:t>
        </w:r>
      </w:hyperlink>
      <w:r w:rsidRPr="00767C24">
        <w:t xml:space="preserve"> din 21/08/2017  </w:t>
      </w:r>
    </w:p>
    <w:p w:rsidR="00417266" w:rsidRPr="00767C24" w:rsidRDefault="00417266" w:rsidP="00417266">
      <w:r w:rsidRPr="00767C24">
        <w:t xml:space="preserve">   f) modul de utilizare a datelor furnizate de oficiul teritorial pentru realizarea documentaţiei;  </w:t>
      </w:r>
    </w:p>
    <w:p w:rsidR="00417266" w:rsidRPr="00767C24" w:rsidRDefault="00417266" w:rsidP="00417266">
      <w:r w:rsidRPr="00767C24">
        <w:t xml:space="preserve">   g) verificarea geometriei imobilului pe suport ortofotoplan şi alte suporturi cartografice existente în arhiva analogică şi digitală;  </w:t>
      </w:r>
    </w:p>
    <w:p w:rsidR="00417266" w:rsidRPr="00767C24" w:rsidRDefault="00417266" w:rsidP="00417266">
      <w:r w:rsidRPr="00767C24">
        <w:t xml:space="preserve">   h) verificarea corectitudinii încadrării limitelor imobilului cu imobilele existente în baza de date grafică şi dacă s-au utilizat coordonatele imobilelor vecine. Se verifică dacă nu există suprapuneri ale imobilului cu alte imobile înregistrate;  </w:t>
      </w:r>
    </w:p>
    <w:p w:rsidR="00417266" w:rsidRPr="00767C24" w:rsidRDefault="00417266" w:rsidP="00417266">
      <w:r w:rsidRPr="00767C24">
        <w:lastRenderedPageBreak/>
        <w:t xml:space="preserve">   i) verificarea informaţiilor utilizând aplicaţia DDAPT, pentru imobilele care au făcut obiectul restituirii în baza legilor fondului funciar;  </w:t>
      </w:r>
    </w:p>
    <w:p w:rsidR="00417266" w:rsidRPr="00767C24" w:rsidRDefault="00417266" w:rsidP="00417266">
      <w:r w:rsidRPr="00767C24">
        <w:t xml:space="preserve">    01/01/2016 - litera a fost </w:t>
      </w:r>
      <w:hyperlink r:id="rId121" w:history="1">
        <w:r w:rsidRPr="00767C24">
          <w:t>modificată</w:t>
        </w:r>
      </w:hyperlink>
      <w:r w:rsidRPr="00767C24">
        <w:t xml:space="preserve"> prin </w:t>
      </w:r>
      <w:hyperlink r:id="rId122" w:history="1">
        <w:r w:rsidRPr="00767C24">
          <w:t>Anexă</w:t>
        </w:r>
      </w:hyperlink>
      <w:r w:rsidRPr="00767C24">
        <w:t xml:space="preserve"> din 26/11/2015  </w:t>
      </w:r>
    </w:p>
    <w:p w:rsidR="00417266" w:rsidRPr="00767C24" w:rsidRDefault="00417266" w:rsidP="00417266">
      <w:r w:rsidRPr="00767C24">
        <w:t xml:space="preserve">   j) conţinutul tehnic şi forma de prezentare a documentaţiei;  </w:t>
      </w:r>
    </w:p>
    <w:p w:rsidR="00417266" w:rsidRPr="00767C24" w:rsidRDefault="00417266" w:rsidP="00417266">
      <w:r w:rsidRPr="00767C24">
        <w:t xml:space="preserve">   l) corespondenţa între detaliile cadastrale conţinute în planul de amplasament şi delimitare şi cele existente pe ortofotoplan, în cazul constatării diferenţelor se procedează la verificarea în teren;   </w:t>
      </w:r>
    </w:p>
    <w:p w:rsidR="00417266" w:rsidRPr="00767C24" w:rsidRDefault="00417266" w:rsidP="00417266">
      <w:r w:rsidRPr="00767C24">
        <w:t xml:space="preserve">    01/01/2016 - litera a fost </w:t>
      </w:r>
      <w:hyperlink r:id="rId123" w:history="1">
        <w:r w:rsidRPr="00767C24">
          <w:t>modificată</w:t>
        </w:r>
      </w:hyperlink>
      <w:r w:rsidRPr="00767C24">
        <w:t xml:space="preserve"> prin </w:t>
      </w:r>
      <w:hyperlink r:id="rId124" w:history="1">
        <w:r w:rsidRPr="00767C24">
          <w:t>Anexă</w:t>
        </w:r>
      </w:hyperlink>
      <w:r w:rsidRPr="00767C24">
        <w:t xml:space="preserve"> din 26/11/2015  </w:t>
      </w:r>
    </w:p>
    <w:p w:rsidR="00417266" w:rsidRPr="00767C24" w:rsidRDefault="00417266" w:rsidP="00417266">
      <w:r w:rsidRPr="00767C24">
        <w:t xml:space="preserve">   m) calitatea şi corectitudinea operaţiunilor, măsurătorilor, calculelor, preciziilor, dacă se consideră necesare;  </w:t>
      </w:r>
    </w:p>
    <w:p w:rsidR="00417266" w:rsidRPr="00767C24" w:rsidRDefault="00417266" w:rsidP="00417266">
      <w:r w:rsidRPr="00767C24">
        <w:t xml:space="preserve">   n) corespondenţa între atributele descriptive şi elementele grafice;  </w:t>
      </w:r>
    </w:p>
    <w:p w:rsidR="00417266" w:rsidRPr="00767C24" w:rsidRDefault="00417266" w:rsidP="00417266">
      <w:r w:rsidRPr="00767C24">
        <w:t xml:space="preserve">   o) localizarea imobilului în baza de date grafică.  </w:t>
      </w:r>
    </w:p>
    <w:p w:rsidR="00417266" w:rsidRPr="00767C24" w:rsidRDefault="00417266" w:rsidP="00417266">
      <w:r w:rsidRPr="00767C24">
        <w:t xml:space="preserve">   (2) După recepţie, dacă imobilul a făcut obiectul legilor proprietăţii, inspectorul comunică persoanei responsabile cu DDAPT, numărul cadastral aferent imobilului, în vederea completării acestuia în aplicaţia DDAPT.  </w:t>
      </w:r>
    </w:p>
    <w:p w:rsidR="00417266" w:rsidRPr="00767C24" w:rsidRDefault="00417266" w:rsidP="00417266">
      <w:r w:rsidRPr="00767C24">
        <w:t xml:space="preserve">    01/01/2016 - alineatul a fost </w:t>
      </w:r>
      <w:hyperlink r:id="rId125" w:history="1">
        <w:r w:rsidRPr="00767C24">
          <w:t>modificat</w:t>
        </w:r>
      </w:hyperlink>
      <w:r w:rsidRPr="00767C24">
        <w:t xml:space="preserve"> prin </w:t>
      </w:r>
      <w:hyperlink r:id="rId126" w:history="1">
        <w:r w:rsidRPr="00767C24">
          <w:t>Anexă</w:t>
        </w:r>
      </w:hyperlink>
      <w:r w:rsidRPr="00767C24">
        <w:t xml:space="preserve"> din 26/11/2015  </w:t>
      </w:r>
    </w:p>
    <w:p w:rsidR="00417266" w:rsidRPr="00767C24" w:rsidRDefault="00417266" w:rsidP="00417266">
      <w:r w:rsidRPr="00767C24">
        <w:t xml:space="preserve">   (3) Oficiile teritoriale efectuează verificări pe teren, cu privire la corectitudinea măsurătorilor şi a modului de întocmire a documentaţiei realizate, prin sondaj sau ori de câte ori se impune.  </w:t>
      </w:r>
    </w:p>
    <w:p w:rsidR="00417266" w:rsidRPr="00767C24" w:rsidRDefault="00417266" w:rsidP="00417266">
      <w:r w:rsidRPr="00767C24">
        <w:t xml:space="preserve">   Art. 47. -   După alocarea numărului cadastral în sistemul informatic, pe planul de amplasament şi delimitare se menţionează numărul cadastral, data atribuirii, se aplică parafa inspectorului şi semnătura. Documentaţia recepţionată se transmite serviciului publicitate imobiliară/sau la registratură, în cazul în care recepţia s-a efectuat pe flux întrerupt.  </w:t>
      </w:r>
    </w:p>
    <w:p w:rsidR="00417266" w:rsidRPr="00767C24" w:rsidRDefault="00417266" w:rsidP="00417266">
      <w:r w:rsidRPr="00767C24">
        <w:t xml:space="preserve">   Art. 48. -   (1) Inspectorul verifică documentaţia din punct de vedere tehnic, iar în cazul în care documentaţia este incompletă sau există piese care necesită refacere/modificare, se întocmeşte nota de completare cu toate datele, documentele sau informaţiile suplimentare necesare soluţionării cererii şi încadrarea în prevederile legale. Nu se solicită completări cu privire la documente, date şi informaţii care nu au fost furnizate la cererea persoanei autorizate de oficiul teritorial. Referatul se înaintează pe flux împreună cu documentaţia la serviciul de publicitate imobiliară, în vederea completării şi transmiterii către persoana autorizată, pentru completare, în termenul specificat în referat, în condiţiile art. 39, </w:t>
      </w:r>
      <w:hyperlink r:id="rId127" w:history="1">
        <w:r w:rsidRPr="00767C24">
          <w:t>alin. (10)</w:t>
        </w:r>
      </w:hyperlink>
      <w:r w:rsidRPr="00767C24">
        <w:t xml:space="preserve">. Pentru operativitatea comunicării transmiterea referatelor se poate face prin orice mijloc electronic de comunicare. Persoanele autorizate au obligaţia să urmărească în sistemul electronic cererile înregistrate la oficiile/birourile teritoriale şi să răspundă convocării în termenul stabilit, neprezentarea fiind sancţionată conform reglementărilor în vigoare.  </w:t>
      </w:r>
    </w:p>
    <w:p w:rsidR="00417266" w:rsidRPr="00767C24" w:rsidRDefault="00417266" w:rsidP="00417266">
      <w:r w:rsidRPr="00767C24">
        <w:t xml:space="preserve">    01/01/2016 - alineatul a fost </w:t>
      </w:r>
      <w:hyperlink r:id="rId128" w:history="1">
        <w:r w:rsidRPr="00767C24">
          <w:t>modificat</w:t>
        </w:r>
      </w:hyperlink>
      <w:r w:rsidRPr="00767C24">
        <w:t xml:space="preserve"> prin </w:t>
      </w:r>
      <w:hyperlink r:id="rId129" w:history="1">
        <w:r w:rsidRPr="00767C24">
          <w:t>Anexă</w:t>
        </w:r>
      </w:hyperlink>
      <w:r w:rsidRPr="00767C24">
        <w:t xml:space="preserve"> din 26/11/2015  </w:t>
      </w:r>
    </w:p>
    <w:p w:rsidR="00417266" w:rsidRPr="00767C24" w:rsidRDefault="00417266" w:rsidP="00417266">
      <w:r w:rsidRPr="00767C24">
        <w:t xml:space="preserve">    14/09/2017 - alineatul a fost </w:t>
      </w:r>
      <w:hyperlink r:id="rId130" w:history="1">
        <w:r w:rsidRPr="00767C24">
          <w:t>modificat</w:t>
        </w:r>
      </w:hyperlink>
      <w:r w:rsidRPr="00767C24">
        <w:t xml:space="preserve"> prin </w:t>
      </w:r>
      <w:hyperlink r:id="rId131" w:history="1">
        <w:r w:rsidRPr="00767C24">
          <w:t>Regulament</w:t>
        </w:r>
      </w:hyperlink>
      <w:r w:rsidRPr="00767C24">
        <w:t xml:space="preserve"> din 21/08/2017  </w:t>
      </w:r>
    </w:p>
    <w:p w:rsidR="00417266" w:rsidRPr="00767C24" w:rsidRDefault="00417266" w:rsidP="00417266">
      <w:r w:rsidRPr="00767C24">
        <w:lastRenderedPageBreak/>
        <w:t xml:space="preserve">   (2) Referatul ce cuprinde nota de completare/respingere se emite o singură dată pentru o documentaţie de recepţie/recepţie şi înscriere în cartea funciară şi se redactează în comun de către serviciul de cadastru şi cel de publicitate imobiliară.  </w:t>
      </w:r>
    </w:p>
    <w:p w:rsidR="00417266" w:rsidRPr="00767C24" w:rsidRDefault="00417266" w:rsidP="00417266">
      <w:r w:rsidRPr="00767C24">
        <w:t xml:space="preserve">   (3) Dacă documentaţia nu a fost recepţionată din cauza nerespectării prevederilor cu privire la convocarea pentru lămuriri sau depăşirii termenului stabilit prin referat, inspectorul care a verificat documentaţia completează nota de respingere din referat şi o transmite împreună cu documentaţia serviciului de publicitate imobiliară în vederea întocmirii încheierii de respingere.  </w:t>
      </w:r>
    </w:p>
    <w:p w:rsidR="00417266" w:rsidRPr="00767C24" w:rsidRDefault="00417266" w:rsidP="00417266">
      <w:r w:rsidRPr="00767C24">
        <w:t xml:space="preserve">   (4) În cazul în care constată că documentaţia este întocmită incorect, inspectorul emite referatul de respingere şi îl transmite împreună cu documentaţia la serviciul de publicitate imobiliară. Referatul inspectorului va sta la baza încheierii de respingere.  </w:t>
      </w:r>
    </w:p>
    <w:p w:rsidR="00417266" w:rsidRPr="00767C24" w:rsidRDefault="00417266" w:rsidP="00417266">
      <w:r w:rsidRPr="00767C24">
        <w:t xml:space="preserve">    01/01/2016 - alineatul a fost </w:t>
      </w:r>
      <w:hyperlink r:id="rId132" w:history="1">
        <w:r w:rsidRPr="00767C24">
          <w:t>modificat</w:t>
        </w:r>
      </w:hyperlink>
      <w:r w:rsidRPr="00767C24">
        <w:t xml:space="preserve"> prin </w:t>
      </w:r>
      <w:hyperlink r:id="rId133" w:history="1">
        <w:r w:rsidRPr="00767C24">
          <w:t>Anexă</w:t>
        </w:r>
      </w:hyperlink>
      <w:r w:rsidRPr="00767C24">
        <w:t xml:space="preserve"> din 26/11/2015  </w:t>
      </w:r>
    </w:p>
    <w:p w:rsidR="00417266" w:rsidRPr="00767C24" w:rsidRDefault="00417266" w:rsidP="00417266">
      <w:r w:rsidRPr="00767C24">
        <w:t xml:space="preserve">   (5) Asistentul registrator şi registratorul verifică documentaţia din punct de vedere juridic astfel încât încheierea de respingere va fi motivată atât din punct de vedere tehnic cât şi din punct de vedere juridic. Motivarea încheierii de respingere din punct de vedere tehnic va fi preluată din referatul inspectorului.  </w:t>
      </w:r>
    </w:p>
    <w:p w:rsidR="00417266" w:rsidRPr="00767C24" w:rsidRDefault="00417266" w:rsidP="00417266">
      <w:r w:rsidRPr="00767C24">
        <w:t xml:space="preserve">    01/01/2016 - alineatul a fost </w:t>
      </w:r>
      <w:hyperlink r:id="rId134" w:history="1">
        <w:r w:rsidRPr="00767C24">
          <w:t>modificat</w:t>
        </w:r>
      </w:hyperlink>
      <w:r w:rsidRPr="00767C24">
        <w:t xml:space="preserve"> prin </w:t>
      </w:r>
      <w:hyperlink r:id="rId135" w:history="1">
        <w:r w:rsidRPr="00767C24">
          <w:t>Anexă</w:t>
        </w:r>
      </w:hyperlink>
      <w:r w:rsidRPr="00767C24">
        <w:t xml:space="preserve"> din 26/11/2015  </w:t>
      </w:r>
    </w:p>
    <w:p w:rsidR="00417266" w:rsidRPr="00767C24" w:rsidRDefault="00417266" w:rsidP="00417266">
      <w:r w:rsidRPr="00767C24">
        <w:t xml:space="preserve">   Art. 49. -   (1) Prin documentaţie întocmită incorect se înţelege:  </w:t>
      </w:r>
    </w:p>
    <w:p w:rsidR="00417266" w:rsidRPr="00767C24" w:rsidRDefault="00417266" w:rsidP="00417266">
      <w:r w:rsidRPr="00767C24">
        <w:t xml:space="preserve">   a) integrarea incorectă a imobilului în sistemul naţional de referinţă şi ridicarea punctelor de detaliu pe bază de măsurători greşite;  </w:t>
      </w:r>
    </w:p>
    <w:p w:rsidR="00417266" w:rsidRPr="00767C24" w:rsidRDefault="00417266" w:rsidP="00417266">
      <w:r w:rsidRPr="00767C24">
        <w:t xml:space="preserve">   b) calcule efectuate greşit;  </w:t>
      </w:r>
    </w:p>
    <w:p w:rsidR="00417266" w:rsidRPr="00767C24" w:rsidRDefault="00417266" w:rsidP="00417266">
      <w:r w:rsidRPr="00767C24">
        <w:t xml:space="preserve">   c) neconcordanţe între detaliile topografice conţinute în planul de amplasament şi delimitare şi cele existente pe teren, în cazul verificărilor la teren;  </w:t>
      </w:r>
    </w:p>
    <w:p w:rsidR="00417266" w:rsidRPr="00767C24" w:rsidRDefault="00417266" w:rsidP="00417266">
      <w:r w:rsidRPr="00767C24">
        <w:t xml:space="preserve">   d) serviciul incorect solicitat, raportat la situaţia imobilului, astfel cum rezultă din evidenţele de cadastru şi publicitate imobiliară;  </w:t>
      </w:r>
    </w:p>
    <w:p w:rsidR="00417266" w:rsidRPr="00767C24" w:rsidRDefault="00417266" w:rsidP="00417266">
      <w:r w:rsidRPr="00767C24">
        <w:t xml:space="preserve">   e) neconcordanţa între datele de identificare ale imobilului înscrise în actul de proprietate şi cele ale imobilului din planul de amplasament şi delimitare;  </w:t>
      </w:r>
    </w:p>
    <w:p w:rsidR="00417266" w:rsidRPr="00767C24" w:rsidRDefault="00417266" w:rsidP="00417266">
      <w:r w:rsidRPr="00767C24">
        <w:t xml:space="preserve">   f) neconcordanţe între datele analogice din documentaţia cadastrală şi datele digitale din fişiere;  </w:t>
      </w:r>
    </w:p>
    <w:p w:rsidR="00417266" w:rsidRPr="00767C24" w:rsidRDefault="00417266" w:rsidP="00417266">
      <w:r w:rsidRPr="00767C24">
        <w:t xml:space="preserve">   g) documentaţie întocmită fără executarea măsurătorilor la teren;  </w:t>
      </w:r>
    </w:p>
    <w:p w:rsidR="00417266" w:rsidRPr="00767C24" w:rsidRDefault="00417266" w:rsidP="00417266">
      <w:r w:rsidRPr="00767C24">
        <w:t xml:space="preserve">   h) tipul documentaţiei nu corespunde categoriei de lucrări în care persoana executantă este autorizată, există alte incompatibilităţi ale persoanei autorizate, autorizaţie expirată ori suspendată;  </w:t>
      </w:r>
    </w:p>
    <w:p w:rsidR="00417266" w:rsidRPr="00767C24" w:rsidRDefault="00417266" w:rsidP="00417266">
      <w:r w:rsidRPr="00767C24">
        <w:t xml:space="preserve">   i) nesemnarea procesului verbal de vecinătate de către proprietarii imobilului/imobilelor învecinate sau, în cazul imobilelor aparţinând domeniului public, nesemnarea procesului verbal de vecinătate de către concesionar, administrator sau titular al dreptului de folosinţă, după caz;  </w:t>
      </w:r>
    </w:p>
    <w:p w:rsidR="00417266" w:rsidRPr="00767C24" w:rsidRDefault="00417266" w:rsidP="00417266">
      <w:r w:rsidRPr="00767C24">
        <w:t xml:space="preserve">   j) generarea de suprapuneri în planul cadastral digital, după caz, cu excepţiile prevăzute de lege;  </w:t>
      </w:r>
    </w:p>
    <w:p w:rsidR="00417266" w:rsidRPr="00767C24" w:rsidRDefault="00417266" w:rsidP="00417266">
      <w:r w:rsidRPr="00767C24">
        <w:t xml:space="preserve">   k) neconcordanţe cu planul parcelar recepţionat de oficiul teritorial.  </w:t>
      </w:r>
    </w:p>
    <w:p w:rsidR="00417266" w:rsidRPr="00767C24" w:rsidRDefault="00417266" w:rsidP="00417266">
      <w:r w:rsidRPr="00767C24">
        <w:lastRenderedPageBreak/>
        <w:t xml:space="preserve">   (2) Inginerul şef coordonează, verifică şi controlează activitatea desfăşurată de inspectorii din cadrul oficiului teritorial. Referatele cu notele de completare şi respingere vor fi semnate de către inspector şi vor fi verificate prin sondaj de inginerul şef.  </w:t>
      </w:r>
    </w:p>
    <w:p w:rsidR="00417266" w:rsidRPr="00767C24" w:rsidRDefault="00417266" w:rsidP="00417266">
      <w:r w:rsidRPr="00767C24">
        <w:t xml:space="preserve">   Art. 50. -   În procesul de verificare, avizare şi recepţie, inspectorul realizează:  </w:t>
      </w:r>
    </w:p>
    <w:p w:rsidR="00417266" w:rsidRPr="00767C24" w:rsidRDefault="00417266" w:rsidP="00417266">
      <w:r w:rsidRPr="00767C24">
        <w:t xml:space="preserve">   a) verificarea şi recepţia documentaţiilor cadastrale în vederea înscrierii în cartea funciară, cu respectarea normelor şi regulamentelor în vigoare;  </w:t>
      </w:r>
    </w:p>
    <w:p w:rsidR="00417266" w:rsidRPr="00767C24" w:rsidRDefault="00417266" w:rsidP="00417266">
      <w:r w:rsidRPr="00767C24">
        <w:t xml:space="preserve">   b) verificarea şi recepţia suportului topografic din documentaţiile de urbanism şi amenajarea teritoriului şi cele întocmite în vederea emiterii autorizaţiei de construire/desfiinţare;  </w:t>
      </w:r>
    </w:p>
    <w:p w:rsidR="00417266" w:rsidRPr="00767C24" w:rsidRDefault="00417266" w:rsidP="00417266">
      <w:r w:rsidRPr="00767C24">
        <w:t xml:space="preserve">   c) avizarea şi recepţia lucrărilor de specialitate, definite potrivit prezentului regulament;  </w:t>
      </w:r>
    </w:p>
    <w:p w:rsidR="00417266" w:rsidRPr="00767C24" w:rsidRDefault="00417266" w:rsidP="00417266">
      <w:r w:rsidRPr="00767C24">
        <w:t xml:space="preserve">   d) verificarea bazelor de date grafice si textuale;  </w:t>
      </w:r>
    </w:p>
    <w:p w:rsidR="00417266" w:rsidRPr="00767C24" w:rsidRDefault="00417266" w:rsidP="00417266">
      <w:r w:rsidRPr="00767C24">
        <w:t xml:space="preserve">   e) verificarea la teren, prin sondaj, sau ori de câte ori se impune, a modului de întocmire a documentaţiilor supuse recepţiei;  </w:t>
      </w:r>
    </w:p>
    <w:p w:rsidR="00417266" w:rsidRPr="00767C24" w:rsidRDefault="00417266" w:rsidP="00417266">
      <w:r w:rsidRPr="00767C24">
        <w:t xml:space="preserve">   f) emiterea notelor de completare şi respingere pentru documentaţiile întocmite incorect;  </w:t>
      </w:r>
    </w:p>
    <w:p w:rsidR="00417266" w:rsidRPr="00767C24" w:rsidRDefault="00417266" w:rsidP="00417266">
      <w:r w:rsidRPr="00767C24">
        <w:t xml:space="preserve">   g) avizarea tehnică, la solicitarea instanţei de judecată, a expertizelor topografice întocmite de experţii judiciari;  </w:t>
      </w:r>
    </w:p>
    <w:p w:rsidR="00417266" w:rsidRPr="00767C24" w:rsidRDefault="00417266" w:rsidP="00417266">
      <w:r w:rsidRPr="00767C24">
        <w:t xml:space="preserve">   h) întocmirea documentaţiilor în format digital, conform prevederilor legale, din oficiu din dispoziţia şefului ierarhic, pentru rectificarea unor erori şi pentru actualizarea bazei de date grafice;  </w:t>
      </w:r>
    </w:p>
    <w:p w:rsidR="00417266" w:rsidRPr="00767C24" w:rsidRDefault="00417266" w:rsidP="00417266">
      <w:r w:rsidRPr="00767C24">
        <w:t xml:space="preserve">    14/09/2017 - litera a fost </w:t>
      </w:r>
      <w:hyperlink r:id="rId136" w:history="1">
        <w:r w:rsidRPr="00767C24">
          <w:t>modificată</w:t>
        </w:r>
      </w:hyperlink>
      <w:r w:rsidRPr="00767C24">
        <w:t xml:space="preserve"> prin </w:t>
      </w:r>
      <w:hyperlink r:id="rId137" w:history="1">
        <w:r w:rsidRPr="00767C24">
          <w:t>Regulament</w:t>
        </w:r>
      </w:hyperlink>
      <w:r w:rsidRPr="00767C24">
        <w:t xml:space="preserve"> din 21/08/2017  </w:t>
      </w:r>
    </w:p>
    <w:p w:rsidR="00417266" w:rsidRPr="00767C24" w:rsidRDefault="00417266" w:rsidP="00417266">
      <w:r w:rsidRPr="00767C24">
        <w:t xml:space="preserve">   i) constatarea şi propunerea sancţionării persoanelor fizice şi juridice autorizate.  </w:t>
      </w:r>
    </w:p>
    <w:p w:rsidR="00417266" w:rsidRPr="00767C24" w:rsidRDefault="00417266" w:rsidP="00417266">
      <w:r w:rsidRPr="00767C24">
        <w:t xml:space="preserve">   3.3. Dispoziţii cu privire la numerotarea cadastrală  </w:t>
      </w:r>
    </w:p>
    <w:p w:rsidR="00417266" w:rsidRPr="00767C24" w:rsidRDefault="00417266" w:rsidP="00417266">
      <w:r w:rsidRPr="00767C24">
        <w:t xml:space="preserve">   Art. 51. -   (1) Numerotarea cadastrală a imobilelor se realizează pentru fiecare unitate administrativ-teritorială, care se identifică prin codul SIRSUP extras din "Registrul permanent al unităţilor administrativ-teritoriale" publicat de Institutul Naţional de Statistică.  </w:t>
      </w:r>
    </w:p>
    <w:p w:rsidR="00417266" w:rsidRPr="00767C24" w:rsidRDefault="00417266" w:rsidP="00417266">
      <w:r w:rsidRPr="00767C24">
        <w:t xml:space="preserve">   (2) Numărul cadastral al imobilului este identificatorul unic de legătură între baza de date grafică şi baza de date textuală în sistemul integrat de cadastru şi carte funciară.  </w:t>
      </w:r>
    </w:p>
    <w:p w:rsidR="00417266" w:rsidRPr="00767C24" w:rsidRDefault="00417266" w:rsidP="00417266">
      <w:r w:rsidRPr="00767C24">
        <w:t xml:space="preserve">   Art. 52. -   (1) Imobilele se numerotează la nivelul unităţii administrativ-teritoriale în ordinea înregistrării solicitărilor cu numere de la 1 la n folosind cifre arabe.  </w:t>
      </w:r>
    </w:p>
    <w:p w:rsidR="00417266" w:rsidRPr="00767C24" w:rsidRDefault="00417266" w:rsidP="00417266">
      <w:r w:rsidRPr="00767C24">
        <w:t xml:space="preserve">   (2) În cadrul fiecărui imobil, construcţiile se identifică printr-un cod ataşat numărului cadastral, alcătuit din litera "C" urmată de un număr de la 1 la n (ex.: C1, C2, C3, . . .). Codul şi destinaţia construcţiei se evidenţiază în planul de amplasament şi delimitare.  </w:t>
      </w:r>
    </w:p>
    <w:p w:rsidR="00417266" w:rsidRPr="00767C24" w:rsidRDefault="00417266" w:rsidP="00417266">
      <w:r w:rsidRPr="00767C24">
        <w:t xml:space="preserve">   (3) În cazul construcţiilor-condominiu, proprietăţile individuale se identifică astfel: la numărul cadastral al imobilului (teren) şi codul construcţiei, se adaugă codul unităţii individuale (ex.: 178-C1-U25 pentru imobilul format din teren cu număr cadastral 178, construcţia C1 şi unitatea individuală 25). Toate unităţile individuale se evidenţiază în cartea funciară colectivă.  </w:t>
      </w:r>
    </w:p>
    <w:p w:rsidR="00417266" w:rsidRPr="00767C24" w:rsidRDefault="00417266" w:rsidP="00417266">
      <w:r w:rsidRPr="00767C24">
        <w:lastRenderedPageBreak/>
        <w:t xml:space="preserve">   (4) Imobilele reprezentate prin detalii liniare ca: ape curgătoare, canale, diguri, căi ferate, drumuri clasificate se numerotează la nivelul UAT. Aceste imobile primesc un singur număr cadastral pe toată lungimea lor în cadrul fiecărui UAT sau pe tronsoane, dacă sunt intersectate cu alte imobile de tip liniar. Intersecţia imobilelor de tip liniar va primi număr cadastral distinct.  </w:t>
      </w:r>
    </w:p>
    <w:p w:rsidR="00417266" w:rsidRPr="00767C24" w:rsidRDefault="00417266" w:rsidP="00417266">
      <w:r w:rsidRPr="00767C24">
        <w:t xml:space="preserve">    01/01/2016 - alineatul a fost </w:t>
      </w:r>
      <w:hyperlink r:id="rId138" w:history="1">
        <w:r w:rsidRPr="00767C24">
          <w:t>modificat</w:t>
        </w:r>
      </w:hyperlink>
      <w:r w:rsidRPr="00767C24">
        <w:t xml:space="preserve"> prin </w:t>
      </w:r>
      <w:hyperlink r:id="rId139" w:history="1">
        <w:r w:rsidRPr="00767C24">
          <w:t>Anexă</w:t>
        </w:r>
      </w:hyperlink>
      <w:r w:rsidRPr="00767C24">
        <w:t xml:space="preserve"> din 26/11/2015  </w:t>
      </w:r>
    </w:p>
    <w:p w:rsidR="00417266" w:rsidRPr="00767C24" w:rsidRDefault="00417266" w:rsidP="00417266">
      <w:r w:rsidRPr="00767C24">
        <w:t xml:space="preserve">   3.4. Încheierea de carte funciară  </w:t>
      </w:r>
    </w:p>
    <w:p w:rsidR="00417266" w:rsidRPr="00767C24" w:rsidRDefault="00417266" w:rsidP="00417266">
      <w:r w:rsidRPr="00767C24">
        <w:t xml:space="preserve">   Art. 53. -   (1) Registratorul dispune prin încheiere admiterea sau respingerea cererii de înscriere.  </w:t>
      </w:r>
    </w:p>
    <w:p w:rsidR="00417266" w:rsidRPr="00767C24" w:rsidRDefault="00417266" w:rsidP="00417266">
      <w:r w:rsidRPr="00767C24">
        <w:t xml:space="preserve">   (2) În caz de admitere a cererii de înscriere, se procedează la intabularea, la înscrierea provizorie sau la notarea în cartea funciară.  </w:t>
      </w:r>
    </w:p>
    <w:p w:rsidR="00417266" w:rsidRPr="00767C24" w:rsidRDefault="00417266" w:rsidP="00417266">
      <w:r w:rsidRPr="00767C24">
        <w:t xml:space="preserve">   (3) Registratorul poate dispune admiterea în parte a cererii de înscriere arătând, motivat, partea din cerere care a fost admisă, precum şi cea care a fost respinsă.  </w:t>
      </w:r>
    </w:p>
    <w:p w:rsidR="00417266" w:rsidRPr="00767C24" w:rsidRDefault="00417266" w:rsidP="00417266">
      <w:r w:rsidRPr="00767C24">
        <w:t xml:space="preserve">   (4) </w:t>
      </w:r>
      <w:hyperlink r:id="rId140" w:history="1">
        <w:r w:rsidRPr="00767C24">
          <w:t>«abrogat»</w:t>
        </w:r>
      </w:hyperlink>
      <w:r w:rsidRPr="00767C24">
        <w:t xml:space="preserve"> În cazul în care se identifică o cauză de nulitate absolută parţială a actului juridic în baza căruia se solicită înscrierea, registratorul poate admite cererea de înscriere în măsura în care actul îndeplineşte celelalte condiţii prevăzute de legea specială pentru înscrierea în cartea funciară.  </w:t>
      </w:r>
    </w:p>
    <w:p w:rsidR="00417266" w:rsidRPr="00767C24" w:rsidRDefault="00417266" w:rsidP="00417266">
      <w:r w:rsidRPr="00767C24">
        <w:t xml:space="preserve">    01/01/2016 - alineatul a fost abrogat prin </w:t>
      </w:r>
      <w:hyperlink r:id="rId141" w:history="1">
        <w:r w:rsidRPr="00767C24">
          <w:t>Anexă</w:t>
        </w:r>
      </w:hyperlink>
      <w:r w:rsidRPr="00767C24">
        <w:t xml:space="preserve"> din 26/11/2015.  </w:t>
      </w:r>
    </w:p>
    <w:p w:rsidR="00417266" w:rsidRPr="00767C24" w:rsidRDefault="00417266" w:rsidP="00417266">
      <w:r w:rsidRPr="00767C24">
        <w:t xml:space="preserve">   (5) Înscrierile în registrele de transcripţiuni şi inscripţiuni se efectuează la cerere în baza actelor justificative, prin emiterea unei încheieri.  </w:t>
      </w:r>
    </w:p>
    <w:p w:rsidR="00417266" w:rsidRPr="00767C24" w:rsidRDefault="00417266" w:rsidP="00417266">
      <w:r w:rsidRPr="00767C24">
        <w:t xml:space="preserve">    01/01/2016 - alineatul a fost </w:t>
      </w:r>
      <w:hyperlink r:id="rId142" w:history="1">
        <w:r w:rsidRPr="00767C24">
          <w:t>modificat</w:t>
        </w:r>
      </w:hyperlink>
      <w:r w:rsidRPr="00767C24">
        <w:t xml:space="preserve"> prin </w:t>
      </w:r>
      <w:hyperlink r:id="rId143" w:history="1">
        <w:r w:rsidRPr="00767C24">
          <w:t>Anexă</w:t>
        </w:r>
      </w:hyperlink>
      <w:r w:rsidRPr="00767C24">
        <w:t xml:space="preserve"> din 26/11/2015  </w:t>
      </w:r>
    </w:p>
    <w:p w:rsidR="00417266" w:rsidRPr="00767C24" w:rsidRDefault="00417266" w:rsidP="00417266">
      <w:r w:rsidRPr="00767C24">
        <w:t xml:space="preserve">   Art. 54. -   01/01/2016 - Art. 54. - a fost </w:t>
      </w:r>
      <w:hyperlink r:id="rId144" w:history="1">
        <w:r w:rsidRPr="00767C24">
          <w:t>modificat</w:t>
        </w:r>
      </w:hyperlink>
      <w:r w:rsidRPr="00767C24">
        <w:t xml:space="preserve"> prin </w:t>
      </w:r>
      <w:hyperlink r:id="rId145" w:history="1">
        <w:r w:rsidRPr="00767C24">
          <w:t>Anexă</w:t>
        </w:r>
      </w:hyperlink>
      <w:r w:rsidRPr="00767C24">
        <w:t xml:space="preserve"> din 26/11/2015  </w:t>
      </w:r>
    </w:p>
    <w:p w:rsidR="00417266" w:rsidRPr="00767C24" w:rsidRDefault="00417266" w:rsidP="00417266">
      <w:r w:rsidRPr="00767C24">
        <w:t xml:space="preserve">   (1) Încheierea pronunţată de registrator are acelaşi număr cu cel al cererii de înregistrare şi cuprinde obligatoriu elementele prevăzute de art. 29 </w:t>
      </w:r>
      <w:hyperlink r:id="rId146" w:history="1">
        <w:r w:rsidRPr="00767C24">
          <w:t>alin. (3)</w:t>
        </w:r>
      </w:hyperlink>
      <w:r w:rsidRPr="00767C24">
        <w:t xml:space="preserve"> din Legea nr. 7/1996, republicată.  </w:t>
      </w:r>
    </w:p>
    <w:p w:rsidR="00417266" w:rsidRPr="00767C24" w:rsidRDefault="00417266" w:rsidP="00417266">
      <w:r w:rsidRPr="00767C24">
        <w:t xml:space="preserve">   (2) Alături de menţiunile prevăzute la alin. (1) încheierea mai cuprinde:  </w:t>
      </w:r>
    </w:p>
    <w:p w:rsidR="00417266" w:rsidRPr="00767C24" w:rsidRDefault="00417266" w:rsidP="00417266">
      <w:r w:rsidRPr="00767C24">
        <w:t xml:space="preserve">   a) denumirea oficiului şi a biroului teritorial;  </w:t>
      </w:r>
    </w:p>
    <w:p w:rsidR="00417266" w:rsidRPr="00767C24" w:rsidRDefault="00417266" w:rsidP="00417266">
      <w:r w:rsidRPr="00767C24">
        <w:t xml:space="preserve">   b) numărul şi data înregistrării;  </w:t>
      </w:r>
    </w:p>
    <w:p w:rsidR="00417266" w:rsidRPr="00767C24" w:rsidRDefault="00417266" w:rsidP="00417266">
      <w:r w:rsidRPr="00767C24">
        <w:t xml:space="preserve">   c) numele şi prenumele registratorului şi al asistentului registrator;  </w:t>
      </w:r>
    </w:p>
    <w:p w:rsidR="00417266" w:rsidRPr="00767C24" w:rsidRDefault="00417266" w:rsidP="00417266">
      <w:r w:rsidRPr="00767C24">
        <w:t xml:space="preserve">   d) numele şi prenumele sau denumirea petentului, după caz;  </w:t>
      </w:r>
    </w:p>
    <w:p w:rsidR="00417266" w:rsidRPr="00767C24" w:rsidRDefault="00417266" w:rsidP="00417266">
      <w:r w:rsidRPr="00767C24">
        <w:t xml:space="preserve">   e) obiectul cererii;  </w:t>
      </w:r>
    </w:p>
    <w:p w:rsidR="00417266" w:rsidRPr="00767C24" w:rsidRDefault="00417266" w:rsidP="00417266">
      <w:r w:rsidRPr="00767C24">
        <w:t xml:space="preserve">   f) înscrisul pe care se întemeiază cererea;  </w:t>
      </w:r>
    </w:p>
    <w:p w:rsidR="00417266" w:rsidRPr="00767C24" w:rsidRDefault="00417266" w:rsidP="00417266">
      <w:r w:rsidRPr="00767C24">
        <w:t xml:space="preserve">   g) tariful achitat;  </w:t>
      </w:r>
    </w:p>
    <w:p w:rsidR="00417266" w:rsidRPr="00767C24" w:rsidRDefault="00417266" w:rsidP="00417266">
      <w:r w:rsidRPr="00767C24">
        <w:t xml:space="preserve">   h) motivarea în drept a soluţiei de admitere, respectiv motivarea în drept şi în fapt a soluţiei de respingere;  </w:t>
      </w:r>
    </w:p>
    <w:p w:rsidR="00417266" w:rsidRPr="00767C24" w:rsidRDefault="00417266" w:rsidP="00417266">
      <w:r w:rsidRPr="00767C24">
        <w:t xml:space="preserve">   i) unitatea administrativ-teritorială în care este situat imobilul identificat prin numărul cadastral sau topografic şi numărul cărţii funciare;  </w:t>
      </w:r>
    </w:p>
    <w:p w:rsidR="00417266" w:rsidRPr="00767C24" w:rsidRDefault="00417266" w:rsidP="00417266">
      <w:r w:rsidRPr="00767C24">
        <w:lastRenderedPageBreak/>
        <w:t xml:space="preserve">   j) numărul de ordine al înscrierii;  </w:t>
      </w:r>
    </w:p>
    <w:p w:rsidR="00417266" w:rsidRPr="00767C24" w:rsidRDefault="00417266" w:rsidP="00417266">
      <w:r w:rsidRPr="00767C24">
        <w:t xml:space="preserve">   k) felul înscrierii;  </w:t>
      </w:r>
    </w:p>
    <w:p w:rsidR="00417266" w:rsidRPr="00767C24" w:rsidRDefault="00417266" w:rsidP="00417266">
      <w:r w:rsidRPr="00767C24">
        <w:t xml:space="preserve">   l) modalităţile drepturilor înscrise;  </w:t>
      </w:r>
    </w:p>
    <w:p w:rsidR="00417266" w:rsidRPr="00767C24" w:rsidRDefault="00417266" w:rsidP="00417266">
      <w:r w:rsidRPr="00767C24">
        <w:t xml:space="preserve">   m) persoanele cărora urmează să li se comunice încheierea;  </w:t>
      </w:r>
    </w:p>
    <w:p w:rsidR="00417266" w:rsidRPr="00767C24" w:rsidRDefault="00417266" w:rsidP="00417266">
      <w:r w:rsidRPr="00767C24">
        <w:t xml:space="preserve">   n) calea de atac, termenul de exercitare a acesteia şi biroul teritorial sau instanţa de judecată la care se formulează;  </w:t>
      </w:r>
    </w:p>
    <w:p w:rsidR="00417266" w:rsidRPr="00767C24" w:rsidRDefault="00417266" w:rsidP="00417266">
      <w:r w:rsidRPr="00767C24">
        <w:t xml:space="preserve">   o) semnătura registratorului şi a asistentului registrator;  </w:t>
      </w:r>
    </w:p>
    <w:p w:rsidR="00417266" w:rsidRPr="00767C24" w:rsidRDefault="00417266" w:rsidP="00417266">
      <w:r w:rsidRPr="00767C24">
        <w:t xml:space="preserve">   p) data soluţionării.  </w:t>
      </w:r>
    </w:p>
    <w:p w:rsidR="00417266" w:rsidRPr="00767C24" w:rsidRDefault="00417266" w:rsidP="00417266">
      <w:r w:rsidRPr="00767C24">
        <w:t xml:space="preserve">   Art. 55. -   (1) </w:t>
      </w:r>
      <w:hyperlink r:id="rId147" w:history="1">
        <w:r w:rsidRPr="00767C24">
          <w:t>«abrogat»</w:t>
        </w:r>
      </w:hyperlink>
      <w:r w:rsidRPr="00767C24">
        <w:t xml:space="preserve"> Încheierea trebuie să aibă acelaşi număr cu cel al cererii de înregistrare, aceasta motivându-se în drept în caz de admitere, iar în caz de respingere se va motiva atât în fapt cât şi în drept.  </w:t>
      </w:r>
    </w:p>
    <w:p w:rsidR="00417266" w:rsidRPr="00767C24" w:rsidRDefault="00417266" w:rsidP="00417266">
      <w:r w:rsidRPr="00767C24">
        <w:t xml:space="preserve">    01/01/2016 - alineatul a fost abrogat prin </w:t>
      </w:r>
      <w:hyperlink r:id="rId148" w:history="1">
        <w:r w:rsidRPr="00767C24">
          <w:t>Anexă</w:t>
        </w:r>
      </w:hyperlink>
      <w:r w:rsidRPr="00767C24">
        <w:t xml:space="preserve"> din 26/11/2015.  </w:t>
      </w:r>
    </w:p>
    <w:p w:rsidR="00417266" w:rsidRPr="00767C24" w:rsidRDefault="00417266" w:rsidP="00417266">
      <w:r w:rsidRPr="00767C24">
        <w:t xml:space="preserve">   (2) Încheierea se redactează în numărul de exemplare necesar comunicării, plus un exemplar care se va ataşa la dosarul cererii.  </w:t>
      </w:r>
    </w:p>
    <w:p w:rsidR="00417266" w:rsidRPr="00767C24" w:rsidRDefault="00417266" w:rsidP="00417266">
      <w:r w:rsidRPr="00767C24">
        <w:t xml:space="preserve">   (3) Fiecare exemplar al încheierii de admitere necesar comunicării este însoţit de extrasul de carte funciară pentru informare care atestă modul în care s-a efectuat înscrierea în cartea funciară, cu excepţia exemplarului care se arhivează.  </w:t>
      </w:r>
    </w:p>
    <w:p w:rsidR="00417266" w:rsidRPr="00767C24" w:rsidRDefault="00417266" w:rsidP="00417266">
      <w:r w:rsidRPr="00767C24">
        <w:t xml:space="preserve">    01/01/2016 - alineatul a fost </w:t>
      </w:r>
      <w:hyperlink r:id="rId149" w:history="1">
        <w:r w:rsidRPr="00767C24">
          <w:t>modificat</w:t>
        </w:r>
      </w:hyperlink>
      <w:r w:rsidRPr="00767C24">
        <w:t xml:space="preserve"> prin </w:t>
      </w:r>
      <w:hyperlink r:id="rId150" w:history="1">
        <w:r w:rsidRPr="00767C24">
          <w:t>Anexă</w:t>
        </w:r>
      </w:hyperlink>
      <w:r w:rsidRPr="00767C24">
        <w:t xml:space="preserve"> din 26/11/2015  </w:t>
      </w:r>
    </w:p>
    <w:p w:rsidR="00417266" w:rsidRPr="00767C24" w:rsidRDefault="00417266" w:rsidP="00417266">
      <w:r w:rsidRPr="00767C24">
        <w:t xml:space="preserve">   (4) </w:t>
      </w:r>
      <w:hyperlink r:id="rId151" w:history="1">
        <w:r w:rsidRPr="00767C24">
          <w:t>«abrogat»</w:t>
        </w:r>
      </w:hyperlink>
      <w:r w:rsidRPr="00767C24">
        <w:t xml:space="preserve"> Încheierea registratorului se comunică celui care a cerut înscrierea, precum şi celorlalte persoane interesate potrivit menţiunilor din cartea funciară şi dispoziţiilor legale, în termen de 15 de zile de la pronunţare, dar nu mai târziu de 30 de zile de la data înregistrării cererii, cu excepţiile prevăzute de lege.  </w:t>
      </w:r>
    </w:p>
    <w:p w:rsidR="00417266" w:rsidRPr="00767C24" w:rsidRDefault="00417266" w:rsidP="00417266">
      <w:r w:rsidRPr="00767C24">
        <w:t xml:space="preserve">    01/01/2016 - alineatul a fost abrogat prin </w:t>
      </w:r>
      <w:hyperlink r:id="rId152" w:history="1">
        <w:r w:rsidRPr="00767C24">
          <w:t>Anexă</w:t>
        </w:r>
      </w:hyperlink>
      <w:r w:rsidRPr="00767C24">
        <w:t xml:space="preserve"> din 26/11/2015.  </w:t>
      </w:r>
    </w:p>
    <w:p w:rsidR="00417266" w:rsidRPr="00767C24" w:rsidRDefault="00417266" w:rsidP="00417266">
      <w:r w:rsidRPr="00767C24">
        <w:t xml:space="preserve">   (5) Încheierea prin care s-a dispus respingerea cererii nu trebuie însoţită de extrasul de carte funciară pentru informare.  </w:t>
      </w:r>
    </w:p>
    <w:p w:rsidR="00417266" w:rsidRPr="00767C24" w:rsidRDefault="00417266" w:rsidP="00417266">
      <w:r w:rsidRPr="00767C24">
        <w:t xml:space="preserve">   Art. 56. -   </w:t>
      </w:r>
      <w:hyperlink r:id="rId153" w:history="1">
        <w:r w:rsidRPr="00767C24">
          <w:t>«abrogat»</w:t>
        </w:r>
      </w:hyperlink>
      <w:r w:rsidRPr="00767C24">
        <w:t xml:space="preserve"> 01/01/2016 - Art. 56. - a fost abrogat prin </w:t>
      </w:r>
      <w:hyperlink r:id="rId154" w:history="1">
        <w:r w:rsidRPr="00767C24">
          <w:t>Anexă</w:t>
        </w:r>
      </w:hyperlink>
      <w:r w:rsidRPr="00767C24">
        <w:t xml:space="preserve"> din 26/11/2015.  </w:t>
      </w:r>
    </w:p>
    <w:p w:rsidR="00417266" w:rsidRPr="00767C24" w:rsidRDefault="00417266" w:rsidP="00417266">
      <w:r w:rsidRPr="00767C24">
        <w:t xml:space="preserve">    În cazul transmiterii dreptului de proprietate, un exemplar al încheierii de carte funciară, însoţit de extrasul de carte funciară pentru informare, se comunică Direcţiei de Impozite şi Taxe Locale.  </w:t>
      </w:r>
    </w:p>
    <w:p w:rsidR="00417266" w:rsidRPr="00767C24" w:rsidRDefault="00417266" w:rsidP="00417266">
      <w:r w:rsidRPr="00767C24">
        <w:t xml:space="preserve">   Art. 57. -   (1) Comunicarea documentelor specifice/încheierilor către persoanele interesate se face în mod direct, prin confirmare cu semnătură de primire sau prin poştă, cu filă de comunicare, prin fax sau alte mijloace de comunicare care asigură confirmarea de primire, conform solicitării.  </w:t>
      </w:r>
    </w:p>
    <w:p w:rsidR="00417266" w:rsidRPr="00767C24" w:rsidRDefault="00417266" w:rsidP="00417266">
      <w:r w:rsidRPr="00767C24">
        <w:t xml:space="preserve">   (2) Fila de comunicare este semnată pentru conformitate de către referentul de la registratură.  </w:t>
      </w:r>
    </w:p>
    <w:p w:rsidR="00417266" w:rsidRPr="00767C24" w:rsidRDefault="00417266" w:rsidP="00417266">
      <w:r w:rsidRPr="00767C24">
        <w:t xml:space="preserve">   3.5. Căile de atac împotriva încheierii de carte funciară  </w:t>
      </w:r>
    </w:p>
    <w:p w:rsidR="00417266" w:rsidRPr="00767C24" w:rsidRDefault="00417266" w:rsidP="00417266">
      <w:r w:rsidRPr="00767C24">
        <w:lastRenderedPageBreak/>
        <w:t xml:space="preserve">   Art. 58. -   Încheierile de carte funciară sunt supuse căilor de atac prevăzute de lege.  </w:t>
      </w:r>
    </w:p>
    <w:p w:rsidR="00417266" w:rsidRPr="00767C24" w:rsidRDefault="00417266" w:rsidP="00417266">
      <w:r w:rsidRPr="00767C24">
        <w:t xml:space="preserve">   Art. 59. -   Cel care a cerut înscrierea nu poate modifica sau întregi, prin căile de atac exercitate, cererea pe care s-a întemeiat încheierea registratorului.  </w:t>
      </w:r>
    </w:p>
    <w:p w:rsidR="00417266" w:rsidRPr="00767C24" w:rsidRDefault="00417266" w:rsidP="00417266">
      <w:r w:rsidRPr="00767C24">
        <w:t xml:space="preserve">   Art. 60. -   (1) Cererea de reexaminare se formulează de persoanele şi în condiţiile prevăzute de art. 31 </w:t>
      </w:r>
      <w:hyperlink r:id="rId155" w:history="1">
        <w:r w:rsidRPr="00767C24">
          <w:t>alin. (2)</w:t>
        </w:r>
      </w:hyperlink>
      <w:r w:rsidRPr="00767C24">
        <w:t xml:space="preserve"> din Legea nr. 7/1996, republicată.  </w:t>
      </w:r>
    </w:p>
    <w:p w:rsidR="00417266" w:rsidRPr="00767C24" w:rsidRDefault="00417266" w:rsidP="00417266">
      <w:r w:rsidRPr="00767C24">
        <w:t xml:space="preserve">    01/01/2016 - alineatul a fost </w:t>
      </w:r>
      <w:hyperlink r:id="rId156" w:history="1">
        <w:r w:rsidRPr="00767C24">
          <w:t>modificat</w:t>
        </w:r>
      </w:hyperlink>
      <w:r w:rsidRPr="00767C24">
        <w:t xml:space="preserve"> prin </w:t>
      </w:r>
      <w:hyperlink r:id="rId157" w:history="1">
        <w:r w:rsidRPr="00767C24">
          <w:t>Anexă</w:t>
        </w:r>
      </w:hyperlink>
      <w:r w:rsidRPr="00767C24">
        <w:t xml:space="preserve"> din 26/11/2015  </w:t>
      </w:r>
    </w:p>
    <w:p w:rsidR="00417266" w:rsidRPr="00767C24" w:rsidRDefault="00417266" w:rsidP="00417266">
      <w:r w:rsidRPr="00767C24">
        <w:t xml:space="preserve">   (2) Cererea de reexaminare va fi însoţită de copia încheierii de carte funciară atacată şi va fi motivată.  </w:t>
      </w:r>
    </w:p>
    <w:p w:rsidR="00417266" w:rsidRPr="00767C24" w:rsidRDefault="00417266" w:rsidP="00417266">
      <w:r w:rsidRPr="00767C24">
        <w:t xml:space="preserve">    01/01/2016 - alineatul a fost </w:t>
      </w:r>
      <w:hyperlink r:id="rId158" w:history="1">
        <w:r w:rsidRPr="00767C24">
          <w:t>modificat</w:t>
        </w:r>
      </w:hyperlink>
      <w:r w:rsidRPr="00767C24">
        <w:t xml:space="preserve"> prin </w:t>
      </w:r>
      <w:hyperlink r:id="rId159" w:history="1">
        <w:r w:rsidRPr="00767C24">
          <w:t>Anexă</w:t>
        </w:r>
      </w:hyperlink>
      <w:r w:rsidRPr="00767C24">
        <w:t xml:space="preserve"> din 26/11/2015  </w:t>
      </w:r>
    </w:p>
    <w:p w:rsidR="00417266" w:rsidRPr="00767C24" w:rsidRDefault="00417266" w:rsidP="00417266">
      <w:r w:rsidRPr="00767C24">
        <w:t xml:space="preserve">   (3) Cererea de reexaminare se soluţionează, prin încheiere, de către registratorul şef, în termenul legal potrivit art. 31 </w:t>
      </w:r>
      <w:hyperlink r:id="rId160" w:history="1">
        <w:r w:rsidRPr="00767C24">
          <w:t>alin. (2)</w:t>
        </w:r>
      </w:hyperlink>
      <w:r w:rsidRPr="00767C24">
        <w:t xml:space="preserve"> din Legea nr. 7/1996, republicată. Reverificarea părţii tehnice a documentaţiei este în sarcina inginerului şef şi se soluţionează printr-un referat care stă la baza emiterii încheierii prin care se soluţionează cererea de reexaminare.  </w:t>
      </w:r>
    </w:p>
    <w:p w:rsidR="00417266" w:rsidRPr="00767C24" w:rsidRDefault="00417266" w:rsidP="00417266">
      <w:r w:rsidRPr="00767C24">
        <w:t xml:space="preserve">    01/01/2016 - alineatul a fost </w:t>
      </w:r>
      <w:hyperlink r:id="rId161" w:history="1">
        <w:r w:rsidRPr="00767C24">
          <w:t>modificat</w:t>
        </w:r>
      </w:hyperlink>
      <w:r w:rsidRPr="00767C24">
        <w:t xml:space="preserve"> prin </w:t>
      </w:r>
      <w:hyperlink r:id="rId162" w:history="1">
        <w:r w:rsidRPr="00767C24">
          <w:t>Anexă</w:t>
        </w:r>
      </w:hyperlink>
      <w:r w:rsidRPr="00767C24">
        <w:t xml:space="preserve"> din 26/11/2015  </w:t>
      </w:r>
    </w:p>
    <w:p w:rsidR="00417266" w:rsidRPr="00767C24" w:rsidRDefault="00417266" w:rsidP="00417266">
      <w:r w:rsidRPr="00767C24">
        <w:t xml:space="preserve">   (4) Soluţionarea cererii de reexaminare se face cu aplicarea dispoziţiilor referitoare la procedura de soluţionare a unei cereri de înscriere, în baza actelor anexate cererii iniţiale. Pentru soluţionarea cererii de reexaminare, registratorul şef are posibilitatea de a solicita înscrisuri noi.  </w:t>
      </w:r>
    </w:p>
    <w:p w:rsidR="00417266" w:rsidRPr="00767C24" w:rsidRDefault="00417266" w:rsidP="00417266">
      <w:r w:rsidRPr="00767C24">
        <w:t xml:space="preserve">   (5) În situaţia în care încheierea de carte funciară împotriva căreia s-a formulat cerere de reexaminare a fost soluţionată de un registrator care a fost numit ulterior în funcţia de registrator -şef, reexaminarea se soluţionează de un alt registrator din cadrul oficiului teritorial, în baza unui mandat special acordat în acest sens. Se procedează similar în cazul în care atribuţiile registratorului-şef sunt aduse la îndeplinire, pe o perioadă determinată, de către un registrator de carte funciară care a emis încheierea atacată cu reexaminare.  </w:t>
      </w:r>
    </w:p>
    <w:p w:rsidR="00417266" w:rsidRPr="00767C24" w:rsidRDefault="00417266" w:rsidP="00417266">
      <w:r w:rsidRPr="00767C24">
        <w:t xml:space="preserve">    01/01/2016 - alineatul a fost </w:t>
      </w:r>
      <w:hyperlink r:id="rId163" w:history="1">
        <w:r w:rsidRPr="00767C24">
          <w:t>modificat</w:t>
        </w:r>
      </w:hyperlink>
      <w:r w:rsidRPr="00767C24">
        <w:t xml:space="preserve"> prin </w:t>
      </w:r>
      <w:hyperlink r:id="rId164" w:history="1">
        <w:r w:rsidRPr="00767C24">
          <w:t>Anexă</w:t>
        </w:r>
      </w:hyperlink>
      <w:r w:rsidRPr="00767C24">
        <w:t xml:space="preserve"> din 26/11/2015  </w:t>
      </w:r>
    </w:p>
    <w:p w:rsidR="00417266" w:rsidRPr="00767C24" w:rsidRDefault="00417266" w:rsidP="00417266">
      <w:r w:rsidRPr="00767C24">
        <w:t xml:space="preserve">   (6) Dosarul se înaintează în termen de cel mult 2 zile lucrătoare inginerului şef sau registratorului şef, după caz. Dosarul este format din: cererea de reexaminare, copia certificată a tuturor actelor şi a documentaţiilor care au stat la baza emiterii încheierii de carte funciară atacate, dovada efectuării comunicării acesteia, copia certificată a cărţii funciare. De îndeplinirea acestei obligaţii este responsabil referentul arhivar care are în păstrare arhiva de acte a biroului teritorial.  </w:t>
      </w:r>
    </w:p>
    <w:p w:rsidR="00417266" w:rsidRPr="00767C24" w:rsidRDefault="00417266" w:rsidP="00417266">
      <w:r w:rsidRPr="00767C24">
        <w:t xml:space="preserve">    01/01/2016 - alineatul a fost </w:t>
      </w:r>
      <w:hyperlink r:id="rId165" w:history="1">
        <w:r w:rsidRPr="00767C24">
          <w:t>modificat</w:t>
        </w:r>
      </w:hyperlink>
      <w:r w:rsidRPr="00767C24">
        <w:t xml:space="preserve"> prin </w:t>
      </w:r>
      <w:hyperlink r:id="rId166" w:history="1">
        <w:r w:rsidRPr="00767C24">
          <w:t>Anexă</w:t>
        </w:r>
      </w:hyperlink>
      <w:r w:rsidRPr="00767C24">
        <w:t xml:space="preserve"> din 26/11/2015  </w:t>
      </w:r>
    </w:p>
    <w:p w:rsidR="00417266" w:rsidRPr="00767C24" w:rsidRDefault="00417266" w:rsidP="00417266">
      <w:r w:rsidRPr="00767C24">
        <w:t xml:space="preserve">   (7) După soluţionarea cererii de reexaminare, dosarul se arhivează la biroul teritorial unde s- a înregistrat cererea de înscriere.  </w:t>
      </w:r>
    </w:p>
    <w:p w:rsidR="00417266" w:rsidRPr="00767C24" w:rsidRDefault="00417266" w:rsidP="00417266">
      <w:r w:rsidRPr="00767C24">
        <w:t xml:space="preserve">   Art. 61. -   (1) Plângerea împotriva încheierii de reexaminare se formulează de persoanele şi în condiţiile prevăzute de lege.  </w:t>
      </w:r>
    </w:p>
    <w:p w:rsidR="00417266" w:rsidRPr="00767C24" w:rsidRDefault="00417266" w:rsidP="00417266">
      <w:r w:rsidRPr="00767C24">
        <w:t xml:space="preserve">    01/01/2016 - alineatul a fost </w:t>
      </w:r>
      <w:hyperlink r:id="rId167" w:history="1">
        <w:r w:rsidRPr="00767C24">
          <w:t>modificat</w:t>
        </w:r>
      </w:hyperlink>
      <w:r w:rsidRPr="00767C24">
        <w:t xml:space="preserve"> prin </w:t>
      </w:r>
      <w:hyperlink r:id="rId168" w:history="1">
        <w:r w:rsidRPr="00767C24">
          <w:t>Anexă</w:t>
        </w:r>
      </w:hyperlink>
      <w:r w:rsidRPr="00767C24">
        <w:t xml:space="preserve"> din 26/11/2015  </w:t>
      </w:r>
    </w:p>
    <w:p w:rsidR="00417266" w:rsidRPr="00767C24" w:rsidRDefault="00417266" w:rsidP="00417266">
      <w:r w:rsidRPr="00767C24">
        <w:lastRenderedPageBreak/>
        <w:t xml:space="preserve">   (2) Plângerea împotriva încheierii registratorului şef prezentată direct, prin poştă ori prin curier se depune la biroul teritorial care a comunicat-o, se menţionează în registrul general de intrare sub numărul dosarului iniţial, fără a primi număr nou de înregistrare, cu precizarea numelui/denumirii persoanei ce o formulează şi data depunerii acesteia.  </w:t>
      </w:r>
    </w:p>
    <w:p w:rsidR="00417266" w:rsidRPr="00767C24" w:rsidRDefault="00417266" w:rsidP="00417266">
      <w:r w:rsidRPr="00767C24">
        <w:t xml:space="preserve">    01/01/2016 - alineatul a fost </w:t>
      </w:r>
      <w:hyperlink r:id="rId169" w:history="1">
        <w:r w:rsidRPr="00767C24">
          <w:t>modificat</w:t>
        </w:r>
      </w:hyperlink>
      <w:r w:rsidRPr="00767C24">
        <w:t xml:space="preserve"> prin </w:t>
      </w:r>
      <w:hyperlink r:id="rId170" w:history="1">
        <w:r w:rsidRPr="00767C24">
          <w:t>Anexă</w:t>
        </w:r>
      </w:hyperlink>
      <w:r w:rsidRPr="00767C24">
        <w:t xml:space="preserve"> din 26/11/2015  </w:t>
      </w:r>
    </w:p>
    <w:p w:rsidR="00417266" w:rsidRPr="00767C24" w:rsidRDefault="00417266" w:rsidP="00417266">
      <w:r w:rsidRPr="00767C24">
        <w:t xml:space="preserve">   (3) Plângerea împotriva încheierii se poate depune şi direct la judecătoria în a cărei rază de competenţă teritorială se află imobilul, situaţie în care instanţa va solicita, din oficiu, biroului teritorial comunicarea copiei dosarului încheierii şi a copiei cărţii funciare, precum şi notarea plângerii în cartea funciară. În acest caz, plângerea se menţionează în registrul general de intrare sub numărul dosarului iniţial, fără a primi număr nou de înregistrare, cu precizarea datei primirii acesteia.  </w:t>
      </w:r>
    </w:p>
    <w:p w:rsidR="00417266" w:rsidRPr="00767C24" w:rsidRDefault="00417266" w:rsidP="00417266">
      <w:r w:rsidRPr="00767C24">
        <w:t xml:space="preserve">   (4) În situaţiile prevăzute la alin. (2) şi (3) nu se emite încheiere de carte funciară.  </w:t>
      </w:r>
    </w:p>
    <w:p w:rsidR="00417266" w:rsidRPr="00767C24" w:rsidRDefault="00417266" w:rsidP="00417266">
      <w:r w:rsidRPr="00767C24">
        <w:t xml:space="preserve">   (5) După verificarea dosarului şi menţionarea din oficiu a plângerii în cartea funciară, acesta se înaintează de îndată, dar nu mai târziu de 15 zile de la înregistrare, judecătoriei în a cărei rază de competenţă teritorială se află imobilul, cu adresă de înaintare semnată de registratorul şef sau registratorul coordonator, după caz, şi de către referentul de la arhivă.  </w:t>
      </w:r>
    </w:p>
    <w:p w:rsidR="00417266" w:rsidRPr="00767C24" w:rsidRDefault="00417266" w:rsidP="00417266">
      <w:r w:rsidRPr="00767C24">
        <w:t xml:space="preserve">   (6) Dosarul care se înaintează instanţei este format din: copia certificată a tuturor actelor şi a documentaţiilor care au stat la baza emiterii încheierii de carte funciară, precum şi a încheierii registratorului şef prin care s-a soluţionat cererea de reexaminare, primul exemplar al plângerii, după caz, copia certificată a cărţii funciare dacă este deschisă şi dovada efectuării comunicărilor. Dacă, ulterior, sunt înregistrate şi alte plângeri privind acelaşi dosar, se vor înainta şi acestea instanţei, cu menţionarea numărului iniţial de comunicare.  </w:t>
      </w:r>
    </w:p>
    <w:p w:rsidR="00417266" w:rsidRPr="00767C24" w:rsidRDefault="00417266" w:rsidP="00417266">
      <w:r w:rsidRPr="00767C24">
        <w:t xml:space="preserve">   Art. 62. -   (1) În caz de admitere a plângerii, hotărârea definitivă a instanţei judecătoreşti produce efecte pentru cartea funciară de la data înregistrării cererii de înscriere la biroul teritorial. Înscrierea dispusă se efectuează în baza unui exemplar conform cu originalul al hotărârii judecătoreşti prin care a fost admisă plângerea, cu menţiunea că este rămasă definitivă, iar încheierea emisă nu este supusă nici unei căi de atac. Prin aceeaşi încheiere se dispune radierea plângerii din cartea funciară.  </w:t>
      </w:r>
    </w:p>
    <w:p w:rsidR="00417266" w:rsidRPr="00767C24" w:rsidRDefault="00417266" w:rsidP="00417266">
      <w:r w:rsidRPr="00767C24">
        <w:t xml:space="preserve">   (2) În cazul în care prin hotărârea judecătorească nu s-a dispus efectuarea unor operaţiuni de carte funciară, dosarul se depune la arhivă la numărul iniţial, radiindu-se totodată plângerea din cartea funciară prin încheiere care nu este supusă nici unei căi de atac.  </w:t>
      </w:r>
    </w:p>
    <w:p w:rsidR="00417266" w:rsidRPr="00767C24" w:rsidRDefault="00417266" w:rsidP="00417266">
      <w:r w:rsidRPr="00767C24">
        <w:t xml:space="preserve">   3.6. Anularea numerelor cadastrale.  </w:t>
      </w:r>
    </w:p>
    <w:p w:rsidR="00417266" w:rsidRPr="00767C24" w:rsidRDefault="00417266" w:rsidP="00417266">
      <w:r w:rsidRPr="00767C24">
        <w:t xml:space="preserve">   Art. 63. -   (1) Numerele cadastrale se pot anula:  </w:t>
      </w:r>
    </w:p>
    <w:p w:rsidR="00417266" w:rsidRPr="00767C24" w:rsidRDefault="00417266" w:rsidP="00417266">
      <w:r w:rsidRPr="00767C24">
        <w:t xml:space="preserve">   a) la cererea titularului dreptului de proprietate, dacă imobilul nu este înscris în cartea funciară, în baza:  </w:t>
      </w:r>
    </w:p>
    <w:p w:rsidR="00417266" w:rsidRPr="00767C24" w:rsidRDefault="00417266" w:rsidP="00417266">
      <w:r w:rsidRPr="00767C24">
        <w:t xml:space="preserve">   - cererii de anulare;  </w:t>
      </w:r>
    </w:p>
    <w:p w:rsidR="00417266" w:rsidRPr="00767C24" w:rsidRDefault="00417266" w:rsidP="00417266">
      <w:r w:rsidRPr="00767C24">
        <w:t xml:space="preserve">   - declaraţiei pe proprie răspundere a titularului, în care se va menţiona că nu a folosit documentaţia cadastrală în circuitul civil;  </w:t>
      </w:r>
    </w:p>
    <w:p w:rsidR="00417266" w:rsidRPr="00767C24" w:rsidRDefault="00417266" w:rsidP="00417266">
      <w:r w:rsidRPr="00767C24">
        <w:lastRenderedPageBreak/>
        <w:t xml:space="preserve">   b) la cerere, pe flux integrat, dacă imobilul este înscris în cartea funciară, în baza sentinţei definitive care dispune anularea numărului cadastral sau anularea tuturor actelor care au stat la baza înscrierilor în cartea funciară a imobilului. În aceste cazuri, cartea funciară se sistează, cu excepţia situaţiei în care imobilele sunt identificate şi prin număr topografic.  </w:t>
      </w:r>
    </w:p>
    <w:p w:rsidR="00417266" w:rsidRPr="00767C24" w:rsidRDefault="00417266" w:rsidP="00417266">
      <w:r w:rsidRPr="00767C24">
        <w:t xml:space="preserve">    01/01/2016 - litera a fost </w:t>
      </w:r>
      <w:hyperlink r:id="rId171" w:history="1">
        <w:r w:rsidRPr="00767C24">
          <w:t>modificată</w:t>
        </w:r>
      </w:hyperlink>
      <w:r w:rsidRPr="00767C24">
        <w:t xml:space="preserve"> prin </w:t>
      </w:r>
      <w:hyperlink r:id="rId172" w:history="1">
        <w:r w:rsidRPr="00767C24">
          <w:t>Anexă</w:t>
        </w:r>
      </w:hyperlink>
      <w:r w:rsidRPr="00767C24">
        <w:t xml:space="preserve"> din 26/11/2015  </w:t>
      </w:r>
    </w:p>
    <w:p w:rsidR="00417266" w:rsidRPr="00767C24" w:rsidRDefault="00417266" w:rsidP="00417266">
      <w:r w:rsidRPr="00767C24">
        <w:t xml:space="preserve">   (2) Numerele cadastrale atribuite imobilelor în faza de recepţie a documentaţiei pe flux integrat care au primit încheieri de respingere la cartea funciară se anulează.  </w:t>
      </w:r>
    </w:p>
    <w:p w:rsidR="00417266" w:rsidRPr="00767C24" w:rsidRDefault="00417266" w:rsidP="00417266">
      <w:r w:rsidRPr="00767C24">
        <w:t xml:space="preserve">   (3) După anularea numărului cadastral, inspectorul aplică ştampila "ANULAT" pe planul de amplasament şi delimitare la rubrica în care e menţionat numărul cadastral şi pe ştampila inspectorului, pe toate exemplarele documentaţiei cadastrale, în format analogic.  </w:t>
      </w:r>
    </w:p>
    <w:p w:rsidR="00417266" w:rsidRPr="00767C24" w:rsidRDefault="00417266" w:rsidP="00417266">
      <w:r w:rsidRPr="00767C24">
        <w:t xml:space="preserve">   Art. 64. -   01/01/2016 - Art. 64. - a fost </w:t>
      </w:r>
      <w:hyperlink r:id="rId173" w:history="1">
        <w:r w:rsidRPr="00767C24">
          <w:t>modificat</w:t>
        </w:r>
      </w:hyperlink>
      <w:r w:rsidRPr="00767C24">
        <w:t xml:space="preserve"> prin </w:t>
      </w:r>
      <w:hyperlink r:id="rId174" w:history="1">
        <w:r w:rsidRPr="00767C24">
          <w:t>Anexă</w:t>
        </w:r>
      </w:hyperlink>
      <w:r w:rsidRPr="00767C24">
        <w:t xml:space="preserve"> din 26/11/2015  </w:t>
      </w:r>
    </w:p>
    <w:p w:rsidR="00417266" w:rsidRPr="00767C24" w:rsidRDefault="00417266" w:rsidP="00417266">
      <w:r w:rsidRPr="00767C24">
        <w:t xml:space="preserve">    14/09/2017 - Art. 64. - a fost </w:t>
      </w:r>
      <w:hyperlink r:id="rId175" w:history="1">
        <w:r w:rsidRPr="00767C24">
          <w:t>modificat</w:t>
        </w:r>
      </w:hyperlink>
      <w:r w:rsidRPr="00767C24">
        <w:t xml:space="preserve"> prin </w:t>
      </w:r>
      <w:hyperlink r:id="rId176" w:history="1">
        <w:r w:rsidRPr="00767C24">
          <w:t>Regulament</w:t>
        </w:r>
      </w:hyperlink>
      <w:r w:rsidRPr="00767C24">
        <w:t xml:space="preserve"> din 21/08/2017  </w:t>
      </w:r>
    </w:p>
    <w:p w:rsidR="00417266" w:rsidRPr="00767C24" w:rsidRDefault="00417266" w:rsidP="00417266">
      <w:r w:rsidRPr="00767C24">
        <w:t xml:space="preserve">    În situaţia cererilor de reexaminare sau când instanţa de judecată admite plângerea împotriva încheierii pronunţate de registratorul şef şi dispune intabularea, compartimentul relaţii cu publicul/registratură înregistrează cererea şi ataşează copia dosarului iniţial, iar inspectorul, pe baza informaţiilor din sistemul integrat de cadastru şi publicitate imobiliară, soluţionează cererea şi după caz, realizează recepţia şi aplică parafa pe planul de amplasament şi delimitare.  </w:t>
      </w:r>
    </w:p>
    <w:p w:rsidR="00417266" w:rsidRPr="00767C24" w:rsidRDefault="00417266" w:rsidP="00417266">
      <w:r w:rsidRPr="00767C24">
        <w:t xml:space="preserve">   3.7. Cererea de eliberare a extrasului de carte funciară şi a certificatului de sarcini  </w:t>
      </w:r>
    </w:p>
    <w:p w:rsidR="00417266" w:rsidRPr="00767C24" w:rsidRDefault="00417266" w:rsidP="00417266">
      <w:r w:rsidRPr="00767C24">
        <w:t xml:space="preserve">   Art. 65. -   (1) Biroul teritorial eliberează extrase de carte funciară pentru informare, extrase de carte funciară pentru autentificare şi certificate de sarcini.  </w:t>
      </w:r>
    </w:p>
    <w:p w:rsidR="00417266" w:rsidRPr="00767C24" w:rsidRDefault="00417266" w:rsidP="00417266">
      <w:r w:rsidRPr="00767C24">
        <w:t xml:space="preserve">   (2) Extrasul de carte funciară prezintă situaţia cadastral - juridică a imobilului, respectiv poziţiile active din cartea funciară la momentul întocmirii acestuia.  </w:t>
      </w:r>
    </w:p>
    <w:p w:rsidR="00417266" w:rsidRPr="00767C24" w:rsidRDefault="00417266" w:rsidP="00417266">
      <w:r w:rsidRPr="00767C24">
        <w:t xml:space="preserve">   (3) Extrasul de carte funciară pentru autentificare se eliberează la cererea notarului public, în vederea autentificării actelor juridice prin care se constituie, se modifică sau se transmite un drept real imobiliar.  </w:t>
      </w:r>
    </w:p>
    <w:p w:rsidR="00417266" w:rsidRPr="00767C24" w:rsidRDefault="00417266" w:rsidP="00417266">
      <w:r w:rsidRPr="00767C24">
        <w:t xml:space="preserve">   (4) Extrasul de carte funciară pentru informare se eliberează la solicitarea oricărei persoane, pentru a face cunoscută situaţia cadastral - juridică a imobilului la momentul întocmirii acestuia. Eliberarea se poate efectua şi on-line, prin intermediul platformei e-payment, extrasul fiind valabil exclusiv în mediul electronic ca urmare a generării automate de către sistemul informatic integrat de cadastru şi carte funciară şi semnării cu semnătură electronică pe baza unui certificat calificat, în conformitate cu prevederile art. 4 </w:t>
      </w:r>
      <w:hyperlink r:id="rId177" w:history="1">
        <w:r w:rsidRPr="00767C24">
          <w:t>pct. 12</w:t>
        </w:r>
      </w:hyperlink>
      <w:r w:rsidRPr="00767C24">
        <w:t xml:space="preserve"> din Legea nr. 455/2001, republicată, precum şi cu cele ale Normelor tehnice şi metodologice pentru aplicarea Legii </w:t>
      </w:r>
      <w:hyperlink r:id="rId178" w:history="1">
        <w:r w:rsidRPr="00767C24">
          <w:t>nr. 455/2001</w:t>
        </w:r>
      </w:hyperlink>
      <w:r w:rsidRPr="00767C24">
        <w:t xml:space="preserve"> privind semnătura electronică, aprobate prin Hotărârea Guvernului </w:t>
      </w:r>
      <w:hyperlink r:id="rId179" w:history="1">
        <w:r w:rsidRPr="00767C24">
          <w:t>nr. 1.259/2001</w:t>
        </w:r>
      </w:hyperlink>
      <w:r w:rsidRPr="00767C24">
        <w:t xml:space="preserve">, cu modificările ulterioare.  </w:t>
      </w:r>
    </w:p>
    <w:p w:rsidR="00417266" w:rsidRPr="00767C24" w:rsidRDefault="00417266" w:rsidP="00417266">
      <w:r w:rsidRPr="00767C24">
        <w:t xml:space="preserve">    14/09/2017 - alineatul a fost </w:t>
      </w:r>
      <w:hyperlink r:id="rId180" w:history="1">
        <w:r w:rsidRPr="00767C24">
          <w:t>modificat</w:t>
        </w:r>
      </w:hyperlink>
      <w:r w:rsidRPr="00767C24">
        <w:t xml:space="preserve"> prin </w:t>
      </w:r>
      <w:hyperlink r:id="rId181" w:history="1">
        <w:r w:rsidRPr="00767C24">
          <w:t>Regulament</w:t>
        </w:r>
      </w:hyperlink>
      <w:r w:rsidRPr="00767C24">
        <w:t xml:space="preserve"> din 21/08/2017  </w:t>
      </w:r>
    </w:p>
    <w:p w:rsidR="00417266" w:rsidRPr="00767C24" w:rsidRDefault="00417266" w:rsidP="00417266">
      <w:r w:rsidRPr="00767C24">
        <w:t xml:space="preserve">   (41) Extrasele de carte funciară pentru informare/autentificare pot fi solicitate şi eliberate şi prin intermediul platformei registrul general de intrare electronic, pe baza contului de utilizator şi a parolei. Aceste extrase se generează automat, în format electronic şi sunt semnate cu semnătură electronică pe baza unui certificat calificat, în conformitate cu prevederile art. 4 </w:t>
      </w:r>
      <w:hyperlink r:id="rId182" w:history="1">
        <w:r w:rsidRPr="00767C24">
          <w:t>pct. 12</w:t>
        </w:r>
      </w:hyperlink>
      <w:r w:rsidRPr="00767C24">
        <w:t xml:space="preserve"> din Legea nr. 455/2001, </w:t>
      </w:r>
      <w:r w:rsidRPr="00767C24">
        <w:lastRenderedPageBreak/>
        <w:t xml:space="preserve">republicată, precum şi cu cele ale Normelor tehnice şi metodologice pentru aplicarea Legii </w:t>
      </w:r>
      <w:hyperlink r:id="rId183" w:history="1">
        <w:r w:rsidRPr="00767C24">
          <w:t>nr. 455/2001</w:t>
        </w:r>
      </w:hyperlink>
      <w:r w:rsidRPr="00767C24">
        <w:t xml:space="preserve"> privind semnătura electronică, aprobate prin Hotărârea Guvernului </w:t>
      </w:r>
      <w:hyperlink r:id="rId184" w:history="1">
        <w:r w:rsidRPr="00767C24">
          <w:t>nr. 1.259/2001</w:t>
        </w:r>
      </w:hyperlink>
      <w:r w:rsidRPr="00767C24">
        <w:t xml:space="preserve">, cu modificările ulterioare, fiind valabile exclusiv în mediul electronic.  </w:t>
      </w:r>
    </w:p>
    <w:p w:rsidR="00417266" w:rsidRPr="00767C24" w:rsidRDefault="00417266" w:rsidP="00417266">
      <w:r w:rsidRPr="00767C24">
        <w:t xml:space="preserve">    26/01/2017 - alineatul a fost introdus prin Ordin </w:t>
      </w:r>
      <w:hyperlink r:id="rId185" w:history="1">
        <w:r w:rsidRPr="00767C24">
          <w:t>1608/2016</w:t>
        </w:r>
      </w:hyperlink>
      <w:r w:rsidRPr="00767C24">
        <w:t xml:space="preserve">.  </w:t>
      </w:r>
    </w:p>
    <w:p w:rsidR="00417266" w:rsidRPr="00767C24" w:rsidRDefault="00417266" w:rsidP="00417266">
      <w:r w:rsidRPr="00767C24">
        <w:t xml:space="preserve">    14/09/2017 - alineatul a fost </w:t>
      </w:r>
      <w:hyperlink r:id="rId186" w:history="1">
        <w:r w:rsidRPr="00767C24">
          <w:t>modificat</w:t>
        </w:r>
      </w:hyperlink>
      <w:r w:rsidRPr="00767C24">
        <w:t xml:space="preserve"> prin </w:t>
      </w:r>
      <w:hyperlink r:id="rId187" w:history="1">
        <w:r w:rsidRPr="00767C24">
          <w:t>Regulament</w:t>
        </w:r>
      </w:hyperlink>
      <w:r w:rsidRPr="00767C24">
        <w:t xml:space="preserve"> din 21/08/2017  </w:t>
      </w:r>
    </w:p>
    <w:p w:rsidR="00417266" w:rsidRPr="00767C24" w:rsidRDefault="00417266" w:rsidP="00417266">
      <w:r w:rsidRPr="00767C24">
        <w:t xml:space="preserve">   (5) </w:t>
      </w:r>
      <w:hyperlink r:id="rId188" w:history="1">
        <w:r w:rsidRPr="00767C24">
          <w:t>«abrogat»</w:t>
        </w:r>
      </w:hyperlink>
      <w:r w:rsidRPr="00767C24">
        <w:t xml:space="preserve"> În cazul imobilelor înscrise în cartea funciară, pentru dezbaterea procedurii succesorale notariale precum şi pentru autentificarea actelor prin care se stinge un drept real imobiliar, se va solicita un extras de carte funciară pentru informare.  </w:t>
      </w:r>
    </w:p>
    <w:p w:rsidR="00417266" w:rsidRPr="00767C24" w:rsidRDefault="00417266" w:rsidP="00417266">
      <w:r w:rsidRPr="00767C24">
        <w:t xml:space="preserve">    01/01/2016 - alineatul a fost abrogat prin </w:t>
      </w:r>
      <w:hyperlink r:id="rId189" w:history="1">
        <w:r w:rsidRPr="00767C24">
          <w:t>Anexă</w:t>
        </w:r>
      </w:hyperlink>
      <w:r w:rsidRPr="00767C24">
        <w:t xml:space="preserve"> din 26/11/2015.  </w:t>
      </w:r>
    </w:p>
    <w:p w:rsidR="00417266" w:rsidRPr="00767C24" w:rsidRDefault="00417266" w:rsidP="00417266">
      <w:r w:rsidRPr="00767C24">
        <w:t xml:space="preserve">   (6) Certificatul de sarcini se eliberează la solicitarea oricărei persoane. La cerere se vor anexa orice înscrisuri care pot ajuta la soluţionarea acesteia.  </w:t>
      </w:r>
    </w:p>
    <w:p w:rsidR="00417266" w:rsidRPr="00767C24" w:rsidRDefault="00417266" w:rsidP="00417266">
      <w:r w:rsidRPr="00767C24">
        <w:t xml:space="preserve">    01/01/2016 - alineatul a fost </w:t>
      </w:r>
      <w:hyperlink r:id="rId190" w:history="1">
        <w:r w:rsidRPr="00767C24">
          <w:t>modificat</w:t>
        </w:r>
      </w:hyperlink>
      <w:r w:rsidRPr="00767C24">
        <w:t xml:space="preserve"> prin </w:t>
      </w:r>
      <w:hyperlink r:id="rId191" w:history="1">
        <w:r w:rsidRPr="00767C24">
          <w:t>Anexă</w:t>
        </w:r>
      </w:hyperlink>
      <w:r w:rsidRPr="00767C24">
        <w:t xml:space="preserve"> din 26/11/2015  </w:t>
      </w:r>
    </w:p>
    <w:p w:rsidR="00417266" w:rsidRPr="00767C24" w:rsidRDefault="00417266" w:rsidP="00417266">
      <w:r w:rsidRPr="00767C24">
        <w:t xml:space="preserve">   (7) Cererile având ca obiect eliberare extrase de carte funciară, certificate de sarcini primite prin fax, e-mail, on-line sau prin orice altă modalitate de comunicare care asigură confirmarea de primire se soluţionează şi se eliberează fără a fi condiţionate de primirea cererilor în original, cu condiţia ca plata tarifelor aferente să fie efectuată.  </w:t>
      </w:r>
    </w:p>
    <w:p w:rsidR="00417266" w:rsidRPr="00767C24" w:rsidRDefault="00417266" w:rsidP="00417266">
      <w:r w:rsidRPr="00767C24">
        <w:t xml:space="preserve">   3.8. Cererea de eliberare a copiilor după documentele aflate în arhiva oficiului/biroului teritorial şi/sau consultarea acestora  </w:t>
      </w:r>
    </w:p>
    <w:p w:rsidR="00417266" w:rsidRPr="00767C24" w:rsidRDefault="00417266" w:rsidP="00417266">
      <w:r w:rsidRPr="00767C24">
        <w:t xml:space="preserve">   Art. 66. -   (1) Oficiile/birourile teritoriale eliberează copii certificate ale documentelor emise de către acestea şi copii ce poartă menţiunea "conform cu exemplarul din arhivă" ale documentelor emise de alte instituţii/autorităţi publice ce se află în arhiva biroului teritorial.  </w:t>
      </w:r>
    </w:p>
    <w:p w:rsidR="00417266" w:rsidRPr="00767C24" w:rsidRDefault="00417266" w:rsidP="00417266">
      <w:r w:rsidRPr="00767C24">
        <w:t xml:space="preserve">   (2) Orice persoană, fără a justifica un interes, poate solicita informaţii din sistemul integrat de cadastru şi carte funciară. Consultarea situaţiei cadastral-juridice a unui imobil înregistrat în baza de date se poate face de către orice persoana utilizând datele de identificare ale imobilului.  </w:t>
      </w:r>
    </w:p>
    <w:p w:rsidR="00417266" w:rsidRPr="00767C24" w:rsidRDefault="00417266" w:rsidP="00417266">
      <w:r w:rsidRPr="00767C24">
        <w:t xml:space="preserve">   (3) Orice persoană interesată poate consulta mapa cu înscrisuri, cu respectarea dispoziţiilor legale cu privire la prelucrarea datelor cu caracter personal şi libera circulaţie a acestor date.  </w:t>
      </w:r>
    </w:p>
    <w:p w:rsidR="00417266" w:rsidRPr="00767C24" w:rsidRDefault="00417266" w:rsidP="00417266">
      <w:r w:rsidRPr="00767C24">
        <w:t xml:space="preserve">   (4) Cererile având ca obiect eliberare copii ale cărţilor funciare primite prin fax, e-mail, on- line sau prin orice altă modalitate de comunicare, care asigură confirmarea de primire, se soluţionează şi se eliberează fără a fi condiţionate de primirea cererilor în original, cu condiţia ca plata tarifelor aferente să fie efectuată.  </w:t>
      </w:r>
    </w:p>
    <w:p w:rsidR="00417266" w:rsidRPr="00767C24" w:rsidRDefault="00417266" w:rsidP="00417266">
      <w:r w:rsidRPr="00767C24">
        <w:t xml:space="preserve">   (5) Copiile solicitate se eliberează în condiţiile alin. (1) şi cuprind, numărul şi data înregistrării cererii, tariful şi numărul de chitanţă, semnătura şi parafa referentului, precum şi ştampila oficiului/biroului teritorial.  </w:t>
      </w:r>
    </w:p>
    <w:p w:rsidR="00417266" w:rsidRPr="00767C24" w:rsidRDefault="00417266" w:rsidP="00417266">
      <w:r w:rsidRPr="00767C24">
        <w:t xml:space="preserve">   (6) În sensul prezentului articol, persoane interesate sunt:  </w:t>
      </w:r>
    </w:p>
    <w:p w:rsidR="00417266" w:rsidRPr="00767C24" w:rsidRDefault="00417266" w:rsidP="00417266">
      <w:r w:rsidRPr="00767C24">
        <w:t xml:space="preserve">   a) părţile actului juridic constatat prin înscrisul care a stat la baza înscrierii în cartea funciară;  </w:t>
      </w:r>
    </w:p>
    <w:p w:rsidR="00417266" w:rsidRPr="00767C24" w:rsidRDefault="00417266" w:rsidP="00417266">
      <w:r w:rsidRPr="00767C24">
        <w:lastRenderedPageBreak/>
        <w:t xml:space="preserve">   b) persoanele îndreptăţite să se prevaleze de efectele faptului juridic sau de dreptul constatat prin înscrisul care a stat la baza înscrierii în cartea funciară;  </w:t>
      </w:r>
    </w:p>
    <w:p w:rsidR="00417266" w:rsidRPr="00767C24" w:rsidRDefault="00417266" w:rsidP="00417266">
      <w:r w:rsidRPr="00767C24">
        <w:t xml:space="preserve">   c) succesorii universali sau cu titlu universal ai persoanelor arătate la punctele a) şi b), astfel cum sunt moştenitorii părţilor actului juridic constatat prin înscrisul care a stat la baza înscrierii în cartea funciară;  </w:t>
      </w:r>
    </w:p>
    <w:p w:rsidR="00417266" w:rsidRPr="00767C24" w:rsidRDefault="00417266" w:rsidP="00417266">
      <w:r w:rsidRPr="00767C24">
        <w:t xml:space="preserve">   d) succesorii cu titlu particular ai persoanelor arătate la punctele a) şi b), atunci când invocă un drept ce constituie un efect al actului sau al faptului constatat prin înscris ori un drept aflat în legătură cu acest act sau fapt, astfel cum este, de exemplu, cumpărătorul sau donatarul dreptului constatat prin înscris;  </w:t>
      </w:r>
    </w:p>
    <w:p w:rsidR="00417266" w:rsidRPr="00767C24" w:rsidRDefault="00417266" w:rsidP="00417266">
      <w:r w:rsidRPr="00767C24">
        <w:t xml:space="preserve">   e) titularul unui drept de preempţiune privitor la dreptul constatat prin înscris, reprezentantul convenţional sau legal al uneia dintre părţile actului juridic constatat prin înscris, ocrotitorul legal al uneia dintre părţi ori creditorul uneia dintre părţi, inclusiv creditorul beneficiar al unei clauze de inalienabilitate cu privire la dreptul constatat prin înscris;  </w:t>
      </w:r>
    </w:p>
    <w:p w:rsidR="00417266" w:rsidRPr="00767C24" w:rsidRDefault="00417266" w:rsidP="00417266">
      <w:r w:rsidRPr="00767C24">
        <w:t xml:space="preserve">   f) instanţele judecătoreşti, instituţiile şi organele de cercetare şi urmărire penală, instituţiile publice de recuperare a creanţelor fiscale/bugetare ale statului, notarii publici şi orice altă autoritate sau instituţie publică abilitată legal în acest sens;  </w:t>
      </w:r>
    </w:p>
    <w:p w:rsidR="00417266" w:rsidRPr="00767C24" w:rsidRDefault="00417266" w:rsidP="00417266">
      <w:r w:rsidRPr="00767C24">
        <w:t xml:space="preserve">   g) reclamantul într-o acţiune care priveşte imobilul înscris în cartea funciară.  </w:t>
      </w:r>
    </w:p>
    <w:p w:rsidR="00417266" w:rsidRPr="00767C24" w:rsidRDefault="00417266" w:rsidP="00417266">
      <w:r w:rsidRPr="00767C24">
        <w:t xml:space="preserve">   Art. 67. -   (1) Se interzice scoaterea cărţilor funciare, a actelor ce stau la baza înscrierilor, a planurilor de identificare a imobilelor şi a registrelor specifice din incinta biroului teritorial, cu excepţia situaţiilor în care se solicită efectuarea unei expertize grafologice, în condiţiile legii.  </w:t>
      </w:r>
    </w:p>
    <w:p w:rsidR="00417266" w:rsidRPr="00767C24" w:rsidRDefault="00417266" w:rsidP="00417266">
      <w:r w:rsidRPr="00767C24">
        <w:t xml:space="preserve">   (2) În această situaţie, anterior predării, cartea funciară se converteşte în format digital şi se întocmeşte un proces-verbal în care se menţionează cartea funciară şi documentele predate în original şi termenul de restituire. În arhivă, în locul cărţii funciare şi a actului ridicat, se va lăsa o copie a acestora şi un exemplar al adresei de ridicare şi al procesului-verbal încheiat. În baza procesului verbal, în cartea funciară se efectuează o notă marginală la rubrica "Observaţii/Referinţe" din partea I a cărţii funciare, în care vor fi menţionate numele şi prenumele persoanei care a ridicat originalul cărţii funciare sau actele care au stat la baza înscrierii, data la care au fost ridicate şi documentul în baza căruia au fost solicitate.  </w:t>
      </w:r>
    </w:p>
    <w:p w:rsidR="00417266" w:rsidRPr="00767C24" w:rsidRDefault="00417266" w:rsidP="00417266">
      <w:r w:rsidRPr="00767C24">
        <w:t xml:space="preserve">   (3) Procesul-verbal se înregistrează în registrul de corespondenţă şi conţine: denumirea oficiului teritorial, numele registratorului coordonator sau şef, după caz, denumirea instituţiei care ridică originalele, numele şi calitatea persoanei care le-a ridicat, datele din adresa de solicitare a predării actelor juridice, data ridicării şi data la care se preconizează să fie înapoiate, numele şi semnătura celui care predă, respectiv primeşte.  </w:t>
      </w:r>
    </w:p>
    <w:p w:rsidR="00417266" w:rsidRPr="00767C24" w:rsidRDefault="00417266" w:rsidP="00417266">
      <w:r w:rsidRPr="00767C24">
        <w:t xml:space="preserve">   (4) Dacă la împlinirea termenului preconizat de restituire cărţile funciare şi actele transmise în original nu au fost înapoiate, se solicită instituţiilor care le-au ridicat informaţii referitoare la termenul de restituire.  </w:t>
      </w:r>
    </w:p>
    <w:p w:rsidR="00417266" w:rsidRPr="00767C24" w:rsidRDefault="00417266" w:rsidP="00417266">
      <w:r w:rsidRPr="00767C24">
        <w:t xml:space="preserve">   (5) Cererile înregistrate după ridicarea originalului cărţii funciare în format analogic se soluţionează în termenele legale.  </w:t>
      </w:r>
    </w:p>
    <w:p w:rsidR="00417266" w:rsidRPr="00767C24" w:rsidRDefault="00417266" w:rsidP="00417266">
      <w:r w:rsidRPr="00767C24">
        <w:t xml:space="preserve">   3.9. Cerere privind solicitarea inventarului de coordonate al imobilului, în vederea trasării  </w:t>
      </w:r>
    </w:p>
    <w:p w:rsidR="00417266" w:rsidRPr="00767C24" w:rsidRDefault="00417266" w:rsidP="00417266">
      <w:r w:rsidRPr="00767C24">
        <w:t xml:space="preserve">   Art. 68. -   Persoana autorizată este obligată ca, înainte de executarea unei lucrări de trasare pentru un imobil, să solicite oficiului teritorial coordonatele imobilului din sistemul integrat de cadastru şi carte </w:t>
      </w:r>
      <w:r w:rsidRPr="00767C24">
        <w:lastRenderedPageBreak/>
        <w:t xml:space="preserve">funciară, iar după finalizarea lucrării să întocmească un proces-verbal de trasare şi predare-primire a amplasamentului, semnat de către persoana autorizată şi de către proprietar. </w:t>
      </w:r>
      <w:r w:rsidRPr="00767C24">
        <w:br/>
      </w:r>
      <w:r w:rsidRPr="00767C24">
        <w:br/>
        <w:t xml:space="preserve">  </w:t>
      </w:r>
    </w:p>
    <w:p w:rsidR="00417266" w:rsidRPr="00767C24" w:rsidRDefault="00417266" w:rsidP="00417266">
      <w:r w:rsidRPr="00767C24">
        <w:t>CAPITOLUL IV</w:t>
      </w:r>
      <w:r w:rsidRPr="00767C24">
        <w:br/>
        <w:t>PROCEDURA DE ÎNSCRIERE ÎN EVIDENŢELE DE CADASTRU ŞI CARTE FUNCIARĂ</w:t>
      </w:r>
      <w:r w:rsidRPr="00767C24">
        <w:br/>
        <w:t xml:space="preserve">  </w:t>
      </w:r>
    </w:p>
    <w:p w:rsidR="00417266" w:rsidRPr="00767C24" w:rsidRDefault="00417266" w:rsidP="00417266">
      <w:r w:rsidRPr="00767C24">
        <w:t xml:space="preserve">   4.1. Dispoziţii generale  </w:t>
      </w:r>
    </w:p>
    <w:p w:rsidR="00417266" w:rsidRPr="00767C24" w:rsidRDefault="00417266" w:rsidP="00417266">
      <w:r w:rsidRPr="00767C24">
        <w:t xml:space="preserve">   Art. 69. -   01/01/2016 - Art. 69. - a fost </w:t>
      </w:r>
      <w:hyperlink r:id="rId192" w:history="1">
        <w:r w:rsidRPr="00767C24">
          <w:t>modificat</w:t>
        </w:r>
      </w:hyperlink>
      <w:r w:rsidRPr="00767C24">
        <w:t xml:space="preserve"> prin </w:t>
      </w:r>
      <w:hyperlink r:id="rId193" w:history="1">
        <w:r w:rsidRPr="00767C24">
          <w:t>Anexă</w:t>
        </w:r>
      </w:hyperlink>
      <w:r w:rsidRPr="00767C24">
        <w:t xml:space="preserve"> din 26/11/2015  </w:t>
      </w:r>
    </w:p>
    <w:p w:rsidR="00417266" w:rsidRPr="00767C24" w:rsidRDefault="00417266" w:rsidP="00417266">
      <w:r w:rsidRPr="00767C24">
        <w:t xml:space="preserve">    Cererile de înscriere, indiferent de data înregistrării lor, sunt soluţionate potrivit </w:t>
      </w:r>
      <w:hyperlink r:id="rId194" w:history="1">
        <w:r w:rsidRPr="00767C24">
          <w:t>art. 80</w:t>
        </w:r>
      </w:hyperlink>
      <w:r w:rsidRPr="00767C24">
        <w:t xml:space="preserve"> din Legea nr. 71/2011.  </w:t>
      </w:r>
    </w:p>
    <w:p w:rsidR="00417266" w:rsidRPr="00767C24" w:rsidRDefault="00417266" w:rsidP="00417266">
      <w:r w:rsidRPr="00767C24">
        <w:t xml:space="preserve">   Art. 70. -   (1) Cererea de recepţie şi/sau înscriere în evidenţele de cadastru şi carte funciară se verifică şi se înregistrează de îndată în registrul general de intrare, cu menţionarea datei, orei şi minutului primirii cererii.  </w:t>
      </w:r>
    </w:p>
    <w:p w:rsidR="00417266" w:rsidRPr="00767C24" w:rsidRDefault="00417266" w:rsidP="00417266">
      <w:r w:rsidRPr="00767C24">
        <w:t xml:space="preserve">   (2) Cererile de recepţie şi/sau înscriere se repartizează aleatoriu, prin aplicaţia informatică, inspectorilor, registratorilor, asistenţilor registratori sau referenţilor, în funcţie de specificul fiecăreia.  </w:t>
      </w:r>
    </w:p>
    <w:p w:rsidR="00417266" w:rsidRPr="00767C24" w:rsidRDefault="00417266" w:rsidP="00417266">
      <w:r w:rsidRPr="00767C24">
        <w:t xml:space="preserve">   (3) Cererile înregistrate sunt grupate de către referent, în mape, repartizate pe bază de centralizator, care sunt completate zilnic de către referentul de la registratură cu numerele de înregistrare alocate cererilor din ziua respectivă. Centralizatorul se semnează zilnic de către salariatul căruia i s-au repartizat cererile înregistrate la biroul teritorial în ziua respectivă.  </w:t>
      </w:r>
    </w:p>
    <w:p w:rsidR="00417266" w:rsidRPr="00767C24" w:rsidRDefault="00417266" w:rsidP="00417266">
      <w:r w:rsidRPr="00767C24">
        <w:t xml:space="preserve">   (4) </w:t>
      </w:r>
      <w:hyperlink r:id="rId195" w:history="1">
        <w:r w:rsidRPr="00767C24">
          <w:t>«abrogat»</w:t>
        </w:r>
      </w:hyperlink>
      <w:r w:rsidRPr="00767C24">
        <w:t xml:space="preserve"> Orice înscriere în cartea funciară se face numai pe baza înscrisului constatator al temeiului înscrierii, indiferent de natura acestui temei, dacă înscrisul este încheiat în forma cerută de lege pentru validitatea actului, potrivit prevederilor legale.  </w:t>
      </w:r>
    </w:p>
    <w:p w:rsidR="00417266" w:rsidRPr="00767C24" w:rsidRDefault="00417266" w:rsidP="00417266">
      <w:r w:rsidRPr="00767C24">
        <w:t xml:space="preserve">    01/01/2016 - alineatul a fost abrogat prin </w:t>
      </w:r>
      <w:hyperlink r:id="rId196" w:history="1">
        <w:r w:rsidRPr="00767C24">
          <w:t>Anexă</w:t>
        </w:r>
      </w:hyperlink>
      <w:r w:rsidRPr="00767C24">
        <w:t xml:space="preserve"> din 26/11/2015.  </w:t>
      </w:r>
    </w:p>
    <w:p w:rsidR="00417266" w:rsidRPr="00767C24" w:rsidRDefault="00417266" w:rsidP="00417266">
      <w:r w:rsidRPr="00767C24">
        <w:t xml:space="preserve">   (5) La arhivă, dosarele soluţionate se predau sub semnătură, făcându-se menţiune în registrul de unităţi arhivistice, la rubrica observaţii: arhivă - data. Referentul scade lucrările cu data intrării în arhivă a dosarelor soluţionate.  </w:t>
      </w:r>
    </w:p>
    <w:p w:rsidR="00417266" w:rsidRPr="00767C24" w:rsidRDefault="00417266" w:rsidP="00417266">
      <w:r w:rsidRPr="00767C24">
        <w:t xml:space="preserve">   Art. 71. -   (1) Înainte de soluţionarea cererii de către registrator, asistentul registrator verifică cererea în raport cu datele de carte funciară, precum şi cu informaţiile din cuprinsul registrelor de transcripţiuni şi inscripţiuni. Rezultatul verificărilor, respectiv dacă există sau nu impedimente pentru efectuarea lucrărilor solicitate ori sarcini sau alte operaţiuni care urmează a fi transcrise în cartea funciară, se menţionează pe cerere.  </w:t>
      </w:r>
    </w:p>
    <w:p w:rsidR="00417266" w:rsidRPr="00767C24" w:rsidRDefault="00417266" w:rsidP="00417266">
      <w:r w:rsidRPr="00767C24">
        <w:t xml:space="preserve">   (2) Cât timp o cerere de recepţie şi/sau înscriere în evidenţele de cadastru şi carte funciară este în curs de soluţionare, se pot elibera doar extrase de carte funciară pentru informare şi copii certificate ale cărţii funciare respective cu menţiunea existenţei cererii, a numărului şi a datei de înregistrare a acesteia. În situaţia în care cererea în curs de soluţionare are ca obiect o cotă - parte din dreptul intabulat în cartea funciară, se pot elibera şi extrase de carte funciară pentru autentificare pentru celelalte cote-părţi.  </w:t>
      </w:r>
    </w:p>
    <w:p w:rsidR="00417266" w:rsidRPr="00767C24" w:rsidRDefault="00417266" w:rsidP="00417266">
      <w:r w:rsidRPr="00767C24">
        <w:lastRenderedPageBreak/>
        <w:t xml:space="preserve">   Art. 72. -   (1) Registratorul respinge cererea de înscriere a actului juridic cu respectarea prevederilor art. 30 </w:t>
      </w:r>
      <w:hyperlink r:id="rId197" w:history="1">
        <w:r w:rsidRPr="00767C24">
          <w:t>alin. (1)</w:t>
        </w:r>
      </w:hyperlink>
      <w:r w:rsidRPr="00767C24">
        <w:t xml:space="preserve"> - </w:t>
      </w:r>
      <w:hyperlink r:id="rId198" w:history="1">
        <w:r w:rsidRPr="00767C24">
          <w:t>(2)</w:t>
        </w:r>
      </w:hyperlink>
      <w:r w:rsidRPr="00767C24">
        <w:t xml:space="preserve"> din Legea </w:t>
      </w:r>
      <w:hyperlink r:id="rId199" w:history="1">
        <w:r w:rsidRPr="00767C24">
          <w:t>nr. 7/1996</w:t>
        </w:r>
      </w:hyperlink>
      <w:r w:rsidRPr="00767C24">
        <w:t xml:space="preserve">, republicată.  </w:t>
      </w:r>
    </w:p>
    <w:p w:rsidR="00417266" w:rsidRPr="00767C24" w:rsidRDefault="00417266" w:rsidP="00417266">
      <w:r w:rsidRPr="00767C24">
        <w:t xml:space="preserve">    01/01/2016 - alineatul a fost </w:t>
      </w:r>
      <w:hyperlink r:id="rId200" w:history="1">
        <w:r w:rsidRPr="00767C24">
          <w:t>modificat</w:t>
        </w:r>
      </w:hyperlink>
      <w:r w:rsidRPr="00767C24">
        <w:t xml:space="preserve"> prin </w:t>
      </w:r>
      <w:hyperlink r:id="rId201" w:history="1">
        <w:r w:rsidRPr="00767C24">
          <w:t>Anexă</w:t>
        </w:r>
      </w:hyperlink>
      <w:r w:rsidRPr="00767C24">
        <w:t xml:space="preserve"> din 26/11/2015  </w:t>
      </w:r>
    </w:p>
    <w:p w:rsidR="00417266" w:rsidRPr="00767C24" w:rsidRDefault="00417266" w:rsidP="00417266">
      <w:r w:rsidRPr="00767C24">
        <w:t xml:space="preserve">   (2) </w:t>
      </w:r>
      <w:hyperlink r:id="rId202" w:history="1">
        <w:r w:rsidRPr="00767C24">
          <w:t>«abrogat»</w:t>
        </w:r>
      </w:hyperlink>
      <w:r w:rsidRPr="00767C24">
        <w:t xml:space="preserve"> Registratorul nu poate respinge o cerere de înscriere pentru motive de nulitate absolută a actului juridic a căror identificare ar presupune verificări în afara conţinutului actului juridic şi al cărţii funciare, astfel cum este cazul unei pretinse cauze ilicite sau imorale a actului juridic ori a unei pretinse fraude la lege.  </w:t>
      </w:r>
    </w:p>
    <w:p w:rsidR="00417266" w:rsidRPr="00767C24" w:rsidRDefault="00417266" w:rsidP="00417266">
      <w:r w:rsidRPr="00767C24">
        <w:t xml:space="preserve">    01/01/2016 - alineatul a fost abrogat prin </w:t>
      </w:r>
      <w:hyperlink r:id="rId203" w:history="1">
        <w:r w:rsidRPr="00767C24">
          <w:t>Anexă</w:t>
        </w:r>
      </w:hyperlink>
      <w:r w:rsidRPr="00767C24">
        <w:t xml:space="preserve"> din 26/11/2015.  </w:t>
      </w:r>
    </w:p>
    <w:p w:rsidR="00417266" w:rsidRPr="00767C24" w:rsidRDefault="00417266" w:rsidP="00417266">
      <w:r w:rsidRPr="00767C24">
        <w:t xml:space="preserve">   (3) În cazul în care apreciază că pot fi înlăturate impedimentele de care depinde soluţionarea cererii, registratorul sau inspectorul poate convoca părţile, printr-o adresă de comunicare, în care se vor preciza locul, data şi ora prezentării. Concluziile convocării vor fi menţionate într-un proces verbal semnat de părţi, care se ataşează la dosarul cererii.  </w:t>
      </w:r>
    </w:p>
    <w:p w:rsidR="00417266" w:rsidRPr="00767C24" w:rsidRDefault="00417266" w:rsidP="00417266">
      <w:r w:rsidRPr="00767C24">
        <w:t xml:space="preserve">   Art. 73. -   (1) Înscrierile în cartea funciară se efectuează în cazul admiterii cererii, de către asistentul registrator.  </w:t>
      </w:r>
    </w:p>
    <w:p w:rsidR="00417266" w:rsidRPr="00767C24" w:rsidRDefault="00417266" w:rsidP="00417266">
      <w:r w:rsidRPr="00767C24">
        <w:t xml:space="preserve">   (2) În cazul respingerii cererii de înscriere, asistentul registrator notează din oficiu soluţia de respingere în acea parte a cărţii funciare unde ar fi urmat să se facă înscrierea.  </w:t>
      </w:r>
    </w:p>
    <w:p w:rsidR="00417266" w:rsidRPr="00767C24" w:rsidRDefault="00417266" w:rsidP="00417266">
      <w:r w:rsidRPr="00767C24">
        <w:t xml:space="preserve">   (3) În situaţia în care registratorul dispune respingerea cererii privitoare la prima înscriere în evidenţele de cadastru şi carte funciară a unui imobil, pentru care nu există carte funciară deschisă, respingerea se va menţiona în RGI şi în dreptul poziţiei din registrul de transcripţiuni la care fusese transcris dreptul.  </w:t>
      </w:r>
    </w:p>
    <w:p w:rsidR="00417266" w:rsidRPr="00767C24" w:rsidRDefault="00417266" w:rsidP="00417266">
      <w:r w:rsidRPr="00767C24">
        <w:t xml:space="preserve">   (4) Notarea respingerii cererii nu se evidenţiază în extrasul de carte funciară pentru autentificare sau informare, cu excepţia situaţiei în care a fost notată cererea de reexaminare sau plângerea împotriva încheierii de respingere a cererii de reexaminare.  </w:t>
      </w:r>
    </w:p>
    <w:p w:rsidR="00417266" w:rsidRPr="00767C24" w:rsidRDefault="00417266" w:rsidP="00417266">
      <w:r w:rsidRPr="00767C24">
        <w:t xml:space="preserve">   Art. 74. -   01/01/2016 - Art. 74. - a fost </w:t>
      </w:r>
      <w:hyperlink r:id="rId204" w:history="1">
        <w:r w:rsidRPr="00767C24">
          <w:t>modificat</w:t>
        </w:r>
      </w:hyperlink>
      <w:r w:rsidRPr="00767C24">
        <w:t xml:space="preserve"> prin </w:t>
      </w:r>
      <w:hyperlink r:id="rId205" w:history="1">
        <w:r w:rsidRPr="00767C24">
          <w:t>Anexă</w:t>
        </w:r>
      </w:hyperlink>
      <w:r w:rsidRPr="00767C24">
        <w:t xml:space="preserve"> din 26/11/2015  </w:t>
      </w:r>
    </w:p>
    <w:p w:rsidR="00417266" w:rsidRPr="00767C24" w:rsidRDefault="00417266" w:rsidP="00417266">
      <w:r w:rsidRPr="00767C24">
        <w:t xml:space="preserve">    14/09/2017 - Art. 74. - a fost </w:t>
      </w:r>
      <w:hyperlink r:id="rId206" w:history="1">
        <w:r w:rsidRPr="00767C24">
          <w:t>modificat</w:t>
        </w:r>
      </w:hyperlink>
      <w:r w:rsidRPr="00767C24">
        <w:t xml:space="preserve"> prin </w:t>
      </w:r>
      <w:hyperlink r:id="rId207" w:history="1">
        <w:r w:rsidRPr="00767C24">
          <w:t>Regulament</w:t>
        </w:r>
      </w:hyperlink>
      <w:r w:rsidRPr="00767C24">
        <w:t xml:space="preserve"> din 21/08/2017  </w:t>
      </w:r>
    </w:p>
    <w:p w:rsidR="00417266" w:rsidRPr="00767C24" w:rsidRDefault="00417266" w:rsidP="00417266">
      <w:r w:rsidRPr="00767C24">
        <w:t xml:space="preserve">    De la data intrării în vigoare a prezentului regulament, documentaţiile cadastrale recepţionate cu alocare de număr cadastral atribuit, pentru imobilele neînscrise în cartea funciară, anterior implementării sistemului informatic integrat de cadastru şi carte funciară, îşi pierd valabilitatea, iar numerele cadastrale se anulează din oficiu.  </w:t>
      </w:r>
    </w:p>
    <w:p w:rsidR="00417266" w:rsidRPr="00767C24" w:rsidRDefault="00417266" w:rsidP="00417266">
      <w:r w:rsidRPr="00767C24">
        <w:t xml:space="preserve">   Art. 75. -   Actele originale sau în copie legalizată care au stat la baza emiterii încheierilor de carte funciară se păstrează permanent, în arhiva biroului teritorial, conform nomenclatorului arhivistic.  </w:t>
      </w:r>
    </w:p>
    <w:p w:rsidR="00417266" w:rsidRPr="00767C24" w:rsidRDefault="00417266" w:rsidP="00417266">
      <w:r w:rsidRPr="00767C24">
        <w:t xml:space="preserve">   Art. 76. -   (1) În vederea efectuării înscrierii în sistemul integrat de cadastru şi carte funciară a imobilului care a făcut obiectul unui litigiu în care s-a dispus expertiza judiciară, avizată de oficiul teritorial, planul de amplasament şi delimitare a imobilului pentru care s-a admis recepţia ţine locul documentaţiei cadastrale după pronunţarea hotărârii judecătoreşti definitive. Atribuirea numărului cadastral se face de către oficiile teritoriale, ulterior pronunţării hotărârii judecătoreşti, la cererea persoanelor interesate, după verificarea corespondenţei cu realitatea din teren, dacă situaţia tehnico - juridică a imobilului nu a fost modificată prin înregistrări ulterioare avizării tehnice a expertizei judiciare.  </w:t>
      </w:r>
    </w:p>
    <w:p w:rsidR="00417266" w:rsidRPr="00767C24" w:rsidRDefault="00417266" w:rsidP="00417266">
      <w:r w:rsidRPr="00767C24">
        <w:lastRenderedPageBreak/>
        <w:t xml:space="preserve">   (2) Documentaţia întocmită în aplicarea </w:t>
      </w:r>
      <w:hyperlink r:id="rId208" w:history="1">
        <w:r w:rsidRPr="00767C24">
          <w:t>art. 1050</w:t>
        </w:r>
      </w:hyperlink>
      <w:r w:rsidRPr="00767C24">
        <w:t xml:space="preserve"> din Codul de procedură civilă se avizează tehnic de către oficiile teritoriale, la cererea persoanelor interesate, fără a se atribui număr cadastral, similar procedurii de avizare a expertizelor tehnice judiciare.  </w:t>
      </w:r>
    </w:p>
    <w:p w:rsidR="00417266" w:rsidRPr="00767C24" w:rsidRDefault="00417266" w:rsidP="00417266">
      <w:r w:rsidRPr="00767C24">
        <w:t xml:space="preserve">   (3) În situaţia în care imobilul ce face obiectul dosarului prin care s-a solicitat constatarea uzucapiunii nu este înscris în sistemul integrat de cadastru şi carte funciară, ulterior pronunţării hotărârii judecătoreşti, la cererea persoanelor interesate, oficiul teritorial înregistrează cererea pe flux integrat şi procedează la înscrierea în sistemul integrat de cadastru şi carte funciară. Atribuirea numărului cadastral se efectuează după verificarea corespondenţei cu realitatea din teren, respectiv dacă situaţia tehnico-juridică a imobilul nu a fost modificată prin înregistrări ulterioare avizării documentaţiei tehnice cadastrale anexate cererii prin care se solicită constatarea uzucapiunii.  </w:t>
      </w:r>
    </w:p>
    <w:p w:rsidR="00417266" w:rsidRPr="00767C24" w:rsidRDefault="00417266" w:rsidP="00417266">
      <w:r w:rsidRPr="00767C24">
        <w:t xml:space="preserve">   4.2. Soluţionarea cererilor pe flux integrat cadastru - carte funciară  </w:t>
      </w:r>
    </w:p>
    <w:p w:rsidR="00417266" w:rsidRPr="00767C24" w:rsidRDefault="00417266" w:rsidP="00417266">
      <w:r w:rsidRPr="00767C24">
        <w:t xml:space="preserve">   Art. 77. -   Fluxul integrat de cadastru şi carte funciară, presupune parcurgerea următoarelor etape:  </w:t>
      </w:r>
    </w:p>
    <w:p w:rsidR="00417266" w:rsidRPr="00767C24" w:rsidRDefault="00417266" w:rsidP="00417266">
      <w:r w:rsidRPr="00767C24">
        <w:t xml:space="preserve">   - la înregistrarea în RGI cererea electronică este alocată în mod aleatoriu inspectorului, asistentului registrator şi registratorului, după caz;  </w:t>
      </w:r>
    </w:p>
    <w:p w:rsidR="00417266" w:rsidRPr="00767C24" w:rsidRDefault="00417266" w:rsidP="00417266">
      <w:r w:rsidRPr="00767C24">
        <w:t xml:space="preserve">   - în cazul imobilelor înscrise în cartea funciară pe hârtie, înaintea procesării cererii de către inspector se efectuează conversia cărţii funciare în format electronic de către asistentul registrator;  </w:t>
      </w:r>
    </w:p>
    <w:p w:rsidR="00417266" w:rsidRPr="00767C24" w:rsidRDefault="00417266" w:rsidP="00417266">
      <w:r w:rsidRPr="00767C24">
        <w:t xml:space="preserve">   - în funcţie de obiectul cererii, inspectorul accesează modulul de cadastru al sistemului integrat parcurgând etapele din aplicaţia informatică;  </w:t>
      </w:r>
    </w:p>
    <w:p w:rsidR="00417266" w:rsidRPr="00767C24" w:rsidRDefault="00417266" w:rsidP="00417266">
      <w:r w:rsidRPr="00767C24">
        <w:t xml:space="preserve">   - dacă din punct de vedere tehnic documentaţia îndeplineşte cerinţele impuse, inspectorul integrează imobilul în baza de date şi alocă număr cadastral, după caz;  </w:t>
      </w:r>
    </w:p>
    <w:p w:rsidR="00417266" w:rsidRPr="00767C24" w:rsidRDefault="00417266" w:rsidP="00417266">
      <w:r w:rsidRPr="00767C24">
        <w:t xml:space="preserve">   - dacă se impun completări, rectificări ale documentaţiei cadastrale, se emite nota de completare din referatul generat de aplicaţie;  </w:t>
      </w:r>
    </w:p>
    <w:p w:rsidR="00417266" w:rsidRPr="00767C24" w:rsidRDefault="00417266" w:rsidP="00417266">
      <w:r w:rsidRPr="00767C24">
        <w:t xml:space="preserve">   - documentaţia cadastrală însoţită de referat se transmite serviciului de publicitate imobiliară în vederea efectuării eventualelor completări;  </w:t>
      </w:r>
    </w:p>
    <w:p w:rsidR="00417266" w:rsidRPr="00767C24" w:rsidRDefault="00417266" w:rsidP="00417266">
      <w:r w:rsidRPr="00767C24">
        <w:t xml:space="preserve">   - persoana autorizată şi beneficiarii pot urmări în sistem electronic starea cererilor înregistrate la oficiul teritorial în baza numărului de înregistrare;  </w:t>
      </w:r>
    </w:p>
    <w:p w:rsidR="00417266" w:rsidRPr="00767C24" w:rsidRDefault="00417266" w:rsidP="00417266">
      <w:r w:rsidRPr="00767C24">
        <w:t xml:space="preserve">   - dacă în termenul stabilit prin referat se efectuează completările solicitate, inspectorul soluţionează cererea;  </w:t>
      </w:r>
    </w:p>
    <w:p w:rsidR="00417266" w:rsidRPr="00767C24" w:rsidRDefault="00417266" w:rsidP="00417266">
      <w:r w:rsidRPr="00767C24">
        <w:t xml:space="preserve">   - dacă documentaţia cadastrală este incorectă sau nu au fost aduse completările solicitate în termenul stabilit, se completează nota de respingere din referatul generat de aplicaţie;  </w:t>
      </w:r>
    </w:p>
    <w:p w:rsidR="00417266" w:rsidRPr="00767C24" w:rsidRDefault="00417266" w:rsidP="00417266">
      <w:r w:rsidRPr="00767C24">
        <w:t xml:space="preserve">   - inspectorul soluţionează cererea prin admitere sau respingere;  </w:t>
      </w:r>
    </w:p>
    <w:p w:rsidR="00417266" w:rsidRPr="00767C24" w:rsidRDefault="00417266" w:rsidP="00417266">
      <w:r w:rsidRPr="00767C24">
        <w:t xml:space="preserve">   - după soluţionarea cererii de către inspector cererea electronică se transmite serviciului de publicitate imobiliară, împreună cu documentaţia analogică;  </w:t>
      </w:r>
    </w:p>
    <w:p w:rsidR="00417266" w:rsidRPr="00767C24" w:rsidRDefault="00417266" w:rsidP="00417266">
      <w:r w:rsidRPr="00767C24">
        <w:t xml:space="preserve">   - serviciul de publicitate imobiliară emite încheierea de carte funciară de admitere sau de respingere.  </w:t>
      </w:r>
    </w:p>
    <w:p w:rsidR="00417266" w:rsidRPr="00767C24" w:rsidRDefault="00417266" w:rsidP="00417266">
      <w:r w:rsidRPr="00767C24">
        <w:t xml:space="preserve">   4.2.1. Prima înscriere în evidenţele de cadastru şi carte funciară  </w:t>
      </w:r>
    </w:p>
    <w:p w:rsidR="00417266" w:rsidRPr="00767C24" w:rsidRDefault="00417266" w:rsidP="00417266">
      <w:r w:rsidRPr="00767C24">
        <w:lastRenderedPageBreak/>
        <w:t xml:space="preserve">   Art. 78. -   (1) Prima înscriere a imobilelor în sistemul integrat de cadastru şi carte funciară se realizează la cerere sau din oficiu, în cazurile expres prevăzute de lege.  </w:t>
      </w:r>
    </w:p>
    <w:p w:rsidR="00417266" w:rsidRPr="00767C24" w:rsidRDefault="00417266" w:rsidP="00417266">
      <w:r w:rsidRPr="00767C24">
        <w:t xml:space="preserve">   (2) Prima înscriere a imobilelor în sistemul integrat de cadastru şi carte funciară se realizează la cerere, în baza:  </w:t>
      </w:r>
    </w:p>
    <w:p w:rsidR="00417266" w:rsidRPr="00767C24" w:rsidRDefault="00417266" w:rsidP="00417266">
      <w:r w:rsidRPr="00767C24">
        <w:t xml:space="preserve">   a) înscrisului doveditor al actului sau faptului juridic de dobândire sau constituire a dreptului real;  </w:t>
      </w:r>
    </w:p>
    <w:p w:rsidR="00417266" w:rsidRPr="00767C24" w:rsidRDefault="00417266" w:rsidP="00417266">
      <w:r w:rsidRPr="00767C24">
        <w:t xml:space="preserve">   b) certificatului fiscal eliberat de primăria în circumscripţia căreia se află imobilul respectiv;  </w:t>
      </w:r>
    </w:p>
    <w:p w:rsidR="00417266" w:rsidRPr="00767C24" w:rsidRDefault="00417266" w:rsidP="00417266">
      <w:r w:rsidRPr="00767C24">
        <w:t xml:space="preserve">   c) documentaţiei cadastrale recepţionate, prin care s-a atribuit număr cadastral imobilului;  </w:t>
      </w:r>
    </w:p>
    <w:p w:rsidR="00417266" w:rsidRPr="00767C24" w:rsidRDefault="00417266" w:rsidP="00417266">
      <w:r w:rsidRPr="00767C24">
        <w:t xml:space="preserve">   d) dovezii plăţii tarifelor pentru recepţie şi înscriere în cartea funciară, după caz.  </w:t>
      </w:r>
    </w:p>
    <w:p w:rsidR="00417266" w:rsidRPr="00767C24" w:rsidRDefault="00417266" w:rsidP="00417266">
      <w:r w:rsidRPr="00767C24">
        <w:t xml:space="preserve">   Art. 79. -   01/01/2016 - Art. 79. - a fost </w:t>
      </w:r>
      <w:hyperlink r:id="rId209" w:history="1">
        <w:r w:rsidRPr="00767C24">
          <w:t>modificat</w:t>
        </w:r>
      </w:hyperlink>
      <w:r w:rsidRPr="00767C24">
        <w:t xml:space="preserve"> prin </w:t>
      </w:r>
      <w:hyperlink r:id="rId210" w:history="1">
        <w:r w:rsidRPr="00767C24">
          <w:t>Anexă</w:t>
        </w:r>
      </w:hyperlink>
      <w:r w:rsidRPr="00767C24">
        <w:t xml:space="preserve"> din 26/11/2015  </w:t>
      </w:r>
    </w:p>
    <w:p w:rsidR="00417266" w:rsidRPr="00767C24" w:rsidRDefault="00417266" w:rsidP="00417266">
      <w:r w:rsidRPr="00767C24">
        <w:t xml:space="preserve">   (1) Cărţile funciare vechi din zona de aplicare a Decretului-Lege </w:t>
      </w:r>
      <w:hyperlink r:id="rId211" w:history="1">
        <w:r w:rsidRPr="00767C24">
          <w:t>nr. 115/1938</w:t>
        </w:r>
      </w:hyperlink>
      <w:r w:rsidRPr="00767C24">
        <w:t xml:space="preserve">, se introduc în sistemul electronic de evidenţă prin conversia cărţii funciare efectuată în condiţiile art. 6, </w:t>
      </w:r>
      <w:hyperlink r:id="rId212" w:history="1">
        <w:r w:rsidRPr="00767C24">
          <w:t>alin. 3</w:t>
        </w:r>
      </w:hyperlink>
      <w:r w:rsidRPr="00767C24">
        <w:t xml:space="preserve"> şi </w:t>
      </w:r>
      <w:hyperlink r:id="rId213" w:history="1">
        <w:r w:rsidRPr="00767C24">
          <w:t>4</w:t>
        </w:r>
      </w:hyperlink>
      <w:r w:rsidRPr="00767C24">
        <w:t xml:space="preserve"> din Legea nr. 7/1996, republicată. În această situaţie, documentaţiile de alipire/dezlipire ale imobilelor identificate cu numere topografice vor cuprinde doar geometria imobilului/imobilelor rezultate. La cererea de recepţie şi înscriere se va anexa şi consimţământul titularului încheiat în formă autentică.  </w:t>
      </w:r>
    </w:p>
    <w:p w:rsidR="00417266" w:rsidRPr="00767C24" w:rsidRDefault="00417266" w:rsidP="00417266">
      <w:r w:rsidRPr="00767C24">
        <w:t xml:space="preserve">   (2) Imobilele înscrise în cărţile funciare vechi din zona de aplicare a Decretului - Lege </w:t>
      </w:r>
      <w:hyperlink r:id="rId214" w:history="1">
        <w:r w:rsidRPr="00767C24">
          <w:t>nr. 115/1938</w:t>
        </w:r>
      </w:hyperlink>
      <w:r w:rsidRPr="00767C24">
        <w:t xml:space="preserve">, se introduc în sistemul integrat de cadastru şi publicitate imobiliară, prin actualizarea geometriei imobilului, după conversia cărţii funciare, în baza unei documentaţii cadastrale de actualizare date imobil, alipire sau dezlipire, după caz.  </w:t>
      </w:r>
    </w:p>
    <w:p w:rsidR="00417266" w:rsidRPr="00767C24" w:rsidRDefault="00417266" w:rsidP="00417266">
      <w:r w:rsidRPr="00767C24">
        <w:t xml:space="preserve">    01/01/2016 - Derogare în </w:t>
      </w:r>
      <w:hyperlink r:id="rId215" w:history="1">
        <w:r w:rsidRPr="00767C24">
          <w:t>Regulament</w:t>
        </w:r>
      </w:hyperlink>
      <w:r w:rsidRPr="00767C24">
        <w:t xml:space="preserve"> din 09/07/2014.  </w:t>
      </w:r>
    </w:p>
    <w:p w:rsidR="00417266" w:rsidRPr="00767C24" w:rsidRDefault="00417266" w:rsidP="00417266">
      <w:r w:rsidRPr="00767C24">
        <w:t xml:space="preserve">   (3) Prin excepţie de la prevederile alin. (2) imobilele înscrise în cărţile funciare vechi, situate în zona de aplicare a Decretului-lege </w:t>
      </w:r>
      <w:hyperlink r:id="rId216" w:history="1">
        <w:r w:rsidRPr="00767C24">
          <w:t>nr. 115/1938</w:t>
        </w:r>
      </w:hyperlink>
      <w:r w:rsidRPr="00767C24">
        <w:t xml:space="preserve">, care nu pot fi convertite din motivele prevăzute de </w:t>
      </w:r>
      <w:hyperlink r:id="rId217" w:history="1">
        <w:r w:rsidRPr="00767C24">
          <w:t>art. 368</w:t>
        </w:r>
      </w:hyperlink>
      <w:r w:rsidRPr="00767C24">
        <w:t xml:space="preserve"> din prezentul regulament, se introduc în sistemul integrat de cadastru şi publicitate imobiliară prin întocmirea unei documentaţii cadastrale de primă înscriere, cu preluarea poziţiilor active din cartea funciară veche.  </w:t>
      </w:r>
    </w:p>
    <w:p w:rsidR="00417266" w:rsidRPr="00767C24" w:rsidRDefault="00417266" w:rsidP="00417266">
      <w:r w:rsidRPr="00767C24">
        <w:t xml:space="preserve">   (4) În cazul imobilelor înscrise în cărţi funciare vechi, deschise în zona de aplicare a Decretului - Lege </w:t>
      </w:r>
      <w:hyperlink r:id="rId218" w:history="1">
        <w:r w:rsidRPr="00767C24">
          <w:t>nr. 115/1938</w:t>
        </w:r>
      </w:hyperlink>
      <w:r w:rsidRPr="00767C24">
        <w:t xml:space="preserve">, pentru care nu se pot determina limitele, deschiderea unei cărţi funciare noi pentru partea din imobil ale cărei limite se pot determina, se va face conform procedurii stabilite la art. alin. (5) şi alin. (6), în baza acordului de voinţă exprimat în formă autentică şi a documentaţiei cadastrale, cu preluarea poziţiilor active din cartea funciară veche.  </w:t>
      </w:r>
    </w:p>
    <w:p w:rsidR="00417266" w:rsidRPr="00767C24" w:rsidRDefault="00417266" w:rsidP="00417266">
      <w:r w:rsidRPr="00767C24">
        <w:t xml:space="preserve">   (5) În cazul în care numai o parte din imobilul înscris într-o carte funciară veche din zonele de aplicare a Decretului-lege </w:t>
      </w:r>
      <w:hyperlink r:id="rId219" w:history="1">
        <w:r w:rsidRPr="00767C24">
          <w:t>nr. 115/1938</w:t>
        </w:r>
      </w:hyperlink>
      <w:r w:rsidRPr="00767C24">
        <w:t xml:space="preserve">, face obiectul actului juridic supus înscrierii, se procedează la deschiderea unei cărţi funciare noi pe flux de primă înscriere.  </w:t>
      </w:r>
    </w:p>
    <w:p w:rsidR="00417266" w:rsidRPr="00767C24" w:rsidRDefault="00417266" w:rsidP="00417266">
      <w:r w:rsidRPr="00767C24">
        <w:t xml:space="preserve">   (6) Partea neafectată de actul juridic supus înscrierii conform alin. (5), rămâne în aceeaşi carte funciară, cu menţionarea diminuării corespunzătoare de suprafaţa, în cazul în care suprafaţa este menţionată în cartea funciară iar pentru imobilul nou format se deschide o carte funciară nouă. În cartea funciară existentă se menţionează numărul cadastral şi numărul cărţii funciare în care s-a înscris imobilul nou format.  </w:t>
      </w:r>
    </w:p>
    <w:p w:rsidR="00417266" w:rsidRPr="00767C24" w:rsidRDefault="00417266" w:rsidP="00417266">
      <w:r w:rsidRPr="00767C24">
        <w:lastRenderedPageBreak/>
        <w:t xml:space="preserve">   (7) În cazul în care titlurile de proprietate s-au emis pe baza planurilor parcelare care corespund vechilor hărţi topografice, cu menţionarea numerelor topografice ale parcelelor, înscrierile continuă să fie efectuate în vechile cărţi funciare. În această situaţie, până la finalizarea lucrărilor de cadastru, se înscrie doar dreptul de proprietate, fără reprezentarea grafică a acestuia. În situaţia în care după verificările efectuate de oficiul teritorial, având la bază planul de carte funciară şi ortofotoplanul, se constată diferenţe, titlul de proprietate va fi înscris în cartea funciară în baza unei documentaţii de primă înscriere în evidenţele de cadastru şi carte funciară.  </w:t>
      </w:r>
    </w:p>
    <w:p w:rsidR="00417266" w:rsidRPr="00767C24" w:rsidRDefault="00417266" w:rsidP="00417266">
      <w:r w:rsidRPr="00767C24">
        <w:t xml:space="preserve">   (8) În cazul în care imobilul ce face obiectul legilor proprietăţii sau a unui alt act juridic supus înscrierii se identifică pe mai multe cărţi funciare vechi deschise în zona de aplicare a Decretului-Lege </w:t>
      </w:r>
      <w:hyperlink r:id="rId220" w:history="1">
        <w:r w:rsidRPr="00767C24">
          <w:t>nr. 115/1938</w:t>
        </w:r>
      </w:hyperlink>
      <w:r w:rsidRPr="00767C24">
        <w:t xml:space="preserve">, înscrierea acestuia se efectuează pe flux de primă înscriere. Pentru imobilele din cartea funciară veche cuprinse integral în noul imobil, vechile cărţi funciare se sistează. Pentru imobilele din cartea funciară veche cuprinse parţial în noul imobil se procedează potrivit alin. (6).  </w:t>
      </w:r>
    </w:p>
    <w:p w:rsidR="00417266" w:rsidRPr="00767C24" w:rsidRDefault="00417266" w:rsidP="00417266">
      <w:r w:rsidRPr="00767C24">
        <w:t xml:space="preserve">   (9) La deschiderea cărţii funciare noi, pentru imobilul căruia i se atribuie număr cadastral, se preia informaţia din partea a II-a şi a III-a a cărţii funciare deschise în zonele de aplicare a Decretului -lege </w:t>
      </w:r>
      <w:hyperlink r:id="rId221" w:history="1">
        <w:r w:rsidRPr="00767C24">
          <w:t>nr. 115/1938</w:t>
        </w:r>
      </w:hyperlink>
      <w:r w:rsidRPr="00767C24">
        <w:t xml:space="preserve">, iar suprafaţa şi categoria de folosinţă se preiau din documentaţia cadastrală. Se consideră cărţi funciare noi şi cărţile funciare deschise în zonele de aplicare a Decretului Lege </w:t>
      </w:r>
      <w:hyperlink r:id="rId222" w:history="1">
        <w:r w:rsidRPr="00767C24">
          <w:t>nr. 115/1938</w:t>
        </w:r>
      </w:hyperlink>
      <w:r w:rsidRPr="00767C24">
        <w:t xml:space="preserve">, după ce s-a actualizat geometria imobilului şi s-a atribuit număr cadastral, în baza unei documentaţii cadastrale.  </w:t>
      </w:r>
    </w:p>
    <w:p w:rsidR="00417266" w:rsidRPr="00767C24" w:rsidRDefault="00417266" w:rsidP="00417266">
      <w:r w:rsidRPr="00767C24">
        <w:t xml:space="preserve">   (10) În toate situaţiile în care imobilele provin din imobile identificate cu numere topografice în cărţile funciare, precum şi în actele notariale, se menţionează atât numerele topografice, cât şi numerele cadastrale corespunzătoare, până la prima operaţiune de alipire sau dezlipire. Ulterior se va indica doar numărul cadastral.  </w:t>
      </w:r>
    </w:p>
    <w:p w:rsidR="00417266" w:rsidRPr="00767C24" w:rsidRDefault="00417266" w:rsidP="00417266">
      <w:r w:rsidRPr="00767C24">
        <w:t xml:space="preserve">   (11) Până la finalizarea lucrărilor sistematice de cadastru în localităţile din zona de aplicare a Decretului-lege </w:t>
      </w:r>
      <w:hyperlink r:id="rId223" w:history="1">
        <w:r w:rsidRPr="00767C24">
          <w:t>nr. 115/1938</w:t>
        </w:r>
      </w:hyperlink>
      <w:r w:rsidRPr="00767C24">
        <w:t xml:space="preserve">, înscrierile privitoare la imobilele înscrise în cărţile funciare deschise anterior intrării în vigoare a Legii </w:t>
      </w:r>
      <w:hyperlink r:id="rId224" w:history="1">
        <w:r w:rsidRPr="00767C24">
          <w:t>nr. 7/1996</w:t>
        </w:r>
      </w:hyperlink>
      <w:r w:rsidRPr="00767C24">
        <w:t xml:space="preserve">, vor continua să fie făcute asupra acestor imobile, fie în cărţile funciare rezultate după conversia cărţii funciare în format de hârtie, fie în cărţile funciare în format de hârtie, dacă acestea nu pot fi convertite pentru unul din motivele prevăzute de </w:t>
      </w:r>
      <w:hyperlink r:id="rId225" w:history="1">
        <w:r w:rsidRPr="00767C24">
          <w:t>art. 368</w:t>
        </w:r>
      </w:hyperlink>
      <w:r w:rsidRPr="00767C24">
        <w:t xml:space="preserve"> din prezentul regulament.  </w:t>
      </w:r>
    </w:p>
    <w:p w:rsidR="00417266" w:rsidRPr="00767C24" w:rsidRDefault="00417266" w:rsidP="00417266">
      <w:r w:rsidRPr="00767C24">
        <w:t xml:space="preserve">   Art. 80. -   (1) Concomitent cu deschiderea cărţii funciare, în regiunile de transcripţiuni şi inscripţiuni se fac verificări pentru a identifica poziţia din registrul de transcripţiuni şi inscripţiuni la care a fost transcris actul juridic ce atestă dreptul ce urmează a fi intabulat, precum şi eventualele sarcini înscrise cu privire la imobil. În dreptul acestor poziţii se va face trimitere la numărul cărţii funciare deschise pentru imobil şi la localitatea în care s-a deschis cartea funciară, concomitent cu transcrierea sarcinilor în cartea funciară.  </w:t>
      </w:r>
    </w:p>
    <w:p w:rsidR="00417266" w:rsidRPr="00767C24" w:rsidRDefault="00417266" w:rsidP="00417266">
      <w:r w:rsidRPr="00767C24">
        <w:t xml:space="preserve">   (2) Înscrierile din registrul de transcripţiuni şi inscripţiuni convertite în format electronic trebuie corectate şi validate.  </w:t>
      </w:r>
    </w:p>
    <w:p w:rsidR="00417266" w:rsidRPr="00767C24" w:rsidRDefault="00417266" w:rsidP="00417266">
      <w:r w:rsidRPr="00767C24">
        <w:t xml:space="preserve">   (3) </w:t>
      </w:r>
      <w:hyperlink r:id="rId226" w:history="1">
        <w:r w:rsidRPr="00767C24">
          <w:t>«abrogat»</w:t>
        </w:r>
      </w:hyperlink>
      <w:r w:rsidRPr="00767C24">
        <w:t xml:space="preserve"> Sarcinile stinse prin împlinirea termenului sau în orice alt mod se radiază la cerere sau din oficiu şi nu se înscriu în cartea funciară.  </w:t>
      </w:r>
    </w:p>
    <w:p w:rsidR="00417266" w:rsidRPr="00767C24" w:rsidRDefault="00417266" w:rsidP="00417266">
      <w:r w:rsidRPr="00767C24">
        <w:t xml:space="preserve">    01/01/2016 - alineatul a fost abrogat prin </w:t>
      </w:r>
      <w:hyperlink r:id="rId227" w:history="1">
        <w:r w:rsidRPr="00767C24">
          <w:t>Anexă</w:t>
        </w:r>
      </w:hyperlink>
      <w:r w:rsidRPr="00767C24">
        <w:t xml:space="preserve"> din 26/11/2015.  </w:t>
      </w:r>
    </w:p>
    <w:p w:rsidR="00417266" w:rsidRPr="00767C24" w:rsidRDefault="00417266" w:rsidP="00417266">
      <w:r w:rsidRPr="00767C24">
        <w:lastRenderedPageBreak/>
        <w:t xml:space="preserve">   Art. 81. -   (1) Înainte de soluţionarea cererii având ca obiect prima înscriere în evidenţele de cadastru şi carte funciară, asistentul registrator solicită referentului arhivar o copie "conformă cu exemplarul aflat în arhivă" a actului transcris în vechile registre de publicitate imobiliară în temeiul căruia urmează a fi efectuată înscrierea.  </w:t>
      </w:r>
    </w:p>
    <w:p w:rsidR="00417266" w:rsidRPr="00767C24" w:rsidRDefault="00417266" w:rsidP="00417266">
      <w:r w:rsidRPr="00767C24">
        <w:t xml:space="preserve">   (2) Copia menţionată la alin. (1) este confruntată de către asistentul registrator cu actul anexat cererii de înscriere în cartea funciară. În cazul în care se constată neconcordanţe între cele două înscrisuri se face menţiune despre aceasta pe cererea de înscriere, iar registratorul de carte funciară dispune respingerea înscrierii.  </w:t>
      </w:r>
    </w:p>
    <w:p w:rsidR="00417266" w:rsidRPr="00767C24" w:rsidRDefault="00417266" w:rsidP="00417266">
      <w:r w:rsidRPr="00767C24">
        <w:t xml:space="preserve">   (3) Registratorul de carte funciară care a pronunţat încheierea de respingere comunică, în scris, directorului oficiului teritorial inadvertenţele constatate între actul transcris şi cel anexat cererii de înscriere, iar acesta dispune, dacă este cazul, sesizarea organelor de urmărire penală privind eventualele infracţiuni.  </w:t>
      </w:r>
    </w:p>
    <w:p w:rsidR="00417266" w:rsidRPr="00767C24" w:rsidRDefault="00417266" w:rsidP="00417266">
      <w:r w:rsidRPr="00767C24">
        <w:t xml:space="preserve">   Art. 82. -   (1) Înainte de soluţionarea cererii având ca obiect prima înscriere în evidenţele de cadastru şi carte funciară în baza titlului de proprietate emis în baza legilor proprietăţii, inspectorul verifică corespondenţa titlului anexat cererii cu exemplarul aflat în arhiva oficiului teritorial.  </w:t>
      </w:r>
    </w:p>
    <w:p w:rsidR="00417266" w:rsidRPr="00767C24" w:rsidRDefault="00417266" w:rsidP="00417266">
      <w:r w:rsidRPr="00767C24">
        <w:t xml:space="preserve">   (2) În situaţia în care se constată inadvertenţe, se recurge la procedura îndreptării erorilor materiale, a rectificării sau se sesizează organele de urmărire penală, după caz, iar cererea de recepţie se va soluţiona cu notă de respingere.  </w:t>
      </w:r>
    </w:p>
    <w:p w:rsidR="00417266" w:rsidRPr="00767C24" w:rsidRDefault="00417266" w:rsidP="00417266">
      <w:r w:rsidRPr="00767C24">
        <w:t xml:space="preserve">   Art. 83. -   (1) Documentaţia cadastrală de primă înscriere conţine:  </w:t>
      </w:r>
    </w:p>
    <w:p w:rsidR="00417266" w:rsidRPr="00767C24" w:rsidRDefault="00417266" w:rsidP="00417266">
      <w:r w:rsidRPr="00767C24">
        <w:t xml:space="preserve">   a) Borderou;  </w:t>
      </w:r>
    </w:p>
    <w:p w:rsidR="00417266" w:rsidRPr="00767C24" w:rsidRDefault="00417266" w:rsidP="00417266">
      <w:r w:rsidRPr="00767C24">
        <w:t xml:space="preserve">   b) Dovada achitării tarifului, dacă este cazul;  </w:t>
      </w:r>
    </w:p>
    <w:p w:rsidR="00417266" w:rsidRPr="00767C24" w:rsidRDefault="00417266" w:rsidP="00417266">
      <w:r w:rsidRPr="00767C24">
        <w:t xml:space="preserve">   c) Cererea de recepţie şi înscriere;  </w:t>
      </w:r>
    </w:p>
    <w:p w:rsidR="00417266" w:rsidRPr="00767C24" w:rsidRDefault="00417266" w:rsidP="00417266">
      <w:r w:rsidRPr="00767C24">
        <w:t xml:space="preserve">   d) Declaraţia pe proprie răspundere cu privire la identificarea imobilului măsurat;  </w:t>
      </w:r>
    </w:p>
    <w:p w:rsidR="00417266" w:rsidRPr="00767C24" w:rsidRDefault="00417266" w:rsidP="00417266">
      <w:r w:rsidRPr="00767C24">
        <w:t xml:space="preserve">   e) Copiile actelor de identitate ale proprietarilor şi ale altor titulari de drepturi reale persoane fizice/adeverinţă emisă de către Serviciul Public Comunitar de Evidenţa Populaţiei din care să rezulte datele de identificare sau certificatul constatator, în cazul persoanelor juridice;  </w:t>
      </w:r>
    </w:p>
    <w:p w:rsidR="00417266" w:rsidRPr="00767C24" w:rsidRDefault="00417266" w:rsidP="00417266">
      <w:r w:rsidRPr="00767C24">
        <w:t xml:space="preserve">   f) Copia extrasului de carte funciară pentru informare sau copia cărţii funciare, dacă este cazul;  </w:t>
      </w:r>
    </w:p>
    <w:p w:rsidR="00417266" w:rsidRPr="00767C24" w:rsidRDefault="00417266" w:rsidP="00417266">
      <w:r w:rsidRPr="00767C24">
        <w:t xml:space="preserve">   g) Certificatul fiscal eliberat de primăria în circumscripţia căreia se află imobilul respectiv;  </w:t>
      </w:r>
    </w:p>
    <w:p w:rsidR="00417266" w:rsidRPr="00767C24" w:rsidRDefault="00417266" w:rsidP="00417266">
      <w:r w:rsidRPr="00767C24">
        <w:t xml:space="preserve">   h) Originalul sau copia legalizată a înscrisurilor în temeiul cărora se solicită înscrierea;   </w:t>
      </w:r>
    </w:p>
    <w:p w:rsidR="00417266" w:rsidRPr="00767C24" w:rsidRDefault="00417266" w:rsidP="00417266">
      <w:r w:rsidRPr="00767C24">
        <w:t xml:space="preserve">    01/01/2016 - litera a fost </w:t>
      </w:r>
      <w:hyperlink r:id="rId228" w:history="1">
        <w:r w:rsidRPr="00767C24">
          <w:t>modificată</w:t>
        </w:r>
      </w:hyperlink>
      <w:r w:rsidRPr="00767C24">
        <w:t xml:space="preserve"> prin </w:t>
      </w:r>
      <w:hyperlink r:id="rId229" w:history="1">
        <w:r w:rsidRPr="00767C24">
          <w:t>Anexă</w:t>
        </w:r>
      </w:hyperlink>
      <w:r w:rsidRPr="00767C24">
        <w:t xml:space="preserve"> din 26/11/2015  </w:t>
      </w:r>
    </w:p>
    <w:p w:rsidR="00417266" w:rsidRPr="00767C24" w:rsidRDefault="00417266" w:rsidP="00417266">
      <w:r w:rsidRPr="00767C24">
        <w:t xml:space="preserve">   i) Inventarul de coordonate al punctelor de staţie şi al punctelor radiate,  </w:t>
      </w:r>
    </w:p>
    <w:p w:rsidR="00417266" w:rsidRPr="00767C24" w:rsidRDefault="00417266" w:rsidP="00417266">
      <w:r w:rsidRPr="00767C24">
        <w:t xml:space="preserve">   j) Calculul analitic al suprafeţelor;  </w:t>
      </w:r>
    </w:p>
    <w:p w:rsidR="00417266" w:rsidRPr="00767C24" w:rsidRDefault="00417266" w:rsidP="00417266">
      <w:r w:rsidRPr="00767C24">
        <w:t xml:space="preserve">   k) Memoriul tehnic;  </w:t>
      </w:r>
    </w:p>
    <w:p w:rsidR="00417266" w:rsidRPr="00767C24" w:rsidRDefault="00417266" w:rsidP="00417266">
      <w:r w:rsidRPr="00767C24">
        <w:t xml:space="preserve">   l) </w:t>
      </w:r>
      <w:hyperlink r:id="rId230" w:history="1">
        <w:r w:rsidRPr="00767C24">
          <w:t>«abrogat»</w:t>
        </w:r>
      </w:hyperlink>
      <w:r w:rsidRPr="00767C24">
        <w:t xml:space="preserve"> Fişa imobilului;  </w:t>
      </w:r>
    </w:p>
    <w:p w:rsidR="00417266" w:rsidRPr="00767C24" w:rsidRDefault="00417266" w:rsidP="00417266">
      <w:r w:rsidRPr="00767C24">
        <w:lastRenderedPageBreak/>
        <w:t xml:space="preserve">    01/01/2016 - litera a fost abrogată prin </w:t>
      </w:r>
      <w:hyperlink r:id="rId231" w:history="1">
        <w:r w:rsidRPr="00767C24">
          <w:t>Anexă</w:t>
        </w:r>
      </w:hyperlink>
      <w:r w:rsidRPr="00767C24">
        <w:t xml:space="preserve"> din 26/11/2015.  </w:t>
      </w:r>
    </w:p>
    <w:p w:rsidR="00417266" w:rsidRPr="00767C24" w:rsidRDefault="00417266" w:rsidP="00417266">
      <w:r w:rsidRPr="00767C24">
        <w:t xml:space="preserve">   m) Planul de amplasament şi delimitare;  </w:t>
      </w:r>
    </w:p>
    <w:p w:rsidR="00417266" w:rsidRPr="00767C24" w:rsidRDefault="00417266" w:rsidP="00417266">
      <w:r w:rsidRPr="00767C24">
        <w:t xml:space="preserve">   n) </w:t>
      </w:r>
      <w:hyperlink r:id="rId232"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233" w:history="1">
        <w:r w:rsidRPr="00767C24">
          <w:t>Anexă</w:t>
        </w:r>
      </w:hyperlink>
      <w:r w:rsidRPr="00767C24">
        <w:t xml:space="preserve"> din 26/11/2015.  </w:t>
      </w:r>
    </w:p>
    <w:p w:rsidR="00417266" w:rsidRPr="00767C24" w:rsidRDefault="00417266" w:rsidP="00417266">
      <w:r w:rsidRPr="00767C24">
        <w:t xml:space="preserve">   o) </w:t>
      </w:r>
      <w:hyperlink r:id="rId234"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235" w:history="1">
        <w:r w:rsidRPr="00767C24">
          <w:t>Regulament</w:t>
        </w:r>
      </w:hyperlink>
      <w:r w:rsidRPr="00767C24">
        <w:t xml:space="preserve"> din 21/08/2017.  </w:t>
      </w:r>
    </w:p>
    <w:p w:rsidR="00417266" w:rsidRPr="00767C24" w:rsidRDefault="00417266" w:rsidP="00417266">
      <w:r w:rsidRPr="00767C24">
        <w:t xml:space="preserve">   (p) certificatul de căsătorie în copie legalizată când este cazul.  </w:t>
      </w:r>
    </w:p>
    <w:p w:rsidR="00417266" w:rsidRPr="00767C24" w:rsidRDefault="00417266" w:rsidP="00417266">
      <w:r w:rsidRPr="00767C24">
        <w:t xml:space="preserve">    01/01/2016 - litera a fost introdusă prin </w:t>
      </w:r>
      <w:hyperlink r:id="rId236" w:history="1">
        <w:r w:rsidRPr="00767C24">
          <w:t>Anexă</w:t>
        </w:r>
      </w:hyperlink>
      <w:r w:rsidRPr="00767C24">
        <w:t xml:space="preserve"> din 26/11/2015.  </w:t>
      </w:r>
    </w:p>
    <w:p w:rsidR="00417266" w:rsidRPr="00767C24" w:rsidRDefault="00417266" w:rsidP="00417266">
      <w:r w:rsidRPr="00767C24">
        <w:t xml:space="preserve">   Art. 84. -   01/01/2016 - Art. 84. - a fost </w:t>
      </w:r>
      <w:hyperlink r:id="rId237" w:history="1">
        <w:r w:rsidRPr="00767C24">
          <w:t>modificat</w:t>
        </w:r>
      </w:hyperlink>
      <w:r w:rsidRPr="00767C24">
        <w:t xml:space="preserve"> prin </w:t>
      </w:r>
      <w:hyperlink r:id="rId238" w:history="1">
        <w:r w:rsidRPr="00767C24">
          <w:t>Anexă</w:t>
        </w:r>
      </w:hyperlink>
      <w:r w:rsidRPr="00767C24">
        <w:t xml:space="preserve"> din 26/11/2015  </w:t>
      </w:r>
    </w:p>
    <w:p w:rsidR="00417266" w:rsidRPr="00767C24" w:rsidRDefault="00417266" w:rsidP="00417266">
      <w:r w:rsidRPr="00767C24">
        <w:t xml:space="preserve">   (1) Prima înscriere în sistemul integrat de cadastru şi carte funciară, realizată la cererea persoanelor interesate, pentru imobile situate în intravilan, a căror suprafaţă rezultată din măsurători este mai mare cu până la 10% inclusiv faţă de suprafaţa înscrisă în cartea funciară pe baza unei documentaţii cadastrale recepţionate de oficiul teritorial sau suprafaţa din documentaţia cadastrală, recepţionată de oficiul teritorial, pentru care nu s-a deschis carte funciară ori suprafaţa din actele de proprietate, se realizează în baza documentaţiei cadastrale care conţine suplimentar următoarele documente:  </w:t>
      </w:r>
    </w:p>
    <w:p w:rsidR="00417266" w:rsidRPr="00767C24" w:rsidRDefault="00417266" w:rsidP="00417266">
      <w:r w:rsidRPr="00767C24">
        <w:t xml:space="preserve">   a) declaraţia pe propria răspundere a proprietarului dată în faţa persoanei autorizate - în cazul imobilului împrejmuit şi materializat prin elemente stabile în timp, clar identificabile;  </w:t>
      </w:r>
    </w:p>
    <w:p w:rsidR="00417266" w:rsidRPr="00767C24" w:rsidRDefault="00417266" w:rsidP="00417266">
      <w:r w:rsidRPr="00767C24">
        <w:t xml:space="preserve">   b) declaraţia pe propria răspundere a proprietarului dată în faţa persoanei autorizate şi un proces verbal de vecinătate, semnat de către proprietarii, concesionari, administratori sau titulari ai dreptului de folosinţă ai imobilului vecin cu limita nematerializată cu gard sau cu limita care nu este delimitată de un detaliu stabil în timp (canal, curs de apă, drum, etc.) - în cazul imobilului neîmprejmuit sau parţial împrejmuit.  </w:t>
      </w:r>
    </w:p>
    <w:p w:rsidR="00417266" w:rsidRPr="00767C24" w:rsidRDefault="00417266" w:rsidP="00417266">
      <w:r w:rsidRPr="00767C24">
        <w:t xml:space="preserve">   (2) Prima înscriere în sistemul integrat de cadastru şi carte funciară, realizată la cererea persoanelor interesate, pentru imobile situate în extravilan, a căror suprafaţă rezultată din măsurători este mai mare cu până la 5% inclusiv faţă de suprafaţa înscrisă în cartea funciară deschisă pe baza unei documentaţii cadastrale recepţionate de oficiul teritorial, sau suprafaţa din documentaţia cadastrală, recepţionată de oficiul teritorial, pentru care nu s-a deschis carte funciară ori suprafaţa din actele de proprietate, se realizează în baza documentaţiei cadastrale care conţine suplimentar următoarele documente:  </w:t>
      </w:r>
    </w:p>
    <w:p w:rsidR="00417266" w:rsidRPr="00767C24" w:rsidRDefault="00417266" w:rsidP="00417266">
      <w:r w:rsidRPr="00767C24">
        <w:t xml:space="preserve">   a) declaraţia pe propria răspundere a proprietarului dată în faţa persoanei autorizate - în zonele de aplicare a legilor proprietăţii, dacă există plan parcelar avizat de primărie şi recepţionat de oficiul teritorial.  </w:t>
      </w:r>
    </w:p>
    <w:p w:rsidR="00417266" w:rsidRPr="00767C24" w:rsidRDefault="00417266" w:rsidP="00417266">
      <w:r w:rsidRPr="00767C24">
        <w:t xml:space="preserve">   b) declaraţia pe propria răspundere a proprietarului dată în faţa persoanei autorizate şi un proces verbal de vecinătate, semnat de către proprietarii imobilului vecin cu limita nematerializată cu gard sau cu limita care nu este delimitată de un detaliu stabil în timp (canal, curs de apă, drum, sau alte elemente liniare) - în cazul imobilului neîmprejmuit sau parţial împrejmuit, situat în zonele necooperativizate.  </w:t>
      </w:r>
    </w:p>
    <w:p w:rsidR="00417266" w:rsidRPr="00767C24" w:rsidRDefault="00417266" w:rsidP="00417266">
      <w:r w:rsidRPr="00767C24">
        <w:lastRenderedPageBreak/>
        <w:t xml:space="preserve">   (3) Prima înscriere în sistemul integrat de cadastru şi carte funciară, realizată la cererea persoanelor interesate, pentru imobilele a căror suprafaţă rezultată din măsurători este mai mică decât suprafaţa înscrisă în cartea funciară deschisă pe baza unei documentaţii cadastrale recepţionate de oficiul teritorial, sau suprafaţa din documentaţia cadastrală, recepţionată de oficiul teritorial, pentru care nu s-a deschis carte funciară ori suprafaţa din actele de proprietate, se realizează în baza documentaţiei cadastrale şi a declaraţiei pe proprie răspundere a proprietarului dată în faţa persoanei autorizate cu privire la identificarea imobilului măsurat prin care îşi exprimă acordul privind înregistrarea acestei suprafeţe.  </w:t>
      </w:r>
    </w:p>
    <w:p w:rsidR="00417266" w:rsidRPr="00767C24" w:rsidRDefault="00417266" w:rsidP="00417266">
      <w:r w:rsidRPr="00767C24">
        <w:t xml:space="preserve">   (4) La prima înscriere, datele privind categoria de folosinţă/destinaţia şi descrierea construcţiilor se preiau din documentaţia cadastrală recepţionată. În cazul în care există diferenţe între situaţia din actele de proprietate şi cea din documentaţia cadastrală se vor anexa înscrisurile justificative prevăzute de normele legale aplicabile.  </w:t>
      </w:r>
    </w:p>
    <w:p w:rsidR="00417266" w:rsidRPr="00767C24" w:rsidRDefault="00417266" w:rsidP="00417266">
      <w:r w:rsidRPr="00767C24">
        <w:t xml:space="preserve">   Art. 85. -   (1) Pentru imobilele situate în intravilan a căror suprafaţă rezultată din măsurători este mai mare cu peste 10% faţă de suprafaţa înscrisă în cartea funciară deschisă potrivit dispoziţiilor Decretului-lege </w:t>
      </w:r>
      <w:hyperlink r:id="rId239" w:history="1">
        <w:r w:rsidRPr="00767C24">
          <w:t>nr. 115/1938</w:t>
        </w:r>
      </w:hyperlink>
      <w:r w:rsidRPr="00767C24">
        <w:t xml:space="preserve">, de cea din documentaţia cadastrală precedentă pentru care nu s-a deschis carte funciară sau cea din actele de proprietate şi pentru imobilele situate în extravilan a căror suprafaţă rezultată din măsurători este mai mare cu peste 5% faţă de suprafaţa înscrisă în cartea funciară deschisă potrivit dispoziţiilor Decretului-lege </w:t>
      </w:r>
      <w:hyperlink r:id="rId240" w:history="1">
        <w:r w:rsidRPr="00767C24">
          <w:t>nr. 115/1938</w:t>
        </w:r>
      </w:hyperlink>
      <w:r w:rsidRPr="00767C24">
        <w:t xml:space="preserve"> sau cea din actele de proprietate, documentaţia cadastrală se respinge cu excepţia situaţiei în care se depun documentele prevăzute la alin. (2).  </w:t>
      </w:r>
    </w:p>
    <w:p w:rsidR="00417266" w:rsidRPr="00767C24" w:rsidRDefault="00417266" w:rsidP="00417266">
      <w:r w:rsidRPr="00767C24">
        <w:t xml:space="preserve">   (2) Pentru imobilele prevăzute la alin. (1), proprietarii pot dobândi excedentul de suprafaţă, fie prin acţiune în instanţă, fie prin procedura eliberării certificatului pentru înscrierea în cartea funciară a posesorului ca proprietar.  </w:t>
      </w:r>
    </w:p>
    <w:p w:rsidR="00417266" w:rsidRPr="00767C24" w:rsidRDefault="00417266" w:rsidP="00417266">
      <w:r w:rsidRPr="00767C24">
        <w:t xml:space="preserve">   Art. 86. -   (1) Pentru terenurile din extravilan retrocedate conform legilor proprietăţii în situaţia în care pentru tarlaua în care este situat imobilul nu există plan parcelar recepţionat, pentru prima înregistrare persoana autorizată are obligaţia de a realiza planul parcelar.  </w:t>
      </w:r>
    </w:p>
    <w:p w:rsidR="00417266" w:rsidRPr="00767C24" w:rsidRDefault="00417266" w:rsidP="00417266">
      <w:r w:rsidRPr="00767C24">
        <w:t xml:space="preserve">    30/08/2014 -&gt; 31/12/2015 - Derogare în </w:t>
      </w:r>
      <w:hyperlink r:id="rId241" w:history="1">
        <w:r w:rsidRPr="00767C24">
          <w:t>Regulament</w:t>
        </w:r>
      </w:hyperlink>
      <w:r w:rsidRPr="00767C24">
        <w:t xml:space="preserve"> din 09/07/2014.  </w:t>
      </w:r>
    </w:p>
    <w:p w:rsidR="00417266" w:rsidRPr="00767C24" w:rsidRDefault="00417266" w:rsidP="00417266">
      <w:r w:rsidRPr="00767C24">
        <w:t xml:space="preserve">    01/01/2016 - Derogare în </w:t>
      </w:r>
      <w:hyperlink r:id="rId242" w:history="1">
        <w:r w:rsidRPr="00767C24">
          <w:t>Regulament</w:t>
        </w:r>
      </w:hyperlink>
      <w:r w:rsidRPr="00767C24">
        <w:t xml:space="preserve"> din 09/07/2014.  </w:t>
      </w:r>
    </w:p>
    <w:p w:rsidR="00417266" w:rsidRPr="00767C24" w:rsidRDefault="00417266" w:rsidP="00417266">
      <w:r w:rsidRPr="00767C24">
        <w:t xml:space="preserve">   (2) Prin excepţie de la prevederile alin. (1), la solicitarea persoanelor interesate, în cazul primei înscrieri a imobilelor situate în extravilan, unde nu există plan parcelar în arhiva oficiului teritorial, se poate utiliza un "plan de încadrare în tarla", pe care sunt reprezentate limitele tarlalei furnizate de oficiul teritorial, limitele imobilelor care au numere cadastrale anterior atribuite, limitele imobilului în cauză şi alte detalii fixe din teren, şi nu sunt aplicabile prevederile art. 84 </w:t>
      </w:r>
      <w:hyperlink r:id="rId243" w:history="1">
        <w:r w:rsidRPr="00767C24">
          <w:t>alin. (2)</w:t>
        </w:r>
      </w:hyperlink>
      <w:r w:rsidRPr="00767C24">
        <w:t xml:space="preserve">, din prezentul regulament, referitoare la surplusul de suprafaţă.  </w:t>
      </w:r>
    </w:p>
    <w:p w:rsidR="00417266" w:rsidRPr="00767C24" w:rsidRDefault="00417266" w:rsidP="00417266">
      <w:r w:rsidRPr="00767C24">
        <w:t xml:space="preserve">    01/01/2016 - alineatul a fost </w:t>
      </w:r>
      <w:hyperlink r:id="rId244" w:history="1">
        <w:r w:rsidRPr="00767C24">
          <w:t>modificat</w:t>
        </w:r>
      </w:hyperlink>
      <w:r w:rsidRPr="00767C24">
        <w:t xml:space="preserve"> prin </w:t>
      </w:r>
      <w:hyperlink r:id="rId245" w:history="1">
        <w:r w:rsidRPr="00767C24">
          <w:t>Anexă</w:t>
        </w:r>
      </w:hyperlink>
      <w:r w:rsidRPr="00767C24">
        <w:t xml:space="preserve"> din 26/11/2015  </w:t>
      </w:r>
    </w:p>
    <w:p w:rsidR="00417266" w:rsidRPr="00767C24" w:rsidRDefault="00417266" w:rsidP="00417266">
      <w:r w:rsidRPr="00767C24">
        <w:t xml:space="preserve">   (3) Planul de încadrare în tarla este întocmit în format analogic şi digital, este semnat de persoana autorizată, de proprietar sau de deţinătorul legal şi vizat de preşedintele comisiei locale de fond funciar.  </w:t>
      </w:r>
    </w:p>
    <w:p w:rsidR="00417266" w:rsidRPr="00767C24" w:rsidRDefault="00417266" w:rsidP="00417266">
      <w:r w:rsidRPr="00767C24">
        <w:t xml:space="preserve">   (4) Planul de amplasament şi delimitare întocmit în condiţiile alin. (2) şi (3) va purta menţiunea "Imobil înregistrat în planul cadastral fără localizare certă datorită lipsei planului parcelar". Această menţiune se </w:t>
      </w:r>
      <w:r w:rsidRPr="00767C24">
        <w:lastRenderedPageBreak/>
        <w:t xml:space="preserve">face şi în sistemul integrat de cadastru şi carte funciară, la rubrica "Observaţii" din secţiunea "date textuale ale terenului".  </w:t>
      </w:r>
    </w:p>
    <w:p w:rsidR="00417266" w:rsidRPr="00767C24" w:rsidRDefault="00417266" w:rsidP="00417266">
      <w:r w:rsidRPr="00767C24">
        <w:t xml:space="preserve">    14/09/2017 - alineatul a fost </w:t>
      </w:r>
      <w:hyperlink r:id="rId246" w:history="1">
        <w:r w:rsidRPr="00767C24">
          <w:t>modificat</w:t>
        </w:r>
      </w:hyperlink>
      <w:r w:rsidRPr="00767C24">
        <w:t xml:space="preserve"> prin </w:t>
      </w:r>
      <w:hyperlink r:id="rId247" w:history="1">
        <w:r w:rsidRPr="00767C24">
          <w:t>Regulament</w:t>
        </w:r>
      </w:hyperlink>
      <w:r w:rsidRPr="00767C24">
        <w:t xml:space="preserve"> din 21/08/2017  </w:t>
      </w:r>
    </w:p>
    <w:p w:rsidR="00417266" w:rsidRPr="00767C24" w:rsidRDefault="00417266" w:rsidP="00417266">
      <w:r w:rsidRPr="00767C24">
        <w:t xml:space="preserve">   (5) Persoana autorizată informează proprietarul cu privire la consecinţele ulterioare ale lipsei planului parcelar, respectiv posibilitatea schimbării amplasamentului ocupat în prezent, modificarea geometriei, modificarea dimensiunilor laturilor şi a suprafeţei iar proprietarul semnează declaraţia care ulterior se semnează şi de către persoana autorizată.  </w:t>
      </w:r>
    </w:p>
    <w:p w:rsidR="00417266" w:rsidRPr="00767C24" w:rsidRDefault="00417266" w:rsidP="00417266">
      <w:r w:rsidRPr="00767C24">
        <w:t xml:space="preserve">   (6) Menţiunea "Imobil înregistrat în planul cadastral fără localizare certă datorită lipsei planului parcelar" se radiază în baza referatului întocmit de inspector şi aprobat de inginerul şef, cu ocazia recepţiei planului parcelar.  </w:t>
      </w:r>
    </w:p>
    <w:p w:rsidR="00417266" w:rsidRPr="00767C24" w:rsidRDefault="00417266" w:rsidP="00417266">
      <w:r w:rsidRPr="00767C24">
        <w:t xml:space="preserve">   Art. 87. -   (1) Pentru imobilele care au făcut obiectul legilor proprietăţii şi care au trecut din extravilan în intravilan, la prima înscriere se solicită plan parcelar.  </w:t>
      </w:r>
    </w:p>
    <w:p w:rsidR="00417266" w:rsidRPr="00767C24" w:rsidRDefault="00417266" w:rsidP="00417266">
      <w:r w:rsidRPr="00767C24">
        <w:t xml:space="preserve">    01/01/2016 - alineatul a fost </w:t>
      </w:r>
      <w:hyperlink r:id="rId248" w:history="1">
        <w:r w:rsidRPr="00767C24">
          <w:t>modificat</w:t>
        </w:r>
      </w:hyperlink>
      <w:r w:rsidRPr="00767C24">
        <w:t xml:space="preserve"> prin </w:t>
      </w:r>
      <w:hyperlink r:id="rId249" w:history="1">
        <w:r w:rsidRPr="00767C24">
          <w:t>Anexă</w:t>
        </w:r>
      </w:hyperlink>
      <w:r w:rsidRPr="00767C24">
        <w:t xml:space="preserve"> din 26/11/2015  </w:t>
      </w:r>
    </w:p>
    <w:p w:rsidR="00417266" w:rsidRPr="00767C24" w:rsidRDefault="00417266" w:rsidP="00417266">
      <w:r w:rsidRPr="00767C24">
        <w:t xml:space="preserve">   (2) Pentru imobilele care au făcut obiectul legilor proprietăţii şi care au trecut din extravilan în intravilan, prima înscriere se poate efectua în lipsa planului parcelar, fără plan de încadrare în tarla, cu menţiunea «Imobil înregistrat în planul cadastral fără localizare certă datorită lipsei planului parcelar», şi nu sunt aplicabile prevederile art. 84 </w:t>
      </w:r>
      <w:hyperlink r:id="rId250" w:history="1">
        <w:r w:rsidRPr="00767C24">
          <w:t>alin. (2)</w:t>
        </w:r>
      </w:hyperlink>
      <w:r w:rsidRPr="00767C24">
        <w:t xml:space="preserve"> din prezentul regulament, referitoare la surplusul de suprafaţă.  </w:t>
      </w:r>
    </w:p>
    <w:p w:rsidR="00417266" w:rsidRPr="00767C24" w:rsidRDefault="00417266" w:rsidP="00417266">
      <w:r w:rsidRPr="00767C24">
        <w:t xml:space="preserve">    01/01/2016 - alineatul a fost </w:t>
      </w:r>
      <w:hyperlink r:id="rId251" w:history="1">
        <w:r w:rsidRPr="00767C24">
          <w:t>modificat</w:t>
        </w:r>
      </w:hyperlink>
      <w:r w:rsidRPr="00767C24">
        <w:t xml:space="preserve"> prin </w:t>
      </w:r>
      <w:hyperlink r:id="rId252" w:history="1">
        <w:r w:rsidRPr="00767C24">
          <w:t>Anexă</w:t>
        </w:r>
      </w:hyperlink>
      <w:r w:rsidRPr="00767C24">
        <w:t xml:space="preserve"> din 26/11/2015  </w:t>
      </w:r>
    </w:p>
    <w:p w:rsidR="00417266" w:rsidRPr="00767C24" w:rsidRDefault="00417266" w:rsidP="00417266">
      <w:r w:rsidRPr="00767C24">
        <w:t xml:space="preserve">   (3) La prima înscriere în evidenţele de cadastru şi carte funciară a imobilelor situate în extravilanul UAT- urilor din zone necooperativizate, care nu au făcut obiectul legilor proprietăţii, nu se solicită plan parcelar sau plan de încadrare în tarla. Recepţia se realizează în baza documentaţiei cadastrale, a unei adeverinţe eliberată de primărie care să ateste că imobilul se află în zona necooperativizată şi că nu a făcut obiectul legilor proprietăţii, cât şi a procesului verbal de vecinătate.  </w:t>
      </w:r>
    </w:p>
    <w:p w:rsidR="00417266" w:rsidRPr="00767C24" w:rsidRDefault="00417266" w:rsidP="00417266">
      <w:r w:rsidRPr="00767C24">
        <w:t xml:space="preserve">    01/01/2016 - alineatul a fost </w:t>
      </w:r>
      <w:hyperlink r:id="rId253" w:history="1">
        <w:r w:rsidRPr="00767C24">
          <w:t>modificat</w:t>
        </w:r>
      </w:hyperlink>
      <w:r w:rsidRPr="00767C24">
        <w:t xml:space="preserve"> prin </w:t>
      </w:r>
      <w:hyperlink r:id="rId254" w:history="1">
        <w:r w:rsidRPr="00767C24">
          <w:t>Anexă</w:t>
        </w:r>
      </w:hyperlink>
      <w:r w:rsidRPr="00767C24">
        <w:t xml:space="preserve"> din 26/11/2015  </w:t>
      </w:r>
    </w:p>
    <w:p w:rsidR="00417266" w:rsidRPr="00767C24" w:rsidRDefault="00417266" w:rsidP="00417266">
      <w:r w:rsidRPr="00767C24">
        <w:t xml:space="preserve">   (4) Pentru imobilele situate în zona de aplicare a Decretului-lege </w:t>
      </w:r>
      <w:hyperlink r:id="rId255" w:history="1">
        <w:r w:rsidRPr="00767C24">
          <w:t>nr. 115/1938</w:t>
        </w:r>
      </w:hyperlink>
      <w:r w:rsidRPr="00767C24">
        <w:t xml:space="preserve">, în intravilanul localităţilor este obligatorie identificarea imobilelor cu date de carte funciară veche, cu excepţia situaţiilor în care imobilul este înscris fără a fi identificat cu număr topografic, cartea funciară este degradată sau nu există în arhivă. Aceste excepţii vor fi certificate de către asistentul registrator sau referentul arhivar care va emite un referat în acest sens.  </w:t>
      </w:r>
    </w:p>
    <w:p w:rsidR="00417266" w:rsidRPr="00767C24" w:rsidRDefault="00417266" w:rsidP="00417266">
      <w:r w:rsidRPr="00767C24">
        <w:t xml:space="preserve">   (5) Răspunderea pentru corectitudinea identificării imobilelor cu datele de carte funciară veche revine persoanei autorizate.  </w:t>
      </w:r>
    </w:p>
    <w:p w:rsidR="00417266" w:rsidRPr="00767C24" w:rsidRDefault="00417266" w:rsidP="00417266">
      <w:r w:rsidRPr="00767C24">
        <w:t xml:space="preserve">    01/01/2016 - alineatul a fost </w:t>
      </w:r>
      <w:hyperlink r:id="rId256" w:history="1">
        <w:r w:rsidRPr="00767C24">
          <w:t>modificat</w:t>
        </w:r>
      </w:hyperlink>
      <w:r w:rsidRPr="00767C24">
        <w:t xml:space="preserve"> prin </w:t>
      </w:r>
      <w:hyperlink r:id="rId257" w:history="1">
        <w:r w:rsidRPr="00767C24">
          <w:t>Anexă</w:t>
        </w:r>
      </w:hyperlink>
      <w:r w:rsidRPr="00767C24">
        <w:t xml:space="preserve"> din 26/11/2015  </w:t>
      </w:r>
    </w:p>
    <w:p w:rsidR="00417266" w:rsidRPr="00767C24" w:rsidRDefault="00417266" w:rsidP="00417266">
      <w:r w:rsidRPr="00767C24">
        <w:t xml:space="preserve">   (6) Pentru terenurile înscrise în vechile cărţi funciare, situate în extravilan, care au făcut obiectul legilor proprietăţii, nu este obligatorie identificarea numărului topografic din cartea funciară veche, excepţie făcând cazurile în care pe aceste imobile există construcţii.  </w:t>
      </w:r>
    </w:p>
    <w:p w:rsidR="00417266" w:rsidRPr="00767C24" w:rsidRDefault="00417266" w:rsidP="00417266">
      <w:r w:rsidRPr="00767C24">
        <w:t xml:space="preserve">   4.2.2. Înscrierea dezmembrămintelor dreptului de proprietate  </w:t>
      </w:r>
    </w:p>
    <w:p w:rsidR="00417266" w:rsidRPr="00767C24" w:rsidRDefault="00417266" w:rsidP="00417266">
      <w:r w:rsidRPr="00767C24">
        <w:lastRenderedPageBreak/>
        <w:t xml:space="preserve">   Art. 88. -   Dacă dezmembrămintele au ca obiect doar o parte determinată dintr-un imobil, se întocmeşte planul de amplasament şi delimitare a imobilului pe care se reprezintă suprafaţa de teren afectată, iar documentaţia cadastrală aferentă se înregistrează pe flux de actualizare informaţii tehnice, pentru imobilele înscrise în sistemul integrat de cadastru şi carte funciară sau pe flux de primă înscriere, pentru imobilele neînscrise.  </w:t>
      </w:r>
    </w:p>
    <w:p w:rsidR="00417266" w:rsidRPr="00767C24" w:rsidRDefault="00417266" w:rsidP="00417266">
      <w:r w:rsidRPr="00767C24">
        <w:t xml:space="preserve">   Art. 89. -   Documentaţia pentru înscrierea dezmembrămintelor dreptului de proprietate privată, cuprinde:  </w:t>
      </w:r>
    </w:p>
    <w:p w:rsidR="00417266" w:rsidRPr="00767C24" w:rsidRDefault="00417266" w:rsidP="00417266">
      <w:r w:rsidRPr="00767C24">
        <w:t xml:space="preserve">   a) Borderou;  </w:t>
      </w:r>
    </w:p>
    <w:p w:rsidR="00417266" w:rsidRPr="00767C24" w:rsidRDefault="00417266" w:rsidP="00417266">
      <w:r w:rsidRPr="00767C24">
        <w:t xml:space="preserve">   b) Dovada achitării tarifului;  </w:t>
      </w:r>
    </w:p>
    <w:p w:rsidR="00417266" w:rsidRPr="00767C24" w:rsidRDefault="00417266" w:rsidP="00417266">
      <w:r w:rsidRPr="00767C24">
        <w:t xml:space="preserve">   c) Cererea de recepţie şi înscriere;  </w:t>
      </w:r>
    </w:p>
    <w:p w:rsidR="00417266" w:rsidRPr="00767C24" w:rsidRDefault="00417266" w:rsidP="00417266">
      <w:r w:rsidRPr="00767C24">
        <w:t xml:space="preserve">   d) Declaraţia pe proprie răspundere cu privire la identificarea imobilului măsurat;  </w:t>
      </w:r>
    </w:p>
    <w:p w:rsidR="00417266" w:rsidRPr="00767C24" w:rsidRDefault="00417266" w:rsidP="00417266">
      <w:r w:rsidRPr="00767C24">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417266" w:rsidRPr="00767C24" w:rsidRDefault="00417266" w:rsidP="00417266">
      <w:r w:rsidRPr="00767C24">
        <w:t xml:space="preserve">   f) Copia extrasului de carte funciară pentru informare, după caz;  </w:t>
      </w:r>
    </w:p>
    <w:p w:rsidR="00417266" w:rsidRPr="00767C24" w:rsidRDefault="00417266" w:rsidP="00417266">
      <w:r w:rsidRPr="00767C24">
        <w:t xml:space="preserve">   g) Originalul sau copia legalizată a actelor în temeiul cărora se solicită înscrierea;  </w:t>
      </w:r>
    </w:p>
    <w:p w:rsidR="00417266" w:rsidRPr="00767C24" w:rsidRDefault="00417266" w:rsidP="00417266">
      <w:r w:rsidRPr="00767C24">
        <w:t xml:space="preserve">   h) Inventarul de coordonate al punctelor de staţie şi al punctelor radiate;  </w:t>
      </w:r>
    </w:p>
    <w:p w:rsidR="00417266" w:rsidRPr="00767C24" w:rsidRDefault="00417266" w:rsidP="00417266">
      <w:r w:rsidRPr="00767C24">
        <w:t xml:space="preserve">   i) Calculul analitic al suprafeţei;  </w:t>
      </w:r>
    </w:p>
    <w:p w:rsidR="00417266" w:rsidRPr="00767C24" w:rsidRDefault="00417266" w:rsidP="00417266">
      <w:r w:rsidRPr="00767C24">
        <w:t xml:space="preserve">   j) Memoriul tehnic;  </w:t>
      </w:r>
    </w:p>
    <w:p w:rsidR="00417266" w:rsidRPr="00767C24" w:rsidRDefault="00417266" w:rsidP="00417266">
      <w:r w:rsidRPr="00767C24">
        <w:t xml:space="preserve">   k) Copia planului de amplasament şi delimitare a imobilului care este afectat de dezmembrământ, după caz;  </w:t>
      </w:r>
    </w:p>
    <w:p w:rsidR="00417266" w:rsidRPr="00767C24" w:rsidRDefault="00417266" w:rsidP="00417266">
      <w:r w:rsidRPr="00767C24">
        <w:t xml:space="preserve">   l) Planul de amplasament şi delimitare a imobilului pe care se reprezintă suprafaţa de teren/construcţie afectată de dezmembrământ, cu indicarea dimensiunilor limitelor dezmembrământului, şi/sau releveele construcţiilor afectate de dezmembrăminte;  </w:t>
      </w:r>
    </w:p>
    <w:p w:rsidR="00417266" w:rsidRPr="00767C24" w:rsidRDefault="00417266" w:rsidP="00417266">
      <w:r w:rsidRPr="00767C24">
        <w:t xml:space="preserve">   m) </w:t>
      </w:r>
      <w:hyperlink r:id="rId258"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259" w:history="1">
        <w:r w:rsidRPr="00767C24">
          <w:t>Anexă</w:t>
        </w:r>
      </w:hyperlink>
      <w:r w:rsidRPr="00767C24">
        <w:t xml:space="preserve"> din 26/11/2015.  </w:t>
      </w:r>
    </w:p>
    <w:p w:rsidR="00417266" w:rsidRPr="00767C24" w:rsidRDefault="00417266" w:rsidP="00417266">
      <w:r w:rsidRPr="00767C24">
        <w:t xml:space="preserve">   n) Documentaţia în format digital, unde la rubrica "Observaţii" se va face menţiune cu privire la existenta unei suprafeţe afectate de dezmembrământ.  </w:t>
      </w:r>
    </w:p>
    <w:p w:rsidR="00417266" w:rsidRPr="00767C24" w:rsidRDefault="00417266" w:rsidP="00417266">
      <w:r w:rsidRPr="00767C24">
        <w:t xml:space="preserve">    14/09/2017 - litera a fost </w:t>
      </w:r>
      <w:hyperlink r:id="rId260" w:history="1">
        <w:r w:rsidRPr="00767C24">
          <w:t>modificată</w:t>
        </w:r>
      </w:hyperlink>
      <w:r w:rsidRPr="00767C24">
        <w:t xml:space="preserve"> prin </w:t>
      </w:r>
      <w:hyperlink r:id="rId261" w:history="1">
        <w:r w:rsidRPr="00767C24">
          <w:t>Regulament</w:t>
        </w:r>
      </w:hyperlink>
      <w:r w:rsidRPr="00767C24">
        <w:t xml:space="preserve"> din 21/08/2017  </w:t>
      </w:r>
    </w:p>
    <w:p w:rsidR="00417266" w:rsidRPr="00767C24" w:rsidRDefault="00417266" w:rsidP="00417266">
      <w:r w:rsidRPr="00767C24">
        <w:t xml:space="preserve">   Art. 90. -   Dreptul de servitute se va intabula în partea a III-a a cărţii funciare a imobilului care constituie fond aservit, iar beneficiul dreptului de servitute se va nota în partea a II-a a cărţii funciare a imobilului care constituie fond dominant.  </w:t>
      </w:r>
    </w:p>
    <w:p w:rsidR="00417266" w:rsidRPr="00767C24" w:rsidRDefault="00417266" w:rsidP="00417266">
      <w:r w:rsidRPr="00767C24">
        <w:lastRenderedPageBreak/>
        <w:t xml:space="preserve">    Dacă fondul dominant sau fondul aservit se dezlipeşte, înscrierile privitoare la servitute vor fi transcrise în mod corespunzător în partea a II-a, respectiv în partea a III-a a cărţilor funciare ale imobilelor afectate de dreptul de servitute.  </w:t>
      </w:r>
    </w:p>
    <w:p w:rsidR="00417266" w:rsidRPr="00767C24" w:rsidRDefault="00417266" w:rsidP="00417266">
      <w:r w:rsidRPr="00767C24">
        <w:t xml:space="preserve">   Art. 91. -   (1) Dreptul de superficie se va intabula în partea a III-a a cărţii funciare în care este înscris dreptul de proprietate asupra terenului, deschizându-se, totodată, cartea funciară de superficie. În cartea funciară de superficie, în care este înscris dreptul de proprietate asupra construcţiei, se va înscrie acelaşi număr cadastral al imobilului (teren) - însoţit de codul construcţiei, făcându-se menţiune în rubrica "Observaţii" a părţii I despre numărul cărţii funciare a terenului.  </w:t>
      </w:r>
    </w:p>
    <w:p w:rsidR="00417266" w:rsidRPr="00767C24" w:rsidRDefault="00417266" w:rsidP="00417266">
      <w:r w:rsidRPr="00767C24">
        <w:t xml:space="preserve">   (2) Dreptul de superficie se intabulează în baza următoarelor acte juridice:  </w:t>
      </w:r>
    </w:p>
    <w:p w:rsidR="00417266" w:rsidRPr="00767C24" w:rsidRDefault="00417266" w:rsidP="00417266">
      <w:r w:rsidRPr="00767C24">
        <w:t xml:space="preserve">   a) înscrisul autentic notarial încheiat de un notar public în funcţie în România, hotărârea judecătorească definitivă, certificatul de moştenitor sau actul administrativ prin care se dispune constituirea, modificarea sau transmiterea unui drept de superficie;  </w:t>
      </w:r>
    </w:p>
    <w:p w:rsidR="00417266" w:rsidRPr="00767C24" w:rsidRDefault="00417266" w:rsidP="00417266">
      <w:r w:rsidRPr="00767C24">
        <w:t xml:space="preserve">   b) înscrisul autentic notarial încheiat de un notar public în funcţie în România care constată actul juridic, prin care proprietarul unui teren şi al construcţiei situate pe acesta a dispus numai de construcţie, certificatul de moştenitor care constată dobândirea, de către unul sau mai mulţi moştenitori, doar a dreptului de proprietate asupra construcţiei, iar nu şi a dreptului de proprietate asupra terenului pe care aceasta este situată, precum şi hotărârea judecătorească definitivă prin care s-a suplinit consimţământul unei părţi la încheierea unui act juridic care are ca efect transmiterea dreptului de proprietate asupra construcţiei independent de proprietatea terenului pe care aceasta este situată;  </w:t>
      </w:r>
    </w:p>
    <w:p w:rsidR="00417266" w:rsidRPr="00767C24" w:rsidRDefault="00417266" w:rsidP="00417266">
      <w:r w:rsidRPr="00767C24">
        <w:t xml:space="preserve">   c) înscrisul autentic notarial încheiat de un notar public în funcţie în România care constată actul juridic, inclusiv legatul, prin care proprietarul unui teren şi a construcţiei situate pe acesta a dispus atât de teren, cât şi de construcţie, dar în favoarea unor persoane diferite, certificatul de moştenitor care constată dobândirea, de către persoane diferite, a dreptului de proprietate asupra construcţiei şi a dreptului de proprietate asupra terenului pe care aceasta este situată, precum şi hotărârea judecătorească definitivă prin care s-a suplinit consimţământul unei sau a unor părţi la încheierea unui act juridic care are ca efect transmiterea, către persoane diferite, a dreptului de proprietate asupra construcţiei şi a dreptului de proprietate asupra terenului pe care aceasta este situată;  </w:t>
      </w:r>
    </w:p>
    <w:p w:rsidR="00417266" w:rsidRPr="00767C24" w:rsidRDefault="00417266" w:rsidP="00417266">
      <w:r w:rsidRPr="00767C24">
        <w:t xml:space="preserve">   d) înscrisul autentic notarial încheiat de un notar public în funcţie în România sau hotărârea judecătorească prin care se constată renunţarea proprietarului unui teren la dreptul de a invoca accesiunea cu privire la construcţia realizată de o altă persoană pe acel teren;  </w:t>
      </w:r>
    </w:p>
    <w:p w:rsidR="00417266" w:rsidRPr="00767C24" w:rsidRDefault="00417266" w:rsidP="00417266">
      <w:r w:rsidRPr="00767C24">
        <w:t xml:space="preserve">   (3) </w:t>
      </w:r>
      <w:hyperlink r:id="rId262" w:history="1">
        <w:r w:rsidRPr="00767C24">
          <w:t>«abrogat»</w:t>
        </w:r>
      </w:hyperlink>
      <w:r w:rsidRPr="00767C24">
        <w:t xml:space="preserve"> În cazurile prevăzute la alin. (2) lit. b) - d) din prezentul articol, cererea de înscriere a unui drept de superficie se admite chiar dacă în înscrisul în baza căruia se solicită înscrierea nu este stipulată expres constituirea dreptului de superficie.  </w:t>
      </w:r>
    </w:p>
    <w:p w:rsidR="00417266" w:rsidRPr="00767C24" w:rsidRDefault="00417266" w:rsidP="00417266">
      <w:r w:rsidRPr="00767C24">
        <w:t xml:space="preserve">    01/01/2016 - alineatul a fost abrogat prin </w:t>
      </w:r>
      <w:hyperlink r:id="rId263" w:history="1">
        <w:r w:rsidRPr="00767C24">
          <w:t>Anexă</w:t>
        </w:r>
      </w:hyperlink>
      <w:r w:rsidRPr="00767C24">
        <w:t xml:space="preserve"> din 26/11/2015.  </w:t>
      </w:r>
    </w:p>
    <w:p w:rsidR="00417266" w:rsidRPr="00767C24" w:rsidRDefault="00417266" w:rsidP="00417266">
      <w:r w:rsidRPr="00767C24">
        <w:t xml:space="preserve">   Art. 92. -   (1) Dreptul de superficie se înscrie întotdeauna cu arătarea duratei pentru care a fost constituit.  </w:t>
      </w:r>
    </w:p>
    <w:p w:rsidR="00417266" w:rsidRPr="00767C24" w:rsidRDefault="00417266" w:rsidP="00417266">
      <w:r w:rsidRPr="00767C24">
        <w:t xml:space="preserve">   (2) Durata dreptului de superficie este cea arătată în înscrisul în baza căruia se solicită intabularea, dar nu mai mult de 99 de ani.  </w:t>
      </w:r>
    </w:p>
    <w:p w:rsidR="00417266" w:rsidRPr="00767C24" w:rsidRDefault="00417266" w:rsidP="00417266">
      <w:r w:rsidRPr="00767C24">
        <w:lastRenderedPageBreak/>
        <w:t xml:space="preserve">   (3) În cazurile de constituire indirectă a superficiei, dreptul de superficie se va intabula pentru o durată de 99 de ani.  </w:t>
      </w:r>
    </w:p>
    <w:p w:rsidR="00417266" w:rsidRPr="00767C24" w:rsidRDefault="00417266" w:rsidP="00417266">
      <w:r w:rsidRPr="00767C24">
        <w:t xml:space="preserve">   (4) </w:t>
      </w:r>
      <w:hyperlink r:id="rId264" w:history="1">
        <w:r w:rsidRPr="00767C24">
          <w:t>«abrogat»</w:t>
        </w:r>
      </w:hyperlink>
      <w:r w:rsidRPr="00767C24">
        <w:t xml:space="preserve"> În toate cazurile, dreptul de superficie poate fi înnoit la împlinirea duratei pentru care a fost intabulat, pentru o durată mai mică, egală sau mai mare decât durata iniţială, însă cu respectarea limitei prevăzute la alin. (2). Înnoirea superficiei este supusă regulilor aplicabile intabulării superficiei.  </w:t>
      </w:r>
    </w:p>
    <w:p w:rsidR="00417266" w:rsidRPr="00767C24" w:rsidRDefault="00417266" w:rsidP="00417266">
      <w:r w:rsidRPr="00767C24">
        <w:t xml:space="preserve">    01/01/2016 - alineatul a fost abrogat prin </w:t>
      </w:r>
      <w:hyperlink r:id="rId265" w:history="1">
        <w:r w:rsidRPr="00767C24">
          <w:t>Anexă</w:t>
        </w:r>
      </w:hyperlink>
      <w:r w:rsidRPr="00767C24">
        <w:t xml:space="preserve"> din 26/11/2015.  </w:t>
      </w:r>
    </w:p>
    <w:p w:rsidR="00417266" w:rsidRPr="00767C24" w:rsidRDefault="00417266" w:rsidP="00417266">
      <w:r w:rsidRPr="00767C24">
        <w:t xml:space="preserve">   Art. 93. -   (1) În cazul în care se constituie un drept de superficie, în structura căruia intră dreptul de folosinţă asupra terenului şi posibilitatea de a edifica o construcţie pe teren, dreptul de superficie se intabulează în partea a III-a a cărţii funciare a terenului.  </w:t>
      </w:r>
    </w:p>
    <w:p w:rsidR="00417266" w:rsidRPr="00767C24" w:rsidRDefault="00417266" w:rsidP="00417266">
      <w:r w:rsidRPr="00767C24">
        <w:t xml:space="preserve">   (2) În situaţia în care proprietarul construcţiei devine şi proprietarul terenului sau invers ori dacă un terţ devine proprietarul ambelor bunuri, cartea funciară de superficie se va închide concomitent cu înscrierea dreptului dobândit şi cu transcrierea construcţiei în cartea funciară a terenului.  </w:t>
      </w:r>
    </w:p>
    <w:p w:rsidR="00417266" w:rsidRPr="00767C24" w:rsidRDefault="00417266" w:rsidP="00417266">
      <w:r w:rsidRPr="00767C24">
        <w:t xml:space="preserve">   Art. 94. -   Radierea dezmembrămintelor dreptului de proprietate constituite în folosul unui imobil se va putea face numai cu acordul celui care are înscris un drept asupra imobilului, dat prin înscris autentic notarial, fără întocmirea unei documentaţii cadastrale. Acest consimţământ nu este necesar dacă radierea s-a dispus printr-o hotărâre judecătorească definitivă sau dacă dreptul se stinge prin împlinirea termenului arătat în înscriere ori prin decesul sau, după caz, prin încetarea existenţei juridice a titularului, dacă acesta era o persoană juridică.  </w:t>
      </w:r>
    </w:p>
    <w:p w:rsidR="00417266" w:rsidRPr="00767C24" w:rsidRDefault="00417266" w:rsidP="00417266">
      <w:r w:rsidRPr="00767C24">
        <w:t xml:space="preserve">   4.2.3. Înscrierea actualizării informaţiilor tehnice  </w:t>
      </w:r>
    </w:p>
    <w:p w:rsidR="00417266" w:rsidRPr="00767C24" w:rsidRDefault="00417266" w:rsidP="00417266">
      <w:r w:rsidRPr="00767C24">
        <w:t xml:space="preserve">   Art. 95. -   (1) Documentaţia cadastrală de actualizare informaţii tehnice este documentaţia prin care se realizează actualizarea oricăror informaţii textuale şi grafice ale imobilului înscris în sistemul integrat de cadastru şi carte funciară şi poate fi realizată prin una sau mai multe operaţiuni de: înscriere/radiere construcţii, modificare limită de imobil, modificare suprafaţă, actualizare categorii de folosinţă/destinaţii, repoziţionare, descrierea dezmembrămintelor dreptului de proprietate pentru o parte din imobil şi actualizarea oricăror informaţii tehnice cu privire la imobil.  </w:t>
      </w:r>
    </w:p>
    <w:p w:rsidR="00417266" w:rsidRPr="00767C24" w:rsidRDefault="00417266" w:rsidP="00417266">
      <w:r w:rsidRPr="00767C24">
        <w:t xml:space="preserve">   (2) Prin cererea de actualizare informaţii tehnice pot fi efectuate simultan toate operaţiunile enumerate mai sus.  </w:t>
      </w:r>
    </w:p>
    <w:p w:rsidR="00417266" w:rsidRPr="00767C24" w:rsidRDefault="00417266" w:rsidP="00417266">
      <w:r w:rsidRPr="00767C24">
        <w:t xml:space="preserve">   (3) Cu ocazia soluţionării cererilor de actualizare informaţii tehnice în cărţile funciare în care s-a înscris atât suprafaţa rezultată din măsurători cât şi suprafaţa din act, se va păstra doar suprafaţa din măsurători.  </w:t>
      </w:r>
    </w:p>
    <w:p w:rsidR="00417266" w:rsidRPr="00767C24" w:rsidRDefault="00417266" w:rsidP="00417266">
      <w:r w:rsidRPr="00767C24">
        <w:t xml:space="preserve">    01/01/2016 - alineatul a fost </w:t>
      </w:r>
      <w:hyperlink r:id="rId266" w:history="1">
        <w:r w:rsidRPr="00767C24">
          <w:t>modificat</w:t>
        </w:r>
      </w:hyperlink>
      <w:r w:rsidRPr="00767C24">
        <w:t xml:space="preserve"> prin </w:t>
      </w:r>
      <w:hyperlink r:id="rId267" w:history="1">
        <w:r w:rsidRPr="00767C24">
          <w:t>Anexă</w:t>
        </w:r>
      </w:hyperlink>
      <w:r w:rsidRPr="00767C24">
        <w:t xml:space="preserve"> din 26/11/2015  </w:t>
      </w:r>
    </w:p>
    <w:p w:rsidR="00417266" w:rsidRPr="00767C24" w:rsidRDefault="00417266" w:rsidP="00417266">
      <w:r w:rsidRPr="00767C24">
        <w:t xml:space="preserve">    14/09/2017 - alineatul a fost </w:t>
      </w:r>
      <w:hyperlink r:id="rId268" w:history="1">
        <w:r w:rsidRPr="00767C24">
          <w:t>modificat</w:t>
        </w:r>
      </w:hyperlink>
      <w:r w:rsidRPr="00767C24">
        <w:t xml:space="preserve"> prin </w:t>
      </w:r>
      <w:hyperlink r:id="rId269" w:history="1">
        <w:r w:rsidRPr="00767C24">
          <w:t>Regulament</w:t>
        </w:r>
      </w:hyperlink>
      <w:r w:rsidRPr="00767C24">
        <w:t xml:space="preserve"> din 21/08/2017  </w:t>
      </w:r>
    </w:p>
    <w:p w:rsidR="00417266" w:rsidRPr="00767C24" w:rsidRDefault="00417266" w:rsidP="00417266">
      <w:r w:rsidRPr="00767C24">
        <w:t xml:space="preserve">   4.2.3.1. Înscrierea în planul cadastral şi în cartea funciară a unei construcţii existente pe un teren înscris în cartea funciară  </w:t>
      </w:r>
    </w:p>
    <w:p w:rsidR="00417266" w:rsidRPr="00767C24" w:rsidRDefault="00417266" w:rsidP="00417266">
      <w:r w:rsidRPr="00767C24">
        <w:t xml:space="preserve">   Art. 96. -   Documentaţia cadastrală de înscriere a unei construcţii definitive pe un teren înscris în cartea funciară conţine:  </w:t>
      </w:r>
    </w:p>
    <w:p w:rsidR="00417266" w:rsidRPr="00767C24" w:rsidRDefault="00417266" w:rsidP="00417266">
      <w:r w:rsidRPr="00767C24">
        <w:t xml:space="preserve">   a) borderou;  </w:t>
      </w:r>
    </w:p>
    <w:p w:rsidR="00417266" w:rsidRPr="00767C24" w:rsidRDefault="00417266" w:rsidP="00417266">
      <w:r w:rsidRPr="00767C24">
        <w:lastRenderedPageBreak/>
        <w:t xml:space="preserve">   b) dovada achitării tarifului;  </w:t>
      </w:r>
    </w:p>
    <w:p w:rsidR="00417266" w:rsidRPr="00767C24" w:rsidRDefault="00417266" w:rsidP="00417266">
      <w:r w:rsidRPr="00767C24">
        <w:t xml:space="preserve">   c) cererea de recepţie şi înscriere;  </w:t>
      </w:r>
    </w:p>
    <w:p w:rsidR="00417266" w:rsidRPr="00767C24" w:rsidRDefault="00417266" w:rsidP="00417266">
      <w:r w:rsidRPr="00767C24">
        <w:t xml:space="preserve">   d) declaraţia pe proprie răspundere cu privire la identificarea imobilului măsurat;  </w:t>
      </w:r>
    </w:p>
    <w:p w:rsidR="00417266" w:rsidRPr="00767C24" w:rsidRDefault="00417266" w:rsidP="00417266">
      <w:r w:rsidRPr="00767C24">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417266" w:rsidRPr="00767C24" w:rsidRDefault="00417266" w:rsidP="00417266">
      <w:r w:rsidRPr="00767C24">
        <w:t xml:space="preserve">   f) copia legalizată a certificatului de căsătorie, după caz;  </w:t>
      </w:r>
    </w:p>
    <w:p w:rsidR="00417266" w:rsidRPr="00767C24" w:rsidRDefault="00417266" w:rsidP="00417266">
      <w:r w:rsidRPr="00767C24">
        <w:t xml:space="preserve">   g) copia extrasului de carte funciară pentru informare;  </w:t>
      </w:r>
    </w:p>
    <w:p w:rsidR="00417266" w:rsidRPr="00767C24" w:rsidRDefault="00417266" w:rsidP="00417266">
      <w:r w:rsidRPr="00767C24">
        <w:t xml:space="preserve">   h) certificatul fiscal eliberat de primăria în circumscripţia căreia se află imobilul respectiv;  </w:t>
      </w:r>
    </w:p>
    <w:p w:rsidR="00417266" w:rsidRPr="00767C24" w:rsidRDefault="00417266" w:rsidP="00417266">
      <w:r w:rsidRPr="00767C24">
        <w:t xml:space="preserve">   i) certificat de atestare eliberat de autoritatea locală emitentă a autorizaţiei de construire, care să confirme că edificarea construcţiilor s-a efectuat conform autorizaţiei de construire şi că există proces - verbal de recepţie la terminarea lucrărilor, întocmit conform anexei </w:t>
      </w:r>
      <w:hyperlink r:id="rId270" w:history="1">
        <w:r w:rsidRPr="00767C24">
          <w:t>nr. 1.52</w:t>
        </w:r>
      </w:hyperlink>
      <w:r w:rsidRPr="00767C24">
        <w:t xml:space="preserve"> la prezentul regulament;   </w:t>
      </w:r>
    </w:p>
    <w:p w:rsidR="00417266" w:rsidRPr="00767C24" w:rsidRDefault="00417266" w:rsidP="00417266">
      <w:r w:rsidRPr="00767C24">
        <w:t xml:space="preserve">    01/01/2016 - litera a fost </w:t>
      </w:r>
      <w:hyperlink r:id="rId271" w:history="1">
        <w:r w:rsidRPr="00767C24">
          <w:t>modificată</w:t>
        </w:r>
      </w:hyperlink>
      <w:r w:rsidRPr="00767C24">
        <w:t xml:space="preserve"> prin </w:t>
      </w:r>
      <w:hyperlink r:id="rId272" w:history="1">
        <w:r w:rsidRPr="00767C24">
          <w:t>Anexă</w:t>
        </w:r>
      </w:hyperlink>
      <w:r w:rsidRPr="00767C24">
        <w:t xml:space="preserve"> din 26/11/2015  </w:t>
      </w:r>
    </w:p>
    <w:p w:rsidR="00417266" w:rsidRPr="00767C24" w:rsidRDefault="00417266" w:rsidP="00417266">
      <w:r w:rsidRPr="00767C24">
        <w:t xml:space="preserve">   j) inventarul de coordonate al punctelor de staţie şi al punctelor radiate;  </w:t>
      </w:r>
    </w:p>
    <w:p w:rsidR="00417266" w:rsidRPr="00767C24" w:rsidRDefault="00417266" w:rsidP="00417266">
      <w:r w:rsidRPr="00767C24">
        <w:t xml:space="preserve">   k) calculul analitic al suprafeţei;  </w:t>
      </w:r>
    </w:p>
    <w:p w:rsidR="00417266" w:rsidRPr="00767C24" w:rsidRDefault="00417266" w:rsidP="00417266">
      <w:r w:rsidRPr="00767C24">
        <w:t xml:space="preserve">   l) memoriul tehnic;  </w:t>
      </w:r>
    </w:p>
    <w:p w:rsidR="00417266" w:rsidRPr="00767C24" w:rsidRDefault="00417266" w:rsidP="00417266">
      <w:r w:rsidRPr="00767C24">
        <w:t xml:space="preserve">   m) copia planului de amplasament şi delimitare a terenului înscris în cartea funciară pe care se edifică construcţia definitivă sau se extinde o construcţie veche;  </w:t>
      </w:r>
    </w:p>
    <w:p w:rsidR="00417266" w:rsidRPr="00767C24" w:rsidRDefault="00417266" w:rsidP="00417266">
      <w:r w:rsidRPr="00767C24">
        <w:t xml:space="preserve">   n) planul de amplasament şi delimitare cu reprezentarea terenului şi a construcţiei;  </w:t>
      </w:r>
    </w:p>
    <w:p w:rsidR="00417266" w:rsidRPr="00767C24" w:rsidRDefault="00417266" w:rsidP="00417266">
      <w:r w:rsidRPr="00767C24">
        <w:t xml:space="preserve">   o) </w:t>
      </w:r>
      <w:hyperlink r:id="rId273"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274" w:history="1">
        <w:r w:rsidRPr="00767C24">
          <w:t>Anexă</w:t>
        </w:r>
      </w:hyperlink>
      <w:r w:rsidRPr="00767C24">
        <w:t xml:space="preserve"> din 26/11/2015.  </w:t>
      </w:r>
    </w:p>
    <w:p w:rsidR="00417266" w:rsidRPr="00767C24" w:rsidRDefault="00417266" w:rsidP="00417266">
      <w:r w:rsidRPr="00767C24">
        <w:t xml:space="preserve">   p) </w:t>
      </w:r>
      <w:hyperlink r:id="rId275"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276" w:history="1">
        <w:r w:rsidRPr="00767C24">
          <w:t>Regulament</w:t>
        </w:r>
      </w:hyperlink>
      <w:r w:rsidRPr="00767C24">
        <w:t xml:space="preserve"> din 21/08/2017.  </w:t>
      </w:r>
    </w:p>
    <w:p w:rsidR="00417266" w:rsidRPr="00767C24" w:rsidRDefault="00417266" w:rsidP="00417266">
      <w:r w:rsidRPr="00767C24">
        <w:t xml:space="preserve">   Art. 97. -   14/09/2017 - Art. 97. - a fost </w:t>
      </w:r>
      <w:hyperlink r:id="rId277" w:history="1">
        <w:r w:rsidRPr="00767C24">
          <w:t>modificat</w:t>
        </w:r>
      </w:hyperlink>
      <w:r w:rsidRPr="00767C24">
        <w:t xml:space="preserve"> prin </w:t>
      </w:r>
      <w:hyperlink r:id="rId278" w:history="1">
        <w:r w:rsidRPr="00767C24">
          <w:t>Regulament</w:t>
        </w:r>
      </w:hyperlink>
      <w:r w:rsidRPr="00767C24">
        <w:t xml:space="preserve"> din 21/08/2017  </w:t>
      </w:r>
    </w:p>
    <w:p w:rsidR="00417266" w:rsidRPr="00767C24" w:rsidRDefault="00417266" w:rsidP="00417266">
      <w:r w:rsidRPr="00767C24">
        <w:t xml:space="preserve">    La înscrierea construcţiilor persoana autorizată specifică numărul de niveluri, anul construirii, suprafaţa construită la sol şi suprafaţa construită desfăşurată. Aceste date vor fi menţionate în planul de amplasament şi delimitare a imobilului, la pct. B "Date referitoare la construcţii", coloana "Menţiuni", iar în documentaţia în format digital în câmpurile specifice din secţiunea "date textuale ale construcţiei".  </w:t>
      </w:r>
    </w:p>
    <w:p w:rsidR="00417266" w:rsidRPr="00767C24" w:rsidRDefault="00417266" w:rsidP="00417266">
      <w:r w:rsidRPr="00767C24">
        <w:t xml:space="preserve">   Art. 98. -   (1) Dreptul de proprietate asupra construcţiilor se înscrie în cartea funciară în condiţiile art. 37 </w:t>
      </w:r>
      <w:hyperlink r:id="rId279" w:history="1">
        <w:r w:rsidRPr="00767C24">
          <w:t>alin. (1)</w:t>
        </w:r>
      </w:hyperlink>
      <w:r w:rsidRPr="00767C24">
        <w:t xml:space="preserve"> - </w:t>
      </w:r>
      <w:hyperlink r:id="rId280" w:history="1">
        <w:r w:rsidRPr="00767C24">
          <w:t>(3)</w:t>
        </w:r>
      </w:hyperlink>
      <w:r w:rsidRPr="00767C24">
        <w:t xml:space="preserve"> din Legea nr. 7/1996 republicată.  </w:t>
      </w:r>
    </w:p>
    <w:p w:rsidR="00417266" w:rsidRPr="00767C24" w:rsidRDefault="00417266" w:rsidP="00417266">
      <w:r w:rsidRPr="00767C24">
        <w:t xml:space="preserve">    01/01/2016 - alineatul a fost </w:t>
      </w:r>
      <w:hyperlink r:id="rId281" w:history="1">
        <w:r w:rsidRPr="00767C24">
          <w:t>modificat</w:t>
        </w:r>
      </w:hyperlink>
      <w:r w:rsidRPr="00767C24">
        <w:t xml:space="preserve"> prin </w:t>
      </w:r>
      <w:hyperlink r:id="rId282" w:history="1">
        <w:r w:rsidRPr="00767C24">
          <w:t>Anexă</w:t>
        </w:r>
      </w:hyperlink>
      <w:r w:rsidRPr="00767C24">
        <w:t xml:space="preserve"> din 26/11/2015  </w:t>
      </w:r>
    </w:p>
    <w:p w:rsidR="00417266" w:rsidRPr="00767C24" w:rsidRDefault="00417266" w:rsidP="00417266">
      <w:r w:rsidRPr="00767C24">
        <w:lastRenderedPageBreak/>
        <w:t xml:space="preserve">   (2) În cazul construcţiilor realizate înainte de intrarea în vigoare a Legii </w:t>
      </w:r>
      <w:hyperlink r:id="rId283" w:history="1">
        <w:r w:rsidRPr="00767C24">
          <w:t>nr. 453/2001</w:t>
        </w:r>
      </w:hyperlink>
      <w:r w:rsidRPr="00767C24">
        <w:t xml:space="preserve"> pentru modificarea şi completarea Legii </w:t>
      </w:r>
      <w:hyperlink r:id="rId284" w:history="1">
        <w:r w:rsidRPr="00767C24">
          <w:t>nr. 50/1991</w:t>
        </w:r>
      </w:hyperlink>
      <w:r w:rsidRPr="00767C24">
        <w:t xml:space="preserve"> privind autorizarea executării lucrărilor de construcţii şi unele măsuri pentru realizarea locuinţelor, republicată, cu modificările şi completările ulterioare, înscrierea se face în baza:  </w:t>
      </w:r>
    </w:p>
    <w:p w:rsidR="00417266" w:rsidRPr="00767C24" w:rsidRDefault="00417266" w:rsidP="00417266">
      <w:r w:rsidRPr="00767C24">
        <w:t xml:space="preserve">   a) autorizaţiei de construire sau, în lipsa acesteia, a certificatului de atestare fiscală prin care se atestă achitarea tuturor obligaţiilor fiscale de plată datorate autorităţii administraţiei publice locale în a cărei rază este situată construcţia;  </w:t>
      </w:r>
    </w:p>
    <w:p w:rsidR="00417266" w:rsidRPr="00767C24" w:rsidRDefault="00417266" w:rsidP="00417266">
      <w:r w:rsidRPr="00767C24">
        <w:t xml:space="preserve">   b) documentaţiei cadastrale.  </w:t>
      </w:r>
    </w:p>
    <w:p w:rsidR="00417266" w:rsidRPr="00767C24" w:rsidRDefault="00417266" w:rsidP="00417266">
      <w:r w:rsidRPr="00767C24">
        <w:t xml:space="preserve">   (3) Dreptul de proprietate asupra construcţiilor se poate intabula în cartea funciară şi pe stadii de execuţie, în baza următoarelor documente:  </w:t>
      </w:r>
    </w:p>
    <w:p w:rsidR="00417266" w:rsidRPr="00767C24" w:rsidRDefault="00417266" w:rsidP="00417266">
      <w:r w:rsidRPr="00767C24">
        <w:t xml:space="preserve">    01/01/2016 - alineatul a fost </w:t>
      </w:r>
      <w:hyperlink r:id="rId285" w:history="1">
        <w:r w:rsidRPr="00767C24">
          <w:t>modificat</w:t>
        </w:r>
      </w:hyperlink>
      <w:r w:rsidRPr="00767C24">
        <w:t xml:space="preserve"> prin </w:t>
      </w:r>
      <w:hyperlink r:id="rId286" w:history="1">
        <w:r w:rsidRPr="00767C24">
          <w:t>Anexă</w:t>
        </w:r>
      </w:hyperlink>
      <w:r w:rsidRPr="00767C24">
        <w:t xml:space="preserve"> din 26/11/2015  </w:t>
      </w:r>
    </w:p>
    <w:p w:rsidR="00417266" w:rsidRPr="00767C24" w:rsidRDefault="00417266" w:rsidP="00417266">
      <w:r w:rsidRPr="00767C24">
        <w:t xml:space="preserve">   a) certificatului de atestare a stadiului realizării construcţiei, eliberat de primarul unităţii administrativ-teritoriale;  </w:t>
      </w:r>
    </w:p>
    <w:p w:rsidR="00417266" w:rsidRPr="00767C24" w:rsidRDefault="00417266" w:rsidP="00417266">
      <w:r w:rsidRPr="00767C24">
        <w:t xml:space="preserve">   b) procesului-verbal de constatare privind stadiul realizării construcţiei, semnat şi ştampilat de serviciul de specialitate din cadrul primăriei unităţii administrativ-teritoriale;  </w:t>
      </w:r>
    </w:p>
    <w:p w:rsidR="00417266" w:rsidRPr="00767C24" w:rsidRDefault="00417266" w:rsidP="00417266">
      <w:r w:rsidRPr="00767C24">
        <w:t xml:space="preserve">   c) documentaţiei cadastrale.  </w:t>
      </w:r>
    </w:p>
    <w:p w:rsidR="00417266" w:rsidRPr="00767C24" w:rsidRDefault="00417266" w:rsidP="00417266">
      <w:r w:rsidRPr="00767C24">
        <w:t xml:space="preserve">   Art. 99. -   (1) Pentru construcţiile înscrise în sistemul integrat de cadastru şi carte funciară fără acte doveditoare ale dreptului de proprietate, în situaţia în care se solicită ulterior intabularea dreptului de proprietate, operaţiunea se efectuează pe flux integrat, cu întocmirea de către persoana fizică autorizată a unei documentaţii în format digital.  </w:t>
      </w:r>
    </w:p>
    <w:p w:rsidR="00417266" w:rsidRPr="00767C24" w:rsidRDefault="00417266" w:rsidP="00417266">
      <w:r w:rsidRPr="00767C24">
        <w:t xml:space="preserve">    14/09/2017 - alineatul a fost </w:t>
      </w:r>
      <w:hyperlink r:id="rId287" w:history="1">
        <w:r w:rsidRPr="00767C24">
          <w:t>modificat</w:t>
        </w:r>
      </w:hyperlink>
      <w:r w:rsidRPr="00767C24">
        <w:t xml:space="preserve"> prin </w:t>
      </w:r>
      <w:hyperlink r:id="rId288" w:history="1">
        <w:r w:rsidRPr="00767C24">
          <w:t>Regulament</w:t>
        </w:r>
      </w:hyperlink>
      <w:r w:rsidRPr="00767C24">
        <w:t xml:space="preserve"> din 21/08/2017  </w:t>
      </w:r>
    </w:p>
    <w:p w:rsidR="00417266" w:rsidRPr="00767C24" w:rsidRDefault="00417266" w:rsidP="00417266">
      <w:r w:rsidRPr="00767C24">
        <w:t xml:space="preserve">   (2) Cererea de recepţie şi înscriere va fi însoţită de:  </w:t>
      </w:r>
    </w:p>
    <w:p w:rsidR="00417266" w:rsidRPr="00767C24" w:rsidRDefault="00417266" w:rsidP="00417266">
      <w:r w:rsidRPr="00767C24">
        <w:t xml:space="preserve">   a) dovada achitării tarifului;  </w:t>
      </w:r>
    </w:p>
    <w:p w:rsidR="00417266" w:rsidRPr="00767C24" w:rsidRDefault="00417266" w:rsidP="00417266">
      <w:r w:rsidRPr="00767C24">
        <w:t xml:space="preserve">   b) copiile actelor de identitate, în cazul proprietarilor persoane fizice/adeverinţă emisă de către serviciul public comunitar de evidenţa populaţiei din care să rezulte datele de identificare sau certificatul constatator, în cazul persoanelor juridice;  </w:t>
      </w:r>
    </w:p>
    <w:p w:rsidR="00417266" w:rsidRPr="00767C24" w:rsidRDefault="00417266" w:rsidP="00417266">
      <w:r w:rsidRPr="00767C24">
        <w:t xml:space="preserve">   c) copia legalizată a certificatului de căsătorie, după caz;  </w:t>
      </w:r>
    </w:p>
    <w:p w:rsidR="00417266" w:rsidRPr="00767C24" w:rsidRDefault="00417266" w:rsidP="00417266">
      <w:r w:rsidRPr="00767C24">
        <w:t xml:space="preserve">   d) copia extrasului de carte funciară pentru informare;  </w:t>
      </w:r>
    </w:p>
    <w:p w:rsidR="00417266" w:rsidRPr="00767C24" w:rsidRDefault="00417266" w:rsidP="00417266">
      <w:r w:rsidRPr="00767C24">
        <w:t xml:space="preserve">   e) documentele doveditoare ale dreptului de proprietate asupra construcţiilor;  </w:t>
      </w:r>
    </w:p>
    <w:p w:rsidR="00417266" w:rsidRPr="00767C24" w:rsidRDefault="00417266" w:rsidP="00417266">
      <w:r w:rsidRPr="00767C24">
        <w:t xml:space="preserve">   f) </w:t>
      </w:r>
      <w:hyperlink r:id="rId289"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290" w:history="1">
        <w:r w:rsidRPr="00767C24">
          <w:t>Regulament</w:t>
        </w:r>
      </w:hyperlink>
      <w:r w:rsidRPr="00767C24">
        <w:t xml:space="preserve"> din 21/08/2017.  </w:t>
      </w:r>
    </w:p>
    <w:p w:rsidR="00417266" w:rsidRPr="00767C24" w:rsidRDefault="00417266" w:rsidP="00417266">
      <w:r w:rsidRPr="00767C24">
        <w:t xml:space="preserve">   Art. 100. -   Înscrierea în evidenţele de cadastru şi carte funciară a unei construcţii edificate pe mai multe terenuri ce au limite comune este condiţionată de efectuarea în prealabil a unei operaţiuni de alipire, din care să rezulte un singur imobil.  </w:t>
      </w:r>
    </w:p>
    <w:p w:rsidR="00417266" w:rsidRPr="00767C24" w:rsidRDefault="00417266" w:rsidP="00417266">
      <w:r w:rsidRPr="00767C24">
        <w:lastRenderedPageBreak/>
        <w:t xml:space="preserve">   Art. 101. -   01/01/2016 - Art. 101. - a fost </w:t>
      </w:r>
      <w:hyperlink r:id="rId291" w:history="1">
        <w:r w:rsidRPr="00767C24">
          <w:t>modificat</w:t>
        </w:r>
      </w:hyperlink>
      <w:r w:rsidRPr="00767C24">
        <w:t xml:space="preserve"> prin </w:t>
      </w:r>
      <w:hyperlink r:id="rId292" w:history="1">
        <w:r w:rsidRPr="00767C24">
          <w:t>Anexă</w:t>
        </w:r>
      </w:hyperlink>
      <w:r w:rsidRPr="00767C24">
        <w:t xml:space="preserve"> din 26/11/2015  </w:t>
      </w:r>
    </w:p>
    <w:p w:rsidR="00417266" w:rsidRPr="00767C24" w:rsidRDefault="00417266" w:rsidP="00417266">
      <w:r w:rsidRPr="00767C24">
        <w:t xml:space="preserve">    14/09/2017 - Art. 101. - a fost </w:t>
      </w:r>
      <w:hyperlink r:id="rId293" w:history="1">
        <w:r w:rsidRPr="00767C24">
          <w:t>modificat</w:t>
        </w:r>
      </w:hyperlink>
      <w:r w:rsidRPr="00767C24">
        <w:t xml:space="preserve"> prin </w:t>
      </w:r>
      <w:hyperlink r:id="rId294" w:history="1">
        <w:r w:rsidRPr="00767C24">
          <w:t>Regulament</w:t>
        </w:r>
      </w:hyperlink>
      <w:r w:rsidRPr="00767C24">
        <w:t xml:space="preserve"> din 21/08/2017  </w:t>
      </w:r>
    </w:p>
    <w:p w:rsidR="00417266" w:rsidRPr="00767C24" w:rsidRDefault="00417266" w:rsidP="00417266">
      <w:r w:rsidRPr="00767C24">
        <w:t xml:space="preserve">    Înscrierea în evidenţele de cadastru şi carte funciară a unei construcţii reprezentând un sistem de panouri fotovoltaice, se face în baza documentaţiei cadastrale şi a certificatului de atestare prevăzut de art. 37, </w:t>
      </w:r>
      <w:hyperlink r:id="rId295" w:history="1">
        <w:r w:rsidRPr="00767C24">
          <w:t>alin. (1)</w:t>
        </w:r>
      </w:hyperlink>
      <w:r w:rsidRPr="00767C24">
        <w:t xml:space="preserve"> din Legea nr. 7/1996, republicată. Pe planul de amplasament şi delimitare se reprezintă conturul exterior al zonei pe care sunt amplasate panourile, iar în documentaţia în format digital se face menţiunea «sistem cu "n" panouri fotovoltaice», la rubrica "Observaţii" din secţiunea "date textuale ale construcţiei".  </w:t>
      </w:r>
    </w:p>
    <w:p w:rsidR="00417266" w:rsidRPr="00767C24" w:rsidRDefault="00417266" w:rsidP="00417266">
      <w:r w:rsidRPr="00767C24">
        <w:t xml:space="preserve">   Art. 102. -   01/01/2016 - Art. 102. - a fost </w:t>
      </w:r>
      <w:hyperlink r:id="rId296" w:history="1">
        <w:r w:rsidRPr="00767C24">
          <w:t>modificat</w:t>
        </w:r>
      </w:hyperlink>
      <w:r w:rsidRPr="00767C24">
        <w:t xml:space="preserve"> prin </w:t>
      </w:r>
      <w:hyperlink r:id="rId297" w:history="1">
        <w:r w:rsidRPr="00767C24">
          <w:t>Anexă</w:t>
        </w:r>
      </w:hyperlink>
      <w:r w:rsidRPr="00767C24">
        <w:t xml:space="preserve"> din 26/11/2015  </w:t>
      </w:r>
    </w:p>
    <w:p w:rsidR="00417266" w:rsidRPr="00767C24" w:rsidRDefault="00417266" w:rsidP="00417266">
      <w:r w:rsidRPr="00767C24">
        <w:t xml:space="preserve">    Înscrierea în evidenţele de cadastru şi carte funciară a unei construcţii cu caracter provizoriu, se face în baza documentaţiei cadastrale şi a certificatului de atestare prevăzut de </w:t>
      </w:r>
      <w:hyperlink r:id="rId298" w:history="1">
        <w:r w:rsidRPr="00767C24">
          <w:t>art. 37</w:t>
        </w:r>
      </w:hyperlink>
      <w:r w:rsidRPr="00767C24">
        <w:t xml:space="preserve"> din Legea nr. 7/1996 republicată.  </w:t>
      </w:r>
    </w:p>
    <w:p w:rsidR="00417266" w:rsidRPr="00767C24" w:rsidRDefault="00417266" w:rsidP="00417266">
      <w:r w:rsidRPr="00767C24">
        <w:t xml:space="preserve">   4.2.3.2. Radierea din planul cadastral şi din cartea funciară a unei construcţii existente pe un teren înscris în cartea funciară.  </w:t>
      </w:r>
    </w:p>
    <w:p w:rsidR="00417266" w:rsidRPr="00767C24" w:rsidRDefault="00417266" w:rsidP="00417266">
      <w:r w:rsidRPr="00767C24">
        <w:t xml:space="preserve">   Art. 103. -   01/01/2016 - Art. 103. - a fost </w:t>
      </w:r>
      <w:hyperlink r:id="rId299" w:history="1">
        <w:r w:rsidRPr="00767C24">
          <w:t>modificat</w:t>
        </w:r>
      </w:hyperlink>
      <w:r w:rsidRPr="00767C24">
        <w:t xml:space="preserve"> prin </w:t>
      </w:r>
      <w:hyperlink r:id="rId300" w:history="1">
        <w:r w:rsidRPr="00767C24">
          <w:t>Anexă</w:t>
        </w:r>
      </w:hyperlink>
      <w:r w:rsidRPr="00767C24">
        <w:t xml:space="preserve"> din 26/11/2015  </w:t>
      </w:r>
    </w:p>
    <w:p w:rsidR="00417266" w:rsidRPr="00767C24" w:rsidRDefault="00417266" w:rsidP="00417266">
      <w:r w:rsidRPr="00767C24">
        <w:t xml:space="preserve">    14/09/2017 - Art. 103. - a fost </w:t>
      </w:r>
      <w:hyperlink r:id="rId301" w:history="1">
        <w:r w:rsidRPr="00767C24">
          <w:t>modificat</w:t>
        </w:r>
      </w:hyperlink>
      <w:r w:rsidRPr="00767C24">
        <w:t xml:space="preserve"> prin </w:t>
      </w:r>
      <w:hyperlink r:id="rId302" w:history="1">
        <w:r w:rsidRPr="00767C24">
          <w:t>Regulament</w:t>
        </w:r>
      </w:hyperlink>
      <w:r w:rsidRPr="00767C24">
        <w:t xml:space="preserve"> din 21/08/2017  </w:t>
      </w:r>
    </w:p>
    <w:p w:rsidR="00417266" w:rsidRPr="00767C24" w:rsidRDefault="00417266" w:rsidP="00417266">
      <w:r w:rsidRPr="00767C24">
        <w:t xml:space="preserve">    Operaţiunea de radiere a unei construcţii din sistemul integrat de cadastru şi carte funciară se poate efectua, la cererea proprietarului, fără documentaţie cadastrală, în baza actului administrativ specific, emis în condiţiile legale. Cererea se soluţionează pe flux integrat, iar inspectorul actualizează datele în sistemul integrat de cadastru şi carte funciară.  </w:t>
      </w:r>
    </w:p>
    <w:p w:rsidR="00417266" w:rsidRPr="00767C24" w:rsidRDefault="00417266" w:rsidP="00417266">
      <w:r w:rsidRPr="00767C24">
        <w:t xml:space="preserve">   4.2.3.3. Documentaţia cadastrală de modificare a limitei/limitelor imobilului  </w:t>
      </w:r>
    </w:p>
    <w:p w:rsidR="00417266" w:rsidRPr="00767C24" w:rsidRDefault="00417266" w:rsidP="00417266">
      <w:r w:rsidRPr="00767C24">
        <w:t xml:space="preserve">   Art. 104. -   (1) Documentaţia cadastrală de modificare a limitei/limitelor imobilului conţine:  </w:t>
      </w:r>
    </w:p>
    <w:p w:rsidR="00417266" w:rsidRPr="00767C24" w:rsidRDefault="00417266" w:rsidP="00417266">
      <w:r w:rsidRPr="00767C24">
        <w:t xml:space="preserve">   a) borderou;  </w:t>
      </w:r>
    </w:p>
    <w:p w:rsidR="00417266" w:rsidRPr="00767C24" w:rsidRDefault="00417266" w:rsidP="00417266">
      <w:r w:rsidRPr="00767C24">
        <w:t xml:space="preserve">   b) dovada achitării tarifului;  </w:t>
      </w:r>
    </w:p>
    <w:p w:rsidR="00417266" w:rsidRPr="00767C24" w:rsidRDefault="00417266" w:rsidP="00417266">
      <w:r w:rsidRPr="00767C24">
        <w:t xml:space="preserve">   c) cererea de recepţie/cererea de recepţie şi înscriere;  </w:t>
      </w:r>
    </w:p>
    <w:p w:rsidR="00417266" w:rsidRPr="00767C24" w:rsidRDefault="00417266" w:rsidP="00417266">
      <w:r w:rsidRPr="00767C24">
        <w:t xml:space="preserve">   d) declaraţiile pe proprie răspundere cu privire la identificarea imobilelor măsurate;  </w:t>
      </w:r>
    </w:p>
    <w:p w:rsidR="00417266" w:rsidRPr="00767C24" w:rsidRDefault="00417266" w:rsidP="00417266">
      <w:r w:rsidRPr="00767C24">
        <w:t xml:space="preserve">   e) copiile actelor de identitate, în cazul proprietarilor persoane fizice sau certificatul constatator, în cazul persoanelor juridice;  </w:t>
      </w:r>
    </w:p>
    <w:p w:rsidR="00417266" w:rsidRPr="00767C24" w:rsidRDefault="00417266" w:rsidP="00417266">
      <w:r w:rsidRPr="00767C24">
        <w:t xml:space="preserve">   f) copiile extraselor de carte funciară pentru informare;  </w:t>
      </w:r>
    </w:p>
    <w:p w:rsidR="00417266" w:rsidRPr="00767C24" w:rsidRDefault="00417266" w:rsidP="00417266">
      <w:r w:rsidRPr="00767C24">
        <w:t xml:space="preserve">   g) declaraţia autentică de voinţă între părţi sau hotărârea judecătorească definitivă;  </w:t>
      </w:r>
    </w:p>
    <w:p w:rsidR="00417266" w:rsidRPr="00767C24" w:rsidRDefault="00417266" w:rsidP="00417266">
      <w:r w:rsidRPr="00767C24">
        <w:t xml:space="preserve">   h) inventarul de coordonate al punctelor de staţie şi al punctelor radiate;  </w:t>
      </w:r>
    </w:p>
    <w:p w:rsidR="00417266" w:rsidRPr="00767C24" w:rsidRDefault="00417266" w:rsidP="00417266">
      <w:r w:rsidRPr="00767C24">
        <w:t xml:space="preserve">   i) calculul analitic al suprafeţelor;  </w:t>
      </w:r>
    </w:p>
    <w:p w:rsidR="00417266" w:rsidRPr="00767C24" w:rsidRDefault="00417266" w:rsidP="00417266">
      <w:r w:rsidRPr="00767C24">
        <w:t xml:space="preserve">   j) memoriul tehnic;  </w:t>
      </w:r>
    </w:p>
    <w:p w:rsidR="00417266" w:rsidRPr="00767C24" w:rsidRDefault="00417266" w:rsidP="00417266">
      <w:r w:rsidRPr="00767C24">
        <w:lastRenderedPageBreak/>
        <w:t xml:space="preserve">   k) copiile planurilor de amplasament şi delimitare ale imobilelor care sunt supuse modificării limitelor;  </w:t>
      </w:r>
    </w:p>
    <w:p w:rsidR="00417266" w:rsidRPr="00767C24" w:rsidRDefault="00417266" w:rsidP="00417266">
      <w:r w:rsidRPr="00767C24">
        <w:t xml:space="preserve">   l) planurile de amplasament şi delimitare ale imobilelor, întocmite pentru fiecare imobil a cărui limită se modifică;  </w:t>
      </w:r>
    </w:p>
    <w:p w:rsidR="00417266" w:rsidRPr="00767C24" w:rsidRDefault="00417266" w:rsidP="00417266">
      <w:r w:rsidRPr="00767C24">
        <w:t xml:space="preserve">   m) </w:t>
      </w:r>
      <w:hyperlink r:id="rId303" w:history="1">
        <w:r w:rsidRPr="00767C24">
          <w:t>«abrogat»</w:t>
        </w:r>
      </w:hyperlink>
      <w:r w:rsidRPr="00767C24">
        <w:t xml:space="preserve"> planul de încadrare în zonă la o scară convenabilă, astfel încât imobilele să poată fi localizate;  </w:t>
      </w:r>
    </w:p>
    <w:p w:rsidR="00417266" w:rsidRPr="00767C24" w:rsidRDefault="00417266" w:rsidP="00417266">
      <w:r w:rsidRPr="00767C24">
        <w:t xml:space="preserve">    01/01/2016 - litera a fost abrogată prin </w:t>
      </w:r>
      <w:hyperlink r:id="rId304" w:history="1">
        <w:r w:rsidRPr="00767C24">
          <w:t>Anexă</w:t>
        </w:r>
      </w:hyperlink>
      <w:r w:rsidRPr="00767C24">
        <w:t xml:space="preserve"> din 26/11/2015.  </w:t>
      </w:r>
    </w:p>
    <w:p w:rsidR="00417266" w:rsidRPr="00767C24" w:rsidRDefault="00417266" w:rsidP="00417266">
      <w:r w:rsidRPr="00767C24">
        <w:t xml:space="preserve">   n) </w:t>
      </w:r>
      <w:hyperlink r:id="rId305"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306" w:history="1">
        <w:r w:rsidRPr="00767C24">
          <w:t>Regulament</w:t>
        </w:r>
      </w:hyperlink>
      <w:r w:rsidRPr="00767C24">
        <w:t xml:space="preserve"> din 21/08/2017.  </w:t>
      </w:r>
    </w:p>
    <w:p w:rsidR="00417266" w:rsidRPr="00767C24" w:rsidRDefault="00417266" w:rsidP="00417266">
      <w:r w:rsidRPr="00767C24">
        <w:t xml:space="preserve">   (2) Operaţiunea cadastrală de modificare a limitei de proprietate se efectuează dacă sunt îndeplinite cumulativ următoarele condiţii:  </w:t>
      </w:r>
    </w:p>
    <w:p w:rsidR="00417266" w:rsidRPr="00767C24" w:rsidRDefault="00417266" w:rsidP="00417266">
      <w:r w:rsidRPr="00767C24">
        <w:t xml:space="preserve">   a) există două sau mai multe imobile învecinate înregistrate în sistemul integrat de cadastru şi carte funciară;  </w:t>
      </w:r>
    </w:p>
    <w:p w:rsidR="00417266" w:rsidRPr="00767C24" w:rsidRDefault="00417266" w:rsidP="00417266">
      <w:r w:rsidRPr="00767C24">
        <w:t xml:space="preserve">   b) imobilele în cauză au cel puţin o latură comună;  </w:t>
      </w:r>
    </w:p>
    <w:p w:rsidR="00417266" w:rsidRPr="00767C24" w:rsidRDefault="00417266" w:rsidP="00417266">
      <w:r w:rsidRPr="00767C24">
        <w:t xml:space="preserve">   c) operaţiunea nu presupune un transfer al dreptului de proprietate şi se vor respecta prevederile legale cu privire la diferenţele de suprafeţe.  </w:t>
      </w:r>
    </w:p>
    <w:p w:rsidR="00417266" w:rsidRPr="00767C24" w:rsidRDefault="00417266" w:rsidP="00417266">
      <w:r w:rsidRPr="00767C24">
        <w:t xml:space="preserve">    01/01/2016 - litera a fost </w:t>
      </w:r>
      <w:hyperlink r:id="rId307" w:history="1">
        <w:r w:rsidRPr="00767C24">
          <w:t>modificată</w:t>
        </w:r>
      </w:hyperlink>
      <w:r w:rsidRPr="00767C24">
        <w:t xml:space="preserve"> prin </w:t>
      </w:r>
      <w:hyperlink r:id="rId308" w:history="1">
        <w:r w:rsidRPr="00767C24">
          <w:t>Anexă</w:t>
        </w:r>
      </w:hyperlink>
      <w:r w:rsidRPr="00767C24">
        <w:t xml:space="preserve"> din 26/11/2015  </w:t>
      </w:r>
    </w:p>
    <w:p w:rsidR="00417266" w:rsidRPr="00767C24" w:rsidRDefault="00417266" w:rsidP="00417266">
      <w:r w:rsidRPr="00767C24">
        <w:t xml:space="preserve">   4.2.3.4. Documentaţia cadastrală de modificare a suprafeţei imobilului  </w:t>
      </w:r>
    </w:p>
    <w:p w:rsidR="00417266" w:rsidRPr="00767C24" w:rsidRDefault="00417266" w:rsidP="00417266">
      <w:r w:rsidRPr="00767C24">
        <w:t xml:space="preserve">   Art. 105. -   Documentaţia cadastrală de modificare a suprafeţei imobilului se va întocmi în situaţia în care suprafaţa imobilului rezultată din măsurători este diferită de suprafaţa pentru care a fost atribuit numărul cadastral, indiferent dacă această suprafaţă a fost sau nu înscrisă în cartea funciară.  </w:t>
      </w:r>
    </w:p>
    <w:p w:rsidR="00417266" w:rsidRPr="00767C24" w:rsidRDefault="00417266" w:rsidP="00417266">
      <w:r w:rsidRPr="00767C24">
        <w:t xml:space="preserve">   Art. 106. -   (1) Documentaţia cadastrală de modificare a suprafeţei imobilului înscris în cartea funciară, conţine: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tarifului;  </w:t>
      </w:r>
    </w:p>
    <w:p w:rsidR="00417266" w:rsidRPr="00767C24" w:rsidRDefault="00417266" w:rsidP="00417266">
      <w:r w:rsidRPr="00767C24">
        <w:t xml:space="preserve">   c) cererea de recepţie/cererea de recepţie şi înscriere;  </w:t>
      </w:r>
    </w:p>
    <w:p w:rsidR="00417266" w:rsidRPr="00767C24" w:rsidRDefault="00417266" w:rsidP="00417266">
      <w:r w:rsidRPr="00767C24">
        <w:t xml:space="preserve">   d) declaraţia pe proprie răspundere cu privire la identificarea imobilului măsurat;  </w:t>
      </w:r>
    </w:p>
    <w:p w:rsidR="00417266" w:rsidRPr="00767C24" w:rsidRDefault="00417266" w:rsidP="00417266">
      <w:r w:rsidRPr="00767C24">
        <w:t xml:space="preserve">   e) copiile actelor de identitate, în cazul proprietarilor persoane fizice sau certificatul constatator, în cazul persoanelor juridice;  </w:t>
      </w:r>
    </w:p>
    <w:p w:rsidR="00417266" w:rsidRPr="00767C24" w:rsidRDefault="00417266" w:rsidP="00417266">
      <w:r w:rsidRPr="00767C24">
        <w:t xml:space="preserve">   f) copia extrasului de carte funciară pentru informare;  </w:t>
      </w:r>
    </w:p>
    <w:p w:rsidR="00417266" w:rsidRPr="00767C24" w:rsidRDefault="00417266" w:rsidP="00417266">
      <w:r w:rsidRPr="00767C24">
        <w:t xml:space="preserve">   g) hotărârea judecătorească definitivă, declaraţia autentică a proprietarului, procesul verbal de vecinătate, după caz;  </w:t>
      </w:r>
    </w:p>
    <w:p w:rsidR="00417266" w:rsidRPr="00767C24" w:rsidRDefault="00417266" w:rsidP="00417266">
      <w:r w:rsidRPr="00767C24">
        <w:t xml:space="preserve">   h) inventarul de coordonate al punctelor de staţie şi al punctelor radiate;  </w:t>
      </w:r>
    </w:p>
    <w:p w:rsidR="00417266" w:rsidRPr="00767C24" w:rsidRDefault="00417266" w:rsidP="00417266">
      <w:r w:rsidRPr="00767C24">
        <w:lastRenderedPageBreak/>
        <w:t xml:space="preserve">   i) calculul analitic al suprafeţelor;  </w:t>
      </w:r>
    </w:p>
    <w:p w:rsidR="00417266" w:rsidRPr="00767C24" w:rsidRDefault="00417266" w:rsidP="00417266">
      <w:r w:rsidRPr="00767C24">
        <w:t xml:space="preserve">   j) memoriul tehnic;  </w:t>
      </w:r>
    </w:p>
    <w:p w:rsidR="00417266" w:rsidRPr="00767C24" w:rsidRDefault="00417266" w:rsidP="00417266">
      <w:r w:rsidRPr="00767C24">
        <w:t xml:space="preserve">   k) copia planului care a stat la baza înscrierii în cartea funciară a imobilului pentru care se solicită modificarea de suprafaţă;  </w:t>
      </w:r>
    </w:p>
    <w:p w:rsidR="00417266" w:rsidRPr="00767C24" w:rsidRDefault="00417266" w:rsidP="00417266">
      <w:r w:rsidRPr="00767C24">
        <w:t xml:space="preserve">    01/01/2016 - litera a fost </w:t>
      </w:r>
      <w:hyperlink r:id="rId309" w:history="1">
        <w:r w:rsidRPr="00767C24">
          <w:t>modificată</w:t>
        </w:r>
      </w:hyperlink>
      <w:r w:rsidRPr="00767C24">
        <w:t xml:space="preserve"> prin </w:t>
      </w:r>
      <w:hyperlink r:id="rId310" w:history="1">
        <w:r w:rsidRPr="00767C24">
          <w:t>Anexă</w:t>
        </w:r>
      </w:hyperlink>
      <w:r w:rsidRPr="00767C24">
        <w:t xml:space="preserve"> din 26/11/2015  </w:t>
      </w:r>
    </w:p>
    <w:p w:rsidR="00417266" w:rsidRPr="00767C24" w:rsidRDefault="00417266" w:rsidP="00417266">
      <w:r w:rsidRPr="00767C24">
        <w:t xml:space="preserve">   l) planul de amplasament şi delimitare întocmit pentru imobilul a cărui suprafaţă se modifică;  </w:t>
      </w:r>
    </w:p>
    <w:p w:rsidR="00417266" w:rsidRPr="00767C24" w:rsidRDefault="00417266" w:rsidP="00417266">
      <w:r w:rsidRPr="00767C24">
        <w:t xml:space="preserve">   m) </w:t>
      </w:r>
      <w:hyperlink r:id="rId311"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312" w:history="1">
        <w:r w:rsidRPr="00767C24">
          <w:t>Anexă</w:t>
        </w:r>
      </w:hyperlink>
      <w:r w:rsidRPr="00767C24">
        <w:t xml:space="preserve"> din 26/11/2015.  </w:t>
      </w:r>
    </w:p>
    <w:p w:rsidR="00417266" w:rsidRPr="00767C24" w:rsidRDefault="00417266" w:rsidP="00417266">
      <w:r w:rsidRPr="00767C24">
        <w:t xml:space="preserve">   n) </w:t>
      </w:r>
      <w:hyperlink r:id="rId313"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314" w:history="1">
        <w:r w:rsidRPr="00767C24">
          <w:t>Regulament</w:t>
        </w:r>
      </w:hyperlink>
      <w:r w:rsidRPr="00767C24">
        <w:t xml:space="preserve"> din 21/08/2017.  </w:t>
      </w:r>
    </w:p>
    <w:p w:rsidR="00417266" w:rsidRPr="00767C24" w:rsidRDefault="00417266" w:rsidP="00417266">
      <w:r w:rsidRPr="00767C24">
        <w:t xml:space="preserve">   Art. 107. -   Modificarea în plus a suprafeţei imobilului situat în intravilan cu un procent de până la 10% inclusiv faţă de suprafaţa înscrisă în cartea funciară, se realizează în baza documentaţiei cadastrale de modificare a suprafeţei, care conţine suplimentar următoarele documentele:  </w:t>
      </w:r>
    </w:p>
    <w:p w:rsidR="00417266" w:rsidRPr="00767C24" w:rsidRDefault="00417266" w:rsidP="00417266">
      <w:r w:rsidRPr="00767C24">
        <w:t xml:space="preserve">   a) declaraţia autentică a proprietarului în cazul imobilului împrejmuit şi materializat prin elemente stabile în timp;  </w:t>
      </w:r>
    </w:p>
    <w:p w:rsidR="00417266" w:rsidRPr="00767C24" w:rsidRDefault="00417266" w:rsidP="00417266">
      <w:r w:rsidRPr="00767C24">
        <w:t xml:space="preserve">   b) declaraţia autentică a proprietarului şi procesul verbal de vecinătate, semnat de către proprietarii imobilului vecin cu limita nematerializată cu gard sau cu limita care nu este delimitată de un detaliu stabil în timp (canal, curs de apă, drum, etc.) - în cazul imobilului neîmprejmuit sau parţial împrejmuit;  </w:t>
      </w:r>
    </w:p>
    <w:p w:rsidR="00417266" w:rsidRPr="00767C24" w:rsidRDefault="00417266" w:rsidP="00417266">
      <w:r w:rsidRPr="00767C24">
        <w:t xml:space="preserve">   Art. 108. -   Modificarea în plus a suprafeţei imobilului situat în extravilan cu un procent de până la 5% inclusiv faţă de suprafaţa înscrisă în cartea funciară, se realizează în baza documentaţiei cadastrale de modificare a suprafeţei care conţine suplimentar următoarele documentele, după caz:  </w:t>
      </w:r>
    </w:p>
    <w:p w:rsidR="00417266" w:rsidRPr="00767C24" w:rsidRDefault="00417266" w:rsidP="00417266">
      <w:r w:rsidRPr="00767C24">
        <w:t xml:space="preserve">   a) declaraţia autentică a proprietarului - în zonele de aplicare a legilor proprietăţii, dacă există plan parcelar recepţionat de oficiul teritorial;  </w:t>
      </w:r>
    </w:p>
    <w:p w:rsidR="00417266" w:rsidRPr="00767C24" w:rsidRDefault="00417266" w:rsidP="00417266">
      <w:r w:rsidRPr="00767C24">
        <w:t xml:space="preserve">   b) declaraţia autentică a proprietarului şi procesul verbal de vecinătate, semnat de către proprietarii imobilului vecin cu limita nematerializată cu gard sau cu limita care nu este delimitată de un detaliu stabil în timp (canal, curs de apă, drum, etc.) în cazul imobilului neîmprejmuit sau parţial împrejmuit, situat în zonele foste necooperativizate, pentru care nu s-au emis titluri de proprietate.  </w:t>
      </w:r>
    </w:p>
    <w:p w:rsidR="00417266" w:rsidRPr="00767C24" w:rsidRDefault="00417266" w:rsidP="00417266">
      <w:r w:rsidRPr="00767C24">
        <w:t xml:space="preserve">    01/01/2016 - litera a fost </w:t>
      </w:r>
      <w:hyperlink r:id="rId315" w:history="1">
        <w:r w:rsidRPr="00767C24">
          <w:t>modificată</w:t>
        </w:r>
      </w:hyperlink>
      <w:r w:rsidRPr="00767C24">
        <w:t xml:space="preserve"> prin </w:t>
      </w:r>
      <w:hyperlink r:id="rId316" w:history="1">
        <w:r w:rsidRPr="00767C24">
          <w:t>Anexă</w:t>
        </w:r>
      </w:hyperlink>
      <w:r w:rsidRPr="00767C24">
        <w:t xml:space="preserve"> din 26/11/2015  </w:t>
      </w:r>
    </w:p>
    <w:p w:rsidR="00417266" w:rsidRPr="00767C24" w:rsidRDefault="00417266" w:rsidP="00417266">
      <w:r w:rsidRPr="00767C24">
        <w:t xml:space="preserve">   Art. 109. -   (1) Modificarea în plus a suprafeţei imobilului înscris în cartea funciară, până la procentele menţionate în prezentul capitol se poate realiza la cererea proprietarului, o singură dată.  </w:t>
      </w:r>
    </w:p>
    <w:p w:rsidR="00417266" w:rsidRPr="00767C24" w:rsidRDefault="00417266" w:rsidP="00417266">
      <w:r w:rsidRPr="00767C24">
        <w:t xml:space="preserve">   (2) Modificarea în plus a suprafeţei imobilului înscris în cartea funciară peste procentele menţionate în prezentul capitol se poate realiza în temeiul unei hotărâri judecătoreşti definitive, în baza documentaţiei cadastrale.  </w:t>
      </w:r>
    </w:p>
    <w:p w:rsidR="00417266" w:rsidRPr="00767C24" w:rsidRDefault="00417266" w:rsidP="00417266">
      <w:r w:rsidRPr="00767C24">
        <w:lastRenderedPageBreak/>
        <w:t xml:space="preserve">   Art. 110. -   01/01/2016 - Art. 110. - a fost </w:t>
      </w:r>
      <w:hyperlink r:id="rId317" w:history="1">
        <w:r w:rsidRPr="00767C24">
          <w:t>modificat</w:t>
        </w:r>
      </w:hyperlink>
      <w:r w:rsidRPr="00767C24">
        <w:t xml:space="preserve"> prin </w:t>
      </w:r>
      <w:hyperlink r:id="rId318" w:history="1">
        <w:r w:rsidRPr="00767C24">
          <w:t>Anexă</w:t>
        </w:r>
      </w:hyperlink>
      <w:r w:rsidRPr="00767C24">
        <w:t xml:space="preserve"> din 26/11/2015  </w:t>
      </w:r>
    </w:p>
    <w:p w:rsidR="00417266" w:rsidRPr="00767C24" w:rsidRDefault="00417266" w:rsidP="00417266">
      <w:r w:rsidRPr="00767C24">
        <w:t xml:space="preserve">    Pentru imobilele a căror suprafaţă rezultată din măsurători este mai mică decât suprafaţa înscrisă în cartea funciară, modificarea suprafeţei se realizează în baza documentaţiei cadastrale şi a declaraţiei autentice a proprietarului cu privire la acordul de diminuare a suprafeţei.  </w:t>
      </w:r>
    </w:p>
    <w:p w:rsidR="00417266" w:rsidRPr="00767C24" w:rsidRDefault="00417266" w:rsidP="00417266">
      <w:r w:rsidRPr="00767C24">
        <w:t xml:space="preserve">   4.2.3.5. Documentaţia cadastrală de actualizare a categoriei de folosinţă/destinaţiei pentru imobile înscrise în cartea funciară.  </w:t>
      </w:r>
    </w:p>
    <w:p w:rsidR="00417266" w:rsidRPr="00767C24" w:rsidRDefault="00417266" w:rsidP="00417266">
      <w:r w:rsidRPr="00767C24">
        <w:t xml:space="preserve">   Art. 111. -   (1) Actualizarea datelor referitoare la categoria de folosinţă/destinaţia terenului, pentru o parte din imobil, se realizează în baza unei documentaţii de actualizare informaţii tehnice.  </w:t>
      </w:r>
    </w:p>
    <w:p w:rsidR="00417266" w:rsidRPr="00767C24" w:rsidRDefault="00417266" w:rsidP="00417266">
      <w:r w:rsidRPr="00767C24">
        <w:t xml:space="preserve">    01/01/2016 -&gt; 13/09/2017 - Derogare în </w:t>
      </w:r>
      <w:hyperlink r:id="rId319" w:history="1">
        <w:r w:rsidRPr="00767C24">
          <w:t>Regulament</w:t>
        </w:r>
      </w:hyperlink>
      <w:r w:rsidRPr="00767C24">
        <w:t xml:space="preserve"> din 09/07/2014.  </w:t>
      </w:r>
    </w:p>
    <w:p w:rsidR="00417266" w:rsidRPr="00767C24" w:rsidRDefault="00417266" w:rsidP="00417266">
      <w:r w:rsidRPr="00767C24">
        <w:t xml:space="preserve">    01/01/2016 - alineatul a fost </w:t>
      </w:r>
      <w:hyperlink r:id="rId320" w:history="1">
        <w:r w:rsidRPr="00767C24">
          <w:t>modificat</w:t>
        </w:r>
      </w:hyperlink>
      <w:r w:rsidRPr="00767C24">
        <w:t xml:space="preserve"> prin </w:t>
      </w:r>
      <w:hyperlink r:id="rId321" w:history="1">
        <w:r w:rsidRPr="00767C24">
          <w:t>Anexă</w:t>
        </w:r>
      </w:hyperlink>
      <w:r w:rsidRPr="00767C24">
        <w:t xml:space="preserve"> din 26/11/2015  </w:t>
      </w:r>
    </w:p>
    <w:p w:rsidR="00417266" w:rsidRPr="00767C24" w:rsidRDefault="00417266" w:rsidP="00417266">
      <w:r w:rsidRPr="00767C24">
        <w:t xml:space="preserve">    14/09/2017 - Derogare în </w:t>
      </w:r>
      <w:hyperlink r:id="rId322" w:history="1">
        <w:r w:rsidRPr="00767C24">
          <w:t>Regulament</w:t>
        </w:r>
      </w:hyperlink>
      <w:r w:rsidRPr="00767C24">
        <w:t xml:space="preserve"> din 09/07/2014.  </w:t>
      </w:r>
    </w:p>
    <w:p w:rsidR="00417266" w:rsidRPr="00767C24" w:rsidRDefault="00417266" w:rsidP="00417266">
      <w:r w:rsidRPr="00767C24">
        <w:t xml:space="preserve">   (2) Documentaţia cadastrală de actualizare a categoriei de folosinţă/destinaţiei conţine:  </w:t>
      </w:r>
    </w:p>
    <w:p w:rsidR="00417266" w:rsidRPr="00767C24" w:rsidRDefault="00417266" w:rsidP="00417266">
      <w:r w:rsidRPr="00767C24">
        <w:t xml:space="preserve">    01/01/2016 -&gt; 13/09/2017 - Derogare în </w:t>
      </w:r>
      <w:hyperlink r:id="rId323" w:history="1">
        <w:r w:rsidRPr="00767C24">
          <w:t>Regulament</w:t>
        </w:r>
      </w:hyperlink>
      <w:r w:rsidRPr="00767C24">
        <w:t xml:space="preserve"> din 09/07/2014.  </w:t>
      </w:r>
    </w:p>
    <w:p w:rsidR="00417266" w:rsidRPr="00767C24" w:rsidRDefault="00417266" w:rsidP="00417266">
      <w:r w:rsidRPr="00767C24">
        <w:t xml:space="preserve">    14/09/2017 - Derogare în </w:t>
      </w:r>
      <w:hyperlink r:id="rId324" w:history="1">
        <w:r w:rsidRPr="00767C24">
          <w:t>Regulament</w:t>
        </w:r>
      </w:hyperlink>
      <w:r w:rsidRPr="00767C24">
        <w:t xml:space="preserve"> din 09/07/2014.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tarifului;  </w:t>
      </w:r>
    </w:p>
    <w:p w:rsidR="00417266" w:rsidRPr="00767C24" w:rsidRDefault="00417266" w:rsidP="00417266">
      <w:r w:rsidRPr="00767C24">
        <w:t xml:space="preserve">   c) cererea de recepţie şi înscriere;  </w:t>
      </w:r>
    </w:p>
    <w:p w:rsidR="00417266" w:rsidRPr="00767C24" w:rsidRDefault="00417266" w:rsidP="00417266">
      <w:r w:rsidRPr="00767C24">
        <w:t xml:space="preserve">   d) declaraţia pe proprie răspundere cu privire la identificarea imobilului măsurat;  </w:t>
      </w:r>
    </w:p>
    <w:p w:rsidR="00417266" w:rsidRPr="00767C24" w:rsidRDefault="00417266" w:rsidP="00417266">
      <w:r w:rsidRPr="00767C24">
        <w:t xml:space="preserve">   e) copiile actelor de identitate, în cazul proprietarilor persoane fizice sau certificatul constatator, în cazul persoanelor juridice;  </w:t>
      </w:r>
    </w:p>
    <w:p w:rsidR="00417266" w:rsidRPr="00767C24" w:rsidRDefault="00417266" w:rsidP="00417266">
      <w:r w:rsidRPr="00767C24">
        <w:t xml:space="preserve">   f) copia extrasului de carte funciară pentru informare;  </w:t>
      </w:r>
    </w:p>
    <w:p w:rsidR="00417266" w:rsidRPr="00767C24" w:rsidRDefault="00417266" w:rsidP="00417266">
      <w:r w:rsidRPr="00767C24">
        <w:t xml:space="preserve">   g) actul administrativ specific (ex.: adeverinţa emisă de primărie, autorizaţia de construire), emis în condiţiile legii;  </w:t>
      </w:r>
    </w:p>
    <w:p w:rsidR="00417266" w:rsidRPr="00767C24" w:rsidRDefault="00417266" w:rsidP="00417266">
      <w:r w:rsidRPr="00767C24">
        <w:t xml:space="preserve">   h) inventarul de coordonate al punctelor de staţie şi al punctelor radiate, i) calculul analitic al suprafeţelor;  </w:t>
      </w:r>
    </w:p>
    <w:p w:rsidR="00417266" w:rsidRPr="00767C24" w:rsidRDefault="00417266" w:rsidP="00417266">
      <w:r w:rsidRPr="00767C24">
        <w:t xml:space="preserve">   j) memoriul tehnic;  </w:t>
      </w:r>
    </w:p>
    <w:p w:rsidR="00417266" w:rsidRPr="00767C24" w:rsidRDefault="00417266" w:rsidP="00417266">
      <w:r w:rsidRPr="00767C24">
        <w:t xml:space="preserve">   (k) copia planului care a stat la baza înscrierii în cartea funciară a imobilului pentru care se solicită actualizarea;  </w:t>
      </w:r>
    </w:p>
    <w:p w:rsidR="00417266" w:rsidRPr="00767C24" w:rsidRDefault="00417266" w:rsidP="00417266">
      <w:r w:rsidRPr="00767C24">
        <w:t xml:space="preserve">    01/01/2016 - litera a fost </w:t>
      </w:r>
      <w:hyperlink r:id="rId325" w:history="1">
        <w:r w:rsidRPr="00767C24">
          <w:t>modificată</w:t>
        </w:r>
      </w:hyperlink>
      <w:r w:rsidRPr="00767C24">
        <w:t xml:space="preserve"> prin </w:t>
      </w:r>
      <w:hyperlink r:id="rId326" w:history="1">
        <w:r w:rsidRPr="00767C24">
          <w:t>Anexă</w:t>
        </w:r>
      </w:hyperlink>
      <w:r w:rsidRPr="00767C24">
        <w:t xml:space="preserve"> din 26/11/2015  </w:t>
      </w:r>
    </w:p>
    <w:p w:rsidR="00417266" w:rsidRPr="00767C24" w:rsidRDefault="00417266" w:rsidP="00417266">
      <w:r w:rsidRPr="00767C24">
        <w:t xml:space="preserve">   l) planul de amplasament şi delimitare a imobilului pe care se reprezintă suprafaţa de teren cu categoria/destinaţia actuală;  </w:t>
      </w:r>
    </w:p>
    <w:p w:rsidR="00417266" w:rsidRPr="00767C24" w:rsidRDefault="00417266" w:rsidP="00417266">
      <w:r w:rsidRPr="00767C24">
        <w:lastRenderedPageBreak/>
        <w:t xml:space="preserve">   m) </w:t>
      </w:r>
      <w:hyperlink r:id="rId327"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328" w:history="1">
        <w:r w:rsidRPr="00767C24">
          <w:t>Anexă</w:t>
        </w:r>
      </w:hyperlink>
      <w:r w:rsidRPr="00767C24">
        <w:t xml:space="preserve"> din 26/11/2015.  </w:t>
      </w:r>
    </w:p>
    <w:p w:rsidR="00417266" w:rsidRPr="00767C24" w:rsidRDefault="00417266" w:rsidP="00417266">
      <w:r w:rsidRPr="00767C24">
        <w:t xml:space="preserve">   n) </w:t>
      </w:r>
      <w:hyperlink r:id="rId329"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330" w:history="1">
        <w:r w:rsidRPr="00767C24">
          <w:t>Regulament</w:t>
        </w:r>
      </w:hyperlink>
      <w:r w:rsidRPr="00767C24">
        <w:t xml:space="preserve"> din 21/08/2017.  </w:t>
      </w:r>
    </w:p>
    <w:p w:rsidR="00417266" w:rsidRPr="00767C24" w:rsidRDefault="00417266" w:rsidP="00417266">
      <w:r w:rsidRPr="00767C24">
        <w:t xml:space="preserve">   (3) Prin excepţie de la alin. (1) şi (2), actualizarea categoriei de folosinţă/destinaţiei pentru întregul imobil care a fost înregistrat în sistemul integrat de cadastru şi carte funciară se poate realiza fără documentaţie cadastrală, de către inspector, în sistemul integrat de cadastru şi carte funciară, în baza actului administrativ specific, emis în condiţiile legale.  </w:t>
      </w:r>
    </w:p>
    <w:p w:rsidR="00417266" w:rsidRPr="00767C24" w:rsidRDefault="00417266" w:rsidP="00417266">
      <w:r w:rsidRPr="00767C24">
        <w:t xml:space="preserve">    01/01/2016 - alineatul a fost </w:t>
      </w:r>
      <w:hyperlink r:id="rId331" w:history="1">
        <w:r w:rsidRPr="00767C24">
          <w:t>modificat</w:t>
        </w:r>
      </w:hyperlink>
      <w:r w:rsidRPr="00767C24">
        <w:t xml:space="preserve"> prin </w:t>
      </w:r>
      <w:hyperlink r:id="rId332" w:history="1">
        <w:r w:rsidRPr="00767C24">
          <w:t>Anexă</w:t>
        </w:r>
      </w:hyperlink>
      <w:r w:rsidRPr="00767C24">
        <w:t xml:space="preserve"> din 26/11/2015  </w:t>
      </w:r>
    </w:p>
    <w:p w:rsidR="00417266" w:rsidRPr="00767C24" w:rsidRDefault="00417266" w:rsidP="00417266">
      <w:r w:rsidRPr="00767C24">
        <w:t xml:space="preserve">    14/09/2017 - alineatul a fost </w:t>
      </w:r>
      <w:hyperlink r:id="rId333" w:history="1">
        <w:r w:rsidRPr="00767C24">
          <w:t>modificat</w:t>
        </w:r>
      </w:hyperlink>
      <w:r w:rsidRPr="00767C24">
        <w:t xml:space="preserve"> prin </w:t>
      </w:r>
      <w:hyperlink r:id="rId334" w:history="1">
        <w:r w:rsidRPr="00767C24">
          <w:t>Regulament</w:t>
        </w:r>
      </w:hyperlink>
      <w:r w:rsidRPr="00767C24">
        <w:t xml:space="preserve"> din 21/08/2017  </w:t>
      </w:r>
    </w:p>
    <w:p w:rsidR="00417266" w:rsidRPr="00767C24" w:rsidRDefault="00417266" w:rsidP="00417266">
      <w:r w:rsidRPr="00767C24">
        <w:t xml:space="preserve">   Art. 112. -   (1) Imobilele situate în intravilanul localităţilor, aprobat potrivit legii, prin PUG şi/sau PUZ, pentru care a fost emisă autorizaţie de construire, sunt scoase din circuitul agricol prin efectul legii, înregistrându-se în evidenţele de cadastru şi carte funciară pentru întreaga suprafaţă, cu categoria de folosinţă curţi-construcţii, fără întocmirea în acest sens a unei documentaţii cadastrale de actualizare informaţii tehnice.  </w:t>
      </w:r>
    </w:p>
    <w:p w:rsidR="00417266" w:rsidRPr="00767C24" w:rsidRDefault="00417266" w:rsidP="00417266">
      <w:r w:rsidRPr="00767C24">
        <w:t xml:space="preserve">   (2) În cazul imobilelor menţionate la alin. (1), scoaterea din circuitul agricol pentru o parte din suprafaţa imobilului se face în baza unei documentaţii cadastrale de actualizare informaţii tehnice, cu identificarea suprafeţei de teren care îşi schimbă categoria de folosinţă în curţi construcţii.  </w:t>
      </w:r>
    </w:p>
    <w:p w:rsidR="00417266" w:rsidRPr="00767C24" w:rsidRDefault="00417266" w:rsidP="00417266">
      <w:r w:rsidRPr="00767C24">
        <w:t xml:space="preserve">   (3) </w:t>
      </w:r>
      <w:hyperlink r:id="rId335" w:history="1">
        <w:r w:rsidRPr="00767C24">
          <w:t>«abrogat»</w:t>
        </w:r>
      </w:hyperlink>
      <w:r w:rsidRPr="00767C24">
        <w:t xml:space="preserve"> Oficiile teritoriale sunt responsabile de comunicarea către Direcţia pentru Agricultură şi Dezvoltare Rurală judeţeană a tuturor încheierilor de carte funciară cu privire la înscrierea în evidenţele de cadastru şi carte funciară a imobilelor scoase din circuitul agricol sau a schimbării destinaţiei terenurilor din "agricol" în terenuri intravilane cu categoria de folosinţă "curţi construcţii".  </w:t>
      </w:r>
    </w:p>
    <w:p w:rsidR="00417266" w:rsidRPr="00767C24" w:rsidRDefault="00417266" w:rsidP="00417266">
      <w:r w:rsidRPr="00767C24">
        <w:t xml:space="preserve">    01/01/2016 - alineatul a fost abrogat prin </w:t>
      </w:r>
      <w:hyperlink r:id="rId336" w:history="1">
        <w:r w:rsidRPr="00767C24">
          <w:t>Anexă</w:t>
        </w:r>
      </w:hyperlink>
      <w:r w:rsidRPr="00767C24">
        <w:t xml:space="preserve"> din 26/11/2015.  </w:t>
      </w:r>
    </w:p>
    <w:p w:rsidR="00417266" w:rsidRPr="00767C24" w:rsidRDefault="00417266" w:rsidP="00417266">
      <w:r w:rsidRPr="00767C24">
        <w:t xml:space="preserve">   4.2.3.6. Documentaţie de rectificare a erorii de înregistrare în planul cadastral digital. Suprapunerea virtuală. Suprapunerea reală.  </w:t>
      </w:r>
    </w:p>
    <w:p w:rsidR="00417266" w:rsidRPr="00767C24" w:rsidRDefault="00417266" w:rsidP="00417266">
      <w:r w:rsidRPr="00767C24">
        <w:t xml:space="preserve">   Art. 113. -   (1) Rectificarea erorii de înregistrare în planul cadastral digital, eliminarea golurilor şi suprapunerilor din baza de date, respectiv rectificarea coordonatelor, se realizează prin repoziţionare.  </w:t>
      </w:r>
    </w:p>
    <w:p w:rsidR="00417266" w:rsidRPr="00767C24" w:rsidRDefault="00417266" w:rsidP="00417266">
      <w:r w:rsidRPr="00767C24">
        <w:t xml:space="preserve">   (2) Repoziţionarea este operaţiunea de rectificare a coordonatelor imobilului poziţionat greşit în planul cadastral care se efectuează prin rotaţie, translaţie sau modificarea geometriei anterior recepţionate, fără acordul proprietarului.  </w:t>
      </w:r>
    </w:p>
    <w:p w:rsidR="00417266" w:rsidRPr="00767C24" w:rsidRDefault="00417266" w:rsidP="00417266">
      <w:r w:rsidRPr="00767C24">
        <w:t xml:space="preserve">   (3) Modificarea geometriei poate duce la modificarea suprafeţei imobilului cu un procent de până la +/- 2% din suprafaţa măsurată înscrisă în cartea funciară.  </w:t>
      </w:r>
    </w:p>
    <w:p w:rsidR="00417266" w:rsidRPr="00767C24" w:rsidRDefault="00417266" w:rsidP="00417266">
      <w:r w:rsidRPr="00767C24">
        <w:t xml:space="preserve">   (4) Documentaţia de repoziţionare se întocmeşte de către persoana autorizată la cererea persoanelor interesate sau la cererea oficiului teritorial, respectiv de către inspector, din oficiu, în baza referatului întocmit de inspector şi aprobat de inginerul şef.  </w:t>
      </w:r>
    </w:p>
    <w:p w:rsidR="00417266" w:rsidRPr="00767C24" w:rsidRDefault="00417266" w:rsidP="00417266">
      <w:r w:rsidRPr="00767C24">
        <w:lastRenderedPageBreak/>
        <w:t xml:space="preserve">   Art. 1131. -   26/01/2017 - Art. 113^1. - a fost introdus prin Ordin </w:t>
      </w:r>
      <w:hyperlink r:id="rId337" w:history="1">
        <w:r w:rsidRPr="00767C24">
          <w:t>1608/2016</w:t>
        </w:r>
      </w:hyperlink>
      <w:r w:rsidRPr="00767C24">
        <w:t xml:space="preserve">.  </w:t>
      </w:r>
    </w:p>
    <w:p w:rsidR="00417266" w:rsidRPr="00767C24" w:rsidRDefault="00417266" w:rsidP="00417266">
      <w:r w:rsidRPr="00767C24">
        <w:t xml:space="preserve">   (1) Comisiile constituite la nivelul oficiilor teritoriale procedează, la cererea persoanei interesate sau din oficiu, la îndreptarea erorilor săvârşite cu ocazia recepţiilor cadastrale şi înscrierilor în cartea funciară, în cazul imobilelor înscrise în sistemul integrat de cadastru şi carte funciară, situate în intravilan, împrejmuite şi cele situate în extravilan unde există plan parcelar recepţionat, prin efectuarea în acest scop de verificări în teren.  </w:t>
      </w:r>
    </w:p>
    <w:p w:rsidR="00417266" w:rsidRPr="00767C24" w:rsidRDefault="00417266" w:rsidP="00417266">
      <w:r w:rsidRPr="00767C24">
        <w:t xml:space="preserve">   (2) Membrii comisiei identifică şi efectuează măsurători ale limitelor existente în teren şi întocmesc un proces-verbal care stă la baza actualizării cărţii funciare.  </w:t>
      </w:r>
    </w:p>
    <w:p w:rsidR="00417266" w:rsidRPr="00767C24" w:rsidRDefault="00417266" w:rsidP="00417266">
      <w:r w:rsidRPr="00767C24">
        <w:t xml:space="preserve">   (3) Punerea în concordanţă a limitelor din teren cu cele din baza de date a oficiului teritorial se face exclusiv pe baza măsurătorilor.  </w:t>
      </w:r>
    </w:p>
    <w:p w:rsidR="00417266" w:rsidRPr="00767C24" w:rsidRDefault="00417266" w:rsidP="00417266">
      <w:r w:rsidRPr="00767C24">
        <w:t xml:space="preserve">   (4) Încheierea de carte funciară prin care s-a dispus actualizarea menţiunilor din cartea funciară se comunică părţilor interesate şi este supusă căilor de atac şi procedurii prevăzute de </w:t>
      </w:r>
      <w:hyperlink r:id="rId338" w:history="1">
        <w:r w:rsidRPr="00767C24">
          <w:t>art. 31</w:t>
        </w:r>
      </w:hyperlink>
      <w:r w:rsidRPr="00767C24">
        <w:t xml:space="preserve"> din Lege.  </w:t>
      </w:r>
    </w:p>
    <w:p w:rsidR="00417266" w:rsidRPr="00767C24" w:rsidRDefault="00417266" w:rsidP="00417266">
      <w:r w:rsidRPr="00767C24">
        <w:t xml:space="preserve">   (5) Atribuţiile comisiei constituite pentru îndreptarea erorilor săvârşite cu ocazia recepţiilor cadastrale şi înscrierilor în cartea funciară sunt următoarele:  </w:t>
      </w:r>
    </w:p>
    <w:p w:rsidR="00417266" w:rsidRPr="00767C24" w:rsidRDefault="00417266" w:rsidP="00417266">
      <w:r w:rsidRPr="00767C24">
        <w:t xml:space="preserve">   a) analizează cererile persoanelor interesate şi hotărăşte oportunitatea verificării la teren;  </w:t>
      </w:r>
    </w:p>
    <w:p w:rsidR="00417266" w:rsidRPr="00767C24" w:rsidRDefault="00417266" w:rsidP="00417266">
      <w:r w:rsidRPr="00767C24">
        <w:t xml:space="preserve">   b) pregăteşte şi analizează informaţiile disponibile, în cazul validării de la lit. a);  </w:t>
      </w:r>
    </w:p>
    <w:p w:rsidR="00417266" w:rsidRPr="00767C24" w:rsidRDefault="00417266" w:rsidP="00417266">
      <w:r w:rsidRPr="00767C24">
        <w:t xml:space="preserve">   c) convoacă persoanele implicate, dacă este cazul;  </w:t>
      </w:r>
    </w:p>
    <w:p w:rsidR="00417266" w:rsidRPr="00767C24" w:rsidRDefault="00417266" w:rsidP="00417266">
      <w:r w:rsidRPr="00767C24">
        <w:t xml:space="preserve">   d) realizează verificarea la teren prin efectuarea de măsurători;  </w:t>
      </w:r>
    </w:p>
    <w:p w:rsidR="00417266" w:rsidRPr="00767C24" w:rsidRDefault="00417266" w:rsidP="00417266">
      <w:r w:rsidRPr="00767C24">
        <w:t xml:space="preserve">   e) întocmeşte procesul-verbal, care va fi semnat de persoanele prezente la verificare şi va conţine inclusiv fotografii la teren;  </w:t>
      </w:r>
    </w:p>
    <w:p w:rsidR="00417266" w:rsidRPr="00767C24" w:rsidRDefault="00417266" w:rsidP="00417266">
      <w:r w:rsidRPr="00767C24">
        <w:t xml:space="preserve">   f) prelucrează datele rezultate în urma măsurătorilor;  </w:t>
      </w:r>
    </w:p>
    <w:p w:rsidR="00417266" w:rsidRPr="00767C24" w:rsidRDefault="00417266" w:rsidP="00417266">
      <w:r w:rsidRPr="00767C24">
        <w:t xml:space="preserve">   g) prezintă o soluţie de actualizare a informaţiilor tehnice ale imobilelor;  </w:t>
      </w:r>
    </w:p>
    <w:p w:rsidR="00417266" w:rsidRPr="00767C24" w:rsidRDefault="00417266" w:rsidP="00417266">
      <w:r w:rsidRPr="00767C24">
        <w:t xml:space="preserve">   h) pe baza soluţiei de la lit. g), întocmeşte referatul pentru îndreptarea erorilor săvârşite cu ocazia recepţiilor cadastrale şi înscrierilor în cartea funciară;  </w:t>
      </w:r>
    </w:p>
    <w:p w:rsidR="00417266" w:rsidRPr="00767C24" w:rsidRDefault="00417266" w:rsidP="00417266">
      <w:r w:rsidRPr="00767C24">
        <w:t xml:space="preserve">   i) actualizează sistemul integrat de cadastru şi carte funciară, în aplicarea art. 36 </w:t>
      </w:r>
      <w:hyperlink r:id="rId339" w:history="1">
        <w:r w:rsidRPr="00767C24">
          <w:t>alin. (4)</w:t>
        </w:r>
      </w:hyperlink>
      <w:r w:rsidRPr="00767C24">
        <w:t xml:space="preserve"> din regulament;  </w:t>
      </w:r>
    </w:p>
    <w:p w:rsidR="00417266" w:rsidRPr="00767C24" w:rsidRDefault="00417266" w:rsidP="00417266">
      <w:r w:rsidRPr="00767C24">
        <w:t xml:space="preserve">   j) introduce în sistemul integrat de cadastru şi carte funciară imobilele provenite din conversii, care nu pot fi integrate fără efectuarea de măsurători la teren;  </w:t>
      </w:r>
    </w:p>
    <w:p w:rsidR="00417266" w:rsidRPr="00767C24" w:rsidRDefault="00417266" w:rsidP="00417266">
      <w:r w:rsidRPr="00767C24">
        <w:t xml:space="preserve">   k) întocmeşte documentaţia de repoziţionare conform art. 114 </w:t>
      </w:r>
      <w:hyperlink r:id="rId340" w:history="1">
        <w:r w:rsidRPr="00767C24">
          <w:t>alin. (2)</w:t>
        </w:r>
      </w:hyperlink>
      <w:r w:rsidRPr="00767C24">
        <w:t xml:space="preserve"> din prezentul regulament, care va conţine şi procesul-verbal întocmit în urma verificării la teren.  </w:t>
      </w:r>
    </w:p>
    <w:p w:rsidR="00417266" w:rsidRPr="00767C24" w:rsidRDefault="00417266" w:rsidP="00417266">
      <w:r w:rsidRPr="00767C24">
        <w:t xml:space="preserve">   Art. 1132. -   26/01/2017 - Art. 113^2. - a fost introdus prin Ordin </w:t>
      </w:r>
      <w:hyperlink r:id="rId341" w:history="1">
        <w:r w:rsidRPr="00767C24">
          <w:t>1608/2016</w:t>
        </w:r>
      </w:hyperlink>
      <w:r w:rsidRPr="00767C24">
        <w:t xml:space="preserve">.  </w:t>
      </w:r>
    </w:p>
    <w:p w:rsidR="00417266" w:rsidRPr="00767C24" w:rsidRDefault="00417266" w:rsidP="00417266">
      <w:r w:rsidRPr="00767C24">
        <w:t xml:space="preserve">   (1) La cererea persoanelor interesate, comisiile formate din specialişti de cadastru şi carte funciară, constituite pentru îndreptarea erorilor săvârşite cu ocazia recepţiilor cadastrale şi înscrierilor în cartea funciară, în cazul imobilelor înscrise în sistemul integrat de cadastru şi carte funciară, pentru zone clar </w:t>
      </w:r>
      <w:r w:rsidRPr="00767C24">
        <w:lastRenderedPageBreak/>
        <w:t xml:space="preserve">delimitate, efectuează verificări în teren, în vederea clarificării situaţiei din zona respectivă şi actualizării cărţilor funciare.  </w:t>
      </w:r>
    </w:p>
    <w:p w:rsidR="00417266" w:rsidRPr="00767C24" w:rsidRDefault="00417266" w:rsidP="00417266">
      <w:r w:rsidRPr="00767C24">
        <w:t xml:space="preserve">   (2) Comisia identifică şi efectuează măsurători ale limitelor existente în teren.  </w:t>
      </w:r>
    </w:p>
    <w:p w:rsidR="00417266" w:rsidRPr="00767C24" w:rsidRDefault="00417266" w:rsidP="00417266">
      <w:r w:rsidRPr="00767C24">
        <w:t xml:space="preserve">   (3) Specialiştii de carte funciară verifică identitatea proprietarului, situaţia juridică a imobilului conform înscrierii în cartea funciară.  </w:t>
      </w:r>
    </w:p>
    <w:p w:rsidR="00417266" w:rsidRPr="00767C24" w:rsidRDefault="00417266" w:rsidP="00417266">
      <w:r w:rsidRPr="00767C24">
        <w:t xml:space="preserve">   (4) Comisia întocmeşte un proces-verbal, însoţit de anexă grafică şi inventarul de coordonate ale punctelor ce definesc limitele materializate în teren, care stă la baza actualizării cărţii funciare.  </w:t>
      </w:r>
    </w:p>
    <w:p w:rsidR="00417266" w:rsidRPr="00767C24" w:rsidRDefault="00417266" w:rsidP="00417266">
      <w:r w:rsidRPr="00767C24">
        <w:t xml:space="preserve">   (5) Comisia constituită pentru îndreptarea erorilor săvârşite cu ocazia recepţiilor cadastrale şi înscrierilor în cartea funciară nu este abilitată să rezolve litigiile dintre părţi, aflate pe rolul instanţei.  </w:t>
      </w:r>
    </w:p>
    <w:p w:rsidR="00417266" w:rsidRPr="00767C24" w:rsidRDefault="00417266" w:rsidP="00417266">
      <w:r w:rsidRPr="00767C24">
        <w:t xml:space="preserve">   (6) Pot face obiectul sesizării comisiei erorile privitoare la informaţii grafice şi textuale existente în partea I a cărţii funciare, cu excepţia situaţiilor în care este cerere în curs de soluţionare pentru imobilul în cauză.  </w:t>
      </w:r>
    </w:p>
    <w:p w:rsidR="00417266" w:rsidRPr="00767C24" w:rsidRDefault="00417266" w:rsidP="00417266">
      <w:r w:rsidRPr="00767C24">
        <w:t xml:space="preserve">   (7) Constituie erori în înţelesul art. 34 </w:t>
      </w:r>
      <w:hyperlink r:id="rId342" w:history="1">
        <w:r w:rsidRPr="00767C24">
          <w:t>alin. (3)</w:t>
        </w:r>
      </w:hyperlink>
      <w:r w:rsidRPr="00767C24">
        <w:t xml:space="preserve"> din Lege acele inexactităţi de date privitoare la imobil ce puteau sau pot fi sesizate şi înlăturate cu ocazia recepţiei documentaţiei cadastrale şi a căror existenţă poate fi constatată prin verificări la teren. Nu constituie erori în înţelesul art. 34 </w:t>
      </w:r>
      <w:hyperlink r:id="rId343" w:history="1">
        <w:r w:rsidRPr="00767C24">
          <w:t>alin. (3)</w:t>
        </w:r>
      </w:hyperlink>
      <w:r w:rsidRPr="00767C24">
        <w:t xml:space="preserve"> din Lege acele situaţii care fac obiectul rectificării tabulare reglementate la art. 908 alin. (1) </w:t>
      </w:r>
      <w:hyperlink r:id="rId344" w:history="1">
        <w:r w:rsidRPr="00767C24">
          <w:t>pct. 4</w:t>
        </w:r>
      </w:hyperlink>
      <w:r w:rsidRPr="00767C24">
        <w:t xml:space="preserve"> din Codul civil.  </w:t>
      </w:r>
    </w:p>
    <w:p w:rsidR="00417266" w:rsidRPr="00767C24" w:rsidRDefault="00417266" w:rsidP="00417266">
      <w:r w:rsidRPr="00767C24">
        <w:t xml:space="preserve">   Art. 114. -   (1) Documentaţia de repoziţionare la cerere conţine:  </w:t>
      </w:r>
    </w:p>
    <w:p w:rsidR="00417266" w:rsidRPr="00767C24" w:rsidRDefault="00417266" w:rsidP="00417266">
      <w:r w:rsidRPr="00767C24">
        <w:t xml:space="preserve">   a) borderoul;  </w:t>
      </w:r>
    </w:p>
    <w:p w:rsidR="00417266" w:rsidRPr="00767C24" w:rsidRDefault="00417266" w:rsidP="00417266">
      <w:r w:rsidRPr="00767C24">
        <w:t xml:space="preserve">   b) cererea de recepţie şi înscriere;  </w:t>
      </w:r>
    </w:p>
    <w:p w:rsidR="00417266" w:rsidRPr="00767C24" w:rsidRDefault="00417266" w:rsidP="00417266">
      <w:r w:rsidRPr="00767C24">
        <w:t xml:space="preserve">   c) inventarul de coordonate al punctelor de staţie şi al punctelor radiate;  </w:t>
      </w:r>
    </w:p>
    <w:p w:rsidR="00417266" w:rsidRPr="00767C24" w:rsidRDefault="00417266" w:rsidP="00417266">
      <w:r w:rsidRPr="00767C24">
        <w:t xml:space="preserve">   d) calculul analitic al suprafeţelor;  </w:t>
      </w:r>
    </w:p>
    <w:p w:rsidR="00417266" w:rsidRPr="00767C24" w:rsidRDefault="00417266" w:rsidP="00417266">
      <w:r w:rsidRPr="00767C24">
        <w:t xml:space="preserve">   e) memoriul tehnic care va conţine şi date cu privire la necesitatea repoziţionării;  </w:t>
      </w:r>
    </w:p>
    <w:p w:rsidR="00417266" w:rsidRPr="00767C24" w:rsidRDefault="00417266" w:rsidP="00417266">
      <w:r w:rsidRPr="00767C24">
        <w:t xml:space="preserve">   f) copia planului de amplasament şi delimitare a imobilului recepţionat anterior;  </w:t>
      </w:r>
    </w:p>
    <w:p w:rsidR="00417266" w:rsidRPr="00767C24" w:rsidRDefault="00417266" w:rsidP="00417266">
      <w:r w:rsidRPr="00767C24">
        <w:t xml:space="preserve">   g) planul de amplasament şi delimitare a imobilului;  </w:t>
      </w:r>
    </w:p>
    <w:p w:rsidR="00417266" w:rsidRPr="00767C24" w:rsidRDefault="00417266" w:rsidP="00417266">
      <w:r w:rsidRPr="00767C24">
        <w:t xml:space="preserve">   h) </w:t>
      </w:r>
      <w:hyperlink r:id="rId345"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346" w:history="1">
        <w:r w:rsidRPr="00767C24">
          <w:t>Regulament</w:t>
        </w:r>
      </w:hyperlink>
      <w:r w:rsidRPr="00767C24">
        <w:t xml:space="preserve"> din 21/08/2017.  </w:t>
      </w:r>
    </w:p>
    <w:p w:rsidR="00417266" w:rsidRPr="00767C24" w:rsidRDefault="00417266" w:rsidP="00417266">
      <w:r w:rsidRPr="00767C24">
        <w:t xml:space="preserve">   (2) Documentaţia de repoziţionare din oficiu conţine referatul de constatare întocmit de inspector şi aprobat de inginerul şef şi se realizează de către inspector în sistemul integrat de cadastru şi carte funciară, în cazul în care imobilul este situat în intravilan şi este împrejmuit sau în cazul în care imobilul este situat în extravilan şi există plan parcelar recepţionat.  </w:t>
      </w:r>
    </w:p>
    <w:p w:rsidR="00417266" w:rsidRPr="00767C24" w:rsidRDefault="00417266" w:rsidP="00417266">
      <w:r w:rsidRPr="00767C24">
        <w:t xml:space="preserve">    14/09/2017 - alineatul a fost </w:t>
      </w:r>
      <w:hyperlink r:id="rId347" w:history="1">
        <w:r w:rsidRPr="00767C24">
          <w:t>modificat</w:t>
        </w:r>
      </w:hyperlink>
      <w:r w:rsidRPr="00767C24">
        <w:t xml:space="preserve"> prin </w:t>
      </w:r>
      <w:hyperlink r:id="rId348" w:history="1">
        <w:r w:rsidRPr="00767C24">
          <w:t>Regulament</w:t>
        </w:r>
      </w:hyperlink>
      <w:r w:rsidRPr="00767C24">
        <w:t xml:space="preserve"> din 21/08/2017  </w:t>
      </w:r>
    </w:p>
    <w:p w:rsidR="00417266" w:rsidRPr="00767C24" w:rsidRDefault="00417266" w:rsidP="00417266">
      <w:r w:rsidRPr="00767C24">
        <w:t xml:space="preserve">   (3) Prin documentaţia cadastrală ce conţine piesele indicate la alin. (1), cu ocazia repoziţionării se vor putea rectifica şi erori cum ar fi:  </w:t>
      </w:r>
    </w:p>
    <w:p w:rsidR="00417266" w:rsidRPr="00767C24" w:rsidRDefault="00417266" w:rsidP="00417266">
      <w:r w:rsidRPr="00767C24">
        <w:lastRenderedPageBreak/>
        <w:t xml:space="preserve">   - erori cu privire la adresa unde este situat imobilul, respectiv stradă, număr, bloc, scară, etaj, UI, sector, UAT, tarla, parcelă, unitate amenajistică/unitate de producţie, vecinătăţile imobilului, fără afectarea amplasamentului;  </w:t>
      </w:r>
    </w:p>
    <w:p w:rsidR="00417266" w:rsidRPr="00767C24" w:rsidRDefault="00417266" w:rsidP="00417266">
      <w:r w:rsidRPr="00767C24">
        <w:t xml:space="preserve">   - erori ale suprafeţelor parcelelor componente ale imobilului, fără a afecta suprafaţa totală a imobilului, precum şi suprafaţa utilă a încăperilor componente ale UI- ului, fără modificarea suprafeţei utile totale;  </w:t>
      </w:r>
    </w:p>
    <w:p w:rsidR="00417266" w:rsidRPr="00767C24" w:rsidRDefault="00417266" w:rsidP="00417266">
      <w:r w:rsidRPr="00767C24">
        <w:t xml:space="preserve">   - alte erori cu privire la identificarea cadastrală a imobilului, fără afectarea amplasamentului şi a suprafeţei totale.  </w:t>
      </w:r>
    </w:p>
    <w:p w:rsidR="00417266" w:rsidRPr="00767C24" w:rsidRDefault="00417266" w:rsidP="00417266">
      <w:r w:rsidRPr="00767C24">
        <w:t xml:space="preserve">   (4) În situaţia în care nu este necesară repoziţionarea, erorile cu privire la adresa unde este situat imobilul, respectiv stradă, număr, bloc, scară, etaj, apartament, sector, UAT, tarla, parcelă, unitate amenajistică/unitate de producţie, vecinătăţile imobilului, fără afectarea amplasamentului, se efectuează de către inspectorul de cadastru, cu actualizarea datelor din sistemul integrat de cadastru şi carte funciară.  </w:t>
      </w:r>
    </w:p>
    <w:p w:rsidR="00417266" w:rsidRPr="00767C24" w:rsidRDefault="00417266" w:rsidP="00417266">
      <w:r w:rsidRPr="00767C24">
        <w:t xml:space="preserve">    01/01/2016 - alineatul a fost </w:t>
      </w:r>
      <w:hyperlink r:id="rId349" w:history="1">
        <w:r w:rsidRPr="00767C24">
          <w:t>modificat</w:t>
        </w:r>
      </w:hyperlink>
      <w:r w:rsidRPr="00767C24">
        <w:t xml:space="preserve"> prin </w:t>
      </w:r>
      <w:hyperlink r:id="rId350" w:history="1">
        <w:r w:rsidRPr="00767C24">
          <w:t>Anexă</w:t>
        </w:r>
      </w:hyperlink>
      <w:r w:rsidRPr="00767C24">
        <w:t xml:space="preserve"> din 26/11/2015  </w:t>
      </w:r>
    </w:p>
    <w:p w:rsidR="00417266" w:rsidRPr="00767C24" w:rsidRDefault="00417266" w:rsidP="00417266">
      <w:r w:rsidRPr="00767C24">
        <w:t xml:space="preserve">    14/09/2017 - alineatul a fost </w:t>
      </w:r>
      <w:hyperlink r:id="rId351" w:history="1">
        <w:r w:rsidRPr="00767C24">
          <w:t>modificat</w:t>
        </w:r>
      </w:hyperlink>
      <w:r w:rsidRPr="00767C24">
        <w:t xml:space="preserve"> prin </w:t>
      </w:r>
      <w:hyperlink r:id="rId352" w:history="1">
        <w:r w:rsidRPr="00767C24">
          <w:t>Regulament</w:t>
        </w:r>
      </w:hyperlink>
      <w:r w:rsidRPr="00767C24">
        <w:t xml:space="preserve"> din 21/08/2017  </w:t>
      </w:r>
    </w:p>
    <w:p w:rsidR="00417266" w:rsidRPr="00767C24" w:rsidRDefault="00417266" w:rsidP="00417266">
      <w:r w:rsidRPr="00767C24">
        <w:t xml:space="preserve">   (5) Rectificarea erorii de înregistrare a unui imobil în planul cadastral digital, prin repoziţionare, se poate realiza şi în cazul în care pentru acel imobil nu s-a deschis carte funciară.  </w:t>
      </w:r>
    </w:p>
    <w:p w:rsidR="00417266" w:rsidRPr="00767C24" w:rsidRDefault="00417266" w:rsidP="00417266">
      <w:r w:rsidRPr="00767C24">
        <w:t xml:space="preserve">   Art. 115. -   (1) Dacă la recepţia documentaţiilor cadastrale sau la actualizarea bazei de date grafice se constată că în planul cadastral în format digital, sunt imobile reprezentate cu suprapunere totală sau parţială, inspectorul poate convoca persoanele autorizate care au executat documentaţiile, pentru verificarea la teren şi stabilirea tipului de suprapunere, reală sau virtuală.  </w:t>
      </w:r>
    </w:p>
    <w:p w:rsidR="00417266" w:rsidRPr="00767C24" w:rsidRDefault="00417266" w:rsidP="00417266">
      <w:r w:rsidRPr="00767C24">
        <w:t xml:space="preserve">   (2) Persoanele autorizate au obligaţia să se prezinte la sediul oficiului teritorial la data şi ora convocării. Persoanele autorizate care, din motive obiective, nu pot fi prezente la data convocării la oficiul teritorial vor comunica în scris, motivat, imposibilitatea de prezentare cu cel puţin două zile înainte de data stabilită pentru întâlnire, în vederea reprogramării întâlnirii.  </w:t>
      </w:r>
    </w:p>
    <w:p w:rsidR="00417266" w:rsidRPr="00767C24" w:rsidRDefault="00417266" w:rsidP="00417266">
      <w:r w:rsidRPr="00767C24">
        <w:t xml:space="preserve">   Art. 116. -   (1) Suprapunerea virtuală există doar în baza de date grafică a oficiului teritorial, imobilul nefiind afectat de suprapunere în teren şi este generată de erori de măsurare, prelucrare a datelor şi integrare în baza de date.  </w:t>
      </w:r>
    </w:p>
    <w:p w:rsidR="00417266" w:rsidRPr="00767C24" w:rsidRDefault="00417266" w:rsidP="00417266">
      <w:r w:rsidRPr="00767C24">
        <w:t xml:space="preserve">   (2) Suprapunerea virtuală se soluţionează prin operaţiunea de repoziţionare.  </w:t>
      </w:r>
    </w:p>
    <w:p w:rsidR="00417266" w:rsidRPr="00767C24" w:rsidRDefault="00417266" w:rsidP="00417266">
      <w:r w:rsidRPr="00767C24">
        <w:t xml:space="preserve">   (3) Dacă documentaţia de repoziţionare nu este realizată de către persoana autorizată în termenul stabilit de inspector, din motive nejustificate, aceasta este sancţionată conform prezentului regulament.  </w:t>
      </w:r>
    </w:p>
    <w:p w:rsidR="00417266" w:rsidRPr="00767C24" w:rsidRDefault="00417266" w:rsidP="00417266">
      <w:r w:rsidRPr="00767C24">
        <w:t xml:space="preserve">   (4) Dacă rectificarea coordonatelor imobilului implică modificarea suprafeţei cu un procent care depăşeşte +/- 2%, persoana autorizată întocmeşte documentaţia de actualizare informaţii tehnice.  </w:t>
      </w:r>
    </w:p>
    <w:p w:rsidR="00417266" w:rsidRPr="00767C24" w:rsidRDefault="00417266" w:rsidP="00417266">
      <w:r w:rsidRPr="00767C24">
        <w:t xml:space="preserve">   (5) Dacă la întocmirea documentaţiei de actualizare informaţii tehnice, proprietarul imobilului poziţionat greşit refuză să îşi exprime acordul sau nu este găsit, persoana autorizată dă o declaraţie cu privire la aceste aspecte, în termenul stabilit de inspector. În baza declaraţiei persoanei autorizate şi a referatului de constatare întocmit de inspector, aprobat de inginerul şef, inspectorul actualizează datele </w:t>
      </w:r>
      <w:r w:rsidRPr="00767C24">
        <w:lastRenderedPageBreak/>
        <w:t xml:space="preserve">textuale referitoare la teren în sistemul integrat de cadastru şi carte funciară, prin completarea rubricii Observaţii cu menţiunea "Imobil înregistrat în planul cadastral fără formă şi localizare corectă". Această menţiune se va face şi pe planul de amplasament şi delimitare din arhiva oficiului teritorial şi nu constituie piedică la recepţia altei documentaţii cadastrale poziţionate corect.  </w:t>
      </w:r>
    </w:p>
    <w:p w:rsidR="00417266" w:rsidRPr="00767C24" w:rsidRDefault="00417266" w:rsidP="00417266">
      <w:r w:rsidRPr="00767C24">
        <w:t xml:space="preserve">    14/09/2017 - alineatul a fost </w:t>
      </w:r>
      <w:hyperlink r:id="rId353" w:history="1">
        <w:r w:rsidRPr="00767C24">
          <w:t>modificat</w:t>
        </w:r>
      </w:hyperlink>
      <w:r w:rsidRPr="00767C24">
        <w:t xml:space="preserve"> prin </w:t>
      </w:r>
      <w:hyperlink r:id="rId354" w:history="1">
        <w:r w:rsidRPr="00767C24">
          <w:t>Regulament</w:t>
        </w:r>
      </w:hyperlink>
      <w:r w:rsidRPr="00767C24">
        <w:t xml:space="preserve"> din 21/08/2017  </w:t>
      </w:r>
    </w:p>
    <w:p w:rsidR="00417266" w:rsidRPr="00767C24" w:rsidRDefault="00417266" w:rsidP="00417266">
      <w:r w:rsidRPr="00767C24">
        <w:t xml:space="preserve">   (6) </w:t>
      </w:r>
      <w:hyperlink r:id="rId355" w:history="1">
        <w:r w:rsidRPr="00767C24">
          <w:t>«abrogat»</w:t>
        </w:r>
      </w:hyperlink>
      <w:r w:rsidRPr="00767C24">
        <w:t xml:space="preserve"> Referatul de constatare descrie suprapunerea virtuală, se înregistrează în registrul general de intrare, are anexate documentele menţionate anterior şi se transmite serviciului de publicitate imobiliară în vederea emiterii încheierii de carte funciară, care se comunică părţilor.  </w:t>
      </w:r>
    </w:p>
    <w:p w:rsidR="00417266" w:rsidRPr="00767C24" w:rsidRDefault="00417266" w:rsidP="00417266">
      <w:r w:rsidRPr="00767C24">
        <w:t xml:space="preserve">    01/01/2016 - alineatul a fost abrogat prin </w:t>
      </w:r>
      <w:hyperlink r:id="rId356" w:history="1">
        <w:r w:rsidRPr="00767C24">
          <w:t>Anexă</w:t>
        </w:r>
      </w:hyperlink>
      <w:r w:rsidRPr="00767C24">
        <w:t xml:space="preserve"> din 26/11/2015.  </w:t>
      </w:r>
    </w:p>
    <w:p w:rsidR="00417266" w:rsidRPr="00767C24" w:rsidRDefault="00417266" w:rsidP="00417266">
      <w:r w:rsidRPr="00767C24">
        <w:t xml:space="preserve">   Art. 117. -   Suprapunerea reală este suprapunerea efectivă în teren datorată existenţei mai multor acte juridice diferite pentru acelaşi amplasament, identificării diferite a limitei comune sau lipsei materializării limitei la momentul identificării. Suprapunerea reală se soluţionează pe cale amiabilă prin documentaţii cadastrale sau de către instanţele de judecată.  </w:t>
      </w:r>
    </w:p>
    <w:p w:rsidR="00417266" w:rsidRPr="00767C24" w:rsidRDefault="00417266" w:rsidP="00417266">
      <w:r w:rsidRPr="00767C24">
        <w:t xml:space="preserve">   Art. 118. -   (1) În situaţia în care există imobile înregistrate în sistemul integrat de cadastru şi carte funciară, şi se solicită prima înscriere în sistem pentru un nou imobil, constatându-se o suprapunere reală, oficiul teritorial respinge documentaţia cadastrală.  </w:t>
      </w:r>
    </w:p>
    <w:p w:rsidR="00417266" w:rsidRPr="00767C24" w:rsidRDefault="00417266" w:rsidP="00417266">
      <w:r w:rsidRPr="00767C24">
        <w:t xml:space="preserve">   (2) În situaţia prevăzută la alin. (1), dacă proprietarul imobilului pentru care cererea a fost respinsă doreşte să dispună de dreptul său de proprietate pentru zona neafectată de suprapunere, în baza declaraţiei titularului dreptului, exprimată în formă autentică, se întocmesc documentaţii cadastrale pentru fiecare lot, respectiv lot afectat de suprapunere, lot fără suprapunere. Pentru lotul neafectat de suprapunere se atribuie număr cadastral, se deschide carte funciară, iar documentaţia întocmită pentru lotul cu suprapunere se respinge.  </w:t>
      </w:r>
    </w:p>
    <w:p w:rsidR="00417266" w:rsidRPr="00767C24" w:rsidRDefault="00417266" w:rsidP="00417266">
      <w:r w:rsidRPr="00767C24">
        <w:t xml:space="preserve">   (3) Dacă la actualizarea bazei de date grafice se identifică în planul cadastral de carte funciară imobile reprezentate cu suprapunere reală, inspectorul actualizează datele textuale referitoare la teren în sistemul integrat de cadastru şi carte funciară, prin completarea rubricii Observaţii cu menţiunea "Imobil înregistrat cu suprapunere reală cu imobilul cu nr. cadastral . . . . . . . . . . /înscris în Cartea Funciară nr. . . . . . . . . . ." şi întocmeşte referatul privind constatarea suprapunerii, care va fi aprobat de inginerul şef. Menţiunea privind suprapunerea se face şi pe planurile de amplasament şi delimitare aferente imobilelor suprapuse, aflate în arhiva oficiului teritorial.  </w:t>
      </w:r>
    </w:p>
    <w:p w:rsidR="00417266" w:rsidRPr="00767C24" w:rsidRDefault="00417266" w:rsidP="00417266">
      <w:r w:rsidRPr="00767C24">
        <w:t xml:space="preserve">    01/01/2016 - alineatul a fost </w:t>
      </w:r>
      <w:hyperlink r:id="rId357" w:history="1">
        <w:r w:rsidRPr="00767C24">
          <w:t>modificat</w:t>
        </w:r>
      </w:hyperlink>
      <w:r w:rsidRPr="00767C24">
        <w:t xml:space="preserve"> prin </w:t>
      </w:r>
      <w:hyperlink r:id="rId358" w:history="1">
        <w:r w:rsidRPr="00767C24">
          <w:t>Anexă</w:t>
        </w:r>
      </w:hyperlink>
      <w:r w:rsidRPr="00767C24">
        <w:t xml:space="preserve"> din 26/11/2015  </w:t>
      </w:r>
    </w:p>
    <w:p w:rsidR="00417266" w:rsidRPr="00767C24" w:rsidRDefault="00417266" w:rsidP="00417266">
      <w:r w:rsidRPr="00767C24">
        <w:t xml:space="preserve">    14/09/2017 - alineatul a fost </w:t>
      </w:r>
      <w:hyperlink r:id="rId359" w:history="1">
        <w:r w:rsidRPr="00767C24">
          <w:t>modificat</w:t>
        </w:r>
      </w:hyperlink>
      <w:r w:rsidRPr="00767C24">
        <w:t xml:space="preserve"> prin </w:t>
      </w:r>
      <w:hyperlink r:id="rId360" w:history="1">
        <w:r w:rsidRPr="00767C24">
          <w:t>Regulament</w:t>
        </w:r>
      </w:hyperlink>
      <w:r w:rsidRPr="00767C24">
        <w:t xml:space="preserve"> din 21/08/2017  </w:t>
      </w:r>
    </w:p>
    <w:p w:rsidR="00417266" w:rsidRPr="00767C24" w:rsidRDefault="00417266" w:rsidP="00417266">
      <w:r w:rsidRPr="00767C24">
        <w:t xml:space="preserve">   (4) Ştergerea menţiunilor "imobil înregistrat în planul cadastral fără formă şi localizare corectă" si "Imobil înregistrat cu suprapunere reală cu imobilul cu nr. cadastral . . . . . . . . . ./înscris în Cartea Funciară nr. . . . . . . . . . ." se efectuează în baza referatului emis de Serviciul de Cadastru în sensul că imobilele nu se mai suprapun în baza de date cadastrală sau imobilul a fost localizat corect prin repoziţionare, ca urmare a refacerii documentaţiilor cadastrale sau a hotărârii judecătoreşti definitive.  </w:t>
      </w:r>
    </w:p>
    <w:p w:rsidR="00417266" w:rsidRPr="00767C24" w:rsidRDefault="00417266" w:rsidP="00417266">
      <w:r w:rsidRPr="00767C24">
        <w:t xml:space="preserve">    01/01/2016 - alineatul a fost </w:t>
      </w:r>
      <w:hyperlink r:id="rId361" w:history="1">
        <w:r w:rsidRPr="00767C24">
          <w:t>modificat</w:t>
        </w:r>
      </w:hyperlink>
      <w:r w:rsidRPr="00767C24">
        <w:t xml:space="preserve"> prin </w:t>
      </w:r>
      <w:hyperlink r:id="rId362" w:history="1">
        <w:r w:rsidRPr="00767C24">
          <w:t>Anexă</w:t>
        </w:r>
      </w:hyperlink>
      <w:r w:rsidRPr="00767C24">
        <w:t xml:space="preserve"> din 26/11/2015  </w:t>
      </w:r>
    </w:p>
    <w:p w:rsidR="00417266" w:rsidRPr="00767C24" w:rsidRDefault="00417266" w:rsidP="00417266">
      <w:r w:rsidRPr="00767C24">
        <w:lastRenderedPageBreak/>
        <w:t xml:space="preserve">   (5) Dacă prin emiterea unei hotărâri judecătoreşti se generează o suprapunere între imobile, se procedează potrivit dispoziţiilor de la alin. (3).  </w:t>
      </w:r>
    </w:p>
    <w:p w:rsidR="00417266" w:rsidRPr="00767C24" w:rsidRDefault="00417266" w:rsidP="00417266">
      <w:r w:rsidRPr="00767C24">
        <w:t xml:space="preserve">    01/01/2016 - alineatul a fost introdus prin </w:t>
      </w:r>
      <w:hyperlink r:id="rId363" w:history="1">
        <w:r w:rsidRPr="00767C24">
          <w:t>Anexă</w:t>
        </w:r>
      </w:hyperlink>
      <w:r w:rsidRPr="00767C24">
        <w:t xml:space="preserve"> din 26/11/2015.  </w:t>
      </w:r>
    </w:p>
    <w:p w:rsidR="00417266" w:rsidRPr="00767C24" w:rsidRDefault="00417266" w:rsidP="00417266">
      <w:r w:rsidRPr="00767C24">
        <w:t xml:space="preserve">   4.2.3.7. Documentaţia cadastrală de actualizare a altor informaţii tehnice cu privire la imobil  </w:t>
      </w:r>
    </w:p>
    <w:p w:rsidR="00417266" w:rsidRPr="00767C24" w:rsidRDefault="00417266" w:rsidP="00417266">
      <w:r w:rsidRPr="00767C24">
        <w:t xml:space="preserve">   Art. 119. -   (1) Documentaţia cadastrală de actualizare a altor informaţii tehnice cu privire la imobil conţine: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tarifului;  </w:t>
      </w:r>
    </w:p>
    <w:p w:rsidR="00417266" w:rsidRPr="00767C24" w:rsidRDefault="00417266" w:rsidP="00417266">
      <w:r w:rsidRPr="00767C24">
        <w:t xml:space="preserve">   c) cererea de recepţie şi înscriere;  </w:t>
      </w:r>
    </w:p>
    <w:p w:rsidR="00417266" w:rsidRPr="00767C24" w:rsidRDefault="00417266" w:rsidP="00417266">
      <w:r w:rsidRPr="00767C24">
        <w:t xml:space="preserve">   d) declaraţia pe proprie răspundere cu privire la identificarea imobilului măsurat;  </w:t>
      </w:r>
    </w:p>
    <w:p w:rsidR="00417266" w:rsidRPr="00767C24" w:rsidRDefault="00417266" w:rsidP="00417266">
      <w:r w:rsidRPr="00767C24">
        <w:t xml:space="preserve">   e) copiile actelor de identitate, în cazul proprietarilor persoane fizice sau certificatul constatator, în cazul persoanelor juridice;  </w:t>
      </w:r>
    </w:p>
    <w:p w:rsidR="00417266" w:rsidRPr="00767C24" w:rsidRDefault="00417266" w:rsidP="00417266">
      <w:r w:rsidRPr="00767C24">
        <w:t xml:space="preserve">   f) copia extrasului de carte funciară pentru informare;  </w:t>
      </w:r>
    </w:p>
    <w:p w:rsidR="00417266" w:rsidRPr="00767C24" w:rsidRDefault="00417266" w:rsidP="00417266">
      <w:r w:rsidRPr="00767C24">
        <w:t xml:space="preserve">   g) originalul sau copia legalizată a înscrisurilor în temeiul cărora se solicită înscrierea;  </w:t>
      </w:r>
    </w:p>
    <w:p w:rsidR="00417266" w:rsidRPr="00767C24" w:rsidRDefault="00417266" w:rsidP="00417266">
      <w:r w:rsidRPr="00767C24">
        <w:t xml:space="preserve">    01/01/2016 - litera a fost </w:t>
      </w:r>
      <w:hyperlink r:id="rId364" w:history="1">
        <w:r w:rsidRPr="00767C24">
          <w:t>modificată</w:t>
        </w:r>
      </w:hyperlink>
      <w:r w:rsidRPr="00767C24">
        <w:t xml:space="preserve"> prin </w:t>
      </w:r>
      <w:hyperlink r:id="rId365" w:history="1">
        <w:r w:rsidRPr="00767C24">
          <w:t>Anexă</w:t>
        </w:r>
      </w:hyperlink>
      <w:r w:rsidRPr="00767C24">
        <w:t xml:space="preserve"> din 26/11/2015  </w:t>
      </w:r>
    </w:p>
    <w:p w:rsidR="00417266" w:rsidRPr="00767C24" w:rsidRDefault="00417266" w:rsidP="00417266">
      <w:r w:rsidRPr="00767C24">
        <w:t xml:space="preserve">   h) inventarul de coordonate al punctelor de staţie şi al punctelor radiate;  </w:t>
      </w:r>
    </w:p>
    <w:p w:rsidR="00417266" w:rsidRPr="00767C24" w:rsidRDefault="00417266" w:rsidP="00417266">
      <w:r w:rsidRPr="00767C24">
        <w:t xml:space="preserve">   i) calculul analitic al suprafeţelor;  </w:t>
      </w:r>
    </w:p>
    <w:p w:rsidR="00417266" w:rsidRPr="00767C24" w:rsidRDefault="00417266" w:rsidP="00417266">
      <w:r w:rsidRPr="00767C24">
        <w:t xml:space="preserve">   j) memoriul tehnic;  </w:t>
      </w:r>
    </w:p>
    <w:p w:rsidR="00417266" w:rsidRPr="00767C24" w:rsidRDefault="00417266" w:rsidP="00417266">
      <w:r w:rsidRPr="00767C24">
        <w:t xml:space="preserve">   k) copia planului care a stat la baza înscrierii în cartea funciară a imobilului pentru care se solicită actualizarea;  </w:t>
      </w:r>
    </w:p>
    <w:p w:rsidR="00417266" w:rsidRPr="00767C24" w:rsidRDefault="00417266" w:rsidP="00417266">
      <w:r w:rsidRPr="00767C24">
        <w:t xml:space="preserve">    01/01/2016 - litera a fost </w:t>
      </w:r>
      <w:hyperlink r:id="rId366" w:history="1">
        <w:r w:rsidRPr="00767C24">
          <w:t>modificată</w:t>
        </w:r>
      </w:hyperlink>
      <w:r w:rsidRPr="00767C24">
        <w:t xml:space="preserve"> prin </w:t>
      </w:r>
      <w:hyperlink r:id="rId367" w:history="1">
        <w:r w:rsidRPr="00767C24">
          <w:t>Anexă</w:t>
        </w:r>
      </w:hyperlink>
      <w:r w:rsidRPr="00767C24">
        <w:t xml:space="preserve"> din 26/11/2015  </w:t>
      </w:r>
    </w:p>
    <w:p w:rsidR="00417266" w:rsidRPr="00767C24" w:rsidRDefault="00417266" w:rsidP="00417266">
      <w:r w:rsidRPr="00767C24">
        <w:t xml:space="preserve">   l) planul de amplasament şi delimitare;  </w:t>
      </w:r>
    </w:p>
    <w:p w:rsidR="00417266" w:rsidRPr="00767C24" w:rsidRDefault="00417266" w:rsidP="00417266">
      <w:r w:rsidRPr="00767C24">
        <w:t xml:space="preserve">   m) planul de încadrare în zonă;  </w:t>
      </w:r>
    </w:p>
    <w:p w:rsidR="00417266" w:rsidRPr="00767C24" w:rsidRDefault="00417266" w:rsidP="00417266">
      <w:r w:rsidRPr="00767C24">
        <w:t xml:space="preserve">   n) </w:t>
      </w:r>
      <w:hyperlink r:id="rId368"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369" w:history="1">
        <w:r w:rsidRPr="00767C24">
          <w:t>Regulament</w:t>
        </w:r>
      </w:hyperlink>
      <w:r w:rsidRPr="00767C24">
        <w:t xml:space="preserve"> din 21/08/2017.  </w:t>
      </w:r>
    </w:p>
    <w:p w:rsidR="00417266" w:rsidRPr="00767C24" w:rsidRDefault="00417266" w:rsidP="00417266">
      <w:r w:rsidRPr="00767C24">
        <w:t xml:space="preserve">   (2) Aceste actualizări pot privi:  </w:t>
      </w:r>
    </w:p>
    <w:p w:rsidR="00417266" w:rsidRPr="00767C24" w:rsidRDefault="00417266" w:rsidP="00417266">
      <w:r w:rsidRPr="00767C24">
        <w:t xml:space="preserve">   a) adresa unde este situat imobilului, respectiv stradă, număr, bloc, scară, etaj, UI, sector, UAT, tarla, parcelă, unitate amenajistică/unitate de producţie, vecinătăţile imobilului, fără afectarea amplasamentului;  </w:t>
      </w:r>
    </w:p>
    <w:p w:rsidR="00417266" w:rsidRPr="00767C24" w:rsidRDefault="00417266" w:rsidP="00417266">
      <w:r w:rsidRPr="00767C24">
        <w:t xml:space="preserve">   b) erori ale suprafeţelor parcelelor componente ale imobilului, fără a afecta suprafaţa totală a imobilului, precum şi suprafaţa utilă a încăperilor componente ale UI- ului, fără modificarea suprafeţei utile totale;  </w:t>
      </w:r>
    </w:p>
    <w:p w:rsidR="00417266" w:rsidRPr="00767C24" w:rsidRDefault="00417266" w:rsidP="00417266">
      <w:r w:rsidRPr="00767C24">
        <w:lastRenderedPageBreak/>
        <w:t xml:space="preserve">   c) alte erori cu privire la identificarea cadastrală a imobilului, fără afectarea amplasamentului şi a suprafeţei totale.  </w:t>
      </w:r>
    </w:p>
    <w:p w:rsidR="00417266" w:rsidRPr="00767C24" w:rsidRDefault="00417266" w:rsidP="00417266">
      <w:r w:rsidRPr="00767C24">
        <w:t xml:space="preserve">   (3) În cazul prevăzut la alin. (2) lit. a), inspectorul actualizează datele textuale în sistemul integrat de cadastru şi carte funciară, ca urmare a cererii de actualizare însoţită de actul juridic specific şi de dovada achitării tarifului aferent serviciului de actualizare.  </w:t>
      </w:r>
    </w:p>
    <w:p w:rsidR="00417266" w:rsidRPr="00767C24" w:rsidRDefault="00417266" w:rsidP="00417266">
      <w:r w:rsidRPr="00767C24">
        <w:t xml:space="preserve">    01/01/2016 - alineatul a fost introdus prin </w:t>
      </w:r>
      <w:hyperlink r:id="rId370" w:history="1">
        <w:r w:rsidRPr="00767C24">
          <w:t>Anexă</w:t>
        </w:r>
      </w:hyperlink>
      <w:r w:rsidRPr="00767C24">
        <w:t xml:space="preserve"> din 26/11/2015.  </w:t>
      </w:r>
    </w:p>
    <w:p w:rsidR="00417266" w:rsidRPr="00767C24" w:rsidRDefault="00417266" w:rsidP="00417266">
      <w:r w:rsidRPr="00767C24">
        <w:t xml:space="preserve">    14/09/2017 - alineatul a fost </w:t>
      </w:r>
      <w:hyperlink r:id="rId371" w:history="1">
        <w:r w:rsidRPr="00767C24">
          <w:t>modificat</w:t>
        </w:r>
      </w:hyperlink>
      <w:r w:rsidRPr="00767C24">
        <w:t xml:space="preserve"> prin </w:t>
      </w:r>
      <w:hyperlink r:id="rId372" w:history="1">
        <w:r w:rsidRPr="00767C24">
          <w:t>Regulament</w:t>
        </w:r>
      </w:hyperlink>
      <w:r w:rsidRPr="00767C24">
        <w:t xml:space="preserve"> din 21/08/2017  </w:t>
      </w:r>
    </w:p>
    <w:p w:rsidR="00417266" w:rsidRPr="00767C24" w:rsidRDefault="00417266" w:rsidP="00417266">
      <w:r w:rsidRPr="00767C24">
        <w:t xml:space="preserve">   4.2.3.8. Documentaţia cadastrală întocmită ca urmare a modificării prin PUZ sau PUG a limitei intravilanului  </w:t>
      </w:r>
    </w:p>
    <w:p w:rsidR="00417266" w:rsidRPr="00767C24" w:rsidRDefault="00417266" w:rsidP="00417266">
      <w:r w:rsidRPr="00767C24">
        <w:t xml:space="preserve">   Art. 120. -   </w:t>
      </w:r>
      <w:hyperlink r:id="rId373" w:history="1">
        <w:r w:rsidRPr="00767C24">
          <w:t>«abrogat»</w:t>
        </w:r>
      </w:hyperlink>
      <w:r w:rsidRPr="00767C24">
        <w:t xml:space="preserve"> 01/01/2016 - Art. 120. - a fost abrogat prin </w:t>
      </w:r>
      <w:hyperlink r:id="rId374" w:history="1">
        <w:r w:rsidRPr="00767C24">
          <w:t>Anexă</w:t>
        </w:r>
      </w:hyperlink>
      <w:r w:rsidRPr="00767C24">
        <w:t xml:space="preserve"> din 26/11/2015.  </w:t>
      </w:r>
    </w:p>
    <w:p w:rsidR="00417266" w:rsidRPr="00767C24" w:rsidRDefault="00417266" w:rsidP="00417266">
      <w:r w:rsidRPr="00767C24">
        <w:t xml:space="preserve">    Dacă un imobil este traversat de limita de demarcare între intravilanul şi extravilanul unei localităţi din cadrul unei unităţi administrativ-teritoriale, acel imobil va fi despărţit în două imobile, pentru care se acordă numere cadastrale distincte, unul pentru porţiunea din intravilan şi altul pentru cea din extravilan.  </w:t>
      </w:r>
    </w:p>
    <w:p w:rsidR="00417266" w:rsidRPr="00767C24" w:rsidRDefault="00417266" w:rsidP="00417266">
      <w:r w:rsidRPr="00767C24">
        <w:t xml:space="preserve">   Art. 121. -   </w:t>
      </w:r>
      <w:hyperlink r:id="rId375" w:history="1">
        <w:r w:rsidRPr="00767C24">
          <w:t>«abrogat»</w:t>
        </w:r>
      </w:hyperlink>
      <w:r w:rsidRPr="00767C24">
        <w:t xml:space="preserve"> 01/01/2016 - Art. 121. - a fost abrogat prin </w:t>
      </w:r>
      <w:hyperlink r:id="rId376" w:history="1">
        <w:r w:rsidRPr="00767C24">
          <w:t>Anexă</w:t>
        </w:r>
      </w:hyperlink>
      <w:r w:rsidRPr="00767C24">
        <w:t xml:space="preserve"> din 26/11/2015.  </w:t>
      </w:r>
    </w:p>
    <w:p w:rsidR="00417266" w:rsidRPr="00767C24" w:rsidRDefault="00417266" w:rsidP="00417266">
      <w:r w:rsidRPr="00767C24">
        <w:t xml:space="preserve">   (1) Dacă la prima înscriere în sistemul integrat de cadastru şi carte funciară sau cu prilejul efectuării altor operaţiuni cadastrale asupra unui imobil înscris în cartea funciară se constată că imobilul respectiv este traversat de linia de demarcare între intravilan şi extravilan, acel imobil va fi despărţit în imobile pentru care se vor acorda numere cadastrale distincte, pentru partea din imobil situată intravilan şi pentru partea din imobil situată în extravilan.  </w:t>
      </w:r>
    </w:p>
    <w:p w:rsidR="00417266" w:rsidRPr="00767C24" w:rsidRDefault="00417266" w:rsidP="00417266">
      <w:r w:rsidRPr="00767C24">
        <w:t xml:space="preserve">   (2) În cazul imobilelor pentru care se solicită prima înscriere în sistemul integrat de cadastru şi carte funciară, se va proceda:  </w:t>
      </w:r>
    </w:p>
    <w:p w:rsidR="00417266" w:rsidRPr="00767C24" w:rsidRDefault="00417266" w:rsidP="00417266">
      <w:r w:rsidRPr="00767C24">
        <w:t xml:space="preserve">   a) persoana autorizată informează proprietarul/deţinătorul cu privire la faptul că imobilul deţinut este traversat de linia de demarcare între intravilan şi extravilan şi despre necesitatea întocmirii de documentaţii cadastrale distincte, respectiv cu privire la art. 2 </w:t>
      </w:r>
      <w:hyperlink r:id="rId377" w:history="1">
        <w:r w:rsidRPr="00767C24">
          <w:t>alin. (4)</w:t>
        </w:r>
      </w:hyperlink>
      <w:r w:rsidRPr="00767C24">
        <w:t xml:space="preserve"> din Lege;  </w:t>
      </w:r>
    </w:p>
    <w:p w:rsidR="00417266" w:rsidRPr="00767C24" w:rsidRDefault="00417266" w:rsidP="00417266">
      <w:r w:rsidRPr="00767C24">
        <w:t xml:space="preserve">   b) proprietarul/deţinătorul completează şi semnează cererile de recepţie şi înscriere care se vor înregistra în RGI ca cereri legate pe codul de recepţie şi înfiinţare carte funciară, cu plata serviciului aferent solicitat şi se vor atribui numere cadastrale distincte, pentru imobilul situat în intravilan, respectiv pentru imobilul situat în extravilan;  </w:t>
      </w:r>
    </w:p>
    <w:p w:rsidR="00417266" w:rsidRPr="00767C24" w:rsidRDefault="00417266" w:rsidP="00417266">
      <w:r w:rsidRPr="00767C24">
        <w:t xml:space="preserve">   c) după soluţionare de către inspector, cererile electronice se transmit serviciului de publicitate imobiliară, împreună cu documentaţiile cadastrale analogice. Documentaţiile cadastrale recepţionate vor fi însoţite de referatul cu privire la amplasament, redactat în două exemplare, câte unul pentru fiecare documentaţie, întocmit de inspector şi aprobat de inginerul şef;  </w:t>
      </w:r>
    </w:p>
    <w:p w:rsidR="00417266" w:rsidRPr="00767C24" w:rsidRDefault="00417266" w:rsidP="00417266">
      <w:r w:rsidRPr="00767C24">
        <w:t xml:space="preserve">   d) serviciul de publicitate imobiliară emite încheierile de carte funciară şi le comunică părţilor.  </w:t>
      </w:r>
    </w:p>
    <w:p w:rsidR="00417266" w:rsidRPr="00767C24" w:rsidRDefault="00417266" w:rsidP="00417266">
      <w:r w:rsidRPr="00767C24">
        <w:t xml:space="preserve">   (3) În cazul imobilelor pentru care se solicită efectuarea unor operaţiuni cadastrale ulterioare, se va proceda:  </w:t>
      </w:r>
    </w:p>
    <w:p w:rsidR="00417266" w:rsidRPr="00767C24" w:rsidRDefault="00417266" w:rsidP="00417266">
      <w:r w:rsidRPr="00767C24">
        <w:lastRenderedPageBreak/>
        <w:t xml:space="preserve">   a) persoana autorizată informează proprietarul/deţinătorul cu privire la amplasarea imobilului pe linia de demarcare între intravilan şi extravilan, respectiv cu privire la art. 2 </w:t>
      </w:r>
      <w:hyperlink r:id="rId378" w:history="1">
        <w:r w:rsidRPr="00767C24">
          <w:t>alin. (4)</w:t>
        </w:r>
      </w:hyperlink>
      <w:r w:rsidRPr="00767C24">
        <w:t xml:space="preserve"> din Lege. Proprietarul/deţinătorul completează şi semnează cererea de actualizare informaţii tehnice şi cererea de recepţie pentru dezlipire;  </w:t>
      </w:r>
    </w:p>
    <w:p w:rsidR="00417266" w:rsidRPr="00767C24" w:rsidRDefault="00417266" w:rsidP="00417266">
      <w:r w:rsidRPr="00767C24">
        <w:t xml:space="preserve">   b) se realizează operaţiunea de actualizare informaţii tehnice asupra imobilului situat pe linia de demarcare între intravilan şi extravilan şi ulterior se va proceda la dezlipirea acestuia în două imobile, aferente zonei de intravilan, respectiv extravilan;  </w:t>
      </w:r>
    </w:p>
    <w:p w:rsidR="00417266" w:rsidRPr="00767C24" w:rsidRDefault="00417266" w:rsidP="00417266">
      <w:r w:rsidRPr="00767C24">
        <w:t xml:space="preserve">   c) cererea de recepţie dezlipire, nu se tarifează, iar în urma soluţionării acesteia se atribuie două numere cadastrale, pentru imobilul situat în intravilan, respectiv pentru imobilul situat în extravilan;  </w:t>
      </w:r>
    </w:p>
    <w:p w:rsidR="00417266" w:rsidRPr="00767C24" w:rsidRDefault="00417266" w:rsidP="00417266">
      <w:r w:rsidRPr="00767C24">
        <w:t xml:space="preserve">   d) referatul de admitere a dezlipirii rezultat din aplicaţia informatică este însoţit de referatul cu privire la amplasament, întocmit de inspector şi aprobat de inginerul şef şi se comunică la registratură;  </w:t>
      </w:r>
    </w:p>
    <w:p w:rsidR="00417266" w:rsidRPr="00767C24" w:rsidRDefault="00417266" w:rsidP="00417266">
      <w:r w:rsidRPr="00767C24">
        <w:t xml:space="preserve">   e) referatul de admitere a dezlipirii însoţit de referatul inspectorului cu privire la amplasament se înregistrează de către compartimentul registratură pe codul de înscriere dezlipire în cartea funciară, fără plata tarifului aferent, ulterior finalizării operaţiunii de actualizare, fără act de dezlipire şi certificat de urbanism.  </w:t>
      </w:r>
    </w:p>
    <w:p w:rsidR="00417266" w:rsidRPr="00767C24" w:rsidRDefault="00417266" w:rsidP="00417266">
      <w:r w:rsidRPr="00767C24">
        <w:t xml:space="preserve">   4.2.4. Condominiu  </w:t>
      </w:r>
    </w:p>
    <w:p w:rsidR="00417266" w:rsidRPr="00767C24" w:rsidRDefault="00417266" w:rsidP="00417266">
      <w:r w:rsidRPr="00767C24">
        <w:t xml:space="preserve">   Art. 122. -   </w:t>
      </w:r>
      <w:hyperlink r:id="rId379" w:history="1">
        <w:r w:rsidRPr="00767C24">
          <w:t>«abrogat»</w:t>
        </w:r>
      </w:hyperlink>
      <w:r w:rsidRPr="00767C24">
        <w:t xml:space="preserve"> 01/01/2016 - Art. 122. - a fost abrogat prin </w:t>
      </w:r>
      <w:hyperlink r:id="rId380" w:history="1">
        <w:r w:rsidRPr="00767C24">
          <w:t>Anexă</w:t>
        </w:r>
      </w:hyperlink>
      <w:r w:rsidRPr="00767C24">
        <w:t xml:space="preserve"> din 26/11/2015.  </w:t>
      </w:r>
    </w:p>
    <w:p w:rsidR="00417266" w:rsidRPr="00767C24" w:rsidRDefault="00417266" w:rsidP="00417266">
      <w:r w:rsidRPr="00767C24">
        <w:t xml:space="preserve">    Constituie condominiu:  </w:t>
      </w:r>
    </w:p>
    <w:p w:rsidR="00417266" w:rsidRPr="00767C24" w:rsidRDefault="00417266" w:rsidP="00417266">
      <w:r w:rsidRPr="00767C24">
        <w:t xml:space="preserve">   a) un corp de clădire cu unul sau mai multe niveluri, respectiv fiecare tronson cu una sau mai multe scări din cadrul acestuia, dacă se poate delimita proprietatea comună;  </w:t>
      </w:r>
    </w:p>
    <w:p w:rsidR="00417266" w:rsidRPr="00767C24" w:rsidRDefault="00417266" w:rsidP="00417266">
      <w:r w:rsidRPr="00767C24">
        <w:t xml:space="preserve">   b) un ansamblu format din locuinţe şi construcţii cu altă destinaţie, individuale, amplasate izolat, înşiruit sau cuplat, în care proprietăţile individuale sunt interdependente printr-o proprietate comună forţată şi perpetuă.  </w:t>
      </w:r>
    </w:p>
    <w:p w:rsidR="00417266" w:rsidRPr="00767C24" w:rsidRDefault="00417266" w:rsidP="00417266">
      <w:r w:rsidRPr="00767C24">
        <w:t xml:space="preserve">   Art. 123. -   (1) În vederea înscrierii condominiului se deschide o carte funciară a terenului, o carte funciară colectivă pentru întreaga construcţie şi câte o carte funciară individuală pentru fiecare proprietate individuală care poate reprezenta apartamente sau spaţii cu altă destinaţie decât cea de locuinţă.  </w:t>
      </w:r>
    </w:p>
    <w:p w:rsidR="00417266" w:rsidRPr="00767C24" w:rsidRDefault="00417266" w:rsidP="00417266">
      <w:r w:rsidRPr="00767C24">
        <w:t xml:space="preserve">   (2) Cartea funciară colectivă se înfiinţează concomitent cu deschiderea primei cărţi funciare aferente unei unităţi individuale din cadrul condominiului, la cererea proprietarului acesteia.  </w:t>
      </w:r>
    </w:p>
    <w:p w:rsidR="00417266" w:rsidRPr="00767C24" w:rsidRDefault="00417266" w:rsidP="00417266">
      <w:r w:rsidRPr="00767C24">
        <w:t xml:space="preserve">   (3) Dacă nu există deschisă carte funciară colectivă, documentaţia se completează cu o fişă colectivă care conţine datele din cartea de imobil cu privire la lista apartamentelor, suprafaţa blocului, suprafaţa utilă a apartamentelor, descrierea părţilor comune, suprafaţa terenului aferent blocului precum şi cotele aferente fiecărei unităţi individuale din părţile comune ale construcţiei şi din teren.  </w:t>
      </w:r>
    </w:p>
    <w:p w:rsidR="00417266" w:rsidRPr="00767C24" w:rsidRDefault="00417266" w:rsidP="00417266">
      <w:r w:rsidRPr="00767C24">
        <w:t xml:space="preserve">    01/01/2016 - alineatul a fost </w:t>
      </w:r>
      <w:hyperlink r:id="rId381" w:history="1">
        <w:r w:rsidRPr="00767C24">
          <w:t>modificat</w:t>
        </w:r>
      </w:hyperlink>
      <w:r w:rsidRPr="00767C24">
        <w:t xml:space="preserve"> prin </w:t>
      </w:r>
      <w:hyperlink r:id="rId382" w:history="1">
        <w:r w:rsidRPr="00767C24">
          <w:t>Anexă</w:t>
        </w:r>
      </w:hyperlink>
      <w:r w:rsidRPr="00767C24">
        <w:t xml:space="preserve"> din 26/11/2015  </w:t>
      </w:r>
    </w:p>
    <w:p w:rsidR="00417266" w:rsidRPr="00767C24" w:rsidRDefault="00417266" w:rsidP="00417266">
      <w:r w:rsidRPr="00767C24">
        <w:t xml:space="preserve">   (4) Dacă se solicită înscrierea unui drept asupra unui etaj sau asupra unui apartament dintr-o clădire ce formează obiectul unei proprietăţi individuale pe etaje sau pe apartamente, la documentaţie se va ataşa releveul etajului/apartamentului.  </w:t>
      </w:r>
    </w:p>
    <w:p w:rsidR="00417266" w:rsidRPr="00767C24" w:rsidRDefault="00417266" w:rsidP="00417266">
      <w:r w:rsidRPr="00767C24">
        <w:lastRenderedPageBreak/>
        <w:t xml:space="preserve">   (5) Locurile de parcare situate în construcţii de tip condominiu se asimilează unităţii individuale.  </w:t>
      </w:r>
    </w:p>
    <w:p w:rsidR="00417266" w:rsidRPr="00767C24" w:rsidRDefault="00417266" w:rsidP="00417266">
      <w:r w:rsidRPr="00767C24">
        <w:t xml:space="preserve">    01/01/2016 - alineatul a fost introdus prin </w:t>
      </w:r>
      <w:hyperlink r:id="rId383" w:history="1">
        <w:r w:rsidRPr="00767C24">
          <w:t>Anexă</w:t>
        </w:r>
      </w:hyperlink>
      <w:r w:rsidRPr="00767C24">
        <w:t xml:space="preserve"> din 26/11/2015.  </w:t>
      </w:r>
    </w:p>
    <w:p w:rsidR="00417266" w:rsidRPr="00767C24" w:rsidRDefault="00417266" w:rsidP="00417266">
      <w:r w:rsidRPr="00767C24">
        <w:t xml:space="preserve">   Art. 124. -   (1) Alipirea unităţilor individuale se realizează dacă sunt îndeplinite cumulativ următoarele condiţii:  </w:t>
      </w:r>
    </w:p>
    <w:p w:rsidR="00417266" w:rsidRPr="00767C24" w:rsidRDefault="00417266" w:rsidP="00417266">
      <w:r w:rsidRPr="00767C24">
        <w:t xml:space="preserve">   a) unităţile individuale alăturate, situate în acelaşi condominiu, au cel puţin un perete comun, o terasă sau un hol, altele decât cele de folosinţă comună generală;  </w:t>
      </w:r>
    </w:p>
    <w:p w:rsidR="00417266" w:rsidRPr="00767C24" w:rsidRDefault="00417266" w:rsidP="00417266">
      <w:r w:rsidRPr="00767C24">
        <w:t xml:space="preserve">   b) unităţile individuale situate la etaje diferite, cu condiţia să aibă planşeu comun şi să existe scară de acces, alta decât scara din părţile de folosinţă comună generală;  </w:t>
      </w:r>
    </w:p>
    <w:p w:rsidR="00417266" w:rsidRPr="00767C24" w:rsidRDefault="00417266" w:rsidP="00417266">
      <w:r w:rsidRPr="00767C24">
        <w:t xml:space="preserve">   (2) Transformările necesare alipirii se vor efectua conform legislaţiei în vigoare privitoare la construcţii.  </w:t>
      </w:r>
    </w:p>
    <w:p w:rsidR="00417266" w:rsidRPr="00767C24" w:rsidRDefault="00417266" w:rsidP="00417266">
      <w:r w:rsidRPr="00767C24">
        <w:t xml:space="preserve">   Art. 125. -   (1) Documentaţia cadastrală de primă înregistrare unitate individuală va conţine: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tarifului;  </w:t>
      </w:r>
    </w:p>
    <w:p w:rsidR="00417266" w:rsidRPr="00767C24" w:rsidRDefault="00417266" w:rsidP="00417266">
      <w:r w:rsidRPr="00767C24">
        <w:t xml:space="preserve">   c) cererea de recepţie şi înscriere;  </w:t>
      </w:r>
    </w:p>
    <w:p w:rsidR="00417266" w:rsidRPr="00767C24" w:rsidRDefault="00417266" w:rsidP="00417266">
      <w:r w:rsidRPr="00767C24">
        <w:t xml:space="preserve">   d) declaraţia pe proprie răspundere cu privire la identificarea imobilului măsurat;  </w:t>
      </w:r>
    </w:p>
    <w:p w:rsidR="00417266" w:rsidRPr="00767C24" w:rsidRDefault="00417266" w:rsidP="00417266">
      <w:r w:rsidRPr="00767C24">
        <w:t xml:space="preserve">   d1) certificat fiscal;  </w:t>
      </w:r>
    </w:p>
    <w:p w:rsidR="00417266" w:rsidRPr="00767C24" w:rsidRDefault="00417266" w:rsidP="00417266">
      <w:r w:rsidRPr="00767C24">
        <w:t xml:space="preserve">    01/01/2016 - litera a fost introdusă prin </w:t>
      </w:r>
      <w:hyperlink r:id="rId384" w:history="1">
        <w:r w:rsidRPr="00767C24">
          <w:t>Anexă</w:t>
        </w:r>
      </w:hyperlink>
      <w:r w:rsidRPr="00767C24">
        <w:t xml:space="preserve"> din 26/11/2015.  </w:t>
      </w:r>
    </w:p>
    <w:p w:rsidR="00417266" w:rsidRPr="00767C24" w:rsidRDefault="00417266" w:rsidP="00417266">
      <w:r w:rsidRPr="00767C24">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417266" w:rsidRPr="00767C24" w:rsidRDefault="00417266" w:rsidP="00417266">
      <w:r w:rsidRPr="00767C24">
        <w:t xml:space="preserve">   f) originalul sau copia legalizată a actelor în temeiul cărora se solicită înscrierea;  </w:t>
      </w:r>
    </w:p>
    <w:p w:rsidR="00417266" w:rsidRPr="00767C24" w:rsidRDefault="00417266" w:rsidP="00417266">
      <w:r w:rsidRPr="00767C24">
        <w:t xml:space="preserve">   g) memoriul tehnic;  </w:t>
      </w:r>
    </w:p>
    <w:p w:rsidR="00417266" w:rsidRPr="00767C24" w:rsidRDefault="00417266" w:rsidP="00417266">
      <w:r w:rsidRPr="00767C24">
        <w:t xml:space="preserve">   h) </w:t>
      </w:r>
      <w:hyperlink r:id="rId385" w:history="1">
        <w:r w:rsidRPr="00767C24">
          <w:t>«abrogat»</w:t>
        </w:r>
      </w:hyperlink>
      <w:r w:rsidRPr="00767C24">
        <w:t xml:space="preserve"> copia cărţii funciare colective a condominiului;  </w:t>
      </w:r>
    </w:p>
    <w:p w:rsidR="00417266" w:rsidRPr="00767C24" w:rsidRDefault="00417266" w:rsidP="00417266">
      <w:r w:rsidRPr="00767C24">
        <w:t xml:space="preserve">    06/11/2014 - litera a fost abrogată prin Ordin </w:t>
      </w:r>
      <w:hyperlink r:id="rId386" w:history="1">
        <w:r w:rsidRPr="00767C24">
          <w:t>1140/2014</w:t>
        </w:r>
      </w:hyperlink>
      <w:r w:rsidRPr="00767C24">
        <w:t xml:space="preserve">.  </w:t>
      </w:r>
    </w:p>
    <w:p w:rsidR="00417266" w:rsidRPr="00767C24" w:rsidRDefault="00417266" w:rsidP="00417266">
      <w:r w:rsidRPr="00767C24">
        <w:t xml:space="preserve">   i) releveul unităţii individuale;  </w:t>
      </w:r>
    </w:p>
    <w:p w:rsidR="00417266" w:rsidRPr="00767C24" w:rsidRDefault="00417266" w:rsidP="00417266">
      <w:r w:rsidRPr="00767C24">
        <w:t xml:space="preserve">   j) </w:t>
      </w:r>
      <w:hyperlink r:id="rId387"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388" w:history="1">
        <w:r w:rsidRPr="00767C24">
          <w:t>Anexă</w:t>
        </w:r>
      </w:hyperlink>
      <w:r w:rsidRPr="00767C24">
        <w:t xml:space="preserve"> din 26/11/2015.  </w:t>
      </w:r>
    </w:p>
    <w:p w:rsidR="00417266" w:rsidRPr="00767C24" w:rsidRDefault="00417266" w:rsidP="00417266">
      <w:r w:rsidRPr="00767C24">
        <w:t xml:space="preserve">   k) </w:t>
      </w:r>
      <w:hyperlink r:id="rId389"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390" w:history="1">
        <w:r w:rsidRPr="00767C24">
          <w:t>Regulament</w:t>
        </w:r>
      </w:hyperlink>
      <w:r w:rsidRPr="00767C24">
        <w:t xml:space="preserve"> din 21/08/2017.  </w:t>
      </w:r>
    </w:p>
    <w:p w:rsidR="00417266" w:rsidRPr="00767C24" w:rsidRDefault="00417266" w:rsidP="00417266">
      <w:r w:rsidRPr="00767C24">
        <w:lastRenderedPageBreak/>
        <w:t xml:space="preserve">   (2) Pentru prima înscriere UI, formată din apartament şi dependinţe distincte (boxă, pivniţă, garaj sau alte anexe) aparţinând aceluiaşi condominiu, se va întocmi o singură documentaţie cadastrală, în format analogic şi digital, iar în anexa cuprinzând releveul apartamentului se figurează şi dependinţa aferentă.  </w:t>
      </w:r>
    </w:p>
    <w:p w:rsidR="00417266" w:rsidRPr="00767C24" w:rsidRDefault="00417266" w:rsidP="00417266">
      <w:r w:rsidRPr="00767C24">
        <w:t xml:space="preserve">    14/09/2017 - alineatul a fost </w:t>
      </w:r>
      <w:hyperlink r:id="rId391" w:history="1">
        <w:r w:rsidRPr="00767C24">
          <w:t>modificat</w:t>
        </w:r>
      </w:hyperlink>
      <w:r w:rsidRPr="00767C24">
        <w:t xml:space="preserve"> prin </w:t>
      </w:r>
      <w:hyperlink r:id="rId392" w:history="1">
        <w:r w:rsidRPr="00767C24">
          <w:t>Regulament</w:t>
        </w:r>
      </w:hyperlink>
      <w:r w:rsidRPr="00767C24">
        <w:t xml:space="preserve"> din 21/08/2017  </w:t>
      </w:r>
    </w:p>
    <w:p w:rsidR="00417266" w:rsidRPr="00767C24" w:rsidRDefault="00417266" w:rsidP="00417266">
      <w:r w:rsidRPr="00767C24">
        <w:t xml:space="preserve">   (3) La solicitarea proprietarului, în scopul valorificării prin acte juridice de dispoziţie sau de administrare, se pot întocmi două sau mai multe documentaţii cadastrale, câte una pentru fiecare unitate individuală formată din apartament, respectiv din dependinţe.  </w:t>
      </w:r>
    </w:p>
    <w:p w:rsidR="00417266" w:rsidRPr="00767C24" w:rsidRDefault="00417266" w:rsidP="00417266">
      <w:r w:rsidRPr="00767C24">
        <w:t xml:space="preserve">    14/09/2017 - alineatul a fost </w:t>
      </w:r>
      <w:hyperlink r:id="rId393" w:history="1">
        <w:r w:rsidRPr="00767C24">
          <w:t>modificat</w:t>
        </w:r>
      </w:hyperlink>
      <w:r w:rsidRPr="00767C24">
        <w:t xml:space="preserve"> prin </w:t>
      </w:r>
      <w:hyperlink r:id="rId394" w:history="1">
        <w:r w:rsidRPr="00767C24">
          <w:t>Regulament</w:t>
        </w:r>
      </w:hyperlink>
      <w:r w:rsidRPr="00767C24">
        <w:t xml:space="preserve"> din 21/08/2017  </w:t>
      </w:r>
    </w:p>
    <w:p w:rsidR="00417266" w:rsidRPr="00767C24" w:rsidRDefault="00417266" w:rsidP="00417266">
      <w:r w:rsidRPr="00767C24">
        <w:t xml:space="preserve">   (4) La executarea documentaţiilor cadastrale, persoanele autorizate au obligaţia să informeze beneficiarul despre consecinţele ce decurg din înscrierea dependinţelor în cartea funciară, separat de cea a apartamentului. Documentaţia va fi completată cu acordul proprietarului, întocmit într-un număr de exemplare egal cu cel al documentaţiilor cadastrale.  </w:t>
      </w:r>
    </w:p>
    <w:p w:rsidR="00417266" w:rsidRPr="00767C24" w:rsidRDefault="00417266" w:rsidP="00417266">
      <w:r w:rsidRPr="00767C24">
        <w:t xml:space="preserve">   (5) Anterior înregistrarii unei unităţi individuale sau actualizării informaţiilor tehnice cu privire la o unitate individuală, persoana autorizată analizează situaţia juridică a terenului şi a construcţiei condominiu şi întocmeşte documentaţia cadastrală de prima înscriere sau de actualizare a informaţiilor tehnice cu privire la imobil, dacă se impune.  </w:t>
      </w:r>
    </w:p>
    <w:p w:rsidR="00417266" w:rsidRPr="00767C24" w:rsidRDefault="00417266" w:rsidP="00417266">
      <w:r w:rsidRPr="00767C24">
        <w:t xml:space="preserve">   4.2.5. Notarea posesiei în cadrul lucrărilor de cadastru sporadic  </w:t>
      </w:r>
    </w:p>
    <w:p w:rsidR="00417266" w:rsidRPr="00767C24" w:rsidRDefault="00417266" w:rsidP="00417266">
      <w:r w:rsidRPr="00767C24">
        <w:t xml:space="preserve">   Art. 126. -   (1) În cazul imobilelor proprietate privată, în situaţia în care nu există acte de proprietate asupra terenului, persoanele interesate pot solicita notarea posesiei în cartea funciară, în baza documentaţiei cadastrale şi a următoarelor înscrisuri:  </w:t>
      </w:r>
    </w:p>
    <w:p w:rsidR="00417266" w:rsidRPr="00767C24" w:rsidRDefault="00417266" w:rsidP="00417266">
      <w:r w:rsidRPr="00767C24">
        <w:t xml:space="preserve">   a) certificatul eliberat de primăria în a cărei rază teritorială este situat imobilul, din care să rezulte că:  </w:t>
      </w:r>
    </w:p>
    <w:p w:rsidR="00417266" w:rsidRPr="00767C24" w:rsidRDefault="00417266" w:rsidP="00417266">
      <w:r w:rsidRPr="00767C24">
        <w:t xml:space="preserve">   - posesorul este cunoscut că deţine imobilul sub nume de proprietar;  </w:t>
      </w:r>
    </w:p>
    <w:p w:rsidR="00417266" w:rsidRPr="00767C24" w:rsidRDefault="00417266" w:rsidP="00417266">
      <w:r w:rsidRPr="00767C24">
        <w:t xml:space="preserve">   - imobilul nu face parte din domeniul public sau nu a fost înscris în evidenţe ca fiind în domeniul privat al statului sau al unităţilor administrativ-teritoriale;  </w:t>
      </w:r>
    </w:p>
    <w:p w:rsidR="00417266" w:rsidRPr="00767C24" w:rsidRDefault="00417266" w:rsidP="00417266">
      <w:r w:rsidRPr="00767C24">
        <w:t xml:space="preserve">   - primăria are sau nu are cunoştinţă de acţiuni în justiţie cu privire la imobilul respectiv;  </w:t>
      </w:r>
    </w:p>
    <w:p w:rsidR="00417266" w:rsidRPr="00767C24" w:rsidRDefault="00417266" w:rsidP="00417266">
      <w:r w:rsidRPr="00767C24">
        <w:t xml:space="preserve">   - imobilul a făcut sau nu a făcut obiectul legilor de retrocedare;  </w:t>
      </w:r>
    </w:p>
    <w:p w:rsidR="00417266" w:rsidRPr="00767C24" w:rsidRDefault="00417266" w:rsidP="00417266">
      <w:r w:rsidRPr="00767C24">
        <w:t xml:space="preserve">   - proprietarul tabular nu figurează ca proprietar în evidenţele primăriei, în zonele de aplicare a prevederilor Decretului-lege </w:t>
      </w:r>
      <w:hyperlink r:id="rId395" w:history="1">
        <w:r w:rsidRPr="00767C24">
          <w:t>nr. 115/1938</w:t>
        </w:r>
      </w:hyperlink>
      <w:r w:rsidRPr="00767C24">
        <w:t xml:space="preserve">.  </w:t>
      </w:r>
    </w:p>
    <w:p w:rsidR="00417266" w:rsidRPr="00767C24" w:rsidRDefault="00417266" w:rsidP="00417266">
      <w:r w:rsidRPr="00767C24">
        <w:t xml:space="preserve">   b) declaraţia pe propria răspundere a posesorului, dată în formă autentică, prin care acesta declară că:  </w:t>
      </w:r>
    </w:p>
    <w:p w:rsidR="00417266" w:rsidRPr="00767C24" w:rsidRDefault="00417266" w:rsidP="00417266">
      <w:r w:rsidRPr="00767C24">
        <w:t xml:space="preserve">   - posedă imobilul sub nume de proprietar;  </w:t>
      </w:r>
    </w:p>
    <w:p w:rsidR="00417266" w:rsidRPr="00767C24" w:rsidRDefault="00417266" w:rsidP="00417266">
      <w:r w:rsidRPr="00767C24">
        <w:t xml:space="preserve">   - este sau nu căsătorit; în cazul în care este căsătorit, va preciza şi regimul matrimonial;  </w:t>
      </w:r>
    </w:p>
    <w:p w:rsidR="00417266" w:rsidRPr="00767C24" w:rsidRDefault="00417266" w:rsidP="00417266">
      <w:r w:rsidRPr="00767C24">
        <w:t xml:space="preserve">   - nu a înstrăinat sau grevat imobilul;  </w:t>
      </w:r>
    </w:p>
    <w:p w:rsidR="00417266" w:rsidRPr="00767C24" w:rsidRDefault="00417266" w:rsidP="00417266">
      <w:r w:rsidRPr="00767C24">
        <w:t xml:space="preserve">   - imobilul nu a fost scos din circuitul juridic;  </w:t>
      </w:r>
    </w:p>
    <w:p w:rsidR="00417266" w:rsidRPr="00767C24" w:rsidRDefault="00417266" w:rsidP="00417266">
      <w:r w:rsidRPr="00767C24">
        <w:t xml:space="preserve">   - imobilul nu face obiectul vreunui litigiu;  </w:t>
      </w:r>
    </w:p>
    <w:p w:rsidR="00417266" w:rsidRPr="00767C24" w:rsidRDefault="00417266" w:rsidP="00417266">
      <w:r w:rsidRPr="00767C24">
        <w:lastRenderedPageBreak/>
        <w:t xml:space="preserve">   - imobilul este deţinut sau nu pe cote-părţi; în cazul în care imobilul este deţinut pe cote-părţi, toţi posesorii vor declara întinderea cotelor;  </w:t>
      </w:r>
    </w:p>
    <w:p w:rsidR="00417266" w:rsidRPr="00767C24" w:rsidRDefault="00417266" w:rsidP="00417266">
      <w:r w:rsidRPr="00767C24">
        <w:t xml:space="preserve">   - înscrisul doveditor al posesiei provine de la părţile semnatare ale acestuia; în cazul în care nu există înscris doveditor, va declara că nu deţine şi nu are cunoştinţă de existenţa unui astfel de înscris;  </w:t>
      </w:r>
    </w:p>
    <w:p w:rsidR="00417266" w:rsidRPr="00767C24" w:rsidRDefault="00417266" w:rsidP="00417266">
      <w:r w:rsidRPr="00767C24">
        <w:t xml:space="preserve">   c) înscrisul doveditor al posesiei, indiferent de forma în care este întocmit, atunci când acesta există;  </w:t>
      </w:r>
    </w:p>
    <w:p w:rsidR="00417266" w:rsidRPr="00767C24" w:rsidRDefault="00417266" w:rsidP="00417266">
      <w:r w:rsidRPr="00767C24">
        <w:t xml:space="preserve">   d) copie de pe actele de identitate şi stare civilă.  </w:t>
      </w:r>
    </w:p>
    <w:p w:rsidR="00417266" w:rsidRPr="00767C24" w:rsidRDefault="00417266" w:rsidP="00417266">
      <w:r w:rsidRPr="00767C24">
        <w:t xml:space="preserve">   (2) În situaţia în care pe terenul cu privire la care s-a notat posesia sunt edificate construcţii pentru care există acte de proprietate, dreptul de proprietate asupra acestora se va intabula în cartea funciară.  </w:t>
      </w:r>
    </w:p>
    <w:p w:rsidR="00417266" w:rsidRPr="00767C24" w:rsidRDefault="00417266" w:rsidP="00417266">
      <w:r w:rsidRPr="00767C24">
        <w:t xml:space="preserve">   4.2.6. Înscrierea în evidenţele de cadastru şi carte funciară a imobilelor aflate în evidenţa unui teritoriu administrativ, al căror amplasament este pe un alt teritoriu administrativ  </w:t>
      </w:r>
    </w:p>
    <w:p w:rsidR="00417266" w:rsidRPr="00767C24" w:rsidRDefault="00417266" w:rsidP="00417266">
      <w:r w:rsidRPr="00767C24">
        <w:t xml:space="preserve">   Art. 127. -   14/09/2017 - Art. 127. - a fost </w:t>
      </w:r>
      <w:hyperlink r:id="rId396" w:history="1">
        <w:r w:rsidRPr="00767C24">
          <w:t>modificat</w:t>
        </w:r>
      </w:hyperlink>
      <w:r w:rsidRPr="00767C24">
        <w:t xml:space="preserve"> prin </w:t>
      </w:r>
      <w:hyperlink r:id="rId397" w:history="1">
        <w:r w:rsidRPr="00767C24">
          <w:t>Regulament</w:t>
        </w:r>
      </w:hyperlink>
      <w:r w:rsidRPr="00767C24">
        <w:t xml:space="preserve"> din 21/08/2017  </w:t>
      </w:r>
    </w:p>
    <w:p w:rsidR="00417266" w:rsidRPr="00767C24" w:rsidRDefault="00417266" w:rsidP="00417266">
      <w:r w:rsidRPr="00767C24">
        <w:t xml:space="preserve">   (1) Pentru imobilele înregistrate în sistemul integrat de cadastru şi carte funciară, în situaţiile în care:  </w:t>
      </w:r>
    </w:p>
    <w:p w:rsidR="00417266" w:rsidRPr="00767C24" w:rsidRDefault="00417266" w:rsidP="00417266">
      <w:r w:rsidRPr="00767C24">
        <w:t xml:space="preserve">   a) imobilul este înscris în cartea funciară pe un alt UAT decât cel pe care este amplasat  </w:t>
      </w:r>
    </w:p>
    <w:p w:rsidR="00417266" w:rsidRPr="00767C24" w:rsidRDefault="00417266" w:rsidP="00417266">
      <w:r w:rsidRPr="00767C24">
        <w:t xml:space="preserve">    sau  </w:t>
      </w:r>
    </w:p>
    <w:p w:rsidR="00417266" w:rsidRPr="00767C24" w:rsidRDefault="00417266" w:rsidP="00417266">
      <w:r w:rsidRPr="00767C24">
        <w:t xml:space="preserve">   b) prin operaţiuni de rectificare, actualizare sau modificare a limitelor UAT imobilele îşi schimbă apartenenţa teritorială, punerea în concordanţă se realizează în baza cererii de modificare UAT şi a referatului de constatare întocmit de inspector şi aprobat de inginerul şef, pe flux integrat, de către oficiul teritorial, fără documentaţie cadastrală, la sesizarea persoanelor interesate sau din oficiu.  </w:t>
      </w:r>
    </w:p>
    <w:p w:rsidR="00417266" w:rsidRPr="00767C24" w:rsidRDefault="00417266" w:rsidP="00417266">
      <w:r w:rsidRPr="00767C24">
        <w:t xml:space="preserve">   (2) Inspectorul actualizează informaţia din sistemul integrat de cadastru şi carte funciară, iar în urma soluţionării cererii de către inspector, referatul se transmite serviciului de publicitate imobiliară. Persoanele responsabile cu activitatea de arhivare vor efectua modificările în documentele din arhiva oficiului teritorial.  </w:t>
      </w:r>
    </w:p>
    <w:p w:rsidR="00417266" w:rsidRPr="00767C24" w:rsidRDefault="00417266" w:rsidP="00417266">
      <w:r w:rsidRPr="00767C24">
        <w:t xml:space="preserve">   Art. 128. -   14/09/2017 - Art. 128. - a fost </w:t>
      </w:r>
      <w:hyperlink r:id="rId398" w:history="1">
        <w:r w:rsidRPr="00767C24">
          <w:t>modificat</w:t>
        </w:r>
      </w:hyperlink>
      <w:r w:rsidRPr="00767C24">
        <w:t xml:space="preserve"> prin </w:t>
      </w:r>
      <w:hyperlink r:id="rId399" w:history="1">
        <w:r w:rsidRPr="00767C24">
          <w:t>Regulament</w:t>
        </w:r>
      </w:hyperlink>
      <w:r w:rsidRPr="00767C24">
        <w:t xml:space="preserve"> din 21/08/2017  </w:t>
      </w:r>
    </w:p>
    <w:p w:rsidR="00417266" w:rsidRPr="00767C24" w:rsidRDefault="00417266" w:rsidP="00417266">
      <w:r w:rsidRPr="00767C24">
        <w:t xml:space="preserve">    Dacă oficiul teritorial nu poate identifica poziţia imobilului, punerea în concordanţă a informaţiilor se realizează în baza măsurătorilor efectuate la teren şi a documentaţiei întocmită de o persoană autorizată, conform prevederilor </w:t>
      </w:r>
      <w:hyperlink r:id="rId400" w:history="1">
        <w:r w:rsidRPr="00767C24">
          <w:t>art. 129</w:t>
        </w:r>
      </w:hyperlink>
      <w:r w:rsidRPr="00767C24">
        <w:t xml:space="preserve">, la solicitarea persoanelor interesate.  </w:t>
      </w:r>
    </w:p>
    <w:p w:rsidR="00417266" w:rsidRPr="00767C24" w:rsidRDefault="00417266" w:rsidP="00417266">
      <w:r w:rsidRPr="00767C24">
        <w:t xml:space="preserve">   Art. 129. -   Documentaţia de identificare a amplasamentului imobilului situat pe alt UAT decât cel în evidenţa căruia a fost înregistrat în cartea funciară, în situaţia corectării la cerere, conţine:  </w:t>
      </w:r>
    </w:p>
    <w:p w:rsidR="00417266" w:rsidRPr="00767C24" w:rsidRDefault="00417266" w:rsidP="00417266">
      <w:r w:rsidRPr="00767C24">
        <w:t xml:space="preserve">   a) borderoul;  </w:t>
      </w:r>
    </w:p>
    <w:p w:rsidR="00417266" w:rsidRPr="00767C24" w:rsidRDefault="00417266" w:rsidP="00417266">
      <w:r w:rsidRPr="00767C24">
        <w:t xml:space="preserve">   b) cererea de recepţie şi înscriere;  </w:t>
      </w:r>
    </w:p>
    <w:p w:rsidR="00417266" w:rsidRPr="00767C24" w:rsidRDefault="00417266" w:rsidP="00417266">
      <w:r w:rsidRPr="00767C24">
        <w:t xml:space="preserve">   c) declaraţia pe proprie răspundere cu privire la înstrăinarea şi identificarea imobilului măsurat;  </w:t>
      </w:r>
    </w:p>
    <w:p w:rsidR="00417266" w:rsidRPr="00767C24" w:rsidRDefault="00417266" w:rsidP="00417266">
      <w:r w:rsidRPr="00767C24">
        <w:t xml:space="preserve">   d) copiile actelor de identitate, în cazul proprietarilor persoane fizice/adeverinţă emisă de către serviciul public comunitar de evidenţa populaţiei din care să rezulte datele de identificare sau certificatul constatator, în cazul persoanelor juridice;  </w:t>
      </w:r>
    </w:p>
    <w:p w:rsidR="00417266" w:rsidRPr="00767C24" w:rsidRDefault="00417266" w:rsidP="00417266">
      <w:r w:rsidRPr="00767C24">
        <w:lastRenderedPageBreak/>
        <w:t xml:space="preserve">   e) </w:t>
      </w:r>
      <w:hyperlink r:id="rId401" w:history="1">
        <w:r w:rsidRPr="00767C24">
          <w:t>«abrogat»</w:t>
        </w:r>
      </w:hyperlink>
      <w:r w:rsidRPr="00767C24">
        <w:t xml:space="preserve"> încheierea de sistare a cărţii funciare şi copia cărţii funciare conform cu originalul;  </w:t>
      </w:r>
    </w:p>
    <w:p w:rsidR="00417266" w:rsidRPr="00767C24" w:rsidRDefault="00417266" w:rsidP="00417266">
      <w:r w:rsidRPr="00767C24">
        <w:t xml:space="preserve">    01/01/2016 - litera a fost </w:t>
      </w:r>
      <w:hyperlink r:id="rId402" w:history="1">
        <w:r w:rsidRPr="00767C24">
          <w:t>modificată</w:t>
        </w:r>
      </w:hyperlink>
      <w:r w:rsidRPr="00767C24">
        <w:t xml:space="preserve"> prin </w:t>
      </w:r>
      <w:hyperlink r:id="rId403" w:history="1">
        <w:r w:rsidRPr="00767C24">
          <w:t>Anexă</w:t>
        </w:r>
      </w:hyperlink>
      <w:r w:rsidRPr="00767C24">
        <w:t xml:space="preserve"> din 26/11/2015  </w:t>
      </w:r>
    </w:p>
    <w:p w:rsidR="00417266" w:rsidRPr="00767C24" w:rsidRDefault="00417266" w:rsidP="00417266">
      <w:r w:rsidRPr="00767C24">
        <w:t xml:space="preserve">    14/09/2017 - litera a fost abrogată prin </w:t>
      </w:r>
      <w:hyperlink r:id="rId404" w:history="1">
        <w:r w:rsidRPr="00767C24">
          <w:t>Regulament</w:t>
        </w:r>
      </w:hyperlink>
      <w:r w:rsidRPr="00767C24">
        <w:t xml:space="preserve"> din 21/08/2017.  </w:t>
      </w:r>
    </w:p>
    <w:p w:rsidR="00417266" w:rsidRPr="00767C24" w:rsidRDefault="00417266" w:rsidP="00417266">
      <w:r w:rsidRPr="00767C24">
        <w:t xml:space="preserve">   f) </w:t>
      </w:r>
      <w:hyperlink r:id="rId405" w:history="1">
        <w:r w:rsidRPr="00767C24">
          <w:t>«abrogat»</w:t>
        </w:r>
      </w:hyperlink>
      <w:r w:rsidRPr="00767C24">
        <w:t xml:space="preserve"> referatul de constatare şi anulare a numărului cadastral al imobilului acordat pe UAT- ul incorect, întocmit de inspector şi aprobat de inginerul şef, cu privire la situarea imobilului pe alt UAT decât cel în care a fost înregistrat;  </w:t>
      </w:r>
    </w:p>
    <w:p w:rsidR="00417266" w:rsidRPr="00767C24" w:rsidRDefault="00417266" w:rsidP="00417266">
      <w:r w:rsidRPr="00767C24">
        <w:t xml:space="preserve">    01/01/2016 - litera a fost </w:t>
      </w:r>
      <w:hyperlink r:id="rId406" w:history="1">
        <w:r w:rsidRPr="00767C24">
          <w:t>modificată</w:t>
        </w:r>
      </w:hyperlink>
      <w:r w:rsidRPr="00767C24">
        <w:t xml:space="preserve"> prin </w:t>
      </w:r>
      <w:hyperlink r:id="rId407" w:history="1">
        <w:r w:rsidRPr="00767C24">
          <w:t>Anexă</w:t>
        </w:r>
      </w:hyperlink>
      <w:r w:rsidRPr="00767C24">
        <w:t xml:space="preserve"> din 26/11/2015  </w:t>
      </w:r>
    </w:p>
    <w:p w:rsidR="00417266" w:rsidRPr="00767C24" w:rsidRDefault="00417266" w:rsidP="00417266">
      <w:r w:rsidRPr="00767C24">
        <w:t xml:space="preserve">    14/09/2017 - litera a fost abrogată prin </w:t>
      </w:r>
      <w:hyperlink r:id="rId408" w:history="1">
        <w:r w:rsidRPr="00767C24">
          <w:t>Regulament</w:t>
        </w:r>
      </w:hyperlink>
      <w:r w:rsidRPr="00767C24">
        <w:t xml:space="preserve"> din 21/08/2017.  </w:t>
      </w:r>
    </w:p>
    <w:p w:rsidR="00417266" w:rsidRPr="00767C24" w:rsidRDefault="00417266" w:rsidP="00417266">
      <w:r w:rsidRPr="00767C24">
        <w:t xml:space="preserve">   g) inventarul de coordonate al punctelor de staţie şi al punctelor radiate, h) calculul analitic al suprafeţelor;  </w:t>
      </w:r>
    </w:p>
    <w:p w:rsidR="00417266" w:rsidRPr="00767C24" w:rsidRDefault="00417266" w:rsidP="00417266">
      <w:r w:rsidRPr="00767C24">
        <w:t xml:space="preserve">   i) memoriul tehnic;  </w:t>
      </w:r>
    </w:p>
    <w:p w:rsidR="00417266" w:rsidRPr="00767C24" w:rsidRDefault="00417266" w:rsidP="00417266">
      <w:r w:rsidRPr="00767C24">
        <w:t xml:space="preserve">   j) planul de amplasament si delimitare;  </w:t>
      </w:r>
    </w:p>
    <w:p w:rsidR="00417266" w:rsidRPr="00767C24" w:rsidRDefault="00417266" w:rsidP="00417266">
      <w:r w:rsidRPr="00767C24">
        <w:t xml:space="preserve">   k) </w:t>
      </w:r>
      <w:hyperlink r:id="rId409"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410" w:history="1">
        <w:r w:rsidRPr="00767C24">
          <w:t>Anexă</w:t>
        </w:r>
      </w:hyperlink>
      <w:r w:rsidRPr="00767C24">
        <w:t xml:space="preserve"> din 26/11/2015.  </w:t>
      </w:r>
    </w:p>
    <w:p w:rsidR="00417266" w:rsidRPr="00767C24" w:rsidRDefault="00417266" w:rsidP="00417266">
      <w:r w:rsidRPr="00767C24">
        <w:t xml:space="preserve">   l) </w:t>
      </w:r>
      <w:hyperlink r:id="rId411"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412" w:history="1">
        <w:r w:rsidRPr="00767C24">
          <w:t>Regulament</w:t>
        </w:r>
      </w:hyperlink>
      <w:r w:rsidRPr="00767C24">
        <w:t xml:space="preserve"> din 21/08/2017.  </w:t>
      </w:r>
    </w:p>
    <w:p w:rsidR="00417266" w:rsidRPr="00767C24" w:rsidRDefault="00417266" w:rsidP="00417266">
      <w:r w:rsidRPr="00767C24">
        <w:t xml:space="preserve">   Art. 130. -   01/01/2016 - Art. 130. - a fost </w:t>
      </w:r>
      <w:hyperlink r:id="rId413" w:history="1">
        <w:r w:rsidRPr="00767C24">
          <w:t>modificat</w:t>
        </w:r>
      </w:hyperlink>
      <w:r w:rsidRPr="00767C24">
        <w:t xml:space="preserve"> prin </w:t>
      </w:r>
      <w:hyperlink r:id="rId414" w:history="1">
        <w:r w:rsidRPr="00767C24">
          <w:t>Anexă</w:t>
        </w:r>
      </w:hyperlink>
      <w:r w:rsidRPr="00767C24">
        <w:t xml:space="preserve"> din 26/11/2015  </w:t>
      </w:r>
    </w:p>
    <w:p w:rsidR="00417266" w:rsidRPr="00767C24" w:rsidRDefault="00417266" w:rsidP="00417266">
      <w:r w:rsidRPr="00767C24">
        <w:t xml:space="preserve">   (1) Cererea de anulare a numărului cadastral se înregistrează la biroul teritorial în evidenţa căruia a fost înscris imobilul. În urma acestei cereri se eliberează referatul de constatare şi anulare număr cadastral, întocmit de inspectorul de cadastru şi aprobat de inginerul şef, care se înregistrează, din oficiu, în Registrul General de Intrare, în baza căruia se sistează cartea funciară veche.  </w:t>
      </w:r>
    </w:p>
    <w:p w:rsidR="00417266" w:rsidRPr="00767C24" w:rsidRDefault="00417266" w:rsidP="00417266">
      <w:r w:rsidRPr="00767C24">
        <w:t xml:space="preserve">   (2) Documentaţia prevăzută la </w:t>
      </w:r>
      <w:hyperlink r:id="rId415" w:history="1">
        <w:r w:rsidRPr="00767C24">
          <w:t>art. 129</w:t>
        </w:r>
      </w:hyperlink>
      <w:r w:rsidRPr="00767C24">
        <w:t xml:space="preserve"> din prezentul regulament se înregistrează la biroul teritorial în evidenţa căruia este situat imobilul. În baza acestei documentaţii se va atribui număr cadastral şi se va deschide o nouă carte funciară. Cartea funciară nou deschisă va prelua descrierea imobilului din documentaţia cadastrală şi situaţia juridică din cartea funciară sistată. Încheierea va fi comunicată tuturor persoanelor interesate.  </w:t>
      </w:r>
    </w:p>
    <w:p w:rsidR="00417266" w:rsidRPr="00767C24" w:rsidRDefault="00417266" w:rsidP="00417266">
      <w:r w:rsidRPr="00767C24">
        <w:t xml:space="preserve">   4.3. Soluţionarea cererilor pe flux întrerupt  </w:t>
      </w:r>
    </w:p>
    <w:p w:rsidR="00417266" w:rsidRPr="00767C24" w:rsidRDefault="00417266" w:rsidP="00417266">
      <w:r w:rsidRPr="00767C24">
        <w:t xml:space="preserve">   Art. 131. -   (1) Documentaţia cadastrală pe flux întrerupt se întocmeşte pentru efectuarea operaţiunilor de alipire/dezlipire, apartamentare, reapartamentare.  </w:t>
      </w:r>
    </w:p>
    <w:p w:rsidR="00417266" w:rsidRPr="00767C24" w:rsidRDefault="00417266" w:rsidP="00417266">
      <w:r w:rsidRPr="00767C24">
        <w:t xml:space="preserve">   (2) Se întocmeşte documentaţie cadastrală pe flux întrerupt şi în situaţia în care, pentru încheierea actului autentic sau a certificatului de moştenitor, nu se prezintă un act justificativ al titlului dispunătorului sau autorului succesiunii, conform protocolului de colaborare dintre Agenţia Naţională şi UNNPR. Drepturile reale constatate prin certificatele de moştenitor şi actele de partaj voluntar şi judiciar </w:t>
      </w:r>
      <w:r w:rsidRPr="00767C24">
        <w:lastRenderedPageBreak/>
        <w:t xml:space="preserve">sunt intabulate în cartea funciară la prima înregistrare pe flux integrat, în baza unei documentaţii cadastrale întocmite ulterior încheierii actului şi a unui certificat de sarcini.  </w:t>
      </w:r>
    </w:p>
    <w:p w:rsidR="00417266" w:rsidRPr="00767C24" w:rsidRDefault="00417266" w:rsidP="00417266">
      <w:r w:rsidRPr="00767C24">
        <w:t xml:space="preserve">   4.3.1. Înscrierea modificărilor intervenite ca urmare a alipirii/dezlipirii imobilelor  </w:t>
      </w:r>
    </w:p>
    <w:p w:rsidR="00417266" w:rsidRPr="00767C24" w:rsidRDefault="00417266" w:rsidP="00417266">
      <w:r w:rsidRPr="00767C24">
        <w:t xml:space="preserve">   Art. 132. -   (1) Imobilul poate fi modificat prin alipiri sau dezlipiri. Aceste operaţiuni de modificare a imobilului au caracter material şi nu implică nici un transfer de proprietate. Modificările care intervin prin operaţiunile de alipire/dezlipire se fac pe baza unor documentaţii cadastrale recepţionate de biroul teritorial şi a consimţământului proprietarului exprimat prin înscris în formă autentică sau după caz prin hotărâre judecătorească definitivă.  </w:t>
      </w:r>
    </w:p>
    <w:p w:rsidR="00417266" w:rsidRPr="00767C24" w:rsidRDefault="00417266" w:rsidP="00417266">
      <w:r w:rsidRPr="00767C24">
        <w:t xml:space="preserve">    01/01/2016 - alineatul a fost </w:t>
      </w:r>
      <w:hyperlink r:id="rId416" w:history="1">
        <w:r w:rsidRPr="00767C24">
          <w:t>modificat</w:t>
        </w:r>
      </w:hyperlink>
      <w:r w:rsidRPr="00767C24">
        <w:t xml:space="preserve"> prin </w:t>
      </w:r>
      <w:hyperlink r:id="rId417" w:history="1">
        <w:r w:rsidRPr="00767C24">
          <w:t>Anexă</w:t>
        </w:r>
      </w:hyperlink>
      <w:r w:rsidRPr="00767C24">
        <w:t xml:space="preserve"> din 26/11/2015  </w:t>
      </w:r>
    </w:p>
    <w:p w:rsidR="00417266" w:rsidRPr="00767C24" w:rsidRDefault="00417266" w:rsidP="00417266">
      <w:r w:rsidRPr="00767C24">
        <w:t xml:space="preserve">   (2) Alipirea imobilelor alăturate se poate realiza dacă sunt situate în aceeaşi unitate administrativ-teritorială.  </w:t>
      </w:r>
    </w:p>
    <w:p w:rsidR="00417266" w:rsidRPr="00767C24" w:rsidRDefault="00417266" w:rsidP="00417266">
      <w:r w:rsidRPr="00767C24">
        <w:t xml:space="preserve">    01/01/2016 - alineatul a fost </w:t>
      </w:r>
      <w:hyperlink r:id="rId418" w:history="1">
        <w:r w:rsidRPr="00767C24">
          <w:t>modificat</w:t>
        </w:r>
      </w:hyperlink>
      <w:r w:rsidRPr="00767C24">
        <w:t xml:space="preserve"> prin </w:t>
      </w:r>
      <w:hyperlink r:id="rId419" w:history="1">
        <w:r w:rsidRPr="00767C24">
          <w:t>Anexă</w:t>
        </w:r>
      </w:hyperlink>
      <w:r w:rsidRPr="00767C24">
        <w:t xml:space="preserve"> din 26/11/2015  </w:t>
      </w:r>
    </w:p>
    <w:p w:rsidR="00417266" w:rsidRPr="00767C24" w:rsidRDefault="00417266" w:rsidP="00417266">
      <w:r w:rsidRPr="00767C24">
        <w:t xml:space="preserve">   (3) Proprietarii unor imobile alăturate, în vederea unei mai bune exploatări a acestora, pot solicita înscrierea alipirii în cartea funciară în baza actului de alipire, a unei convenţii privind stabilirea cotelor-părţi deţinute din imobilul rezultat în urma alipirii, încheiată în formă autentică şi a unei documentaţii cadastrale. Prin excepţie, în zona de extravilan, în scopul constituirii de exploataţii agricole, imobilele pot fi alipite fără a fi înscrise în prealabil în cartea funciară, dacă imobilul rezultat este delimitat în teren prin detalii fixe, stabile în timp. Documentaţia cadastrală se înregistrează pe flux întrerupt şi se întocmeşte în baza convenţiei în formă autentică a proprietarilor, pentru întreg imobilul rezultat din alipire. În actul autentic de alipire imobilele se identifică după nr. topografic sau după identificatorii din titlurile de proprietate.  </w:t>
      </w:r>
    </w:p>
    <w:p w:rsidR="00417266" w:rsidRPr="00767C24" w:rsidRDefault="00417266" w:rsidP="00417266">
      <w:r w:rsidRPr="00767C24">
        <w:t xml:space="preserve">   Art. 133. -   (1) În cazul imobilelor înscrise în cartea funciară, la întocmirea documentaţiilor cadastrale de alipire/dezlipire se utilizează suprafeţele imobilelor implicate în aceste operaţiuni, rezultate din măsurători, pentru care au fost atribuite numere cadastrale, în conformitate cu prevederile legale în vigoare la data atribuirii numărului cadastral, indiferent dacă aceste suprafeţe au fost sau nu înscrise la acea dată în cartea funciară. Dacă se impune conversia cărţii funciare, atunci suprafaţa din măsurători, pentru care a fost atribuit numărul cadastral, se preia din planul de amplasament şi delimitare.  </w:t>
      </w:r>
    </w:p>
    <w:p w:rsidR="00417266" w:rsidRPr="00767C24" w:rsidRDefault="00417266" w:rsidP="00417266">
      <w:r w:rsidRPr="00767C24">
        <w:t xml:space="preserve">   (2) În situaţia în care la măsurătorile efectuate la teren se constată că suprafaţa măsurată a imobilului/imobilelor supuse operaţiunilor de dezlipire/alipire este diferită de suprafaţa măsurată anterior şi evidenţiată în documentaţia cadastrală iniţială recepţionată, se realizează în prealabil o documentaţie de modificare a suprafeţei, verificându-se dacă anterior a mai fost realizată o modificare în plus a suprafeţei.  </w:t>
      </w:r>
    </w:p>
    <w:p w:rsidR="00417266" w:rsidRPr="00767C24" w:rsidRDefault="00417266" w:rsidP="00417266">
      <w:r w:rsidRPr="00767C24">
        <w:t xml:space="preserve">   (3) Verificarea existenţei unei alte modificări de suprafaţă revine obligatoriu inspectorului căruia i-a fost alocată lucrarea.  </w:t>
      </w:r>
    </w:p>
    <w:p w:rsidR="00417266" w:rsidRPr="00767C24" w:rsidRDefault="00417266" w:rsidP="00417266">
      <w:r w:rsidRPr="00767C24">
        <w:t xml:space="preserve">   Art. 134. -   (1) În caz de alipire/dezlipire imobilele rezultate primesc numere cadastrale noi şi se transcriu în cărţi funciare noi.  </w:t>
      </w:r>
    </w:p>
    <w:p w:rsidR="00417266" w:rsidRPr="00767C24" w:rsidRDefault="00417266" w:rsidP="00417266">
      <w:r w:rsidRPr="00767C24">
        <w:t xml:space="preserve">   (2) Cărţile funciare din care provin imobilele alipite/dezlipite se închid, neputând fi redeschise pentru noi înscrieri.  </w:t>
      </w:r>
    </w:p>
    <w:p w:rsidR="00417266" w:rsidRPr="00767C24" w:rsidRDefault="00417266" w:rsidP="00417266">
      <w:r w:rsidRPr="00767C24">
        <w:lastRenderedPageBreak/>
        <w:t xml:space="preserve">   (3) Modificările intervenite prin alipire/dezlipire se arată atât în partea A, cât şi în partea B a cărţii funciare.  </w:t>
      </w:r>
    </w:p>
    <w:p w:rsidR="00417266" w:rsidRPr="00767C24" w:rsidRDefault="00417266" w:rsidP="00417266">
      <w:r w:rsidRPr="00767C24">
        <w:t xml:space="preserve">   Art. 135. -   (1) Din punct de vedere tehnic:  </w:t>
      </w:r>
    </w:p>
    <w:p w:rsidR="00417266" w:rsidRPr="00767C24" w:rsidRDefault="00417266" w:rsidP="00417266">
      <w:r w:rsidRPr="00767C24">
        <w:t xml:space="preserve">   a) dezlipirea este operaţiunea de împărţire a unui imobil înscris în cartea funciară în două sau mai multe imobile cu suprafeţe egale/inegale ce se vor înscrie în cărţi funciare distincte;  </w:t>
      </w:r>
    </w:p>
    <w:p w:rsidR="00417266" w:rsidRPr="00767C24" w:rsidRDefault="00417266" w:rsidP="00417266">
      <w:r w:rsidRPr="00767C24">
        <w:t xml:space="preserve">   b) alipirea este operaţiunea prin care două sau mai multe imobile alăturate înscrise în cărţi funciare distincte se unesc într-un singur imobil, rezultând o singură carte funciară.  </w:t>
      </w:r>
    </w:p>
    <w:p w:rsidR="00417266" w:rsidRPr="00767C24" w:rsidRDefault="00417266" w:rsidP="00417266">
      <w:r w:rsidRPr="00767C24">
        <w:t xml:space="preserve">   (2) Documentaţia cadastrală de dezlipire/alipire conţine: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tarifului;  </w:t>
      </w:r>
    </w:p>
    <w:p w:rsidR="00417266" w:rsidRPr="00767C24" w:rsidRDefault="00417266" w:rsidP="00417266">
      <w:r w:rsidRPr="00767C24">
        <w:t xml:space="preserve">   c) cererea de recepţie;  </w:t>
      </w:r>
    </w:p>
    <w:p w:rsidR="00417266" w:rsidRPr="00767C24" w:rsidRDefault="00417266" w:rsidP="00417266">
      <w:r w:rsidRPr="00767C24">
        <w:t xml:space="preserve">   e) declaraţia pe proprie răspundere cu privire la identificarea imobilului măsurat;  </w:t>
      </w:r>
    </w:p>
    <w:p w:rsidR="00417266" w:rsidRPr="00767C24" w:rsidRDefault="00417266" w:rsidP="00417266">
      <w:r w:rsidRPr="00767C24">
        <w:t xml:space="preserve">   f) copiile actelor de identitate, în cazul proprietarilor persoane fizice/adeverinţă emisă de către serviciul public comunitar de evidenţa populaţiei din care să rezulte datele de identificare sau certificatul constatator, în cazul persoanelor juridice;  </w:t>
      </w:r>
    </w:p>
    <w:p w:rsidR="00417266" w:rsidRPr="00767C24" w:rsidRDefault="00417266" w:rsidP="00417266">
      <w:r w:rsidRPr="00767C24">
        <w:t xml:space="preserve">   g) copia extrasului de carte funciară pentru informare sau copia cărţii funciare;  </w:t>
      </w:r>
    </w:p>
    <w:p w:rsidR="00417266" w:rsidRPr="00767C24" w:rsidRDefault="00417266" w:rsidP="00417266">
      <w:r w:rsidRPr="00767C24">
        <w:t xml:space="preserve">   h) certificatul de urbanism, în cazurile prevăzute de lege;  </w:t>
      </w:r>
    </w:p>
    <w:p w:rsidR="00417266" w:rsidRPr="00767C24" w:rsidRDefault="00417266" w:rsidP="00417266">
      <w:r w:rsidRPr="00767C24">
        <w:t xml:space="preserve">    01/01/2016 - litera a fost </w:t>
      </w:r>
      <w:hyperlink r:id="rId420" w:history="1">
        <w:r w:rsidRPr="00767C24">
          <w:t>modificată</w:t>
        </w:r>
      </w:hyperlink>
      <w:r w:rsidRPr="00767C24">
        <w:t xml:space="preserve"> prin </w:t>
      </w:r>
      <w:hyperlink r:id="rId421" w:history="1">
        <w:r w:rsidRPr="00767C24">
          <w:t>Anexă</w:t>
        </w:r>
      </w:hyperlink>
      <w:r w:rsidRPr="00767C24">
        <w:t xml:space="preserve"> din 26/11/2015  </w:t>
      </w:r>
    </w:p>
    <w:p w:rsidR="00417266" w:rsidRPr="00767C24" w:rsidRDefault="00417266" w:rsidP="00417266">
      <w:r w:rsidRPr="00767C24">
        <w:t xml:space="preserve">   i) inventarul de coordonate al punctelor de staţie şi al punctelor radiate;  </w:t>
      </w:r>
    </w:p>
    <w:p w:rsidR="00417266" w:rsidRPr="00767C24" w:rsidRDefault="00417266" w:rsidP="00417266">
      <w:r w:rsidRPr="00767C24">
        <w:t xml:space="preserve">   j) calculul analitic al suprafeţelor;  </w:t>
      </w:r>
    </w:p>
    <w:p w:rsidR="00417266" w:rsidRPr="00767C24" w:rsidRDefault="00417266" w:rsidP="00417266">
      <w:r w:rsidRPr="00767C24">
        <w:t xml:space="preserve">   k) memoriul tehnic;  </w:t>
      </w:r>
    </w:p>
    <w:p w:rsidR="00417266" w:rsidRPr="00767C24" w:rsidRDefault="00417266" w:rsidP="00417266">
      <w:r w:rsidRPr="00767C24">
        <w:t xml:space="preserve">   l) copia planului care a stat la baza înscrierii în cartea funciară a imobilului pentru care se solicită actualizarea.  </w:t>
      </w:r>
    </w:p>
    <w:p w:rsidR="00417266" w:rsidRPr="00767C24" w:rsidRDefault="00417266" w:rsidP="00417266">
      <w:r w:rsidRPr="00767C24">
        <w:t xml:space="preserve">    01/01/2016 - litera a fost </w:t>
      </w:r>
      <w:hyperlink r:id="rId422" w:history="1">
        <w:r w:rsidRPr="00767C24">
          <w:t>modificată</w:t>
        </w:r>
      </w:hyperlink>
      <w:r w:rsidRPr="00767C24">
        <w:t xml:space="preserve"> prin </w:t>
      </w:r>
      <w:hyperlink r:id="rId423" w:history="1">
        <w:r w:rsidRPr="00767C24">
          <w:t>Anexă</w:t>
        </w:r>
      </w:hyperlink>
      <w:r w:rsidRPr="00767C24">
        <w:t xml:space="preserve"> din 26/11/2015  </w:t>
      </w:r>
    </w:p>
    <w:p w:rsidR="00417266" w:rsidRPr="00767C24" w:rsidRDefault="00417266" w:rsidP="00417266">
      <w:r w:rsidRPr="00767C24">
        <w:t xml:space="preserve">   m) planul de amplasament şi delimitare cu propunerea dezlipire sau alipire;  </w:t>
      </w:r>
    </w:p>
    <w:p w:rsidR="00417266" w:rsidRPr="00767C24" w:rsidRDefault="00417266" w:rsidP="00417266">
      <w:r w:rsidRPr="00767C24">
        <w:t xml:space="preserve">   n) planurile de amplasament şi delimitare pentru fiecare imobil care rezultă din dezlipire/planul de amplasament şi delimitare a imobilului rezultat din alipire;  </w:t>
      </w:r>
    </w:p>
    <w:p w:rsidR="00417266" w:rsidRPr="00767C24" w:rsidRDefault="00417266" w:rsidP="00417266">
      <w:r w:rsidRPr="00767C24">
        <w:t xml:space="preserve">   o) </w:t>
      </w:r>
      <w:hyperlink r:id="rId424"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425" w:history="1">
        <w:r w:rsidRPr="00767C24">
          <w:t>Anexă</w:t>
        </w:r>
      </w:hyperlink>
      <w:r w:rsidRPr="00767C24">
        <w:t xml:space="preserve"> din 26/11/2015.  </w:t>
      </w:r>
    </w:p>
    <w:p w:rsidR="00417266" w:rsidRPr="00767C24" w:rsidRDefault="00417266" w:rsidP="00417266">
      <w:r w:rsidRPr="00767C24">
        <w:t xml:space="preserve">   p) </w:t>
      </w:r>
      <w:hyperlink r:id="rId426"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427" w:history="1">
        <w:r w:rsidRPr="00767C24">
          <w:t>Regulament</w:t>
        </w:r>
      </w:hyperlink>
      <w:r w:rsidRPr="00767C24">
        <w:t xml:space="preserve"> din 21/08/2017.  </w:t>
      </w:r>
    </w:p>
    <w:p w:rsidR="00417266" w:rsidRPr="00767C24" w:rsidRDefault="00417266" w:rsidP="00417266">
      <w:r w:rsidRPr="00767C24">
        <w:lastRenderedPageBreak/>
        <w:t xml:space="preserve">   (3) Operaţiunea de dezlipire/alipire a unui imobil este considerată finalizată în momentul înscrierii actului autentic de dezlipire/alipire în cartea funciară.  </w:t>
      </w:r>
    </w:p>
    <w:p w:rsidR="00417266" w:rsidRPr="00767C24" w:rsidRDefault="00417266" w:rsidP="00417266">
      <w:r w:rsidRPr="00767C24">
        <w:t xml:space="preserve">   (4) Referatul de admitere/respingere rezultat din aplicaţia informatică, emis de inspector, în 3 exemplare, se comunică la registratură, în vederea transmiterii către:  </w:t>
      </w:r>
    </w:p>
    <w:p w:rsidR="00417266" w:rsidRPr="00767C24" w:rsidRDefault="00417266" w:rsidP="00417266">
      <w:r w:rsidRPr="00767C24">
        <w:t xml:space="preserve">   a) biroul de carte funciară, în vederea notării în cartea funciară a propunerii de admitere/respingere;  </w:t>
      </w:r>
    </w:p>
    <w:p w:rsidR="00417266" w:rsidRPr="00767C24" w:rsidRDefault="00417266" w:rsidP="00417266">
      <w:r w:rsidRPr="00767C24">
        <w:t xml:space="preserve">   b) arhivă, împreună cu dosarul unic;  </w:t>
      </w:r>
    </w:p>
    <w:p w:rsidR="00417266" w:rsidRPr="00767C24" w:rsidRDefault="00417266" w:rsidP="00417266">
      <w:r w:rsidRPr="00767C24">
        <w:t xml:space="preserve">   c) beneficiar/autorizat.  </w:t>
      </w:r>
    </w:p>
    <w:p w:rsidR="00417266" w:rsidRPr="00767C24" w:rsidRDefault="00417266" w:rsidP="00417266">
      <w:r w:rsidRPr="00767C24">
        <w:t xml:space="preserve">   (5) Dacă imobilul supus dezlipirii/alipirii implică operaţiuni de repoziţionare, prin cererea de dezlipire/alipire se soluţionează şi aceste operaţiuni de repoziţionare, fără modificarea suprafeţei.  </w:t>
      </w:r>
    </w:p>
    <w:p w:rsidR="00417266" w:rsidRPr="00767C24" w:rsidRDefault="00417266" w:rsidP="00417266">
      <w:r w:rsidRPr="00767C24">
        <w:t xml:space="preserve">   (6) </w:t>
      </w:r>
      <w:hyperlink r:id="rId428" w:history="1">
        <w:r w:rsidRPr="00767C24">
          <w:t>«abrogat»</w:t>
        </w:r>
      </w:hyperlink>
      <w:r w:rsidRPr="00767C24">
        <w:t xml:space="preserve"> Toate imobilele rezultate în urma dezlipirii trebuie să aibă acces la un drum sau să aibă îndeplinită condiţia de servitute, dacă este cazul.  </w:t>
      </w:r>
    </w:p>
    <w:p w:rsidR="00417266" w:rsidRPr="00767C24" w:rsidRDefault="00417266" w:rsidP="00417266">
      <w:r w:rsidRPr="00767C24">
        <w:t xml:space="preserve">    01/01/2016 - alineatul a fost abrogat prin </w:t>
      </w:r>
      <w:hyperlink r:id="rId429" w:history="1">
        <w:r w:rsidRPr="00767C24">
          <w:t>Anexă</w:t>
        </w:r>
      </w:hyperlink>
      <w:r w:rsidRPr="00767C24">
        <w:t xml:space="preserve"> din 26/11/2015.  </w:t>
      </w:r>
    </w:p>
    <w:p w:rsidR="00417266" w:rsidRPr="00767C24" w:rsidRDefault="00417266" w:rsidP="00417266">
      <w:r w:rsidRPr="00767C24">
        <w:t xml:space="preserve">   Art. 136. -   Nu poate fi dezlipită o parte din terenul pe care se află un condominiu dacă prin această operaţiune sunt afectate căile de acces către condominiu sau pe terenul ce urmează să se dezlipească există reţele edilitare care deservesc condominiul.  </w:t>
      </w:r>
    </w:p>
    <w:p w:rsidR="00417266" w:rsidRPr="00767C24" w:rsidRDefault="00417266" w:rsidP="00417266">
      <w:r w:rsidRPr="00767C24">
        <w:t xml:space="preserve">   Art. 137. -   (1) Dacă imobilele sunt grevate de drepturi reale sau alte sarcini aparţinând unor terţi, operaţiunea de alipire/dezlipire nu se poate face decât cu acordul acestor terţi, cu excepţia operaţiunilor de alipire/dezlipire efectuate de administratorul judiciar sau lichidatorul judiciar în exerciţiul atribuţiilor sale.  </w:t>
      </w:r>
    </w:p>
    <w:p w:rsidR="00417266" w:rsidRPr="00767C24" w:rsidRDefault="00417266" w:rsidP="00417266">
      <w:r w:rsidRPr="00767C24">
        <w:t xml:space="preserve">    01/01/2016 - alineatul a fost </w:t>
      </w:r>
      <w:hyperlink r:id="rId430" w:history="1">
        <w:r w:rsidRPr="00767C24">
          <w:t>modificat</w:t>
        </w:r>
      </w:hyperlink>
      <w:r w:rsidRPr="00767C24">
        <w:t xml:space="preserve"> prin </w:t>
      </w:r>
      <w:hyperlink r:id="rId431" w:history="1">
        <w:r w:rsidRPr="00767C24">
          <w:t>Anexă</w:t>
        </w:r>
      </w:hyperlink>
      <w:r w:rsidRPr="00767C24">
        <w:t xml:space="preserve"> din 26/11/2015  </w:t>
      </w:r>
    </w:p>
    <w:p w:rsidR="00417266" w:rsidRPr="00767C24" w:rsidRDefault="00417266" w:rsidP="00417266">
      <w:r w:rsidRPr="00767C24">
        <w:t xml:space="preserve">   (2) În lipsa unei convenţii contrare, înscrierile privind drepturile reale, împreună cu sarcinile şi celelalte înscrieri care grevează imobilul, se menţin neschimbate în cărţile funciare ale tuturor imobilelor rezultate.  </w:t>
      </w:r>
    </w:p>
    <w:p w:rsidR="00417266" w:rsidRPr="00767C24" w:rsidRDefault="00417266" w:rsidP="00417266">
      <w:r w:rsidRPr="00767C24">
        <w:t xml:space="preserve">   (3) Dacă asupra imobilului supus modificării erau intabulate drepturi reale ale unor terţi, în caz de alipire/dezlipire a imobilului, urmată de transcrierea imobilelor rezultate în noi cărţi funciare, acestea se vor menţine ca atare.  </w:t>
      </w:r>
    </w:p>
    <w:p w:rsidR="00417266" w:rsidRPr="00767C24" w:rsidRDefault="00417266" w:rsidP="00417266">
      <w:r w:rsidRPr="00767C24">
        <w:t xml:space="preserve">   (4) Ipotecile ce grevează imobilele ce se alipesc, se înscriu în cartea funciară a imobilului rezultat din alipire în ordinea rangurilor iniţiale.  </w:t>
      </w:r>
    </w:p>
    <w:p w:rsidR="00417266" w:rsidRPr="00767C24" w:rsidRDefault="00417266" w:rsidP="00417266">
      <w:r w:rsidRPr="00767C24">
        <w:t xml:space="preserve">   (5) Notarea plângerii împotriva încheierii de carte funciară şi a litigiilor având ca obiect imobilul înscris în cartea funciară nu constituie piedică la alipirea sau dezlipirea imobilului. În situaţia în care doar o parte din imobil este afectată de litigiu, imobilul se poate dezlipi la cererea proprietarului, cu consimţământul părţilor în litigiu exprimat în formă autentică sau în baza unei încheieri pronunţate de instanţa de judecată, formându-se un imobil distinct din partea grevată de litigiu şi unul sau mai multe imobile neafectate de litigiu.  </w:t>
      </w:r>
    </w:p>
    <w:p w:rsidR="00417266" w:rsidRPr="00767C24" w:rsidRDefault="00417266" w:rsidP="00417266">
      <w:r w:rsidRPr="00767C24">
        <w:t xml:space="preserve">   4.3.2. Apartamentarea/subapartamentarea/reapartamentarea  </w:t>
      </w:r>
    </w:p>
    <w:p w:rsidR="00417266" w:rsidRPr="00767C24" w:rsidRDefault="00417266" w:rsidP="00417266">
      <w:r w:rsidRPr="00767C24">
        <w:lastRenderedPageBreak/>
        <w:t xml:space="preserve">   4.3.2.1. Documentaţia de apartamentare a unei construcţii - condominiu pentru înfiinţarea unor unităţi individuale  </w:t>
      </w:r>
    </w:p>
    <w:p w:rsidR="00417266" w:rsidRPr="00767C24" w:rsidRDefault="00417266" w:rsidP="00417266">
      <w:r w:rsidRPr="00767C24">
        <w:t xml:space="preserve">   Art. 138. -   01/01/2016 - Art. 138. - a fost </w:t>
      </w:r>
      <w:hyperlink r:id="rId432" w:history="1">
        <w:r w:rsidRPr="00767C24">
          <w:t>modificat</w:t>
        </w:r>
      </w:hyperlink>
      <w:r w:rsidRPr="00767C24">
        <w:t xml:space="preserve"> prin </w:t>
      </w:r>
      <w:hyperlink r:id="rId433" w:history="1">
        <w:r w:rsidRPr="00767C24">
          <w:t>Anexă</w:t>
        </w:r>
      </w:hyperlink>
      <w:r w:rsidRPr="00767C24">
        <w:t xml:space="preserve"> din 26/11/2015  </w:t>
      </w:r>
    </w:p>
    <w:p w:rsidR="00417266" w:rsidRPr="00767C24" w:rsidRDefault="00417266" w:rsidP="00417266">
      <w:r w:rsidRPr="00767C24">
        <w:t xml:space="preserve">    Apartamentarea este operaţiunea definită la art. 26 </w:t>
      </w:r>
      <w:hyperlink r:id="rId434" w:history="1">
        <w:r w:rsidRPr="00767C24">
          <w:t>alin. (8)</w:t>
        </w:r>
      </w:hyperlink>
      <w:r w:rsidRPr="00767C24">
        <w:t xml:space="preserve"> din Legea nr. 7/1996 republicată.  </w:t>
      </w:r>
    </w:p>
    <w:p w:rsidR="00417266" w:rsidRPr="00767C24" w:rsidRDefault="00417266" w:rsidP="00417266">
      <w:r w:rsidRPr="00767C24">
        <w:t xml:space="preserve">   Art. 139. -   Construcţiile nefinalizate, înscrise în cartea funciară, care nu au proces verbal de recepţie la terminarea lucrărilor, nu pot fi apartamentate.  </w:t>
      </w:r>
    </w:p>
    <w:p w:rsidR="00417266" w:rsidRPr="00767C24" w:rsidRDefault="00417266" w:rsidP="00417266">
      <w:r w:rsidRPr="00767C24">
        <w:t xml:space="preserve">   Art. 140. -   Apartamentarea este o operaţiune pe flux întrerupt şi se realizează cu parcurgerea următoarelor etape:  </w:t>
      </w:r>
    </w:p>
    <w:p w:rsidR="00417266" w:rsidRPr="00767C24" w:rsidRDefault="00417266" w:rsidP="00417266">
      <w:r w:rsidRPr="00767C24">
        <w:t xml:space="preserve">   a) recepţia documentaţiei cadastrale de apartamentare;  </w:t>
      </w:r>
    </w:p>
    <w:p w:rsidR="00417266" w:rsidRPr="00767C24" w:rsidRDefault="00417266" w:rsidP="00417266">
      <w:r w:rsidRPr="00767C24">
        <w:t xml:space="preserve">   b) întocmirea actului de apartamentare în formă autentică, ori emiterea hotărârii judecătoreşti;  </w:t>
      </w:r>
    </w:p>
    <w:p w:rsidR="00417266" w:rsidRPr="00767C24" w:rsidRDefault="00417266" w:rsidP="00417266">
      <w:r w:rsidRPr="00767C24">
        <w:t xml:space="preserve">   c) înscrierea actului de apartamentare.  </w:t>
      </w:r>
    </w:p>
    <w:p w:rsidR="00417266" w:rsidRPr="00767C24" w:rsidRDefault="00417266" w:rsidP="00417266">
      <w:r w:rsidRPr="00767C24">
        <w:t xml:space="preserve">   Art. 141. -   Documentaţia cadastrală de apartamentare conţine: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tarifului;  </w:t>
      </w:r>
    </w:p>
    <w:p w:rsidR="00417266" w:rsidRPr="00767C24" w:rsidRDefault="00417266" w:rsidP="00417266">
      <w:r w:rsidRPr="00767C24">
        <w:t xml:space="preserve">   c) cererea de recepţie;  </w:t>
      </w:r>
    </w:p>
    <w:p w:rsidR="00417266" w:rsidRPr="00767C24" w:rsidRDefault="00417266" w:rsidP="00417266">
      <w:r w:rsidRPr="00767C24">
        <w:t xml:space="preserve">   d) declaraţia pe proprie răspundere cu privire la identificarea imobilului măsurat;  </w:t>
      </w:r>
    </w:p>
    <w:p w:rsidR="00417266" w:rsidRPr="00767C24" w:rsidRDefault="00417266" w:rsidP="00417266">
      <w:r w:rsidRPr="00767C24">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417266" w:rsidRPr="00767C24" w:rsidRDefault="00417266" w:rsidP="00417266">
      <w:r w:rsidRPr="00767C24">
        <w:t xml:space="preserve">   f) copia extrasului de carte funciară pentru teren cu construcţie;  </w:t>
      </w:r>
    </w:p>
    <w:p w:rsidR="00417266" w:rsidRPr="00767C24" w:rsidRDefault="00417266" w:rsidP="00417266">
      <w:r w:rsidRPr="00767C24">
        <w:t xml:space="preserve">   g) copii conform cu originalul după documentele juridice sau administrative;  </w:t>
      </w:r>
    </w:p>
    <w:p w:rsidR="00417266" w:rsidRPr="00767C24" w:rsidRDefault="00417266" w:rsidP="00417266">
      <w:r w:rsidRPr="00767C24">
        <w:t xml:space="preserve">   h) memoriul tehnic;  </w:t>
      </w:r>
    </w:p>
    <w:p w:rsidR="00417266" w:rsidRPr="00767C24" w:rsidRDefault="00417266" w:rsidP="00417266">
      <w:r w:rsidRPr="00767C24">
        <w:t xml:space="preserve">   i) fişa colectivă cuprinzând informaţii referitoare la unităţile individuale, părţile comune şi cotele din părţile comune;  </w:t>
      </w:r>
    </w:p>
    <w:p w:rsidR="00417266" w:rsidRPr="00767C24" w:rsidRDefault="00417266" w:rsidP="00417266">
      <w:r w:rsidRPr="00767C24">
        <w:t xml:space="preserve">   j) releveele cu propunerea de apartamentare, pe fiecare nivel;  </w:t>
      </w:r>
    </w:p>
    <w:p w:rsidR="00417266" w:rsidRPr="00767C24" w:rsidRDefault="00417266" w:rsidP="00417266">
      <w:r w:rsidRPr="00767C24">
        <w:t xml:space="preserve">   k) releveul fiecărei unităţi individuale din propunerea de apartamentare;  </w:t>
      </w:r>
    </w:p>
    <w:p w:rsidR="00417266" w:rsidRPr="00767C24" w:rsidRDefault="00417266" w:rsidP="00417266">
      <w:r w:rsidRPr="00767C24">
        <w:t xml:space="preserve">   l) planul de amplasament şi delimitare;  </w:t>
      </w:r>
    </w:p>
    <w:p w:rsidR="00417266" w:rsidRPr="00767C24" w:rsidRDefault="00417266" w:rsidP="00417266">
      <w:r w:rsidRPr="00767C24">
        <w:t xml:space="preserve">   m) </w:t>
      </w:r>
      <w:hyperlink r:id="rId435"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436" w:history="1">
        <w:r w:rsidRPr="00767C24">
          <w:t>Anexă</w:t>
        </w:r>
      </w:hyperlink>
      <w:r w:rsidRPr="00767C24">
        <w:t xml:space="preserve"> din 26/11/2015.  </w:t>
      </w:r>
    </w:p>
    <w:p w:rsidR="00417266" w:rsidRPr="00767C24" w:rsidRDefault="00417266" w:rsidP="00417266">
      <w:r w:rsidRPr="00767C24">
        <w:t xml:space="preserve">   n) </w:t>
      </w:r>
      <w:hyperlink r:id="rId437" w:history="1">
        <w:r w:rsidRPr="00767C24">
          <w:t>«abrogat»</w:t>
        </w:r>
      </w:hyperlink>
      <w:r w:rsidRPr="00767C24">
        <w:t xml:space="preserve"> fişierul .cpxml.  </w:t>
      </w:r>
    </w:p>
    <w:p w:rsidR="00417266" w:rsidRPr="00767C24" w:rsidRDefault="00417266" w:rsidP="00417266">
      <w:r w:rsidRPr="00767C24">
        <w:lastRenderedPageBreak/>
        <w:t xml:space="preserve">    14/09/2017 - litera a fost abrogată prin </w:t>
      </w:r>
      <w:hyperlink r:id="rId438" w:history="1">
        <w:r w:rsidRPr="00767C24">
          <w:t>Regulament</w:t>
        </w:r>
      </w:hyperlink>
      <w:r w:rsidRPr="00767C24">
        <w:t xml:space="preserve"> din 21/08/2017.  </w:t>
      </w:r>
    </w:p>
    <w:p w:rsidR="00417266" w:rsidRPr="00767C24" w:rsidRDefault="00417266" w:rsidP="00417266">
      <w:r w:rsidRPr="00767C24">
        <w:t xml:space="preserve">   4.3.2.2. Documentaţia de subapartamentare unitate individuală/alipire unitate individuală  </w:t>
      </w:r>
    </w:p>
    <w:p w:rsidR="00417266" w:rsidRPr="00767C24" w:rsidRDefault="00417266" w:rsidP="00417266">
      <w:r w:rsidRPr="00767C24">
        <w:t xml:space="preserve">   Art. 142. -   (1) Subapartamentarea este operaţiunea definită la art. 26 </w:t>
      </w:r>
      <w:hyperlink r:id="rId439" w:history="1">
        <w:r w:rsidRPr="00767C24">
          <w:t>alin. (8)</w:t>
        </w:r>
      </w:hyperlink>
      <w:r w:rsidRPr="00767C24">
        <w:t xml:space="preserve"> din Legea nr. 7/1996 republicată.  </w:t>
      </w:r>
    </w:p>
    <w:p w:rsidR="00417266" w:rsidRPr="00767C24" w:rsidRDefault="00417266" w:rsidP="00417266">
      <w:r w:rsidRPr="00767C24">
        <w:t xml:space="preserve">    01/01/2016 - alineatul a fost </w:t>
      </w:r>
      <w:hyperlink r:id="rId440" w:history="1">
        <w:r w:rsidRPr="00767C24">
          <w:t>modificat</w:t>
        </w:r>
      </w:hyperlink>
      <w:r w:rsidRPr="00767C24">
        <w:t xml:space="preserve"> prin </w:t>
      </w:r>
      <w:hyperlink r:id="rId441" w:history="1">
        <w:r w:rsidRPr="00767C24">
          <w:t>Anexă</w:t>
        </w:r>
      </w:hyperlink>
      <w:r w:rsidRPr="00767C24">
        <w:t xml:space="preserve"> din 26/11/2015  </w:t>
      </w:r>
    </w:p>
    <w:p w:rsidR="00417266" w:rsidRPr="00767C24" w:rsidRDefault="00417266" w:rsidP="00417266">
      <w:r w:rsidRPr="00767C24">
        <w:t xml:space="preserve">   (2) Alipirea UI este operaţiunea de formare a unei unităţi individuale prin alipirea a două sau mai multe unităţi individuale. Operaţiunea de alipire a tuturor unităţilor individuale dintr-un condominiu conduce la sistarea apartamentării, operaţiune prin care construcţia condominiu revine la situaţia iniţială, dinainte de apartamentare.  </w:t>
      </w:r>
    </w:p>
    <w:p w:rsidR="00417266" w:rsidRPr="00767C24" w:rsidRDefault="00417266" w:rsidP="00417266">
      <w:r w:rsidRPr="00767C24">
        <w:t xml:space="preserve">   Art. 143. -   Subapartamentarea UI/alipirea UI este o operaţiune pe flux întrerupt şi se realizează cu parcurgerea următoarelor etape:  </w:t>
      </w:r>
    </w:p>
    <w:p w:rsidR="00417266" w:rsidRPr="00767C24" w:rsidRDefault="00417266" w:rsidP="00417266">
      <w:r w:rsidRPr="00767C24">
        <w:t xml:space="preserve">   a) recepţie documentaţie cadastrală de subapartamentare UI/alipire UI;  </w:t>
      </w:r>
    </w:p>
    <w:p w:rsidR="00417266" w:rsidRPr="00767C24" w:rsidRDefault="00417266" w:rsidP="00417266">
      <w:r w:rsidRPr="00767C24">
        <w:t xml:space="preserve">   b) întocmire act de subapartamentare UI/alipire UI în formă autentică ori emitere hotărâre judecătorească;  </w:t>
      </w:r>
    </w:p>
    <w:p w:rsidR="00417266" w:rsidRPr="00767C24" w:rsidRDefault="00417266" w:rsidP="00417266">
      <w:r w:rsidRPr="00767C24">
        <w:t xml:space="preserve">   c) înscriere act de subapartamentare UI/alipire UI.  </w:t>
      </w:r>
    </w:p>
    <w:p w:rsidR="00417266" w:rsidRPr="00767C24" w:rsidRDefault="00417266" w:rsidP="00417266">
      <w:r w:rsidRPr="00767C24">
        <w:t xml:space="preserve">   Art. 144. -   Documentaţia cadastrală de subapartamentare UI/alipire UI conţine: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tarifului;  </w:t>
      </w:r>
    </w:p>
    <w:p w:rsidR="00417266" w:rsidRPr="00767C24" w:rsidRDefault="00417266" w:rsidP="00417266">
      <w:r w:rsidRPr="00767C24">
        <w:t xml:space="preserve">   c) cererea de recepţie;  </w:t>
      </w:r>
    </w:p>
    <w:p w:rsidR="00417266" w:rsidRPr="00767C24" w:rsidRDefault="00417266" w:rsidP="00417266">
      <w:r w:rsidRPr="00767C24">
        <w:t xml:space="preserve">   d) declaraţia pe proprie răspundere cu privire la identificarea imobilului măsurat;  </w:t>
      </w:r>
    </w:p>
    <w:p w:rsidR="00417266" w:rsidRPr="00767C24" w:rsidRDefault="00417266" w:rsidP="00417266">
      <w:r w:rsidRPr="00767C24">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417266" w:rsidRPr="00767C24" w:rsidRDefault="00417266" w:rsidP="00417266">
      <w:r w:rsidRPr="00767C24">
        <w:t xml:space="preserve">   f) copia extrasului/extraselor de carte funciară al/ale ui;  </w:t>
      </w:r>
    </w:p>
    <w:p w:rsidR="00417266" w:rsidRPr="00767C24" w:rsidRDefault="00417266" w:rsidP="00417266">
      <w:r w:rsidRPr="00767C24">
        <w:t xml:space="preserve">   g) copii conform cu originalul după documentele juridice sau administrative;  </w:t>
      </w:r>
    </w:p>
    <w:p w:rsidR="00417266" w:rsidRPr="00767C24" w:rsidRDefault="00417266" w:rsidP="00417266">
      <w:r w:rsidRPr="00767C24">
        <w:t xml:space="preserve">   h) memoriul tehnic;  </w:t>
      </w:r>
    </w:p>
    <w:p w:rsidR="00417266" w:rsidRPr="00767C24" w:rsidRDefault="00417266" w:rsidP="00417266">
      <w:r w:rsidRPr="00767C24">
        <w:t xml:space="preserve">   i) fişa colectivă cuprinzând informaţii referitoare la unităţile individuale, părţile comune şi cotele din părţile comune;  </w:t>
      </w:r>
    </w:p>
    <w:p w:rsidR="00417266" w:rsidRPr="00767C24" w:rsidRDefault="00417266" w:rsidP="00417266">
      <w:r w:rsidRPr="00767C24">
        <w:t xml:space="preserve">   j) releveele cu propunerea de apartamentare a ui- urilor iniţiale;  </w:t>
      </w:r>
    </w:p>
    <w:p w:rsidR="00417266" w:rsidRPr="00767C24" w:rsidRDefault="00417266" w:rsidP="00417266">
      <w:r w:rsidRPr="00767C24">
        <w:t xml:space="preserve">   k) planul de amplasament şi delimitare;  </w:t>
      </w:r>
    </w:p>
    <w:p w:rsidR="00417266" w:rsidRPr="00767C24" w:rsidRDefault="00417266" w:rsidP="00417266">
      <w:r w:rsidRPr="00767C24">
        <w:t xml:space="preserve">   l) releveele pentru fiecare ui rezultat din subapartamentare/alipire ui;  </w:t>
      </w:r>
    </w:p>
    <w:p w:rsidR="00417266" w:rsidRPr="00767C24" w:rsidRDefault="00417266" w:rsidP="00417266">
      <w:r w:rsidRPr="00767C24">
        <w:lastRenderedPageBreak/>
        <w:t xml:space="preserve">   m) </w:t>
      </w:r>
      <w:hyperlink r:id="rId442"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443" w:history="1">
        <w:r w:rsidRPr="00767C24">
          <w:t>Anexă</w:t>
        </w:r>
      </w:hyperlink>
      <w:r w:rsidRPr="00767C24">
        <w:t xml:space="preserve"> din 26/11/2015.  </w:t>
      </w:r>
    </w:p>
    <w:p w:rsidR="00417266" w:rsidRPr="00767C24" w:rsidRDefault="00417266" w:rsidP="00417266">
      <w:r w:rsidRPr="00767C24">
        <w:t xml:space="preserve">   n) </w:t>
      </w:r>
      <w:hyperlink r:id="rId444"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445" w:history="1">
        <w:r w:rsidRPr="00767C24">
          <w:t>Regulament</w:t>
        </w:r>
      </w:hyperlink>
      <w:r w:rsidRPr="00767C24">
        <w:t xml:space="preserve"> din 21/08/2017.  </w:t>
      </w:r>
    </w:p>
    <w:p w:rsidR="00417266" w:rsidRPr="00767C24" w:rsidRDefault="00417266" w:rsidP="00417266">
      <w:r w:rsidRPr="00767C24">
        <w:t xml:space="preserve">   4.3.2.3. Documentaţia de reapartamentare  </w:t>
      </w:r>
    </w:p>
    <w:p w:rsidR="00417266" w:rsidRPr="00767C24" w:rsidRDefault="00417266" w:rsidP="00417266">
      <w:r w:rsidRPr="00767C24">
        <w:t xml:space="preserve">   Art. 145. -   01/01/2016 - Art. 145. - a fost </w:t>
      </w:r>
      <w:hyperlink r:id="rId446" w:history="1">
        <w:r w:rsidRPr="00767C24">
          <w:t>modificat</w:t>
        </w:r>
      </w:hyperlink>
      <w:r w:rsidRPr="00767C24">
        <w:t xml:space="preserve"> prin </w:t>
      </w:r>
      <w:hyperlink r:id="rId447" w:history="1">
        <w:r w:rsidRPr="00767C24">
          <w:t>Anexă</w:t>
        </w:r>
      </w:hyperlink>
      <w:r w:rsidRPr="00767C24">
        <w:t xml:space="preserve"> din 26/11/2015  </w:t>
      </w:r>
    </w:p>
    <w:p w:rsidR="00417266" w:rsidRPr="00767C24" w:rsidRDefault="00417266" w:rsidP="00417266">
      <w:r w:rsidRPr="00767C24">
        <w:t xml:space="preserve">   (1) Reapartamentarea este operaţiunea de reconfigurare a condominiului sau a unei părţi din acesta rezultând alte unităţi individuale cu restabilirea cotelor din părţile comune, aferente fiecărei unităţi individuale.  </w:t>
      </w:r>
    </w:p>
    <w:p w:rsidR="00417266" w:rsidRPr="00767C24" w:rsidRDefault="00417266" w:rsidP="00417266">
      <w:r w:rsidRPr="00767C24">
        <w:t xml:space="preserve">   (2) De asemenea, constituie reapartamentare operaţiunea de desprindere a unei unităţi individuale din părţile comune ale unui condominiu cu stabilirea/restabilirea cotelor din părţile comune, aferente fiecărei unităţi individuale.  </w:t>
      </w:r>
    </w:p>
    <w:p w:rsidR="00417266" w:rsidRPr="00767C24" w:rsidRDefault="00417266" w:rsidP="00417266">
      <w:r w:rsidRPr="00767C24">
        <w:t xml:space="preserve">   Art. 146. -   </w:t>
      </w:r>
      <w:hyperlink r:id="rId448" w:history="1">
        <w:r w:rsidRPr="00767C24">
          <w:t>«abrogat»</w:t>
        </w:r>
      </w:hyperlink>
      <w:r w:rsidRPr="00767C24">
        <w:t xml:space="preserve"> 01/01/2016 - Art. 146. - a fost abrogat prin </w:t>
      </w:r>
      <w:hyperlink r:id="rId449" w:history="1">
        <w:r w:rsidRPr="00767C24">
          <w:t>Anexă</w:t>
        </w:r>
      </w:hyperlink>
      <w:r w:rsidRPr="00767C24">
        <w:t xml:space="preserve"> din 26/11/2015.  </w:t>
      </w:r>
    </w:p>
    <w:p w:rsidR="00417266" w:rsidRPr="00767C24" w:rsidRDefault="00417266" w:rsidP="00417266">
      <w:r w:rsidRPr="00767C24">
        <w:t xml:space="preserve">    Încetarea destinaţiei de folosinţă comună se poate hotărî numai cu acordul tuturor coproprietarilor.  </w:t>
      </w:r>
    </w:p>
    <w:p w:rsidR="00417266" w:rsidRPr="00767C24" w:rsidRDefault="00417266" w:rsidP="00417266">
      <w:r w:rsidRPr="00767C24">
        <w:t xml:space="preserve">   Art. 147. -   </w:t>
      </w:r>
      <w:hyperlink r:id="rId450" w:history="1">
        <w:r w:rsidRPr="00767C24">
          <w:t>«abrogat»</w:t>
        </w:r>
      </w:hyperlink>
      <w:r w:rsidRPr="00767C24">
        <w:t xml:space="preserve"> 01/01/2016 - Art. 147. - a fost abrogat prin </w:t>
      </w:r>
      <w:hyperlink r:id="rId451" w:history="1">
        <w:r w:rsidRPr="00767C24">
          <w:t>Anexă</w:t>
        </w:r>
      </w:hyperlink>
      <w:r w:rsidRPr="00767C24">
        <w:t xml:space="preserve"> din 26/11/2015.  </w:t>
      </w:r>
    </w:p>
    <w:p w:rsidR="00417266" w:rsidRPr="00767C24" w:rsidRDefault="00417266" w:rsidP="00417266">
      <w:r w:rsidRPr="00767C24">
        <w:t xml:space="preserve">    Imobilul, respectiv partea din imobil care rezultă din încetarea destinaţiei folosinţei comune, se înscrie în mod corespunzător în cartea funciară pe baza documentaţiei cadastrale întocmite în acest scop.  </w:t>
      </w:r>
    </w:p>
    <w:p w:rsidR="00417266" w:rsidRPr="00767C24" w:rsidRDefault="00417266" w:rsidP="00417266">
      <w:r w:rsidRPr="00767C24">
        <w:t xml:space="preserve">   Art. 148. -   Cota din părţile comune aferente unei unităţi individuale nu poate fi egală cu zero.  </w:t>
      </w:r>
    </w:p>
    <w:p w:rsidR="00417266" w:rsidRPr="00767C24" w:rsidRDefault="00417266" w:rsidP="00417266">
      <w:r w:rsidRPr="00767C24">
        <w:t xml:space="preserve">   Art. 149. -   Reapartamentarea este o operaţiune pe flux întrerupt şi se realizează cu parcurgerea următoarelor etape:  </w:t>
      </w:r>
    </w:p>
    <w:p w:rsidR="00417266" w:rsidRPr="00767C24" w:rsidRDefault="00417266" w:rsidP="00417266">
      <w:r w:rsidRPr="00767C24">
        <w:t xml:space="preserve">   a) recepţie documentaţie cadastrală de reapartamentare;  </w:t>
      </w:r>
    </w:p>
    <w:p w:rsidR="00417266" w:rsidRPr="00767C24" w:rsidRDefault="00417266" w:rsidP="00417266">
      <w:r w:rsidRPr="00767C24">
        <w:t xml:space="preserve">   b) întocmire act de reapartamentare în formă autentică, ori emitere hotărâre judecătorească;  </w:t>
      </w:r>
    </w:p>
    <w:p w:rsidR="00417266" w:rsidRPr="00767C24" w:rsidRDefault="00417266" w:rsidP="00417266">
      <w:r w:rsidRPr="00767C24">
        <w:t xml:space="preserve">   c) înscriere act de reapartamentare.  </w:t>
      </w:r>
    </w:p>
    <w:p w:rsidR="00417266" w:rsidRPr="00767C24" w:rsidRDefault="00417266" w:rsidP="00417266">
      <w:r w:rsidRPr="00767C24">
        <w:t xml:space="preserve">   Art. 150. -   Documentaţia cadastrală de reapartamentare a UI conţine: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tarifului;  </w:t>
      </w:r>
    </w:p>
    <w:p w:rsidR="00417266" w:rsidRPr="00767C24" w:rsidRDefault="00417266" w:rsidP="00417266">
      <w:r w:rsidRPr="00767C24">
        <w:t xml:space="preserve">   c) Cererea de receptie;  </w:t>
      </w:r>
    </w:p>
    <w:p w:rsidR="00417266" w:rsidRPr="00767C24" w:rsidRDefault="00417266" w:rsidP="00417266">
      <w:r w:rsidRPr="00767C24">
        <w:t xml:space="preserve">   d) Declaraţia pe proprie răspundere cu privire la identificarea imobilului măsurat;  </w:t>
      </w:r>
    </w:p>
    <w:p w:rsidR="00417266" w:rsidRPr="00767C24" w:rsidRDefault="00417266" w:rsidP="00417266">
      <w:r w:rsidRPr="00767C24">
        <w:t xml:space="preserve">   e) Copiile actelor de identitate, în cazul proprietarilor persoane fizice/adeverinţă emisă de către Serviciul Public Comunitar de Evidenţa Populaţiei din care să rezulte datele de identificare sau certificatul constatator, în cazul persoanelor juridice;  </w:t>
      </w:r>
    </w:p>
    <w:p w:rsidR="00417266" w:rsidRPr="00767C24" w:rsidRDefault="00417266" w:rsidP="00417266">
      <w:r w:rsidRPr="00767C24">
        <w:lastRenderedPageBreak/>
        <w:t xml:space="preserve">   f) Copia extrasului de carte funciară pentru informare al condominiului;  </w:t>
      </w:r>
    </w:p>
    <w:p w:rsidR="00417266" w:rsidRPr="00767C24" w:rsidRDefault="00417266" w:rsidP="00417266">
      <w:r w:rsidRPr="00767C24">
        <w:t xml:space="preserve">   g) Copii conform cu originalul după documentele juridice sau administrative;  </w:t>
      </w:r>
    </w:p>
    <w:p w:rsidR="00417266" w:rsidRPr="00767C24" w:rsidRDefault="00417266" w:rsidP="00417266">
      <w:r w:rsidRPr="00767C24">
        <w:t xml:space="preserve">   h) Memoriul tehnic;  </w:t>
      </w:r>
    </w:p>
    <w:p w:rsidR="00417266" w:rsidRPr="00767C24" w:rsidRDefault="00417266" w:rsidP="00417266">
      <w:r w:rsidRPr="00767C24">
        <w:t xml:space="preserve">   i) Fişa colectivă cuprinzând informaţii referitoare la unităţile individuale, părţile comune şi cotele din părţile comune;  </w:t>
      </w:r>
    </w:p>
    <w:p w:rsidR="00417266" w:rsidRPr="00767C24" w:rsidRDefault="00417266" w:rsidP="00417266">
      <w:r w:rsidRPr="00767C24">
        <w:t xml:space="preserve">   j) Releveele pentru fiecare UI rezultat din reapartamentare;  </w:t>
      </w:r>
    </w:p>
    <w:p w:rsidR="00417266" w:rsidRPr="00767C24" w:rsidRDefault="00417266" w:rsidP="00417266">
      <w:r w:rsidRPr="00767C24">
        <w:t xml:space="preserve">   k) Planul de amplasament şi delimitare;  </w:t>
      </w:r>
    </w:p>
    <w:p w:rsidR="00417266" w:rsidRPr="00767C24" w:rsidRDefault="00417266" w:rsidP="00417266">
      <w:r w:rsidRPr="00767C24">
        <w:t xml:space="preserve">   l) </w:t>
      </w:r>
      <w:hyperlink r:id="rId452" w:history="1">
        <w:r w:rsidRPr="00767C24">
          <w:t>«abrogat»</w:t>
        </w:r>
      </w:hyperlink>
      <w:r w:rsidRPr="00767C24">
        <w:t xml:space="preserve"> Planul de încadrare în zonă la o scară convenabilă, astfel încât imobilul să poată fi localizat;  </w:t>
      </w:r>
    </w:p>
    <w:p w:rsidR="00417266" w:rsidRPr="00767C24" w:rsidRDefault="00417266" w:rsidP="00417266">
      <w:r w:rsidRPr="00767C24">
        <w:t xml:space="preserve">    01/01/2016 - litera a fost abrogată prin </w:t>
      </w:r>
      <w:hyperlink r:id="rId453" w:history="1">
        <w:r w:rsidRPr="00767C24">
          <w:t>Anexă</w:t>
        </w:r>
      </w:hyperlink>
      <w:r w:rsidRPr="00767C24">
        <w:t xml:space="preserve"> din 26/11/2015.  </w:t>
      </w:r>
    </w:p>
    <w:p w:rsidR="00417266" w:rsidRPr="00767C24" w:rsidRDefault="00417266" w:rsidP="00417266">
      <w:r w:rsidRPr="00767C24">
        <w:t xml:space="preserve">   m) </w:t>
      </w:r>
      <w:hyperlink r:id="rId454"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455" w:history="1">
        <w:r w:rsidRPr="00767C24">
          <w:t>Regulament</w:t>
        </w:r>
      </w:hyperlink>
      <w:r w:rsidRPr="00767C24">
        <w:t xml:space="preserve"> din 21/08/2017.  </w:t>
      </w:r>
    </w:p>
    <w:p w:rsidR="00417266" w:rsidRPr="00767C24" w:rsidRDefault="00417266" w:rsidP="00417266">
      <w:r w:rsidRPr="00767C24">
        <w:t xml:space="preserve">   4.3.2.4. Operaţiunea de sistare a apartamentării/condominiului  </w:t>
      </w:r>
    </w:p>
    <w:p w:rsidR="00417266" w:rsidRPr="00767C24" w:rsidRDefault="00417266" w:rsidP="00417266">
      <w:r w:rsidRPr="00767C24">
        <w:t xml:space="preserve">   Art. 151. -   (1) Operaţiunea de sistare a apartamentării unei construcţii tip condominiu se poate realiza dacă proprietarul deţine toate unităţile individuale componente al condominiului.  </w:t>
      </w:r>
    </w:p>
    <w:p w:rsidR="00417266" w:rsidRPr="00767C24" w:rsidRDefault="00417266" w:rsidP="00417266">
      <w:r w:rsidRPr="00767C24">
        <w:t xml:space="preserve">   (2) Operaţiunea de sistare a apartamentării se efectuează la cererea proprietarului tuturor unităţilor individuale din condominiu, în baza acordului autentic de voinţă, astfel:  </w:t>
      </w:r>
    </w:p>
    <w:p w:rsidR="00417266" w:rsidRPr="00767C24" w:rsidRDefault="00417266" w:rsidP="00417266">
      <w:r w:rsidRPr="00767C24">
        <w:t xml:space="preserve">   a) dacă proprietarul construcţiei este şi proprietarul terenului pe care aceasta este amplasată, atunci se efectuează următoarele operaţiuni:  </w:t>
      </w:r>
    </w:p>
    <w:p w:rsidR="00417266" w:rsidRPr="00767C24" w:rsidRDefault="00417266" w:rsidP="00417266">
      <w:r w:rsidRPr="00767C24">
        <w:t xml:space="preserve">   - se sistează cărţile individuale aferente UI- urilor;  </w:t>
      </w:r>
    </w:p>
    <w:p w:rsidR="00417266" w:rsidRPr="00767C24" w:rsidRDefault="00417266" w:rsidP="00417266">
      <w:r w:rsidRPr="00767C24">
        <w:t xml:space="preserve">   - se sistează cartea funciară a construcţiei;  </w:t>
      </w:r>
    </w:p>
    <w:p w:rsidR="00417266" w:rsidRPr="00767C24" w:rsidRDefault="00417266" w:rsidP="00417266">
      <w:r w:rsidRPr="00767C24">
        <w:t xml:space="preserve">   - construcţia se transcrie în cartea funciară a terenului.  </w:t>
      </w:r>
    </w:p>
    <w:p w:rsidR="00417266" w:rsidRPr="00767C24" w:rsidRDefault="00417266" w:rsidP="00417266">
      <w:r w:rsidRPr="00767C24">
        <w:t xml:space="preserve">   b) dacă proprietarul construcţiei nu este şi proprietarul terenului pe care aceasta este amplasată, atunci se sistează cărţile individuale aferente UI- urilor, iar pentru înscrierea construcţiei se aplică dispoziţiile referitoare la dreptul de superficie.  </w:t>
      </w:r>
    </w:p>
    <w:p w:rsidR="00417266" w:rsidRPr="00767C24" w:rsidRDefault="00417266" w:rsidP="00417266">
      <w:r w:rsidRPr="00767C24">
        <w:t xml:space="preserve">   4.3.3. Încetarea destinaţiei de folosinţă comună pentru părţile comune din clădirile cu mai multe etaje sau apartamente  </w:t>
      </w:r>
    </w:p>
    <w:p w:rsidR="00417266" w:rsidRPr="00767C24" w:rsidRDefault="00417266" w:rsidP="00417266">
      <w:r w:rsidRPr="00767C24">
        <w:t xml:space="preserve">   4.3.3.1. Dispoziţii generale  </w:t>
      </w:r>
    </w:p>
    <w:p w:rsidR="00417266" w:rsidRPr="00767C24" w:rsidRDefault="00417266" w:rsidP="00417266">
      <w:r w:rsidRPr="00767C24">
        <w:t xml:space="preserve">   Art. 152. -   (1) Încetarea destinaţiei de folosinţă comună pentru părţile comune din clădirile cu mai multe etaje sau apartamente se poate hotărî cu acordul tuturor coproprietarilor şi presupune parcurgerea următoarelor etape:  </w:t>
      </w:r>
    </w:p>
    <w:p w:rsidR="00417266" w:rsidRPr="00767C24" w:rsidRDefault="00417266" w:rsidP="00417266">
      <w:r w:rsidRPr="00767C24">
        <w:t xml:space="preserve">   - recepţia documentaţiei cadastrale de reapartamentare în vederea scoaterii din părţile de uz comun, întocmită în baza hotărârii adunării generale a asociaţiei de proprietari;  </w:t>
      </w:r>
    </w:p>
    <w:p w:rsidR="00417266" w:rsidRPr="00767C24" w:rsidRDefault="00417266" w:rsidP="00417266">
      <w:r w:rsidRPr="00767C24">
        <w:lastRenderedPageBreak/>
        <w:t xml:space="preserve">   - încheierea actului autentic prin care toţi coproprietarii îşi exprimă acordul pentru încetarea destinaţiei de folosinţă comună şi pentru diminuarea corespunzătoare a cotelor părţi indivize din condominiu;  </w:t>
      </w:r>
    </w:p>
    <w:p w:rsidR="00417266" w:rsidRPr="00767C24" w:rsidRDefault="00417266" w:rsidP="00417266">
      <w:r w:rsidRPr="00767C24">
        <w:t xml:space="preserve">   - înscrierea în cartea funciară, în baza documentaţiei cadastrale şi a înscrisului autentic menţionat mai sus, a operaţiunii de reapartamentare.  </w:t>
      </w:r>
    </w:p>
    <w:p w:rsidR="00417266" w:rsidRPr="00767C24" w:rsidRDefault="00417266" w:rsidP="00417266">
      <w:r w:rsidRPr="00767C24">
        <w:t xml:space="preserve">   (2) În vederea individualizării părţii de uz comun ca unitate locativă nou creată, cartea funciară colectivă trebuie să cuprindă obligatoriu fişa colectivă întocmită pentru întreaga clădire, pe tronsoane sau scări, după caz, cu indicarea dreptului de proprietate exclusivă şi în care să fie evidenţiate cotele de teren şi cotele din părţile comune indivize recalculate, aferente unităţilor individuale.  </w:t>
      </w:r>
    </w:p>
    <w:p w:rsidR="00417266" w:rsidRPr="00767C24" w:rsidRDefault="00417266" w:rsidP="00417266">
      <w:r w:rsidRPr="00767C24">
        <w:t xml:space="preserve">   4.3.3.2. Procedura privind înscrierea mansardei în evidenţele de cadastru şi carte funciară, în cazul extinderii condominiului prin mansardare  </w:t>
      </w:r>
    </w:p>
    <w:p w:rsidR="00417266" w:rsidRPr="00767C24" w:rsidRDefault="00417266" w:rsidP="00417266">
      <w:r w:rsidRPr="00767C24">
        <w:t xml:space="preserve">   Art. 153. -   În sensul prezentei proceduri, mansardarea reprezintă crearea şi înscrierea unor noi unităţi individuale, prin extinderea condominiului pe verticală, cu recalcularea cotelor din părţile comune.  </w:t>
      </w:r>
    </w:p>
    <w:p w:rsidR="00417266" w:rsidRPr="00767C24" w:rsidRDefault="00417266" w:rsidP="00417266">
      <w:r w:rsidRPr="00767C24">
        <w:t xml:space="preserve">   Art. 154. -   Etapele privind înscrierea mansardei în evidenţele de cadastru şi carte funciară, în cazul extinderii condominiului prin mansardare sunt:  </w:t>
      </w:r>
    </w:p>
    <w:p w:rsidR="00417266" w:rsidRPr="00767C24" w:rsidRDefault="00417266" w:rsidP="00417266">
      <w:r w:rsidRPr="00767C24">
        <w:t xml:space="preserve">   1. reapartamentarea:  </w:t>
      </w:r>
    </w:p>
    <w:p w:rsidR="00417266" w:rsidRPr="00767C24" w:rsidRDefault="00417266" w:rsidP="00417266">
      <w:r w:rsidRPr="00767C24">
        <w:t xml:space="preserve">   a) recepţia documentaţiei cadastrale de reapartamentare în vederea scoaterii din părţile de uz comun a terasei, prin care se formează o nouă unitate individuală şi se recalculează cotele din părţile comune, întocmită în baza hotărârii adunării generale a asociaţiei de proprietari în condiţiile art. 658 </w:t>
      </w:r>
      <w:hyperlink r:id="rId456" w:history="1">
        <w:r w:rsidRPr="00767C24">
          <w:t>alin. (1)</w:t>
        </w:r>
      </w:hyperlink>
      <w:r w:rsidRPr="00767C24">
        <w:t xml:space="preserve"> Codul civil;  </w:t>
      </w:r>
    </w:p>
    <w:p w:rsidR="00417266" w:rsidRPr="00767C24" w:rsidRDefault="00417266" w:rsidP="00417266">
      <w:r w:rsidRPr="00767C24">
        <w:t xml:space="preserve">   b) încheierea actului autentic prin care coproprietarii îşi exprimă acordul pentru diminuarea corespunzătoare a cotelor părţi indivize din condominiu;  </w:t>
      </w:r>
    </w:p>
    <w:p w:rsidR="00417266" w:rsidRPr="00767C24" w:rsidRDefault="00417266" w:rsidP="00417266">
      <w:r w:rsidRPr="00767C24">
        <w:t xml:space="preserve">   c) înscrierea în cartea funciară a operaţiunii de reapartamentare, în baza documentaţiei cadastrale şi a înscrisului autentic de la lit. b), înscrierea mansardei în baza autorizaţiei de construire şi a procesului verbal de recepţie la terminarea lucrărilor.  </w:t>
      </w:r>
    </w:p>
    <w:p w:rsidR="00417266" w:rsidRPr="00767C24" w:rsidRDefault="00417266" w:rsidP="00417266">
      <w:r w:rsidRPr="00767C24">
        <w:t xml:space="preserve">   2. subapartamentarea mansardei:  </w:t>
      </w:r>
    </w:p>
    <w:p w:rsidR="00417266" w:rsidRPr="00767C24" w:rsidRDefault="00417266" w:rsidP="00417266">
      <w:r w:rsidRPr="00767C24">
        <w:t xml:space="preserve">   a) recepţia documentaţiei de subapartamentare a mansardei;  </w:t>
      </w:r>
    </w:p>
    <w:p w:rsidR="00417266" w:rsidRPr="00767C24" w:rsidRDefault="00417266" w:rsidP="00417266">
      <w:r w:rsidRPr="00767C24">
        <w:t xml:space="preserve">   b) încheierea actului autentic de subapartamentare mansardă;  </w:t>
      </w:r>
    </w:p>
    <w:p w:rsidR="00417266" w:rsidRPr="00767C24" w:rsidRDefault="00417266" w:rsidP="00417266">
      <w:r w:rsidRPr="00767C24">
        <w:t xml:space="preserve">   c) înscrierea actului de subapartamentare.  </w:t>
      </w:r>
    </w:p>
    <w:p w:rsidR="00417266" w:rsidRPr="00767C24" w:rsidRDefault="00417266" w:rsidP="00417266">
      <w:r w:rsidRPr="00767C24">
        <w:t xml:space="preserve">   4.3.4. Intabularea dreptului de proprietate publică şi a drepturilor reale corespunzătoare acestuia  </w:t>
      </w:r>
    </w:p>
    <w:p w:rsidR="00417266" w:rsidRPr="00767C24" w:rsidRDefault="00417266" w:rsidP="00417266">
      <w:r w:rsidRPr="00767C24">
        <w:t xml:space="preserve">   Art. 155. -   01/01/2016 - Art. 155. - a fost </w:t>
      </w:r>
      <w:hyperlink r:id="rId457" w:history="1">
        <w:r w:rsidRPr="00767C24">
          <w:t>modificat</w:t>
        </w:r>
      </w:hyperlink>
      <w:r w:rsidRPr="00767C24">
        <w:t xml:space="preserve"> prin </w:t>
      </w:r>
      <w:hyperlink r:id="rId458" w:history="1">
        <w:r w:rsidRPr="00767C24">
          <w:t>Anexă</w:t>
        </w:r>
      </w:hyperlink>
      <w:r w:rsidRPr="00767C24">
        <w:t xml:space="preserve"> din 26/11/2015  </w:t>
      </w:r>
    </w:p>
    <w:p w:rsidR="00417266" w:rsidRPr="00767C24" w:rsidRDefault="00417266" w:rsidP="00417266">
      <w:r w:rsidRPr="00767C24">
        <w:t xml:space="preserve">   (1) Intabularea dreptului de proprietate asupra bunurilor proprietate publică a statului şi a unităţilor administrativ teritoriale se face în condiţiile art. 41 </w:t>
      </w:r>
      <w:hyperlink r:id="rId459" w:history="1">
        <w:r w:rsidRPr="00767C24">
          <w:t>alin. (5)</w:t>
        </w:r>
      </w:hyperlink>
      <w:r w:rsidRPr="00767C24">
        <w:t xml:space="preserve"> din Legea nr. 7/1996, republicată. Extrasul de pe inventarul centralizat al bunurilor respective atestat de Guvern în condiţiile legii, certificat pentru </w:t>
      </w:r>
      <w:r w:rsidRPr="00767C24">
        <w:lastRenderedPageBreak/>
        <w:t xml:space="preserve">conformitate, va fi însoţit de un înscris care confirmă identitatea dintre imobilul din documentaţia cadastrală şi cel evidenţiat în inventar.  </w:t>
      </w:r>
    </w:p>
    <w:p w:rsidR="00417266" w:rsidRPr="00767C24" w:rsidRDefault="00417266" w:rsidP="00417266">
      <w:r w:rsidRPr="00767C24">
        <w:t xml:space="preserve">   (2) Înscrierea provizorie a dreptului de proprietate asupra bunurilor proprietate publică a unităţilor administrativ teritoriale se face în condiţiile art. 41 </w:t>
      </w:r>
      <w:hyperlink r:id="rId460" w:history="1">
        <w:r w:rsidRPr="00767C24">
          <w:t>alin. (7)</w:t>
        </w:r>
      </w:hyperlink>
      <w:r w:rsidRPr="00767C24">
        <w:t xml:space="preserve"> din Legea nr. 7/1996, republicată. Extrasul de pe inventarul aprobat prin Hotărârea consiliului local sau judeţean după caz, certificat pentru conformitate, va fi însoţit de un înscris care confirmă identitatea dintre imobilul din documentaţia cadastrală şi cel evidenţiat în inventar.  </w:t>
      </w:r>
    </w:p>
    <w:p w:rsidR="00417266" w:rsidRPr="00767C24" w:rsidRDefault="00417266" w:rsidP="00417266">
      <w:r w:rsidRPr="00767C24">
        <w:t xml:space="preserve">   Art. 156. -   (1) Dreptul de administrare, dreptul de concesiune şi dreptul real de folosinţă gratuită se intabulează în partea a II-a a cărţii funciare a terenului, în baza actului juridic în temeiul căruia s-au constituit sau transmis aceste drepturi reale corespunzătoare dreptului de proprietate publică, concomitent sau ulterior intabulării dreptului de proprietate al statului sau al unităţilor administrativ teritoriale. Dacă este cazul, în rubrica de observaţii se va face trimitere în mod corespunzător la cartea funciară a construcţiei edificate pe teren.  </w:t>
      </w:r>
    </w:p>
    <w:p w:rsidR="00417266" w:rsidRPr="00767C24" w:rsidRDefault="00417266" w:rsidP="00417266">
      <w:r w:rsidRPr="00767C24">
        <w:t xml:space="preserve">    01/01/2016 - alineatul a fost </w:t>
      </w:r>
      <w:hyperlink r:id="rId461" w:history="1">
        <w:r w:rsidRPr="00767C24">
          <w:t>modificat</w:t>
        </w:r>
      </w:hyperlink>
      <w:r w:rsidRPr="00767C24">
        <w:t xml:space="preserve"> prin </w:t>
      </w:r>
      <w:hyperlink r:id="rId462" w:history="1">
        <w:r w:rsidRPr="00767C24">
          <w:t>Anexă</w:t>
        </w:r>
      </w:hyperlink>
      <w:r w:rsidRPr="00767C24">
        <w:t xml:space="preserve"> din 26/11/2015  </w:t>
      </w:r>
    </w:p>
    <w:p w:rsidR="00417266" w:rsidRPr="00767C24" w:rsidRDefault="00417266" w:rsidP="00417266">
      <w:r w:rsidRPr="00767C24">
        <w:t xml:space="preserve">   (2) În cazul în care dreptul real corespunzător proprietăţii publice priveşte o parte dintr-un imobil, se întocmeşte documentaţia cadastrală care va conţine piesele prevăzute la </w:t>
      </w:r>
      <w:hyperlink r:id="rId463" w:history="1">
        <w:r w:rsidRPr="00767C24">
          <w:t>art. 89</w:t>
        </w:r>
      </w:hyperlink>
      <w:r w:rsidRPr="00767C24">
        <w:t xml:space="preserve"> din prezentul regulament.  </w:t>
      </w:r>
    </w:p>
    <w:p w:rsidR="00417266" w:rsidRPr="00767C24" w:rsidRDefault="00417266" w:rsidP="00417266">
      <w:r w:rsidRPr="00767C24">
        <w:t xml:space="preserve">   (3) În cartea funciară a construcţiei asupra căreia s-a constituit dreptul de concesiune, de administrare sau de folosinţă se descrie construcţia în partea I, iar în partea a II-a se înscrie dreptul de proprietate asupra construcţiei respective.  </w:t>
      </w:r>
    </w:p>
    <w:p w:rsidR="00417266" w:rsidRPr="00767C24" w:rsidRDefault="00417266" w:rsidP="00417266">
      <w:r w:rsidRPr="00767C24">
        <w:t xml:space="preserve">   (4) În cărţile funciare în care se înscriu drepturile statului şi ale unităţilor administrativ- teritoriale asupra bunurilor aparţinând domeniului public sau privat al acestora, se va indica în mod obligatoriu apartenenţa bunului la domeniul privat ori, după caz, la domeniul public al statului sau al unităţii administrativ-teritoriale.  </w:t>
      </w:r>
    </w:p>
    <w:p w:rsidR="00417266" w:rsidRPr="00767C24" w:rsidRDefault="00417266" w:rsidP="00417266">
      <w:r w:rsidRPr="00767C24">
        <w:t xml:space="preserve">    01/01/2016 - alineatul a fost </w:t>
      </w:r>
      <w:hyperlink r:id="rId464" w:history="1">
        <w:r w:rsidRPr="00767C24">
          <w:t>modificat</w:t>
        </w:r>
      </w:hyperlink>
      <w:r w:rsidRPr="00767C24">
        <w:t xml:space="preserve"> prin </w:t>
      </w:r>
      <w:hyperlink r:id="rId465" w:history="1">
        <w:r w:rsidRPr="00767C24">
          <w:t>Anexă</w:t>
        </w:r>
      </w:hyperlink>
      <w:r w:rsidRPr="00767C24">
        <w:t xml:space="preserve"> din 26/11/2015  </w:t>
      </w:r>
    </w:p>
    <w:p w:rsidR="00417266" w:rsidRPr="00767C24" w:rsidRDefault="00417266" w:rsidP="00417266">
      <w:r w:rsidRPr="00767C24">
        <w:t xml:space="preserve">   Art. 157. -   La înscrierea în evidenţele de cadastru şi carte funciară a terenurilor din domeniul public al statului, amplasate în interiorul unor imobile proprietate a persoanelor fizice/juridice, se va proceda astfel:  </w:t>
      </w:r>
    </w:p>
    <w:p w:rsidR="00417266" w:rsidRPr="00767C24" w:rsidRDefault="00417266" w:rsidP="00417266">
      <w:r w:rsidRPr="00767C24">
        <w:t xml:space="preserve">   a) dacă imobilele proprietatea persoanelor fizice/juridice sunt înscrise în cartea funciară, atunci înscrierea terenurilor din domeniul public al statului se face în baza documentaţiei cadastrale de dezlipire care nu conţine actul autentic de dezlipire şi certificatul fiscal;  </w:t>
      </w:r>
    </w:p>
    <w:p w:rsidR="00417266" w:rsidRPr="00767C24" w:rsidRDefault="00417266" w:rsidP="00417266">
      <w:r w:rsidRPr="00767C24">
        <w:t xml:space="preserve">   b) dacă imobilele proprietatea persoanelor fizice/juridice nu sunt înscrise în cartea funciară, dar au atribuite numere cadastrale, atunci înscrierea terenurilor din domeniul public al statului se face în baza documentaţiei cadastrale de primă înregistrare, iar recepţia se realizează cu suprapunere. În cazul în care se solicită ulterior înscrierea în cartea funciară a imobilului proprietatea persoanelor fizice/juridice, se va proceda conform </w:t>
      </w:r>
      <w:hyperlink r:id="rId466" w:history="1">
        <w:r w:rsidRPr="00767C24">
          <w:t>art. 74</w:t>
        </w:r>
      </w:hyperlink>
      <w:r w:rsidRPr="00767C24">
        <w:t xml:space="preserve"> din regulament, cu diminuarea suprafeţei acestui imobil cu suprafaţa terenului aflat în domeniul public al statului, fără a se solicita acordul proprietarului persoană fizică/juridică.  </w:t>
      </w:r>
    </w:p>
    <w:p w:rsidR="00417266" w:rsidRPr="00767C24" w:rsidRDefault="00417266" w:rsidP="00417266">
      <w:r w:rsidRPr="00767C24">
        <w:lastRenderedPageBreak/>
        <w:t xml:space="preserve">   4.3.5. Intabularea dreptului de ipotecă şi a privilegiului imobiliar  </w:t>
      </w:r>
    </w:p>
    <w:p w:rsidR="00417266" w:rsidRPr="00767C24" w:rsidRDefault="00417266" w:rsidP="00417266">
      <w:r w:rsidRPr="00767C24">
        <w:t xml:space="preserve">   Art. 158. -   (1) Constituirea, modificarea, transmiterea şi stingerea dreptului de ipotecă se înscriu în partea a III-a (C) a cărţii funciare a imobilului ipotecat.  </w:t>
      </w:r>
    </w:p>
    <w:p w:rsidR="00417266" w:rsidRPr="00767C24" w:rsidRDefault="00417266" w:rsidP="00417266">
      <w:r w:rsidRPr="00767C24">
        <w:t xml:space="preserve">   (2) Ipoteca convenţională se intabulează în temeiul înscrisului autentic notarial încheiat de un notar public în funcţie în România, care constată convenţia de constituire a ipotecii.  </w:t>
      </w:r>
    </w:p>
    <w:p w:rsidR="00417266" w:rsidRPr="00767C24" w:rsidRDefault="00417266" w:rsidP="00417266">
      <w:r w:rsidRPr="00767C24">
        <w:t xml:space="preserve">   (3) Ipoteca legală se intabulează în temeiul înscrisului constatator al creanţei garantate, în forma cerută de lege pentru validitatea actului, prezentat în original sau în copie legalizată.  </w:t>
      </w:r>
    </w:p>
    <w:p w:rsidR="00417266" w:rsidRPr="00767C24" w:rsidRDefault="00417266" w:rsidP="00417266">
      <w:r w:rsidRPr="00767C24">
        <w:t xml:space="preserve">   (4) Ipoteca se poate intabula şi în temeiul înscrisului autentic care constată cesiunea unei creanţe garantate cu o ipotecă imobiliară, în beneficiul creditorului cesionar. Dreptul de ipotecă imobiliară asupra unui drept real care garantează o creanţă novată sau asupra căreia a intervenit o subrogaţie în drepturi se notează în baza înscrisurilor în forma cerută pentru valabilitatea novaţiei sau a subrogaţiei. Strămutarea dreptului de ipotecă imobiliară ca urmare a novaţiei/subrogaţiei se va realiza doar dacă în înscrisul constatator al novaţiei/subrogaţiei sau într-un înscris separat încheiat în formă autentică, este consemnată voinţa părţilor de a rezerva ipoteca pentru garantarea noii creanţe.  </w:t>
      </w:r>
    </w:p>
    <w:p w:rsidR="00417266" w:rsidRPr="00767C24" w:rsidRDefault="00417266" w:rsidP="00417266">
      <w:r w:rsidRPr="00767C24">
        <w:t xml:space="preserve">    01/01/2016 - alineatul a fost </w:t>
      </w:r>
      <w:hyperlink r:id="rId467" w:history="1">
        <w:r w:rsidRPr="00767C24">
          <w:t>modificat</w:t>
        </w:r>
      </w:hyperlink>
      <w:r w:rsidRPr="00767C24">
        <w:t xml:space="preserve"> prin </w:t>
      </w:r>
      <w:hyperlink r:id="rId468" w:history="1">
        <w:r w:rsidRPr="00767C24">
          <w:t>Anexă</w:t>
        </w:r>
      </w:hyperlink>
      <w:r w:rsidRPr="00767C24">
        <w:t xml:space="preserve"> din 26/11/2015  </w:t>
      </w:r>
    </w:p>
    <w:p w:rsidR="00417266" w:rsidRPr="00767C24" w:rsidRDefault="00417266" w:rsidP="00417266">
      <w:r w:rsidRPr="00767C24">
        <w:t xml:space="preserve">   (5) În cazurile în care legea permite cesiunea dreptului de ipotecă separat de creanţa garantată, înscrierea ipotecii în beneficiul creditorului cesionar se va face în temeiul convenţiei de cesiune a ipotecii, încheiată în formă autentică.  </w:t>
      </w:r>
    </w:p>
    <w:p w:rsidR="00417266" w:rsidRPr="00767C24" w:rsidRDefault="00417266" w:rsidP="00417266">
      <w:r w:rsidRPr="00767C24">
        <w:t xml:space="preserve">   (6) În cartea funciară, pe baza contractului de cesiune de creanţă, se va intabula dreptul de ipotecă cu menţionarea persoanei fizice/juridice în favoarea căreia a fost strămutată garanţia reală imobiliară. Ipoteca înscrisă în favoarea noului creditor va avea rangul sub care a fost înscrisă iniţial ipoteca.  </w:t>
      </w:r>
    </w:p>
    <w:p w:rsidR="00417266" w:rsidRPr="00767C24" w:rsidRDefault="00417266" w:rsidP="00417266">
      <w:r w:rsidRPr="00767C24">
        <w:t xml:space="preserve">   (7) Pentru efectuarea operaţiunii de intabulare a dreptului de ipotecă în baza contractului de cesiune de creanţă se percepe numai tariful fix aferent intabulării acestui drept real.  </w:t>
      </w:r>
    </w:p>
    <w:p w:rsidR="00417266" w:rsidRPr="00767C24" w:rsidRDefault="00417266" w:rsidP="00417266">
      <w:r w:rsidRPr="00767C24">
        <w:t xml:space="preserve">   Art. 159. -   (1) Dreptul de ipotecă se poate intabula:  </w:t>
      </w:r>
    </w:p>
    <w:p w:rsidR="00417266" w:rsidRPr="00767C24" w:rsidRDefault="00417266" w:rsidP="00417266">
      <w:r w:rsidRPr="00767C24">
        <w:t xml:space="preserve">    01/01/2016 - alineatul a fost </w:t>
      </w:r>
      <w:hyperlink r:id="rId469" w:history="1">
        <w:r w:rsidRPr="00767C24">
          <w:t>modificat</w:t>
        </w:r>
      </w:hyperlink>
      <w:r w:rsidRPr="00767C24">
        <w:t xml:space="preserve"> prin </w:t>
      </w:r>
      <w:hyperlink r:id="rId470" w:history="1">
        <w:r w:rsidRPr="00767C24">
          <w:t>Anexă</w:t>
        </w:r>
      </w:hyperlink>
      <w:r w:rsidRPr="00767C24">
        <w:t xml:space="preserve"> din 26/11/2015  </w:t>
      </w:r>
    </w:p>
    <w:p w:rsidR="00417266" w:rsidRPr="00767C24" w:rsidRDefault="00417266" w:rsidP="00417266">
      <w:r w:rsidRPr="00767C24">
        <w:t xml:space="preserve">   a) asupra întregului imobil, dacă acesta face obiectul dreptului de proprietate exclusivă al constituitorului înscris în cartea funciară sau care urmează să fie înscris în cartea funciară ori se află în proprietatea comună a constituitorilor înscrişi în cartea funciară sau care urmează să fie înscrişi în cartea funciară;  </w:t>
      </w:r>
    </w:p>
    <w:p w:rsidR="00417266" w:rsidRPr="00767C24" w:rsidRDefault="00417266" w:rsidP="00417266">
      <w:r w:rsidRPr="00767C24">
        <w:t xml:space="preserve">   b) asupra cotei-părţi din imobil aparţinând unui coproprietar. Dacă dreptul de ipotecă are ca obiect o unitate individuală dintr-un condominiu dreptul de ipotecă se va înscrie atât asupra unităţii individuale, cât şi asupra cotei-părţi aferente din dreptul de proprietate comună şi forţată asupra părţilor comune;  </w:t>
      </w:r>
    </w:p>
    <w:p w:rsidR="00417266" w:rsidRPr="00767C24" w:rsidRDefault="00417266" w:rsidP="00417266">
      <w:r w:rsidRPr="00767C24">
        <w:t xml:space="preserve">   c) asupra dreptului de uzufruct imobiliar ori asupra dreptului de superficie în întregul lor, dacă acestea au ca unic titular pe constituitorul ipotecii;  </w:t>
      </w:r>
    </w:p>
    <w:p w:rsidR="00417266" w:rsidRPr="00767C24" w:rsidRDefault="00417266" w:rsidP="00417266">
      <w:r w:rsidRPr="00767C24">
        <w:t xml:space="preserve">   d) asupra cotei-părţi determinate din dreptul de uzufruct imobiliar sau din dreptul de superficie, care se cuvine constituitorului, dispoziţiile alin. (1) lit. b) teza a II-a din prezentul articol aplicându-se în mod corespunzător;  </w:t>
      </w:r>
    </w:p>
    <w:p w:rsidR="00417266" w:rsidRPr="00767C24" w:rsidRDefault="00417266" w:rsidP="00417266">
      <w:r w:rsidRPr="00767C24">
        <w:lastRenderedPageBreak/>
        <w:t xml:space="preserve">   e) asupra fructelor civile ale imobilelor (chirii şi arenzi, prezente şi viitoare) sau asupra indemnizaţiilor cuvenite în temeiul unor contracte de asigurare privitoare la plata unor asemenea fructe civile.  </w:t>
      </w:r>
    </w:p>
    <w:p w:rsidR="00417266" w:rsidRPr="00767C24" w:rsidRDefault="00417266" w:rsidP="00417266">
      <w:r w:rsidRPr="00767C24">
        <w:t xml:space="preserve">   (2) Dacă, în cartea funciară, constituitorul ipotecii este înscris ca unic titular al dreptului ipotecat, dar este notată calitatea de bun comun sau destinaţia de locuinţă a familiei, înscrierea ipotecii se face numai cu acordul soţului neînscris în cartea funciară, acord cuprins în convenţia de ipotecă ori într-un înscris separat, în formă autentică.  </w:t>
      </w:r>
    </w:p>
    <w:p w:rsidR="00417266" w:rsidRPr="00767C24" w:rsidRDefault="00417266" w:rsidP="00417266">
      <w:r w:rsidRPr="00767C24">
        <w:t xml:space="preserve">   Art. 160. -   (1) Înscrierea ipotecii în cartea funciară menţionează:  </w:t>
      </w:r>
    </w:p>
    <w:p w:rsidR="00417266" w:rsidRPr="00767C24" w:rsidRDefault="00417266" w:rsidP="00417266">
      <w:r w:rsidRPr="00767C24">
        <w:t xml:space="preserve">    01/01/2016 - alineatul a fost </w:t>
      </w:r>
      <w:hyperlink r:id="rId471" w:history="1">
        <w:r w:rsidRPr="00767C24">
          <w:t>modificat</w:t>
        </w:r>
      </w:hyperlink>
      <w:r w:rsidRPr="00767C24">
        <w:t xml:space="preserve"> prin </w:t>
      </w:r>
      <w:hyperlink r:id="rId472" w:history="1">
        <w:r w:rsidRPr="00767C24">
          <w:t>Anexă</w:t>
        </w:r>
      </w:hyperlink>
      <w:r w:rsidRPr="00767C24">
        <w:t xml:space="preserve"> din 26/11/2015  </w:t>
      </w:r>
    </w:p>
    <w:p w:rsidR="00417266" w:rsidRPr="00767C24" w:rsidRDefault="00417266" w:rsidP="00417266">
      <w:r w:rsidRPr="00767C24">
        <w:t xml:space="preserve">   a) obiectul, întinderea şi felul ipotecii imobiliare;  </w:t>
      </w:r>
    </w:p>
    <w:p w:rsidR="00417266" w:rsidRPr="00767C24" w:rsidRDefault="00417266" w:rsidP="00417266">
      <w:r w:rsidRPr="00767C24">
        <w:t xml:space="preserve">   b) identificarea persoanei în favoarea căreia se înscrie ipoteca;  </w:t>
      </w:r>
    </w:p>
    <w:p w:rsidR="00417266" w:rsidRPr="00767C24" w:rsidRDefault="00417266" w:rsidP="00417266">
      <w:r w:rsidRPr="00767C24">
        <w:t xml:space="preserve">   c) titlul juridic care justifică garanţia ipotecii, anume, după caz, convenţia de ipotecă şi titlul obligaţiei garantate ori numai acest din urmă titlu, în situaţia ipotecilor legale;  </w:t>
      </w:r>
    </w:p>
    <w:p w:rsidR="00417266" w:rsidRPr="00767C24" w:rsidRDefault="00417266" w:rsidP="00417266">
      <w:r w:rsidRPr="00767C24">
        <w:t xml:space="preserve">   d) menţiunea despre clauza "la ordin"sau "la purtător" cuprinsă în înscrisul care constată creanţa garantată prin ipotecă, dacă este cazul;  </w:t>
      </w:r>
    </w:p>
    <w:p w:rsidR="00417266" w:rsidRPr="00767C24" w:rsidRDefault="00417266" w:rsidP="00417266">
      <w:r w:rsidRPr="00767C24">
        <w:t xml:space="preserve">   e) valoarea pentru care este constituită ipoteca.  </w:t>
      </w:r>
    </w:p>
    <w:p w:rsidR="00417266" w:rsidRPr="00767C24" w:rsidRDefault="00417266" w:rsidP="00417266">
      <w:r w:rsidRPr="00767C24">
        <w:t xml:space="preserve">   (11) La înscrierea ipotecii în cartea funciară nu este necesară menţionarea unei sume maximale care să acopere - pe lângă valoarea creditului - dobânzile, comisioanele şi celelalte cheltuieli aferente, acestea din urmă vor fi arătate în cuprinsul înscrierii prin formula şi celelalte obligaţii aferente creditului.  </w:t>
      </w:r>
    </w:p>
    <w:p w:rsidR="00417266" w:rsidRPr="00767C24" w:rsidRDefault="00417266" w:rsidP="00417266">
      <w:r w:rsidRPr="00767C24">
        <w:t xml:space="preserve">    01/01/2016 - alineatul a fost introdus prin </w:t>
      </w:r>
      <w:hyperlink r:id="rId473" w:history="1">
        <w:r w:rsidRPr="00767C24">
          <w:t>Anexă</w:t>
        </w:r>
      </w:hyperlink>
      <w:r w:rsidRPr="00767C24">
        <w:t xml:space="preserve"> din 26/11/2015.  </w:t>
      </w:r>
    </w:p>
    <w:p w:rsidR="00417266" w:rsidRPr="00767C24" w:rsidRDefault="00417266" w:rsidP="00417266">
      <w:r w:rsidRPr="00767C24">
        <w:t xml:space="preserve">   (2) În cazul ipotecilor legale, atunci când cuantumul creanţei garantate nu este determinat sau determinabil pe baza înscrisurilor în temeiul cărora se solicită intabularea ipotecii, înscrierea se va face pentru suma maximă arătată în cerere, cu excepţia situaţiilor prevăzute la art. 2386 </w:t>
      </w:r>
      <w:hyperlink r:id="rId474" w:history="1">
        <w:r w:rsidRPr="00767C24">
          <w:t>pct. 4</w:t>
        </w:r>
      </w:hyperlink>
      <w:r w:rsidRPr="00767C24">
        <w:t xml:space="preserve"> din Codul civil când nu este necesară precizarea sumei.  </w:t>
      </w:r>
    </w:p>
    <w:p w:rsidR="00417266" w:rsidRPr="00767C24" w:rsidRDefault="00417266" w:rsidP="00417266">
      <w:r w:rsidRPr="00767C24">
        <w:t xml:space="preserve">   Art. 161. -   (1) Ori de câte ori se admite o cerere de înscriere în cartea funciară, iar din înscrisul în baza căruia s-a solicitat înscrierea rezultă existenţa unui caz de ipotecă legală, registratorul va proceda la înscrierea ipotecii din oficiu, cu excepţia cazului în care prin lege se prevede că ipoteca legală se înscrie la cerere şi a cazului în care creditorul renunţă la înscrierea dreptului de ipotecă legală, în cuprinsul actului sau prin declaraţie autentică.  </w:t>
      </w:r>
    </w:p>
    <w:p w:rsidR="00417266" w:rsidRPr="00767C24" w:rsidRDefault="00417266" w:rsidP="00417266">
      <w:r w:rsidRPr="00767C24">
        <w:t xml:space="preserve">   (2) Ipoteca legală prevăzută de art. 2386 </w:t>
      </w:r>
      <w:hyperlink r:id="rId475" w:history="1">
        <w:r w:rsidRPr="00767C24">
          <w:t>pct. 2</w:t>
        </w:r>
      </w:hyperlink>
      <w:r w:rsidRPr="00767C24">
        <w:t xml:space="preserve"> din Codul civil se intabulează în cartea funciară la cererea promitentului achizitor oricând în termenul stipulat în antecontract pentru executarea sa, dar nu mai târziu de 6 luni de la expirarea acestuia.  </w:t>
      </w:r>
    </w:p>
    <w:p w:rsidR="00417266" w:rsidRPr="00767C24" w:rsidRDefault="00417266" w:rsidP="00417266">
      <w:r w:rsidRPr="00767C24">
        <w:t xml:space="preserve">   (3) Dispoziţiile alin. (1) se aplică prin asemănare şi privilegiilor legale, înscrise conform </w:t>
      </w:r>
      <w:hyperlink r:id="rId476" w:history="1">
        <w:r w:rsidRPr="00767C24">
          <w:t>art. 78</w:t>
        </w:r>
      </w:hyperlink>
      <w:r w:rsidRPr="00767C24">
        <w:t xml:space="preserve"> din Legea nr. 71/2011 pentru punerea în aplicare a Legii </w:t>
      </w:r>
      <w:hyperlink r:id="rId477" w:history="1">
        <w:r w:rsidRPr="00767C24">
          <w:t>nr. 287/2009</w:t>
        </w:r>
      </w:hyperlink>
      <w:r w:rsidRPr="00767C24">
        <w:t xml:space="preserve"> privind </w:t>
      </w:r>
      <w:hyperlink r:id="rId478" w:history="1">
        <w:r w:rsidRPr="00767C24">
          <w:t>Codul civil</w:t>
        </w:r>
      </w:hyperlink>
      <w:r w:rsidRPr="00767C24">
        <w:t xml:space="preserve">, cu modificările şi completările ulterioare.  </w:t>
      </w:r>
    </w:p>
    <w:p w:rsidR="00417266" w:rsidRPr="00767C24" w:rsidRDefault="00417266" w:rsidP="00417266">
      <w:r w:rsidRPr="00767C24">
        <w:t xml:space="preserve">   Art. 162. -   (1) Sechestrul prevăzut de </w:t>
      </w:r>
      <w:hyperlink r:id="rId479" w:history="1">
        <w:r w:rsidRPr="00767C24">
          <w:t>art. 154</w:t>
        </w:r>
      </w:hyperlink>
      <w:r w:rsidRPr="00767C24">
        <w:t xml:space="preserve"> din Codul de procedură fiscală, instituit de organul de executare fiscală, constituie ipotecă legală, se intabulează în baza procesului verbal de sechestru şi se </w:t>
      </w:r>
      <w:r w:rsidRPr="00767C24">
        <w:lastRenderedPageBreak/>
        <w:t xml:space="preserve">radiază în baza înscrisului oficial emis de instituţia în cauză care va conţine acordul creditorului pentru radierea dreptului de ipotecă.  </w:t>
      </w:r>
    </w:p>
    <w:p w:rsidR="00417266" w:rsidRPr="00767C24" w:rsidRDefault="00417266" w:rsidP="00417266">
      <w:r w:rsidRPr="00767C24">
        <w:t xml:space="preserve">   (2) </w:t>
      </w:r>
      <w:hyperlink r:id="rId480" w:history="1">
        <w:r w:rsidRPr="00767C24">
          <w:t>«abrogat»</w:t>
        </w:r>
      </w:hyperlink>
      <w:r w:rsidRPr="00767C24">
        <w:t xml:space="preserve"> Se intabulează dreptul de ipotecă legală în condiţiile </w:t>
      </w:r>
      <w:hyperlink r:id="rId481" w:history="1">
        <w:r w:rsidRPr="00767C24">
          <w:t>art. 253</w:t>
        </w:r>
      </w:hyperlink>
      <w:r w:rsidRPr="00767C24">
        <w:t xml:space="preserve"> din Codul de procedură penală, în baza copiei de pe actul prin care s-a dispus sechestrul şi a procesului verbal de sechestru care va cuprinde identificarea imobilului. Radierea se efectuează în baza ordonanţei emise de procuror sau a hotărârii judecătoreşti care dispune ridicarea măsurii asigurătorii.  </w:t>
      </w:r>
    </w:p>
    <w:p w:rsidR="00417266" w:rsidRPr="00767C24" w:rsidRDefault="00417266" w:rsidP="00417266">
      <w:r w:rsidRPr="00767C24">
        <w:t xml:space="preserve">    01/01/2016 - alineatul a fost abrogat prin </w:t>
      </w:r>
      <w:hyperlink r:id="rId482" w:history="1">
        <w:r w:rsidRPr="00767C24">
          <w:t>Anexă</w:t>
        </w:r>
      </w:hyperlink>
      <w:r w:rsidRPr="00767C24">
        <w:t xml:space="preserve"> din 26/11/2015.  </w:t>
      </w:r>
    </w:p>
    <w:p w:rsidR="00417266" w:rsidRPr="00767C24" w:rsidRDefault="00417266" w:rsidP="00417266">
      <w:r w:rsidRPr="00767C24">
        <w:t xml:space="preserve">   (3) </w:t>
      </w:r>
      <w:hyperlink r:id="rId483" w:history="1">
        <w:r w:rsidRPr="00767C24">
          <w:t>«abrogat»</w:t>
        </w:r>
      </w:hyperlink>
      <w:r w:rsidRPr="00767C24">
        <w:t xml:space="preserve"> În lipsa procesului verbal de sechestru prevăzut la alin. (2), în cartea funciară se efectuează operaţiunea de notare, în condiţiile art. 195 </w:t>
      </w:r>
      <w:hyperlink r:id="rId484" w:history="1">
        <w:r w:rsidRPr="00767C24">
          <w:t>alin. (5)</w:t>
        </w:r>
      </w:hyperlink>
      <w:r w:rsidRPr="00767C24">
        <w:t xml:space="preserve">.  </w:t>
      </w:r>
    </w:p>
    <w:p w:rsidR="00417266" w:rsidRPr="00767C24" w:rsidRDefault="00417266" w:rsidP="00417266">
      <w:r w:rsidRPr="00767C24">
        <w:t xml:space="preserve">    17/11/2014 - alineatul a fost rectificat prin </w:t>
      </w:r>
      <w:hyperlink r:id="rId485" w:history="1">
        <w:r w:rsidRPr="00767C24">
          <w:t>Rectificare</w:t>
        </w:r>
      </w:hyperlink>
      <w:r w:rsidRPr="00767C24">
        <w:t xml:space="preserve"> din 17/11/2014  </w:t>
      </w:r>
    </w:p>
    <w:p w:rsidR="00417266" w:rsidRPr="00767C24" w:rsidRDefault="00417266" w:rsidP="00417266">
      <w:r w:rsidRPr="00767C24">
        <w:t xml:space="preserve">    01/01/2016 - alineatul a fost abrogat prin </w:t>
      </w:r>
      <w:hyperlink r:id="rId486" w:history="1">
        <w:r w:rsidRPr="00767C24">
          <w:t>Anexă</w:t>
        </w:r>
      </w:hyperlink>
      <w:r w:rsidRPr="00767C24">
        <w:t xml:space="preserve"> din 26/11/2015.  </w:t>
      </w:r>
    </w:p>
    <w:p w:rsidR="00417266" w:rsidRPr="00767C24" w:rsidRDefault="00417266" w:rsidP="00417266">
      <w:r w:rsidRPr="00767C24">
        <w:t xml:space="preserve">   Art. 163. -   (1) Privilegiile se înscriu în partea a III-a a cărţii funciare a imobilului asupra căruia poartă privilegiul.  </w:t>
      </w:r>
    </w:p>
    <w:p w:rsidR="00417266" w:rsidRPr="00767C24" w:rsidRDefault="00417266" w:rsidP="00417266">
      <w:r w:rsidRPr="00767C24">
        <w:t xml:space="preserve">   (2) Atunci când legea nu prevede expres care sunt înscrisurile în baza cărora se procedează la înscrierea privilegiului, înscrierea se va face în baza înscrisului care constată creanţa privilegiată, în formă autentică sau, după caz, sub forma cerută pentru validitatea actului care constituie izvorul creanţei.  </w:t>
      </w:r>
    </w:p>
    <w:p w:rsidR="00417266" w:rsidRPr="00767C24" w:rsidRDefault="00417266" w:rsidP="00417266">
      <w:r w:rsidRPr="00767C24">
        <w:t xml:space="preserve">   4.3.6. Înscrierea actelor de executare silită imobiliară  </w:t>
      </w:r>
    </w:p>
    <w:p w:rsidR="00417266" w:rsidRPr="00767C24" w:rsidRDefault="00417266" w:rsidP="00417266">
      <w:r w:rsidRPr="00767C24">
        <w:t xml:space="preserve">   Art. 164. -   (1) Urmărirea imobilului se notează asupra întregului imobil, proprietate exclusivă.  </w:t>
      </w:r>
    </w:p>
    <w:p w:rsidR="00417266" w:rsidRPr="00767C24" w:rsidRDefault="00417266" w:rsidP="00417266">
      <w:r w:rsidRPr="00767C24">
        <w:t xml:space="preserve">   (2) Prin excepţie:  </w:t>
      </w:r>
    </w:p>
    <w:p w:rsidR="00417266" w:rsidRPr="00767C24" w:rsidRDefault="00417266" w:rsidP="00417266">
      <w:r w:rsidRPr="00767C24">
        <w:t xml:space="preserve">   - notarea se poate efectua asupra construcţiei al cărei proprietar este diferit de cel al terenului;  </w:t>
      </w:r>
    </w:p>
    <w:p w:rsidR="00417266" w:rsidRPr="00767C24" w:rsidRDefault="00417266" w:rsidP="00417266">
      <w:r w:rsidRPr="00767C24">
        <w:t xml:space="preserve">   - se poate nota urmărirea imobilului pe tronsoane, pe etaje, pe apartamente;  </w:t>
      </w:r>
    </w:p>
    <w:p w:rsidR="00417266" w:rsidRPr="00767C24" w:rsidRDefault="00417266" w:rsidP="00417266">
      <w:r w:rsidRPr="00767C24">
        <w:t xml:space="preserve">   - se poate nota urmărirea asupra oricăror altor bunuri pe care legea le declară imobile.  </w:t>
      </w:r>
    </w:p>
    <w:p w:rsidR="00417266" w:rsidRPr="00767C24" w:rsidRDefault="00417266" w:rsidP="00417266">
      <w:r w:rsidRPr="00767C24">
        <w:t xml:space="preserve">   (3) Dacă executarea silită se efectuează asupra unor imobile aflate în proprietate comună în devălmăşie sau pe cote-părţi, urmărirea imobilului se notează după cum urmează:  </w:t>
      </w:r>
    </w:p>
    <w:p w:rsidR="00417266" w:rsidRPr="00767C24" w:rsidRDefault="00417266" w:rsidP="00417266">
      <w:r w:rsidRPr="00767C24">
        <w:t xml:space="preserve">   a) în cazul proprietăţii comune devalmaşe, notarea se va efectua asupra întregului imobil. Partajarea imobilului se va efectua ulterior, in vederea scoaterii la licitatie a acestuia;  </w:t>
      </w:r>
    </w:p>
    <w:p w:rsidR="00417266" w:rsidRPr="00767C24" w:rsidRDefault="00417266" w:rsidP="00417266">
      <w:r w:rsidRPr="00767C24">
        <w:t xml:space="preserve">   b) în cazul proprietăţii comune pe cote-părţi, notarea se va efectua asupra cotei-părţi determinate matematic din dreptul de proprietate al debitorului.  </w:t>
      </w:r>
    </w:p>
    <w:p w:rsidR="00417266" w:rsidRPr="00767C24" w:rsidRDefault="00417266" w:rsidP="00417266">
      <w:r w:rsidRPr="00767C24">
        <w:t xml:space="preserve">   (4) În cazul prevăzut la alin. (3) lit. a) precum şi în cazul prevăzut la alin. (3) lit. b) când nu este determinată cota, notarea urmăririi silite va conţine şi numele debitorului.  </w:t>
      </w:r>
    </w:p>
    <w:p w:rsidR="00417266" w:rsidRPr="00767C24" w:rsidRDefault="00417266" w:rsidP="00417266">
      <w:r w:rsidRPr="00767C24">
        <w:t xml:space="preserve">    01/01/2016 - alineatul a fost introdus prin </w:t>
      </w:r>
      <w:hyperlink r:id="rId487" w:history="1">
        <w:r w:rsidRPr="00767C24">
          <w:t>Anexă</w:t>
        </w:r>
      </w:hyperlink>
      <w:r w:rsidRPr="00767C24">
        <w:t xml:space="preserve"> din 26/11/2015.  </w:t>
      </w:r>
    </w:p>
    <w:p w:rsidR="00417266" w:rsidRPr="00767C24" w:rsidRDefault="00417266" w:rsidP="00417266">
      <w:r w:rsidRPr="00767C24">
        <w:t xml:space="preserve">   Art. 165. -   </w:t>
      </w:r>
      <w:hyperlink r:id="rId488" w:history="1">
        <w:r w:rsidRPr="00767C24">
          <w:t>«abrogat»</w:t>
        </w:r>
      </w:hyperlink>
      <w:r w:rsidRPr="00767C24">
        <w:t xml:space="preserve"> 01/01/2016 - Art. 165. - a fost abrogat prin </w:t>
      </w:r>
      <w:hyperlink r:id="rId489" w:history="1">
        <w:r w:rsidRPr="00767C24">
          <w:t>Anexă</w:t>
        </w:r>
      </w:hyperlink>
      <w:r w:rsidRPr="00767C24">
        <w:t xml:space="preserve"> din 26/11/2015.  </w:t>
      </w:r>
    </w:p>
    <w:p w:rsidR="00417266" w:rsidRPr="00767C24" w:rsidRDefault="00417266" w:rsidP="00417266">
      <w:r w:rsidRPr="00767C24">
        <w:lastRenderedPageBreak/>
        <w:t xml:space="preserve">   (1) În situaţia în care prin încheierea de încuviinţare se dispune urmărirea mai multor imobile situate în circumscripţia unor birouri teritoriale diferite, afectate aceleiaşi garanţii ipotecare, executorul judecătoresc va depune cererea de notare la biroul teritorial la care este înscrisă ipoteca principală.  </w:t>
      </w:r>
    </w:p>
    <w:p w:rsidR="00417266" w:rsidRPr="00767C24" w:rsidRDefault="00417266" w:rsidP="00417266">
      <w:r w:rsidRPr="00767C24">
        <w:t xml:space="preserve">   (2) În vederea efectuării operaţiunii de publicitate imobiliară, cuantumul tarifului achitat se va raporta la numărul de imobile asupra cărora poartă urmărirea silită.  </w:t>
      </w:r>
    </w:p>
    <w:p w:rsidR="00417266" w:rsidRPr="00767C24" w:rsidRDefault="00417266" w:rsidP="00417266">
      <w:r w:rsidRPr="00767C24">
        <w:t xml:space="preserve">   (3) Biroul teritorial va transmite birourilor teritoriale unde sunt înscrise ipotecile secundare încheierea de carte funciară împreună cu:  </w:t>
      </w:r>
    </w:p>
    <w:p w:rsidR="00417266" w:rsidRPr="00767C24" w:rsidRDefault="00417266" w:rsidP="00417266">
      <w:r w:rsidRPr="00767C24">
        <w:t xml:space="preserve">   - copia cererii executorului judecătoresc, în care vor fi identificate toate imobilele supuse urmăririi silite;  </w:t>
      </w:r>
    </w:p>
    <w:p w:rsidR="00417266" w:rsidRPr="00767C24" w:rsidRDefault="00417266" w:rsidP="00417266">
      <w:r w:rsidRPr="00767C24">
        <w:t xml:space="preserve">   - copia încheierii de încuviinţare a urmăririi silite;  </w:t>
      </w:r>
    </w:p>
    <w:p w:rsidR="00417266" w:rsidRPr="00767C24" w:rsidRDefault="00417266" w:rsidP="00417266">
      <w:r w:rsidRPr="00767C24">
        <w:t xml:space="preserve">   - copia dovezii achitării tarifului aferent operaţiunii de publicitate imobiliară solicitate.  </w:t>
      </w:r>
    </w:p>
    <w:p w:rsidR="00417266" w:rsidRPr="00767C24" w:rsidRDefault="00417266" w:rsidP="00417266">
      <w:r w:rsidRPr="00767C24">
        <w:t xml:space="preserve">   Art. 166. -   01/01/2016 - Art. 166. - a fost </w:t>
      </w:r>
      <w:hyperlink r:id="rId490" w:history="1">
        <w:r w:rsidRPr="00767C24">
          <w:t>modificat</w:t>
        </w:r>
      </w:hyperlink>
      <w:r w:rsidRPr="00767C24">
        <w:t xml:space="preserve"> prin </w:t>
      </w:r>
      <w:hyperlink r:id="rId491" w:history="1">
        <w:r w:rsidRPr="00767C24">
          <w:t>Anexă</w:t>
        </w:r>
      </w:hyperlink>
      <w:r w:rsidRPr="00767C24">
        <w:t xml:space="preserve"> din 26/11/2015  </w:t>
      </w:r>
    </w:p>
    <w:p w:rsidR="00417266" w:rsidRPr="00767C24" w:rsidRDefault="00417266" w:rsidP="00417266">
      <w:r w:rsidRPr="00767C24">
        <w:t xml:space="preserve">   (1) Registratorul de carte funciară dispune intabularea dreptului de proprietate în baza actului de adjudecare.  </w:t>
      </w:r>
    </w:p>
    <w:p w:rsidR="00417266" w:rsidRPr="00767C24" w:rsidRDefault="00417266" w:rsidP="00417266">
      <w:r w:rsidRPr="00767C24">
        <w:t xml:space="preserve">   (2) Procesul verbal de licitaţie care consemnează adjudecarea, precum şi contestaţia împotriva acestuia, se notează în cartea funciară, potrivit prevederilor art. 849 </w:t>
      </w:r>
      <w:hyperlink r:id="rId492" w:history="1">
        <w:r w:rsidRPr="00767C24">
          <w:t>alin. 1</w:t>
        </w:r>
      </w:hyperlink>
      <w:r w:rsidRPr="00767C24">
        <w:t xml:space="preserve"> şi </w:t>
      </w:r>
      <w:hyperlink r:id="rId493" w:history="1">
        <w:r w:rsidRPr="00767C24">
          <w:t>alin. 3</w:t>
        </w:r>
      </w:hyperlink>
      <w:r w:rsidRPr="00767C24">
        <w:t xml:space="preserve"> din Codul de procedură civilă.  </w:t>
      </w:r>
    </w:p>
    <w:p w:rsidR="00417266" w:rsidRPr="00767C24" w:rsidRDefault="00417266" w:rsidP="00417266">
      <w:r w:rsidRPr="00767C24">
        <w:t xml:space="preserve">   (3) În cazul executărilor silite începute în perioada 15 februarie 2013 -19 octombrie 2014 în baza actului de adjudecare se dispune înscrierea provizorie a dreptului de proprietate, urmând ca justificarea înscrierii provizorii a adjudecatarului să se efectueze la cererea executorului judecătoresc, în baza încheierii definitive a acestuia, prin care se hotărăşte intabularea dreptului de proprietate.  </w:t>
      </w:r>
    </w:p>
    <w:p w:rsidR="00417266" w:rsidRPr="00767C24" w:rsidRDefault="00417266" w:rsidP="00417266">
      <w:r w:rsidRPr="00767C24">
        <w:t xml:space="preserve">   (4) În cazul în care imobilul a fost vândut cu plata preţului în rate, în baza încheierii definitive prevăzute la alin. (3) se vor nota în cartea funciară interdicţia de înstrăinare şi de grevare a imobilului, până la plata integrală a preţului şi a dobânzii corespunzătoare. Notarea se va radia la cerere, în baza înscrisului emis de executorul judecătoresc care constată o modalitate de stingere a obligaţiei adjudecatarului de plată a preţului şi a dobânzilor sau cu acordul creditorului, exprimat în formă autentică.  </w:t>
      </w:r>
    </w:p>
    <w:p w:rsidR="00417266" w:rsidRPr="00767C24" w:rsidRDefault="00417266" w:rsidP="00417266">
      <w:r w:rsidRPr="00767C24">
        <w:t xml:space="preserve">   Art. 167. -   01/01/2016 - Art. 167. - a fost </w:t>
      </w:r>
      <w:hyperlink r:id="rId494" w:history="1">
        <w:r w:rsidRPr="00767C24">
          <w:t>modificat</w:t>
        </w:r>
      </w:hyperlink>
      <w:r w:rsidRPr="00767C24">
        <w:t xml:space="preserve"> prin </w:t>
      </w:r>
      <w:hyperlink r:id="rId495" w:history="1">
        <w:r w:rsidRPr="00767C24">
          <w:t>Anexă</w:t>
        </w:r>
      </w:hyperlink>
      <w:r w:rsidRPr="00767C24">
        <w:t xml:space="preserve"> din 26/11/2015  </w:t>
      </w:r>
    </w:p>
    <w:p w:rsidR="00417266" w:rsidRPr="00767C24" w:rsidRDefault="00417266" w:rsidP="00417266">
      <w:r w:rsidRPr="00767C24">
        <w:t xml:space="preserve">   (1) De la data intabulării, imobilul rămâne liber de orice ipoteci sau alte sarcini privind garantarea drepturilor de creanţă. Dacă preţul de adjudecare se plăteşte în rate, sarcinile se sting la plata ultimei rate. Prin excepţie, notarea efectuată conform art. 195 </w:t>
      </w:r>
      <w:hyperlink r:id="rId496" w:history="1">
        <w:r w:rsidRPr="00767C24">
          <w:t>alin. (5)</w:t>
        </w:r>
      </w:hyperlink>
      <w:r w:rsidRPr="00767C24">
        <w:t xml:space="preserve"> din prezentul regulament, se radiază numai în baza acordului instituţiei care a dispus măsura asigurătorie.  </w:t>
      </w:r>
    </w:p>
    <w:p w:rsidR="00417266" w:rsidRPr="00767C24" w:rsidRDefault="00417266" w:rsidP="00417266">
      <w:r w:rsidRPr="00767C24">
        <w:t xml:space="preserve">    30/08/2014 - Derogare în </w:t>
      </w:r>
      <w:hyperlink r:id="rId497" w:history="1">
        <w:r w:rsidRPr="00767C24">
          <w:t>Regulament</w:t>
        </w:r>
      </w:hyperlink>
      <w:r w:rsidRPr="00767C24">
        <w:t xml:space="preserve"> din 09/07/2014.  </w:t>
      </w:r>
    </w:p>
    <w:p w:rsidR="00417266" w:rsidRPr="00767C24" w:rsidRDefault="00417266" w:rsidP="00417266">
      <w:r w:rsidRPr="00767C24">
        <w:t xml:space="preserve">    17/11/2014 - alineatul a fost rectificat anterior prin </w:t>
      </w:r>
      <w:hyperlink r:id="rId498" w:history="1">
        <w:r w:rsidRPr="00767C24">
          <w:t>Rectificare</w:t>
        </w:r>
      </w:hyperlink>
      <w:r w:rsidRPr="00767C24">
        <w:t xml:space="preserve"> din 17/11/2014  </w:t>
      </w:r>
    </w:p>
    <w:p w:rsidR="00417266" w:rsidRPr="00767C24" w:rsidRDefault="00417266" w:rsidP="00417266">
      <w:r w:rsidRPr="00767C24">
        <w:t xml:space="preserve">    A fost respinsă pronunţarea unei hotărâri prealabile prin Decizie </w:t>
      </w:r>
      <w:hyperlink r:id="rId499" w:history="1">
        <w:r w:rsidRPr="00767C24">
          <w:t>20/2017</w:t>
        </w:r>
      </w:hyperlink>
      <w:r w:rsidRPr="00767C24">
        <w:t xml:space="preserve"> la 11/05/2017.  </w:t>
      </w:r>
    </w:p>
    <w:p w:rsidR="00417266" w:rsidRPr="00767C24" w:rsidRDefault="00417266" w:rsidP="00417266">
      <w:r w:rsidRPr="00767C24">
        <w:lastRenderedPageBreak/>
        <w:t xml:space="preserve">   (2) Efectele adjudecării în privinţa radierii ipotecilor, sarcinilor reale, drepturilor reale şi personale, precum şi altor acte şi fapte juridice prevăzute de lege sunt arătate la </w:t>
      </w:r>
      <w:hyperlink r:id="rId500" w:history="1">
        <w:r w:rsidRPr="00767C24">
          <w:t>art. 856</w:t>
        </w:r>
      </w:hyperlink>
      <w:r w:rsidRPr="00767C24">
        <w:t>-</w:t>
      </w:r>
      <w:hyperlink r:id="rId501" w:history="1">
        <w:r w:rsidRPr="00767C24">
          <w:t>858</w:t>
        </w:r>
      </w:hyperlink>
      <w:r w:rsidRPr="00767C24">
        <w:t xml:space="preserve"> din Codul de procedură civilă.  </w:t>
      </w:r>
    </w:p>
    <w:p w:rsidR="00417266" w:rsidRPr="00767C24" w:rsidRDefault="00417266" w:rsidP="00417266">
      <w:r w:rsidRPr="00767C24">
        <w:t xml:space="preserve">   (3) Radierea notării urmăririi silite se face din oficiu, concomitent cu intabularea dreptului de proprietate al adjudecatarului sau la cerere, în baza actului emis de executorul judecătoresc sau a hotărârii judecătoreşti definitive care dispune în acest sens.  </w:t>
      </w:r>
    </w:p>
    <w:p w:rsidR="00417266" w:rsidRPr="00767C24" w:rsidRDefault="00417266" w:rsidP="00417266">
      <w:r w:rsidRPr="00767C24">
        <w:t xml:space="preserve">   (4) În situaţia în care urmărirea silită imobiliară a fost notată în Cartea funciară la solicitarea executorului judecătoresc pentru o creanţă cu privire la care există deja înscrisă o sultă, ipotecă legală sau convenţională înscrisa în cartea funciară în favoarea aceluiaşi creditor urmăritor, la cererea acestuia sau a creditorului formulată în baza încheierii de încetare a executării silite, odată cu radierea urmăririi silite imobiliare, se va radia şi ipoteca legală sau convenţională din cartea funciară, cu excepţia situaţiei prevăzută de art. 2428 </w:t>
      </w:r>
      <w:hyperlink r:id="rId502" w:history="1">
        <w:r w:rsidRPr="00767C24">
          <w:t>alin. 3</w:t>
        </w:r>
      </w:hyperlink>
      <w:r w:rsidRPr="00767C24">
        <w:t xml:space="preserve"> din Codul civil.  </w:t>
      </w:r>
    </w:p>
    <w:p w:rsidR="00417266" w:rsidRPr="00767C24" w:rsidRDefault="00417266" w:rsidP="00417266">
      <w:r w:rsidRPr="00767C24">
        <w:t xml:space="preserve">   Art. 168. -   </w:t>
      </w:r>
      <w:hyperlink r:id="rId503" w:history="1">
        <w:r w:rsidRPr="00767C24">
          <w:t>«abrogat»</w:t>
        </w:r>
      </w:hyperlink>
      <w:r w:rsidRPr="00767C24">
        <w:t xml:space="preserve"> 01/01/2016 - Art. 168. - a fost abrogat prin </w:t>
      </w:r>
      <w:hyperlink r:id="rId504" w:history="1">
        <w:r w:rsidRPr="00767C24">
          <w:t>Anexă</w:t>
        </w:r>
      </w:hyperlink>
      <w:r w:rsidRPr="00767C24">
        <w:t xml:space="preserve"> din 26/11/2015.  </w:t>
      </w:r>
    </w:p>
    <w:p w:rsidR="00417266" w:rsidRPr="00767C24" w:rsidRDefault="00417266" w:rsidP="00417266">
      <w:r w:rsidRPr="00767C24">
        <w:t xml:space="preserve">    Locaţiunile, arendările şi cesiunile de venituri notate după data înscrierii urmăririi silite vor fi radiate odată cu justificarea înscrierii provizorii a actului de adjudecare, cu excepţia executărilor silite începute anterior intrării în vigoare a </w:t>
      </w:r>
      <w:hyperlink r:id="rId505" w:history="1">
        <w:r w:rsidRPr="00767C24">
          <w:t>Codului de procedură civilă</w:t>
        </w:r>
      </w:hyperlink>
      <w:r w:rsidRPr="00767C24">
        <w:t xml:space="preserve">.  </w:t>
      </w:r>
    </w:p>
    <w:p w:rsidR="00417266" w:rsidRPr="00767C24" w:rsidRDefault="00417266" w:rsidP="00417266">
      <w:r w:rsidRPr="00767C24">
        <w:t xml:space="preserve">   4.3.7. Intabularea dreptului de proprietate asupra imobilelor aduse ca aport la capitalul social al unei societăţi comerciale sau ca urmare a reorganizării persoanei juridice  </w:t>
      </w:r>
    </w:p>
    <w:p w:rsidR="00417266" w:rsidRPr="00767C24" w:rsidRDefault="00417266" w:rsidP="00417266">
      <w:r w:rsidRPr="00767C24">
        <w:t xml:space="preserve">   Art. 169. -   Dreptul de proprietate asupra imobilului constituit ca aport la capitalul social al unei societăţi comerciale se intabulează în favoarea persoanei juridice în temeiul actului prin care s- a efectuat acest aport, încheiat cu respectarea formelor prevăzute de lege, a certificatului de înmatriculare a persoanei juridice şi a rezoluţiei directorului oficiului registrului comerţului de pe lângă tribunal sau a persoanei desemnate.  </w:t>
      </w:r>
    </w:p>
    <w:p w:rsidR="00417266" w:rsidRPr="00767C24" w:rsidRDefault="00417266" w:rsidP="00417266">
      <w:r w:rsidRPr="00767C24">
        <w:t xml:space="preserve">   Art. 170. -   01/01/2016 - Art. 170. - a fost </w:t>
      </w:r>
      <w:hyperlink r:id="rId506" w:history="1">
        <w:r w:rsidRPr="00767C24">
          <w:t>modificat</w:t>
        </w:r>
      </w:hyperlink>
      <w:r w:rsidRPr="00767C24">
        <w:t xml:space="preserve"> prin </w:t>
      </w:r>
      <w:hyperlink r:id="rId507" w:history="1">
        <w:r w:rsidRPr="00767C24">
          <w:t>Anexă</w:t>
        </w:r>
      </w:hyperlink>
      <w:r w:rsidRPr="00767C24">
        <w:t xml:space="preserve"> din 26/11/2015  </w:t>
      </w:r>
    </w:p>
    <w:p w:rsidR="00417266" w:rsidRPr="00767C24" w:rsidRDefault="00417266" w:rsidP="00417266">
      <w:r w:rsidRPr="00767C24">
        <w:t xml:space="preserve">    Intabularea în cartea funciară ca urmare a fuziunii/divizării se efectuează în baza hotărârii instanţei de judecată care se pronunţă asupra legalităţii acestei operaţiuni, a dovezii de înregistrare la registrul comerţului, a certificatului de înmatriculare, precum şi a hotărârii AGA/deciziei asociatului unic prin care se aprobă fuziunea/divizarea, încheiată în formă autentică şi care identifică imobilele prin număr cadastral şi de carte funciară. Pentru autentificarea hotărârii AGA/deciziei asociatului unic prin care se aprobă fuziunea/divizarea notarul public va solicita extras de carte funciară pentru autentificare.  </w:t>
      </w:r>
    </w:p>
    <w:p w:rsidR="00417266" w:rsidRPr="00767C24" w:rsidRDefault="00417266" w:rsidP="00417266">
      <w:r w:rsidRPr="00767C24">
        <w:t xml:space="preserve">   Art. 171. -   (1) În cazul lichidării voluntare urmate de radierea societăţii comerciale, intabularea imobilelor în cartea funciară în favoarea foştilor asociaţi se efectuează în baza certificatului constatator eliberat de oficiul registrul comerţului conform art. 235 </w:t>
      </w:r>
      <w:hyperlink r:id="rId508" w:history="1">
        <w:r w:rsidRPr="00767C24">
          <w:t>alin. (4)</w:t>
        </w:r>
      </w:hyperlink>
      <w:r w:rsidRPr="00767C24">
        <w:t xml:space="preserve"> din Legea nr. 31/1990 privind societăţile comerciale, republicată, cu modificările şi completările ulterioare în care se identifică imobilul cu număr cadastral şi număr de carte funciară, conform art. 29 alin. (1) </w:t>
      </w:r>
      <w:hyperlink r:id="rId509" w:history="1">
        <w:r w:rsidRPr="00767C24">
          <w:t>lit. c)</w:t>
        </w:r>
      </w:hyperlink>
      <w:r w:rsidRPr="00767C24">
        <w:t xml:space="preserve"> din Lege.  </w:t>
      </w:r>
    </w:p>
    <w:p w:rsidR="00417266" w:rsidRPr="00767C24" w:rsidRDefault="00417266" w:rsidP="00417266">
      <w:r w:rsidRPr="00767C24">
        <w:t xml:space="preserve">   (2) În cazul în care dizolvarea societăţii comerciale şi radierea din registrul comerţului este pronunţată de instanţa de judecată, hotărârea judecătorească definitivă constituie titlu de proprietate. </w:t>
      </w:r>
      <w:r w:rsidRPr="00767C24">
        <w:br/>
        <w:t xml:space="preserve">(3) În situaţia în care, ca urmare a hotărârii judecătoreşti definitive de dizolvare a societăţii comerciale, nu se procedează la numirea lichidatorului, persoana juridică se radiază din oficiu din registrul </w:t>
      </w:r>
      <w:r w:rsidRPr="00767C24">
        <w:lastRenderedPageBreak/>
        <w:t xml:space="preserve">comerţului, iar bunurile persoanei juridice radiate intră prin efectul legii în patrimoniul asociaţilor. În acest caz, hotărârea judecătorească pronunţată în cauză confirmă noua situaţie juridică a imobilului.  </w:t>
      </w:r>
    </w:p>
    <w:p w:rsidR="00417266" w:rsidRPr="00767C24" w:rsidRDefault="00417266" w:rsidP="00417266">
      <w:r w:rsidRPr="00767C24">
        <w:t xml:space="preserve">   (4) În cazul transferului unui drept real imobiliar dintr-un patrimoniu într-o masă patrimonială aparţinând persoanelor fizice autorizate, întreprinderilor individuale, întreprinderilor familiale sau altor entităţi similare fără personalitate juridică, se va efectua intabularea în favoarea persoanei fizice titulare şi se va menţiona apartenenţa la această masă patrimonială.  </w:t>
      </w:r>
    </w:p>
    <w:p w:rsidR="00417266" w:rsidRPr="00767C24" w:rsidRDefault="00417266" w:rsidP="00417266">
      <w:r w:rsidRPr="00767C24">
        <w:t xml:space="preserve">   4.3.8. Radierea drepturilor reale din cartea funciară  </w:t>
      </w:r>
    </w:p>
    <w:p w:rsidR="00417266" w:rsidRPr="00767C24" w:rsidRDefault="00417266" w:rsidP="00417266">
      <w:r w:rsidRPr="00767C24">
        <w:t xml:space="preserve">   Art. 172. -   (1) Radierea drepturilor reale tabulare se face la cerere, cu excepţia cazului în care legea prevede expres radierea din oficiu. În această din urmă situaţie, obligaţia registratorului de a proceda la radierea din oficiu a unei intabulări se naşte numai ca urmare a înregistrării, la biroul teritorial, a înscrisului din care rezultă existenţa unui caz de radiere din oficiu.  </w:t>
      </w:r>
    </w:p>
    <w:p w:rsidR="00417266" w:rsidRPr="00767C24" w:rsidRDefault="00417266" w:rsidP="00417266">
      <w:r w:rsidRPr="00767C24">
        <w:t xml:space="preserve">   (2) </w:t>
      </w:r>
      <w:hyperlink r:id="rId510" w:history="1">
        <w:r w:rsidRPr="00767C24">
          <w:t>«abrogat»</w:t>
        </w:r>
      </w:hyperlink>
      <w:r w:rsidRPr="00767C24">
        <w:t xml:space="preserve"> Radierea drepturilor reale tabulare se face în baza înscrisului autentic notarial prin care se constată consimţământul la radiere al titularului înscrierii, a hotărârii judecătoreşti definitive ori a actului administrativ emis în condiţiile legii care suplineşte lipsa acestui consimţământ.  </w:t>
      </w:r>
    </w:p>
    <w:p w:rsidR="00417266" w:rsidRPr="00767C24" w:rsidRDefault="00417266" w:rsidP="00417266">
      <w:r w:rsidRPr="00767C24">
        <w:t xml:space="preserve">    01/01/2016 - alineatul a fost abrogat prin </w:t>
      </w:r>
      <w:hyperlink r:id="rId511" w:history="1">
        <w:r w:rsidRPr="00767C24">
          <w:t>Anexă</w:t>
        </w:r>
      </w:hyperlink>
      <w:r w:rsidRPr="00767C24">
        <w:t xml:space="preserve"> din 26/11/2015.  </w:t>
      </w:r>
    </w:p>
    <w:p w:rsidR="00417266" w:rsidRPr="00767C24" w:rsidRDefault="00417266" w:rsidP="00417266">
      <w:r w:rsidRPr="00767C24">
        <w:t xml:space="preserve">   (3) Radierea drepturilor reale imobiliare şi promisiunea de a încheia un contract având ca obiect dreptul de proprietate sau un alt drept în legătură cu acesta înscris în baza unor acte juridice în care părţile au stipulat rezilierea sau rezoluţiunea în baza unor pacte comisorii, se efectuează în condiţiile art. 24 </w:t>
      </w:r>
      <w:hyperlink r:id="rId512" w:history="1">
        <w:r w:rsidRPr="00767C24">
          <w:t>alin. (4)</w:t>
        </w:r>
      </w:hyperlink>
      <w:r w:rsidRPr="00767C24">
        <w:t xml:space="preserve"> din Legea nr. 7/1996 republicată.  </w:t>
      </w:r>
    </w:p>
    <w:p w:rsidR="00417266" w:rsidRPr="00767C24" w:rsidRDefault="00417266" w:rsidP="00417266">
      <w:r w:rsidRPr="00767C24">
        <w:t xml:space="preserve">    01/01/2016 - alineatul a fost </w:t>
      </w:r>
      <w:hyperlink r:id="rId513" w:history="1">
        <w:r w:rsidRPr="00767C24">
          <w:t>modificat</w:t>
        </w:r>
      </w:hyperlink>
      <w:r w:rsidRPr="00767C24">
        <w:t xml:space="preserve"> prin </w:t>
      </w:r>
      <w:hyperlink r:id="rId514" w:history="1">
        <w:r w:rsidRPr="00767C24">
          <w:t>Anexă</w:t>
        </w:r>
      </w:hyperlink>
      <w:r w:rsidRPr="00767C24">
        <w:t xml:space="preserve"> din 26/11/2015  </w:t>
      </w:r>
    </w:p>
    <w:p w:rsidR="00417266" w:rsidRPr="00767C24" w:rsidRDefault="00417266" w:rsidP="00417266">
      <w:r w:rsidRPr="00767C24">
        <w:t xml:space="preserve">   (4) Radierea dreptului de ipotecă constituit în favoarea autorităţilor administraţiei publice centrale şi locale se face în condiţiile art. 37 </w:t>
      </w:r>
      <w:hyperlink r:id="rId515" w:history="1">
        <w:r w:rsidRPr="00767C24">
          <w:t>alin. (13)</w:t>
        </w:r>
      </w:hyperlink>
      <w:r w:rsidRPr="00767C24">
        <w:t xml:space="preserve"> din Legea nr. 7/1996 republicată.  </w:t>
      </w:r>
    </w:p>
    <w:p w:rsidR="00417266" w:rsidRPr="00767C24" w:rsidRDefault="00417266" w:rsidP="00417266">
      <w:r w:rsidRPr="00767C24">
        <w:t xml:space="preserve">    01/01/2016 - alineatul a fost </w:t>
      </w:r>
      <w:hyperlink r:id="rId516" w:history="1">
        <w:r w:rsidRPr="00767C24">
          <w:t>modificat</w:t>
        </w:r>
      </w:hyperlink>
      <w:r w:rsidRPr="00767C24">
        <w:t xml:space="preserve"> prin </w:t>
      </w:r>
      <w:hyperlink r:id="rId517" w:history="1">
        <w:r w:rsidRPr="00767C24">
          <w:t>Anexă</w:t>
        </w:r>
      </w:hyperlink>
      <w:r w:rsidRPr="00767C24">
        <w:t xml:space="preserve"> din 26/11/2015  </w:t>
      </w:r>
    </w:p>
    <w:p w:rsidR="00417266" w:rsidRPr="00767C24" w:rsidRDefault="00417266" w:rsidP="00417266">
      <w:r w:rsidRPr="00767C24">
        <w:t xml:space="preserve">   (5) Nu este necesar consimţământul expres al titularului tabular la radierea din cartea funciară a dreptului real, în cazul înstrăinării imobilului, acesta rezultând din acordul exprimat în vederea încheierii contractului.  </w:t>
      </w:r>
    </w:p>
    <w:p w:rsidR="00417266" w:rsidRPr="00767C24" w:rsidRDefault="00417266" w:rsidP="00417266">
      <w:r w:rsidRPr="00767C24">
        <w:t xml:space="preserve">   (6) Atunci când, în cazurile prevăzute de lege, dreptul intabulat se stinge prin împlinirea unui termen arătat în înscriere sau prin decesul persoanei fizice ori prin încetarea existenţei persoanei juridice care are calitatea de titulară a înscrierii, radierea va fi operată la cererea persoanei interesate, cu excepţia cazului în care legea prevede radierea din oficiu.  </w:t>
      </w:r>
    </w:p>
    <w:p w:rsidR="00417266" w:rsidRPr="00767C24" w:rsidRDefault="00417266" w:rsidP="00417266">
      <w:r w:rsidRPr="00767C24">
        <w:t xml:space="preserve">   Art. 173. -   (1) În toate cazurile în care se radiază un drept intabulat, înscrierile privitoare la sarcini care grevează dreptul radiat vor fi menţinute, afară numai dacă legea prevede radierea acestor din urmă drepturi.  </w:t>
      </w:r>
    </w:p>
    <w:p w:rsidR="00417266" w:rsidRPr="00767C24" w:rsidRDefault="00417266" w:rsidP="00417266">
      <w:r w:rsidRPr="00767C24">
        <w:t xml:space="preserve">   (2) În situaţia în care cartea funciară se sistează, înscrierile privitoare la sarcini vor fi transcrise în Registrele de Transcripţiuni şi Inscripţiuni.  </w:t>
      </w:r>
    </w:p>
    <w:p w:rsidR="00417266" w:rsidRPr="00767C24" w:rsidRDefault="00417266" w:rsidP="00417266">
      <w:r w:rsidRPr="00767C24">
        <w:t xml:space="preserve">   Art. 174. -   01/01/2016 - Art. 174. - a fost </w:t>
      </w:r>
      <w:hyperlink r:id="rId518" w:history="1">
        <w:r w:rsidRPr="00767C24">
          <w:t>modificat</w:t>
        </w:r>
      </w:hyperlink>
      <w:r w:rsidRPr="00767C24">
        <w:t xml:space="preserve"> prin </w:t>
      </w:r>
      <w:hyperlink r:id="rId519" w:history="1">
        <w:r w:rsidRPr="00767C24">
          <w:t>Anexă</w:t>
        </w:r>
      </w:hyperlink>
      <w:r w:rsidRPr="00767C24">
        <w:t xml:space="preserve"> din 26/11/2015  </w:t>
      </w:r>
    </w:p>
    <w:p w:rsidR="00417266" w:rsidRPr="00767C24" w:rsidRDefault="00417266" w:rsidP="00417266">
      <w:r w:rsidRPr="00767C24">
        <w:lastRenderedPageBreak/>
        <w:t xml:space="preserve">    Radierea dreptului de ipotecă se efectuează şi în baza înscrisurilor prevăzute la </w:t>
      </w:r>
      <w:hyperlink r:id="rId520" w:history="1">
        <w:r w:rsidRPr="00767C24">
          <w:t>art. 1012</w:t>
        </w:r>
      </w:hyperlink>
      <w:r w:rsidRPr="00767C24">
        <w:t xml:space="preserve"> din Codul de procedură civilă. Radierea ipotecii va opera chiar dacă aceste înscrisuri sunt supuse căilor de atac.  </w:t>
      </w:r>
    </w:p>
    <w:p w:rsidR="00417266" w:rsidRPr="00767C24" w:rsidRDefault="00417266" w:rsidP="00417266">
      <w:r w:rsidRPr="00767C24">
        <w:t xml:space="preserve">   4.3.9. Procedura înscrierii provizorii a drepturilor reale  </w:t>
      </w:r>
    </w:p>
    <w:p w:rsidR="00417266" w:rsidRPr="00767C24" w:rsidRDefault="00417266" w:rsidP="00417266">
      <w:r w:rsidRPr="00767C24">
        <w:t xml:space="preserve">   Art. 175. -   Dacă s-a efectuat o înscriere provizorie, se vor putea efectua noi înscrieri atât împotriva celui intabulat, cât şi împotriva celui înscris provizoriu cu privire la acelaşi drept. Radierea intabulării celui împotriva căruia s-a făcut înscrierea provizorie se va efectua numai cu prilejul justificării acesteia.  </w:t>
      </w:r>
    </w:p>
    <w:p w:rsidR="00417266" w:rsidRPr="00767C24" w:rsidRDefault="00417266" w:rsidP="00417266">
      <w:r w:rsidRPr="00767C24">
        <w:t xml:space="preserve">   Art. 176. -   (1) În vederea înscrierii drepturilor de garanţie asupra unei construcţii viitoare, dreptul de proprietate asupra construcţiei viitoare se înscrie provizoriu în baza autorizaţiei de construire şi a documentaţiei cadastrale.  </w:t>
      </w:r>
    </w:p>
    <w:p w:rsidR="00417266" w:rsidRPr="00767C24" w:rsidRDefault="00417266" w:rsidP="00417266">
      <w:r w:rsidRPr="00767C24">
        <w:t xml:space="preserve">   (2) Ipoteca asupra unei construcţii cu privire la care dreptul de proprietate este înscris provizoriu este, de asemenea, supusă înscrierii provizorii, cu excepţia situaţiei prevăzute de legea privind creditul ipotecar pentru investiţiile imobiliare, când ipoteca este supusă intabulării. Creditorul ipotecar va putea să ceară înscrierea provizorie a dreptului de proprietate asupra construcţiei şi a dreptului de ipotecă.  </w:t>
      </w:r>
    </w:p>
    <w:p w:rsidR="00417266" w:rsidRPr="00767C24" w:rsidRDefault="00417266" w:rsidP="00417266">
      <w:r w:rsidRPr="00767C24">
        <w:t xml:space="preserve">   (3) Înscrierea provizorie a dreptului de proprietate asupra construcţiei se va justifica la cerere, în baza procesului-verbal de recepţie la terminarea lucrărilor emis în conformitate cu dispoziţiile legale, ori, după caz, în baza hotărârii judecătoreşti prin care, în lipsa acordului părţilor, s-a dispus recepţia la terminarea lucrărilor. Dacă se justifică înscrierea dreptului de proprietate asupra construcţiei, se va justifica din oficiu şi înscrierea dreptului de ipotecă.  </w:t>
      </w:r>
    </w:p>
    <w:p w:rsidR="00417266" w:rsidRPr="00767C24" w:rsidRDefault="00417266" w:rsidP="00417266">
      <w:r w:rsidRPr="00767C24">
        <w:t xml:space="preserve">   (4) Justificarea altor înscrieri provizorii decât a celei privind dreptul de proprietate asupra unei construcţii viitoare şi a celor care depind de aceasta se face numai în baza înscrisurilor arătate la art. 899 </w:t>
      </w:r>
      <w:hyperlink r:id="rId521" w:history="1">
        <w:r w:rsidRPr="00767C24">
          <w:t>alin. (2)</w:t>
        </w:r>
      </w:hyperlink>
      <w:r w:rsidRPr="00767C24">
        <w:t xml:space="preserve"> şi </w:t>
      </w:r>
      <w:hyperlink r:id="rId522" w:history="1">
        <w:r w:rsidRPr="00767C24">
          <w:t>(3)</w:t>
        </w:r>
      </w:hyperlink>
      <w:r w:rsidRPr="00767C24">
        <w:t xml:space="preserve"> din </w:t>
      </w:r>
      <w:hyperlink r:id="rId523" w:history="1">
        <w:r w:rsidRPr="00767C24">
          <w:t>Codul civil</w:t>
        </w:r>
      </w:hyperlink>
      <w:r w:rsidRPr="00767C24">
        <w:t xml:space="preserve">. Prin hotărârea judecătorească de validare rămasă definitivă se înţelege hotărârea judecătorească definitivă de validare a ofertei de plată urmată de consemnaţiune.  </w:t>
      </w:r>
    </w:p>
    <w:p w:rsidR="00417266" w:rsidRPr="00767C24" w:rsidRDefault="00417266" w:rsidP="00417266">
      <w:r w:rsidRPr="00767C24">
        <w:t xml:space="preserve">   (5) Justificarea înscrierii provizorii se poate efectua şi în temeiul înscrisului autentic prin care se constată îndeplinită condiţia suspensivă sau rezolutorie care a condus la înscrierea provizorie a dreptului. Hotărârea judecătorească definitivă poate înlocui înscrisul autentic.  </w:t>
      </w:r>
    </w:p>
    <w:p w:rsidR="00417266" w:rsidRPr="00767C24" w:rsidRDefault="00417266" w:rsidP="00417266">
      <w:r w:rsidRPr="00767C24">
        <w:t xml:space="preserve">   (6) Dacă a fost notat un drept convenţional de preempţiune, terţul cumpărător poate cere înscrierea provizorie a dreptului cumpărat, sub condiţia suspensivă a neînregistrării dovezii de consemnare a preţului la dispoziţia vânzătorului de către preemptor în termen de 30 de zile de la data comunicării către acesta din urmă a încheierii de înscriere provizorie. Pentru efectuarea înscrierii provizorii nu se va cere acordul preemptorului. Încheierea prin care se dispune înscrierea provizorie se comunică din oficiu preemptorului indicat în notare.  </w:t>
      </w:r>
    </w:p>
    <w:p w:rsidR="00417266" w:rsidRPr="00767C24" w:rsidRDefault="00417266" w:rsidP="00417266">
      <w:r w:rsidRPr="00767C24">
        <w:t xml:space="preserve">   Art. 177. -   01/01/2016 - Art. 177. - a fost </w:t>
      </w:r>
      <w:hyperlink r:id="rId524" w:history="1">
        <w:r w:rsidRPr="00767C24">
          <w:t>modificat</w:t>
        </w:r>
      </w:hyperlink>
      <w:r w:rsidRPr="00767C24">
        <w:t xml:space="preserve"> prin </w:t>
      </w:r>
      <w:hyperlink r:id="rId525" w:history="1">
        <w:r w:rsidRPr="00767C24">
          <w:t>Anexă</w:t>
        </w:r>
      </w:hyperlink>
      <w:r w:rsidRPr="00767C24">
        <w:t xml:space="preserve"> din 26/11/2015  </w:t>
      </w:r>
    </w:p>
    <w:p w:rsidR="00417266" w:rsidRPr="00767C24" w:rsidRDefault="00417266" w:rsidP="00417266">
      <w:r w:rsidRPr="00767C24">
        <w:t xml:space="preserve">   (1) Înscrierea provizorie a unui drept afectat de o condiţie suspensivă se va radia în condiţiile art. 912 </w:t>
      </w:r>
      <w:hyperlink r:id="rId526" w:history="1">
        <w:r w:rsidRPr="00767C24">
          <w:t>alin. (1)</w:t>
        </w:r>
      </w:hyperlink>
      <w:r w:rsidRPr="00767C24">
        <w:t xml:space="preserve"> din Codul civil.  </w:t>
      </w:r>
    </w:p>
    <w:p w:rsidR="00417266" w:rsidRPr="00767C24" w:rsidRDefault="00417266" w:rsidP="00417266">
      <w:r w:rsidRPr="00767C24">
        <w:t xml:space="preserve">   (2) În aplicarea art. 912 </w:t>
      </w:r>
      <w:hyperlink r:id="rId527" w:history="1">
        <w:r w:rsidRPr="00767C24">
          <w:t>alin. (2)</w:t>
        </w:r>
      </w:hyperlink>
      <w:r w:rsidRPr="00767C24">
        <w:t xml:space="preserve"> din Codul civil, înscrierea provizorie a unui drept afectat de o condiţie rezolutorie se va justifica din oficiu după 10 ani de la efectuarea în cartea funciară a acestei operaţiuni, dacă nu s-a cerut radierea dreptului înscris sub o asemenea modalitate, consecinţa fiind intabularea dreptului de proprietate în favoarea celui înscris provizoriu.  </w:t>
      </w:r>
    </w:p>
    <w:p w:rsidR="00417266" w:rsidRPr="00767C24" w:rsidRDefault="00417266" w:rsidP="00417266">
      <w:r w:rsidRPr="00767C24">
        <w:lastRenderedPageBreak/>
        <w:t xml:space="preserve">   4.3.10. Notarea/radierea actelor şi faptelor juridice  </w:t>
      </w:r>
    </w:p>
    <w:p w:rsidR="00417266" w:rsidRPr="00767C24" w:rsidRDefault="00417266" w:rsidP="00417266">
      <w:r w:rsidRPr="00767C24">
        <w:t xml:space="preserve">   Art. 178. -   01/01/2016 - Art. 178. - a fost </w:t>
      </w:r>
      <w:hyperlink r:id="rId528" w:history="1">
        <w:r w:rsidRPr="00767C24">
          <w:t>modificat</w:t>
        </w:r>
      </w:hyperlink>
      <w:r w:rsidRPr="00767C24">
        <w:t xml:space="preserve"> prin </w:t>
      </w:r>
      <w:hyperlink r:id="rId529" w:history="1">
        <w:r w:rsidRPr="00767C24">
          <w:t>Anexă</w:t>
        </w:r>
      </w:hyperlink>
      <w:r w:rsidRPr="00767C24">
        <w:t xml:space="preserve"> din 26/11/2015  </w:t>
      </w:r>
    </w:p>
    <w:p w:rsidR="00417266" w:rsidRPr="00767C24" w:rsidRDefault="00417266" w:rsidP="00417266">
      <w:r w:rsidRPr="00767C24">
        <w:t xml:space="preserve">    Înscrierile în vechile registre de publicitate imobiliară se efectuează în cazurile şi condiţiile prevăzute de art. 40 </w:t>
      </w:r>
      <w:hyperlink r:id="rId530" w:history="1">
        <w:r w:rsidRPr="00767C24">
          <w:t>alin. (2)</w:t>
        </w:r>
      </w:hyperlink>
      <w:r w:rsidRPr="00767C24">
        <w:t xml:space="preserve"> din Legea nr. 7/1996 republicată.  </w:t>
      </w:r>
    </w:p>
    <w:p w:rsidR="00417266" w:rsidRPr="00767C24" w:rsidRDefault="00417266" w:rsidP="00417266">
      <w:r w:rsidRPr="00767C24">
        <w:t xml:space="preserve">   Art. 179. -   (1) Notarea punerii sub interdicţie judecătorească sau a ridicării acestei măsuri conform art. 902 alin. (2) </w:t>
      </w:r>
      <w:hyperlink r:id="rId531" w:history="1">
        <w:r w:rsidRPr="00767C24">
          <w:t>pct. 1</w:t>
        </w:r>
      </w:hyperlink>
      <w:r w:rsidRPr="00767C24">
        <w:t xml:space="preserve"> din Codul civil se face în temeiul hotărârii judecătoreşti definitive de punere sub interdicţie sau de ridicare a măsurii punerii sub interdicţie, comunicată din oficiu de către instanţa judecătorească ori depusă de către persoana interesată.  </w:t>
      </w:r>
    </w:p>
    <w:p w:rsidR="00417266" w:rsidRPr="00767C24" w:rsidRDefault="00417266" w:rsidP="00417266">
      <w:r w:rsidRPr="00767C24">
        <w:t xml:space="preserve">   (2) Notarea cererii de declarare a morţii sau a cererii de anulare ori de rectificare a hotărârii judecătoreşti declarative de moarte se va face în baza unui exemplar original al cererii purtând viza de înregistrare a instanţei sau a copiei legalizate a cererii înregistrate la instanţă, depusă de către persoana interesată sau transmisă de către instanţa de judecată sesizată cu soluţionarea cererii.  </w:t>
      </w:r>
    </w:p>
    <w:p w:rsidR="00417266" w:rsidRPr="00767C24" w:rsidRDefault="00417266" w:rsidP="00417266">
      <w:r w:rsidRPr="00767C24">
        <w:t xml:space="preserve">   (3) Decesul persoanei fizice, constatat judiciar, anularea hotărârii declarative de moarte şi rectificarea acesteia se notează în temeiul unei copii legalizate a hotărârii judecătoreşti definitive prin care s-a declarat decesul sau s-a anulat ori s-a rectificat hotărârea declarativă de moarte, depusă de persoana interesată ori transmisă de către instanţa de judecată care a pronunţat hotărârea rămasă definitivă.  </w:t>
      </w:r>
    </w:p>
    <w:p w:rsidR="00417266" w:rsidRPr="00767C24" w:rsidRDefault="00417266" w:rsidP="00417266">
      <w:r w:rsidRPr="00767C24">
        <w:t xml:space="preserve">   Art. 180. -   Notarea calităţii de bun comun conform art. 902 alin. (2) </w:t>
      </w:r>
      <w:hyperlink r:id="rId532" w:history="1">
        <w:r w:rsidRPr="00767C24">
          <w:t>pct. 3</w:t>
        </w:r>
      </w:hyperlink>
      <w:r w:rsidRPr="00767C24">
        <w:t xml:space="preserve"> din Codul civil se va face în baza copiei legalizate a certificatului de căsătorie, dacă din conţinutul acestuia, corelat cu situaţia juridică a imobilului descrisă în cartea funciară, rezultă că imobilul s-a dobândit în timpul căsătoriei şi că nu face parte din categoria bunurilor proprii ale soţului al cărui drept este intabulat în cartea funciară.  </w:t>
      </w:r>
    </w:p>
    <w:p w:rsidR="00417266" w:rsidRPr="00767C24" w:rsidRDefault="00417266" w:rsidP="00417266">
      <w:r w:rsidRPr="00767C24">
        <w:t xml:space="preserve">   Art. 181. -   (1) Notarea în cartea funciară a convenţiei matrimoniale conform art. 902 alin. (2) </w:t>
      </w:r>
      <w:hyperlink r:id="rId533" w:history="1">
        <w:r w:rsidRPr="00767C24">
          <w:t>pct. 4</w:t>
        </w:r>
      </w:hyperlink>
      <w:r w:rsidRPr="00767C24">
        <w:t xml:space="preserve"> din Codul civil se va efectua în baza acesteia.  </w:t>
      </w:r>
    </w:p>
    <w:p w:rsidR="00417266" w:rsidRPr="00767C24" w:rsidRDefault="00417266" w:rsidP="00417266">
      <w:r w:rsidRPr="00767C24">
        <w:t xml:space="preserve">   (2) Notarea în cartea funciară a modificării sau a înlocuirii convenţiei matrimoniale se va efectua în baza convenţiei soţilor prin care aceştia înlocuiesc regimul matrimonial existent cu un alt regim matrimonial sau îl modifică, încheiată conform </w:t>
      </w:r>
      <w:hyperlink r:id="rId534" w:history="1">
        <w:r w:rsidRPr="00767C24">
          <w:t>art. 369</w:t>
        </w:r>
      </w:hyperlink>
      <w:r w:rsidRPr="00767C24">
        <w:t xml:space="preserve"> din Codul Civil.  </w:t>
      </w:r>
    </w:p>
    <w:p w:rsidR="00417266" w:rsidRPr="00767C24" w:rsidRDefault="00417266" w:rsidP="00417266">
      <w:r w:rsidRPr="00767C24">
        <w:t xml:space="preserve">   (3) Radierea notării din cartea funciară a convenţiei matrimoniale se efectuează fie în baza convenţiei de lichidare încheiată în formă autentică notarială sau în baza hotărârii judecătoreşti prin care instanţa pronunţă separaţia de bunuri conform </w:t>
      </w:r>
      <w:hyperlink r:id="rId535" w:history="1">
        <w:r w:rsidRPr="00767C24">
          <w:t>art. 370</w:t>
        </w:r>
      </w:hyperlink>
      <w:r w:rsidRPr="00767C24">
        <w:t>-</w:t>
      </w:r>
      <w:hyperlink r:id="rId536" w:history="1">
        <w:r w:rsidRPr="00767C24">
          <w:t>371</w:t>
        </w:r>
      </w:hyperlink>
      <w:r w:rsidRPr="00767C24">
        <w:t xml:space="preserve"> din Codul Civil, fie în baza actului voluntar sau a hotărârii judecătoreşti de partaj.  </w:t>
      </w:r>
    </w:p>
    <w:p w:rsidR="00417266" w:rsidRPr="00767C24" w:rsidRDefault="00417266" w:rsidP="00417266">
      <w:r w:rsidRPr="00767C24">
        <w:t xml:space="preserve">   (4) În situaţia convenţiilor matrimoniale în care s-a stipulat o clauză de preciput, dreptul de proprietate se intabulează în favoarea soţului beneficiar în baza certificatului de moştenitor întocmit în urma decesului soţului dispunător. Ca efect al clauzei de preciput se transferă dreptul real imobiliar în patrimoniul soţului beneficiar.  </w:t>
      </w:r>
    </w:p>
    <w:p w:rsidR="00417266" w:rsidRPr="00767C24" w:rsidRDefault="00417266" w:rsidP="00417266">
      <w:r w:rsidRPr="00767C24">
        <w:t xml:space="preserve">   Art. 182. -   (1) Notarea destinaţiei de locuinţă a familiei conform art. 902 alin. (2) </w:t>
      </w:r>
      <w:hyperlink r:id="rId537" w:history="1">
        <w:r w:rsidRPr="00767C24">
          <w:t>pct. 5</w:t>
        </w:r>
      </w:hyperlink>
      <w:r w:rsidRPr="00767C24">
        <w:t xml:space="preserve"> din Codul civil se poate face, la cererea oricăruia dintre soţi, cu privire la imobilul ce face obiectul dreptului de proprietate intabulat în beneficiul unuia dintre soţi ori al unui drept de folosinţă izvorât dintr-un contract de închiriere, notat în cartea funciară în beneficiul unuia dintre soţi, chiar dacă soţul care solicită notarea nu este cel indicat în cartea funciară drept proprietar sau locatar. Notarea se va efectua </w:t>
      </w:r>
      <w:r w:rsidRPr="00767C24">
        <w:lastRenderedPageBreak/>
        <w:t xml:space="preserve">în baza declaraţiei în formă autentică din care să rezulte că imobilul înscris în cartea funciară este locuinţa comună a soţilor sau locuinţa soţului la care se află copiii.  </w:t>
      </w:r>
    </w:p>
    <w:p w:rsidR="00417266" w:rsidRPr="00767C24" w:rsidRDefault="00417266" w:rsidP="00417266">
      <w:r w:rsidRPr="00767C24">
        <w:t xml:space="preserve">   (2) Notarea destinaţiei de locuinţă a familiei se va putea face şi atunci când solicitantul sau soţul acestuia este titularul unui drept de uzufruct sau de abitaţie asupra locuinţei, intabulat în cartea funciară, ori titularul unui drept de folosinţă izvorât dintr-un contract de comodat. În acest ultim caz, notarea destinaţiei de locuinţă a familiei va arăta şi împrejurarea că imobilul este deţinut în temeiul unui contract de comodat, făcându-se menţiune şi despre durata comodatului sau, după caz, despre perioada nedeterminată a comodatului.  </w:t>
      </w:r>
    </w:p>
    <w:p w:rsidR="00417266" w:rsidRPr="00767C24" w:rsidRDefault="00417266" w:rsidP="00417266">
      <w:r w:rsidRPr="00767C24">
        <w:t xml:space="preserve">   (3) Destinaţia de locuinţă a familiei se va nota în cartea funciară numai dacă soţii au o locuinţă comună ori, în lipsă de locuinţă comună, dacă aceştia au copii care locuiesc împreună cu unul dintre soţi.  </w:t>
      </w:r>
    </w:p>
    <w:p w:rsidR="00417266" w:rsidRPr="00767C24" w:rsidRDefault="00417266" w:rsidP="00417266">
      <w:r w:rsidRPr="00767C24">
        <w:t xml:space="preserve">   (4) Pentru notarea destinaţiei de locuinţă a familiei, soţul solicitant va prezenta certificatul de căsătorie, în copie legalizată, precum şi dovada faptului că soţii au locuinţa în imobilul cu privire la care se solicită notarea ori, după caz, că în acel imobil locuieşte unul dintre soţi, împreună cu copiii. Dovada locuinţei se va face în condiţiile </w:t>
      </w:r>
      <w:hyperlink r:id="rId538" w:history="1">
        <w:r w:rsidRPr="00767C24">
          <w:t>art. 90</w:t>
        </w:r>
      </w:hyperlink>
      <w:r w:rsidRPr="00767C24">
        <w:t>-</w:t>
      </w:r>
      <w:hyperlink r:id="rId539" w:history="1">
        <w:r w:rsidRPr="00767C24">
          <w:t>95</w:t>
        </w:r>
      </w:hyperlink>
      <w:r w:rsidRPr="00767C24">
        <w:t xml:space="preserve"> din Codul civil privind dovada domiciliului şi a reşedinţei. Dacă folosinţa locuinţei se exercită în temeiul unui contract de comodat, se va prezenta şi înscrisul constatator al comodatului, în formă autentică sau sub semnătură privată, în original sau în copie legalizată.  </w:t>
      </w:r>
    </w:p>
    <w:p w:rsidR="00417266" w:rsidRPr="00767C24" w:rsidRDefault="00417266" w:rsidP="00417266">
      <w:r w:rsidRPr="00767C24">
        <w:t xml:space="preserve">   (5) Niciunul dintre soţi, chiar dacă este proprietar exclusiv, nu poate dispune de drepturile asupra locuinţei familiei şi nici nu poate încheia acte prin care ar fi afectată folosinţa acesteia fără consimţământul scris al celuilalt soţ.  </w:t>
      </w:r>
    </w:p>
    <w:p w:rsidR="00417266" w:rsidRPr="00767C24" w:rsidRDefault="00417266" w:rsidP="00417266">
      <w:r w:rsidRPr="00767C24">
        <w:t xml:space="preserve">   (6) Radierea notării din cartea funciară a destinaţiei unui imobil de locuinţă a familiei se va efectua în baza declaraţiei în formă autentică din care să rezulte că imobilul înscris în cartea funciară nu mai este locuinţa comună a soţilor sau în baza hotărârii judecătoreşti prin care s-a pronunţat divorţul soţilor şi, după caz, încredinţarea copiilor.  </w:t>
      </w:r>
    </w:p>
    <w:p w:rsidR="00417266" w:rsidRPr="00767C24" w:rsidRDefault="00417266" w:rsidP="00417266">
      <w:r w:rsidRPr="00767C24">
        <w:t xml:space="preserve">   Art. 183. -   (1) Notarea în cartea funciară a locaţiunii prevăzută de art. 902 alin. (2) </w:t>
      </w:r>
      <w:hyperlink r:id="rId540" w:history="1">
        <w:r w:rsidRPr="00767C24">
          <w:t>pct. 6</w:t>
        </w:r>
      </w:hyperlink>
      <w:r w:rsidRPr="00767C24">
        <w:t xml:space="preserve"> din Codul civil se efectuează pe baza contractului de locaţiune, în forma cerută de lege pentru validitatea actului respectiv, în original sau copie legalizată.  </w:t>
      </w:r>
    </w:p>
    <w:p w:rsidR="00417266" w:rsidRPr="00767C24" w:rsidRDefault="00417266" w:rsidP="00417266">
      <w:r w:rsidRPr="00767C24">
        <w:t xml:space="preserve">   (2) Pentru notarea locaţiunii este necesar ca din cuprinsul cărţii funciare, corelat cu conţinutul contractului de locaţiune a cărui notare se cere, să rezulte că locatorul este titularul unui drept care îi permite să constituie locatarului un drept de folosinţă asupra imobilului, astfel cum sunt drepturile de proprietate sau de uzufruct ori dreptul de folosinţă izvorât dintr-o altă locaţiune. Dacă locatorul este altul decât proprietarul imobilului, solicitantul va prezenta şi titlul dreptului locatorului, în forma cerută pentru validitatea actului respectiv, în original sau în copie legalizată. Cererea de notare a locaţiunii se va respinge dacă prin actul care constituie titlul dreptului locatorului i s-a interzis acestuia locaţiunea ori, după caz, sublocaţiunea. În caz de interdicţie parţială, locaţiunea sau sublocaţiunea se va putea nota în măsura în care nu a fost interzisă.  </w:t>
      </w:r>
    </w:p>
    <w:p w:rsidR="00417266" w:rsidRPr="00767C24" w:rsidRDefault="00417266" w:rsidP="00417266">
      <w:r w:rsidRPr="00767C24">
        <w:t xml:space="preserve">   (3) Regulile privitoare la notarea locaţiunii se vor aplica şi în caz de cesiune a contractului de locaţiune ori a dreptului de folosinţă al locatarului. Cererea de notare a cesiunii locaţiunii se va respinge dacă prin actul care constituie titlul dreptului locatorului i s-a interzis acestuia să cedeze locaţiunea. În caz de interdicţie parţială, cesiunea locaţiunii se va putea nota în măsura în care nu a fost interzisă.  </w:t>
      </w:r>
    </w:p>
    <w:p w:rsidR="00417266" w:rsidRPr="00767C24" w:rsidRDefault="00417266" w:rsidP="00417266">
      <w:r w:rsidRPr="00767C24">
        <w:lastRenderedPageBreak/>
        <w:t xml:space="preserve">   (4) Întrucât arenda este o formă de locaţiune a bunurilor agricole, contractul de arendă se va nota în cartea funciară.  </w:t>
      </w:r>
    </w:p>
    <w:p w:rsidR="00417266" w:rsidRPr="00767C24" w:rsidRDefault="00417266" w:rsidP="00417266">
      <w:r w:rsidRPr="00767C24">
        <w:t xml:space="preserve">   (5) Radierea notării locaţiunii se efectuează în următoarele situaţii:  </w:t>
      </w:r>
    </w:p>
    <w:p w:rsidR="00417266" w:rsidRPr="00767C24" w:rsidRDefault="00417266" w:rsidP="00417266">
      <w:r w:rsidRPr="00767C24">
        <w:t xml:space="preserve">   a) la împlinirea termenului stipulat în contract, la cererea oricăreia dintre părţi;  </w:t>
      </w:r>
    </w:p>
    <w:p w:rsidR="00417266" w:rsidRPr="00767C24" w:rsidRDefault="00417266" w:rsidP="00417266">
      <w:r w:rsidRPr="00767C24">
        <w:t xml:space="preserve">   b) înainte de termenul stipulat în contract sau în cazul locaţiunilor făcute fără determinarea duratei, prin acordul scris al părţilor sau al succesorilor în drepturi ai acestora ori, în lipsa acestuia, în baza hotărârii judecătoreşti definitive.  </w:t>
      </w:r>
    </w:p>
    <w:p w:rsidR="00417266" w:rsidRPr="00767C24" w:rsidRDefault="00417266" w:rsidP="00417266">
      <w:r w:rsidRPr="00767C24">
        <w:t xml:space="preserve">   Art. 184. -   (1) Notarea aportului dreptului de folosinţă asupra unui imobil la patrimoniul unei societăţi, conform art. 902 alin. (2) </w:t>
      </w:r>
      <w:hyperlink r:id="rId541" w:history="1">
        <w:r w:rsidRPr="00767C24">
          <w:t>pct. 7</w:t>
        </w:r>
      </w:hyperlink>
      <w:r w:rsidRPr="00767C24">
        <w:t xml:space="preserve"> din Codul civil, se efectuează în baza înscrisului doveditor al acestui fapt juridic (hotărârea adunării generale a asociaţiilor/decizia asociatului unic) şi a rezoluţiei directorului oficiului registrului comerţului sau a persoanei desemnate.  </w:t>
      </w:r>
    </w:p>
    <w:p w:rsidR="00417266" w:rsidRPr="00767C24" w:rsidRDefault="00417266" w:rsidP="00417266">
      <w:r w:rsidRPr="00767C24">
        <w:t xml:space="preserve">   (2) Radierea acestei notări din cartea funciară se va efectua în baza în baza înscrisului doveditor al scoaterii din patrimoniul societăţii a aportului de folosinţă a bunului imobil la capitalul social al societăţii (hotărârea adunării generale a asociaţiilor/decizia asociatului unic/hotărâre judecătorească) şi a rezoluţiei directorului oficiului registrului comerţului sau a persoanei desemnate.  </w:t>
      </w:r>
    </w:p>
    <w:p w:rsidR="00417266" w:rsidRPr="00767C24" w:rsidRDefault="00417266" w:rsidP="00417266">
      <w:r w:rsidRPr="00767C24">
        <w:t xml:space="preserve">   Art. 185. -   (1) Clauza de inalienabilitate şi interdicţia convenţională de grevare se notează la cerere conform </w:t>
      </w:r>
      <w:hyperlink r:id="rId542" w:history="1">
        <w:r w:rsidRPr="00767C24">
          <w:t>art. 628</w:t>
        </w:r>
      </w:hyperlink>
      <w:r w:rsidRPr="00767C24">
        <w:t xml:space="preserve"> şi 902 alin. (2) </w:t>
      </w:r>
      <w:hyperlink r:id="rId543" w:history="1">
        <w:r w:rsidRPr="00767C24">
          <w:t>pct. 8</w:t>
        </w:r>
      </w:hyperlink>
      <w:r w:rsidRPr="00767C24">
        <w:t xml:space="preserve"> din Codul civil, atunci când sunt prevăzute într-un testament sau într-un contract translativ de proprietate.  </w:t>
      </w:r>
    </w:p>
    <w:p w:rsidR="00417266" w:rsidRPr="00767C24" w:rsidRDefault="00417266" w:rsidP="00417266">
      <w:r w:rsidRPr="00767C24">
        <w:t xml:space="preserve">   (2) Clauza de inalienabilitate şi interdicţia de grevare se notează în temeiul certificatului de moştenitor însoţit de testamentul autentic sau olograf ori al testamentului privilegiat în care aceste clauze sunt prevăzute expres, precum şi, după caz, în temeiul contractului translativ încheiat în formă autentică.  </w:t>
      </w:r>
    </w:p>
    <w:p w:rsidR="00417266" w:rsidRPr="00767C24" w:rsidRDefault="00417266" w:rsidP="00417266">
      <w:r w:rsidRPr="00767C24">
        <w:t xml:space="preserve">   (3) Clauza de inalienabilitate şi interdicţia de grevare se notează numai dacă se realizează intabularea, înscrierea provizorie sau, după caz, notarea în baza actului în care acestea sunt prevăzute.  </w:t>
      </w:r>
    </w:p>
    <w:p w:rsidR="00417266" w:rsidRPr="00767C24" w:rsidRDefault="00417266" w:rsidP="00417266">
      <w:r w:rsidRPr="00767C24">
        <w:t xml:space="preserve">   (4) Clauza de inalienabilitate precum şi interdicţia de grevare se notează numai dacă în actul în temeiul căruia se solicită înscrierea este prevăzută durata inalienabilităţii sau a interdicţiei de grevare, care nu poate depăşi 49 de ani. Notarea se va face pentru durata astfel arătată în act, iar dacă aceasta depăşeşte 49 de ani, notarea se va face pentru o durată de 49 de ani.  </w:t>
      </w:r>
    </w:p>
    <w:p w:rsidR="00417266" w:rsidRPr="00767C24" w:rsidRDefault="00417266" w:rsidP="00417266">
      <w:r w:rsidRPr="00767C24">
        <w:t xml:space="preserve">   (5) În vederea soluţionării cererii de notare a clauzei de inalienabilitate sau a interdicţiei de grevare, registratorul nu examinează cerinţa existenţei unui interes serios şi legitim, ci numai cerinţele privind forma actului în care s-a prevăzut interdicţia şi a termenului.  </w:t>
      </w:r>
    </w:p>
    <w:p w:rsidR="00417266" w:rsidRPr="00767C24" w:rsidRDefault="00417266" w:rsidP="00417266">
      <w:r w:rsidRPr="00767C24">
        <w:t xml:space="preserve">   (6) Notarea clauzei de inalienabilitate sau a interdicţiei de grevare se radiază la cerere, după împlinirea termenului arătat în notare.  </w:t>
      </w:r>
    </w:p>
    <w:p w:rsidR="00417266" w:rsidRPr="00767C24" w:rsidRDefault="00417266" w:rsidP="00417266">
      <w:r w:rsidRPr="00767C24">
        <w:t xml:space="preserve">   (7) Notarea se poate radia şi mai înainte de împlinirea acestui termen:  </w:t>
      </w:r>
    </w:p>
    <w:p w:rsidR="00417266" w:rsidRPr="00767C24" w:rsidRDefault="00417266" w:rsidP="00417266">
      <w:r w:rsidRPr="00767C24">
        <w:t xml:space="preserve">   a) dacă prin hotărâre judecătorească definitivă s-a desfiinţat actul juridic care a stat la baza intabulării dreptului;  </w:t>
      </w:r>
    </w:p>
    <w:p w:rsidR="00417266" w:rsidRPr="00767C24" w:rsidRDefault="00417266" w:rsidP="00417266">
      <w:r w:rsidRPr="00767C24">
        <w:t xml:space="preserve">   b) concomitent cu radierea din cartea funciară a antecontractului sau a pactului de opţiune;  </w:t>
      </w:r>
    </w:p>
    <w:p w:rsidR="00417266" w:rsidRPr="00767C24" w:rsidRDefault="00417266" w:rsidP="00417266">
      <w:r w:rsidRPr="00767C24">
        <w:lastRenderedPageBreak/>
        <w:t xml:space="preserve">   c) în orice alte cazuri, dacă există acordul la radiere al creditorului obligaţiei de a nu înstrăina sau de a nu greva, exprimat în formă autentică.  </w:t>
      </w:r>
    </w:p>
    <w:p w:rsidR="00417266" w:rsidRPr="00767C24" w:rsidRDefault="00417266" w:rsidP="00417266">
      <w:r w:rsidRPr="00767C24">
        <w:t xml:space="preserve">   (8) Creditorul căruia i s-a admis acţiunea revocatorie poate cere notarea inalienabilităţii bunului care a făcut obiectul actului revocat până la momentul încetării executării silite asupra debitorului său. În acest caz, notarea se face în temeiul copiei legalizate a hotărârii judecătoreşti definitive de admitere a acţiunii revocatorii. Notarea astfel efectuată se poate radia la cerere, în temeiul încheierii executorului judecătoresc prin care se constată încetarea urmăririi silite sau cu acordul creditorului, exprimat prin înscris în formă autentică, ori în alte cazuri prevăzute de lege.  </w:t>
      </w:r>
    </w:p>
    <w:p w:rsidR="00417266" w:rsidRPr="00767C24" w:rsidRDefault="00417266" w:rsidP="00417266">
      <w:r w:rsidRPr="00767C24">
        <w:t xml:space="preserve">   Art. 186. -   Obligaţiile de a nu face: interdicţiile de înstrăinare, grevare, închiriere, dezlipire, alipire, construire, demolare, restructurare şi amenajare se notează din oficiu atunci când sunt prevăzute într-un contract de ipotecă. Radierea acestora se efectuează concomitent cu radierea dreptului de ipotecă.  </w:t>
      </w:r>
    </w:p>
    <w:p w:rsidR="00417266" w:rsidRPr="00767C24" w:rsidRDefault="00417266" w:rsidP="00417266">
      <w:r w:rsidRPr="00767C24">
        <w:t xml:space="preserve">   Art. 187. -   (1) În situaţia unei vânzări imobiliare cu rezerva proprietăţii până la plata integrală a preţului, la cerere, operaţiunea este supusă notării în temeiul contractului de vânzare încheiat în formă autentică, cu arătarea preţului sau a restului de preţ conform </w:t>
      </w:r>
      <w:hyperlink r:id="rId544" w:history="1">
        <w:r w:rsidRPr="00767C24">
          <w:t>art. 1684</w:t>
        </w:r>
      </w:hyperlink>
      <w:r w:rsidRPr="00767C24">
        <w:t xml:space="preserve"> din Codul civil. Pentru autentificarea contractului de vânzare cumpărare cu rezerva proprietăţii notarul public va solicita extras de carte funciară de informare.   </w:t>
      </w:r>
    </w:p>
    <w:p w:rsidR="00417266" w:rsidRPr="00767C24" w:rsidRDefault="00417266" w:rsidP="00417266">
      <w:r w:rsidRPr="00767C24">
        <w:t xml:space="preserve">    01/01/2016 - alineatul a fost </w:t>
      </w:r>
      <w:hyperlink r:id="rId545" w:history="1">
        <w:r w:rsidRPr="00767C24">
          <w:t>modificat</w:t>
        </w:r>
      </w:hyperlink>
      <w:r w:rsidRPr="00767C24">
        <w:t xml:space="preserve"> prin </w:t>
      </w:r>
      <w:hyperlink r:id="rId546" w:history="1">
        <w:r w:rsidRPr="00767C24">
          <w:t>Anexă</w:t>
        </w:r>
      </w:hyperlink>
      <w:r w:rsidRPr="00767C24">
        <w:t xml:space="preserve"> din 26/11/2015  </w:t>
      </w:r>
    </w:p>
    <w:p w:rsidR="00417266" w:rsidRPr="00767C24" w:rsidRDefault="00417266" w:rsidP="00417266">
      <w:r w:rsidRPr="00767C24">
        <w:t xml:space="preserve">   (2) Notarea se va radia din oficiu, concomitent cu intabularea dreptului de proprietate în favoarea cumpărătorului sau la cererea vânzătorului, în baza hotărârii judecătoreşti definitive, în cazul neîndeplinirii obligaţiei de plată a preţului.  </w:t>
      </w:r>
    </w:p>
    <w:p w:rsidR="00417266" w:rsidRPr="00767C24" w:rsidRDefault="00417266" w:rsidP="00417266">
      <w:r w:rsidRPr="00767C24">
        <w:t xml:space="preserve">   (3) Intabularea dreptului de proprietate al cumpărătorului se efectuează în baza declaraţiei autentice a vânzătorului, prin care acesta confirmă stingerea obligaţiei de plată a preţului, a hotărârii judecătoreşti definitive care dispune în acest sens sau în baza actului emis de executorul judecătoresc, care atestă stingerea obligaţiei. Pentru autentificarea declaraţiei notarul public va solicita extras de carte funciară de autentificare.  </w:t>
      </w:r>
    </w:p>
    <w:p w:rsidR="00417266" w:rsidRPr="00767C24" w:rsidRDefault="00417266" w:rsidP="00417266">
      <w:r w:rsidRPr="00767C24">
        <w:t xml:space="preserve">    01/01/2016 - alineatul a fost </w:t>
      </w:r>
      <w:hyperlink r:id="rId547" w:history="1">
        <w:r w:rsidRPr="00767C24">
          <w:t>modificat</w:t>
        </w:r>
      </w:hyperlink>
      <w:r w:rsidRPr="00767C24">
        <w:t xml:space="preserve"> prin </w:t>
      </w:r>
      <w:hyperlink r:id="rId548" w:history="1">
        <w:r w:rsidRPr="00767C24">
          <w:t>Anexă</w:t>
        </w:r>
      </w:hyperlink>
      <w:r w:rsidRPr="00767C24">
        <w:t xml:space="preserve"> din 26/11/2015  </w:t>
      </w:r>
    </w:p>
    <w:p w:rsidR="00417266" w:rsidRPr="00767C24" w:rsidRDefault="00417266" w:rsidP="00417266">
      <w:r w:rsidRPr="00767C24">
        <w:t xml:space="preserve">   Art. 188. -   (1) Dreptul de revocare sau de denunţare unilaterală a contractului prevăzut de art. 902 alin. (2) </w:t>
      </w:r>
      <w:hyperlink r:id="rId549" w:history="1">
        <w:r w:rsidRPr="00767C24">
          <w:t>pct. 10</w:t>
        </w:r>
      </w:hyperlink>
      <w:r w:rsidRPr="00767C24">
        <w:t xml:space="preserve"> din Codul civil se notează în baza înscrisului constatator al contractului supus revocării sau denunţării, în forma cerută de lege pentru validitatea acestui contract. Acest drept se va nota numai dacă este expres prevăzut în contract, cu excepţia situaţiei în care contractul cu executare succesivă sau continuă este încheiat pe durată nedeterminată, precum şi a altor cazuri în care dreptul de revocare sau de denunţare unilaterală a contractului rezultă din lege.  </w:t>
      </w:r>
    </w:p>
    <w:p w:rsidR="00417266" w:rsidRPr="00767C24" w:rsidRDefault="00417266" w:rsidP="00417266">
      <w:r w:rsidRPr="00767C24">
        <w:t xml:space="preserve">   (2) Dacă dreptul de denunţare unilaterală a contractului s-a conferit uneia sau ambelor părţi cu titlu oneros, notarea va indica şi prestaţia stipulată în schimbul acestui drept, afară numai dacă dreptul de denunţare priveşte un contract cu executare succesivă încheiat pe durată nedeterminată.  </w:t>
      </w:r>
    </w:p>
    <w:p w:rsidR="00417266" w:rsidRPr="00767C24" w:rsidRDefault="00417266" w:rsidP="00417266">
      <w:r w:rsidRPr="00767C24">
        <w:t xml:space="preserve">   (3) În afara altor cazuri prevăzute de lege, notarea dreptului de revocare sau de denunţare unilaterală a contractului se radiază din cartea funciară, la cerere, în baza înscrisului în formă autentică care constată, în mod expres, exercitarea dreptului ori renunţarea la drept de către titularul său sau în baza </w:t>
      </w:r>
      <w:r w:rsidRPr="00767C24">
        <w:lastRenderedPageBreak/>
        <w:t xml:space="preserve">copiei legalizate a hotărârii judecătoreşti prin care dreptul a fost desfiinţat sau prin care s-a constatat exercitarea dreptului ori renunţarea la drept.  </w:t>
      </w:r>
    </w:p>
    <w:p w:rsidR="00417266" w:rsidRPr="00767C24" w:rsidRDefault="00417266" w:rsidP="00417266">
      <w:r w:rsidRPr="00767C24">
        <w:t xml:space="preserve">   Art. 189. -   (1) Notarea declaraţiei de rezoluţiune sau de reziliere prevăzute de art. 902 alin. (2) </w:t>
      </w:r>
      <w:hyperlink r:id="rId550" w:history="1">
        <w:r w:rsidRPr="00767C24">
          <w:t>pct. 11</w:t>
        </w:r>
      </w:hyperlink>
      <w:r w:rsidRPr="00767C24">
        <w:t xml:space="preserve"> din Codul civil se face la cerere, în baza înscrisului constatator al declaraţiei creditorului în formă autentică. Radierea acestei notări se va face la cerere, în baza declaraţiei în formă autentică a titularului tabular, ori a hotărârii judecătoreşti definitive prin care s-a constatat nevalabilitatea declaraţiei de rezoluţiune sau de reziliere sau s-a dispus desfiinţarea contractului.  </w:t>
      </w:r>
    </w:p>
    <w:p w:rsidR="00417266" w:rsidRPr="00767C24" w:rsidRDefault="00417266" w:rsidP="00417266">
      <w:r w:rsidRPr="00767C24">
        <w:t xml:space="preserve">   (2) Pactul comisoriu se notează, la cerere, sub condiţia înscrierii în cartea funciară a dreptului afectat de pactul comisoriu, în baza înscrisului constatator al contractului în care acesta a fost inserat. În afara altor cazuri prevăzute de lege, notarea pactului comisoriu se va radia, la cerere, în baza:  </w:t>
      </w:r>
    </w:p>
    <w:p w:rsidR="00417266" w:rsidRPr="00767C24" w:rsidRDefault="00417266" w:rsidP="00417266">
      <w:r w:rsidRPr="00767C24">
        <w:t xml:space="preserve">   a) declaraţiei în formă autentică a părţilor;  </w:t>
      </w:r>
    </w:p>
    <w:p w:rsidR="00417266" w:rsidRPr="00767C24" w:rsidRDefault="00417266" w:rsidP="00417266">
      <w:r w:rsidRPr="00767C24">
        <w:t xml:space="preserve">   b) hotărârii judecătoreşti definitive prin care s-a constatat nevalabilitatea pactului comisoriu sau prin care acesta a fost anulat.  </w:t>
      </w:r>
    </w:p>
    <w:p w:rsidR="00417266" w:rsidRPr="00767C24" w:rsidRDefault="00417266" w:rsidP="00417266">
      <w:r w:rsidRPr="00767C24">
        <w:t xml:space="preserve">    Notarea pactului comisoriu se va radia, din oficiu, concomitent cu radierea drepturilor reale înscrise în baza contractului în care pactul comisoriu a fost inserat.  </w:t>
      </w:r>
    </w:p>
    <w:p w:rsidR="00417266" w:rsidRPr="00767C24" w:rsidRDefault="00417266" w:rsidP="00417266">
      <w:r w:rsidRPr="00767C24">
        <w:t xml:space="preserve">   Art. 190. -   (1) Notarea unui antecontract în cartea funciară conform </w:t>
      </w:r>
      <w:hyperlink r:id="rId551" w:history="1">
        <w:r w:rsidRPr="00767C24">
          <w:t>art. 906</w:t>
        </w:r>
      </w:hyperlink>
      <w:r w:rsidRPr="00767C24">
        <w:t xml:space="preserve"> Codul civil se poate efectua oricând în termenul stipulat pentru încheierea contractului dar nu mai târziu de 6 luni de la data expirării acestui termen. Menţionarea în antecontract a termenului în care urmează a fi încheiat contractul este obligatorie sub sancţiunea respingerii cererii de notare.  </w:t>
      </w:r>
    </w:p>
    <w:p w:rsidR="00417266" w:rsidRPr="00767C24" w:rsidRDefault="00417266" w:rsidP="00417266">
      <w:r w:rsidRPr="00767C24">
        <w:t xml:space="preserve">   (11) Notarea antecontractelor având ca obiect promisiunea de a transfera dreptul de proprietate asupra unităţii individuale dintr-un condominiu - bun viitor - este condiţionată de menţionarea cotei părţi determinate/determinabilă din dreptul de proprietate asupra terenului aferent unităţii individuale identificată prin număr de apartament şi etaj.  </w:t>
      </w:r>
    </w:p>
    <w:p w:rsidR="00417266" w:rsidRPr="00767C24" w:rsidRDefault="00417266" w:rsidP="00417266">
      <w:r w:rsidRPr="00767C24">
        <w:t xml:space="preserve">    01/01/2016 - alineatul a fost introdus prin </w:t>
      </w:r>
      <w:hyperlink r:id="rId552" w:history="1">
        <w:r w:rsidRPr="00767C24">
          <w:t>Anexă</w:t>
        </w:r>
      </w:hyperlink>
      <w:r w:rsidRPr="00767C24">
        <w:t xml:space="preserve"> din 26/11/2015.  </w:t>
      </w:r>
    </w:p>
    <w:p w:rsidR="00417266" w:rsidRPr="00767C24" w:rsidRDefault="00417266" w:rsidP="00417266">
      <w:r w:rsidRPr="00767C24">
        <w:t xml:space="preserve">   (12) Notarea antecontractelor având ca obiect promisiunea de a transfera dreptul de proprietate asupra unităţii individuale dintr-un condominiu - bun viitor - se preia doar în cartea funciară a unităţii individuale corespunzătoare, potrivit menţiunilor din actul de apartamentare.  </w:t>
      </w:r>
    </w:p>
    <w:p w:rsidR="00417266" w:rsidRPr="00767C24" w:rsidRDefault="00417266" w:rsidP="00417266">
      <w:r w:rsidRPr="00767C24">
        <w:t xml:space="preserve">    01/01/2016 - alineatul a fost introdus prin </w:t>
      </w:r>
      <w:hyperlink r:id="rId553" w:history="1">
        <w:r w:rsidRPr="00767C24">
          <w:t>Anexă</w:t>
        </w:r>
      </w:hyperlink>
      <w:r w:rsidRPr="00767C24">
        <w:t xml:space="preserve"> din 26/11/2015.  </w:t>
      </w:r>
    </w:p>
    <w:p w:rsidR="00417266" w:rsidRPr="00767C24" w:rsidRDefault="00417266" w:rsidP="00417266">
      <w:r w:rsidRPr="00767C24">
        <w:t xml:space="preserve">   (2) Notarea antecontractului se va radia din oficiu, în condiţiile art. 906 </w:t>
      </w:r>
      <w:hyperlink r:id="rId554" w:history="1">
        <w:r w:rsidRPr="00767C24">
          <w:t>alin. (3)</w:t>
        </w:r>
      </w:hyperlink>
      <w:r w:rsidRPr="00767C24">
        <w:t xml:space="preserve"> din Codul civil. Radierea notării antecontractului se va efectua la cerere, în baza următoarelor înscrisuri:  </w:t>
      </w:r>
    </w:p>
    <w:p w:rsidR="00417266" w:rsidRPr="00767C24" w:rsidRDefault="00417266" w:rsidP="00417266">
      <w:r w:rsidRPr="00767C24">
        <w:t xml:space="preserve">    01/01/2016 - alineatul a fost </w:t>
      </w:r>
      <w:hyperlink r:id="rId555" w:history="1">
        <w:r w:rsidRPr="00767C24">
          <w:t>modificat</w:t>
        </w:r>
      </w:hyperlink>
      <w:r w:rsidRPr="00767C24">
        <w:t xml:space="preserve"> prin </w:t>
      </w:r>
      <w:hyperlink r:id="rId556" w:history="1">
        <w:r w:rsidRPr="00767C24">
          <w:t>Anexă</w:t>
        </w:r>
      </w:hyperlink>
      <w:r w:rsidRPr="00767C24">
        <w:t xml:space="preserve"> din 26/11/2015  </w:t>
      </w:r>
    </w:p>
    <w:p w:rsidR="00417266" w:rsidRPr="00767C24" w:rsidRDefault="00417266" w:rsidP="00417266">
      <w:r w:rsidRPr="00767C24">
        <w:t xml:space="preserve">   a) acordul părţilor exprimat în formă autentică;  </w:t>
      </w:r>
    </w:p>
    <w:p w:rsidR="00417266" w:rsidRPr="00767C24" w:rsidRDefault="00417266" w:rsidP="00417266">
      <w:r w:rsidRPr="00767C24">
        <w:t xml:space="preserve">   b) hotărâre judecătorească definitivă.  </w:t>
      </w:r>
    </w:p>
    <w:p w:rsidR="00417266" w:rsidRPr="00767C24" w:rsidRDefault="00417266" w:rsidP="00417266">
      <w:r w:rsidRPr="00767C24">
        <w:t xml:space="preserve">   (21) Notarea antecontractului se radiază din oficiu la înscrierea contractului încheiat între aceleaşi părţi.  </w:t>
      </w:r>
    </w:p>
    <w:p w:rsidR="00417266" w:rsidRPr="00767C24" w:rsidRDefault="00417266" w:rsidP="00417266">
      <w:r w:rsidRPr="00767C24">
        <w:lastRenderedPageBreak/>
        <w:t xml:space="preserve">    14/09/2017 - alineatul a fost introdus prin </w:t>
      </w:r>
      <w:hyperlink r:id="rId557" w:history="1">
        <w:r w:rsidRPr="00767C24">
          <w:t>Regulament</w:t>
        </w:r>
      </w:hyperlink>
      <w:r w:rsidRPr="00767C24">
        <w:t xml:space="preserve"> din 21/08/2017.  </w:t>
      </w:r>
    </w:p>
    <w:p w:rsidR="00417266" w:rsidRPr="00767C24" w:rsidRDefault="00417266" w:rsidP="00417266">
      <w:r w:rsidRPr="00767C24">
        <w:t xml:space="preserve">   (3) Notarea în cartea funciară a pactului de opţiune se poate efectua până la expirarea termenului pentru exercitarea opţiunii. Dacă părţile nu au convenit un termen de exercitare a opţiunii, acesta poate fi stabilit de instanţă prin ordonanţă preşedinţială, caz în care se va anexa cererii de notare a pactului de opţiune şi această hotărâre judecătorească.  </w:t>
      </w:r>
    </w:p>
    <w:p w:rsidR="00417266" w:rsidRPr="00767C24" w:rsidRDefault="00417266" w:rsidP="00417266">
      <w:r w:rsidRPr="00767C24">
        <w:t xml:space="preserve">   (4) Pactul de opţiune trebuie încheiat în forma prevăzută de lege pentru contractul pe care părţile urmăresc să-l încheie şi va cuprinde toate elementele acestui act juridic.  </w:t>
      </w:r>
    </w:p>
    <w:p w:rsidR="00417266" w:rsidRPr="00767C24" w:rsidRDefault="00417266" w:rsidP="00417266">
      <w:r w:rsidRPr="00767C24">
        <w:t xml:space="preserve">   (5) Notarea pactului de opţiune se radiază din oficiu la împlinirea termenului de exercitare a opţiunii dacă, până la acest moment, nu se înregistrează la biroul de carte funciară cererea de intabulare sau de înscriere provizorie întemeiată pe declaraţia de acceptare în formă autentică a beneficiarului opţiunii.  </w:t>
      </w:r>
    </w:p>
    <w:p w:rsidR="00417266" w:rsidRPr="00767C24" w:rsidRDefault="00417266" w:rsidP="00417266">
      <w:r w:rsidRPr="00767C24">
        <w:t xml:space="preserve">   (6) Se radiază din oficiu notarea pactului de opţiune concomitent cu intabularea dreptului în favoarea beneficiarului pactului de opţiune dispusă în baza declaraţiei de acceptare în formă autentică. La încheierea declaraţiei de acceptare, notarul public solicită un extras de carte funciară pentru autentificare.  </w:t>
      </w:r>
    </w:p>
    <w:p w:rsidR="00417266" w:rsidRPr="00767C24" w:rsidRDefault="00417266" w:rsidP="00417266">
      <w:r w:rsidRPr="00767C24">
        <w:t xml:space="preserve">   Art. 191. -   (1) Dreptul convenţional de preempţiune prevăzut de art. 902 alin. (2) </w:t>
      </w:r>
      <w:hyperlink r:id="rId558" w:history="1">
        <w:r w:rsidRPr="00767C24">
          <w:t>pct. 13</w:t>
        </w:r>
      </w:hyperlink>
      <w:r w:rsidRPr="00767C24">
        <w:t xml:space="preserve"> din Codul civil se notează în baza înscrisului constatator al actului juridic prin care a fost constituit dreptul, întocmit în forma autentică.  </w:t>
      </w:r>
    </w:p>
    <w:p w:rsidR="00417266" w:rsidRPr="00767C24" w:rsidRDefault="00417266" w:rsidP="00417266">
      <w:r w:rsidRPr="00767C24">
        <w:t xml:space="preserve">   (2) Dacă dreptul convenţional de preempţiune a fost constituit pentru un anumit termen, notarea va indica obligatoriu şi acest termen.  </w:t>
      </w:r>
    </w:p>
    <w:p w:rsidR="00417266" w:rsidRPr="00767C24" w:rsidRDefault="00417266" w:rsidP="00417266">
      <w:r w:rsidRPr="00767C24">
        <w:t xml:space="preserve">   (3) Radierea notării dreptului de preempţiune convenţională se va efectua, la cerere, în următoarele cazuri:  </w:t>
      </w:r>
    </w:p>
    <w:p w:rsidR="00417266" w:rsidRPr="00767C24" w:rsidRDefault="00417266" w:rsidP="00417266">
      <w:r w:rsidRPr="00767C24">
        <w:t xml:space="preserve">   a) la decesul preemptorului, în cazul în care dreptul de preemţiune nu a fost constituit pe un anumit termen;  </w:t>
      </w:r>
    </w:p>
    <w:p w:rsidR="00417266" w:rsidRPr="00767C24" w:rsidRDefault="00417266" w:rsidP="00417266">
      <w:r w:rsidRPr="00767C24">
        <w:t xml:space="preserve">   b) la expirarea termenului de 5 ani de la data constituirii, în cazul în care preemptorul a decedat iar părţile au prevăzut un termen mai lung.  </w:t>
      </w:r>
    </w:p>
    <w:p w:rsidR="00417266" w:rsidRPr="00767C24" w:rsidRDefault="00417266" w:rsidP="00417266">
      <w:r w:rsidRPr="00767C24">
        <w:t xml:space="preserve">   c) la expirarea termenului pentru care a fost constituit.  </w:t>
      </w:r>
    </w:p>
    <w:p w:rsidR="00417266" w:rsidRPr="00767C24" w:rsidRDefault="00417266" w:rsidP="00417266">
      <w:r w:rsidRPr="00767C24">
        <w:t xml:space="preserve">   (4) Radierea notării dreptului de preempţiune convenţională se va efectua, din oficiu, în următoarele cazuri:  </w:t>
      </w:r>
    </w:p>
    <w:p w:rsidR="00417266" w:rsidRPr="00767C24" w:rsidRDefault="00417266" w:rsidP="00417266">
      <w:r w:rsidRPr="00767C24">
        <w:t xml:space="preserve">   a) la intabularea dreptului de proprietate în baza contractului de vânzare încheiat cu preemptorul;  </w:t>
      </w:r>
    </w:p>
    <w:p w:rsidR="00417266" w:rsidRPr="00767C24" w:rsidRDefault="00417266" w:rsidP="00417266">
      <w:r w:rsidRPr="00767C24">
        <w:t xml:space="preserve">   b) în cazul justificării înscrierii provizorii sub condiţie suspensivă a terţului achizitor, respectiv dacă preemptorul nu a făcut notificarea în termen de 30 de zile de la comunicarea încheierii prin care s-a dispus înscrierea. În acest caz dreptul de preemţiune se va radia concomitent cu intabularea dreptului de proprietate în favoarea terţului achizitor.  </w:t>
      </w:r>
    </w:p>
    <w:p w:rsidR="00417266" w:rsidRPr="00767C24" w:rsidRDefault="00417266" w:rsidP="00417266">
      <w:r w:rsidRPr="00767C24">
        <w:t xml:space="preserve">   Art. 192. -   (1) Notarea intenţiei de a înstrăina sau de a ipoteca se efectuează la cererea proprietarului tabular, în baza declaraţiei unilaterale a acestuia încheiată în formă autentică care trebuie să indice persoana în beneficiul căreia se intenţionează înstrăinarea, respectiv ipotecarea, precum şi, în acest din urmă caz, suma a cărei plată face obiectul obligaţiei pentru care se intenţionează constituirea ipotecii. </w:t>
      </w:r>
      <w:r w:rsidRPr="00767C24">
        <w:lastRenderedPageBreak/>
        <w:t xml:space="preserve">Notarea intenţiei trebuie să indice anul, luna şi ziua în care îşi pierde efectul, respectiv trei luni de la data înregistrării cererii.  </w:t>
      </w:r>
    </w:p>
    <w:p w:rsidR="00417266" w:rsidRPr="00767C24" w:rsidRDefault="00417266" w:rsidP="00417266">
      <w:r w:rsidRPr="00767C24">
        <w:t xml:space="preserve">   (2) Radierea intenţiei de înstrăinare şi ipotecare a imobilului, notată în cartea funciară, al cărei efect a încetat prin expirarea termenului legal de trei luni, se poate efectua fie la cererea titularului tabular, fie din oficiu, cu prilejul soluţionării unei cereri de înscriere în acea carte funciară, fără plata unui tarif.  </w:t>
      </w:r>
    </w:p>
    <w:p w:rsidR="00417266" w:rsidRPr="00767C24" w:rsidRDefault="00417266" w:rsidP="00417266">
      <w:r w:rsidRPr="00767C24">
        <w:t xml:space="preserve">   Art. 193. -   (1) Schimbarea rangului ipotecii se va nota în temeiul convenţiei creditorilor, încheiată în formă autentică. Schimbarea rangului se va nota în limita creanţei garantate cu ipoteca de rang preferat, iar dacă valoarea acesteia este inferioară valorii creanţei garantate cu ipoteca de rang inferior, aceasta din urmă îşi va păstra rangul pentru diferenţă, făcându-se menţiune despre aceasta în notare.  </w:t>
      </w:r>
    </w:p>
    <w:p w:rsidR="00417266" w:rsidRPr="00767C24" w:rsidRDefault="00417266" w:rsidP="00417266">
      <w:r w:rsidRPr="00767C24">
        <w:t xml:space="preserve">   (2) Dispoziţiile alin. (1) se aplică în mod corespunzător şi cesiunii rangului ipotecii de către un creditor ipotecar către un altul. În această situaţie, ipoteca înscrisă în beneficiul creditorului căruia i se cedează rangul va primi rangul superior al ipotecii înscrise în beneficiul creditorului care cedează rangul, iar această din urmă ipotecă va primi rangul inferior al primei ipoteci, chiar în lipsa unei stipulaţii exprese în acest sens în convenţia autentică de cesiune a rangului.  </w:t>
      </w:r>
    </w:p>
    <w:p w:rsidR="00417266" w:rsidRPr="00767C24" w:rsidRDefault="00417266" w:rsidP="00417266">
      <w:r w:rsidRPr="00767C24">
        <w:t xml:space="preserve">   (3) Dacă se notează cesiunea sau schimbul rangului ipotecilor imobiliare, registratorul nu va opera vreo modificare în înscrierile privitoare la garanţiile sau drepturile unor creditori care nu au consimţit la cesiune sau la schimb, potrivit menţiunilor din convenţia autentică de cesiune sau de schimb al rangului.  </w:t>
      </w:r>
    </w:p>
    <w:p w:rsidR="00417266" w:rsidRPr="00767C24" w:rsidRDefault="00417266" w:rsidP="00417266">
      <w:r w:rsidRPr="00767C24">
        <w:t xml:space="preserve">   (4) Constituirea ipotecii mobiliare asupra creanţei garantate cu o ipotecă imobiliară se notează în baza convenţiei de constituire a ipotecii, în formă autentică sau sub semnătură privată.  </w:t>
      </w:r>
    </w:p>
    <w:p w:rsidR="00417266" w:rsidRPr="00767C24" w:rsidRDefault="00417266" w:rsidP="00417266">
      <w:r w:rsidRPr="00767C24">
        <w:t xml:space="preserve">   (5) În cazul când creanţa poprită este garantata cu ipotecă sau cu altă garanţie reală, creditorul popritor poate cere notarea popririi în cartea funciară, în baza unei copii certificate de executorul judecătoresc de pe adresa de înfiinţare a popririi.  </w:t>
      </w:r>
    </w:p>
    <w:p w:rsidR="00417266" w:rsidRPr="00767C24" w:rsidRDefault="00417266" w:rsidP="00417266">
      <w:r w:rsidRPr="00767C24">
        <w:t xml:space="preserve">   (6) Radierea notării popririi se efectuează în baza:  </w:t>
      </w:r>
    </w:p>
    <w:p w:rsidR="00417266" w:rsidRPr="00767C24" w:rsidRDefault="00417266" w:rsidP="00417266">
      <w:r w:rsidRPr="00767C24">
        <w:t xml:space="preserve">   a) adresei de desfiinţare a popririi emise de executorul judecătoresc;  </w:t>
      </w:r>
    </w:p>
    <w:p w:rsidR="00417266" w:rsidRPr="00767C24" w:rsidRDefault="00417266" w:rsidP="00417266">
      <w:r w:rsidRPr="00767C24">
        <w:t xml:space="preserve">   b) încheierii definitive a instanţei de executare.  </w:t>
      </w:r>
    </w:p>
    <w:p w:rsidR="00417266" w:rsidRPr="00767C24" w:rsidRDefault="00417266" w:rsidP="00417266">
      <w:r w:rsidRPr="00767C24">
        <w:t xml:space="preserve">   Art. 194. -   Deschiderea procedurii insolvenţei, ridicarea dreptului de administrare al debitorului şi închiderea procedurii se vor nota, la cerere, în baza hotărârii judecătoreşti definitive prin care s-au dispus aceste măsuri.  </w:t>
      </w:r>
    </w:p>
    <w:p w:rsidR="00417266" w:rsidRPr="00767C24" w:rsidRDefault="00417266" w:rsidP="00417266">
      <w:r w:rsidRPr="00767C24">
        <w:t xml:space="preserve">   Art. 195. -   (1) Sechestrul asupra imobilului prevăzut de art. 797 </w:t>
      </w:r>
      <w:hyperlink r:id="rId559" w:history="1">
        <w:r w:rsidRPr="00767C24">
          <w:t>alin. (3)</w:t>
        </w:r>
      </w:hyperlink>
      <w:r w:rsidRPr="00767C24">
        <w:t xml:space="preserve"> din Codul de procedură civilă se va nota în temeiul încheierii judecătoreşti executorii prin care a fost încuviinţată această măsură, şi se radiază la cerere în baza adresei executorului judecătoresc sau a hotărârii judecătoreşti.  </w:t>
      </w:r>
    </w:p>
    <w:p w:rsidR="00417266" w:rsidRPr="00767C24" w:rsidRDefault="00417266" w:rsidP="00417266">
      <w:r w:rsidRPr="00767C24">
        <w:t xml:space="preserve">    01/01/2016 - alineatul a fost </w:t>
      </w:r>
      <w:hyperlink r:id="rId560" w:history="1">
        <w:r w:rsidRPr="00767C24">
          <w:t>modificat</w:t>
        </w:r>
      </w:hyperlink>
      <w:r w:rsidRPr="00767C24">
        <w:t xml:space="preserve"> prin </w:t>
      </w:r>
      <w:hyperlink r:id="rId561" w:history="1">
        <w:r w:rsidRPr="00767C24">
          <w:t>Anexă</w:t>
        </w:r>
      </w:hyperlink>
      <w:r w:rsidRPr="00767C24">
        <w:t xml:space="preserve"> din 26/11/2015  </w:t>
      </w:r>
    </w:p>
    <w:p w:rsidR="00417266" w:rsidRPr="00767C24" w:rsidRDefault="00417266" w:rsidP="00417266">
      <w:r w:rsidRPr="00767C24">
        <w:t xml:space="preserve">   (2) Sechestrul asigurător prevăzut de Codul de procedură fiscală asupra imobilului se va nota în temeiul procesului-verbal întocmit de organul de executare şi se radiază la cerere, în baza acordului creditorului cuprins într-o decizie emisă de organul care l-a dispus.  </w:t>
      </w:r>
    </w:p>
    <w:p w:rsidR="00417266" w:rsidRPr="00767C24" w:rsidRDefault="00417266" w:rsidP="00417266">
      <w:r w:rsidRPr="00767C24">
        <w:t xml:space="preserve">    01/01/2016 - alineatul a fost </w:t>
      </w:r>
      <w:hyperlink r:id="rId562" w:history="1">
        <w:r w:rsidRPr="00767C24">
          <w:t>modificat</w:t>
        </w:r>
      </w:hyperlink>
      <w:r w:rsidRPr="00767C24">
        <w:t xml:space="preserve"> prin </w:t>
      </w:r>
      <w:hyperlink r:id="rId563" w:history="1">
        <w:r w:rsidRPr="00767C24">
          <w:t>Anexă</w:t>
        </w:r>
      </w:hyperlink>
      <w:r w:rsidRPr="00767C24">
        <w:t xml:space="preserve"> din 26/11/2015  </w:t>
      </w:r>
    </w:p>
    <w:p w:rsidR="00417266" w:rsidRPr="00767C24" w:rsidRDefault="00417266" w:rsidP="00417266">
      <w:r w:rsidRPr="00767C24">
        <w:lastRenderedPageBreak/>
        <w:t xml:space="preserve">   (3) Urmărirea imobilului, a fructelor sau a veniturilor sale se va nota la cererea executorului judecătoresc, în baza încheierii de încuviinţare a urmăririi silite, în copie certificată de acesta. Cererea de notare a urmăririi imobilului va menţiona datele de identificare ale imobilului, respectiv numărul cadastral/topografic şi de carte funciară, în situaţia în care aceasta este deschisă. Notarea urmăririi imobilului poate fi efectuată în Registrele de Transcripţiuni şi Inscripţiuni, până la deschiderea cărţilor funciare pentru imobilele urmărite. În această situaţie, în vederea efectuării operaţiunii solicitate, se va face dovada verificării existenţei cărţii funciare cu privire la imobilul în cauză, prin solicitarea în prealabil a certificatului privind identificarea nr. topografic/cadastral şi de carte funciară după numele/denumirea proprietarului.  </w:t>
      </w:r>
    </w:p>
    <w:p w:rsidR="00417266" w:rsidRPr="00767C24" w:rsidRDefault="00417266" w:rsidP="00417266">
      <w:r w:rsidRPr="00767C24">
        <w:t xml:space="preserve">   (4) Prin încheiere, registratorul de carte funciară va dispune notarea, cu indicarea creditorului urmăritor şi a sumei pentru care se face executarea.  </w:t>
      </w:r>
    </w:p>
    <w:p w:rsidR="00417266" w:rsidRPr="00767C24" w:rsidRDefault="00417266" w:rsidP="00417266">
      <w:r w:rsidRPr="00767C24">
        <w:t xml:space="preserve">   (5) Măsura asiguratorie dispusă în condiţiile </w:t>
      </w:r>
      <w:hyperlink r:id="rId564" w:history="1">
        <w:r w:rsidRPr="00767C24">
          <w:t>art. 249</w:t>
        </w:r>
      </w:hyperlink>
      <w:r w:rsidRPr="00767C24">
        <w:t xml:space="preserve"> din Codul de procedură penală se va nota în cartea funciară în baza actului prin care aceasta a fost dispusă, respectiv ordonanţa emisă de procuror, hotărârea instanţei de judecată sau certificat de grefă care cuprinde soluţia pronunţată. Radierea se efectuează în baza ordonanţei emise de procuror sau a hotărârii judecătoreşti care dispune ridicarea măsurii asigurătorii.  </w:t>
      </w:r>
    </w:p>
    <w:p w:rsidR="00417266" w:rsidRPr="00767C24" w:rsidRDefault="00417266" w:rsidP="00417266">
      <w:r w:rsidRPr="00767C24">
        <w:t xml:space="preserve">    01/01/2016 - alineatul a fost </w:t>
      </w:r>
      <w:hyperlink r:id="rId565" w:history="1">
        <w:r w:rsidRPr="00767C24">
          <w:t>modificat</w:t>
        </w:r>
      </w:hyperlink>
      <w:r w:rsidRPr="00767C24">
        <w:t xml:space="preserve"> prin </w:t>
      </w:r>
      <w:hyperlink r:id="rId566" w:history="1">
        <w:r w:rsidRPr="00767C24">
          <w:t>Anexă</w:t>
        </w:r>
      </w:hyperlink>
      <w:r w:rsidRPr="00767C24">
        <w:t xml:space="preserve"> din 26/11/2015  </w:t>
      </w:r>
    </w:p>
    <w:p w:rsidR="00417266" w:rsidRPr="00767C24" w:rsidRDefault="00417266" w:rsidP="00417266">
      <w:r w:rsidRPr="00767C24">
        <w:t xml:space="preserve">    A fost respinsă pronunţarea unei hotărâri prealabile prin Decizie </w:t>
      </w:r>
      <w:hyperlink r:id="rId567" w:history="1">
        <w:r w:rsidRPr="00767C24">
          <w:t>20/2017</w:t>
        </w:r>
      </w:hyperlink>
      <w:r w:rsidRPr="00767C24">
        <w:t xml:space="preserve"> la 11/05/2017.  </w:t>
      </w:r>
    </w:p>
    <w:p w:rsidR="00417266" w:rsidRPr="00767C24" w:rsidRDefault="00417266" w:rsidP="00417266">
      <w:r w:rsidRPr="00767C24">
        <w:t xml:space="preserve">   Art. 196. -   (1) Acţiunea în rectificare, în justificare sau în prestaţie tabulară se notează fie la cererea părţii interesate, fie la sesizarea instanţei de judecată. Notarea se va face în baza copiei acţiunii având ştampila şi numărul de înregistrare ale instanţei sau a certificatului de grefă care identifică obiectul procesului, părţile şi imobilul. Notarea se va radia în baza:  </w:t>
      </w:r>
    </w:p>
    <w:p w:rsidR="00417266" w:rsidRPr="00767C24" w:rsidRDefault="00417266" w:rsidP="00417266">
      <w:r w:rsidRPr="00767C24">
        <w:t xml:space="preserve">   a) dovezii stingerii definitive a litigiului, constatată prin hotărâre judecătorească sau certificat de grefă;  </w:t>
      </w:r>
    </w:p>
    <w:p w:rsidR="00417266" w:rsidRPr="00767C24" w:rsidRDefault="00417266" w:rsidP="00417266">
      <w:r w:rsidRPr="00767C24">
        <w:t xml:space="preserve">   b) declaraţiei autentice de renunţare la dreptul dedus judecăţii, însoţită de dovada înregistrării la instanţa judecătorească învestită cu soluţionarea cauzei.  </w:t>
      </w:r>
    </w:p>
    <w:p w:rsidR="00417266" w:rsidRPr="00767C24" w:rsidRDefault="00417266" w:rsidP="00417266">
      <w:r w:rsidRPr="00767C24">
        <w:t xml:space="preserve">   (2) Dispoziţiile alin. (1) se aplică în mod corespunzător în ceea ce priveşte:  </w:t>
      </w:r>
    </w:p>
    <w:p w:rsidR="00417266" w:rsidRPr="00767C24" w:rsidRDefault="00417266" w:rsidP="00417266">
      <w:r w:rsidRPr="00767C24">
        <w:t xml:space="preserve">   a) notarea acţiunii în revendicare, a acţiunilor confesorii sau negatorii privitoare la drepturile reale principale care poartă asupra imobilelor înscrise în cartea funciară;  </w:t>
      </w:r>
    </w:p>
    <w:p w:rsidR="00417266" w:rsidRPr="00767C24" w:rsidRDefault="00417266" w:rsidP="00417266">
      <w:r w:rsidRPr="00767C24">
        <w:t xml:space="preserve">   b) notarea acţiunii de partaj;  </w:t>
      </w:r>
    </w:p>
    <w:p w:rsidR="00417266" w:rsidRPr="00767C24" w:rsidRDefault="00417266" w:rsidP="00417266">
      <w:r w:rsidRPr="00767C24">
        <w:t xml:space="preserve">   c) notarea acţiunilor în ineficacitatea actelor juridice constitutive, translative, modificatoare sau extinctive de drepturi reale asupra imobilelor înscrise în cartea funciară, astfel cum sunt acţiunea în constatarea nulităţii sau în anulare, acţiunea în rezoluţiune, acţiunea în revocarea donaţiei sau acţiunea în simulaţie;  </w:t>
      </w:r>
    </w:p>
    <w:p w:rsidR="00417266" w:rsidRPr="00767C24" w:rsidRDefault="00417266" w:rsidP="00417266">
      <w:r w:rsidRPr="00767C24">
        <w:t xml:space="preserve">   d) notarea acţiunilor privitoare la predarea unui bun imobil sau la executarea unei alte obligaţii, dacă obiectul prestaţiei este un imobil înscris în cartea funciară;  </w:t>
      </w:r>
    </w:p>
    <w:p w:rsidR="00417266" w:rsidRPr="00767C24" w:rsidRDefault="00417266" w:rsidP="00417266">
      <w:r w:rsidRPr="00767C24">
        <w:lastRenderedPageBreak/>
        <w:t xml:space="preserve">   e) notarea acţiunilor posesorii sau a altor acţiuni privitoare la fapte şi alte raporturi juridice în legătură cu imobilele înscrise în cartea funciară.  </w:t>
      </w:r>
    </w:p>
    <w:p w:rsidR="00417266" w:rsidRPr="00767C24" w:rsidRDefault="00417266" w:rsidP="00417266">
      <w:r w:rsidRPr="00767C24">
        <w:t xml:space="preserve">   Art. 197. -   01/01/2016 - Art. 197. - a fost </w:t>
      </w:r>
      <w:hyperlink r:id="rId568" w:history="1">
        <w:r w:rsidRPr="00767C24">
          <w:t>modificat</w:t>
        </w:r>
      </w:hyperlink>
      <w:r w:rsidRPr="00767C24">
        <w:t xml:space="preserve"> prin </w:t>
      </w:r>
      <w:hyperlink r:id="rId569" w:history="1">
        <w:r w:rsidRPr="00767C24">
          <w:t>Anexă</w:t>
        </w:r>
      </w:hyperlink>
      <w:r w:rsidRPr="00767C24">
        <w:t xml:space="preserve"> din 26/11/2015  </w:t>
      </w:r>
    </w:p>
    <w:p w:rsidR="00417266" w:rsidRPr="00767C24" w:rsidRDefault="00417266" w:rsidP="00417266">
      <w:r w:rsidRPr="00767C24">
        <w:t xml:space="preserve">   (1) Punerea în mişcare a acţiunii penale pentru o înscriere în cartea funciară săvârşită printr-o faptă prevăzută de legea penală se notează, la cerere, în baza ordonanţei procurorului prin care s-a dispus punerea în mişcare a acţiunii penale ori extinderea acţiunii penale.  </w:t>
      </w:r>
    </w:p>
    <w:p w:rsidR="00417266" w:rsidRPr="00767C24" w:rsidRDefault="00417266" w:rsidP="00417266">
      <w:r w:rsidRPr="00767C24">
        <w:t xml:space="preserve">   (2) Radierea notării prevăzute la alin. (1) se efectuează la cerere, în baza ordonanţei procurorului prin care s-a dispus clasarea sau renunţarea la urmărirea penală sau în baza hotărârii judecătoreşti definitive de condamnare, renunţare la aplicarea pedepsei, amânarea aplicării pedepsei, achitare sau încetare a procesului penal.  </w:t>
      </w:r>
    </w:p>
    <w:p w:rsidR="00417266" w:rsidRPr="00767C24" w:rsidRDefault="00417266" w:rsidP="00417266">
      <w:r w:rsidRPr="00767C24">
        <w:t xml:space="preserve">   Art. 198. -   (1) Incapacitatea sau restrângerea prin efectul legii a capacităţii de exerciţiu se poate nota în cartea funciară la cererea reprezentantului sau a ocrotitorului legal ori a minorului însuşi, în baza copiei legalizate a certificatului de naştere sau a cărţii de identitate care atestă vârsta incapabilului. Radierea se va face la cererea persoanei interesate, după dobândirea capacităţii depline de exerciţiu prin împlinirea vârstei de 18 ani de către cel la care se referă notarea, potrivit menţiunilor din cartea funciară. Radierea se va putea face, la cererea persoanei interesate, şi mai înainte de acest moment, în baza certificatului de căsătorie care face dovada căsătoriei minorului înainte de împlinirea vârstei de 18 ani.  </w:t>
      </w:r>
    </w:p>
    <w:p w:rsidR="00417266" w:rsidRPr="00767C24" w:rsidRDefault="00417266" w:rsidP="00417266">
      <w:r w:rsidRPr="00767C24">
        <w:t xml:space="preserve">   (2) Restrângerea prin efectul legii a capacităţii de folosinţă a persoanei juridice fără scop lucrativ se poate nota, la cerere, în temeiul actului de constituire sau al statutului din care rezultă scopul persoanei juridice. Notarea va indica acest scop şi va cuprinde menţiunea că persoana juridică fără scop lucrativ la care se referă notarea poate avea doar drepturile şi obligaţiile civile care sunt necesare pentru realizarea scopului astfel menţionat.  </w:t>
      </w:r>
    </w:p>
    <w:p w:rsidR="00417266" w:rsidRPr="00767C24" w:rsidRDefault="00417266" w:rsidP="00417266">
      <w:r w:rsidRPr="00767C24">
        <w:t xml:space="preserve">   Art. 199. -   (1) Declaraţia de utilitate publică în vederea exproprierii unui imobil înscris în cartea funciară se poate nota la cererea Guvernului, a consiliului judeţean, a consiliului local sau a Consiliului General al Municipiului Bucureşti ori a altei autorităţi publice care, potrivit unei norme speciale, reprezintă statul sau unitatea administrativ-teritorială în procedura de expropriere, în temeiul hotărârii de declarare a utilităţii publice, adoptată de Guvern, de consiliul judeţean, consiliul local sau de Consiliul General al Municipiului Bucureşti.  </w:t>
      </w:r>
    </w:p>
    <w:p w:rsidR="00417266" w:rsidRPr="00767C24" w:rsidRDefault="00417266" w:rsidP="00417266">
      <w:r w:rsidRPr="00767C24">
        <w:t xml:space="preserve">   (2) În afara altor cazuri prevăzute de lege, notarea declaraţiei de utilitate publică se poate radia, la cererea persoanei interesate, în temeiul hotărârii judecătoreşti definitive de desfiinţare a actului administrativ de declarare a utilităţii publice, în temeiul actului administrativ prin care s-a revocat actul de declarare a utilităţii publice, în temeiul hotărârii judecătoreşti definitive de expropriere sau din oficiu ca urmare a intabulării dreptului de proprietate publică în folosul expropriatorului.  </w:t>
      </w:r>
    </w:p>
    <w:p w:rsidR="00417266" w:rsidRPr="00767C24" w:rsidRDefault="00417266" w:rsidP="00417266">
      <w:r w:rsidRPr="00767C24">
        <w:t xml:space="preserve">   Art. 200. -   Natura juridică de bun mobil prin anticipaţie conform </w:t>
      </w:r>
      <w:hyperlink r:id="rId570" w:history="1">
        <w:r w:rsidRPr="00767C24">
          <w:t>art. 540</w:t>
        </w:r>
      </w:hyperlink>
      <w:r w:rsidRPr="00767C24">
        <w:t xml:space="preserve"> din Codul civil se notează în cartea funciară, la cerere, în baza înscrisului constatator al actului juridic care cuprinde voinţa părţii sau a părţilor de a privi bunul ca având natură mobiliară, în vederea detaşării, astfel cum este contractul de vânzare a unor materiale încorporate într-o construcţie sau a unor bogăţii ale solului ori subsolului. Pentru notare, înscrisul va îmbrăca forma cerută de lege pentru validitatea actului constatat.  </w:t>
      </w:r>
    </w:p>
    <w:p w:rsidR="00417266" w:rsidRPr="00767C24" w:rsidRDefault="00417266" w:rsidP="00417266">
      <w:r w:rsidRPr="00767C24">
        <w:lastRenderedPageBreak/>
        <w:t xml:space="preserve">   Art. 201. -   (1) Contractele de administrare a coproprietăţii sau a cotitularităţii asupra unui alt drept real principal conform </w:t>
      </w:r>
      <w:hyperlink r:id="rId571" w:history="1">
        <w:r w:rsidRPr="00767C24">
          <w:t>art. 644</w:t>
        </w:r>
      </w:hyperlink>
      <w:r w:rsidRPr="00767C24">
        <w:t xml:space="preserve">, </w:t>
      </w:r>
      <w:hyperlink r:id="rId572" w:history="1">
        <w:r w:rsidRPr="00767C24">
          <w:t>645</w:t>
        </w:r>
      </w:hyperlink>
      <w:r w:rsidRPr="00767C24">
        <w:t xml:space="preserve"> Cod civil se notează în cartea funciară în temeiul înscrisului constatator în formă autentică. Registratorul admite cererea de notare numai dacă din cuprinsul înscrisului rezultă că la încheierea contractului de administrare şi-au dat acordul toţi coproprietarii/cotitularii intabulaţi în cartea funciară, personal sau prin reprezentare. Cu toate acestea, cererea de notare poate fi admisă chiar dacă din înscrisul constatator nu rezultă existenţa acordului tuturor coproprietarilor/cotitularilor, exprimat personal sau prin reprezentare, dacă cererea de notare este formulată de către coproprietarul/cotitularul nesemnatar ori dacă se înregistrează la biroul teritorial şi declaraţia de ratificare a contractului de administrare, făcută de coproprietarul/cotitularul nesemnatar, în formă autentică.  </w:t>
      </w:r>
    </w:p>
    <w:p w:rsidR="00417266" w:rsidRPr="00767C24" w:rsidRDefault="00417266" w:rsidP="00417266">
      <w:r w:rsidRPr="00767C24">
        <w:t xml:space="preserve">   (2) Declaraţia de denunţare a contractului de administrare se notează în baza înscrisului constatator al actului unilateral de denunţare, în formă autentică.  </w:t>
      </w:r>
    </w:p>
    <w:p w:rsidR="00417266" w:rsidRPr="00767C24" w:rsidRDefault="00417266" w:rsidP="00417266">
      <w:r w:rsidRPr="00767C24">
        <w:t xml:space="preserve">   (3) În afara altor cazuri prevăzute de lege, notarea contractului de administrare a coproprietăţii/cotitularităţii se va putea radia, la cerere, dacă dreptul aflat în coproprietate/cotitularitate este ulterior intabulat în beneficiul unui titular unic, precum şi în cazul în care se notează declaraţia de denunţare unilaterală a contractului de administrare.  </w:t>
      </w:r>
    </w:p>
    <w:p w:rsidR="00417266" w:rsidRPr="00767C24" w:rsidRDefault="00417266" w:rsidP="00417266">
      <w:r w:rsidRPr="00767C24">
        <w:t xml:space="preserve">   Art. 202. -   (1) Obligaţiile care incumbă proprietarului fondului aservit pentru asigurarea uzului şi utilităţii fondului dominant conform </w:t>
      </w:r>
      <w:hyperlink r:id="rId573" w:history="1">
        <w:r w:rsidRPr="00767C24">
          <w:t>art. 759</w:t>
        </w:r>
      </w:hyperlink>
      <w:r w:rsidRPr="00767C24">
        <w:t xml:space="preserve"> din Codul civil se notează în cartea funciară în baza înscrisului autentic de constituire a servituţii ori în baza hotărârii judecătoreşti definitive. Notarea astfel efectuată va fi păstrată chiar dacă, ulterior, dreptul de proprietate asupra fondului dominant sau asupra fondului aservit este intabulat în beneficiul unor alte persoane.  </w:t>
      </w:r>
    </w:p>
    <w:p w:rsidR="00417266" w:rsidRPr="00767C24" w:rsidRDefault="00417266" w:rsidP="00417266">
      <w:r w:rsidRPr="00767C24">
        <w:t xml:space="preserve">   (2) Notarea obligaţiilor prevăzute la alin. (1) se va face doar dacă este intabulat şi dreptul de servitute corespunzător.  </w:t>
      </w:r>
    </w:p>
    <w:p w:rsidR="00417266" w:rsidRPr="00767C24" w:rsidRDefault="00417266" w:rsidP="00417266">
      <w:r w:rsidRPr="00767C24">
        <w:t xml:space="preserve">   (3) În afara altor cazuri prevăzute de lege, notarea obligaţiilor prevăzute la alin. (1) se va putea radia, la cerere, dacă se radiază intabularea dreptului de servitute.  </w:t>
      </w:r>
    </w:p>
    <w:p w:rsidR="00417266" w:rsidRPr="00767C24" w:rsidRDefault="00417266" w:rsidP="00417266">
      <w:r w:rsidRPr="00767C24">
        <w:t xml:space="preserve">   Art. 203. -   (1) Sarcina instituitului donatar sau legatar de a administra bunul imobil care face obiectul liberalităţii şi de a-l transmite, la decesul său, substituitului desemnat de către dispunător, se notează în cartea funciară în baza certificatului de moştenitor sau în baza donaţiei încheiate în formă autentică.  </w:t>
      </w:r>
    </w:p>
    <w:p w:rsidR="00417266" w:rsidRPr="00767C24" w:rsidRDefault="00417266" w:rsidP="00417266">
      <w:r w:rsidRPr="00767C24">
        <w:t xml:space="preserve">   (2) În afara altor cazuri prevăzute de lege, notarea sarcinii prevăzute la alin. (1) poate fi radiată la cerere ca urmare a intabulării, în beneficiul substituitului, a dreptului care a făcut obiectul substituţiei fideicomisare.  </w:t>
      </w:r>
    </w:p>
    <w:p w:rsidR="00417266" w:rsidRPr="00767C24" w:rsidRDefault="00417266" w:rsidP="00417266">
      <w:r w:rsidRPr="00767C24">
        <w:t xml:space="preserve">   Art. 204. -   (1) Calitatea de monument istoric sau sit arheologic a unui imobil se notează, la cererea persoanei interesate, în baza ordinului de clasare emis de ministrul culturii şi al cultelor şi publicat în Monitorul Oficial al României, partea I conform </w:t>
      </w:r>
      <w:hyperlink r:id="rId574" w:history="1">
        <w:r w:rsidRPr="00767C24">
          <w:t>art. 16</w:t>
        </w:r>
      </w:hyperlink>
      <w:r w:rsidRPr="00767C24">
        <w:t xml:space="preserve"> din Legea nr. 422/2001 privind protejarea monumentelor istorice, republicată, cu modificările şi completările ulterioare.  </w:t>
      </w:r>
    </w:p>
    <w:p w:rsidR="00417266" w:rsidRPr="00767C24" w:rsidRDefault="00417266" w:rsidP="00417266">
      <w:r w:rsidRPr="00767C24">
        <w:t xml:space="preserve">   (2) În sensul alin. (1), indiferent de persoana obligată, potrivit legii, să îndeplinească formalitatea de publicitate, sunt socotite persoane interesate care pot cere notarea calităţii de monument istoric, nelimitativ, proprietarul imobilului, înscris în cartea funciară, titularii altor drepturi reale, Guvernul României, Ministerul Culturii şi al Cultelor şi direcţiile pentru cultură, culte şi patrimoniu cultural </w:t>
      </w:r>
      <w:r w:rsidRPr="00767C24">
        <w:lastRenderedPageBreak/>
        <w:t xml:space="preserve">judeţene, respectiv a municipiului Bucureşti, Comisia Naţională a Monumentelor Istorice, Comisia Naţională de Arheologie, Comisia Naţională a Muzeelor şi Colecţiilor, precum şi asociaţiile şi fundaţiile care au ca obiect de activitate protejarea monumentelor istorice, potrivit legii sau actului constitutiv.  </w:t>
      </w:r>
    </w:p>
    <w:p w:rsidR="00417266" w:rsidRPr="00767C24" w:rsidRDefault="00417266" w:rsidP="00417266">
      <w:r w:rsidRPr="00767C24">
        <w:t xml:space="preserve">   (3) În afara altor cazuri prevăzute de lege, notarea calităţii de monument istoric se poate radia din cartea funciară, la cerere, în baza ordinului de declasare al ministrului culturii şi al cultelor, publicat în Monitorul Oficial al României, partea I.  </w:t>
      </w:r>
    </w:p>
    <w:p w:rsidR="00417266" w:rsidRPr="00767C24" w:rsidRDefault="00417266" w:rsidP="00417266">
      <w:r w:rsidRPr="00767C24">
        <w:t xml:space="preserve">   Art. 205. -   (1) Calitatea de arie naturală protejată se notează la cerere, în baza documentaţiei cadastrale, conform legii sau a ordonanţei Guvernului, a hotărârii Guvernului, a ordinului emis de conducătorul autorităţii publice centrale pentru protecţia mediului şi a pădurilor, sau a hotărârii consiliului local sau judeţean ori a Consiliului General al Municipiului Bucureşti actului normativ prin care a fost instituită regimul de arie naturală.  </w:t>
      </w:r>
    </w:p>
    <w:p w:rsidR="00417266" w:rsidRPr="00767C24" w:rsidRDefault="00417266" w:rsidP="00417266">
      <w:r w:rsidRPr="00767C24">
        <w:t xml:space="preserve">   (2) În funcţie de natura actului prin care s-a instituit regimul de arie naturală protejată, notarea indică şi calitatea de sit natural al patrimoniului natural universal, de rezervaţie ştiinţifică, parc naţional, monument al naturii, rezervaţie naturală, parc natural, zonă umedă de importanţă internaţională, rezervaţie a biosferei, geoparc, arie specială de conservare, arie de protecţie specială avifaunistică, sit de importanţă comunitară sau arie naturală protejată de interes judeţean ori local, potrivit dispoziţiilor Ordonanţei de Urgenţă a Guvernului </w:t>
      </w:r>
      <w:hyperlink r:id="rId575" w:history="1">
        <w:r w:rsidRPr="00767C24">
          <w:t>nr. 57/2007</w:t>
        </w:r>
      </w:hyperlink>
      <w:r w:rsidRPr="00767C24">
        <w:t xml:space="preserve"> privind regimul ariilor naturale protejate, conservarea habitatelor naturale, a florei şi faunei sălbatice, cu modificările şi completările ulterioare.  </w:t>
      </w:r>
    </w:p>
    <w:p w:rsidR="00417266" w:rsidRPr="00767C24" w:rsidRDefault="00417266" w:rsidP="00417266">
      <w:r w:rsidRPr="00767C24">
        <w:t xml:space="preserve">   (2) Calitatea de coridor ecologic se notează la cerere, în baza ordinului emis de conducătorul autorităţii publice centrale pentru protecţia mediului şi pădurilor.  </w:t>
      </w:r>
    </w:p>
    <w:p w:rsidR="00417266" w:rsidRPr="00767C24" w:rsidRDefault="00417266" w:rsidP="00417266">
      <w:r w:rsidRPr="00767C24">
        <w:t xml:space="preserve">   Art. 206. -   (1) Existenţa contractelor de împrumut şi a convenţiilor de fideiusiune în condiţiile Ordonanţei de Urgenţă a Guvernului </w:t>
      </w:r>
      <w:hyperlink r:id="rId576" w:history="1">
        <w:r w:rsidRPr="00767C24">
          <w:t>nr. 69/2010</w:t>
        </w:r>
      </w:hyperlink>
      <w:r w:rsidRPr="00767C24">
        <w:t xml:space="preserve"> privind reabilitarea termică a clădirilor de locuit cu finanţare prin credite bancare cu garanţie guvernamentală, cu modificările şi completările ulterioare, se notează în partea a III-a a cărţii funciare a imobilului supus reabilitării termice, în baza înscrisurilor constatatoare ale convenţiilor respective, încheiate în formă autentică sau sub semnătură privată.  </w:t>
      </w:r>
    </w:p>
    <w:p w:rsidR="00417266" w:rsidRPr="00767C24" w:rsidRDefault="00417266" w:rsidP="00417266">
      <w:r w:rsidRPr="00767C24">
        <w:t xml:space="preserve">   (2) În afara altor cazuri prevăzute de lege, radierea notării prevăzute la alin. (1) se poate dispune, la cerere, în baza chitanţei liberatorii care atestă plata integrală a obligaţiei sau a altui înscris care, potrivit legii, constată un mod de stingere a obligaţiei născute din contractul de credit sau din convenţia de fideiusiune.  </w:t>
      </w:r>
    </w:p>
    <w:p w:rsidR="00417266" w:rsidRPr="00767C24" w:rsidRDefault="00417266" w:rsidP="00417266">
      <w:r w:rsidRPr="00767C24">
        <w:t xml:space="preserve">   Art. 207. -   (1) Faptul că terenul agricol pe care se înfiinţează perdele de protecţie forestieră este supus procedurilor de împădurire conform </w:t>
      </w:r>
      <w:hyperlink r:id="rId577" w:history="1">
        <w:r w:rsidRPr="00767C24">
          <w:t>art. 7</w:t>
        </w:r>
      </w:hyperlink>
      <w:r w:rsidRPr="00767C24">
        <w:t xml:space="preserve"> din Legea nr. 289/2002 privind perdelele forestiere de protecţie, republicată se notează în cartea funciară, la cererea autorităţii publice centrale care răspunde de silvicultură, prin structurile silvice teritoriale ale acesteia, în baza actului administrativ care îl identifică prin număr cadastral şi număr de carte funciară.  </w:t>
      </w:r>
    </w:p>
    <w:p w:rsidR="00417266" w:rsidRPr="00767C24" w:rsidRDefault="00417266" w:rsidP="00417266">
      <w:r w:rsidRPr="00767C24">
        <w:t xml:space="preserve">   (2) În afara altor cazuri prevăzute de lege, radierea notării prevăzute la alin. (1) se face la cererea autorităţii publice centrale care răspunde de silvicultură, prin structurile silvice teritoriale, în temeiul dovezii de finalizare a procedurii sau de renunţare la efectuarea investiţiilor.  </w:t>
      </w:r>
    </w:p>
    <w:p w:rsidR="00417266" w:rsidRPr="00767C24" w:rsidRDefault="00417266" w:rsidP="00417266">
      <w:r w:rsidRPr="00767C24">
        <w:t xml:space="preserve">   Art. 208. -   (1) Excepţiile pe care debitorul cedat le-ar fi putut opune cedentului unei creanţe garantate cu o ipotecă imobiliară pentru cauze anterioare notificării sau acceptării cesiunii creanţei ipotecare şi pe </w:t>
      </w:r>
      <w:r w:rsidRPr="00767C24">
        <w:lastRenderedPageBreak/>
        <w:t xml:space="preserve">care înţelege să le opună cesionarului se pot nota în cartea funciară la cererea debitorului cedat. Excepţiile care fac obiectul notării vor fi menţionate în cererea de înscriere prin indicarea cel puţin a obiectului, a temeiului şi a efectului lor, de exemplu, prin indicarea compensaţiei legale, a izvorului creanţei opuse în compensaţie şi a sumei până la care compensaţia a operat.  </w:t>
      </w:r>
    </w:p>
    <w:p w:rsidR="00417266" w:rsidRPr="00767C24" w:rsidRDefault="00417266" w:rsidP="00417266">
      <w:r w:rsidRPr="00767C24">
        <w:t xml:space="preserve">   (2) Registratorul admite cererea de notare doar dacă aceasta a fost înregistrată la biroul de carte funciară în termen de o lună de la comunicarea către debitorul cedat a încheierii prin care s-a încuviinţat intabularea ipotecii creanţei cesionate în beneficiul creditorului cesionar, potrivit dovezii de comunicare.  </w:t>
      </w:r>
    </w:p>
    <w:p w:rsidR="00417266" w:rsidRPr="00767C24" w:rsidRDefault="00417266" w:rsidP="00417266">
      <w:r w:rsidRPr="00767C24">
        <w:t xml:space="preserve">   (3) În afara altor cazuri prevăzute de lege, notarea excepţiilor debitorului cedat se radiază la cerere, în temeiul hotărârii judecătoreşti definitive prin care s-a constatat netemeinicia excepţiilor notate.  </w:t>
      </w:r>
    </w:p>
    <w:p w:rsidR="00417266" w:rsidRPr="00767C24" w:rsidRDefault="00417266" w:rsidP="00417266">
      <w:r w:rsidRPr="00767C24">
        <w:t xml:space="preserve">   Art. 209. -   (1) Notarea prevăzută la art. 18 </w:t>
      </w:r>
      <w:hyperlink r:id="rId578" w:history="1">
        <w:r w:rsidRPr="00767C24">
          <w:t>lit. j)</w:t>
        </w:r>
      </w:hyperlink>
      <w:r w:rsidRPr="00767C24">
        <w:t xml:space="preserve"> al prezentului regulament se face la cererea primarului comunei, al oraşului sau al municipiului ori la cererea primarului general al Municipiului Bucureşti, în baza originalului sau a unei copii legalizate a notificării sau a deciziei de intervenţie.  </w:t>
      </w:r>
    </w:p>
    <w:p w:rsidR="00417266" w:rsidRPr="00767C24" w:rsidRDefault="00417266" w:rsidP="00417266">
      <w:r w:rsidRPr="00767C24">
        <w:t xml:space="preserve">   (2) Notările prevăzute la art. 18 </w:t>
      </w:r>
      <w:hyperlink r:id="rId579" w:history="1">
        <w:r w:rsidRPr="00767C24">
          <w:t>lit. k)</w:t>
        </w:r>
      </w:hyperlink>
      <w:r w:rsidRPr="00767C24">
        <w:t xml:space="preserve"> al prezentului regulament se fac la cererea primarului, a consiliului local sau a Consiliului general al Municipiului Bucureşti, în baza contractului de credit având ca obiect finanţarea lucrărilor de consolidare a clădirilor, din transferuri de la bugetul de stat sau din bugetul local, ori, după caz, în baza procesului-verbal întocmit de primar prin care se constată refuzul proprietarului de a încheia contractul, stabilindu-se totodată cuantumul sumelor acordate cu titlul de credite de la bugetul de stat sau local şi modalitatea de restituire a acestora.  </w:t>
      </w:r>
    </w:p>
    <w:p w:rsidR="00417266" w:rsidRPr="00767C24" w:rsidRDefault="00417266" w:rsidP="00417266">
      <w:r w:rsidRPr="00767C24">
        <w:t xml:space="preserve">   (3) În afara altor cazuri prevăzute de lege, notările prevăzute la alin. (1) şi (2) se radiază, la cerere, în baza chitanţei liberatorii care atestă plata integrală a obligaţiilor de rambursare a creditelor acordate prin transferuri de la bugetul de stat sau de la bugetul local ori a unui alt înscris care, potrivit legii, constată un mod de stingere a acestor obligaţii.  </w:t>
      </w:r>
    </w:p>
    <w:p w:rsidR="00417266" w:rsidRPr="00767C24" w:rsidRDefault="00417266" w:rsidP="00417266">
      <w:r w:rsidRPr="00767C24">
        <w:t xml:space="preserve">   (4) Notarea dreptului de creanţă şi interdicţia de înstrăinare a construcţiei înainte de rambursarea integrală a ratelor neachitate, se efectuează potrivit art. 11 </w:t>
      </w:r>
      <w:hyperlink r:id="rId580" w:history="1">
        <w:r w:rsidRPr="00767C24">
          <w:t>alin. (2)</w:t>
        </w:r>
      </w:hyperlink>
      <w:r w:rsidRPr="00767C24">
        <w:t xml:space="preserve"> din Ordonanţa Guvernului nr. 20/1994 privind măsuri pentru reducerea riscului seismic al construcţiilor existente, în baza contractelor pentru restituirea sumelor alocate din transferuri de la bugetul de stat privind execuţia lucrărilor de intervenţie.  </w:t>
      </w:r>
    </w:p>
    <w:p w:rsidR="00417266" w:rsidRPr="00767C24" w:rsidRDefault="00417266" w:rsidP="00417266">
      <w:r w:rsidRPr="00767C24">
        <w:t xml:space="preserve">   (5) Notarea interdicţiei se poate radia, la cerere, după împlinirea unui termen de 25 de ani de la data procesului-verbal de recepţie la terminarea lucrărilor de consolidare, ori înainte de împlinirea acestui termen, în situaţia prevăzută la alin. (2) teza ultimă.  </w:t>
      </w:r>
    </w:p>
    <w:p w:rsidR="00417266" w:rsidRPr="00767C24" w:rsidRDefault="00417266" w:rsidP="00417266">
      <w:r w:rsidRPr="00767C24">
        <w:t xml:space="preserve">   Art. 210. -   Notarea în cartea funciară a recepţiei cadastrale a propunerii de alipire ori de dezlipire se face din oficiu, în baza referatului de admitere. Radierea acestor notări se face din oficiu odată cu înscrierea actului de alipire ori de dezlipire.  </w:t>
      </w:r>
    </w:p>
    <w:p w:rsidR="00417266" w:rsidRPr="00767C24" w:rsidRDefault="00417266" w:rsidP="00417266">
      <w:r w:rsidRPr="00767C24">
        <w:t xml:space="preserve">   4.3.11. Renunţarea la dreptul de proprietate  </w:t>
      </w:r>
    </w:p>
    <w:p w:rsidR="00417266" w:rsidRPr="00767C24" w:rsidRDefault="00417266" w:rsidP="00417266">
      <w:r w:rsidRPr="00767C24">
        <w:t xml:space="preserve">   Art. 211. -   01/01/2016 - Art. 211. - a fost </w:t>
      </w:r>
      <w:hyperlink r:id="rId581" w:history="1">
        <w:r w:rsidRPr="00767C24">
          <w:t>modificat</w:t>
        </w:r>
      </w:hyperlink>
      <w:r w:rsidRPr="00767C24">
        <w:t xml:space="preserve"> prin </w:t>
      </w:r>
      <w:hyperlink r:id="rId582" w:history="1">
        <w:r w:rsidRPr="00767C24">
          <w:t>Anexă</w:t>
        </w:r>
      </w:hyperlink>
      <w:r w:rsidRPr="00767C24">
        <w:t xml:space="preserve"> din 26/11/2015  </w:t>
      </w:r>
    </w:p>
    <w:p w:rsidR="00417266" w:rsidRPr="00767C24" w:rsidRDefault="00417266" w:rsidP="00417266">
      <w:r w:rsidRPr="00767C24">
        <w:t xml:space="preserve">   (1) În situaţia renunţării la drept a proprietarului tabular în conformitate cu </w:t>
      </w:r>
      <w:hyperlink r:id="rId583" w:history="1">
        <w:r w:rsidRPr="00767C24">
          <w:t>art. 889</w:t>
        </w:r>
      </w:hyperlink>
      <w:r w:rsidRPr="00767C24">
        <w:t xml:space="preserve"> din Codul civil, în baza declaraţiei de renunţare dată în formă autentică notarială încheiată de un notar public în funcţie în </w:t>
      </w:r>
      <w:r w:rsidRPr="00767C24">
        <w:lastRenderedPageBreak/>
        <w:t xml:space="preserve">România, se va dispune prin încheiere radierea din cartea funciară a dreptului de proprietate al renunţătorului, concomitent cu înscrierea provizorie a dreptului de proprietate în favoarea UAT domeniul privat.  </w:t>
      </w:r>
    </w:p>
    <w:p w:rsidR="00417266" w:rsidRPr="00767C24" w:rsidRDefault="00417266" w:rsidP="00417266">
      <w:r w:rsidRPr="00767C24">
        <w:t xml:space="preserve">   (2) Ulterior, în baza Hotărârii consiliului local, se justifică înscrierea provizorie a dreptului de proprietate al unităţii administrativ-teritoriale.  </w:t>
      </w:r>
    </w:p>
    <w:p w:rsidR="00417266" w:rsidRPr="00767C24" w:rsidRDefault="00417266" w:rsidP="00417266">
      <w:r w:rsidRPr="00767C24">
        <w:t xml:space="preserve">   4.3.12. Procedura eliberării extrasului de carte funciară şi a certificatului de sarcini  </w:t>
      </w:r>
    </w:p>
    <w:p w:rsidR="00417266" w:rsidRPr="00767C24" w:rsidRDefault="00417266" w:rsidP="00417266">
      <w:r w:rsidRPr="00767C24">
        <w:t xml:space="preserve">   Art. 212. -   (1) </w:t>
      </w:r>
      <w:hyperlink r:id="rId584" w:history="1">
        <w:r w:rsidRPr="00767C24">
          <w:t>«abrogat»</w:t>
        </w:r>
      </w:hyperlink>
      <w:r w:rsidRPr="00767C24">
        <w:t xml:space="preserve"> Extrasele de carte funciară privind imobilele înscrise în cărţi funciare electronice vor fi emise şi eliberate de către referentul care îşi desfăşoară activitatea în cadrul serviciului de registratură şi relaţii cu publicul.  </w:t>
      </w:r>
    </w:p>
    <w:p w:rsidR="00417266" w:rsidRPr="00767C24" w:rsidRDefault="00417266" w:rsidP="00417266">
      <w:r w:rsidRPr="00767C24">
        <w:t xml:space="preserve">    01/01/2016 - alineatul a fost abrogat prin </w:t>
      </w:r>
      <w:hyperlink r:id="rId585" w:history="1">
        <w:r w:rsidRPr="00767C24">
          <w:t>Anexă</w:t>
        </w:r>
      </w:hyperlink>
      <w:r w:rsidRPr="00767C24">
        <w:t xml:space="preserve"> din 26/11/2015.  </w:t>
      </w:r>
    </w:p>
    <w:p w:rsidR="00417266" w:rsidRPr="00767C24" w:rsidRDefault="00417266" w:rsidP="00417266">
      <w:r w:rsidRPr="00767C24">
        <w:t xml:space="preserve">   (2) Extrasele de carte funciară privind imobilele înscrise în cărţile funciare în format pe hârtie vor fi emise numai după efectuarea conversiei acestor cărţi în format digital de către asistentul registrator.  </w:t>
      </w:r>
    </w:p>
    <w:p w:rsidR="00417266" w:rsidRPr="00767C24" w:rsidRDefault="00417266" w:rsidP="00417266">
      <w:r w:rsidRPr="00767C24">
        <w:t xml:space="preserve">   Art. 213. -   (1) În cazul în care se solicită eliberarea unui extras de carte funciară pentru autentificare, numărul cadastral la care se referă extrasul se indisponibilizează pentru o perioadă de 10 zile lucrătoare, începând cu data, ora şi minutul depunerii cererii şi terminând cu sfârşitul celei de-a zecea zi lucrătoare.  </w:t>
      </w:r>
    </w:p>
    <w:p w:rsidR="00417266" w:rsidRPr="00767C24" w:rsidRDefault="00417266" w:rsidP="00417266">
      <w:r w:rsidRPr="00767C24">
        <w:t xml:space="preserve">   (2) Înăuntrul acestei perioade, nu se vor face înscrieri în cartea funciară cu excepţia înscrierii întemeiată pe actul juridic pentru a cărui încheiere a fost solicitat extrasul de carte funciară pentru autentificare.  </w:t>
      </w:r>
    </w:p>
    <w:p w:rsidR="00417266" w:rsidRPr="00767C24" w:rsidRDefault="00417266" w:rsidP="00417266">
      <w:r w:rsidRPr="00767C24">
        <w:t xml:space="preserve">   (3) În această perioadă se pot elibera extrase pentru informare, copii certificate ale cărţii funciare ori copii certificate ale înscrisurilor cu care se întregeşte cartea funciară.  </w:t>
      </w:r>
    </w:p>
    <w:p w:rsidR="00417266" w:rsidRPr="00767C24" w:rsidRDefault="00417266" w:rsidP="00417266">
      <w:r w:rsidRPr="00767C24">
        <w:t xml:space="preserve">    01/01/2016 - alineatul a fost </w:t>
      </w:r>
      <w:hyperlink r:id="rId586" w:history="1">
        <w:r w:rsidRPr="00767C24">
          <w:t>modificat</w:t>
        </w:r>
      </w:hyperlink>
      <w:r w:rsidRPr="00767C24">
        <w:t xml:space="preserve"> prin </w:t>
      </w:r>
      <w:hyperlink r:id="rId587" w:history="1">
        <w:r w:rsidRPr="00767C24">
          <w:t>Anexă</w:t>
        </w:r>
      </w:hyperlink>
      <w:r w:rsidRPr="00767C24">
        <w:t xml:space="preserve"> din 26/11/2015  </w:t>
      </w:r>
    </w:p>
    <w:p w:rsidR="00417266" w:rsidRPr="00767C24" w:rsidRDefault="00417266" w:rsidP="00417266">
      <w:r w:rsidRPr="00767C24">
        <w:t xml:space="preserve">   (4) În extrasele de carte funciară pentru informare eliberate în situaţia prevăzută de prezentul articol se face menţiune despre existenţa cererii de eliberare a extrasului de carte funciară pentru autentificare, cu arătarea numărului şi a datei de înregistrare a cererii privind extrasul pentru autentificare, precum şi a numelui notarului public care a solicitat eliberarea extrasului.  </w:t>
      </w:r>
    </w:p>
    <w:p w:rsidR="00417266" w:rsidRPr="00767C24" w:rsidRDefault="00417266" w:rsidP="00417266">
      <w:r w:rsidRPr="00767C24">
        <w:t xml:space="preserve">   (5) În cazul în care se solicită eliberarea unui extras de carte funciară pentru autentificarea unui act juridic având ca obiect o cotă-parte din dreptul real, se indisponibilizează numai cota pentru care s-a solicitat extrasul.  </w:t>
      </w:r>
    </w:p>
    <w:p w:rsidR="00417266" w:rsidRPr="00767C24" w:rsidRDefault="00417266" w:rsidP="00417266">
      <w:r w:rsidRPr="00767C24">
        <w:t xml:space="preserve">   (6) În perioada de indisponibilizare nu se poate elibera un alt extras de carte funciară pentru autentificare care are ca obiect acelaşi imobil sau aceeaşi cotă parte.  </w:t>
      </w:r>
    </w:p>
    <w:p w:rsidR="00417266" w:rsidRPr="00767C24" w:rsidRDefault="00417266" w:rsidP="00417266">
      <w:r w:rsidRPr="00767C24">
        <w:t xml:space="preserve">   (7) Valabilitatea extrasului de carte funciară pentru autentificare încetează:  </w:t>
      </w:r>
    </w:p>
    <w:p w:rsidR="00417266" w:rsidRPr="00767C24" w:rsidRDefault="00417266" w:rsidP="00417266">
      <w:r w:rsidRPr="00767C24">
        <w:t xml:space="preserve">   a) prin împlinirea termenului de valabilitate;  </w:t>
      </w:r>
    </w:p>
    <w:p w:rsidR="00417266" w:rsidRPr="00767C24" w:rsidRDefault="00417266" w:rsidP="00417266">
      <w:r w:rsidRPr="00767C24">
        <w:t xml:space="preserve">   b) la momentul înregistrării cererii de înscriere a actului notarial încheiat de un notar public în funcţie în România pentru care a fost eliberat;  </w:t>
      </w:r>
    </w:p>
    <w:p w:rsidR="00417266" w:rsidRPr="00767C24" w:rsidRDefault="00417266" w:rsidP="00417266">
      <w:r w:rsidRPr="00767C24">
        <w:t xml:space="preserve">   c) la cererea notarului public care a solicitat extrasul.  </w:t>
      </w:r>
    </w:p>
    <w:p w:rsidR="00417266" w:rsidRPr="00767C24" w:rsidRDefault="00417266" w:rsidP="00417266">
      <w:r w:rsidRPr="00767C24">
        <w:lastRenderedPageBreak/>
        <w:t xml:space="preserve">   (8) Cererile depuse în perioada de valabilitate a extrasului de carte funciară pentru autentificare cu privire la imobilul pentru care acesta a fost eliberat, se soluţionează în condiţiile alin. (2), după expirarea termenului de valabilitate a extrasului, în ordinea şi cu procedura prevăzută de lege.  </w:t>
      </w:r>
    </w:p>
    <w:p w:rsidR="00417266" w:rsidRPr="00767C24" w:rsidRDefault="00417266" w:rsidP="00417266">
      <w:r w:rsidRPr="00767C24">
        <w:t xml:space="preserve">   (9) În baza extrasului de autentificare valabil, notarul public poate efectua acte succesive doar în aceeaşi zi.  </w:t>
      </w:r>
    </w:p>
    <w:p w:rsidR="00417266" w:rsidRPr="00767C24" w:rsidRDefault="00417266" w:rsidP="00417266">
      <w:r w:rsidRPr="00767C24">
        <w:t xml:space="preserve">    01/01/2016 - alineatul a fost </w:t>
      </w:r>
      <w:hyperlink r:id="rId588" w:history="1">
        <w:r w:rsidRPr="00767C24">
          <w:t>modificat</w:t>
        </w:r>
      </w:hyperlink>
      <w:r w:rsidRPr="00767C24">
        <w:t xml:space="preserve"> prin </w:t>
      </w:r>
      <w:hyperlink r:id="rId589" w:history="1">
        <w:r w:rsidRPr="00767C24">
          <w:t>Anexă</w:t>
        </w:r>
      </w:hyperlink>
      <w:r w:rsidRPr="00767C24">
        <w:t xml:space="preserve"> din 26/11/2015  </w:t>
      </w:r>
    </w:p>
    <w:p w:rsidR="00417266" w:rsidRPr="00767C24" w:rsidRDefault="00417266" w:rsidP="00417266">
      <w:r w:rsidRPr="00767C24">
        <w:t xml:space="preserve">   (10) În situaţia în care termenul de blocare expiră şi actul autentic pentru care s-a produs blocarea nu a fost înregistrat în registrul general de intrare, actele privitoare la acelaşi număr cadastral, înregistrate în intervalul de timp în care numărul cadastral a fost blocat, se vor soluţiona.  </w:t>
      </w:r>
    </w:p>
    <w:p w:rsidR="00417266" w:rsidRPr="00767C24" w:rsidRDefault="00417266" w:rsidP="00417266">
      <w:r w:rsidRPr="00767C24">
        <w:t xml:space="preserve">   Art. 214. -   Pentru dezbaterea procedurii succesorale notariale, în cazul în care imobilele care fac parte din masa succesorală sunt înscrise în cartea funciară, precum şi pentru autentificarea actelor prin care se stinge un drept real imobiliar, notarul public solicita extras de carte funciară pentru informare.  </w:t>
      </w:r>
    </w:p>
    <w:p w:rsidR="00417266" w:rsidRPr="00767C24" w:rsidRDefault="00417266" w:rsidP="00417266">
      <w:r w:rsidRPr="00767C24">
        <w:t xml:space="preserve">   Art. 215. -   (1) Pentru eliberarea certificatului de sarcini, în situaţia unor transferuri succesive ale dreptului de proprietate, este necesară menţionarea numelui şi prenumelui/denumirii proprietarilor anteriori, precum şi perioada în care a fost deţinut de aceştia.  </w:t>
      </w:r>
    </w:p>
    <w:p w:rsidR="00417266" w:rsidRPr="00767C24" w:rsidRDefault="00417266" w:rsidP="00417266">
      <w:r w:rsidRPr="00767C24">
        <w:t xml:space="preserve">   (2) Certificatul de sarcini se emite de către asistentul registrator.  </w:t>
      </w:r>
    </w:p>
    <w:p w:rsidR="00417266" w:rsidRPr="00767C24" w:rsidRDefault="00417266" w:rsidP="00417266">
      <w:r w:rsidRPr="00767C24">
        <w:t xml:space="preserve">   Art. 216. -   01/01/2016 - Art. 216. - a fost </w:t>
      </w:r>
      <w:hyperlink r:id="rId590" w:history="1">
        <w:r w:rsidRPr="00767C24">
          <w:t>modificat</w:t>
        </w:r>
      </w:hyperlink>
      <w:r w:rsidRPr="00767C24">
        <w:t xml:space="preserve"> prin </w:t>
      </w:r>
      <w:hyperlink r:id="rId591" w:history="1">
        <w:r w:rsidRPr="00767C24">
          <w:t>Anexă</w:t>
        </w:r>
      </w:hyperlink>
      <w:r w:rsidRPr="00767C24">
        <w:t xml:space="preserve"> din 26/11/2015  </w:t>
      </w:r>
    </w:p>
    <w:p w:rsidR="00417266" w:rsidRPr="00767C24" w:rsidRDefault="00417266" w:rsidP="00417266">
      <w:r w:rsidRPr="00767C24">
        <w:t xml:space="preserve">   (1) Certificatul privind identificarea numărului topografic/cadastral şi de carte funciară după numele/denumirea proprietarului va fi întocmit de către asistenţii registratori/referenţi.  </w:t>
      </w:r>
    </w:p>
    <w:p w:rsidR="00417266" w:rsidRPr="00767C24" w:rsidRDefault="00417266" w:rsidP="00417266">
      <w:r w:rsidRPr="00767C24">
        <w:t xml:space="preserve">   (2) Certificatul privind înscrierea imobilului în evidenţele de cadastru şi carte funciară după datele de identificare ale acestuia va fi întocmit de către asistentul registrator/referent pe baza referatului întocmit de inspectorul de cadastru. Cererea se soluţionează pe flux integrat.  </w:t>
      </w:r>
    </w:p>
    <w:p w:rsidR="00417266" w:rsidRPr="00767C24" w:rsidRDefault="00417266" w:rsidP="00417266">
      <w:r w:rsidRPr="00767C24">
        <w:t xml:space="preserve">   4.3.13. Procedura eliberării copiilor după documentele aflate în arhiva oficiului/biroului teritorial şi/sau consultarea acestora  </w:t>
      </w:r>
    </w:p>
    <w:p w:rsidR="00417266" w:rsidRPr="00767C24" w:rsidRDefault="00417266" w:rsidP="00417266">
      <w:r w:rsidRPr="00767C24">
        <w:t xml:space="preserve">   Art. 217. -   Pentru eliberarea copiilor sau pentru încuviinţarea consultării înscrisurilor, solicitantul declară că va prelucra eventualele date cu caracter personal de care ia cunoştinţă numai cu respectarea dispoziţiilor Legii </w:t>
      </w:r>
      <w:hyperlink r:id="rId592" w:history="1">
        <w:r w:rsidRPr="00767C24">
          <w:t>nr. 677/2001</w:t>
        </w:r>
      </w:hyperlink>
      <w:r w:rsidRPr="00767C24">
        <w:t xml:space="preserve"> pentru protecţia datelor cu caracter personal şi libera circulaţie a acestor date, cu modificările şi completările ulterioare, precum şi că, în cazul nerespectării acestor dispoziţii, suportă repararea, în condiţiile legii, a prejudiciilor aduse titularilor de date cu caracter personal. Această declaraţie va fi cuprinsă în cererea-tip de consultare a înscrisurilor sau de eliberare a copiilor certificate.  </w:t>
      </w:r>
    </w:p>
    <w:p w:rsidR="00417266" w:rsidRPr="00767C24" w:rsidRDefault="00417266" w:rsidP="00417266">
      <w:r w:rsidRPr="00767C24">
        <w:t xml:space="preserve">   Art. 218. -   (1) Pentru consultarea documentelor aflate în arhiva oficiului/biroului teritorial se asigură încăperi cu această destinaţie.  </w:t>
      </w:r>
    </w:p>
    <w:p w:rsidR="00417266" w:rsidRPr="00767C24" w:rsidRDefault="00417266" w:rsidP="00417266">
      <w:r w:rsidRPr="00767C24">
        <w:t xml:space="preserve">   (2) Referentul de arhivă asigură consultarea acestor documente de către solicitanţi, preocupându-se ca nici o piesă din dosar să nu fie sustrasă sau modificată.  </w:t>
      </w:r>
    </w:p>
    <w:p w:rsidR="00417266" w:rsidRPr="00767C24" w:rsidRDefault="00417266" w:rsidP="00417266">
      <w:r w:rsidRPr="00767C24">
        <w:t xml:space="preserve">   (3) Este interzis accesul în arhivă al altor persoane în afara referentului care are în păstrare arhiva.  </w:t>
      </w:r>
    </w:p>
    <w:p w:rsidR="00417266" w:rsidRPr="00767C24" w:rsidRDefault="00417266" w:rsidP="00417266">
      <w:r w:rsidRPr="00767C24">
        <w:lastRenderedPageBreak/>
        <w:t xml:space="preserve">   4.4. Alte proceduri de înscriere în evidenţele de cadastru şi/sau carte funciară  </w:t>
      </w:r>
    </w:p>
    <w:p w:rsidR="00417266" w:rsidRPr="00767C24" w:rsidRDefault="00417266" w:rsidP="00417266">
      <w:r w:rsidRPr="00767C24">
        <w:t xml:space="preserve">   4.4.1. Rectificarea, modificarea şi îndreptarea erorilor materiale ale înscrierilor în cadastru şi cartea funciară  </w:t>
      </w:r>
    </w:p>
    <w:p w:rsidR="00417266" w:rsidRPr="00767C24" w:rsidRDefault="00417266" w:rsidP="00417266">
      <w:r w:rsidRPr="00767C24">
        <w:t xml:space="preserve">   Art. 219. -   01/01/2016 - Art. 219. - a fost </w:t>
      </w:r>
      <w:hyperlink r:id="rId593" w:history="1">
        <w:r w:rsidRPr="00767C24">
          <w:t>modificat</w:t>
        </w:r>
      </w:hyperlink>
      <w:r w:rsidRPr="00767C24">
        <w:t xml:space="preserve"> prin </w:t>
      </w:r>
      <w:hyperlink r:id="rId594" w:history="1">
        <w:r w:rsidRPr="00767C24">
          <w:t>Anexă</w:t>
        </w:r>
      </w:hyperlink>
      <w:r w:rsidRPr="00767C24">
        <w:t xml:space="preserve"> din 26/11/2015  </w:t>
      </w:r>
    </w:p>
    <w:p w:rsidR="00417266" w:rsidRPr="00767C24" w:rsidRDefault="00417266" w:rsidP="00417266">
      <w:r w:rsidRPr="00767C24">
        <w:t xml:space="preserve">    Rectificarea înscrierilor de carte funciară se face în condiţiile </w:t>
      </w:r>
      <w:hyperlink r:id="rId595" w:history="1">
        <w:r w:rsidRPr="00767C24">
          <w:t>art. 907</w:t>
        </w:r>
      </w:hyperlink>
      <w:r w:rsidRPr="00767C24">
        <w:t>-</w:t>
      </w:r>
      <w:hyperlink r:id="rId596" w:history="1">
        <w:r w:rsidRPr="00767C24">
          <w:t>908</w:t>
        </w:r>
      </w:hyperlink>
      <w:r w:rsidRPr="00767C24">
        <w:t xml:space="preserve"> din Codul civil.  </w:t>
      </w:r>
    </w:p>
    <w:p w:rsidR="00417266" w:rsidRPr="00767C24" w:rsidRDefault="00417266" w:rsidP="00417266">
      <w:r w:rsidRPr="00767C24">
        <w:t xml:space="preserve">   Art. 220. -   (1) Prin modificarea de carte funciară se înţelege orice schimbare privitoare la aspecte tehnice ale imobilului, schimbare care nu afectează esenţa dreptului înscris asupra acelui imobil.  </w:t>
      </w:r>
    </w:p>
    <w:p w:rsidR="00417266" w:rsidRPr="00767C24" w:rsidRDefault="00417266" w:rsidP="00417266">
      <w:r w:rsidRPr="00767C24">
        <w:t xml:space="preserve">   (2) Modificarea de carte funciară se poate face doar la cererea titularului dreptului de proprietate, în baza actelor doveditoare. Modificarea suprafeţei înscrise în cartea funciară nu este considerată o rectificare de carte funciară.  </w:t>
      </w:r>
    </w:p>
    <w:p w:rsidR="00417266" w:rsidRPr="00767C24" w:rsidRDefault="00417266" w:rsidP="00417266">
      <w:r w:rsidRPr="00767C24">
        <w:t xml:space="preserve">   Art. 221. -   (1) Îndreptarea erorilor materiale se poate dispune la cererea persoanei interesate sau din oficiu.  </w:t>
      </w:r>
    </w:p>
    <w:p w:rsidR="00417266" w:rsidRPr="00767C24" w:rsidRDefault="00417266" w:rsidP="00417266">
      <w:r w:rsidRPr="00767C24">
        <w:t xml:space="preserve">   (2) Constituie eroare materială orice inexactitate cuprinsă într-o înscriere în cartea funciară sau în cuprinsul încheierii, care nu produce vreun efect substanţial, anume nu afectează existenţa, întinderea sau opozabilitatea dreptului înscris sau a faptului ori a raportului juridic. Nu constituie eroare materială neconcordanţa dintre o înscriere şi situaţia juridică reală dacă, potrivit legii, o asemenea neconcordanţă reprezintă caz de rectificare sau modificare a cărţii funciare.  </w:t>
      </w:r>
    </w:p>
    <w:p w:rsidR="00417266" w:rsidRPr="00767C24" w:rsidRDefault="00417266" w:rsidP="00417266">
      <w:r w:rsidRPr="00767C24">
        <w:t xml:space="preserve">    01/01/2016 - alineatul a fost </w:t>
      </w:r>
      <w:hyperlink r:id="rId597" w:history="1">
        <w:r w:rsidRPr="00767C24">
          <w:t>modificat</w:t>
        </w:r>
      </w:hyperlink>
      <w:r w:rsidRPr="00767C24">
        <w:t xml:space="preserve"> prin </w:t>
      </w:r>
      <w:hyperlink r:id="rId598" w:history="1">
        <w:r w:rsidRPr="00767C24">
          <w:t>Anexă</w:t>
        </w:r>
      </w:hyperlink>
      <w:r w:rsidRPr="00767C24">
        <w:t xml:space="preserve"> din 26/11/2015  </w:t>
      </w:r>
    </w:p>
    <w:p w:rsidR="00417266" w:rsidRPr="00767C24" w:rsidRDefault="00417266" w:rsidP="00417266">
      <w:r w:rsidRPr="00767C24">
        <w:t xml:space="preserve">   (3) Îndreptarea erorilor materiale este imprescriptibilă, scutită de plata tarifului, iar încheierea motivată prin care s-a dispus îndreptarea se comunică persoanelor interesate.  </w:t>
      </w:r>
    </w:p>
    <w:p w:rsidR="00417266" w:rsidRPr="00767C24" w:rsidRDefault="00417266" w:rsidP="00417266">
      <w:r w:rsidRPr="00767C24">
        <w:t xml:space="preserve">   (4) Îndreptarea din oficiu a erorilor materiale se realizează în temeiul unui referat de constatare a erorii materiale întocmit de către angajatul biroului teritorial care a săvârşit eroarea sau care a constatat-o în cursul soluţionării unei noi cereri.  </w:t>
      </w:r>
    </w:p>
    <w:p w:rsidR="00417266" w:rsidRPr="00767C24" w:rsidRDefault="00417266" w:rsidP="00417266">
      <w:r w:rsidRPr="00767C24">
        <w:t xml:space="preserve">   4.4.2. Actualizarea planului cadastral  </w:t>
      </w:r>
    </w:p>
    <w:p w:rsidR="00417266" w:rsidRPr="00767C24" w:rsidRDefault="00417266" w:rsidP="00417266">
      <w:r w:rsidRPr="00767C24">
        <w:t xml:space="preserve">   Art. 222. -   Planul cadastral este actualizat la cerere în cadrul lucrărilor de cadastru sporadic sau din oficiu cu prilejul efectuării lucrărilor de cadastru sistematic.  </w:t>
      </w:r>
    </w:p>
    <w:p w:rsidR="00417266" w:rsidRPr="00767C24" w:rsidRDefault="00417266" w:rsidP="00417266">
      <w:r w:rsidRPr="00767C24">
        <w:t xml:space="preserve">   4.4.3. Procedura privind recepţia planurilor parcelare şi atribuirea numerelor cadastrale în vederea înscrierii în cartea funciară  </w:t>
      </w:r>
    </w:p>
    <w:p w:rsidR="00417266" w:rsidRPr="00767C24" w:rsidRDefault="00417266" w:rsidP="00417266">
      <w:r w:rsidRPr="00767C24">
        <w:t xml:space="preserve">   Art. 223. -   Planul parcelar se întocmeşte de către persoane autorizate, cu respectarea normelor şi regulamentelor în vigoare.  </w:t>
      </w:r>
    </w:p>
    <w:p w:rsidR="00417266" w:rsidRPr="00767C24" w:rsidRDefault="00417266" w:rsidP="00417266">
      <w:r w:rsidRPr="00767C24">
        <w:t xml:space="preserve">   Art. 224. -   (1) Planul parcelar se întocmeşte la nivel de tarla, în format analogic şi digital, iar datele textuale şi spaţiale se introduc prin documentaţia în format digital, în sistemul integrat de cadastru şi carte funciară. Tabelul parcelar se întocmeşte în format analogic şi în format digital, fişiere tip .xls.  </w:t>
      </w:r>
    </w:p>
    <w:p w:rsidR="00417266" w:rsidRPr="00767C24" w:rsidRDefault="00417266" w:rsidP="00417266">
      <w:r w:rsidRPr="00767C24">
        <w:t xml:space="preserve">    14/09/2017 - alineatul a fost </w:t>
      </w:r>
      <w:hyperlink r:id="rId599" w:history="1">
        <w:r w:rsidRPr="00767C24">
          <w:t>modificat</w:t>
        </w:r>
      </w:hyperlink>
      <w:r w:rsidRPr="00767C24">
        <w:t xml:space="preserve"> prin </w:t>
      </w:r>
      <w:hyperlink r:id="rId600" w:history="1">
        <w:r w:rsidRPr="00767C24">
          <w:t>Regulament</w:t>
        </w:r>
      </w:hyperlink>
      <w:r w:rsidRPr="00767C24">
        <w:t xml:space="preserve"> din 21/08/2017  </w:t>
      </w:r>
    </w:p>
    <w:p w:rsidR="00417266" w:rsidRPr="00767C24" w:rsidRDefault="00417266" w:rsidP="00417266">
      <w:r w:rsidRPr="00767C24">
        <w:lastRenderedPageBreak/>
        <w:t xml:space="preserve">   (2) Planul parcelar şi tabelul parcelar sunt semnate de către preşedintele comisiei locale de fond funciar şi de către executant.  </w:t>
      </w:r>
    </w:p>
    <w:p w:rsidR="00417266" w:rsidRPr="00767C24" w:rsidRDefault="00417266" w:rsidP="00417266">
      <w:r w:rsidRPr="00767C24">
        <w:t xml:space="preserve">   Art. 225. -   (1) Etapele întocmirii planului parcelar sunt:  </w:t>
      </w:r>
    </w:p>
    <w:p w:rsidR="00417266" w:rsidRPr="00767C24" w:rsidRDefault="00417266" w:rsidP="00417266">
      <w:r w:rsidRPr="00767C24">
        <w:t xml:space="preserve">   - documentarea prin solicitarea de informaţii de la primăria locală şi de la oficiul teritorial;  </w:t>
      </w:r>
    </w:p>
    <w:p w:rsidR="00417266" w:rsidRPr="00767C24" w:rsidRDefault="00417266" w:rsidP="00417266">
      <w:r w:rsidRPr="00767C24">
        <w:t xml:space="preserve">   - măsurarea conturului tarlalei;  </w:t>
      </w:r>
    </w:p>
    <w:p w:rsidR="00417266" w:rsidRPr="00767C24" w:rsidRDefault="00417266" w:rsidP="00417266">
      <w:r w:rsidRPr="00767C24">
        <w:t xml:space="preserve">   - verificarea dispunerii imobilelor în tarla conform titlurilor de proprietate şi a proceselor verbale de punere în posesie emise de către comisia locală de fond funciar;  </w:t>
      </w:r>
    </w:p>
    <w:p w:rsidR="00417266" w:rsidRPr="00767C24" w:rsidRDefault="00417266" w:rsidP="00417266">
      <w:r w:rsidRPr="00767C24">
        <w:t xml:space="preserve">   - identificarea imobilelor din planul parcelar cu atributele lor din titlurile de proprietate sau cărţile funciare: număr titlu de proprietate, număr tarla, număr parcelă, număr topografic, denumire toponimică, număr cadastral sau alte atribute acolo unde ele există;  </w:t>
      </w:r>
    </w:p>
    <w:p w:rsidR="00417266" w:rsidRPr="00767C24" w:rsidRDefault="00417266" w:rsidP="00417266">
      <w:r w:rsidRPr="00767C24">
        <w:t xml:space="preserve">   - întocmirea planului parcelar şi a tabelului parcelar.  </w:t>
      </w:r>
    </w:p>
    <w:p w:rsidR="00417266" w:rsidRPr="00767C24" w:rsidRDefault="00417266" w:rsidP="00417266">
      <w:r w:rsidRPr="00767C24">
        <w:t xml:space="preserve">   (2) La întocmirea planului parcelar se va ţine cont de suprafaţa imobilului înscrisă în titlu de proprietate şi de suprafaţa măsurată a tarlalei.  </w:t>
      </w:r>
    </w:p>
    <w:p w:rsidR="00417266" w:rsidRPr="00767C24" w:rsidRDefault="00417266" w:rsidP="00417266">
      <w:r w:rsidRPr="00767C24">
        <w:t xml:space="preserve">   Art. 226. -   Dacă în cadrul tarlalei există diferenţe între suprafaţa măsurată a tarlalei şi suma suprafeţelor imobilelor cuprinse în titlurile de proprietate din tarlaua respectivă, se aplică următoarele prevederi:  </w:t>
      </w:r>
    </w:p>
    <w:p w:rsidR="00417266" w:rsidRPr="00767C24" w:rsidRDefault="00417266" w:rsidP="00417266">
      <w:r w:rsidRPr="00767C24">
        <w:t xml:space="preserve">   a) în situaţia în care suprafaţa rezultată din măsurarea întregii tarlale este mai mică decât suprafaţa rezultată în urma însumării suprafeţelor parcelelor din acea tarla înscrise în titlurile de proprietate se procedează după cum urmează:  </w:t>
      </w:r>
    </w:p>
    <w:p w:rsidR="00417266" w:rsidRPr="00767C24" w:rsidRDefault="00417266" w:rsidP="00417266">
      <w:r w:rsidRPr="00767C24">
        <w:t xml:space="preserve">   - se diminuează suprafaţa imobilelor direct proporţional cu suprafaţa lor, astfel încât să se realizeze o închidere exactă a suprafeţelor în tarla.  </w:t>
      </w:r>
    </w:p>
    <w:p w:rsidR="00417266" w:rsidRPr="00767C24" w:rsidRDefault="00417266" w:rsidP="00417266">
      <w:r w:rsidRPr="00767C24">
        <w:t xml:space="preserve">   - diferenţa de teren dintre suprafaţa înscrisă în actul de proprietate şi cea existentă în teren în acea tarla poate fi alocată de comisia locală de fond funciar în altă tarla din cadrul unităţii administrativ-teritoriale, cu acordul proprietarului în cauză, exprimat prin înscris încheiat în formă autentică notarială, având în vedere noul plan parcelar.  </w:t>
      </w:r>
    </w:p>
    <w:p w:rsidR="00417266" w:rsidRPr="00767C24" w:rsidRDefault="00417266" w:rsidP="00417266">
      <w:r w:rsidRPr="00767C24">
        <w:t xml:space="preserve">   b) în situaţia în care suprafaţa rezultată din măsurarea întregii tarlale este mai mare decât suprafaţa rezultată în urma însumării suprafeţelor imobilelor din acea tarla înscrise în titlurile de proprietate, atunci surplusul de suprafaţă constituie rezervă a comisiei locale de fond funciar şi poziţia acesteia se stabileşte de către comisia locală. Dacă la măsurarea unei tarlale în care a fost finalizată aplicarea legilor proprietăţii, se identifică un surplus de suprafaţă de până la 5% inclusiv, comisia locală de fond funciar poate redistribui proprietarilor imobilelor din tarlaua respectivă surplusul de suprafaţă, proporţional cu suprafaţa deţinută în acte, care se înscrie în cartea funciară.  </w:t>
      </w:r>
    </w:p>
    <w:p w:rsidR="00417266" w:rsidRPr="00767C24" w:rsidRDefault="00417266" w:rsidP="00417266">
      <w:r w:rsidRPr="00767C24">
        <w:t xml:space="preserve">   Art. 227. -   Dacă în cadrul tarlalei există imobile cu numere cadastrale atribuite anterior, înscrise în cartea funciară, care nu pot fi integrate în planul parcelar nou întocmit, se procedează în condiţiile cap. 4.2.3.6 şi cap. 4.2.3.7.  </w:t>
      </w:r>
    </w:p>
    <w:p w:rsidR="00417266" w:rsidRPr="00767C24" w:rsidRDefault="00417266" w:rsidP="00417266">
      <w:r w:rsidRPr="00767C24">
        <w:t xml:space="preserve">   Art. 228. -   (1) Verificarea de către inspector a planului parcelar în vederea recepţiei, constă în analizarea următoarelor aspecte:  </w:t>
      </w:r>
    </w:p>
    <w:p w:rsidR="00417266" w:rsidRPr="00767C24" w:rsidRDefault="00417266" w:rsidP="00417266">
      <w:r w:rsidRPr="00767C24">
        <w:lastRenderedPageBreak/>
        <w:t xml:space="preserve">   - încadrarea planului parcelar în sistemul naţional de referinţă;  </w:t>
      </w:r>
    </w:p>
    <w:p w:rsidR="00417266" w:rsidRPr="00767C24" w:rsidRDefault="00417266" w:rsidP="00417266">
      <w:r w:rsidRPr="00767C24">
        <w:t xml:space="preserve">   - integrarea imobilelor anterior înregistrate în sistemul integrat de cadastru şi carte funciară;  </w:t>
      </w:r>
    </w:p>
    <w:p w:rsidR="00417266" w:rsidRPr="00767C24" w:rsidRDefault="00417266" w:rsidP="00417266">
      <w:r w:rsidRPr="00767C24">
        <w:t xml:space="preserve">   - însuşirea planului parcelar şi tabelului parcelar de către autorităţile locale şi executant, prin semnătură şi ştampilă;  </w:t>
      </w:r>
    </w:p>
    <w:p w:rsidR="00417266" w:rsidRPr="00767C24" w:rsidRDefault="00417266" w:rsidP="00417266">
      <w:r w:rsidRPr="00767C24">
        <w:t xml:space="preserve">   - concordanţa dintre datele din tabelul parcelar cu datele din titlurile de proprietate;  </w:t>
      </w:r>
    </w:p>
    <w:p w:rsidR="00417266" w:rsidRPr="00767C24" w:rsidRDefault="00417266" w:rsidP="00417266">
      <w:r w:rsidRPr="00767C24">
        <w:t xml:space="preserve">   - existenţa declaraţiilor proprietarilor pentru imobilele care fac obiectul actualizării informaţiilor tehnice sau a preşedintelui comisiei locale de fond funciar.  </w:t>
      </w:r>
    </w:p>
    <w:p w:rsidR="00417266" w:rsidRPr="00767C24" w:rsidRDefault="00417266" w:rsidP="00417266">
      <w:r w:rsidRPr="00767C24">
        <w:t xml:space="preserve">   (2) Dacă criteriile menţionate la alin. (1) sunt îndeplinite planul parcelar se recepţionează.  </w:t>
      </w:r>
    </w:p>
    <w:p w:rsidR="00417266" w:rsidRPr="00767C24" w:rsidRDefault="00417266" w:rsidP="00417266">
      <w:r w:rsidRPr="00767C24">
        <w:t xml:space="preserve">   (3) Planul parcelar este recepţionat cu atribuirea numerelor cadastrale, iar scrierea titlurilor de proprietate se realizează în baza planului parcelar recepţionat.  </w:t>
      </w:r>
    </w:p>
    <w:p w:rsidR="00417266" w:rsidRPr="00767C24" w:rsidRDefault="00417266" w:rsidP="00417266">
      <w:r w:rsidRPr="00767C24">
        <w:t xml:space="preserve">   (4) Recepţia planului parcelar nu este condiţionată de introducerea CNP-ului în fişierul .c pxml şi nici de înscrierea imobilelor din planul parcelar în cartea funciară.  </w:t>
      </w:r>
    </w:p>
    <w:p w:rsidR="00417266" w:rsidRPr="00767C24" w:rsidRDefault="00417266" w:rsidP="00417266">
      <w:r w:rsidRPr="00767C24">
        <w:t xml:space="preserve">    01/01/2016 - alineatul a fost introdus prin </w:t>
      </w:r>
      <w:hyperlink r:id="rId601" w:history="1">
        <w:r w:rsidRPr="00767C24">
          <w:t>Anexă</w:t>
        </w:r>
      </w:hyperlink>
      <w:r w:rsidRPr="00767C24">
        <w:t xml:space="preserve"> din 26/11/2015.  </w:t>
      </w:r>
    </w:p>
    <w:p w:rsidR="00417266" w:rsidRPr="00767C24" w:rsidRDefault="00417266" w:rsidP="00417266">
      <w:r w:rsidRPr="00767C24">
        <w:t xml:space="preserve">   Art. 229. -   (1) Documentaţia cadastrală întocmită pentru recepţia planului parcelar şi înscrierea imobilelor în sistemul integrat de cadastru şi carte funciară conţine următoarele documente:  </w:t>
      </w:r>
    </w:p>
    <w:p w:rsidR="00417266" w:rsidRPr="00767C24" w:rsidRDefault="00417266" w:rsidP="00417266">
      <w:r w:rsidRPr="00767C24">
        <w:t xml:space="preserve">   a) borderoul;  </w:t>
      </w:r>
    </w:p>
    <w:p w:rsidR="00417266" w:rsidRPr="00767C24" w:rsidRDefault="00417266" w:rsidP="00417266">
      <w:r w:rsidRPr="00767C24">
        <w:t xml:space="preserve">   b) cererea de recepţie şi înscriere;  </w:t>
      </w:r>
    </w:p>
    <w:p w:rsidR="00417266" w:rsidRPr="00767C24" w:rsidRDefault="00417266" w:rsidP="00417266">
      <w:r w:rsidRPr="00767C24">
        <w:t xml:space="preserve">   c) declaraţia pe proprie răspundere cu privire la identificarea imobilului măsurat;  </w:t>
      </w:r>
    </w:p>
    <w:p w:rsidR="00417266" w:rsidRPr="00767C24" w:rsidRDefault="00417266" w:rsidP="00417266">
      <w:r w:rsidRPr="00767C24">
        <w:t xml:space="preserve">   d) copiile actelor de identitate, în cazul proprietarilor persoane fizice şi ale mandatarilor acestora sau certificat constatator, în cazul persoanelor juridice, după caz sau listă eliberată de primărie cu proprietarii imobilelor care au putut fi identificaţi şi cu datele lor de identitate;  </w:t>
      </w:r>
    </w:p>
    <w:p w:rsidR="00417266" w:rsidRPr="00767C24" w:rsidRDefault="00417266" w:rsidP="00417266">
      <w:r w:rsidRPr="00767C24">
        <w:t xml:space="preserve">   e) copia extrasului de carte funciară sau copia cărţii funciare, dacă este cazul;  </w:t>
      </w:r>
    </w:p>
    <w:p w:rsidR="00417266" w:rsidRPr="00767C24" w:rsidRDefault="00417266" w:rsidP="00417266">
      <w:r w:rsidRPr="00767C24">
        <w:t xml:space="preserve">   f) originalul sau copia legalizată a actelor în temeiul cărora se solicită înscrierea; copii conforme cu exemplarul din arhiva oficiilor teritoriale a titlurilor de proprietate, copii legalizate sau originalele proceselor verbale de punere în posesie, copii ale altor acte de proprietate dacă este cazul, certificate în condiţiile </w:t>
      </w:r>
      <w:hyperlink r:id="rId602" w:history="1">
        <w:r w:rsidRPr="00767C24">
          <w:t>art. 66</w:t>
        </w:r>
      </w:hyperlink>
      <w:r w:rsidRPr="00767C24">
        <w:t xml:space="preserve"> din regulament.  </w:t>
      </w:r>
    </w:p>
    <w:p w:rsidR="00417266" w:rsidRPr="00767C24" w:rsidRDefault="00417266" w:rsidP="00417266">
      <w:r w:rsidRPr="00767C24">
        <w:t xml:space="preserve">   g) inventarul de coordonate al punctelor de staţie şi al punctelor radiate,  </w:t>
      </w:r>
    </w:p>
    <w:p w:rsidR="00417266" w:rsidRPr="00767C24" w:rsidRDefault="00417266" w:rsidP="00417266">
      <w:r w:rsidRPr="00767C24">
        <w:t xml:space="preserve">   h) calculul analitic al suprafeţelor;  </w:t>
      </w:r>
    </w:p>
    <w:p w:rsidR="00417266" w:rsidRPr="00767C24" w:rsidRDefault="00417266" w:rsidP="00417266">
      <w:r w:rsidRPr="00767C24">
        <w:t xml:space="preserve">   i) memoriul tehnic;  </w:t>
      </w:r>
    </w:p>
    <w:p w:rsidR="00417266" w:rsidRPr="00767C24" w:rsidRDefault="00417266" w:rsidP="00417266">
      <w:r w:rsidRPr="00767C24">
        <w:t xml:space="preserve">   j) tabelul parcelar;  </w:t>
      </w:r>
    </w:p>
    <w:p w:rsidR="00417266" w:rsidRPr="00767C24" w:rsidRDefault="00417266" w:rsidP="00417266">
      <w:r w:rsidRPr="00767C24">
        <w:t xml:space="preserve">   k) planul parcelar;  </w:t>
      </w:r>
    </w:p>
    <w:p w:rsidR="00417266" w:rsidRPr="00767C24" w:rsidRDefault="00417266" w:rsidP="00417266">
      <w:r w:rsidRPr="00767C24">
        <w:t xml:space="preserve">   l) </w:t>
      </w:r>
      <w:hyperlink r:id="rId603" w:history="1">
        <w:r w:rsidRPr="00767C24">
          <w:t>«abrogat»</w:t>
        </w:r>
      </w:hyperlink>
      <w:r w:rsidRPr="00767C24">
        <w:t xml:space="preserve"> planul de încadrare în zonă la o scară convenabilă;  </w:t>
      </w:r>
    </w:p>
    <w:p w:rsidR="00417266" w:rsidRPr="00767C24" w:rsidRDefault="00417266" w:rsidP="00417266">
      <w:r w:rsidRPr="00767C24">
        <w:lastRenderedPageBreak/>
        <w:t xml:space="preserve">    01/01/2016 - litera a fost abrogată prin </w:t>
      </w:r>
      <w:hyperlink r:id="rId604" w:history="1">
        <w:r w:rsidRPr="00767C24">
          <w:t>Anexă</w:t>
        </w:r>
      </w:hyperlink>
      <w:r w:rsidRPr="00767C24">
        <w:t xml:space="preserve"> din 26/11/2015.  </w:t>
      </w:r>
    </w:p>
    <w:p w:rsidR="00417266" w:rsidRPr="00767C24" w:rsidRDefault="00417266" w:rsidP="00417266">
      <w:r w:rsidRPr="00767C24">
        <w:t xml:space="preserve">   m) </w:t>
      </w:r>
      <w:hyperlink r:id="rId605"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606" w:history="1">
        <w:r w:rsidRPr="00767C24">
          <w:t>Regulament</w:t>
        </w:r>
      </w:hyperlink>
      <w:r w:rsidRPr="00767C24">
        <w:t xml:space="preserve"> din 21/08/2017.  </w:t>
      </w:r>
    </w:p>
    <w:p w:rsidR="00417266" w:rsidRPr="00767C24" w:rsidRDefault="00417266" w:rsidP="00417266">
      <w:r w:rsidRPr="00767C24">
        <w:t xml:space="preserve">   (2) Cererea de recepţie şi înscriere, precum şi declaraţia pe proprie răspundere cu privire la identificarea imobilelor măsurate sunt semnate de primarul UAT- ului în calitate de persoană interesată.  </w:t>
      </w:r>
    </w:p>
    <w:p w:rsidR="00417266" w:rsidRPr="00767C24" w:rsidRDefault="00417266" w:rsidP="00417266">
      <w:r w:rsidRPr="00767C24">
        <w:t xml:space="preserve">   Art. 230. -   La recepţia planului parcelar se atribuie numere cadastrale imobilelor pentru care s-au emis titluri de proprietate, procese-verbale de punere în posesie eliberate conform legilor proprietăţii, imobilelor aflate la dispoziţia comisiei locale sau aflate în proprietatea sau administrarea unor persoane fizice, juridice, instituţii sau staţiuni de cercetare.  </w:t>
      </w:r>
    </w:p>
    <w:p w:rsidR="00417266" w:rsidRPr="00767C24" w:rsidRDefault="00417266" w:rsidP="00417266">
      <w:r w:rsidRPr="00767C24">
        <w:t xml:space="preserve">   Art. 231. -   (1) Înaintea depunerii documentaţiei cadastrale de recepţie şi înscriere în cartea funciară a planului parcelar se depun documentaţii cadastrale de repoziţionare sau actualizare.  </w:t>
      </w:r>
    </w:p>
    <w:p w:rsidR="00417266" w:rsidRPr="00767C24" w:rsidRDefault="00417266" w:rsidP="00417266">
      <w:r w:rsidRPr="00767C24">
        <w:t xml:space="preserve">   (2) Pentru imobilele ai căror proprietari nu au fost găsiţi sau nu îşi dau acordul, în baza declaraţiei preşedintelui comisiei locale de fond funciar şi a referatului inginerului şef, inspectorul actualizează datele textuale ale terenului în sistemul integrat de cadastru şi carte funciară, prin completarea rubricii Observaţii cu menţiunea "Imobil înregistrat în planul cadastral fără formă şi localizare corectă". După soluţionarea de către inspector, referatul se transmite serviciului de publicitate imobiliară împreună cu documentaţia cadastrală în format analogic, se emite încheierea de carte funciară care se comunică părţilor. Aceeaşi menţiune se face şi pe planul de amplasament şi delimitare şi nu constituie piedică la recepţia altei documentaţii cadastrale aferente unui imobil amplasat corect.  </w:t>
      </w:r>
    </w:p>
    <w:p w:rsidR="00417266" w:rsidRPr="00767C24" w:rsidRDefault="00417266" w:rsidP="00417266">
      <w:r w:rsidRPr="00767C24">
        <w:t xml:space="preserve">    14/09/2017 - alineatul a fost </w:t>
      </w:r>
      <w:hyperlink r:id="rId607" w:history="1">
        <w:r w:rsidRPr="00767C24">
          <w:t>modificat</w:t>
        </w:r>
      </w:hyperlink>
      <w:r w:rsidRPr="00767C24">
        <w:t xml:space="preserve"> prin </w:t>
      </w:r>
      <w:hyperlink r:id="rId608" w:history="1">
        <w:r w:rsidRPr="00767C24">
          <w:t>Regulament</w:t>
        </w:r>
      </w:hyperlink>
      <w:r w:rsidRPr="00767C24">
        <w:t xml:space="preserve"> din 21/08/2017  </w:t>
      </w:r>
    </w:p>
    <w:p w:rsidR="00417266" w:rsidRPr="00767C24" w:rsidRDefault="00417266" w:rsidP="00417266">
      <w:r w:rsidRPr="00767C24">
        <w:t xml:space="preserve">   (3) Pentru imobilele înregistrate doar prin număr cadastral, neînscrise în cartea funciară, inspectorul menţionează în sistemul integrat de cadastru şi carte funciară, la rubrica Observaţii "Imobil înregistrat în planul cadastral fără formă şi localizare corectă" iar pe planul de amplasament şi delimitare din arhiva oficiului teritorial se face aceeaşi menţiune şi nu constituie piedică la recepţia planului parcelar.  </w:t>
      </w:r>
    </w:p>
    <w:p w:rsidR="00417266" w:rsidRPr="00767C24" w:rsidRDefault="00417266" w:rsidP="00417266">
      <w:r w:rsidRPr="00767C24">
        <w:t xml:space="preserve">    14/09/2017 - alineatul a fost </w:t>
      </w:r>
      <w:hyperlink r:id="rId609" w:history="1">
        <w:r w:rsidRPr="00767C24">
          <w:t>modificat</w:t>
        </w:r>
      </w:hyperlink>
      <w:r w:rsidRPr="00767C24">
        <w:t xml:space="preserve"> prin </w:t>
      </w:r>
      <w:hyperlink r:id="rId610" w:history="1">
        <w:r w:rsidRPr="00767C24">
          <w:t>Regulament</w:t>
        </w:r>
      </w:hyperlink>
      <w:r w:rsidRPr="00767C24">
        <w:t xml:space="preserve"> din 21/08/2017  </w:t>
      </w:r>
    </w:p>
    <w:p w:rsidR="00417266" w:rsidRPr="00767C24" w:rsidRDefault="00417266" w:rsidP="00417266">
      <w:r w:rsidRPr="00767C24">
        <w:t xml:space="preserve">   Art. 232. -   (1) Pentru planurile parcelare existente în arhiva oficiilor teritoriale, realizate cu respectarea normelor şi regulamentelor tehnice în vigoare, directorul oficiului teritorial poate declanşa recepţia planului parcelar şi înscrierea imobilelor în sistemul integrat de cadastru şi carte funciară, în baza referatului întocmit de inginerul şef.  </w:t>
      </w:r>
    </w:p>
    <w:p w:rsidR="00417266" w:rsidRPr="00767C24" w:rsidRDefault="00417266" w:rsidP="00417266">
      <w:r w:rsidRPr="00767C24">
        <w:t xml:space="preserve">   (2) Asistentul registrator verifică dacă în documentaţia cadastrală s-au menţionat corect numele, denumirea părţilor din actele de proprietate şi codul numeric personal menţionate în actele de proprietate sau în fişele de punere în posesie.  </w:t>
      </w:r>
    </w:p>
    <w:p w:rsidR="00417266" w:rsidRPr="00767C24" w:rsidRDefault="00417266" w:rsidP="00417266">
      <w:r w:rsidRPr="00767C24">
        <w:t xml:space="preserve">   Art. 233. -   Titlurile de proprietate ce se emit în conformitate cu prevederile legilor fondului funciar, ulterior recepţionării planului parcelar, se înscriu din oficiu în cartea funciară, înaintea transmiterii acestora către proprietari.  </w:t>
      </w:r>
    </w:p>
    <w:p w:rsidR="00417266" w:rsidRPr="00767C24" w:rsidRDefault="00417266" w:rsidP="00417266">
      <w:r w:rsidRPr="00767C24">
        <w:t xml:space="preserve">   Art. 234. -   La realizarea planurilor parcelare, indiferent de suprafaţa acestora, nu se solicită aviz de începere de lucrări şi nici dosar de verificare internă.  </w:t>
      </w:r>
    </w:p>
    <w:p w:rsidR="00417266" w:rsidRPr="00767C24" w:rsidRDefault="00417266" w:rsidP="00417266">
      <w:r w:rsidRPr="00767C24">
        <w:lastRenderedPageBreak/>
        <w:t xml:space="preserve">   (2) Planul parcelar prezentat de comisia locală de fond funciar, în vederea validării sau scrierii titlului de proprietate care nu poate fi recepţionat, va fi însoţit de planul de încadrare în tarla şi va fi utilizat la înscrierea în cartea funciară din oficiu a imobilelor, ulterior emiterii titlului de proprietate. În acest caz, în anexa la partea I a cărţii funciare se va menţiona Imobil înregistrat în planul cadastral fără localizare certă.  </w:t>
      </w:r>
    </w:p>
    <w:p w:rsidR="00417266" w:rsidRPr="00767C24" w:rsidRDefault="00417266" w:rsidP="00417266">
      <w:r w:rsidRPr="00767C24">
        <w:t xml:space="preserve">    01/01/2016 - alineatul a fost introdus prin </w:t>
      </w:r>
      <w:hyperlink r:id="rId611" w:history="1">
        <w:r w:rsidRPr="00767C24">
          <w:t>Anexă</w:t>
        </w:r>
      </w:hyperlink>
      <w:r w:rsidRPr="00767C24">
        <w:t xml:space="preserve"> din 26/11/2015.  </w:t>
      </w:r>
    </w:p>
    <w:p w:rsidR="00417266" w:rsidRPr="00767C24" w:rsidRDefault="00417266" w:rsidP="00417266">
      <w:r w:rsidRPr="00767C24">
        <w:t xml:space="preserve">   Art. 235. -   (1) Oficiile teritoriale pot soluţiona cereri de îndreptare a erorilor din titlurile de proprietate dacă, în urma verificărilor se constată că acestea sunt datorate transcrierii eronate pe titlul de proprietate a unora dintre informaţiile de pe procesul verbal de punere în posesie sau din documentele care au stat la baza punerii în posesie şi se referă la:  </w:t>
      </w:r>
    </w:p>
    <w:p w:rsidR="00417266" w:rsidRPr="00767C24" w:rsidRDefault="00417266" w:rsidP="00417266">
      <w:r w:rsidRPr="00767C24">
        <w:t xml:space="preserve">   a) erori de scriere a numelui şi prenumelui faţă de procesul verbal şi anexe;  </w:t>
      </w:r>
    </w:p>
    <w:p w:rsidR="00417266" w:rsidRPr="00767C24" w:rsidRDefault="00417266" w:rsidP="00417266">
      <w:r w:rsidRPr="00767C24">
        <w:t xml:space="preserve">   b) erori cu privire la numărul de tarla/parcelă, număr unitate amenajistică (UA)/unitate de producţie (UP);  </w:t>
      </w:r>
    </w:p>
    <w:p w:rsidR="00417266" w:rsidRPr="00767C24" w:rsidRDefault="00417266" w:rsidP="00417266">
      <w:r w:rsidRPr="00767C24">
        <w:t xml:space="preserve">   c) erori cu privire la vecinătăţi;  </w:t>
      </w:r>
    </w:p>
    <w:p w:rsidR="00417266" w:rsidRPr="00767C24" w:rsidRDefault="00417266" w:rsidP="00417266">
      <w:r w:rsidRPr="00767C24">
        <w:t xml:space="preserve">   d) erori ale suprafeţelor parcelelor, fără modificarea suprafeţei total atribuite;  </w:t>
      </w:r>
    </w:p>
    <w:p w:rsidR="00417266" w:rsidRPr="00767C24" w:rsidRDefault="00417266" w:rsidP="00417266">
      <w:r w:rsidRPr="00767C24">
        <w:t xml:space="preserve">   e) alte erori cu privire la identificare cadastrală a parcelei, fără afectarea amplasamentului şi a suprafeţei.  </w:t>
      </w:r>
    </w:p>
    <w:p w:rsidR="00417266" w:rsidRPr="00767C24" w:rsidRDefault="00417266" w:rsidP="00417266">
      <w:r w:rsidRPr="00767C24">
        <w:t xml:space="preserve">   (2) În cazul în care eroarea materială se identifică cu una dintre cele descrise mai sus, cererile de îndreptare a erorilor se pot soluţiona în baza următoarelor documente:  </w:t>
      </w:r>
    </w:p>
    <w:p w:rsidR="00417266" w:rsidRPr="00767C24" w:rsidRDefault="00417266" w:rsidP="00417266">
      <w:r w:rsidRPr="00767C24">
        <w:t xml:space="preserve">   a) cererea solicitantului, care trebuie să indice obligatoriu numărul şi data emiterii titlului de proprietate supus corectării;  </w:t>
      </w:r>
    </w:p>
    <w:p w:rsidR="00417266" w:rsidRPr="00767C24" w:rsidRDefault="00417266" w:rsidP="00417266">
      <w:r w:rsidRPr="00767C24">
        <w:t xml:space="preserve">   b) referatul de îndreptare eroare materială întocmit de inginerul şef şi aprobat de director, care trebuie să conţină numărul şi data hotărârii comisiei judeţene în baza căreia a fost emis titlul de proprietate supus corectării, eroarea materială şi conţinutul corectării;  </w:t>
      </w:r>
    </w:p>
    <w:p w:rsidR="00417266" w:rsidRPr="00767C24" w:rsidRDefault="00417266" w:rsidP="00417266">
      <w:r w:rsidRPr="00767C24">
        <w:t xml:space="preserve">   c) titlul de proprietate în original.  </w:t>
      </w:r>
    </w:p>
    <w:p w:rsidR="00417266" w:rsidRPr="00767C24" w:rsidRDefault="00417266" w:rsidP="00417266">
      <w:r w:rsidRPr="00767C24">
        <w:t xml:space="preserve">   (3) Titlurile de proprietate se pot modifica de oficiul teritorial, în temeiul hotărârii comisiei judeţene, conform art. 591, </w:t>
      </w:r>
      <w:hyperlink r:id="rId612" w:history="1">
        <w:r w:rsidRPr="00767C24">
          <w:t>alin. (2)</w:t>
        </w:r>
      </w:hyperlink>
      <w:r w:rsidRPr="00767C24">
        <w:t xml:space="preserve"> din Legea fondului funciar nr. 18/1991, republicată, cu modificările şi completările ulterioare şi se referă la:  </w:t>
      </w:r>
    </w:p>
    <w:p w:rsidR="00417266" w:rsidRPr="00767C24" w:rsidRDefault="00417266" w:rsidP="00417266">
      <w:r w:rsidRPr="00767C24">
        <w:t xml:space="preserve">   a) modificări ale numărului tarlalei/parcelei;  </w:t>
      </w:r>
    </w:p>
    <w:p w:rsidR="00417266" w:rsidRPr="00767C24" w:rsidRDefault="00417266" w:rsidP="00417266">
      <w:r w:rsidRPr="00767C24">
        <w:t xml:space="preserve">   b) modificarea numelui autorului dreptului de proprietate, în conformitate cu actele de stare civilă;  </w:t>
      </w:r>
    </w:p>
    <w:p w:rsidR="00417266" w:rsidRPr="00767C24" w:rsidRDefault="00417266" w:rsidP="00417266">
      <w:r w:rsidRPr="00767C24">
        <w:t xml:space="preserve">   c) modificarea vecinătăţilor fără afectarea amplasamentului;  </w:t>
      </w:r>
    </w:p>
    <w:p w:rsidR="00417266" w:rsidRPr="00767C24" w:rsidRDefault="00417266" w:rsidP="00417266">
      <w:r w:rsidRPr="00767C24">
        <w:t xml:space="preserve">   d) modificarea suprafeţelor parcelelor fără modificarea suprafeţei totale.  </w:t>
      </w:r>
    </w:p>
    <w:p w:rsidR="00417266" w:rsidRPr="00767C24" w:rsidRDefault="00417266" w:rsidP="00417266">
      <w:r w:rsidRPr="00767C24">
        <w:t xml:space="preserve">   (4) Modificarea suprafeţei totale în plus sau în minus faţă de cea reconstituită nu poate fi soluţionată în condiţiile menţionate la aliniatele anterioare şi se realizează prin hotărâre judecătorească definitivă, </w:t>
      </w:r>
      <w:r w:rsidRPr="00767C24">
        <w:lastRenderedPageBreak/>
        <w:t xml:space="preserve">potrivit </w:t>
      </w:r>
      <w:hyperlink r:id="rId613" w:history="1">
        <w:r w:rsidRPr="00767C24">
          <w:t>art. 58</w:t>
        </w:r>
      </w:hyperlink>
      <w:r w:rsidRPr="00767C24">
        <w:t xml:space="preserve"> din Legea fondului funciar nr. 18/1991, republicată, cu modificările şi completările ulterioare.  </w:t>
      </w:r>
    </w:p>
    <w:p w:rsidR="00417266" w:rsidRPr="00767C24" w:rsidRDefault="00417266" w:rsidP="00417266">
      <w:r w:rsidRPr="00767C24">
        <w:t xml:space="preserve">   (5) Modificarea titlurilor de proprietate rezultate din hotărârile judecătoreşti definitive se efectuează de oficiul teritorial în baza unei hotărâri de punere în executare a hotărârii judecătoreşti emise de comisia judeţeană.  </w:t>
      </w:r>
    </w:p>
    <w:p w:rsidR="00417266" w:rsidRPr="00767C24" w:rsidRDefault="00417266" w:rsidP="00417266">
      <w:r w:rsidRPr="00767C24">
        <w:t xml:space="preserve">   (6) Orice modificare în cuprinsul titlului de proprietate se va face cu tuş roşu, atât pe originalul titlului de proprietate, cât şi pe cotor şi va purta semnătura directorului oficiului teritorial şi ştampila, cu menţiunea numărului şi a datei hotărârii comisiei judeţene.  </w:t>
      </w:r>
    </w:p>
    <w:p w:rsidR="00417266" w:rsidRPr="00767C24" w:rsidRDefault="00417266" w:rsidP="00417266">
      <w:r w:rsidRPr="00767C24">
        <w:t xml:space="preserve">   (7) Anularea unui titlu de proprietate se face în baza hotărârii judecătoreşti definitive, iar după comunicarea acesteia oficiul teritorial va aplica ştampila "Anulat în baza hotărârii judecătoreşti nr. . . . . . . . . . " pe cotorul titlului de proprietate şi se va trece numărul din registrul titlurilor de proprietate anulate.  </w:t>
      </w:r>
    </w:p>
    <w:p w:rsidR="00417266" w:rsidRPr="00767C24" w:rsidRDefault="00417266" w:rsidP="00417266">
      <w:r w:rsidRPr="00767C24">
        <w:t xml:space="preserve">   (8) Oficiile teritoriale şi comisiile locale vor ţine un registru al titlurilor de proprietate modificate şi un registru al titlurilor de proprietate anulate, care vor fi actualizate permanent.  </w:t>
      </w:r>
    </w:p>
    <w:p w:rsidR="00417266" w:rsidRPr="00767C24" w:rsidRDefault="00417266" w:rsidP="00417266">
      <w:r w:rsidRPr="00767C24">
        <w:t xml:space="preserve">   4.4.4. Exproprierea - recepţie şi înscriere în cartea funciară  </w:t>
      </w:r>
    </w:p>
    <w:p w:rsidR="00417266" w:rsidRPr="00767C24" w:rsidRDefault="00417266" w:rsidP="00417266">
      <w:r w:rsidRPr="00767C24">
        <w:t xml:space="preserve">   Art. 236. -   Oficiul teritorial va furniza la cererea expropriatorului, cu titlu gratuit, orice informaţii disponibile necesare în vederea întocmirii listei imobilelor afectate, pentru zona în care s- a declanşat procedura de expropriere.  </w:t>
      </w:r>
    </w:p>
    <w:p w:rsidR="00417266" w:rsidRPr="00767C24" w:rsidRDefault="00417266" w:rsidP="00417266">
      <w:r w:rsidRPr="00767C24">
        <w:t xml:space="preserve">   Art. 237. -   Expropriatorul solicită Agenţiei Naţionale/oficiului teritorial:  </w:t>
      </w:r>
    </w:p>
    <w:p w:rsidR="00417266" w:rsidRPr="00767C24" w:rsidRDefault="00417266" w:rsidP="00417266">
      <w:r w:rsidRPr="00767C24">
        <w:t xml:space="preserve">   a) avizul de conformitate pentru începerea lucrării, după caz;  </w:t>
      </w:r>
    </w:p>
    <w:p w:rsidR="00417266" w:rsidRPr="00767C24" w:rsidRDefault="00417266" w:rsidP="00417266">
      <w:r w:rsidRPr="00767C24">
        <w:t xml:space="preserve">   b) recepţia amplasamentului lucrării.  </w:t>
      </w:r>
    </w:p>
    <w:p w:rsidR="00417266" w:rsidRPr="00767C24" w:rsidRDefault="00417266" w:rsidP="00417266">
      <w:r w:rsidRPr="00767C24">
        <w:t xml:space="preserve">   Art. 238. -   Documentaţia pentru recepţia planului topografic cu amplasamentul lucrării se întocmeşte în conformitate cu varianta finală a studiului de fezabilitate, la nivel de judeţ.  </w:t>
      </w:r>
    </w:p>
    <w:p w:rsidR="00417266" w:rsidRPr="00767C24" w:rsidRDefault="00417266" w:rsidP="00417266">
      <w:r w:rsidRPr="00767C24">
        <w:t xml:space="preserve">   Art. 239. -   În baza actului administrativ de expropriere şi a documentaţiei întocmite în vederea înscrierii în cartea funciară pentru fiecare unitate administrativ-teritorială în parte, expropriatorul solicită intabularea dreptului de proprietate al statului/ unităţii administrativ teritoriale, respectiv a dreptului de administrare al expropriatorului asupra coridorului de expropriere.  </w:t>
      </w:r>
    </w:p>
    <w:p w:rsidR="00417266" w:rsidRPr="00767C24" w:rsidRDefault="00417266" w:rsidP="00417266">
      <w:r w:rsidRPr="00767C24">
        <w:t xml:space="preserve">   Art. 240. -   Coridorul de expropriere primeşte un singur număr cadastral la nivel de unitate administrativ-teritorială.  </w:t>
      </w:r>
    </w:p>
    <w:p w:rsidR="00417266" w:rsidRPr="00767C24" w:rsidRDefault="00417266" w:rsidP="00417266">
      <w:r w:rsidRPr="00767C24">
        <w:t xml:space="preserve">   Art. 241. -   După intabularea dreptului de proprietate al statului/unităţii administrativ- teritoriale asupra coridorului de expropriere, respectiv a dreptului de administrare al expropriatorului, se eliberează expropriatorului încheierea de carte funciară, extrasul de carte funciară pentru informare şi extrasul de plan cadastral.  </w:t>
      </w:r>
    </w:p>
    <w:p w:rsidR="00417266" w:rsidRPr="00767C24" w:rsidRDefault="00417266" w:rsidP="00417266">
      <w:r w:rsidRPr="00767C24">
        <w:t xml:space="preserve">   Art. 242. -   (1) În vederea finalizării exproprierilor imobilelor potrivit Legii </w:t>
      </w:r>
      <w:hyperlink r:id="rId614" w:history="1">
        <w:r w:rsidRPr="00767C24">
          <w:t>nr. 255/2010</w:t>
        </w:r>
      </w:hyperlink>
      <w:r w:rsidRPr="00767C24">
        <w:t xml:space="preserve"> privind exproprierea pentru cauză de utilitate publică, necesară realizării unor obiective de interes naţional, judeţean şi local, republicată, cu modificările şi completările ulterioare, persoana autorizată, la solicitarea expropriatorului, întocmeşte documentaţiile cadastrale individuale.  </w:t>
      </w:r>
    </w:p>
    <w:p w:rsidR="00417266" w:rsidRPr="00767C24" w:rsidRDefault="00417266" w:rsidP="00417266">
      <w:r w:rsidRPr="00767C24">
        <w:lastRenderedPageBreak/>
        <w:t xml:space="preserve">   (2) Documentaţiile cadastrale individuale se întocmesc pe baza limitei coridorului de expropriere care a fost înscris în cartea funciară.  </w:t>
      </w:r>
    </w:p>
    <w:p w:rsidR="00417266" w:rsidRPr="00767C24" w:rsidRDefault="00417266" w:rsidP="00417266">
      <w:r w:rsidRPr="00767C24">
        <w:t xml:space="preserve">   Art. 243. -   Sunt scutite de la plata taxelor, tarifelor, precum şi a oricăror altor sume datorate bugetului de stat sau bugetelor locale serviciile privind înregistrarea, recepţionarea documentaţiilor cadastrale şi serviciile aferente procedurii de intabulare pentru terenurile necesare realizării obiectivelor de interes naţional, judeţean şi local.  </w:t>
      </w:r>
    </w:p>
    <w:p w:rsidR="00417266" w:rsidRPr="00767C24" w:rsidRDefault="00417266" w:rsidP="00417266">
      <w:r w:rsidRPr="00767C24">
        <w:t xml:space="preserve">   4.4.5. Procedura de lucru cu privire la cărţile funciare deschise în alte limbi decât cea română  </w:t>
      </w:r>
    </w:p>
    <w:p w:rsidR="00417266" w:rsidRPr="00767C24" w:rsidRDefault="00417266" w:rsidP="00417266">
      <w:r w:rsidRPr="00767C24">
        <w:t xml:space="preserve">   Art. 244. -   Cărţile funciare ale căror înscrieri active sunt efectuate în altă limbă decât cea română vor fi convertite ulterior efectuării unei traduceri în limba română de către un traducător autorizat sau de către un angajat al oficiului teritorial care cunoaşte limba respectivă.  </w:t>
      </w:r>
    </w:p>
    <w:p w:rsidR="00417266" w:rsidRPr="00767C24" w:rsidRDefault="00417266" w:rsidP="00417266">
      <w:r w:rsidRPr="00767C24">
        <w:t xml:space="preserve">   4.4.6. Reconstituirea cărţii funciare şi a încheierii de carte funciară  </w:t>
      </w:r>
    </w:p>
    <w:p w:rsidR="00417266" w:rsidRPr="00767C24" w:rsidRDefault="00417266" w:rsidP="00417266">
      <w:r w:rsidRPr="00767C24">
        <w:t xml:space="preserve">   Art. 245. -   (1) Prin reconstituire se înţelege refacerea cărţilor funciare/încheierilor pierdute, sustrase, distruse ori deteriorate într-o măsură care nu mai permite efectuarea de înscrieri ori înţelegerea celor existente.  </w:t>
      </w:r>
    </w:p>
    <w:p w:rsidR="00417266" w:rsidRPr="00767C24" w:rsidRDefault="00417266" w:rsidP="00417266">
      <w:r w:rsidRPr="00767C24">
        <w:t xml:space="preserve">   (2) Cererea de reconstituire depusă la biroul teritorial unde s-a aflat cartea funciară va cuprinde următoarele date:  </w:t>
      </w:r>
    </w:p>
    <w:p w:rsidR="00417266" w:rsidRPr="00767C24" w:rsidRDefault="00417266" w:rsidP="00417266">
      <w:r w:rsidRPr="00767C24">
        <w:t xml:space="preserve">   a) numele/denumirea şi domiciliul/sediul persoanei care a figurat ultima ca titulară a dreptului înscris în cartea funciară;  </w:t>
      </w:r>
    </w:p>
    <w:p w:rsidR="00417266" w:rsidRPr="00767C24" w:rsidRDefault="00417266" w:rsidP="00417266">
      <w:r w:rsidRPr="00767C24">
        <w:t xml:space="preserve">   b) identificarea imobilului (nr. topografic, nr. cadastral) numai în cazul în care nu există un extras de carte funciară, original, mai vechi;  </w:t>
      </w:r>
    </w:p>
    <w:p w:rsidR="00417266" w:rsidRPr="00767C24" w:rsidRDefault="00417266" w:rsidP="00417266">
      <w:r w:rsidRPr="00767C24">
        <w:t xml:space="preserve">   c) titlul în temeiul căruia s-a dobândit dreptul real;  </w:t>
      </w:r>
    </w:p>
    <w:p w:rsidR="00417266" w:rsidRPr="00767C24" w:rsidRDefault="00417266" w:rsidP="00417266">
      <w:r w:rsidRPr="00767C24">
        <w:t xml:space="preserve">   d) drepturile reale care grevează imobilul.  </w:t>
      </w:r>
    </w:p>
    <w:p w:rsidR="00417266" w:rsidRPr="00767C24" w:rsidRDefault="00417266" w:rsidP="00417266">
      <w:r w:rsidRPr="00767C24">
        <w:t xml:space="preserve">   (3) La cerere se ataşează declaraţia autentică pe proprie răspundere a proprietarului imobilului sau a succesorului în drepturi al acestuia din care să rezulte numele/denumirea proprietarului tabular şi că situaţia juridică a imobilului a rămas neschimbată, un certificat fiscal cu privire la imobilul înscris în cartea funciară a cărei reconstituire se solicită şi alte acte care să ateste existenţa dreptului de proprietate şi a altor drepturi reale.  </w:t>
      </w:r>
    </w:p>
    <w:p w:rsidR="00417266" w:rsidRPr="00767C24" w:rsidRDefault="00417266" w:rsidP="00417266">
      <w:r w:rsidRPr="00767C24">
        <w:t xml:space="preserve">   (4) Cu prilejul reconstituiri cărţii funciare, angajatul biroului teritorial verifica toate înregistrările efectuate în evidenţele de cadastru şi publicitate imobiliară, cu privire la imobilul în cauză.  </w:t>
      </w:r>
    </w:p>
    <w:p w:rsidR="00417266" w:rsidRPr="00767C24" w:rsidRDefault="00417266" w:rsidP="00417266">
      <w:r w:rsidRPr="00767C24">
        <w:t xml:space="preserve">   Art. 246. -   (1) La sesizarea din oficiu, reconstituirea cărţii funciare se face după constatarea faptului că respectiva carte funciară a devenit inutilizabilă, prin referat întocmit de asistentul registrator sau de referent, cu indicarea motivelor care impun reconstituirea.  </w:t>
      </w:r>
    </w:p>
    <w:p w:rsidR="00417266" w:rsidRPr="00767C24" w:rsidRDefault="00417266" w:rsidP="00417266">
      <w:r w:rsidRPr="00767C24">
        <w:t xml:space="preserve">   (2) În baza referatului prevăzut la alin. (1), registratorul dispune reconstituirea prin încheiere supusă regimului de drept comun al încheierilor de carte funciară.  </w:t>
      </w:r>
    </w:p>
    <w:p w:rsidR="00417266" w:rsidRPr="00767C24" w:rsidRDefault="00417266" w:rsidP="00417266">
      <w:r w:rsidRPr="00767C24">
        <w:t xml:space="preserve">   (3) Reconstituirea din oficiu a unei cărţi funciare distruse, sustrase sau pierdute este adusă la cunoştinţa celor interesaţi prin comunicarea încheierii de reconstituire.  </w:t>
      </w:r>
    </w:p>
    <w:p w:rsidR="00417266" w:rsidRPr="00767C24" w:rsidRDefault="00417266" w:rsidP="00417266">
      <w:r w:rsidRPr="00767C24">
        <w:lastRenderedPageBreak/>
        <w:t xml:space="preserve">   Art. 247. -   (1) Dacă vechea carte funciară pierdută sau sustrasă este recuperată până la momentul la care, prin încheiere, se dispune reconstituirea, şi dacă aceasta este utilizabilă, procedura de reconstituire va fi sistată.  </w:t>
      </w:r>
    </w:p>
    <w:p w:rsidR="00417266" w:rsidRPr="00767C24" w:rsidRDefault="00417266" w:rsidP="00417266">
      <w:r w:rsidRPr="00767C24">
        <w:t xml:space="preserve">   (2) Dacă vechea carte funciară pierdută sau sustrasă este recuperată după ce, prin încheiere, se dispune reconstituirea, chiar dacă aceasta este utilizabilă, se procedează la închiderea cărţii vechi, înscrierile făcându-se în continuare în cartea funciară nouă, reconstituită.  </w:t>
      </w:r>
    </w:p>
    <w:p w:rsidR="00417266" w:rsidRPr="00767C24" w:rsidRDefault="00417266" w:rsidP="00417266">
      <w:r w:rsidRPr="00767C24">
        <w:t xml:space="preserve">   Art. 248. -   Dacă în arhiva biroului teritorial nu se mai află încheierea privind o operaţiune efectuată în cartea funciară, atestarea efectuării acestor operaţiuni se face pe cale administrativă, prin emiterea unei adrese prin care se va certifica faptul că operaţiunea dispusă prin încheierea nr. . . . a fost efectuată în cartea funciară. Pentru reconstituirea încheierii de carte funciară se aplică în mod similar prevederile </w:t>
      </w:r>
      <w:hyperlink r:id="rId615" w:history="1">
        <w:r w:rsidRPr="00767C24">
          <w:t>art. 1054</w:t>
        </w:r>
      </w:hyperlink>
      <w:r w:rsidRPr="00767C24">
        <w:t xml:space="preserve"> din Codul de procedură civilă. </w:t>
      </w:r>
      <w:r w:rsidRPr="00767C24">
        <w:br/>
      </w:r>
      <w:r w:rsidRPr="00767C24">
        <w:br/>
        <w:t xml:space="preserve">  </w:t>
      </w:r>
    </w:p>
    <w:p w:rsidR="00417266" w:rsidRPr="00767C24" w:rsidRDefault="00417266" w:rsidP="00417266">
      <w:r w:rsidRPr="00767C24">
        <w:t xml:space="preserve">CAPITOLUL V </w:t>
      </w:r>
      <w:r w:rsidRPr="00767C24">
        <w:br/>
        <w:t>AVIZUL DE ÎNCEPERE A LUCRĂRILOR ŞI RECEPŢIA LUCRĂRILOR DE SPECIALITATE</w:t>
      </w:r>
      <w:r w:rsidRPr="00767C24">
        <w:br/>
        <w:t xml:space="preserve">  </w:t>
      </w:r>
    </w:p>
    <w:p w:rsidR="00417266" w:rsidRPr="00767C24" w:rsidRDefault="00417266" w:rsidP="00417266">
      <w:r w:rsidRPr="00767C24">
        <w:t xml:space="preserve">   5.1. Dispoziţii generale privind avizul de începere a lucrărilor şi recepţia lucrărilor de specialitate  </w:t>
      </w:r>
    </w:p>
    <w:p w:rsidR="00417266" w:rsidRPr="00767C24" w:rsidRDefault="00417266" w:rsidP="00417266">
      <w:r w:rsidRPr="00767C24">
        <w:t xml:space="preserve">   Art. 249. -   11/01/2017 - Art. 249. - a fost </w:t>
      </w:r>
      <w:hyperlink r:id="rId616" w:history="1">
        <w:r w:rsidRPr="00767C24">
          <w:t>modificat</w:t>
        </w:r>
      </w:hyperlink>
      <w:r w:rsidRPr="00767C24">
        <w:t xml:space="preserve"> prin Ordin </w:t>
      </w:r>
      <w:hyperlink r:id="rId617" w:history="1">
        <w:r w:rsidRPr="00767C24">
          <w:t>1550/2016</w:t>
        </w:r>
      </w:hyperlink>
      <w:r w:rsidRPr="00767C24">
        <w:t xml:space="preserve">  </w:t>
      </w:r>
    </w:p>
    <w:p w:rsidR="00417266" w:rsidRPr="00767C24" w:rsidRDefault="00417266" w:rsidP="00417266">
      <w:r w:rsidRPr="00767C24">
        <w:t xml:space="preserve">    Prin aviz şi recepţie a lucrărilor de specialitate, oficiile teritoriale, respectiv CNC verifică modul de realizare a lucrărilor de specialitate de către persoanele autorizate şi respectarea prevederilor legale în vigoare.  </w:t>
      </w:r>
    </w:p>
    <w:p w:rsidR="00417266" w:rsidRPr="00767C24" w:rsidRDefault="00417266" w:rsidP="00417266">
      <w:r w:rsidRPr="00767C24">
        <w:t xml:space="preserve">   Art. 250. -   11/01/2017 - Art. 250. - a fost </w:t>
      </w:r>
      <w:hyperlink r:id="rId618" w:history="1">
        <w:r w:rsidRPr="00767C24">
          <w:t>modificat</w:t>
        </w:r>
      </w:hyperlink>
      <w:r w:rsidRPr="00767C24">
        <w:t xml:space="preserve"> prin Ordin </w:t>
      </w:r>
      <w:hyperlink r:id="rId619" w:history="1">
        <w:r w:rsidRPr="00767C24">
          <w:t>1550/2016</w:t>
        </w:r>
      </w:hyperlink>
      <w:r w:rsidRPr="00767C24">
        <w:t xml:space="preserve">  </w:t>
      </w:r>
    </w:p>
    <w:p w:rsidR="00417266" w:rsidRPr="00767C24" w:rsidRDefault="00417266" w:rsidP="00417266">
      <w:r w:rsidRPr="00767C24">
        <w:t xml:space="preserve">   (1) Avizul pentru începerea lucrărilor aferente documentaţiilor topografice menţionate la </w:t>
      </w:r>
      <w:hyperlink r:id="rId620" w:history="1">
        <w:r w:rsidRPr="00767C24">
          <w:t>art. 262</w:t>
        </w:r>
      </w:hyperlink>
      <w:r w:rsidRPr="00767C24">
        <w:t xml:space="preserve"> şi recepţia se solicită şi se realizează la oficiul teritorial.  </w:t>
      </w:r>
    </w:p>
    <w:p w:rsidR="00417266" w:rsidRPr="00767C24" w:rsidRDefault="00417266" w:rsidP="00417266">
      <w:r w:rsidRPr="00767C24">
        <w:t xml:space="preserve">   (2) Pentru lucrările de geodezie, cartografie, fotogrammetrie, teledetecţie şi aerofotografiere avizul pentru începerea lucrărilor de specialitate şi recepţia se solicită şi se realizează la CNC.  </w:t>
      </w:r>
    </w:p>
    <w:p w:rsidR="00417266" w:rsidRPr="00767C24" w:rsidRDefault="00417266" w:rsidP="00417266">
      <w:r w:rsidRPr="00767C24">
        <w:t xml:space="preserve">   5.2. Dispoziţii privind avizul de începere a lucrării  </w:t>
      </w:r>
    </w:p>
    <w:p w:rsidR="00417266" w:rsidRPr="00767C24" w:rsidRDefault="00417266" w:rsidP="00417266">
      <w:r w:rsidRPr="00767C24">
        <w:t xml:space="preserve">   Art. 251. -   11/01/2017 - Art. 251. - a fost </w:t>
      </w:r>
      <w:hyperlink r:id="rId621" w:history="1">
        <w:r w:rsidRPr="00767C24">
          <w:t>modificat</w:t>
        </w:r>
      </w:hyperlink>
      <w:r w:rsidRPr="00767C24">
        <w:t xml:space="preserve"> prin Ordin </w:t>
      </w:r>
      <w:hyperlink r:id="rId622" w:history="1">
        <w:r w:rsidRPr="00767C24">
          <w:t>1550/2016</w:t>
        </w:r>
      </w:hyperlink>
      <w:r w:rsidRPr="00767C24">
        <w:t xml:space="preserve">  </w:t>
      </w:r>
    </w:p>
    <w:p w:rsidR="00417266" w:rsidRPr="00767C24" w:rsidRDefault="00417266" w:rsidP="00417266">
      <w:r w:rsidRPr="00767C24">
        <w:t xml:space="preserve">    Avizul de începere a lucrării reprezintă documentul prin care se permite începerea şi desfăşurarea lucrărilor de specialitate într-o anumită zonă, denumită suprafaţă de desfăşurare a lucrării şi într-un anumit interval de timp, denumit termen de execuţie.  </w:t>
      </w:r>
    </w:p>
    <w:p w:rsidR="00417266" w:rsidRPr="00767C24" w:rsidRDefault="00417266" w:rsidP="00417266">
      <w:r w:rsidRPr="00767C24">
        <w:t xml:space="preserve">   Art. 252. -   11/01/2017 - Art. 252. - a fost </w:t>
      </w:r>
      <w:hyperlink r:id="rId623" w:history="1">
        <w:r w:rsidRPr="00767C24">
          <w:t>modificat</w:t>
        </w:r>
      </w:hyperlink>
      <w:r w:rsidRPr="00767C24">
        <w:t xml:space="preserve"> prin Ordin </w:t>
      </w:r>
      <w:hyperlink r:id="rId624" w:history="1">
        <w:r w:rsidRPr="00767C24">
          <w:t>1550/2016</w:t>
        </w:r>
      </w:hyperlink>
      <w:r w:rsidRPr="00767C24">
        <w:t xml:space="preserve">  </w:t>
      </w:r>
    </w:p>
    <w:p w:rsidR="00417266" w:rsidRPr="00767C24" w:rsidRDefault="00417266" w:rsidP="00417266">
      <w:r w:rsidRPr="00767C24">
        <w:t xml:space="preserve">    Cererea de emitere a avizului şi documentaţia anexată la aceasta se repartizează personalului de specialitate, care după verificarea documentaţiei emite, după caz:  </w:t>
      </w:r>
    </w:p>
    <w:p w:rsidR="00417266" w:rsidRPr="00767C24" w:rsidRDefault="00417266" w:rsidP="00417266">
      <w:r w:rsidRPr="00767C24">
        <w:t xml:space="preserve">   a) aviz de începere a lucrărilor;  </w:t>
      </w:r>
    </w:p>
    <w:p w:rsidR="00417266" w:rsidRPr="00767C24" w:rsidRDefault="00417266" w:rsidP="00417266">
      <w:r w:rsidRPr="00767C24">
        <w:lastRenderedPageBreak/>
        <w:t xml:space="preserve">   b) notă de completare, în cazul solicitării de date suplimentare. Dacă după emiterea notei de completare se constată că nu au fost îndeplinite cerinţele în termen de 15 zile sau remedierea problemelor semnalate a fost efectuată parţial, cererea se respinge, conform referatului de respingere a avizului;  </w:t>
      </w:r>
    </w:p>
    <w:p w:rsidR="00417266" w:rsidRPr="00767C24" w:rsidRDefault="00417266" w:rsidP="00417266">
      <w:r w:rsidRPr="00767C24">
        <w:t xml:space="preserve">   c) referat de respingere.  </w:t>
      </w:r>
    </w:p>
    <w:p w:rsidR="00417266" w:rsidRPr="00767C24" w:rsidRDefault="00417266" w:rsidP="00417266">
      <w:r w:rsidRPr="00767C24">
        <w:t xml:space="preserve">   Art. 253. -   (1) Avizul pentru începerea lucrărilor de specialitate, numit în continuare aviz, se emite pentru lucrări de măsurători terestre, cartografie, cadastru, geodezie, fotogrammetrie pentru suprafeţe ce depăşesc 100 ha precum şi pentru toate lucrările de PUG, PUZ, indiferent de suprafaţă.  </w:t>
      </w:r>
    </w:p>
    <w:p w:rsidR="00417266" w:rsidRPr="00767C24" w:rsidRDefault="00417266" w:rsidP="00417266">
      <w:r w:rsidRPr="00767C24">
        <w:t xml:space="preserve">   (2) Avizul se solicită de către executantul lucrării de specialitate.  </w:t>
      </w:r>
    </w:p>
    <w:p w:rsidR="00417266" w:rsidRPr="00767C24" w:rsidRDefault="00417266" w:rsidP="00417266">
      <w:r w:rsidRPr="00767C24">
        <w:t xml:space="preserve">   (3) În cazul amplasamentelor izolate ce fac obiectul aceluiaşi contract se emite un singur aviz la nivelul oficiului teritorial  </w:t>
      </w:r>
    </w:p>
    <w:p w:rsidR="00417266" w:rsidRPr="00767C24" w:rsidRDefault="00417266" w:rsidP="00417266">
      <w:r w:rsidRPr="00767C24">
        <w:t xml:space="preserve">    01/01/2016 - alineatul a fost introdus prin </w:t>
      </w:r>
      <w:hyperlink r:id="rId625" w:history="1">
        <w:r w:rsidRPr="00767C24">
          <w:t>Anexă</w:t>
        </w:r>
      </w:hyperlink>
      <w:r w:rsidRPr="00767C24">
        <w:t xml:space="preserve"> din 26/11/2015.  </w:t>
      </w:r>
    </w:p>
    <w:p w:rsidR="00417266" w:rsidRPr="00767C24" w:rsidRDefault="00417266" w:rsidP="00417266">
      <w:r w:rsidRPr="00767C24">
        <w:t xml:space="preserve">   Art. 254. -   Cererea pentru solicitarea avizului se depune cu cel mult trei luni înaintea începerii lucrărilor şi va fi însoţită de un exemplar al documentaţiei prin care se solicită avizul.  </w:t>
      </w:r>
    </w:p>
    <w:p w:rsidR="00417266" w:rsidRPr="00767C24" w:rsidRDefault="00417266" w:rsidP="00417266">
      <w:r w:rsidRPr="00767C24">
        <w:t xml:space="preserve">   Art. 255. -   (1) Avizul se emite în două exemplare şi se semnează de către inspectorul oficiului teritorial, respectiv consilierul CNC şi de către inginerul-şef, respectiv coordonatorul comisiei de recepţie din cadrul CNC.  </w:t>
      </w:r>
    </w:p>
    <w:p w:rsidR="00417266" w:rsidRPr="00767C24" w:rsidRDefault="00417266" w:rsidP="00417266">
      <w:r w:rsidRPr="00767C24">
        <w:t xml:space="preserve">    11/01/2017 - alineatul a fost </w:t>
      </w:r>
      <w:hyperlink r:id="rId626" w:history="1">
        <w:r w:rsidRPr="00767C24">
          <w:t>modificat</w:t>
        </w:r>
      </w:hyperlink>
      <w:r w:rsidRPr="00767C24">
        <w:t xml:space="preserve"> prin Ordin </w:t>
      </w:r>
      <w:hyperlink r:id="rId627" w:history="1">
        <w:r w:rsidRPr="00767C24">
          <w:t>1550/2016</w:t>
        </w:r>
      </w:hyperlink>
      <w:r w:rsidRPr="00767C24">
        <w:t xml:space="preserve">  </w:t>
      </w:r>
    </w:p>
    <w:p w:rsidR="00417266" w:rsidRPr="00767C24" w:rsidRDefault="00417266" w:rsidP="00417266">
      <w:r w:rsidRPr="00767C24">
        <w:t xml:space="preserve">   (2) Avizul este valabil până la expirarea termenului de execuţie a lucrării de specialitate pentru care a fost acordat. În cazul în care se emite notă de completare, termenul de soluţionare a cererii se va recalcula corespunzător, de la data depunerii completărilor.  </w:t>
      </w:r>
    </w:p>
    <w:p w:rsidR="00417266" w:rsidRPr="00767C24" w:rsidRDefault="00417266" w:rsidP="00417266">
      <w:r w:rsidRPr="00767C24">
        <w:t xml:space="preserve">    11/01/2017 - alineatul a fost </w:t>
      </w:r>
      <w:hyperlink r:id="rId628" w:history="1">
        <w:r w:rsidRPr="00767C24">
          <w:t>modificat</w:t>
        </w:r>
      </w:hyperlink>
      <w:r w:rsidRPr="00767C24">
        <w:t xml:space="preserve"> prin Ordin </w:t>
      </w:r>
      <w:hyperlink r:id="rId629" w:history="1">
        <w:r w:rsidRPr="00767C24">
          <w:t>1550/2016</w:t>
        </w:r>
      </w:hyperlink>
      <w:r w:rsidRPr="00767C24">
        <w:t xml:space="preserve">  </w:t>
      </w:r>
    </w:p>
    <w:p w:rsidR="00417266" w:rsidRPr="00767C24" w:rsidRDefault="00417266" w:rsidP="00417266">
      <w:r w:rsidRPr="00767C24">
        <w:t xml:space="preserve">   (3) Avizul transmis solicitantului include specificarea datelor şi a documentelor care pot fi utilizate şi valorificate, precum şi a normelor, a instrucţiunilor şi a metodologiilor ce urmează să fie respectate în execuţia lucrării de specialitate.  </w:t>
      </w:r>
    </w:p>
    <w:p w:rsidR="00417266" w:rsidRPr="00767C24" w:rsidRDefault="00417266" w:rsidP="00417266">
      <w:r w:rsidRPr="00767C24">
        <w:t xml:space="preserve">   (4) În aviz se precizează cerinţele tehnice impuse pentru categoriile de lucrări de specialitate respective, precum şi datele geodezice, cartografice şi cadastrale care sunt puse la dispoziţia emitentului avizului la încheierea lucrării. De asemenea, în aviz se nominalizează punctele din Reţeaua Naţională de Triangulaţie şi de Nivelment care sunt incluse în suprafaţa de desfăşurare a lucrării.  </w:t>
      </w:r>
    </w:p>
    <w:p w:rsidR="00417266" w:rsidRPr="00767C24" w:rsidRDefault="00417266" w:rsidP="00417266">
      <w:r w:rsidRPr="00767C24">
        <w:t xml:space="preserve">   (5) În cazul avizelor pentru realizarea suportului topografic al planurilor urbanistice generale, al planurilor urbanistice zonale, al planurilor urbanistice de detaliu este obligatoriu sa utilizeze limitele unităţilor administrativ teritoriale deţinute de oficiile teritoriale, limitele imobilelor înregistrate în sistemul integrat de cadastru şi carte funciară şi ale planurilor parcelare, recepţionate de către oficiul teritorial.  </w:t>
      </w:r>
    </w:p>
    <w:p w:rsidR="00417266" w:rsidRPr="00767C24" w:rsidRDefault="00417266" w:rsidP="00417266">
      <w:r w:rsidRPr="00767C24">
        <w:t xml:space="preserve">   Art. 256. -   În cazul în care termenul de execuţie a lucrării specificat iniţial în aviz nu poate fi respectat, se procedează astfel:  </w:t>
      </w:r>
    </w:p>
    <w:p w:rsidR="00417266" w:rsidRPr="00767C24" w:rsidRDefault="00417266" w:rsidP="00417266">
      <w:r w:rsidRPr="00767C24">
        <w:lastRenderedPageBreak/>
        <w:t xml:space="preserve">   a) dacă termenul de execuţie nu a fost depăşit, se poate solicita prelungirea avizului o singură dată pentru o perioadă de maximum 12 luni, situaţie în care nu este necesară achitarea unui nou tarif pentru avizul de execuţie. În acest caz prelungirea presupune aplicarea unei parafe şi a semnăturilor pe vechiul aviz iar în cazul în care avizul iniţial s-a pierdut, se poate elibera o copie conform cu originalul după avizul existent şi aplicarea semnăturilor şi parafelor pentru prelungire pe copia conform cu originalul existent în arhivă;  </w:t>
      </w:r>
    </w:p>
    <w:p w:rsidR="00417266" w:rsidRPr="00767C24" w:rsidRDefault="00417266" w:rsidP="00417266">
      <w:r w:rsidRPr="00767C24">
        <w:t xml:space="preserve">   b) dacă termenul de execuţie a fost depăşit sau este necesară o prelungire a acestuia cu mai mult de 12 luni, se solicită un nou aviz, cu achitarea tarifului corespunzător.  </w:t>
      </w:r>
    </w:p>
    <w:p w:rsidR="00417266" w:rsidRPr="00767C24" w:rsidRDefault="00417266" w:rsidP="00417266">
      <w:r w:rsidRPr="00767C24">
        <w:t xml:space="preserve">   Art. 257. -   (1) Lucrările şi documentaţiile de specialitate contractate de Agenţia Naţională sau de unităţile subordonate acesteia nu necesită solicitarea avizului.  </w:t>
      </w:r>
    </w:p>
    <w:p w:rsidR="00417266" w:rsidRPr="00767C24" w:rsidRDefault="00417266" w:rsidP="00417266">
      <w:r w:rsidRPr="00767C24">
        <w:t xml:space="preserve">   (2) Lucrările de specialitate de interes pentru apărarea ţării, ordinea publică şi siguranţa naţională, executate de instituţiile din acest domeniu cu personal propriu, nu necesită solicitarea avizului.  </w:t>
      </w:r>
    </w:p>
    <w:p w:rsidR="00417266" w:rsidRPr="00767C24" w:rsidRDefault="00417266" w:rsidP="00417266">
      <w:r w:rsidRPr="00767C24">
        <w:t xml:space="preserve">   Art. 258. -   Documentaţia pentru solicitarea avizului de începere a lucrării trebuie să identifice limitele zonei care face obiectul avizului şi să precizeze categoriile de lucrări ce se vor executa.  </w:t>
      </w:r>
    </w:p>
    <w:p w:rsidR="00417266" w:rsidRPr="00767C24" w:rsidRDefault="00417266" w:rsidP="00417266">
      <w:r w:rsidRPr="00767C24">
        <w:t xml:space="preserve">    În acest sens, documentaţia include următoarele elemente:  </w:t>
      </w:r>
    </w:p>
    <w:p w:rsidR="00417266" w:rsidRPr="00767C24" w:rsidRDefault="00417266" w:rsidP="00417266">
      <w:r w:rsidRPr="00767C24">
        <w:t xml:space="preserve">   a) beneficiarul lucrării;  </w:t>
      </w:r>
    </w:p>
    <w:p w:rsidR="00417266" w:rsidRPr="00767C24" w:rsidRDefault="00417266" w:rsidP="00417266">
      <w:r w:rsidRPr="00767C24">
        <w:t xml:space="preserve">   b) executantul lucrării;  </w:t>
      </w:r>
    </w:p>
    <w:p w:rsidR="00417266" w:rsidRPr="00767C24" w:rsidRDefault="00417266" w:rsidP="00417266">
      <w:r w:rsidRPr="00767C24">
        <w:t xml:space="preserve">   c) scopul lucrării şi termenul de execuţie;  </w:t>
      </w:r>
    </w:p>
    <w:p w:rsidR="00417266" w:rsidRPr="00767C24" w:rsidRDefault="00417266" w:rsidP="00417266">
      <w:r w:rsidRPr="00767C24">
        <w:t xml:space="preserve">   d) identificare zonei;  </w:t>
      </w:r>
    </w:p>
    <w:p w:rsidR="00417266" w:rsidRPr="00767C24" w:rsidRDefault="00417266" w:rsidP="00417266">
      <w:r w:rsidRPr="00767C24">
        <w:t xml:space="preserve">   e) menţionarea datelor ce vor rezulta, preciziile acestora, gradul de detaliere; scara corespunzătoare a produselor cartografice, suprafaţa pe care se execută lucrarea, formatul în care vor fi predate;  </w:t>
      </w:r>
    </w:p>
    <w:p w:rsidR="00417266" w:rsidRPr="00767C24" w:rsidRDefault="00417266" w:rsidP="00417266">
      <w:r w:rsidRPr="00767C24">
        <w:t xml:space="preserve">   f) copii ale specificaţiilor tehnice solicitate de beneficiar prevăzute în contract sau în caietul de sarcini, care au menţiunea: "conform cu originalul" şi semnătura beneficiarului/executantului, copia procesului verbal de avizare a specificaţiilor tehnice, emis de ANCPI, dacă este cazul;  </w:t>
      </w:r>
    </w:p>
    <w:p w:rsidR="00417266" w:rsidRPr="00767C24" w:rsidRDefault="00417266" w:rsidP="00417266">
      <w:r w:rsidRPr="00767C24">
        <w:t xml:space="preserve">   g) planul de încadrare în zonă.  </w:t>
      </w:r>
    </w:p>
    <w:p w:rsidR="00417266" w:rsidRPr="00767C24" w:rsidRDefault="00417266" w:rsidP="00417266">
      <w:r w:rsidRPr="00767C24">
        <w:t xml:space="preserve">   5.3. Dispoziţii privind recepţia lucrărilor de specialitate  </w:t>
      </w:r>
    </w:p>
    <w:p w:rsidR="00417266" w:rsidRPr="00767C24" w:rsidRDefault="00417266" w:rsidP="00417266">
      <w:r w:rsidRPr="00767C24">
        <w:t xml:space="preserve">   Art. 259. -   (1) Recepţia lucrărilor de specialitate are ca scop verificarea îndeplinirii condiţiilor de execuţie impuse de normativele, metodologiile şi instrucţiunile elaborate de Agenţia Naţională, a standardelor tehnice în vigoare şi a avizelor eliberate.  </w:t>
      </w:r>
    </w:p>
    <w:p w:rsidR="00417266" w:rsidRPr="00767C24" w:rsidRDefault="00417266" w:rsidP="00417266">
      <w:r w:rsidRPr="00767C24">
        <w:t xml:space="preserve">   (2) Recepţia lucrărilor de specialitate se realizează pentru toate lucrările de măsurători terestre, cartografie, cadastru, geodezie, fotogrammetrie.  </w:t>
      </w:r>
    </w:p>
    <w:p w:rsidR="00417266" w:rsidRPr="00767C24" w:rsidRDefault="00417266" w:rsidP="00417266">
      <w:r w:rsidRPr="00767C24">
        <w:t xml:space="preserve">   (3) Documentaţia aferentă recepţiei tehnice se întocmeşte în format analog şi digital, în formate care permit accesul şi transferul de date.  </w:t>
      </w:r>
    </w:p>
    <w:p w:rsidR="00417266" w:rsidRPr="00767C24" w:rsidRDefault="00417266" w:rsidP="00417266">
      <w:r w:rsidRPr="00767C24">
        <w:t xml:space="preserve">    01/01/2016 - alineatul a fost introdus prin </w:t>
      </w:r>
      <w:hyperlink r:id="rId630" w:history="1">
        <w:r w:rsidRPr="00767C24">
          <w:t>Anexă</w:t>
        </w:r>
      </w:hyperlink>
      <w:r w:rsidRPr="00767C24">
        <w:t xml:space="preserve"> din 26/11/2015.  </w:t>
      </w:r>
    </w:p>
    <w:p w:rsidR="00417266" w:rsidRPr="00767C24" w:rsidRDefault="00417266" w:rsidP="00417266">
      <w:r w:rsidRPr="00767C24">
        <w:lastRenderedPageBreak/>
        <w:t xml:space="preserve">   Art. 260. -   </w:t>
      </w:r>
      <w:hyperlink r:id="rId631" w:history="1">
        <w:r w:rsidRPr="00767C24">
          <w:t>«abrogat»</w:t>
        </w:r>
      </w:hyperlink>
      <w:r w:rsidRPr="00767C24">
        <w:t xml:space="preserve"> 11/01/2017 - Art. 260. - a fost abrogat prin Ordin </w:t>
      </w:r>
      <w:hyperlink r:id="rId632" w:history="1">
        <w:r w:rsidRPr="00767C24">
          <w:t>1550/2016</w:t>
        </w:r>
      </w:hyperlink>
      <w:r w:rsidRPr="00767C24">
        <w:t xml:space="preserve">.  </w:t>
      </w:r>
    </w:p>
    <w:p w:rsidR="00417266" w:rsidRPr="00767C24" w:rsidRDefault="00417266" w:rsidP="00417266">
      <w:r w:rsidRPr="00767C24">
        <w:t xml:space="preserve">    Recepţia lucrărilor de specialitate se realizează de oficiul teritorial, în cazul lucrărilor care privesc teritoriul unui singur judeţ, sau de Agenţia Naţională/CNC, în cazul lucrărilor care privesc teritoriul mai multor judeţe.  </w:t>
      </w:r>
    </w:p>
    <w:p w:rsidR="00417266" w:rsidRPr="00767C24" w:rsidRDefault="00417266" w:rsidP="00417266">
      <w:r w:rsidRPr="00767C24">
        <w:t xml:space="preserve">   Art. 261. -   Documentaţia topografică este ansamblul pieselor tehnice care se anexează cererii de avizare/recepţie a lucrărilor de topografie.  </w:t>
      </w:r>
    </w:p>
    <w:p w:rsidR="00417266" w:rsidRPr="00767C24" w:rsidRDefault="00417266" w:rsidP="00417266">
      <w:r w:rsidRPr="00767C24">
        <w:t xml:space="preserve">   (2) Toate informaţiile şi datele rezultate din măsurători trebuie arhivate de persoana autorizată, care este obligată să le prezinte la solicitarea oficiului teritorial. Dacă persoana autorizată nu prezintă informaţiile solicitate, se prezumă că aceasta nu a efectuat măsurători la teren. În funcţie de metodele şi mijloacele de măsurare utilizate persoana autorizată va face dovada efectuării măsurătorilor, prin carnetul de teren, schiţa reţelei, descrierea punctelor noi de îndesire şi de ridicare, rapoarte GPS, măsurători în format RINEX, rapoarte referitoare la preciziile determinate.  </w:t>
      </w:r>
    </w:p>
    <w:p w:rsidR="00417266" w:rsidRPr="00767C24" w:rsidRDefault="00417266" w:rsidP="00417266">
      <w:r w:rsidRPr="00767C24">
        <w:t xml:space="preserve">    01/01/2016 - alineatul a fost introdus prin </w:t>
      </w:r>
      <w:hyperlink r:id="rId633" w:history="1">
        <w:r w:rsidRPr="00767C24">
          <w:t>Anexă</w:t>
        </w:r>
      </w:hyperlink>
      <w:r w:rsidRPr="00767C24">
        <w:t xml:space="preserve"> din 26/11/2015.  </w:t>
      </w:r>
    </w:p>
    <w:p w:rsidR="00417266" w:rsidRPr="00767C24" w:rsidRDefault="00417266" w:rsidP="00417266">
      <w:r w:rsidRPr="00767C24">
        <w:t xml:space="preserve">   (3) Documentaţia anexată la solicitarea recepţiei planurilor/hărţilor analogice sau digitale:  </w:t>
      </w:r>
    </w:p>
    <w:p w:rsidR="00417266" w:rsidRPr="00767C24" w:rsidRDefault="00417266" w:rsidP="00417266">
      <w:r w:rsidRPr="00767C24">
        <w:t xml:space="preserve">    01/01/2016 - alineatul a fost introdus prin </w:t>
      </w:r>
      <w:hyperlink r:id="rId634" w:history="1">
        <w:r w:rsidRPr="00767C24">
          <w:t>Anexă</w:t>
        </w:r>
      </w:hyperlink>
      <w:r w:rsidRPr="00767C24">
        <w:t xml:space="preserve"> din 26/11/2015.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tarifelor legale;  </w:t>
      </w:r>
    </w:p>
    <w:p w:rsidR="00417266" w:rsidRPr="00767C24" w:rsidRDefault="00417266" w:rsidP="00417266">
      <w:r w:rsidRPr="00767C24">
        <w:t xml:space="preserve">   c) cererea de recepţie;  </w:t>
      </w:r>
    </w:p>
    <w:p w:rsidR="00417266" w:rsidRPr="00767C24" w:rsidRDefault="00417266" w:rsidP="00417266">
      <w:r w:rsidRPr="00767C24">
        <w:t xml:space="preserve">   d) copia avizului de începere a lucrării, după caz;  </w:t>
      </w:r>
    </w:p>
    <w:p w:rsidR="00417266" w:rsidRPr="00767C24" w:rsidRDefault="00417266" w:rsidP="00417266">
      <w:r w:rsidRPr="00767C24">
        <w:t xml:space="preserve">   e) inventarul de coordonate x,y,z în format digital;  </w:t>
      </w:r>
    </w:p>
    <w:p w:rsidR="00417266" w:rsidRPr="00767C24" w:rsidRDefault="00417266" w:rsidP="00417266">
      <w:r w:rsidRPr="00767C24">
        <w:t xml:space="preserve">   f) calculul analitic al suprafeţelor;  </w:t>
      </w:r>
    </w:p>
    <w:p w:rsidR="00417266" w:rsidRPr="00767C24" w:rsidRDefault="00417266" w:rsidP="00417266">
      <w:r w:rsidRPr="00767C24">
        <w:t xml:space="preserve">   g) memoriul tehnic, care va cuprinde: metodele de lucru, aparatura utilizată, prelucrarea datelor, preciziile obţinute, suprafaţa pe care se execută lucrarea;  </w:t>
      </w:r>
    </w:p>
    <w:p w:rsidR="00417266" w:rsidRPr="00767C24" w:rsidRDefault="00417266" w:rsidP="00417266">
      <w:r w:rsidRPr="00767C24">
        <w:t xml:space="preserve">   h) planul topografic în format analogic, la scara 1:5.000-1:100;  </w:t>
      </w:r>
    </w:p>
    <w:p w:rsidR="00417266" w:rsidRPr="00767C24" w:rsidRDefault="00417266" w:rsidP="00417266">
      <w:r w:rsidRPr="00767C24">
        <w:t xml:space="preserve">   i) documentaţia în format digital cu reprezentarea zonei aferente lucrării.  </w:t>
      </w:r>
    </w:p>
    <w:p w:rsidR="00417266" w:rsidRPr="00767C24" w:rsidRDefault="00417266" w:rsidP="00417266">
      <w:r w:rsidRPr="00767C24">
        <w:t xml:space="preserve">    14/09/2017 - litera a fost </w:t>
      </w:r>
      <w:hyperlink r:id="rId635" w:history="1">
        <w:r w:rsidRPr="00767C24">
          <w:t>modificată</w:t>
        </w:r>
      </w:hyperlink>
      <w:r w:rsidRPr="00767C24">
        <w:t xml:space="preserve"> prin </w:t>
      </w:r>
      <w:hyperlink r:id="rId636" w:history="1">
        <w:r w:rsidRPr="00767C24">
          <w:t>Regulament</w:t>
        </w:r>
      </w:hyperlink>
      <w:r w:rsidRPr="00767C24">
        <w:t xml:space="preserve"> din 21/08/2017  </w:t>
      </w:r>
    </w:p>
    <w:p w:rsidR="00417266" w:rsidRPr="00767C24" w:rsidRDefault="00417266" w:rsidP="00417266">
      <w:r w:rsidRPr="00767C24">
        <w:t xml:space="preserve">   Art. 262. -   Documentaţiile topografice sunt:  </w:t>
      </w:r>
    </w:p>
    <w:p w:rsidR="00417266" w:rsidRPr="00767C24" w:rsidRDefault="00417266" w:rsidP="00417266">
      <w:r w:rsidRPr="00767C24">
        <w:t xml:space="preserve">   a) planurile topografice, care stau la baza întocmirii planurilor urbanistice generale, al planurilor urbanistice zonale, al planurilor urbanistice de detaliu;  </w:t>
      </w:r>
    </w:p>
    <w:p w:rsidR="00417266" w:rsidRPr="00767C24" w:rsidRDefault="00417266" w:rsidP="00417266">
      <w:r w:rsidRPr="00767C24">
        <w:t xml:space="preserve">   b) planurile topografice necesare întocmirii documentaţiei de autorizare a lucrărilor de construire şi de desfiinţare;  </w:t>
      </w:r>
    </w:p>
    <w:p w:rsidR="00417266" w:rsidRPr="00767C24" w:rsidRDefault="00417266" w:rsidP="00417266">
      <w:r w:rsidRPr="00767C24">
        <w:t xml:space="preserve">   c) alte planuri topografice rezultate în urma măsurătorilor la teren, inclusiv reţele de îndesire şi ridicare care se desfăşoară pe suprafeţe sub 100 km2;  </w:t>
      </w:r>
    </w:p>
    <w:p w:rsidR="00417266" w:rsidRPr="00767C24" w:rsidRDefault="00417266" w:rsidP="00417266">
      <w:r w:rsidRPr="00767C24">
        <w:lastRenderedPageBreak/>
        <w:t xml:space="preserve">    11/01/2017 - litera a fost </w:t>
      </w:r>
      <w:hyperlink r:id="rId637" w:history="1">
        <w:r w:rsidRPr="00767C24">
          <w:t>modificată</w:t>
        </w:r>
      </w:hyperlink>
      <w:r w:rsidRPr="00767C24">
        <w:t xml:space="preserve"> prin Ordin </w:t>
      </w:r>
      <w:hyperlink r:id="rId638" w:history="1">
        <w:r w:rsidRPr="00767C24">
          <w:t>1550/2016</w:t>
        </w:r>
      </w:hyperlink>
      <w:r w:rsidRPr="00767C24">
        <w:t xml:space="preserve">  </w:t>
      </w:r>
    </w:p>
    <w:p w:rsidR="00417266" w:rsidRPr="00767C24" w:rsidRDefault="00417266" w:rsidP="00417266">
      <w:r w:rsidRPr="00767C24">
        <w:t xml:space="preserve">   d) documentaţiile topografice, întocmite conform Hotărârii Guvernului </w:t>
      </w:r>
      <w:hyperlink r:id="rId639" w:history="1">
        <w:r w:rsidRPr="00767C24">
          <w:t>nr. 834/1991</w:t>
        </w:r>
      </w:hyperlink>
      <w:r w:rsidRPr="00767C24">
        <w:t xml:space="preserve">, cu modificările şi completările ulterioare;  </w:t>
      </w:r>
    </w:p>
    <w:p w:rsidR="00417266" w:rsidRPr="00767C24" w:rsidRDefault="00417266" w:rsidP="00417266">
      <w:r w:rsidRPr="00767C24">
        <w:t xml:space="preserve">   e) planul de amplasament si delimitare al expertizelor judiciare în specialitatea topografie, geodezie şi cadastru, la solicitarea instanţelor de judecată.  </w:t>
      </w:r>
    </w:p>
    <w:p w:rsidR="00417266" w:rsidRPr="00767C24" w:rsidRDefault="00417266" w:rsidP="00417266">
      <w:r w:rsidRPr="00767C24">
        <w:t xml:space="preserve">   Art. 263. -   Documentaţia topografică pentru recepţia suportului topografic al PUG, cuprinde: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tarifelor legale;  </w:t>
      </w:r>
    </w:p>
    <w:p w:rsidR="00417266" w:rsidRPr="00767C24" w:rsidRDefault="00417266" w:rsidP="00417266">
      <w:r w:rsidRPr="00767C24">
        <w:t xml:space="preserve">   c) cererea de recepţie;  </w:t>
      </w:r>
    </w:p>
    <w:p w:rsidR="00417266" w:rsidRPr="00767C24" w:rsidRDefault="00417266" w:rsidP="00417266">
      <w:r w:rsidRPr="00767C24">
        <w:t xml:space="preserve">   d) copia avizului de începere a lucrării;  </w:t>
      </w:r>
    </w:p>
    <w:p w:rsidR="00417266" w:rsidRPr="00767C24" w:rsidRDefault="00417266" w:rsidP="00417266">
      <w:r w:rsidRPr="00767C24">
        <w:t xml:space="preserve">   e) inventarul de coordonate ale punctelor de inflexiune ce vor defini limita intravilanului propus, în format digital, obţinute în urma măsurătorilor sau a ortofotoplanului;  </w:t>
      </w:r>
    </w:p>
    <w:p w:rsidR="00417266" w:rsidRPr="00767C24" w:rsidRDefault="00417266" w:rsidP="00417266">
      <w:r w:rsidRPr="00767C24">
        <w:t xml:space="preserve">   f) calculul analitic al suprafeţei unităţii administrativ-teritoriale, precum şi al suprafeţei existente şi propuse a fiecăruia dintre intravilanele componente;  </w:t>
      </w:r>
    </w:p>
    <w:p w:rsidR="00417266" w:rsidRPr="00767C24" w:rsidRDefault="00417266" w:rsidP="00417266">
      <w:r w:rsidRPr="00767C24">
        <w:t xml:space="preserve">   g) memoriul tehnic, care va cuprinde: metodele de lucru, instrumente utilizate, prelucrarea şi modul de stocare, organizare şi reprezentare a datelor, preciziile obţinute, suprafaţa unităţii administrativ-teritoriale (în ha), suprafaţa intravilanului existent şi propus, calculată din coordonatele punctelor de contur;  </w:t>
      </w:r>
    </w:p>
    <w:p w:rsidR="00417266" w:rsidRPr="00767C24" w:rsidRDefault="00417266" w:rsidP="00417266">
      <w:r w:rsidRPr="00767C24">
        <w:t xml:space="preserve">   h) descrierea limitei intravilanului propus, în format analogic şi digital;  </w:t>
      </w:r>
    </w:p>
    <w:p w:rsidR="00417266" w:rsidRPr="00767C24" w:rsidRDefault="00417266" w:rsidP="00417266">
      <w:r w:rsidRPr="00767C24">
        <w:t xml:space="preserve">   i) planul topografic (în format analogic şi digital - dxf) la o scară convenabilă (scara 1:5.000-1:1.000 sau, în cazuri speciale, 1:10.000), astfel încât să cuprindă limita unităţii administrativ-teritoriale, limita vechiului intravilan, propunerea pentru limita intravilanului nou;  </w:t>
      </w:r>
    </w:p>
    <w:p w:rsidR="00417266" w:rsidRPr="00767C24" w:rsidRDefault="00417266" w:rsidP="00417266">
      <w:r w:rsidRPr="00767C24">
        <w:t xml:space="preserve">   j) </w:t>
      </w:r>
      <w:hyperlink r:id="rId640"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641" w:history="1">
        <w:r w:rsidRPr="00767C24">
          <w:t>Regulament</w:t>
        </w:r>
      </w:hyperlink>
      <w:r w:rsidRPr="00767C24">
        <w:t xml:space="preserve"> din 21/08/2017.  </w:t>
      </w:r>
    </w:p>
    <w:p w:rsidR="00417266" w:rsidRPr="00767C24" w:rsidRDefault="00417266" w:rsidP="00417266">
      <w:r w:rsidRPr="00767C24">
        <w:t xml:space="preserve">   Art. 264. -   Documentaţia pentru recepţia suportului topografic al PUZ, cuprinde: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tarifelor legale;  </w:t>
      </w:r>
    </w:p>
    <w:p w:rsidR="00417266" w:rsidRPr="00767C24" w:rsidRDefault="00417266" w:rsidP="00417266">
      <w:r w:rsidRPr="00767C24">
        <w:t xml:space="preserve">   c) cererea de recepţie;  </w:t>
      </w:r>
    </w:p>
    <w:p w:rsidR="00417266" w:rsidRPr="00767C24" w:rsidRDefault="00417266" w:rsidP="00417266">
      <w:r w:rsidRPr="00767C24">
        <w:t xml:space="preserve">   d) copia avizului de începere a lucrării;  </w:t>
      </w:r>
    </w:p>
    <w:p w:rsidR="00417266" w:rsidRPr="00767C24" w:rsidRDefault="00417266" w:rsidP="00417266">
      <w:r w:rsidRPr="00767C24">
        <w:t xml:space="preserve">   e) certificatul de urbanism pentru aprobarea investiţiei;  </w:t>
      </w:r>
    </w:p>
    <w:p w:rsidR="00417266" w:rsidRPr="00767C24" w:rsidRDefault="00417266" w:rsidP="00417266">
      <w:r w:rsidRPr="00767C24">
        <w:t xml:space="preserve">   f) inventarul de coordonate ale punctelor de inflexiune care definesc limita puz- ului, în format digital;  </w:t>
      </w:r>
    </w:p>
    <w:p w:rsidR="00417266" w:rsidRPr="00767C24" w:rsidRDefault="00417266" w:rsidP="00417266">
      <w:r w:rsidRPr="00767C24">
        <w:t xml:space="preserve">   g) calculul analitic al suprafeţei delimitate prin puz;  </w:t>
      </w:r>
    </w:p>
    <w:p w:rsidR="00417266" w:rsidRPr="00767C24" w:rsidRDefault="00417266" w:rsidP="00417266">
      <w:r w:rsidRPr="00767C24">
        <w:lastRenderedPageBreak/>
        <w:t xml:space="preserve">   h) memoriul tehnic, care va cuprinde: metodele de lucru, instrumente utilizate, prelucrarea şi modul de stocare, organizare şi reprezentare a datelor, preciziile obţinute, suprafaţa pe care se execută lucrarea (în ha);  </w:t>
      </w:r>
    </w:p>
    <w:p w:rsidR="00417266" w:rsidRPr="00767C24" w:rsidRDefault="00417266" w:rsidP="00417266">
      <w:r w:rsidRPr="00767C24">
        <w:t xml:space="preserve">   i) planul topografic (în format analogic şi digital - dxf), scara 1:5.000-1:500, pe care se vor evidenţia limitele puz- ului şi limitele imobilelor din interiorul puz cărora le-au fost acordate numere cadastrale;  </w:t>
      </w:r>
    </w:p>
    <w:p w:rsidR="00417266" w:rsidRPr="00767C24" w:rsidRDefault="00417266" w:rsidP="00417266">
      <w:r w:rsidRPr="00767C24">
        <w:t xml:space="preserve">   j) planul de încadrare în zonă, la o scară convenabilă, pe care se va evidenţia limita puz faţă de limita intravilanului existent, în cazul puz- urilor executate în extravilan;  </w:t>
      </w:r>
    </w:p>
    <w:p w:rsidR="00417266" w:rsidRPr="00767C24" w:rsidRDefault="00417266" w:rsidP="00417266">
      <w:r w:rsidRPr="00767C24">
        <w:t xml:space="preserve">   k) </w:t>
      </w:r>
      <w:hyperlink r:id="rId642"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643" w:history="1">
        <w:r w:rsidRPr="00767C24">
          <w:t>Regulament</w:t>
        </w:r>
      </w:hyperlink>
      <w:r w:rsidRPr="00767C24">
        <w:t xml:space="preserve"> din 21/08/2017.  </w:t>
      </w:r>
    </w:p>
    <w:p w:rsidR="00417266" w:rsidRPr="00767C24" w:rsidRDefault="00417266" w:rsidP="00417266">
      <w:r w:rsidRPr="00767C24">
        <w:t xml:space="preserve">   Art. 265. -   Documentaţia pentru recepţia suportului topografic al PUD, cuprinde: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tarifelor legale;  </w:t>
      </w:r>
    </w:p>
    <w:p w:rsidR="00417266" w:rsidRPr="00767C24" w:rsidRDefault="00417266" w:rsidP="00417266">
      <w:r w:rsidRPr="00767C24">
        <w:t xml:space="preserve">   c) cererea de recepţie;  </w:t>
      </w:r>
    </w:p>
    <w:p w:rsidR="00417266" w:rsidRPr="00767C24" w:rsidRDefault="00417266" w:rsidP="00417266">
      <w:r w:rsidRPr="00767C24">
        <w:t xml:space="preserve">   d) copia avizului de începere a lucrării, după caz;  </w:t>
      </w:r>
    </w:p>
    <w:p w:rsidR="00417266" w:rsidRPr="00767C24" w:rsidRDefault="00417266" w:rsidP="00417266">
      <w:r w:rsidRPr="00767C24">
        <w:t xml:space="preserve">   e) certificatul de urbanism pentru aprobarea investiţiei;  </w:t>
      </w:r>
    </w:p>
    <w:p w:rsidR="00417266" w:rsidRPr="00767C24" w:rsidRDefault="00417266" w:rsidP="00417266">
      <w:r w:rsidRPr="00767C24">
        <w:t xml:space="preserve">   f) inventarul de coordonate ale punctelor de inflexiune care definesc limita pud-ului, în format digital;  </w:t>
      </w:r>
    </w:p>
    <w:p w:rsidR="00417266" w:rsidRPr="00767C24" w:rsidRDefault="00417266" w:rsidP="00417266">
      <w:r w:rsidRPr="00767C24">
        <w:t xml:space="preserve">   g) calculul analitic al suprafeţei delimitate prin pud;  </w:t>
      </w:r>
    </w:p>
    <w:p w:rsidR="00417266" w:rsidRPr="00767C24" w:rsidRDefault="00417266" w:rsidP="00417266">
      <w:r w:rsidRPr="00767C24">
        <w:t xml:space="preserve">   h) memoriul tehnic, care va cuprinde: metodele de lucru, instrumente utilizate, prelucrarea şi modul de stocare, organizare şi reprezentare a datelor, preciziile obţinute, suprafaţa pe care se execută lucrarea (în ha);  </w:t>
      </w:r>
    </w:p>
    <w:p w:rsidR="00417266" w:rsidRPr="00767C24" w:rsidRDefault="00417266" w:rsidP="00417266">
      <w:r w:rsidRPr="00767C24">
        <w:t xml:space="preserve">   i) planul topografic (în format analogic şi digital - dxf) întocmit la scara 1:5.000-1:500 pe care se vor evidenţia limitele pud- ului şi limitele imobilelor din interiorul pud cărora le-au fost acordate numere cadastrale;  </w:t>
      </w:r>
    </w:p>
    <w:p w:rsidR="00417266" w:rsidRPr="00767C24" w:rsidRDefault="00417266" w:rsidP="00417266">
      <w:r w:rsidRPr="00767C24">
        <w:t xml:space="preserve">   j) </w:t>
      </w:r>
      <w:hyperlink r:id="rId644" w:history="1">
        <w:r w:rsidRPr="00767C24">
          <w:t>«abrogat»</w:t>
        </w:r>
      </w:hyperlink>
      <w:r w:rsidRPr="00767C24">
        <w:t xml:space="preserve"> planul de încadrare în zonă la scara 1:5.000-1:10.000;  </w:t>
      </w:r>
    </w:p>
    <w:p w:rsidR="00417266" w:rsidRPr="00767C24" w:rsidRDefault="00417266" w:rsidP="00417266">
      <w:r w:rsidRPr="00767C24">
        <w:t xml:space="preserve">    01/01/2016 - litera a fost abrogată prin </w:t>
      </w:r>
      <w:hyperlink r:id="rId645" w:history="1">
        <w:r w:rsidRPr="00767C24">
          <w:t>Anexă</w:t>
        </w:r>
      </w:hyperlink>
      <w:r w:rsidRPr="00767C24">
        <w:t xml:space="preserve"> din 26/11/2015.  </w:t>
      </w:r>
    </w:p>
    <w:p w:rsidR="00417266" w:rsidRPr="00767C24" w:rsidRDefault="00417266" w:rsidP="00417266">
      <w:r w:rsidRPr="00767C24">
        <w:t xml:space="preserve">   k) </w:t>
      </w:r>
      <w:hyperlink r:id="rId646" w:history="1">
        <w:r w:rsidRPr="00767C24">
          <w:t>«abrogat»</w:t>
        </w:r>
      </w:hyperlink>
      <w:r w:rsidRPr="00767C24">
        <w:t xml:space="preserve"> fişierul .cpxml.  </w:t>
      </w:r>
    </w:p>
    <w:p w:rsidR="00417266" w:rsidRPr="00767C24" w:rsidRDefault="00417266" w:rsidP="00417266">
      <w:r w:rsidRPr="00767C24">
        <w:t xml:space="preserve">    14/09/2017 - litera a fost abrogată prin </w:t>
      </w:r>
      <w:hyperlink r:id="rId647" w:history="1">
        <w:r w:rsidRPr="00767C24">
          <w:t>Regulament</w:t>
        </w:r>
      </w:hyperlink>
      <w:r w:rsidRPr="00767C24">
        <w:t xml:space="preserve"> din 21/08/2017.  </w:t>
      </w:r>
    </w:p>
    <w:p w:rsidR="00417266" w:rsidRPr="00767C24" w:rsidRDefault="00417266" w:rsidP="00417266">
      <w:r w:rsidRPr="00767C24">
        <w:t xml:space="preserve">   Art. 266. -   (1) Documentaţia anexată la solicitarea recepţiei planului topografic necesar întocmirii documentaţiei de autorizare a lucrărilor de construire sau desfiinţare: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tarifelor legale;  </w:t>
      </w:r>
    </w:p>
    <w:p w:rsidR="00417266" w:rsidRPr="00767C24" w:rsidRDefault="00417266" w:rsidP="00417266">
      <w:r w:rsidRPr="00767C24">
        <w:t xml:space="preserve">   c) cererea de recepţie;  </w:t>
      </w:r>
    </w:p>
    <w:p w:rsidR="00417266" w:rsidRPr="00767C24" w:rsidRDefault="00417266" w:rsidP="00417266">
      <w:r w:rsidRPr="00767C24">
        <w:lastRenderedPageBreak/>
        <w:t xml:space="preserve">   d) copia avizului de începere a lucrării, după caz;  </w:t>
      </w:r>
    </w:p>
    <w:p w:rsidR="00417266" w:rsidRPr="00767C24" w:rsidRDefault="00417266" w:rsidP="00417266">
      <w:r w:rsidRPr="00767C24">
        <w:t xml:space="preserve">   e) copia extrasului de carte funciară pentru informare;  </w:t>
      </w:r>
    </w:p>
    <w:p w:rsidR="00417266" w:rsidRPr="00767C24" w:rsidRDefault="00417266" w:rsidP="00417266">
      <w:r w:rsidRPr="00767C24">
        <w:t xml:space="preserve">   f) copia certificatului de urbanism;  </w:t>
      </w:r>
    </w:p>
    <w:p w:rsidR="00417266" w:rsidRPr="00767C24" w:rsidRDefault="00417266" w:rsidP="00417266">
      <w:r w:rsidRPr="00767C24">
        <w:t xml:space="preserve">   g) inventarul de coordonate al imobilului în format digital;  </w:t>
      </w:r>
    </w:p>
    <w:p w:rsidR="00417266" w:rsidRPr="00767C24" w:rsidRDefault="00417266" w:rsidP="00417266">
      <w:r w:rsidRPr="00767C24">
        <w:t xml:space="preserve">   h) calculul analitic al suprafeţelor;  </w:t>
      </w:r>
    </w:p>
    <w:p w:rsidR="00417266" w:rsidRPr="00767C24" w:rsidRDefault="00417266" w:rsidP="00417266">
      <w:r w:rsidRPr="00767C24">
        <w:t xml:space="preserve">   i) memoriul tehnic, care va cuprinde: metodele de lucru, preciziile obţinute, date referitoare la imobil, suprafaţa pe care se execută lucrarea, date referitoare la situaţia existentă şi la cea propusă, specificarea modului de materializare a limitelor;  </w:t>
      </w:r>
    </w:p>
    <w:p w:rsidR="00417266" w:rsidRPr="00767C24" w:rsidRDefault="00417266" w:rsidP="00417266">
      <w:r w:rsidRPr="00767C24">
        <w:t xml:space="preserve">   j) </w:t>
      </w:r>
      <w:hyperlink r:id="rId648" w:history="1">
        <w:r w:rsidRPr="00767C24">
          <w:t>«abrogat»</w:t>
        </w:r>
      </w:hyperlink>
      <w:r w:rsidRPr="00767C24">
        <w:t xml:space="preserve"> planul de încadrare în zonă la scara 1:5.000-1:10.000;  </w:t>
      </w:r>
    </w:p>
    <w:p w:rsidR="00417266" w:rsidRPr="00767C24" w:rsidRDefault="00417266" w:rsidP="00417266">
      <w:r w:rsidRPr="00767C24">
        <w:t xml:space="preserve">    01/01/2016 - litera a fost abrogată prin </w:t>
      </w:r>
      <w:hyperlink r:id="rId649" w:history="1">
        <w:r w:rsidRPr="00767C24">
          <w:t>Anexă</w:t>
        </w:r>
      </w:hyperlink>
      <w:r w:rsidRPr="00767C24">
        <w:t xml:space="preserve"> din 26/11/2015.  </w:t>
      </w:r>
    </w:p>
    <w:p w:rsidR="00417266" w:rsidRPr="00767C24" w:rsidRDefault="00417266" w:rsidP="00417266">
      <w:r w:rsidRPr="00767C24">
        <w:t xml:space="preserve">   k) planul topografic (în format analogic şi digital - format .dxf) la scara 1:5.000-1:100, după caz, care va cuprinde reprezentarea reliefului pentru zona supusă investiţiei;  </w:t>
      </w:r>
    </w:p>
    <w:p w:rsidR="00417266" w:rsidRPr="00767C24" w:rsidRDefault="00417266" w:rsidP="00417266">
      <w:r w:rsidRPr="00767C24">
        <w:t xml:space="preserve">   l) documentaţia în format digital cu reprezentarea zonei supuse investiţiei.  </w:t>
      </w:r>
    </w:p>
    <w:p w:rsidR="00417266" w:rsidRPr="00767C24" w:rsidRDefault="00417266" w:rsidP="00417266">
      <w:r w:rsidRPr="00767C24">
        <w:t xml:space="preserve">    14/09/2017 - litera a fost </w:t>
      </w:r>
      <w:hyperlink r:id="rId650" w:history="1">
        <w:r w:rsidRPr="00767C24">
          <w:t>modificată</w:t>
        </w:r>
      </w:hyperlink>
      <w:r w:rsidRPr="00767C24">
        <w:t xml:space="preserve"> prin </w:t>
      </w:r>
      <w:hyperlink r:id="rId651" w:history="1">
        <w:r w:rsidRPr="00767C24">
          <w:t>Regulament</w:t>
        </w:r>
      </w:hyperlink>
      <w:r w:rsidRPr="00767C24">
        <w:t xml:space="preserve"> din 21/08/2017  </w:t>
      </w:r>
    </w:p>
    <w:p w:rsidR="00417266" w:rsidRPr="00767C24" w:rsidRDefault="00417266" w:rsidP="00417266">
      <w:r w:rsidRPr="00767C24">
        <w:t xml:space="preserve">   (2) Pentru imobilele aparţinând domeniului public sau privat al UAT- ului/judeţului/statului care nu sunt înscrise în evidenţele de cadastru şi publicitate imobiliară, la recepţia planurilor topografice necesare întocmirii documentaţiei de autorizare a lucrărilor de construire/ desfiinţare şi la recepţia planurilor aferente studiilor de fezabilitate, nu se solicită extrasul de carte funciară şi certificatul de urbanism. În cazul identificării unor suprapuneri cu imobile înregistrate în baza de date grafice, recepţia se efectuează cu menţionarea suprapunerii pe planul recepţionat şi în procesul verbal de recepţie. Planul topografic supus recepţiei va purta semnătura şi ştampila deţinătorului legal al terenului şi menţiunea "Certific amplasamentul".  </w:t>
      </w:r>
    </w:p>
    <w:p w:rsidR="00417266" w:rsidRPr="00767C24" w:rsidRDefault="00417266" w:rsidP="00417266">
      <w:r w:rsidRPr="00767C24">
        <w:t xml:space="preserve">   (3) La recepţia planurilor topografice necesare întocmirii documentaţiei de autorizare a lucrărilor de construire pentru lucrările de utilitate publică, care fac obiectul Legii energiei electrice şi a gazelor naturale </w:t>
      </w:r>
      <w:hyperlink r:id="rId652" w:history="1">
        <w:r w:rsidRPr="00767C24">
          <w:t>nr. 123/2012</w:t>
        </w:r>
      </w:hyperlink>
      <w:r w:rsidRPr="00767C24">
        <w:t xml:space="preserve">, cu modificările şi completările ulterioare, nu se solicită extrasul de carte funciară şi certificat de urbanism. Pe planul topografic recepţionat, oficiul teritorial va face menţiunea "Exercitarea drepturilor de uz şi de servitute asupra proprietăţilor private se face pe baza convenţiilor cadru, încheiate potrivit prevederilor Legii energiei electrice şi a gazelor naturale </w:t>
      </w:r>
      <w:hyperlink r:id="rId653" w:history="1">
        <w:r w:rsidRPr="00767C24">
          <w:t>nr. 123/2012</w:t>
        </w:r>
      </w:hyperlink>
      <w:r w:rsidRPr="00767C24">
        <w:t xml:space="preserve">".  </w:t>
      </w:r>
    </w:p>
    <w:p w:rsidR="00417266" w:rsidRPr="00767C24" w:rsidRDefault="00417266" w:rsidP="00417266">
      <w:r w:rsidRPr="00767C24">
        <w:t xml:space="preserve">   (4) În cazul în care amplasamentele dintr-o lucrare sunt izolate, recepţia se realizează pentru fiecare amplasament în parte. Cererile se înregistrează individual pentru fiecare amplasament, cu documentaţii aferente în format digital. În înţelesul prezentului capitol amplasamentul este definit de conturul exterior al ridicării topografice, se poate întinde pe unul sau mai multe UAT-uri. Amplasamentele izolate nu pot fi legate între ele prin zone de tip bandă create artificial.  </w:t>
      </w:r>
    </w:p>
    <w:p w:rsidR="00417266" w:rsidRPr="00767C24" w:rsidRDefault="00417266" w:rsidP="00417266">
      <w:r w:rsidRPr="00767C24">
        <w:t xml:space="preserve">    01/01/2016 - alineatul a fost introdus prin </w:t>
      </w:r>
      <w:hyperlink r:id="rId654" w:history="1">
        <w:r w:rsidRPr="00767C24">
          <w:t>Anexă</w:t>
        </w:r>
      </w:hyperlink>
      <w:r w:rsidRPr="00767C24">
        <w:t xml:space="preserve"> din 26/11/2015.  </w:t>
      </w:r>
    </w:p>
    <w:p w:rsidR="00417266" w:rsidRPr="00767C24" w:rsidRDefault="00417266" w:rsidP="00417266">
      <w:r w:rsidRPr="00767C24">
        <w:t xml:space="preserve">    14/09/2017 - alineatul a fost </w:t>
      </w:r>
      <w:hyperlink r:id="rId655" w:history="1">
        <w:r w:rsidRPr="00767C24">
          <w:t>modificat</w:t>
        </w:r>
      </w:hyperlink>
      <w:r w:rsidRPr="00767C24">
        <w:t xml:space="preserve"> prin </w:t>
      </w:r>
      <w:hyperlink r:id="rId656" w:history="1">
        <w:r w:rsidRPr="00767C24">
          <w:t>Regulament</w:t>
        </w:r>
      </w:hyperlink>
      <w:r w:rsidRPr="00767C24">
        <w:t xml:space="preserve"> din 21/08/2017  </w:t>
      </w:r>
    </w:p>
    <w:p w:rsidR="00417266" w:rsidRPr="00767C24" w:rsidRDefault="00417266" w:rsidP="00417266">
      <w:r w:rsidRPr="00767C24">
        <w:lastRenderedPageBreak/>
        <w:t xml:space="preserve">   Art. 267. -   (1) Cererea de recepţie şi documentaţia anexată la aceasta se repartizează personalului de specialitate, care după verificarea lucrării emite:  </w:t>
      </w:r>
    </w:p>
    <w:p w:rsidR="00417266" w:rsidRPr="00767C24" w:rsidRDefault="00417266" w:rsidP="00417266">
      <w:r w:rsidRPr="00767C24">
        <w:t xml:space="preserve">   a) proces-verbal de recepţie, sau  </w:t>
      </w:r>
    </w:p>
    <w:p w:rsidR="00417266" w:rsidRPr="00767C24" w:rsidRDefault="00417266" w:rsidP="00417266">
      <w:r w:rsidRPr="00767C24">
        <w:t xml:space="preserve">   b) notă de completare, în cazul solicitării de date suplimentare, completări sau pentru refacerea lucrării. Dacă după emiterea notei de completare se constată că nu au fost îndeplinite cerinţele sau remedierea problemelor semnalate a fost efectuată parţial, lucrarea este declarată respinsă.  </w:t>
      </w:r>
    </w:p>
    <w:p w:rsidR="00417266" w:rsidRPr="00767C24" w:rsidRDefault="00417266" w:rsidP="00417266">
      <w:r w:rsidRPr="00767C24">
        <w:t xml:space="preserve">   (2) Recepţia planurilor şi a hărţilor se finalizează prin întocmirea procesului-verbal de recepţie şi dacă cererea este admisă se aplică parafa pe planuri şi hărţi alături de menţiunea: "Prezentul document recepţionat este valabil însoţit de procesul verbal de recepţie nr. . . . . . / data. . . . . . . . ."  </w:t>
      </w:r>
    </w:p>
    <w:p w:rsidR="00417266" w:rsidRPr="00767C24" w:rsidRDefault="00417266" w:rsidP="00417266">
      <w:r w:rsidRPr="00767C24">
        <w:t xml:space="preserve">   Art. 268. -   11/01/2017 - Art. 268. - a fost </w:t>
      </w:r>
      <w:hyperlink r:id="rId657" w:history="1">
        <w:r w:rsidRPr="00767C24">
          <w:t>modificat</w:t>
        </w:r>
      </w:hyperlink>
      <w:r w:rsidRPr="00767C24">
        <w:t xml:space="preserve"> prin Ordin </w:t>
      </w:r>
      <w:hyperlink r:id="rId658" w:history="1">
        <w:r w:rsidRPr="00767C24">
          <w:t>1550/2016</w:t>
        </w:r>
      </w:hyperlink>
      <w:r w:rsidRPr="00767C24">
        <w:t xml:space="preserve">  </w:t>
      </w:r>
    </w:p>
    <w:p w:rsidR="00417266" w:rsidRPr="00767C24" w:rsidRDefault="00417266" w:rsidP="00417266">
      <w:r w:rsidRPr="00767C24">
        <w:t xml:space="preserve">    Procesul-verbal de recepţie se redactează în 2 exemplare; un exemplar se transmite solicitantului, iar un exemplar rămâne la emitentul avizului, împreună cu documentaţia depusă pentru recepţie.  </w:t>
      </w:r>
    </w:p>
    <w:p w:rsidR="00417266" w:rsidRPr="00767C24" w:rsidRDefault="00417266" w:rsidP="00417266">
      <w:r w:rsidRPr="00767C24">
        <w:t xml:space="preserve">   Art. 269. -   Verificarea şi recepţia lucrărilor de specialitate executate sau contractate de Agenţia Naţională/instituţiile subordonate se realizează de către specialiştii proprii. În cazul în care verificarea în vederea efectuării recepţiei nu poate fi executată prin personalul propriu, se vor putea încheia contracte cu persoanele autorizate care au dreptul să verifice lucrări de specialitate în domeniu.  </w:t>
      </w:r>
    </w:p>
    <w:p w:rsidR="00417266" w:rsidRPr="00767C24" w:rsidRDefault="00417266" w:rsidP="00417266">
      <w:r w:rsidRPr="00767C24">
        <w:t xml:space="preserve">   Art. 270. -   (1) Recepţia lucrărilor de specialitate presupune parcurgerea următoarelor etape:  </w:t>
      </w:r>
    </w:p>
    <w:p w:rsidR="00417266" w:rsidRPr="00767C24" w:rsidRDefault="00417266" w:rsidP="00417266">
      <w:r w:rsidRPr="00767C24">
        <w:t xml:space="preserve">   a) analiza generală, urmărindu-se respectarea prevederilor avizului şi a modului de îndeplinire a acestora;  </w:t>
      </w:r>
    </w:p>
    <w:p w:rsidR="00417266" w:rsidRPr="00767C24" w:rsidRDefault="00417266" w:rsidP="00417266">
      <w:r w:rsidRPr="00767C24">
        <w:t xml:space="preserve">   b) verificarea lucrărilor de teren, dacă se impune;  </w:t>
      </w:r>
    </w:p>
    <w:p w:rsidR="00417266" w:rsidRPr="00767C24" w:rsidRDefault="00417266" w:rsidP="00417266">
      <w:r w:rsidRPr="00767C24">
        <w:t xml:space="preserve">   c) verificarea lucrărilor de birou;  </w:t>
      </w:r>
    </w:p>
    <w:p w:rsidR="00417266" w:rsidRPr="00767C24" w:rsidRDefault="00417266" w:rsidP="00417266">
      <w:r w:rsidRPr="00767C24">
        <w:t xml:space="preserve">   d) recepţia şi integrarea datelor în baza de date.  </w:t>
      </w:r>
    </w:p>
    <w:p w:rsidR="00417266" w:rsidRPr="00767C24" w:rsidRDefault="00417266" w:rsidP="00417266">
      <w:r w:rsidRPr="00767C24">
        <w:t xml:space="preserve">   (2) Prin verificarea lucrărilor de teren se urmăreşte:  </w:t>
      </w:r>
    </w:p>
    <w:p w:rsidR="00417266" w:rsidRPr="00767C24" w:rsidRDefault="00417266" w:rsidP="00417266">
      <w:r w:rsidRPr="00767C24">
        <w:t xml:space="preserve">   a) modul de materializare şi de amplasare a punctelor reţelelor geodezice/de îndesire/ de ridicare;  </w:t>
      </w:r>
    </w:p>
    <w:p w:rsidR="00417266" w:rsidRPr="00767C24" w:rsidRDefault="00417266" w:rsidP="00417266">
      <w:r w:rsidRPr="00767C24">
        <w:t xml:space="preserve">   b) corespondenţa conţinutului produselor cartografice cu realitatea din teren;  </w:t>
      </w:r>
    </w:p>
    <w:p w:rsidR="00417266" w:rsidRPr="00767C24" w:rsidRDefault="00417266" w:rsidP="00417266">
      <w:r w:rsidRPr="00767C24">
        <w:t xml:space="preserve">   c) gradul de precizie al elementelor determinate în teren.  </w:t>
      </w:r>
    </w:p>
    <w:p w:rsidR="00417266" w:rsidRPr="00767C24" w:rsidRDefault="00417266" w:rsidP="00417266">
      <w:r w:rsidRPr="00767C24">
        <w:t xml:space="preserve">   (3) Prin verificarea lucrărilor de birou se urmăreşte:  </w:t>
      </w:r>
    </w:p>
    <w:p w:rsidR="00417266" w:rsidRPr="00767C24" w:rsidRDefault="00417266" w:rsidP="00417266">
      <w:r w:rsidRPr="00767C24">
        <w:t xml:space="preserve">   a) modul de utilizare a datelor iniţiale pentru realizarea lucrării de specialitate;  </w:t>
      </w:r>
    </w:p>
    <w:p w:rsidR="00417266" w:rsidRPr="00767C24" w:rsidRDefault="00417266" w:rsidP="00417266">
      <w:r w:rsidRPr="00767C24">
        <w:t xml:space="preserve">   b) calitatea şi corectitudinea operaţiunilor, a măsurătorilor şi a calculelor;  </w:t>
      </w:r>
    </w:p>
    <w:p w:rsidR="00417266" w:rsidRPr="00767C24" w:rsidRDefault="00417266" w:rsidP="00417266">
      <w:r w:rsidRPr="00767C24">
        <w:t xml:space="preserve">   c) calitatea produselor şi a documentelor finale, din punct de vedere al conţinutului, al formei de prezentare şi al gradului de precizie.  </w:t>
      </w:r>
    </w:p>
    <w:p w:rsidR="00417266" w:rsidRPr="00767C24" w:rsidRDefault="00417266" w:rsidP="00417266">
      <w:r w:rsidRPr="00767C24">
        <w:t xml:space="preserve">   Art. 271. -   Cererea privind recepţia planului topografic se respinge în următoarele situaţii:  </w:t>
      </w:r>
    </w:p>
    <w:p w:rsidR="00417266" w:rsidRPr="00767C24" w:rsidRDefault="00417266" w:rsidP="00417266">
      <w:r w:rsidRPr="00767C24">
        <w:t xml:space="preserve">   a) documentaţie cu conţinut incomplet;  </w:t>
      </w:r>
    </w:p>
    <w:p w:rsidR="00417266" w:rsidRPr="00767C24" w:rsidRDefault="00417266" w:rsidP="00417266">
      <w:r w:rsidRPr="00767C24">
        <w:lastRenderedPageBreak/>
        <w:t xml:space="preserve">   b) nerespectarea prevederilor din avizul de începere a lucrărilor;  </w:t>
      </w:r>
    </w:p>
    <w:p w:rsidR="00417266" w:rsidRPr="00767C24" w:rsidRDefault="00417266" w:rsidP="00417266">
      <w:r w:rsidRPr="00767C24">
        <w:t xml:space="preserve">   c) integrarea incorectă în sistemul naţional de referinţă şi ridicarea punctelor de detaliu pe bază de măsurători greşite, calcule efectuate greşit;  </w:t>
      </w:r>
    </w:p>
    <w:p w:rsidR="00417266" w:rsidRPr="00767C24" w:rsidRDefault="00417266" w:rsidP="00417266">
      <w:r w:rsidRPr="00767C24">
        <w:t xml:space="preserve">   d) neconcordanţe între detaliile conţinute în planul topografic şi cele existente pe teren;  </w:t>
      </w:r>
    </w:p>
    <w:p w:rsidR="00417266" w:rsidRPr="00767C24" w:rsidRDefault="00417266" w:rsidP="00417266">
      <w:r w:rsidRPr="00767C24">
        <w:t xml:space="preserve">   e) neconcordanţe între datele analogice din documentaţie şi datele digitale;  </w:t>
      </w:r>
    </w:p>
    <w:p w:rsidR="00417266" w:rsidRPr="00767C24" w:rsidRDefault="00417266" w:rsidP="00417266">
      <w:r w:rsidRPr="00767C24">
        <w:t xml:space="preserve">   f) documentaţie întocmită fără executarea măsurătorilor la teren;  </w:t>
      </w:r>
    </w:p>
    <w:p w:rsidR="00417266" w:rsidRPr="00767C24" w:rsidRDefault="00417266" w:rsidP="00417266">
      <w:r w:rsidRPr="00767C24">
        <w:t xml:space="preserve">   g) tipul documentaţiei nu corespunde categoriei de lucrări în care persoana executantă este autorizată, există alte incompatibilităţi ale persoanei autorizate, autorizaţie expirată ori suspendată;  </w:t>
      </w:r>
    </w:p>
    <w:p w:rsidR="00417266" w:rsidRPr="00767C24" w:rsidRDefault="00417266" w:rsidP="00417266">
      <w:r w:rsidRPr="00767C24">
        <w:t xml:space="preserve">   h) imobilul teren care face obiectul unui plan topografic, realizat în vederea emiterii autorizaţiei de construire nu are geometrie în sistemul integrat de cadastru şi carte funciară.  </w:t>
      </w:r>
    </w:p>
    <w:p w:rsidR="00417266" w:rsidRPr="00767C24" w:rsidRDefault="00417266" w:rsidP="00417266">
      <w:r w:rsidRPr="00767C24">
        <w:t xml:space="preserve">   Art. 272. -   Recepţia lucrărilor de specialitate se realizează astfel:  </w:t>
      </w:r>
    </w:p>
    <w:p w:rsidR="00417266" w:rsidRPr="00767C24" w:rsidRDefault="00417266" w:rsidP="00417266">
      <w:r w:rsidRPr="00767C24">
        <w:t xml:space="preserve">   a) </w:t>
      </w:r>
      <w:hyperlink r:id="rId659" w:history="1">
        <w:r w:rsidRPr="00767C24">
          <w:t>«abrogat»</w:t>
        </w:r>
      </w:hyperlink>
      <w:r w:rsidRPr="00767C24">
        <w:t xml:space="preserve"> recepţia lucrărilor de teren se efectuează de către oficiile teritoriale pe raza cărora se află lucrarea de specialitate recepţionată;  </w:t>
      </w:r>
    </w:p>
    <w:p w:rsidR="00417266" w:rsidRPr="00767C24" w:rsidRDefault="00417266" w:rsidP="00417266">
      <w:r w:rsidRPr="00767C24">
        <w:t xml:space="preserve">    11/01/2017 - litera a fost abrogată prin Ordin </w:t>
      </w:r>
      <w:hyperlink r:id="rId660" w:history="1">
        <w:r w:rsidRPr="00767C24">
          <w:t>1550/2016</w:t>
        </w:r>
      </w:hyperlink>
      <w:r w:rsidRPr="00767C24">
        <w:t xml:space="preserve">.  </w:t>
      </w:r>
    </w:p>
    <w:p w:rsidR="00417266" w:rsidRPr="00767C24" w:rsidRDefault="00417266" w:rsidP="00417266">
      <w:r w:rsidRPr="00767C24">
        <w:t xml:space="preserve">   b) </w:t>
      </w:r>
      <w:hyperlink r:id="rId661" w:history="1">
        <w:r w:rsidRPr="00767C24">
          <w:t>«abrogat»</w:t>
        </w:r>
      </w:hyperlink>
      <w:r w:rsidRPr="00767C24">
        <w:t xml:space="preserve"> recepţia lucrărilor de birou se face, după caz, de către Agenţia Naţională sau de oficiile teritoriale, în funcţie de teritoriul pe care se situează lucrarea de specialitate;  </w:t>
      </w:r>
    </w:p>
    <w:p w:rsidR="00417266" w:rsidRPr="00767C24" w:rsidRDefault="00417266" w:rsidP="00417266">
      <w:r w:rsidRPr="00767C24">
        <w:t xml:space="preserve">    11/01/2017 - litera a fost abrogată prin Ordin </w:t>
      </w:r>
      <w:hyperlink r:id="rId662" w:history="1">
        <w:r w:rsidRPr="00767C24">
          <w:t>1550/2016</w:t>
        </w:r>
      </w:hyperlink>
      <w:r w:rsidRPr="00767C24">
        <w:t xml:space="preserve">.  </w:t>
      </w:r>
    </w:p>
    <w:p w:rsidR="00417266" w:rsidRPr="00767C24" w:rsidRDefault="00417266" w:rsidP="00417266">
      <w:r w:rsidRPr="00767C24">
        <w:t xml:space="preserve">   c) dacă la recepţia planurilor executate în vederea obţinerii autorizaţiei de construire (PAC), se constată diferenţe între configuraţia şi suprafaţa imobilului măsurat ce face obiectul planului supus recepţiei şi configuraţia şi suprafaţa imobilului anterior recepţionat şi înregistrat în sistemul integrat de cadastru şi carte funciară, cererea de recepţie se respinge şi pentru imobilul în cauză se va realiza documentaţie cadastrală de actualizare informaţii tehnice;  </w:t>
      </w:r>
    </w:p>
    <w:p w:rsidR="00417266" w:rsidRPr="00767C24" w:rsidRDefault="00417266" w:rsidP="00417266">
      <w:r w:rsidRPr="00767C24">
        <w:t xml:space="preserve">   d) pentru recepţia planurilor executate în vederea obţinerii autorizaţiei de construire (PAC), imobilul - teren ce face obiectul cererii trebuie să fie înregistrat în sistemul integrat de cadastru şi carte funciară.  </w:t>
      </w:r>
    </w:p>
    <w:p w:rsidR="00417266" w:rsidRPr="00767C24" w:rsidRDefault="00417266" w:rsidP="00417266">
      <w:r w:rsidRPr="00767C24">
        <w:t xml:space="preserve">   Art. 273. -   (1) Recepţia elementelor de geodezie, de cartografie şi de cadastru din lucrările de specialitate pentru realizarea sistemelor informaţionale specifice domeniului de activitate urmăreşte şi asigurarea condiţiilor tehnice pentru integrarea datelor în baza de date a Agenţiei Naţionale.  </w:t>
      </w:r>
    </w:p>
    <w:p w:rsidR="00417266" w:rsidRPr="00767C24" w:rsidRDefault="00417266" w:rsidP="00417266">
      <w:r w:rsidRPr="00767C24">
        <w:t xml:space="preserve">   (2) În cazul în care suprafaţa şi complexitatea lucrărilor de specialitate impun finalizarea lucrărilor în termene care depăşesc 12 luni, se admite şi efectuarea de recepţii parţiale, dar numai pe faze de lucrări încheiate, finalizate cu documentaţii, care pot fi preluate pentru a fi integrate în baza de date a Agenţiei Naţionale.  </w:t>
      </w:r>
    </w:p>
    <w:p w:rsidR="00417266" w:rsidRPr="00767C24" w:rsidRDefault="00417266" w:rsidP="00417266">
      <w:r w:rsidRPr="00767C24">
        <w:t xml:space="preserve">   Art. 274. -   (1) Recepţia conţinutului topografic al documentelor cartografice analogice sau digitale destinate uzului public se referă la recepţia oricărei reprezentări cartografice, hartă sau plan a/al teritoriului României sau a/al unei părţi a acestuia, realizată ca atare sau inclusă în atlase, ghiduri şi/sau </w:t>
      </w:r>
      <w:r w:rsidRPr="00767C24">
        <w:lastRenderedPageBreak/>
        <w:t xml:space="preserve">reviste, indiferent de suportul pe care este realizată, de modul de vizualizare şi de sistemul de referinţă şi de coordonate utilizat.  </w:t>
      </w:r>
    </w:p>
    <w:p w:rsidR="00417266" w:rsidRPr="00767C24" w:rsidRDefault="00417266" w:rsidP="00417266">
      <w:r w:rsidRPr="00767C24">
        <w:t xml:space="preserve">   (2) Recepţia documentelor cartografice de uz public urmăreşte conformitatea reprezentării cartografice cu realitatea, limitele administrative, sursele de date cu conţinut topografic şi modul de utilizare a acestora în cadrul documentului cartografic.  </w:t>
      </w:r>
    </w:p>
    <w:p w:rsidR="00417266" w:rsidRPr="00767C24" w:rsidRDefault="00417266" w:rsidP="00417266">
      <w:r w:rsidRPr="00767C24">
        <w:t xml:space="preserve">   Art. 275. -   (1) Documentele cartografice destinate uzului public se difuzează numai după efectuarea recepţiei acestora.  </w:t>
      </w:r>
    </w:p>
    <w:p w:rsidR="00417266" w:rsidRPr="00767C24" w:rsidRDefault="00417266" w:rsidP="00417266">
      <w:r w:rsidRPr="00767C24">
        <w:t xml:space="preserve">   (2) Executantul lucrării de specialitate este obligat ca, după recepţia documentelor cartografice destinate uzului public, să inscripţioneze documentele cu menţiunea "Recepţionat CNC/data".  </w:t>
      </w:r>
    </w:p>
    <w:p w:rsidR="00417266" w:rsidRPr="00767C24" w:rsidRDefault="00417266" w:rsidP="00417266">
      <w:r w:rsidRPr="00767C24">
        <w:t xml:space="preserve">    11/01/2017 - alineatul a fost </w:t>
      </w:r>
      <w:hyperlink r:id="rId663" w:history="1">
        <w:r w:rsidRPr="00767C24">
          <w:t>modificat</w:t>
        </w:r>
      </w:hyperlink>
      <w:r w:rsidRPr="00767C24">
        <w:t xml:space="preserve"> prin Ordin </w:t>
      </w:r>
      <w:hyperlink r:id="rId664" w:history="1">
        <w:r w:rsidRPr="00767C24">
          <w:t>1550/2016</w:t>
        </w:r>
      </w:hyperlink>
      <w:r w:rsidRPr="00767C24">
        <w:t xml:space="preserve">  </w:t>
      </w:r>
    </w:p>
    <w:p w:rsidR="00417266" w:rsidRPr="00767C24" w:rsidRDefault="00417266" w:rsidP="00417266">
      <w:r w:rsidRPr="00767C24">
        <w:t xml:space="preserve">   (3) Documentaţia necesară recepţiei documentelor cartografice destinate uzului public cuprinde:  </w:t>
      </w:r>
    </w:p>
    <w:p w:rsidR="00417266" w:rsidRPr="00767C24" w:rsidRDefault="00417266" w:rsidP="00417266">
      <w:r w:rsidRPr="00767C24">
        <w:t xml:space="preserve">    01/01/2016 - alineatul a fost introdus prin </w:t>
      </w:r>
      <w:hyperlink r:id="rId665" w:history="1">
        <w:r w:rsidRPr="00767C24">
          <w:t>Anexă</w:t>
        </w:r>
      </w:hyperlink>
      <w:r w:rsidRPr="00767C24">
        <w:t xml:space="preserve"> din 26/11/2015.  </w:t>
      </w:r>
    </w:p>
    <w:p w:rsidR="00417266" w:rsidRPr="00767C24" w:rsidRDefault="00417266" w:rsidP="00417266">
      <w:r w:rsidRPr="00767C24">
        <w:t xml:space="preserve">   a) borderoul;  </w:t>
      </w:r>
    </w:p>
    <w:p w:rsidR="00417266" w:rsidRPr="00767C24" w:rsidRDefault="00417266" w:rsidP="00417266">
      <w:r w:rsidRPr="00767C24">
        <w:t xml:space="preserve">   b) dovada achitării tarifelor legale;  </w:t>
      </w:r>
    </w:p>
    <w:p w:rsidR="00417266" w:rsidRPr="00767C24" w:rsidRDefault="00417266" w:rsidP="00417266">
      <w:r w:rsidRPr="00767C24">
        <w:t xml:space="preserve">   c) cererea de recepţie;  </w:t>
      </w:r>
    </w:p>
    <w:p w:rsidR="00417266" w:rsidRPr="00767C24" w:rsidRDefault="00417266" w:rsidP="00417266">
      <w:r w:rsidRPr="00767C24">
        <w:t xml:space="preserve">   d) memoriul tehnic, care va cuprinde: scopul lucrării şi termenul de execuţie, precizarea limitelor zonei (cursuri de apă, căi de comunicaţie, limite administrative etc. sau trapeze în nomenclatura Gauss, sau coordonate geografice extreme), menţionarea datelor ce vor rezulta, preciziile acestora, gradul de detaliere, scara corespunzătoare a produselor cartografice, suprafaţa pe care se execută lucrarea, formatul în care vor fi predate;  </w:t>
      </w:r>
    </w:p>
    <w:p w:rsidR="00417266" w:rsidRPr="00767C24" w:rsidRDefault="00417266" w:rsidP="00417266">
      <w:r w:rsidRPr="00767C24">
        <w:t xml:space="preserve">   g) copii ale specificaţiilor tehnice solicitate de beneficiar prevăzute în contract sau în caietul de sarcini, care au menţiunea: "conform cu originalul" şi semnătura beneficiarului/executantului, copia procesului verbal de avizare a specificaţiilor tehnice, emis de ANCPI, dacă este cazul;  </w:t>
      </w:r>
    </w:p>
    <w:p w:rsidR="00417266" w:rsidRPr="00767C24" w:rsidRDefault="00417266" w:rsidP="00417266">
      <w:r w:rsidRPr="00767C24">
        <w:t xml:space="preserve">   h) planul de încadrare în zonă;  </w:t>
      </w:r>
    </w:p>
    <w:p w:rsidR="00417266" w:rsidRPr="00767C24" w:rsidRDefault="00417266" w:rsidP="00417266">
      <w:r w:rsidRPr="00767C24">
        <w:t xml:space="preserve">   i) produsul cartografic în format analogic şi digital vector.  </w:t>
      </w:r>
    </w:p>
    <w:p w:rsidR="00417266" w:rsidRPr="00767C24" w:rsidRDefault="00417266" w:rsidP="00417266">
      <w:r w:rsidRPr="00767C24">
        <w:t xml:space="preserve">   Art. 276. -   (1) Pentru recepţia planului topografic, suport al documentaţiei de urbanism, documentaţia se depune la oficiul teritorial. Planul topografic recepţionat stă la baza întocmirii documentaţiei ce se realizează ulterior de proiectant, în vederea obţinerii autorizaţiei de construire/desfiinţare.  </w:t>
      </w:r>
    </w:p>
    <w:p w:rsidR="00417266" w:rsidRPr="00767C24" w:rsidRDefault="00417266" w:rsidP="00417266">
      <w:r w:rsidRPr="00767C24">
        <w:t xml:space="preserve">   (2) Anterior solicitării recepţiei planului de situaţie în vederea emiterii autorizaţiei de construire pentru imobilul - teren înscris în evidenţele de cadastru şi carte funciară fără geometrie, se solicită actualizarea informaţiilor tehnice, pentru integrarea geometriei imobilului în sistemul integrat de cadastru şi carte funciară, în vederea evitării suprapunerilor şi a edificării construcţiilor pe amplasamente greşite.  </w:t>
      </w:r>
    </w:p>
    <w:p w:rsidR="00417266" w:rsidRPr="00767C24" w:rsidRDefault="00417266" w:rsidP="00417266">
      <w:r w:rsidRPr="00767C24">
        <w:t xml:space="preserve">   Art. 277. -   În cazul în care există divergenţe cu privire la limitele UAT- ului, oficiul teritorial recepţionează suportul topografic pentru documentaţia de urbanism, cu identificarea tronsonului de </w:t>
      </w:r>
      <w:r w:rsidRPr="00767C24">
        <w:lastRenderedPageBreak/>
        <w:t xml:space="preserve">hotar respectiv şi menţionează pe acesta: "Pe tronsonul de hotar . . . . . . , între punctele . . . şi . . . . ., limita prezentată prin documentaţia de urbanism nu este aceeaşi cu limita deţinută în arhiva oficiului teritorial . . . ."  </w:t>
      </w:r>
    </w:p>
    <w:p w:rsidR="00417266" w:rsidRPr="00767C24" w:rsidRDefault="00417266" w:rsidP="00417266">
      <w:r w:rsidRPr="00767C24">
        <w:t xml:space="preserve">   Art. 278. -   (1) Beneficiarii lucrărilor de specialitate nu pot prelua, utiliza sau pune la dispoziţie categoriile de date şi documente rezultate din procesul de realizare a lucrărilor de specialitate, dacă acestea nu sunt recepţionate şi/sau avizate de CNC sau oficiile teritoriale.  </w:t>
      </w:r>
    </w:p>
    <w:p w:rsidR="00417266" w:rsidRPr="00767C24" w:rsidRDefault="00417266" w:rsidP="00417266">
      <w:r w:rsidRPr="00767C24">
        <w:t xml:space="preserve">    11/01/2017 - alineatul a fost </w:t>
      </w:r>
      <w:hyperlink r:id="rId666" w:history="1">
        <w:r w:rsidRPr="00767C24">
          <w:t>modificat</w:t>
        </w:r>
      </w:hyperlink>
      <w:r w:rsidRPr="00767C24">
        <w:t xml:space="preserve"> prin Ordin </w:t>
      </w:r>
      <w:hyperlink r:id="rId667" w:history="1">
        <w:r w:rsidRPr="00767C24">
          <w:t>1550/2016</w:t>
        </w:r>
      </w:hyperlink>
      <w:r w:rsidRPr="00767C24">
        <w:t xml:space="preserve">  </w:t>
      </w:r>
    </w:p>
    <w:p w:rsidR="00417266" w:rsidRPr="00767C24" w:rsidRDefault="00417266" w:rsidP="00417266">
      <w:r w:rsidRPr="00767C24">
        <w:t xml:space="preserve">   (2) Evidenţa avizelor de începere/recepţiilor lucrărilor de specialitate se face de către emitentul avizului/recepţiei.  </w:t>
      </w:r>
    </w:p>
    <w:p w:rsidR="00417266" w:rsidRPr="00767C24" w:rsidRDefault="00417266" w:rsidP="00417266">
      <w:r w:rsidRPr="00767C24">
        <w:t xml:space="preserve">   Art. 279. -   (1) Suportul topografic al planului urbanistic general supus recepţiei conţine limita intravilanului din arhiva oficiului teritorial şi cea propusă prin planul urbanistic general, cu integrarea limitelor imobilelor înscrise în evidenţele de cadastru şi carte funciară şi a planurilor parcelare întocmite în baza legilor de restituire a proprietăţii, recepţionate de către oficiul teritorial.  </w:t>
      </w:r>
    </w:p>
    <w:p w:rsidR="00417266" w:rsidRPr="00767C24" w:rsidRDefault="00417266" w:rsidP="00417266">
      <w:r w:rsidRPr="00767C24">
        <w:t xml:space="preserve">   (2) Limita intravilanului existentă pe suportul topografic aferent planului urbanistic general/planului urbanistic zonal, recepţionat de către oficiul teritorial, devine oficială şi este introdusă în baza de date a oficiilor teritoriale după aprobare prin hotărâre a consiliului local a planului urbanistic general/planului urbanistic zonal.  </w:t>
      </w:r>
    </w:p>
    <w:p w:rsidR="00417266" w:rsidRPr="00767C24" w:rsidRDefault="00417266" w:rsidP="00417266">
      <w:r w:rsidRPr="00767C24">
        <w:t xml:space="preserve">   (3) În situaţia în care hotărârea consiliului local de aprobare a planului urbanistic general/planului urbanistic zonal nu este transmisă oficiului teritorial, acesta recepţionează lucrările de specialitate ţinând cont de limita intravilanului existentă în baza de date. </w:t>
      </w:r>
      <w:r w:rsidRPr="00767C24">
        <w:br/>
      </w:r>
      <w:r w:rsidRPr="00767C24">
        <w:br/>
        <w:t xml:space="preserve">  </w:t>
      </w:r>
    </w:p>
    <w:p w:rsidR="00417266" w:rsidRPr="00767C24" w:rsidRDefault="00417266" w:rsidP="00417266">
      <w:r w:rsidRPr="00767C24">
        <w:t xml:space="preserve">CAPITOLUL VI </w:t>
      </w:r>
      <w:r w:rsidRPr="00767C24">
        <w:br/>
        <w:t>DISPOZIŢII PRIVIND REALIZAREA LUCRĂRILOR SISTEMATICE DE CADASTRU</w:t>
      </w:r>
      <w:r w:rsidRPr="00767C24">
        <w:br/>
        <w:t xml:space="preserve">  </w:t>
      </w:r>
    </w:p>
    <w:p w:rsidR="00417266" w:rsidRPr="00767C24" w:rsidRDefault="00417266" w:rsidP="00417266">
      <w:r w:rsidRPr="00767C24">
        <w:t xml:space="preserve">   6.1. Dispoziţii generale  </w:t>
      </w:r>
    </w:p>
    <w:p w:rsidR="00417266" w:rsidRPr="00767C24" w:rsidRDefault="00417266" w:rsidP="00417266">
      <w:r w:rsidRPr="00767C24">
        <w:t xml:space="preserve">   Art. 280. -   Prezentul capitol are ca scop stabilirea regulilor şi procedurilor privind realizarea lucrărilor sistematice de cadastru şi înscrierea din oficiu a imobilelor în cartea funciară.  </w:t>
      </w:r>
    </w:p>
    <w:p w:rsidR="00417266" w:rsidRPr="00767C24" w:rsidRDefault="00417266" w:rsidP="00417266">
      <w:r w:rsidRPr="00767C24">
        <w:t xml:space="preserve">   Art. 281. -   (1) Lucrările sistematice de cadastru constituie un ansamblu de activităţi, ce au ca scop:  </w:t>
      </w:r>
    </w:p>
    <w:p w:rsidR="00417266" w:rsidRPr="00767C24" w:rsidRDefault="00417266" w:rsidP="00417266">
      <w:r w:rsidRPr="00767C24">
        <w:t xml:space="preserve">   a) identificarea imobilelor, măsurarea, descrierea şi înregistrarea lor în documentele tehnice cadastrale, reprezentarea acestora pe planuri cadastrale, precum şi stocarea datelor pe suporturi informatice;  </w:t>
      </w:r>
    </w:p>
    <w:p w:rsidR="00417266" w:rsidRPr="00767C24" w:rsidRDefault="00417266" w:rsidP="00417266">
      <w:r w:rsidRPr="00767C24">
        <w:t xml:space="preserve">   b) Identificarea proprietarilor, a posesorilor şi a altor deţinători de imobile, în vederea înscrierii în cartea funciară;  </w:t>
      </w:r>
    </w:p>
    <w:p w:rsidR="00417266" w:rsidRPr="00767C24" w:rsidRDefault="00417266" w:rsidP="00417266">
      <w:r w:rsidRPr="00767C24">
        <w:t xml:space="preserve">   c) Afişarea publică a rezultatelor obţinute în urma executării lucrărilor sistematice de cadastru, rectificarea erorilor semnalate de către deţinători şi deschiderea noilor cărţi funciare.  </w:t>
      </w:r>
    </w:p>
    <w:p w:rsidR="00417266" w:rsidRPr="00767C24" w:rsidRDefault="00417266" w:rsidP="00417266">
      <w:r w:rsidRPr="00767C24">
        <w:lastRenderedPageBreak/>
        <w:t xml:space="preserve">   (2) Lucrările sistematice de cadastru se pot realiza pentru întreg teritoriul unei unităţi administrativ-teritoriale, sau pentru unul sau mai multe sectoare cadastrale.  </w:t>
      </w:r>
    </w:p>
    <w:p w:rsidR="00417266" w:rsidRPr="00767C24" w:rsidRDefault="00417266" w:rsidP="00417266">
      <w:r w:rsidRPr="00767C24">
        <w:t xml:space="preserve">   (3) Lucrările se execută în baza contractului de execuţie a lucrărilor sistematice de cadastru, încheiat în condiţiile legii.  </w:t>
      </w:r>
    </w:p>
    <w:p w:rsidR="00417266" w:rsidRPr="00767C24" w:rsidRDefault="00417266" w:rsidP="00417266">
      <w:r w:rsidRPr="00767C24">
        <w:t xml:space="preserve">    01/01/2016 - alineatul a fost introdus prin </w:t>
      </w:r>
      <w:hyperlink r:id="rId668" w:history="1">
        <w:r w:rsidRPr="00767C24">
          <w:t>Anexă</w:t>
        </w:r>
      </w:hyperlink>
      <w:r w:rsidRPr="00767C24">
        <w:t xml:space="preserve"> din 26/11/2015.  </w:t>
      </w:r>
    </w:p>
    <w:p w:rsidR="00417266" w:rsidRPr="00767C24" w:rsidRDefault="00417266" w:rsidP="00417266">
      <w:r w:rsidRPr="00767C24">
        <w:t xml:space="preserve">   (4) </w:t>
      </w:r>
      <w:hyperlink r:id="rId669" w:history="1">
        <w:r w:rsidRPr="00767C24">
          <w:t>«abrogat»</w:t>
        </w:r>
      </w:hyperlink>
      <w:r w:rsidRPr="00767C24">
        <w:t xml:space="preserve"> Unităţile administrativ-teritoriale, alte persoane juridice interesate să execute lucrări de înregistrare sistematică, încheie cu Agenţia Naţională un protocol de colaborare, în condiţiile legii, cu privire la caietul de sarcini, modalităţile de avizare, verificare, recepţie şi de înscriere în cartea funciară, precum şi cu privire la utilizarea acestor informaţii.  </w:t>
      </w:r>
    </w:p>
    <w:p w:rsidR="00417266" w:rsidRPr="00767C24" w:rsidRDefault="00417266" w:rsidP="00417266">
      <w:r w:rsidRPr="00767C24">
        <w:t xml:space="preserve">    01/01/2016 - alineatul a fost introdus prin </w:t>
      </w:r>
      <w:hyperlink r:id="rId670" w:history="1">
        <w:r w:rsidRPr="00767C24">
          <w:t>Anexă</w:t>
        </w:r>
      </w:hyperlink>
      <w:r w:rsidRPr="00767C24">
        <w:t xml:space="preserve"> din 26/11/2015.  </w:t>
      </w:r>
    </w:p>
    <w:p w:rsidR="00417266" w:rsidRPr="00767C24" w:rsidRDefault="00417266" w:rsidP="00417266">
      <w:r w:rsidRPr="00767C24">
        <w:t xml:space="preserve">    26/01/2017 - alineatul a fost abrogat prin Ordin </w:t>
      </w:r>
      <w:hyperlink r:id="rId671" w:history="1">
        <w:r w:rsidRPr="00767C24">
          <w:t>1608/2016</w:t>
        </w:r>
      </w:hyperlink>
      <w:r w:rsidRPr="00767C24">
        <w:t xml:space="preserve">.  </w:t>
      </w:r>
    </w:p>
    <w:p w:rsidR="00417266" w:rsidRPr="00767C24" w:rsidRDefault="00417266" w:rsidP="00417266">
      <w:r w:rsidRPr="00767C24">
        <w:t xml:space="preserve">   (5) </w:t>
      </w:r>
      <w:hyperlink r:id="rId672" w:history="1">
        <w:r w:rsidRPr="00767C24">
          <w:t>«abrogat»</w:t>
        </w:r>
      </w:hyperlink>
      <w:r w:rsidRPr="00767C24">
        <w:t xml:space="preserve"> Operaţiunile premergătoare încheierii protocolului de colaborare, sunt în principal următoarele:  </w:t>
      </w:r>
    </w:p>
    <w:p w:rsidR="00417266" w:rsidRPr="00767C24" w:rsidRDefault="00417266" w:rsidP="00417266">
      <w:r w:rsidRPr="00767C24">
        <w:t xml:space="preserve">    01/01/2016 - alineatul a fost introdus prin </w:t>
      </w:r>
      <w:hyperlink r:id="rId673" w:history="1">
        <w:r w:rsidRPr="00767C24">
          <w:t>Anexă</w:t>
        </w:r>
      </w:hyperlink>
      <w:r w:rsidRPr="00767C24">
        <w:t xml:space="preserve"> din 26/11/2015.  </w:t>
      </w:r>
    </w:p>
    <w:p w:rsidR="00417266" w:rsidRPr="00767C24" w:rsidRDefault="00417266" w:rsidP="00417266">
      <w:r w:rsidRPr="00767C24">
        <w:t xml:space="preserve">    26/01/2017 - alineatul a fost abrogat prin Ordin </w:t>
      </w:r>
      <w:hyperlink r:id="rId674" w:history="1">
        <w:r w:rsidRPr="00767C24">
          <w:t>1608/2016</w:t>
        </w:r>
      </w:hyperlink>
      <w:r w:rsidRPr="00767C24">
        <w:t xml:space="preserve">.  </w:t>
      </w:r>
    </w:p>
    <w:p w:rsidR="00417266" w:rsidRPr="00767C24" w:rsidRDefault="00417266" w:rsidP="00417266">
      <w:r w:rsidRPr="00767C24">
        <w:t xml:space="preserve">   a) solicitarea de unitatea administrativ-teritorială, ori altă persoana juridică interesată să realizeze înregistrarea sistematică, a acordului de principiu al oficiului teritorial cu privire la realizarea lucrărilor de înregistrare sistematică şi încheierea protocolului de colaborare cu Agenţia Naţională;  </w:t>
      </w:r>
    </w:p>
    <w:p w:rsidR="00417266" w:rsidRPr="00767C24" w:rsidRDefault="00417266" w:rsidP="00417266">
      <w:r w:rsidRPr="00767C24">
        <w:t xml:space="preserve">   b) solicitarea de la Agenţia Naţională a avizului de conformitate a specificaţiilor tehnice conţinute în documentaţia de atribuire a contractului de execuţie a lucrărilor, conform prevederilor art. 9 </w:t>
      </w:r>
      <w:hyperlink r:id="rId675" w:history="1">
        <w:r w:rsidRPr="00767C24">
          <w:t>alin. (37)</w:t>
        </w:r>
      </w:hyperlink>
      <w:r w:rsidRPr="00767C24">
        <w:t xml:space="preserve"> al Legii cadastrului şi a publicităţii imobiliare, </w:t>
      </w:r>
      <w:hyperlink r:id="rId676" w:history="1">
        <w:r w:rsidRPr="00767C24">
          <w:t>nr. 7/1996</w:t>
        </w:r>
      </w:hyperlink>
      <w:r w:rsidRPr="00767C24">
        <w:t xml:space="preserve">, republicată;  </w:t>
      </w:r>
    </w:p>
    <w:p w:rsidR="00417266" w:rsidRPr="00767C24" w:rsidRDefault="00417266" w:rsidP="00417266">
      <w:r w:rsidRPr="00767C24">
        <w:t xml:space="preserve">   c) emiterea Avizului de conformitate de către comisia desemnată prin Ordin al directorului general al Agenţiei Naţionale;  </w:t>
      </w:r>
    </w:p>
    <w:p w:rsidR="00417266" w:rsidRPr="00767C24" w:rsidRDefault="00417266" w:rsidP="00417266">
      <w:r w:rsidRPr="00767C24">
        <w:t xml:space="preserve">   d) derularea procedurii de achiziţie a serviciilor de înregistrare sistematică şi încheierea contractului de execuţie a lucrărilor de cadastru;  </w:t>
      </w:r>
    </w:p>
    <w:p w:rsidR="00417266" w:rsidRPr="00767C24" w:rsidRDefault="00417266" w:rsidP="00417266">
      <w:r w:rsidRPr="00767C24">
        <w:t xml:space="preserve">   e) semnarea Protocolului de colaborare între Agenţia Naţională şi unitatea administrativ- teritorială, altă persoană juridică, în baza următoarelor documente:  </w:t>
      </w:r>
    </w:p>
    <w:p w:rsidR="00417266" w:rsidRPr="00767C24" w:rsidRDefault="00417266" w:rsidP="00417266">
      <w:r w:rsidRPr="00767C24">
        <w:t xml:space="preserve">   - copia Acordului oficiului teritorial cu privire la execuţia lucrărilor de cadastru sistematic şi încheierea protocolului de colaborare;  </w:t>
      </w:r>
    </w:p>
    <w:p w:rsidR="00417266" w:rsidRPr="00767C24" w:rsidRDefault="00417266" w:rsidP="00417266">
      <w:r w:rsidRPr="00767C24">
        <w:t xml:space="preserve">   - copia Avizului de conformitate emis de Agenţia Naţională cu privire la specificaţiile tehnice;  </w:t>
      </w:r>
    </w:p>
    <w:p w:rsidR="00417266" w:rsidRPr="00767C24" w:rsidRDefault="00417266" w:rsidP="00417266">
      <w:r w:rsidRPr="00767C24">
        <w:t xml:space="preserve">   - copia contractului de execuţie a lucrărilor de înregistrare sistematică;  </w:t>
      </w:r>
    </w:p>
    <w:p w:rsidR="00417266" w:rsidRPr="00767C24" w:rsidRDefault="00417266" w:rsidP="00417266">
      <w:r w:rsidRPr="00767C24">
        <w:t xml:space="preserve">   - anexa ce conţine reprezentarea grafică a limitei unităţii administrativ-teritoriale şi a limitelor sectoarelor cadastrale propuse pentru realizarea lucrărilor de înregistrare sistematică.  </w:t>
      </w:r>
    </w:p>
    <w:p w:rsidR="00417266" w:rsidRPr="00767C24" w:rsidRDefault="00417266" w:rsidP="00417266">
      <w:r w:rsidRPr="00767C24">
        <w:lastRenderedPageBreak/>
        <w:t xml:space="preserve">   (6) </w:t>
      </w:r>
      <w:hyperlink r:id="rId677" w:history="1">
        <w:r w:rsidRPr="00767C24">
          <w:t>«abrogat»</w:t>
        </w:r>
      </w:hyperlink>
      <w:r w:rsidRPr="00767C24">
        <w:t xml:space="preserve"> Unitatea administrativ-teritorială/ persoana juridică interesată transmite în copie oficiului teritorial: protocolul de colaborare, avizul de conformitate al specificaţiilor tehnice, specificaţiile tehnice împreună cu anexele acestora şi contractul de execuţie al lucrărilor.  </w:t>
      </w:r>
    </w:p>
    <w:p w:rsidR="00417266" w:rsidRPr="00767C24" w:rsidRDefault="00417266" w:rsidP="00417266">
      <w:r w:rsidRPr="00767C24">
        <w:t xml:space="preserve">    01/01/2016 - alineatul a fost introdus prin </w:t>
      </w:r>
      <w:hyperlink r:id="rId678" w:history="1">
        <w:r w:rsidRPr="00767C24">
          <w:t>Anexă</w:t>
        </w:r>
      </w:hyperlink>
      <w:r w:rsidRPr="00767C24">
        <w:t xml:space="preserve"> din 26/11/2015.  </w:t>
      </w:r>
    </w:p>
    <w:p w:rsidR="00417266" w:rsidRPr="00767C24" w:rsidRDefault="00417266" w:rsidP="00417266">
      <w:r w:rsidRPr="00767C24">
        <w:t xml:space="preserve">    26/01/2017 - alineatul a fost abrogat prin Ordin </w:t>
      </w:r>
      <w:hyperlink r:id="rId679" w:history="1">
        <w:r w:rsidRPr="00767C24">
          <w:t>1608/2016</w:t>
        </w:r>
      </w:hyperlink>
      <w:r w:rsidRPr="00767C24">
        <w:t xml:space="preserve">.  </w:t>
      </w:r>
    </w:p>
    <w:p w:rsidR="00417266" w:rsidRPr="00767C24" w:rsidRDefault="00417266" w:rsidP="00417266">
      <w:r w:rsidRPr="00767C24">
        <w:t xml:space="preserve">   (7) </w:t>
      </w:r>
      <w:hyperlink r:id="rId680" w:history="1">
        <w:r w:rsidRPr="00767C24">
          <w:t>«abrogat»</w:t>
        </w:r>
      </w:hyperlink>
      <w:r w:rsidRPr="00767C24">
        <w:t xml:space="preserve"> Lipsa avizului de conformitate a specificaţiilor tehnice, atrage respingerea de către oficiul teritorial a cererii de recepţie a lucrării de înregistrare sistematică.  </w:t>
      </w:r>
    </w:p>
    <w:p w:rsidR="00417266" w:rsidRPr="00767C24" w:rsidRDefault="00417266" w:rsidP="00417266">
      <w:r w:rsidRPr="00767C24">
        <w:t xml:space="preserve">    01/01/2016 - alineatul a fost introdus prin </w:t>
      </w:r>
      <w:hyperlink r:id="rId681" w:history="1">
        <w:r w:rsidRPr="00767C24">
          <w:t>Anexă</w:t>
        </w:r>
      </w:hyperlink>
      <w:r w:rsidRPr="00767C24">
        <w:t xml:space="preserve"> din 26/11/2015.  </w:t>
      </w:r>
    </w:p>
    <w:p w:rsidR="00417266" w:rsidRPr="00767C24" w:rsidRDefault="00417266" w:rsidP="00417266">
      <w:r w:rsidRPr="00767C24">
        <w:t xml:space="preserve">    26/01/2017 - alineatul a fost abrogat prin Ordin </w:t>
      </w:r>
      <w:hyperlink r:id="rId682" w:history="1">
        <w:r w:rsidRPr="00767C24">
          <w:t>1608/2016</w:t>
        </w:r>
      </w:hyperlink>
      <w:r w:rsidRPr="00767C24">
        <w:t xml:space="preserve">.  </w:t>
      </w:r>
    </w:p>
    <w:p w:rsidR="00417266" w:rsidRPr="00767C24" w:rsidRDefault="00417266" w:rsidP="00417266">
      <w:r w:rsidRPr="00767C24">
        <w:t xml:space="preserve">   Art. 282. -   (1) La finalizarea lucrărilor sistematice de cadastru se întocmesc documentele tehnice ale cadastrului:  </w:t>
      </w:r>
    </w:p>
    <w:p w:rsidR="00417266" w:rsidRPr="00767C24" w:rsidRDefault="00417266" w:rsidP="00417266">
      <w:r w:rsidRPr="00767C24">
        <w:t xml:space="preserve">   a) planul cadastral;  </w:t>
      </w:r>
    </w:p>
    <w:p w:rsidR="00417266" w:rsidRPr="00767C24" w:rsidRDefault="00417266" w:rsidP="00417266">
      <w:r w:rsidRPr="00767C24">
        <w:t xml:space="preserve">   b) registrul cadastral al imobilelor;  </w:t>
      </w:r>
    </w:p>
    <w:p w:rsidR="00417266" w:rsidRPr="00767C24" w:rsidRDefault="00417266" w:rsidP="00417266">
      <w:r w:rsidRPr="00767C24">
        <w:t xml:space="preserve">   c) opisul alfabetic al titularilor drepturilor reale de proprietate, al posesorilor şi al altor deţinători.  </w:t>
      </w:r>
    </w:p>
    <w:p w:rsidR="00417266" w:rsidRPr="00767C24" w:rsidRDefault="00417266" w:rsidP="00417266">
      <w:r w:rsidRPr="00767C24">
        <w:t xml:space="preserve">   (2) Documentele tehnice se întocmesc pe sectoare cadastrale şi conţin informaţii privitoare la imobilele şi deţinătorii identificaţi în cadrul lucrărilor de înregistrare sistematică:  </w:t>
      </w:r>
    </w:p>
    <w:p w:rsidR="00417266" w:rsidRPr="00767C24" w:rsidRDefault="00417266" w:rsidP="00417266">
      <w:r w:rsidRPr="00767C24">
        <w:t xml:space="preserve">    01/01/2016 - alineatul a fost </w:t>
      </w:r>
      <w:hyperlink r:id="rId683" w:history="1">
        <w:r w:rsidRPr="00767C24">
          <w:t>modificat</w:t>
        </w:r>
      </w:hyperlink>
      <w:r w:rsidRPr="00767C24">
        <w:t xml:space="preserve"> prin </w:t>
      </w:r>
      <w:hyperlink r:id="rId684" w:history="1">
        <w:r w:rsidRPr="00767C24">
          <w:t>Anexă</w:t>
        </w:r>
      </w:hyperlink>
      <w:r w:rsidRPr="00767C24">
        <w:t xml:space="preserve"> din 26/11/2015  </w:t>
      </w:r>
    </w:p>
    <w:p w:rsidR="00417266" w:rsidRPr="00767C24" w:rsidRDefault="00417266" w:rsidP="00417266">
      <w:r w:rsidRPr="00767C24">
        <w:t xml:space="preserve">   - Planul cadastral conţine limitele imobilelor şi construcţiilor, precum şi identificatorul imobilului atribuit în cadrul lucrării de înregistrare sistematică.  </w:t>
      </w:r>
    </w:p>
    <w:p w:rsidR="00417266" w:rsidRPr="00767C24" w:rsidRDefault="00417266" w:rsidP="00417266">
      <w:r w:rsidRPr="00767C24">
        <w:t xml:space="preserve">   - Registrul cadastral al imobilelor conţine informaţii privitoare la descrierea imobilelor, titularii drepturilor reale imobiliare şi actele juridice doveditoare, informaţii privitoare la sarcinile imobilului şi dezmembrămintele dreptului de proprietate, alte notări şi menţiuni cu privire la imobil.  </w:t>
      </w:r>
    </w:p>
    <w:p w:rsidR="00417266" w:rsidRPr="00767C24" w:rsidRDefault="00417266" w:rsidP="00417266">
      <w:r w:rsidRPr="00767C24">
        <w:t xml:space="preserve">   - Opisul alfabetic al titularilor drepturilor reale de proprietate, al posesorilor şi al altor deţinători, conţine informaţii privitoare la deţinători, identificatorii imobilelor deţinute, adresa imobilelor, suprafaţa determinată prin măsurători, alte menţiuni.  </w:t>
      </w:r>
    </w:p>
    <w:p w:rsidR="00417266" w:rsidRPr="00767C24" w:rsidRDefault="00417266" w:rsidP="00417266">
      <w:r w:rsidRPr="00767C24">
        <w:t xml:space="preserve">   (3) Conţinutul livrărilor, a livrabilelor incluse în fiecare livrare, precum şi graficul de execuţie a documentelor tehnice ale cadastrului se stabilesc în specificaţiile tehnice ale lucrărilor de înregistrare sistematică.  </w:t>
      </w:r>
    </w:p>
    <w:p w:rsidR="00417266" w:rsidRPr="00767C24" w:rsidRDefault="00417266" w:rsidP="00417266">
      <w:r w:rsidRPr="00767C24">
        <w:t xml:space="preserve">    01/01/2016 - alineatul a fost introdus prin </w:t>
      </w:r>
      <w:hyperlink r:id="rId685" w:history="1">
        <w:r w:rsidRPr="00767C24">
          <w:t>Anexă</w:t>
        </w:r>
      </w:hyperlink>
      <w:r w:rsidRPr="00767C24">
        <w:t xml:space="preserve"> din 26/11/2015.  </w:t>
      </w:r>
    </w:p>
    <w:p w:rsidR="00417266" w:rsidRPr="00767C24" w:rsidRDefault="00417266" w:rsidP="00417266">
      <w:r w:rsidRPr="00767C24">
        <w:t xml:space="preserve">   (4) În cadrul lucrărilor de înregistrare sistematică livrările pot fi denumite astfel:  </w:t>
      </w:r>
    </w:p>
    <w:p w:rsidR="00417266" w:rsidRPr="00767C24" w:rsidRDefault="00417266" w:rsidP="00417266">
      <w:r w:rsidRPr="00767C24">
        <w:t xml:space="preserve">    01/01/2016 - alineatul a fost introdus prin </w:t>
      </w:r>
      <w:hyperlink r:id="rId686" w:history="1">
        <w:r w:rsidRPr="00767C24">
          <w:t>Anexă</w:t>
        </w:r>
      </w:hyperlink>
      <w:r w:rsidRPr="00767C24">
        <w:t xml:space="preserve"> din 26/11/2015.  </w:t>
      </w:r>
    </w:p>
    <w:p w:rsidR="00417266" w:rsidRPr="00767C24" w:rsidRDefault="00417266" w:rsidP="00417266">
      <w:r w:rsidRPr="00767C24">
        <w:t xml:space="preserve">   a) Livrarea 1: Raport preliminar, care conţine informaţii privind analiza datelor primite de la beneficiarul lucrărilor, metodele şi graficul de execuţie a lucrărilor, alocarea resurselor materiale şi umane etc.;  </w:t>
      </w:r>
    </w:p>
    <w:p w:rsidR="00417266" w:rsidRPr="00767C24" w:rsidRDefault="00417266" w:rsidP="00417266">
      <w:r w:rsidRPr="00767C24">
        <w:lastRenderedPageBreak/>
        <w:t xml:space="preserve">   b) Livrarea 2: Documentele tehnice ale cadastrului spre publicare;  </w:t>
      </w:r>
    </w:p>
    <w:p w:rsidR="00417266" w:rsidRPr="00767C24" w:rsidRDefault="00417266" w:rsidP="00417266">
      <w:r w:rsidRPr="00767C24">
        <w:t xml:space="preserve">   c) Livrarea 3: Documentele tehnice ale cadastrului finale.  </w:t>
      </w:r>
    </w:p>
    <w:p w:rsidR="00417266" w:rsidRPr="00767C24" w:rsidRDefault="00417266" w:rsidP="00417266">
      <w:r w:rsidRPr="00767C24">
        <w:t xml:space="preserve">   6.2. Desfăşurarea lucrărilor sistematice de cadastru  </w:t>
      </w:r>
    </w:p>
    <w:p w:rsidR="00417266" w:rsidRPr="00767C24" w:rsidRDefault="00417266" w:rsidP="00417266">
      <w:r w:rsidRPr="00767C24">
        <w:t xml:space="preserve">   6.2.1. Organizarea lucrărilor sistematice de cadastru  </w:t>
      </w:r>
    </w:p>
    <w:p w:rsidR="00417266" w:rsidRPr="00767C24" w:rsidRDefault="00417266" w:rsidP="00417266">
      <w:r w:rsidRPr="00767C24">
        <w:t xml:space="preserve">   Art. 283. -   01/01/2016 - Art. 283. - a fost </w:t>
      </w:r>
      <w:hyperlink r:id="rId687" w:history="1">
        <w:r w:rsidRPr="00767C24">
          <w:t>modificat</w:t>
        </w:r>
      </w:hyperlink>
      <w:r w:rsidRPr="00767C24">
        <w:t xml:space="preserve"> prin </w:t>
      </w:r>
      <w:hyperlink r:id="rId688" w:history="1">
        <w:r w:rsidRPr="00767C24">
          <w:t>Anexă</w:t>
        </w:r>
      </w:hyperlink>
      <w:r w:rsidRPr="00767C24">
        <w:t xml:space="preserve"> din 26/11/2015  </w:t>
      </w:r>
    </w:p>
    <w:p w:rsidR="00417266" w:rsidRPr="00767C24" w:rsidRDefault="00417266" w:rsidP="00417266">
      <w:r w:rsidRPr="00767C24">
        <w:t xml:space="preserve">    14/09/2017 - Art. 283. - a fost </w:t>
      </w:r>
      <w:hyperlink r:id="rId689" w:history="1">
        <w:r w:rsidRPr="00767C24">
          <w:t>modificat</w:t>
        </w:r>
      </w:hyperlink>
      <w:r w:rsidRPr="00767C24">
        <w:t xml:space="preserve"> prin </w:t>
      </w:r>
      <w:hyperlink r:id="rId690" w:history="1">
        <w:r w:rsidRPr="00767C24">
          <w:t>Regulament</w:t>
        </w:r>
      </w:hyperlink>
      <w:r w:rsidRPr="00767C24">
        <w:t xml:space="preserve"> din 21/08/2017  </w:t>
      </w:r>
    </w:p>
    <w:p w:rsidR="00417266" w:rsidRPr="00767C24" w:rsidRDefault="00417266" w:rsidP="00417266">
      <w:r w:rsidRPr="00767C24">
        <w:t xml:space="preserve">   (1) Începerea lucrărilor de înregistrare sistematică se aduce la cunoştinţă publică prin ordin al directorului general al Agenţiei Naţionale, publicat în Monitorul Oficial al României, Partea I, şi cuprinde identificarea unităţii administrativ-teritoriale şi a sectorului sau, după caz, a sectoarelor cadastrale în care se desfăşoară lucrările.  </w:t>
      </w:r>
    </w:p>
    <w:p w:rsidR="00417266" w:rsidRPr="00767C24" w:rsidRDefault="00417266" w:rsidP="00417266">
      <w:r w:rsidRPr="00767C24">
        <w:t xml:space="preserve">   (2) În vederea emiterii ordinului de informare privind începerea lucrărilor, entitatea interesată comunică Agenţiei Naţionale următoarele documente:  </w:t>
      </w:r>
    </w:p>
    <w:p w:rsidR="00417266" w:rsidRPr="00767C24" w:rsidRDefault="00417266" w:rsidP="00417266">
      <w:r w:rsidRPr="00767C24">
        <w:t xml:space="preserve">    26/01/2017 - alineatul a fost </w:t>
      </w:r>
      <w:hyperlink r:id="rId691" w:history="1">
        <w:r w:rsidRPr="00767C24">
          <w:t>modificat</w:t>
        </w:r>
      </w:hyperlink>
      <w:r w:rsidRPr="00767C24">
        <w:t xml:space="preserve"> anterior prin Ordin </w:t>
      </w:r>
      <w:hyperlink r:id="rId692" w:history="1">
        <w:r w:rsidRPr="00767C24">
          <w:t>1608/2016</w:t>
        </w:r>
      </w:hyperlink>
      <w:r w:rsidRPr="00767C24">
        <w:t xml:space="preserve">  </w:t>
      </w:r>
    </w:p>
    <w:p w:rsidR="00417266" w:rsidRPr="00767C24" w:rsidRDefault="00417266" w:rsidP="00417266">
      <w:r w:rsidRPr="00767C24">
        <w:t xml:space="preserve">   a) adresa privind solicitarea de emitere a ordinului directorului general al Agenţiei Naţionale privind informarea cu privire la începerea lucrărilor de înregistrare sistematică;  </w:t>
      </w:r>
    </w:p>
    <w:p w:rsidR="00417266" w:rsidRPr="00767C24" w:rsidRDefault="00417266" w:rsidP="00417266">
      <w:r w:rsidRPr="00767C24">
        <w:t xml:space="preserve">   b) planul cu reprezentarea grafică a limitei unităţii administrativ-teritoriale şi a sectorului/sectoarelor cadastrale în care se desfăşoară lucrări, care va fi publicat pe pagina de internet a Agenţiei Naţionale;  </w:t>
      </w:r>
    </w:p>
    <w:p w:rsidR="00417266" w:rsidRPr="00767C24" w:rsidRDefault="00417266" w:rsidP="00417266">
      <w:r w:rsidRPr="00767C24">
        <w:t xml:space="preserve">   c) copia contractului de prestări servicii de înregistrare sistematică încheiat cu o persoană autorizată în condiţiile legii.  </w:t>
      </w:r>
    </w:p>
    <w:p w:rsidR="00417266" w:rsidRPr="00767C24" w:rsidRDefault="00417266" w:rsidP="00417266">
      <w:r w:rsidRPr="00767C24">
        <w:t xml:space="preserve">   (3) După publicarea ordinului de începere a lucrărilor de înregistrare sistematică, în titlul cărţilor funciare aferente UAT- urilor/sectoarelor cadastrale care fac obiectul acestor lucrări, se va menţiona faptul că imobilele înscrise în aceste cărţi funciare fac obiectul Programului naţional de cadastru şi carte funciară.  </w:t>
      </w:r>
    </w:p>
    <w:p w:rsidR="00417266" w:rsidRPr="00767C24" w:rsidRDefault="00417266" w:rsidP="00417266">
      <w:r w:rsidRPr="00767C24">
        <w:t xml:space="preserve">   (4) Agenţia Naţională va actualiza permanent pe pagina sa de internet, lista UAT- urilor care fac obiectul lucrărilor de înregistrare sistematică.  </w:t>
      </w:r>
    </w:p>
    <w:p w:rsidR="00417266" w:rsidRPr="00767C24" w:rsidRDefault="00417266" w:rsidP="00417266">
      <w:r w:rsidRPr="00767C24">
        <w:t xml:space="preserve">   Art. 284. -   01/01/2016 - Art. 284. - a fost </w:t>
      </w:r>
      <w:hyperlink r:id="rId693" w:history="1">
        <w:r w:rsidRPr="00767C24">
          <w:t>modificat</w:t>
        </w:r>
      </w:hyperlink>
      <w:r w:rsidRPr="00767C24">
        <w:t xml:space="preserve"> prin </w:t>
      </w:r>
      <w:hyperlink r:id="rId694" w:history="1">
        <w:r w:rsidRPr="00767C24">
          <w:t>Anexă</w:t>
        </w:r>
      </w:hyperlink>
      <w:r w:rsidRPr="00767C24">
        <w:t xml:space="preserve"> din 26/11/2015  </w:t>
      </w:r>
    </w:p>
    <w:p w:rsidR="00417266" w:rsidRPr="00767C24" w:rsidRDefault="00417266" w:rsidP="00417266">
      <w:r w:rsidRPr="00767C24">
        <w:t xml:space="preserve">    Etapele de realizare a lucrărilor sistematice de cadastru sunt:  </w:t>
      </w:r>
    </w:p>
    <w:p w:rsidR="00417266" w:rsidRPr="00767C24" w:rsidRDefault="00417266" w:rsidP="00417266">
      <w:r w:rsidRPr="00767C24">
        <w:t xml:space="preserve">   a) organizarea şi desfăşurarea campaniei de informare publică la nivel naţional şi local, în vederea înştiinţării cetăţenilor cu privire la începerea lucrărilor de înregistrare sistematică;  </w:t>
      </w:r>
    </w:p>
    <w:p w:rsidR="00417266" w:rsidRPr="00767C24" w:rsidRDefault="00417266" w:rsidP="00417266">
      <w:r w:rsidRPr="00767C24">
        <w:t xml:space="preserve">   b) realizarea lucrărilor premergătoare cadastrului: identificarea limitelor UAT şi a intravilanelor componente, stabilirea sectoarelor cadastrale, analizarea şi integrarea informaţiilor preluate de la oficiul teritorial, primărie sau alte instituţii şi autorităţi publice, ori din alte surse;  </w:t>
      </w:r>
    </w:p>
    <w:p w:rsidR="00417266" w:rsidRPr="00767C24" w:rsidRDefault="00417266" w:rsidP="00417266">
      <w:r w:rsidRPr="00767C24">
        <w:lastRenderedPageBreak/>
        <w:t xml:space="preserve">   c) derularea lucrărilor de specialitate: realizarea interviurilor la teren având ca scop identificarea amplasamentelor imobilelor, realizarea măsurătorilor cadastrale, identificarea deţinătorilor legali ai imobilelor şi colectarea actelor juridice;  </w:t>
      </w:r>
    </w:p>
    <w:p w:rsidR="00417266" w:rsidRPr="00767C24" w:rsidRDefault="00417266" w:rsidP="00417266">
      <w:r w:rsidRPr="00767C24">
        <w:t xml:space="preserve">   d) sesizarea camerei notarilor publici de către oficiul teritorial, în cazul succesiunilor nedezbătute, în vederea repartizării cauzei succesorale notarului public competent;  </w:t>
      </w:r>
    </w:p>
    <w:p w:rsidR="00417266" w:rsidRPr="00767C24" w:rsidRDefault="00417266" w:rsidP="00417266">
      <w:r w:rsidRPr="00767C24">
        <w:t xml:space="preserve">   e) actualizarea informaţiilor culese din teren cu cele din înregistrarea sporadică şi întocmirea documentelor tehnice ale cadastrului;  </w:t>
      </w:r>
    </w:p>
    <w:p w:rsidR="00417266" w:rsidRPr="00767C24" w:rsidRDefault="00417266" w:rsidP="00417266">
      <w:r w:rsidRPr="00767C24">
        <w:t xml:space="preserve">   f) recepţia documentelor tehnice cadastrale de către personalul de specialitate desemnat în acest scop;  </w:t>
      </w:r>
    </w:p>
    <w:p w:rsidR="00417266" w:rsidRPr="00767C24" w:rsidRDefault="00417266" w:rsidP="00417266">
      <w:r w:rsidRPr="00767C24">
        <w:t xml:space="preserve">   g) publicarea şi afişarea, în condiţiile legii, a documentelor tehnice cadastrale;  </w:t>
      </w:r>
    </w:p>
    <w:p w:rsidR="00417266" w:rsidRPr="00767C24" w:rsidRDefault="00417266" w:rsidP="00417266">
      <w:r w:rsidRPr="00767C24">
        <w:t xml:space="preserve">   h) înregistrarea şi soluţionarea cererilor de rectificare a documentelor tehnice cadastrale publicate;  </w:t>
      </w:r>
    </w:p>
    <w:p w:rsidR="00417266" w:rsidRPr="00767C24" w:rsidRDefault="00417266" w:rsidP="00417266">
      <w:r w:rsidRPr="00767C24">
        <w:t xml:space="preserve">   i) modificarea conţinutului documentelor tehnice ale cadastrului, în urma soluţionării cererilor de rectificare şi ca urmare a integrării lucrărilor sporadice înregistrate în perioada de afişare publică;  </w:t>
      </w:r>
    </w:p>
    <w:p w:rsidR="00417266" w:rsidRPr="00767C24" w:rsidRDefault="00417266" w:rsidP="00417266">
      <w:r w:rsidRPr="00767C24">
        <w:t xml:space="preserve">   j) închiderea lucrărilor sistematice de cadastru, în vederea înscrierii imobilelor în sistemul integrat de cadastru şi carte funciară;  </w:t>
      </w:r>
    </w:p>
    <w:p w:rsidR="00417266" w:rsidRPr="00767C24" w:rsidRDefault="00417266" w:rsidP="00417266">
      <w:r w:rsidRPr="00767C24">
        <w:t xml:space="preserve">   k) deschiderea cărţilor funciare electronice;  </w:t>
      </w:r>
    </w:p>
    <w:p w:rsidR="00417266" w:rsidRPr="00767C24" w:rsidRDefault="00417266" w:rsidP="00417266">
      <w:r w:rsidRPr="00767C24">
        <w:t xml:space="preserve">   l) închiderea vechilor evidenţe de cadastru şi carte funciară, prin ordin cu caracter normativ al directorului general al Agenţiei Naţionale;  </w:t>
      </w:r>
    </w:p>
    <w:p w:rsidR="00417266" w:rsidRPr="00767C24" w:rsidRDefault="00417266" w:rsidP="00417266">
      <w:r w:rsidRPr="00767C24">
        <w:t xml:space="preserve">   m) comunicarea în condiţiile legii, a extrasului de carte funciară pentru informare şi a extrasului din noul plan cadastral;  </w:t>
      </w:r>
    </w:p>
    <w:p w:rsidR="00417266" w:rsidRPr="00767C24" w:rsidRDefault="00417266" w:rsidP="00417266">
      <w:r w:rsidRPr="00767C24">
        <w:t xml:space="preserve">   n) arhivarea documentelor care stau la baza înregistrării imobilelor în sistemul integrat de cadastru şi carte funciară;  </w:t>
      </w:r>
    </w:p>
    <w:p w:rsidR="00417266" w:rsidRPr="00767C24" w:rsidRDefault="00417266" w:rsidP="00417266">
      <w:r w:rsidRPr="00767C24">
        <w:t xml:space="preserve">   o) eliberarea de către notarul public, în condiţiile legii, a certificatului pentru înscrierea în cartea funciară a posesorilor ca proprietari.  </w:t>
      </w:r>
    </w:p>
    <w:p w:rsidR="00417266" w:rsidRPr="00767C24" w:rsidRDefault="00417266" w:rsidP="00417266">
      <w:r w:rsidRPr="00767C24">
        <w:t xml:space="preserve">   Art. 285. -   01/01/2016 - Art. 285. - a fost </w:t>
      </w:r>
      <w:hyperlink r:id="rId695" w:history="1">
        <w:r w:rsidRPr="00767C24">
          <w:t>modificat</w:t>
        </w:r>
      </w:hyperlink>
      <w:r w:rsidRPr="00767C24">
        <w:t xml:space="preserve"> prin </w:t>
      </w:r>
      <w:hyperlink r:id="rId696" w:history="1">
        <w:r w:rsidRPr="00767C24">
          <w:t>Anexă</w:t>
        </w:r>
      </w:hyperlink>
      <w:r w:rsidRPr="00767C24">
        <w:t xml:space="preserve"> din 26/11/2015  </w:t>
      </w:r>
    </w:p>
    <w:p w:rsidR="00417266" w:rsidRPr="00767C24" w:rsidRDefault="00417266" w:rsidP="00417266">
      <w:r w:rsidRPr="00767C24">
        <w:t xml:space="preserve">    În cadrul lucrărilor sistematice de cadastru se utilizează reprezentarea grafică a limitelor unităţilor administrativ-teritoriale precum şi a limitelor intravilanelor existente în sistemul integrat de cadastru şi carte funciară.  </w:t>
      </w:r>
    </w:p>
    <w:p w:rsidR="00417266" w:rsidRPr="00767C24" w:rsidRDefault="00417266" w:rsidP="00417266">
      <w:r w:rsidRPr="00767C24">
        <w:t xml:space="preserve">   (2) În cazul în care un imobil este traversat de limita unităţii administrativ - teritoriale, înscrierea acestuia în cartea funciară se realizează în concordanţă cu situaţia juridică a imobilului, în unitatea administrativ - teritorială prevăzută în înscrisurile ce atestă dreptul de proprietate.  </w:t>
      </w:r>
    </w:p>
    <w:p w:rsidR="00417266" w:rsidRPr="00767C24" w:rsidRDefault="00417266" w:rsidP="00417266">
      <w:r w:rsidRPr="00767C24">
        <w:t xml:space="preserve">    14/09/2017 - alineatul a fost introdus prin </w:t>
      </w:r>
      <w:hyperlink r:id="rId697" w:history="1">
        <w:r w:rsidRPr="00767C24">
          <w:t>Regulament</w:t>
        </w:r>
      </w:hyperlink>
      <w:r w:rsidRPr="00767C24">
        <w:t xml:space="preserve"> din 21/08/2017.  </w:t>
      </w:r>
    </w:p>
    <w:p w:rsidR="00417266" w:rsidRPr="00767C24" w:rsidRDefault="00417266" w:rsidP="00417266">
      <w:r w:rsidRPr="00767C24">
        <w:t xml:space="preserve">   (3) În situaţia prevăzută la alin. (2), înscrierea imobilelor în cartea funciară se realizează cu menţiunea "Imobil traversat de limita unităţilor administrativ - teritoriale . . . . . . . . . . şi . . . . . . . . . . ". Această menţiune se radiază din oficiu, în baza referatului întocmit de inspector şi aprobat de inginerul - şef, cu </w:t>
      </w:r>
      <w:r w:rsidRPr="00767C24">
        <w:lastRenderedPageBreak/>
        <w:t xml:space="preserve">ocazia modificării, actualizării ori rectificării limitei unităţii administrativ - teritoriale conform dispoziţiilor </w:t>
      </w:r>
      <w:hyperlink r:id="rId698" w:history="1">
        <w:r w:rsidRPr="00767C24">
          <w:t>art. 11</w:t>
        </w:r>
      </w:hyperlink>
      <w:r w:rsidRPr="00767C24">
        <w:t xml:space="preserve"> din Legea cadastrului şi a publicităţii imobiliare nr. 7/1996, republicată, cu modificările şi completările ulterioare.  </w:t>
      </w:r>
    </w:p>
    <w:p w:rsidR="00417266" w:rsidRPr="00767C24" w:rsidRDefault="00417266" w:rsidP="00417266">
      <w:r w:rsidRPr="00767C24">
        <w:t xml:space="preserve">    14/09/2017 - alineatul a fost introdus prin </w:t>
      </w:r>
      <w:hyperlink r:id="rId699" w:history="1">
        <w:r w:rsidRPr="00767C24">
          <w:t>Regulament</w:t>
        </w:r>
      </w:hyperlink>
      <w:r w:rsidRPr="00767C24">
        <w:t xml:space="preserve"> din 21/08/2017.  </w:t>
      </w:r>
    </w:p>
    <w:p w:rsidR="00417266" w:rsidRPr="00767C24" w:rsidRDefault="00417266" w:rsidP="00417266">
      <w:r w:rsidRPr="00767C24">
        <w:t xml:space="preserve">   Art. 286. -   (1) Determinarea sectoarelor cadastrale se realizează în vederea localizării imobilelor pe planul cadastral şi pentru gestionarea eficientă a informaţiilor grafice.  </w:t>
      </w:r>
    </w:p>
    <w:p w:rsidR="00417266" w:rsidRPr="00767C24" w:rsidRDefault="00417266" w:rsidP="00417266">
      <w:r w:rsidRPr="00767C24">
        <w:t xml:space="preserve">   (2) În vederea determinării sectoarelor cadastrale, executantul lucrărilor sistematice de cadastru realizează următoarele operaţiuni:  </w:t>
      </w:r>
    </w:p>
    <w:p w:rsidR="00417266" w:rsidRPr="00767C24" w:rsidRDefault="00417266" w:rsidP="00417266">
      <w:r w:rsidRPr="00767C24">
        <w:t xml:space="preserve">   a) stabilirea limitelor sectoarelor cadastrale;  </w:t>
      </w:r>
    </w:p>
    <w:p w:rsidR="00417266" w:rsidRPr="00767C24" w:rsidRDefault="00417266" w:rsidP="00417266">
      <w:r w:rsidRPr="00767C24">
        <w:t xml:space="preserve">   b) numerotarea sectoarelor cadastrale.  </w:t>
      </w:r>
    </w:p>
    <w:p w:rsidR="00417266" w:rsidRPr="00767C24" w:rsidRDefault="00417266" w:rsidP="00417266">
      <w:r w:rsidRPr="00767C24">
        <w:t xml:space="preserve">   (3) Stabilirea limitelor sectoarelor cadastrale se realizează prin utilizarea limitelor unităţii administrativ-teritoriale, a ortofotomozaicului, a planurilor topografice sau cadastrale scara 1:2000, 1:5000 sau 1:10000, a planului cadastral de ansamblu scara 1:10000 etc.  </w:t>
      </w:r>
    </w:p>
    <w:p w:rsidR="00417266" w:rsidRPr="00767C24" w:rsidRDefault="00417266" w:rsidP="00417266">
      <w:r w:rsidRPr="00767C24">
        <w:t xml:space="preserve">    01/01/2016 - alineatul a fost </w:t>
      </w:r>
      <w:hyperlink r:id="rId700" w:history="1">
        <w:r w:rsidRPr="00767C24">
          <w:t>modificat</w:t>
        </w:r>
      </w:hyperlink>
      <w:r w:rsidRPr="00767C24">
        <w:t xml:space="preserve"> prin </w:t>
      </w:r>
      <w:hyperlink r:id="rId701" w:history="1">
        <w:r w:rsidRPr="00767C24">
          <w:t>Anexă</w:t>
        </w:r>
      </w:hyperlink>
      <w:r w:rsidRPr="00767C24">
        <w:t xml:space="preserve"> din 26/11/2015  </w:t>
      </w:r>
    </w:p>
    <w:p w:rsidR="00417266" w:rsidRPr="00767C24" w:rsidRDefault="00417266" w:rsidP="00417266">
      <w:r w:rsidRPr="00767C24">
        <w:t xml:space="preserve">   (4) La stabilirea limitelor ce definesc sectoarele cadastrale se are în vedere faptul că acestea nu trebuie să intersecteze limitele imobilelor.  </w:t>
      </w:r>
    </w:p>
    <w:p w:rsidR="00417266" w:rsidRPr="00767C24" w:rsidRDefault="00417266" w:rsidP="00417266">
      <w:r w:rsidRPr="00767C24">
        <w:t xml:space="preserve">   (5) Sectorul cadastral este delimitat de elemente liniare stabile în timp (şosele, ape, canale, diguri, căi ferate etc.) precum şi de limita UAT- ului.   </w:t>
      </w:r>
    </w:p>
    <w:p w:rsidR="00417266" w:rsidRPr="00767C24" w:rsidRDefault="00417266" w:rsidP="00417266">
      <w:r w:rsidRPr="00767C24">
        <w:t xml:space="preserve">    01/01/2016 - alineatul a fost </w:t>
      </w:r>
      <w:hyperlink r:id="rId702" w:history="1">
        <w:r w:rsidRPr="00767C24">
          <w:t>modificat</w:t>
        </w:r>
      </w:hyperlink>
      <w:r w:rsidRPr="00767C24">
        <w:t xml:space="preserve"> prin </w:t>
      </w:r>
      <w:hyperlink r:id="rId703" w:history="1">
        <w:r w:rsidRPr="00767C24">
          <w:t>Anexă</w:t>
        </w:r>
      </w:hyperlink>
      <w:r w:rsidRPr="00767C24">
        <w:t xml:space="preserve"> din 26/11/2015  </w:t>
      </w:r>
    </w:p>
    <w:p w:rsidR="00417266" w:rsidRPr="00767C24" w:rsidRDefault="00417266" w:rsidP="00417266">
      <w:r w:rsidRPr="00767C24">
        <w:t xml:space="preserve">   (6) Numerotarea sectoarelor cadastrale se realizează prin utilizarea numerelor naturale (de la 1 la n), unice la nivelul unităţii administrativ-teritoriale.  </w:t>
      </w:r>
    </w:p>
    <w:p w:rsidR="00417266" w:rsidRPr="00767C24" w:rsidRDefault="00417266" w:rsidP="00417266">
      <w:r w:rsidRPr="00767C24">
        <w:t xml:space="preserve">   Art. 287. -   Totalitatea elementelor liniare stabile în timp şi care definesc sectoarele cadastrale din cadrul unităţii administrativ-teritoriale se grupează într-un sector cadastral, denumit sectorul cadastral "0".  </w:t>
      </w:r>
    </w:p>
    <w:p w:rsidR="00417266" w:rsidRPr="00767C24" w:rsidRDefault="00417266" w:rsidP="00417266">
      <w:r w:rsidRPr="00767C24">
        <w:t xml:space="preserve">   Art. 288. -   Executarea lucrărilor de cadastru la teren este în sarcina comisiei constituite în acest scop. Comisia este formată din reprezentanţi ai executantului lucrărilor de cadastru şi cel puţin un reprezentant al unităţii administrativ-teritoriale.  </w:t>
      </w:r>
    </w:p>
    <w:p w:rsidR="00417266" w:rsidRPr="00767C24" w:rsidRDefault="00417266" w:rsidP="00417266">
      <w:r w:rsidRPr="00767C24">
        <w:t xml:space="preserve">   6.2.2. Desfăşurarea lucrărilor preliminare  </w:t>
      </w:r>
    </w:p>
    <w:p w:rsidR="00417266" w:rsidRPr="00767C24" w:rsidRDefault="00417266" w:rsidP="00417266">
      <w:r w:rsidRPr="00767C24">
        <w:t xml:space="preserve">   Art. 289. -   (1) Oficiul teritorial predă executantului lucrărilor de cadastru, datele şi informaţiile pe care le deţine cu privire la imobile şi proprietari, în vederea realizării lucrărilor sistematice de cadastru.  </w:t>
      </w:r>
    </w:p>
    <w:p w:rsidR="00417266" w:rsidRPr="00767C24" w:rsidRDefault="00417266" w:rsidP="00417266">
      <w:r w:rsidRPr="00767C24">
        <w:t xml:space="preserve">   (11) Agenţia Naţională pune la dispoziţia executantului datele înscrise în sistemul integrat de cadastru şi carte funciară conform înregistrării sporadice.  </w:t>
      </w:r>
    </w:p>
    <w:p w:rsidR="00417266" w:rsidRPr="00767C24" w:rsidRDefault="00417266" w:rsidP="00417266">
      <w:r w:rsidRPr="00767C24">
        <w:t xml:space="preserve">    01/01/2016 - alineatul a fost introdus prin </w:t>
      </w:r>
      <w:hyperlink r:id="rId704" w:history="1">
        <w:r w:rsidRPr="00767C24">
          <w:t>Anexă</w:t>
        </w:r>
      </w:hyperlink>
      <w:r w:rsidRPr="00767C24">
        <w:t xml:space="preserve"> din 26/11/2015.  </w:t>
      </w:r>
    </w:p>
    <w:p w:rsidR="00417266" w:rsidRPr="00767C24" w:rsidRDefault="00417266" w:rsidP="00417266">
      <w:r w:rsidRPr="00767C24">
        <w:t xml:space="preserve">   (2) Principalele date ce pot fi predate sunt:  </w:t>
      </w:r>
    </w:p>
    <w:p w:rsidR="00417266" w:rsidRPr="00767C24" w:rsidRDefault="00417266" w:rsidP="00417266">
      <w:r w:rsidRPr="00767C24">
        <w:lastRenderedPageBreak/>
        <w:t xml:space="preserve">   a) limitele unităţii administrativ-teritoriale şi ale intravilanelor componente deţinute de către oficiul teritorial, utilizate în activitatea de recepţie a documentaţiilor cadastrale şi de înscriere în cartea funciară;  </w:t>
      </w:r>
    </w:p>
    <w:p w:rsidR="00417266" w:rsidRPr="00767C24" w:rsidRDefault="00417266" w:rsidP="00417266">
      <w:r w:rsidRPr="00767C24">
        <w:t xml:space="preserve">   b) ortofotomozaicul corespunzător sectoarelor cadastrale sau unităţii administrativ-teritoriale în funcţie de obiectul lucrărilor;  </w:t>
      </w:r>
    </w:p>
    <w:p w:rsidR="00417266" w:rsidRPr="00767C24" w:rsidRDefault="00417266" w:rsidP="00417266">
      <w:r w:rsidRPr="00767C24">
        <w:t xml:space="preserve">    01/01/2016 - litera a fost </w:t>
      </w:r>
      <w:hyperlink r:id="rId705" w:history="1">
        <w:r w:rsidRPr="00767C24">
          <w:t>modificată</w:t>
        </w:r>
      </w:hyperlink>
      <w:r w:rsidRPr="00767C24">
        <w:t xml:space="preserve"> prin </w:t>
      </w:r>
      <w:hyperlink r:id="rId706" w:history="1">
        <w:r w:rsidRPr="00767C24">
          <w:t>Anexă</w:t>
        </w:r>
      </w:hyperlink>
      <w:r w:rsidRPr="00767C24">
        <w:t xml:space="preserve"> din 26/11/2015  </w:t>
      </w:r>
    </w:p>
    <w:p w:rsidR="00417266" w:rsidRPr="00767C24" w:rsidRDefault="00417266" w:rsidP="00417266">
      <w:r w:rsidRPr="00767C24">
        <w:t xml:space="preserve">   c) planurile cadastrale/topografice;  </w:t>
      </w:r>
    </w:p>
    <w:p w:rsidR="00417266" w:rsidRPr="00767C24" w:rsidRDefault="00417266" w:rsidP="00417266">
      <w:r w:rsidRPr="00767C24">
        <w:t xml:space="preserve">   d) planurile parcelare, avizate de către comisia locală de fond funciar şi recepţionate de către oficiul teritorial;  </w:t>
      </w:r>
    </w:p>
    <w:p w:rsidR="00417266" w:rsidRPr="00767C24" w:rsidRDefault="00417266" w:rsidP="00417266">
      <w:r w:rsidRPr="00767C24">
        <w:t xml:space="preserve">   e) PAD - urile active provenite din înregistrarea sporadică;  </w:t>
      </w:r>
    </w:p>
    <w:p w:rsidR="00417266" w:rsidRPr="00767C24" w:rsidRDefault="00417266" w:rsidP="00417266">
      <w:r w:rsidRPr="00767C24">
        <w:t xml:space="preserve">   f) baza de date a titlurilor de proprietate care conţine informaţii textuale din titlurile de proprietate emise în baza legilor proprietăţii şi fişierele .pdf extrase din baza de date a titlurilor de proprietate, copie conform cu originalul din arhivă;  </w:t>
      </w:r>
    </w:p>
    <w:p w:rsidR="00417266" w:rsidRPr="00767C24" w:rsidRDefault="00417266" w:rsidP="00417266">
      <w:r w:rsidRPr="00767C24">
        <w:t xml:space="preserve">   g) baza de date a registrelor de transcripţiuni-inscripţiuni;  </w:t>
      </w:r>
    </w:p>
    <w:p w:rsidR="00417266" w:rsidRPr="00767C24" w:rsidRDefault="00417266" w:rsidP="00417266">
      <w:r w:rsidRPr="00767C24">
        <w:t xml:space="preserve">   h) copii ale cărţilor funciare;  </w:t>
      </w:r>
    </w:p>
    <w:p w:rsidR="00417266" w:rsidRPr="00767C24" w:rsidRDefault="00417266" w:rsidP="00417266">
      <w:r w:rsidRPr="00767C24">
        <w:t xml:space="preserve">   i) fişiere .cgxml cu informaţii din baza de date a sistemului integrat de cadastru şi carte funciară;  </w:t>
      </w:r>
    </w:p>
    <w:p w:rsidR="00417266" w:rsidRPr="00767C24" w:rsidRDefault="00417266" w:rsidP="00417266">
      <w:r w:rsidRPr="00767C24">
        <w:t xml:space="preserve">   j) date referitoare la reţeaua naţională geodezică (planimetrie, altimetrie);  </w:t>
      </w:r>
    </w:p>
    <w:p w:rsidR="00417266" w:rsidRPr="00767C24" w:rsidRDefault="00417266" w:rsidP="00417266">
      <w:r w:rsidRPr="00767C24">
        <w:t xml:space="preserve">   k) alte documentaţii (hărţi de carte funciară, sisteme informaţionale specifice etc.).  </w:t>
      </w:r>
    </w:p>
    <w:p w:rsidR="00417266" w:rsidRPr="00767C24" w:rsidRDefault="00417266" w:rsidP="00417266">
      <w:r w:rsidRPr="00767C24">
        <w:t xml:space="preserve">   (3) Oficiul teritorial predă executantului datele şi informaţiile furnizate de către autorităţile şi instituţiile publice centrale şi locale, privitoare la imobilele pe care acestea le deţin, în vederea realizării lucrărilor sistematice de cadastru. Conform legii, aceste autorităţi şi instituţii trebuie să predea oficiului teritorial şi copiile certificate ale actelor juridice necesare înregistrării imobilelor în cartea funciară.  </w:t>
      </w:r>
    </w:p>
    <w:p w:rsidR="00417266" w:rsidRPr="00767C24" w:rsidRDefault="00417266" w:rsidP="00417266">
      <w:r w:rsidRPr="00767C24">
        <w:t xml:space="preserve">   Art. 290. -   (1) Potrivit legii, primarul unităţii administrativ-teritoriale, are obligaţia să furnizeze executantului lucrărilor de cadastru, datele şi informaţiile privitoare la imobile şi deţinători, cuprinse în evidenţele primăriei, precum:  </w:t>
      </w:r>
    </w:p>
    <w:p w:rsidR="00417266" w:rsidRPr="00767C24" w:rsidRDefault="00417266" w:rsidP="00417266">
      <w:r w:rsidRPr="00767C24">
        <w:t xml:space="preserve">    01/01/2016 - alineatul a fost </w:t>
      </w:r>
      <w:hyperlink r:id="rId707" w:history="1">
        <w:r w:rsidRPr="00767C24">
          <w:t>modificat</w:t>
        </w:r>
      </w:hyperlink>
      <w:r w:rsidRPr="00767C24">
        <w:t xml:space="preserve"> prin </w:t>
      </w:r>
      <w:hyperlink r:id="rId708" w:history="1">
        <w:r w:rsidRPr="00767C24">
          <w:t>Anexă</w:t>
        </w:r>
      </w:hyperlink>
      <w:r w:rsidRPr="00767C24">
        <w:t xml:space="preserve"> din 26/11/2015  </w:t>
      </w:r>
    </w:p>
    <w:p w:rsidR="00417266" w:rsidRPr="00767C24" w:rsidRDefault="00417266" w:rsidP="00417266">
      <w:r w:rsidRPr="00767C24">
        <w:t xml:space="preserve">   a) registrul agricol, registrul de rol nominal unic, nomenclatura stradală;  </w:t>
      </w:r>
    </w:p>
    <w:p w:rsidR="00417266" w:rsidRPr="00767C24" w:rsidRDefault="00417266" w:rsidP="00417266">
      <w:r w:rsidRPr="00767C24">
        <w:t xml:space="preserve">   b) liste care conţin date de identificare ale deţinătorilor persoane fizice şi juridice;  </w:t>
      </w:r>
    </w:p>
    <w:p w:rsidR="00417266" w:rsidRPr="00767C24" w:rsidRDefault="00417266" w:rsidP="00417266">
      <w:r w:rsidRPr="00767C24">
        <w:t xml:space="preserve">   c) alte evidenţe care conţin informaţii necesare realizării lucrării sistematice de cadastru: inventarul bunurilor din domeniul public ori privat al statului şi al UAT- ului etc.  </w:t>
      </w:r>
    </w:p>
    <w:p w:rsidR="00417266" w:rsidRPr="00767C24" w:rsidRDefault="00417266" w:rsidP="00417266">
      <w:r w:rsidRPr="00767C24">
        <w:t xml:space="preserve">   (2) Aceste date şi informaţii sunt puse la dispoziţia executantului, prin intermediul compartimentelor de specialitate din cadrul primăriei.  </w:t>
      </w:r>
    </w:p>
    <w:p w:rsidR="00417266" w:rsidRPr="00767C24" w:rsidRDefault="00417266" w:rsidP="00417266">
      <w:r w:rsidRPr="00767C24">
        <w:lastRenderedPageBreak/>
        <w:t xml:space="preserve">   Art. 291. -   (1) Predarea datelor se poate face pe etape, conform programului stabilit cu executantul lucrării şi se realizează prin proces verbal de predare-primire sau prin protocol, după caz, semnat de către reprezentanţii părţilor implicate.  </w:t>
      </w:r>
    </w:p>
    <w:p w:rsidR="00417266" w:rsidRPr="00767C24" w:rsidRDefault="00417266" w:rsidP="00417266">
      <w:r w:rsidRPr="00767C24">
        <w:t xml:space="preserve">   (2) Furnizarea datelor necesare realizării lucrărilor sistematice de cadastru se face cu titlu gratuit.  </w:t>
      </w:r>
    </w:p>
    <w:p w:rsidR="00417266" w:rsidRPr="00767C24" w:rsidRDefault="00417266" w:rsidP="00417266">
      <w:r w:rsidRPr="00767C24">
        <w:t xml:space="preserve">   (3) Executantul lucrărilor are obligaţia de a utiliza informaţiile şi datele primite, doar în vederea realizării lucrărilor sistematice de cadastru.  </w:t>
      </w:r>
    </w:p>
    <w:p w:rsidR="00417266" w:rsidRPr="00767C24" w:rsidRDefault="00417266" w:rsidP="00417266">
      <w:r w:rsidRPr="00767C24">
        <w:t xml:space="preserve">   Art. 292. -   (1) Anterior demarării lucrărilor sistematice de cadastru, executantul realizează deplasări la teren, în vederea evaluării complexităţii lucrărilor şi stabilirii soluţiilor tehnice de realizare a acestora.  </w:t>
      </w:r>
    </w:p>
    <w:p w:rsidR="00417266" w:rsidRPr="00767C24" w:rsidRDefault="00417266" w:rsidP="00417266">
      <w:r w:rsidRPr="00767C24">
        <w:t xml:space="preserve">   (2) Prin acţiunile de recunoaştere a terenului se urmăreşte:  </w:t>
      </w:r>
    </w:p>
    <w:p w:rsidR="00417266" w:rsidRPr="00767C24" w:rsidRDefault="00417266" w:rsidP="00417266">
      <w:r w:rsidRPr="00767C24">
        <w:t xml:space="preserve">   a) identificarea formelor de relief;  </w:t>
      </w:r>
    </w:p>
    <w:p w:rsidR="00417266" w:rsidRPr="00767C24" w:rsidRDefault="00417266" w:rsidP="00417266">
      <w:r w:rsidRPr="00767C24">
        <w:t xml:space="preserve">   b) recunoaşterea limitelor UAT;  </w:t>
      </w:r>
    </w:p>
    <w:p w:rsidR="00417266" w:rsidRPr="00767C24" w:rsidRDefault="00417266" w:rsidP="00417266">
      <w:r w:rsidRPr="00767C24">
        <w:t xml:space="preserve">   c) recunoaşterea punctelor din reţeaua geodezică;  </w:t>
      </w:r>
    </w:p>
    <w:p w:rsidR="00417266" w:rsidRPr="00767C24" w:rsidRDefault="00417266" w:rsidP="00417266">
      <w:r w:rsidRPr="00767C24">
        <w:t xml:space="preserve">   d) identificarea zonelor în care sunt necesare ridicări topografice;  </w:t>
      </w:r>
    </w:p>
    <w:p w:rsidR="00417266" w:rsidRPr="00767C24" w:rsidRDefault="00417266" w:rsidP="00417266">
      <w:r w:rsidRPr="00767C24">
        <w:t xml:space="preserve">   e) identificarea zonelor în care este necesară participarea deţinătorilor pentru a se efectua identificări şi măsurători ale imobilelor la teren;  </w:t>
      </w:r>
    </w:p>
    <w:p w:rsidR="00417266" w:rsidRPr="00767C24" w:rsidRDefault="00417266" w:rsidP="00417266">
      <w:r w:rsidRPr="00767C24">
        <w:t xml:space="preserve">   f) identificarea zonelor care au făcut obiectul legilor proprietăţii precum şi a zonelor necooperativizate, dacă este cazul;  </w:t>
      </w:r>
    </w:p>
    <w:p w:rsidR="00417266" w:rsidRPr="00767C24" w:rsidRDefault="00417266" w:rsidP="00417266">
      <w:r w:rsidRPr="00767C24">
        <w:t xml:space="preserve">   g) identificarea zonelor cu potenţiale dificultăţi: imobile deţinute de comunităţi etnice minoritare (romi, saşi, slovaci, etc.), imobile aflate în litigiu pe rolul instanţelor judecătoreşti, etc.  </w:t>
      </w:r>
    </w:p>
    <w:p w:rsidR="00417266" w:rsidRPr="00767C24" w:rsidRDefault="00417266" w:rsidP="00417266">
      <w:r w:rsidRPr="00767C24">
        <w:t xml:space="preserve">   Art. 293. -   Pe baza datelor şi informaţiilor primite, executantul lucrărilor stabileşte:  </w:t>
      </w:r>
    </w:p>
    <w:p w:rsidR="00417266" w:rsidRPr="00767C24" w:rsidRDefault="00417266" w:rsidP="00417266">
      <w:r w:rsidRPr="00767C24">
        <w:t xml:space="preserve">   a) soluţia tehnică şi metodele de execuţie a lucrărilor;  </w:t>
      </w:r>
    </w:p>
    <w:p w:rsidR="00417266" w:rsidRPr="00767C24" w:rsidRDefault="00417266" w:rsidP="00417266">
      <w:r w:rsidRPr="00767C24">
        <w:t xml:space="preserve">   b) programul lucrărilor şi modul de organizare a acestora, în termeni de resurse materiale, umane şi tehnice.  </w:t>
      </w:r>
    </w:p>
    <w:p w:rsidR="00417266" w:rsidRPr="00767C24" w:rsidRDefault="00417266" w:rsidP="00417266">
      <w:r w:rsidRPr="00767C24">
        <w:t xml:space="preserve">   6.2.3. Desfăşurarea lucrărilor tehnice de specialitate  </w:t>
      </w:r>
    </w:p>
    <w:p w:rsidR="00417266" w:rsidRPr="00767C24" w:rsidRDefault="00417266" w:rsidP="00417266">
      <w:r w:rsidRPr="00767C24">
        <w:t xml:space="preserve">   Art. 294. -   (1) Lucrările tehnice de specialitate se realizează prin lucrări de teren şi de birou şi au ca scop obţinerea datelor şi informaţiilor privitoare la imobile şi deţinători, în vederea constituirii bazei de date a lucrărilor sistematice de cadastru şi întocmirea documentaţiei tehnice aferente.  </w:t>
      </w:r>
    </w:p>
    <w:p w:rsidR="00417266" w:rsidRPr="00767C24" w:rsidRDefault="00417266" w:rsidP="00417266">
      <w:r w:rsidRPr="00767C24">
        <w:t xml:space="preserve">   (2) În cadrul lucrărilor tehnice de specialitate se determină suprafaţa terenurilor şi construcţiilor, rezultată din măsurători.  </w:t>
      </w:r>
    </w:p>
    <w:p w:rsidR="00417266" w:rsidRPr="00767C24" w:rsidRDefault="00417266" w:rsidP="00417266">
      <w:r w:rsidRPr="00767C24">
        <w:t xml:space="preserve">   (3) </w:t>
      </w:r>
      <w:hyperlink r:id="rId709" w:history="1">
        <w:r w:rsidRPr="00767C24">
          <w:t>«abrogat»</w:t>
        </w:r>
      </w:hyperlink>
      <w:r w:rsidRPr="00767C24">
        <w:t xml:space="preserve"> Măsurătorile se execută în sistemul naţional de referinţă, prin orice metodă grafică, numerică, fotogrammetrică sau combinată.  </w:t>
      </w:r>
    </w:p>
    <w:p w:rsidR="00417266" w:rsidRPr="00767C24" w:rsidRDefault="00417266" w:rsidP="00417266">
      <w:r w:rsidRPr="00767C24">
        <w:t xml:space="preserve">    01/01/2016 - alineatul a fost abrogat prin </w:t>
      </w:r>
      <w:hyperlink r:id="rId710" w:history="1">
        <w:r w:rsidRPr="00767C24">
          <w:t>Anexă</w:t>
        </w:r>
      </w:hyperlink>
      <w:r w:rsidRPr="00767C24">
        <w:t xml:space="preserve"> din 26/11/2015.  </w:t>
      </w:r>
    </w:p>
    <w:p w:rsidR="00417266" w:rsidRPr="00767C24" w:rsidRDefault="00417266" w:rsidP="00417266">
      <w:r w:rsidRPr="00767C24">
        <w:lastRenderedPageBreak/>
        <w:t xml:space="preserve">   Art. 295. -   (1) </w:t>
      </w:r>
      <w:hyperlink r:id="rId711" w:history="1">
        <w:r w:rsidRPr="00767C24">
          <w:t>«abrogat»</w:t>
        </w:r>
      </w:hyperlink>
      <w:r w:rsidRPr="00767C24">
        <w:t xml:space="preserve"> În cazul imobilelor împrejmuite suprafaţa se determină prin măsurători sau printr-o metodă combinată, măsurători şi vectorizare, indiferent de zona în care sunt situate imobilele (zonă cooperativizată sau necooperativizată). În cazul imobilelor împrejmuite situate în extravilan, care au făcut obiectul legilor fondului funciar, se aplică prevederile stabilite pentru imobilele neîmprejmuite la alin. (2) litera b) din prezentul articol.  </w:t>
      </w:r>
    </w:p>
    <w:p w:rsidR="00417266" w:rsidRPr="00767C24" w:rsidRDefault="00417266" w:rsidP="00417266">
      <w:r w:rsidRPr="00767C24">
        <w:t xml:space="preserve">    01/01/2016 - alineatul a fost abrogat prin </w:t>
      </w:r>
      <w:hyperlink r:id="rId712" w:history="1">
        <w:r w:rsidRPr="00767C24">
          <w:t>Anexă</w:t>
        </w:r>
      </w:hyperlink>
      <w:r w:rsidRPr="00767C24">
        <w:t xml:space="preserve"> din 26/11/2015.  </w:t>
      </w:r>
    </w:p>
    <w:p w:rsidR="00417266" w:rsidRPr="00767C24" w:rsidRDefault="00417266" w:rsidP="00417266">
      <w:r w:rsidRPr="00767C24">
        <w:t xml:space="preserve">   (2) În cazul imobilelor neîmprejmuite:  </w:t>
      </w:r>
    </w:p>
    <w:p w:rsidR="00417266" w:rsidRPr="00767C24" w:rsidRDefault="00417266" w:rsidP="00417266">
      <w:r w:rsidRPr="00767C24">
        <w:t xml:space="preserve">   a) situate în intravilan se înregistrează suprafaţa determinată prin măsurători sau printr-o metodă combinată măsurători şi vectorizare;  </w:t>
      </w:r>
    </w:p>
    <w:p w:rsidR="00417266" w:rsidRPr="00767C24" w:rsidRDefault="00417266" w:rsidP="00417266">
      <w:r w:rsidRPr="00767C24">
        <w:t xml:space="preserve">   b) situate în extravilan care au făcut obiectul legilor fondului funciar se înregistrează suprafaţa din titlul de proprietate, iar aceste imobile nu fac obiectul procedurii atestării posesiei. În acest caz, surplusul de teren rămâne la dispoziţia comisiei locale, care poate opta pentru constituirea rezervei sau poate atribui diferenţa de teren celor din tarla, în baza hotărârii comisiei, după soluţionarea eventualelor contestaţii;  </w:t>
      </w:r>
    </w:p>
    <w:p w:rsidR="00417266" w:rsidRPr="00767C24" w:rsidRDefault="00417266" w:rsidP="00417266">
      <w:r w:rsidRPr="00767C24">
        <w:t xml:space="preserve">   c) situate în zonele necooperativizate se înregistrează suprafaţa determinată prin măsurători sau printr-o metodă combinată, măsurători şi vectorizare, indiferent de amplasament (intravilan sau extravilan).  </w:t>
      </w:r>
    </w:p>
    <w:p w:rsidR="00417266" w:rsidRPr="00767C24" w:rsidRDefault="00417266" w:rsidP="00417266">
      <w:r w:rsidRPr="00767C24">
        <w:t xml:space="preserve">   6.2.3.1. Determinarea limitelor tarlalelor şi cvartalelor  </w:t>
      </w:r>
    </w:p>
    <w:p w:rsidR="00417266" w:rsidRPr="00767C24" w:rsidRDefault="00417266" w:rsidP="00417266">
      <w:r w:rsidRPr="00767C24">
        <w:t xml:space="preserve">   Art. 296. -   (1) Pentru identificarea amplasamentelor imobilelor, executantul va ţine seama de evidenţa imobilelor la nivel de tarla şi cvartal, utilizată în procesul de restituire a proprietăţilor conform legilor funciare. Limitele tarlalelor şi cvartalelor se reprezintă sub formă de poligoane. Fiecare poligon are ca atribut numărul tarlalei sau cvartalului. Acest număr este unic la nivelul unităţii administrativ- teritoriale.  </w:t>
      </w:r>
    </w:p>
    <w:p w:rsidR="00417266" w:rsidRPr="00767C24" w:rsidRDefault="00417266" w:rsidP="00417266">
      <w:r w:rsidRPr="00767C24">
        <w:t xml:space="preserve">    01/01/2016 - alineatul a fost </w:t>
      </w:r>
      <w:hyperlink r:id="rId713" w:history="1">
        <w:r w:rsidRPr="00767C24">
          <w:t>modificat</w:t>
        </w:r>
      </w:hyperlink>
      <w:r w:rsidRPr="00767C24">
        <w:t xml:space="preserve"> prin </w:t>
      </w:r>
      <w:hyperlink r:id="rId714" w:history="1">
        <w:r w:rsidRPr="00767C24">
          <w:t>Anexă</w:t>
        </w:r>
      </w:hyperlink>
      <w:r w:rsidRPr="00767C24">
        <w:t xml:space="preserve"> din 26/11/2015  </w:t>
      </w:r>
    </w:p>
    <w:p w:rsidR="00417266" w:rsidRPr="00767C24" w:rsidRDefault="00417266" w:rsidP="00417266">
      <w:r w:rsidRPr="00767C24">
        <w:t xml:space="preserve">   (2) Precizia pentru determinarea limitelor trebuie să fie corespunzătoare preciziei grafice a scării planului, luând în considerare o eroare grafică de 0,2 mm. Pentru asigurarea unei precizii uniforme la nivelul întregului plan cadastral, elementele digitizate se constrâng/verifică, prin măsurători topografice efectuate în punctele caracteristice ale tarlalei/cvartalului. Se verifică cel puţin 4 puncte caracteristice pentru fiecare tarla/cvartal.  </w:t>
      </w:r>
    </w:p>
    <w:p w:rsidR="00417266" w:rsidRPr="00767C24" w:rsidRDefault="00417266" w:rsidP="00417266">
      <w:r w:rsidRPr="00767C24">
        <w:t xml:space="preserve">   (3) În situaţia în care numărul tarlalei şi/sau al parcelei lipsesc, pentru gestionarea lucrărilor de identificare a imobilelor, executantul poate atribui, cu acordul primăriei, numere de tarla şi/sau parcelă care să asigure identificarea parcelelor în cadrul tarlalelor, fără ca această operaţiune să implice modificarea titlurilor de proprietate.  </w:t>
      </w:r>
    </w:p>
    <w:p w:rsidR="00417266" w:rsidRPr="00767C24" w:rsidRDefault="00417266" w:rsidP="00417266">
      <w:r w:rsidRPr="00767C24">
        <w:t xml:space="preserve">    01/01/2016 - alineatul a fost introdus prin </w:t>
      </w:r>
      <w:hyperlink r:id="rId715" w:history="1">
        <w:r w:rsidRPr="00767C24">
          <w:t>Anexă</w:t>
        </w:r>
      </w:hyperlink>
      <w:r w:rsidRPr="00767C24">
        <w:t xml:space="preserve"> din 26/11/2015.  </w:t>
      </w:r>
    </w:p>
    <w:p w:rsidR="00417266" w:rsidRPr="00767C24" w:rsidRDefault="00417266" w:rsidP="00417266">
      <w:r w:rsidRPr="00767C24">
        <w:t xml:space="preserve">   Art. 297. -   01/01/2016 - Art. 297. - a fost </w:t>
      </w:r>
      <w:hyperlink r:id="rId716" w:history="1">
        <w:r w:rsidRPr="00767C24">
          <w:t>modificat</w:t>
        </w:r>
      </w:hyperlink>
      <w:r w:rsidRPr="00767C24">
        <w:t xml:space="preserve"> prin </w:t>
      </w:r>
      <w:hyperlink r:id="rId717" w:history="1">
        <w:r w:rsidRPr="00767C24">
          <w:t>Anexă</w:t>
        </w:r>
      </w:hyperlink>
      <w:r w:rsidRPr="00767C24">
        <w:t xml:space="preserve"> din 26/11/2015  </w:t>
      </w:r>
    </w:p>
    <w:p w:rsidR="00417266" w:rsidRPr="00767C24" w:rsidRDefault="00417266" w:rsidP="00417266">
      <w:r w:rsidRPr="00767C24">
        <w:t xml:space="preserve">   (1) În cazul imobilelor situate în extravilan, care au făcut obiectul legilor de restituire a proprietăţilor, dacă la nivelul unei tarlale se constată, în urma stabilirii amplasamentelor parcelelor şi realizării măsurătorilor, un deficit de suprafaţă, suprafaţa fiecărui imobil din tarla se diminuează proporţional cu </w:t>
      </w:r>
      <w:r w:rsidRPr="00767C24">
        <w:lastRenderedPageBreak/>
        <w:t xml:space="preserve">situaţia din titlul de proprietate. Proprietarii imobilelor în cauză pot solicita atribuirea diferenţei de suprafaţă, în condiţiile legii.  </w:t>
      </w:r>
    </w:p>
    <w:p w:rsidR="00417266" w:rsidRPr="00767C24" w:rsidRDefault="00417266" w:rsidP="00417266">
      <w:r w:rsidRPr="00767C24">
        <w:t xml:space="preserve">    26/01/2017 - alineatul a fost </w:t>
      </w:r>
      <w:hyperlink r:id="rId718" w:history="1">
        <w:r w:rsidRPr="00767C24">
          <w:t>modificat</w:t>
        </w:r>
      </w:hyperlink>
      <w:r w:rsidRPr="00767C24">
        <w:t xml:space="preserve"> prin Ordin </w:t>
      </w:r>
      <w:hyperlink r:id="rId719" w:history="1">
        <w:r w:rsidRPr="00767C24">
          <w:t>1608/2016</w:t>
        </w:r>
      </w:hyperlink>
      <w:r w:rsidRPr="00767C24">
        <w:t xml:space="preserve">  </w:t>
      </w:r>
    </w:p>
    <w:p w:rsidR="00417266" w:rsidRPr="00767C24" w:rsidRDefault="00417266" w:rsidP="00417266">
      <w:r w:rsidRPr="00767C24">
        <w:t xml:space="preserve">   (2) În cazul în care există imobile înscrise în sistemul integrat de cadastru şi carte funciară, suprafaţa acestora nu se va diminua, dacă aceasta nu depăşeşte suprafaţa din titlul de proprietate.  </w:t>
      </w:r>
    </w:p>
    <w:p w:rsidR="00417266" w:rsidRPr="00767C24" w:rsidRDefault="00417266" w:rsidP="00417266">
      <w:r w:rsidRPr="00767C24">
        <w:t xml:space="preserve">    01/01/2016 - Derogare în </w:t>
      </w:r>
      <w:hyperlink r:id="rId720" w:history="1">
        <w:r w:rsidRPr="00767C24">
          <w:t>Regulament</w:t>
        </w:r>
      </w:hyperlink>
      <w:r w:rsidRPr="00767C24">
        <w:t xml:space="preserve"> din 09/07/2014.  </w:t>
      </w:r>
    </w:p>
    <w:p w:rsidR="00417266" w:rsidRPr="00767C24" w:rsidRDefault="00417266" w:rsidP="00417266">
      <w:r w:rsidRPr="00767C24">
        <w:t xml:space="preserve">   (3) Prin excepţie de la prevederile alin. (2), în situaţia în care la nivelul unităţii administrativ- teritoriale se constată un deficit de suprafaţă, suprafaţa imobilelor din extravilanul zonelor foste cooperativizate, înscrise în sistemul integrat de cadastru şi carte funciară, se va diminua până la limita suprafeţei din titlul de proprietate.  </w:t>
      </w:r>
    </w:p>
    <w:p w:rsidR="00417266" w:rsidRPr="00767C24" w:rsidRDefault="00417266" w:rsidP="00417266">
      <w:r w:rsidRPr="00767C24">
        <w:t xml:space="preserve">   (4) În cazul imobilelor prevăzute la alin. (1), în situaţia în care suprafaţa rezultată din măsurători este mai mare decât suprafaţa din actul de proprietate, diferenţa de teren rămâne la dispoziţia comisiei locale pentru stabilirea dreptului de proprietate asupra terenurilor şi asupra acestor imobile se înscrie provizoriu dreptul de proprietate în favoarea UAT- ului.  </w:t>
      </w:r>
    </w:p>
    <w:p w:rsidR="00417266" w:rsidRPr="00767C24" w:rsidRDefault="00417266" w:rsidP="00417266">
      <w:r w:rsidRPr="00767C24">
        <w:t xml:space="preserve">   (5) În cazul imobilelor situate în extravilan, care au făcut obiectul legilor de restituire a proprietăţilor, dacă la nivelul unui sector cadastral se constată un deficit de suprafaţă şi nu se pot stabili amplasamentele parcelelor, executantul lucrărilor procedează astfel:  </w:t>
      </w:r>
    </w:p>
    <w:p w:rsidR="00417266" w:rsidRPr="00767C24" w:rsidRDefault="00417266" w:rsidP="00417266">
      <w:r w:rsidRPr="00767C24">
        <w:t xml:space="preserve">    26/01/2017 - alineatul a fost introdus prin Ordin </w:t>
      </w:r>
      <w:hyperlink r:id="rId721" w:history="1">
        <w:r w:rsidRPr="00767C24">
          <w:t>1608/2016</w:t>
        </w:r>
      </w:hyperlink>
      <w:r w:rsidRPr="00767C24">
        <w:t xml:space="preserve">.  </w:t>
      </w:r>
    </w:p>
    <w:p w:rsidR="00417266" w:rsidRPr="00767C24" w:rsidRDefault="00417266" w:rsidP="00417266">
      <w:r w:rsidRPr="00767C24">
        <w:t xml:space="preserve">   a) identifică amplasamentele imobilelor înscrise în sistemul integrat de cadastru şi carte funciară;  </w:t>
      </w:r>
    </w:p>
    <w:p w:rsidR="00417266" w:rsidRPr="00767C24" w:rsidRDefault="00417266" w:rsidP="00417266">
      <w:r w:rsidRPr="00767C24">
        <w:t xml:space="preserve">   b) identifică amplasamentele imobilelor neînscrise în sistemul integrat, pe baza titlurilor de proprietate şi a limitelor indicate de titulari, reprezentantul primăriei, alte persoane interesate;  </w:t>
      </w:r>
    </w:p>
    <w:p w:rsidR="00417266" w:rsidRPr="00767C24" w:rsidRDefault="00417266" w:rsidP="00417266">
      <w:r w:rsidRPr="00767C24">
        <w:t xml:space="preserve">   c) stabileşte amplasamentele corectate şi suprafeţele diminuate ale imobilelor pentru încadrarea în suprafaţa măsurată a sectorului cadastral şi solicită acordul titularilor dreptului de proprietate pentru înregistrarea situaţiei cadastrale propuse. Acordul titularilor va fi cuprins în fişa de date a imobilelor, sub forma declaraţiei pe propria răspundere a acestora.  </w:t>
      </w:r>
    </w:p>
    <w:p w:rsidR="00417266" w:rsidRPr="00767C24" w:rsidRDefault="00417266" w:rsidP="00417266">
      <w:r w:rsidRPr="00767C24">
        <w:t xml:space="preserve">   (6) În cazul în care titularii nu sunt de acord cu situaţia propusă, executantul va stabili un singur imobil pentru întregul sector cadastral, pentru care se va deschide o carte funciară a titlurilor de proprietate din sector.  </w:t>
      </w:r>
    </w:p>
    <w:p w:rsidR="00417266" w:rsidRPr="00767C24" w:rsidRDefault="00417266" w:rsidP="00417266">
      <w:r w:rsidRPr="00767C24">
        <w:t xml:space="preserve">    26/01/2017 - alineatul a fost introdus prin Ordin </w:t>
      </w:r>
      <w:hyperlink r:id="rId722" w:history="1">
        <w:r w:rsidRPr="00767C24">
          <w:t>1608/2016</w:t>
        </w:r>
      </w:hyperlink>
      <w:r w:rsidRPr="00767C24">
        <w:t xml:space="preserve">.  </w:t>
      </w:r>
    </w:p>
    <w:p w:rsidR="00417266" w:rsidRPr="00767C24" w:rsidRDefault="00417266" w:rsidP="00417266">
      <w:r w:rsidRPr="00767C24">
        <w:t xml:space="preserve">   (7) Cartea funciară a titlurilor de proprietate va cuprinde la partea I descrierea imobilului şi suprafaţa măsurată, iar la partea a II-a înscrierea titularilor drepturilor de proprietate, conform actelor juridice.  </w:t>
      </w:r>
    </w:p>
    <w:p w:rsidR="00417266" w:rsidRPr="00767C24" w:rsidRDefault="00417266" w:rsidP="00417266">
      <w:r w:rsidRPr="00767C24">
        <w:t xml:space="preserve">    26/01/2017 - alineatul a fost introdus prin Ordin </w:t>
      </w:r>
      <w:hyperlink r:id="rId723" w:history="1">
        <w:r w:rsidRPr="00767C24">
          <w:t>1608/2016</w:t>
        </w:r>
      </w:hyperlink>
      <w:r w:rsidRPr="00767C24">
        <w:t xml:space="preserve">.  </w:t>
      </w:r>
    </w:p>
    <w:p w:rsidR="00417266" w:rsidRPr="00767C24" w:rsidRDefault="00417266" w:rsidP="00417266">
      <w:r w:rsidRPr="00767C24">
        <w:t xml:space="preserve">   (8) Pentru fiecare imobil din titlul de proprietate care intră în compunerea sectorului cadastral se va deschide o carte funciară individuală derivată din cartea funciară a sectorului cadastral, care va conţine la partea I descrierea imobilului şi suprafaţa din actul de proprietate, iar la partea a II-a se va intabula </w:t>
      </w:r>
      <w:r w:rsidRPr="00767C24">
        <w:lastRenderedPageBreak/>
        <w:t xml:space="preserve">dreptul de proprietate în favoarea titularului conform actelor juridice. În cartea funciară individuală amplasamentul imobilului nu este definit din punct de vedere grafic.  </w:t>
      </w:r>
    </w:p>
    <w:p w:rsidR="00417266" w:rsidRPr="00767C24" w:rsidRDefault="00417266" w:rsidP="00417266">
      <w:r w:rsidRPr="00767C24">
        <w:t xml:space="preserve">    26/01/2017 - alineatul a fost introdus prin Ordin </w:t>
      </w:r>
      <w:hyperlink r:id="rId724" w:history="1">
        <w:r w:rsidRPr="00767C24">
          <w:t>1608/2016</w:t>
        </w:r>
      </w:hyperlink>
      <w:r w:rsidRPr="00767C24">
        <w:t xml:space="preserve">.  </w:t>
      </w:r>
    </w:p>
    <w:p w:rsidR="00417266" w:rsidRPr="00767C24" w:rsidRDefault="00417266" w:rsidP="00417266">
      <w:r w:rsidRPr="00767C24">
        <w:t xml:space="preserve">   (9) Cărţile funciare individuale se vor actualiza cu geometriile imobilelor, în baza acordului unanim al proprietarilor ori, în lipsa acestui acord, pe baza unei hotărâri judecătoreşti definitive.  </w:t>
      </w:r>
    </w:p>
    <w:p w:rsidR="00417266" w:rsidRPr="00767C24" w:rsidRDefault="00417266" w:rsidP="00417266">
      <w:r w:rsidRPr="00767C24">
        <w:t xml:space="preserve">    26/01/2017 - alineatul a fost introdus prin Ordin </w:t>
      </w:r>
      <w:hyperlink r:id="rId725" w:history="1">
        <w:r w:rsidRPr="00767C24">
          <w:t>1608/2016</w:t>
        </w:r>
      </w:hyperlink>
      <w:r w:rsidRPr="00767C24">
        <w:t xml:space="preserve">.  </w:t>
      </w:r>
    </w:p>
    <w:p w:rsidR="00417266" w:rsidRPr="00767C24" w:rsidRDefault="00417266" w:rsidP="00417266">
      <w:r w:rsidRPr="00767C24">
        <w:t xml:space="preserve">   6.2.3.2. Întocmirea fişelor de date ale imobilelor  </w:t>
      </w:r>
    </w:p>
    <w:p w:rsidR="00417266" w:rsidRPr="00767C24" w:rsidRDefault="00417266" w:rsidP="00417266">
      <w:r w:rsidRPr="00767C24">
        <w:t xml:space="preserve">   Art. 298. -   (1) În baza informaţiilor disponibile, executantul lucrării întocmeşte fişe de date ale imobilelor necesare realizării lucrărilor de teren.  </w:t>
      </w:r>
    </w:p>
    <w:p w:rsidR="00417266" w:rsidRPr="00767C24" w:rsidRDefault="00417266" w:rsidP="00417266">
      <w:r w:rsidRPr="00767C24">
        <w:t xml:space="preserve">   (2) Fişa de date a imobilului este un document de lucru, care poate fi completat, modificat şi corectat. Aceasta conţine informaţii despre imobile şi deţinători, preluate de la oficiul teritorial, primărie ori din alte surse şi se actualizează cu informaţiile culese în teren.  </w:t>
      </w:r>
    </w:p>
    <w:p w:rsidR="00417266" w:rsidRPr="00767C24" w:rsidRDefault="00417266" w:rsidP="00417266">
      <w:r w:rsidRPr="00767C24">
        <w:t xml:space="preserve">   (3) În cadrul lucrărilor de identificare la teren se pot crea fişe de date noi ale imobilelor. Modelul fişei de date a imobilului este prezentat în specificaţiile tehnice conţinute în documentaţiile de atribuire a contractelor pentru lucrări de cadastru, stabilite prin ordin cu caracter normativ al directorului general al Agenţiei Naţionale.  </w:t>
      </w:r>
    </w:p>
    <w:p w:rsidR="00417266" w:rsidRPr="00767C24" w:rsidRDefault="00417266" w:rsidP="00417266">
      <w:r w:rsidRPr="00767C24">
        <w:t xml:space="preserve">    01/01/2016 - alineatul a fost </w:t>
      </w:r>
      <w:hyperlink r:id="rId726" w:history="1">
        <w:r w:rsidRPr="00767C24">
          <w:t>modificat</w:t>
        </w:r>
      </w:hyperlink>
      <w:r w:rsidRPr="00767C24">
        <w:t xml:space="preserve"> prin </w:t>
      </w:r>
      <w:hyperlink r:id="rId727" w:history="1">
        <w:r w:rsidRPr="00767C24">
          <w:t>Anexă</w:t>
        </w:r>
      </w:hyperlink>
      <w:r w:rsidRPr="00767C24">
        <w:t xml:space="preserve"> din 26/11/2015  </w:t>
      </w:r>
    </w:p>
    <w:p w:rsidR="00417266" w:rsidRPr="00767C24" w:rsidRDefault="00417266" w:rsidP="00417266">
      <w:r w:rsidRPr="00767C24">
        <w:t xml:space="preserve">   Art. 299. -   01/01/2016 - Art. 299. - a fost </w:t>
      </w:r>
      <w:hyperlink r:id="rId728" w:history="1">
        <w:r w:rsidRPr="00767C24">
          <w:t>modificat</w:t>
        </w:r>
      </w:hyperlink>
      <w:r w:rsidRPr="00767C24">
        <w:t xml:space="preserve"> prin </w:t>
      </w:r>
      <w:hyperlink r:id="rId729" w:history="1">
        <w:r w:rsidRPr="00767C24">
          <w:t>Anexă</w:t>
        </w:r>
      </w:hyperlink>
      <w:r w:rsidRPr="00767C24">
        <w:t xml:space="preserve"> din 26/11/2015  </w:t>
      </w:r>
    </w:p>
    <w:p w:rsidR="00417266" w:rsidRPr="00767C24" w:rsidRDefault="00417266" w:rsidP="00417266">
      <w:r w:rsidRPr="00767C24">
        <w:t xml:space="preserve">   (1) Fişa de date a imobilului trebuie să conţină informaţii precum:  </w:t>
      </w:r>
    </w:p>
    <w:p w:rsidR="00417266" w:rsidRPr="00767C24" w:rsidRDefault="00417266" w:rsidP="00417266">
      <w:r w:rsidRPr="00767C24">
        <w:t xml:space="preserve">   a) denumirea unităţii administrativ-teritoriale;  </w:t>
      </w:r>
    </w:p>
    <w:p w:rsidR="00417266" w:rsidRPr="00767C24" w:rsidRDefault="00417266" w:rsidP="00417266">
      <w:r w:rsidRPr="00767C24">
        <w:t xml:space="preserve">   b) numărul sectorului cadastral;  </w:t>
      </w:r>
    </w:p>
    <w:p w:rsidR="00417266" w:rsidRPr="00767C24" w:rsidRDefault="00417266" w:rsidP="00417266">
      <w:r w:rsidRPr="00767C24">
        <w:t xml:space="preserve">   c) identificatorul imobilului;  </w:t>
      </w:r>
    </w:p>
    <w:p w:rsidR="00417266" w:rsidRPr="00767C24" w:rsidRDefault="00417266" w:rsidP="00417266">
      <w:r w:rsidRPr="00767C24">
        <w:t xml:space="preserve">   d) datele de identificare ale persoanei care deţine imobilul;  </w:t>
      </w:r>
    </w:p>
    <w:p w:rsidR="00417266" w:rsidRPr="00767C24" w:rsidRDefault="00417266" w:rsidP="00417266">
      <w:r w:rsidRPr="00767C24">
        <w:t xml:space="preserve">   e) informaţii despre imobil;  </w:t>
      </w:r>
    </w:p>
    <w:p w:rsidR="00417266" w:rsidRPr="00767C24" w:rsidRDefault="00417266" w:rsidP="00417266">
      <w:r w:rsidRPr="00767C24">
        <w:t xml:space="preserve">   f) numele, prenumele şi semnătura operatorului care a cules datele.  </w:t>
      </w:r>
    </w:p>
    <w:p w:rsidR="00417266" w:rsidRPr="00767C24" w:rsidRDefault="00417266" w:rsidP="00417266">
      <w:r w:rsidRPr="00767C24">
        <w:t xml:space="preserve">   (2) Fişele de date ale imobilelor pentru care au fost identificaţi posesori vor fi în mod obligatoriu semnate de către posesori şi de către persoana autorizată a executantului.  </w:t>
      </w:r>
    </w:p>
    <w:p w:rsidR="00417266" w:rsidRPr="00767C24" w:rsidRDefault="00417266" w:rsidP="00417266">
      <w:r w:rsidRPr="00767C24">
        <w:t xml:space="preserve">   6.2.3.3. Determinarea limitelor imobilelor  </w:t>
      </w:r>
    </w:p>
    <w:p w:rsidR="00417266" w:rsidRPr="00767C24" w:rsidRDefault="00417266" w:rsidP="00417266">
      <w:r w:rsidRPr="00767C24">
        <w:t xml:space="preserve">   Art. 300. -   (1) Limitele imobilelor se determină prin măsurători topografice ale punctelor de detaliu sau prin metoda combinată, măsurători topografice ale detaliilor liniare şi vectorizarea planurilor.  </w:t>
      </w:r>
    </w:p>
    <w:p w:rsidR="00417266" w:rsidRPr="00767C24" w:rsidRDefault="00417266" w:rsidP="00417266">
      <w:r w:rsidRPr="00767C24">
        <w:t xml:space="preserve">   (2) Atunci când este cazul, delimitarea imobilelor se face în prezenţa deţinătorilor de teren. În cazul în care, deşi convocaţi deţinătorii nu se prezintă, executantul lucrărilor împreună cu reprezentantul primăriei identifică limitele imobilelor, în lipsa acestora.  </w:t>
      </w:r>
    </w:p>
    <w:p w:rsidR="00417266" w:rsidRPr="00767C24" w:rsidRDefault="00417266" w:rsidP="00417266">
      <w:r w:rsidRPr="00767C24">
        <w:lastRenderedPageBreak/>
        <w:t xml:space="preserve">    01/01/2016 - alineatul a fost </w:t>
      </w:r>
      <w:hyperlink r:id="rId730" w:history="1">
        <w:r w:rsidRPr="00767C24">
          <w:t>modificat</w:t>
        </w:r>
      </w:hyperlink>
      <w:r w:rsidRPr="00767C24">
        <w:t xml:space="preserve"> prin </w:t>
      </w:r>
      <w:hyperlink r:id="rId731" w:history="1">
        <w:r w:rsidRPr="00767C24">
          <w:t>Anexă</w:t>
        </w:r>
      </w:hyperlink>
      <w:r w:rsidRPr="00767C24">
        <w:t xml:space="preserve"> din 26/11/2015  </w:t>
      </w:r>
    </w:p>
    <w:p w:rsidR="00417266" w:rsidRPr="00767C24" w:rsidRDefault="00417266" w:rsidP="00417266">
      <w:r w:rsidRPr="00767C24">
        <w:t xml:space="preserve">   (3) Reprezentanţii autorităţilor şi instituţiilor publice, ai altor persoane juridice care deţin terenuri în proprietate ori în administrare, sau cu alt titlu, au obligaţia de a participa la identificarea şi măsurarea imobilelor în cauză. În cazul neprezentării acestora, identificarea imobilelor se face conform prevederilor de la alin. (2) teza 2.  </w:t>
      </w:r>
    </w:p>
    <w:p w:rsidR="00417266" w:rsidRPr="00767C24" w:rsidRDefault="00417266" w:rsidP="00417266">
      <w:r w:rsidRPr="00767C24">
        <w:t xml:space="preserve">    01/01/2016 - alineatul a fost </w:t>
      </w:r>
      <w:hyperlink r:id="rId732" w:history="1">
        <w:r w:rsidRPr="00767C24">
          <w:t>modificat</w:t>
        </w:r>
      </w:hyperlink>
      <w:r w:rsidRPr="00767C24">
        <w:t xml:space="preserve"> prin </w:t>
      </w:r>
      <w:hyperlink r:id="rId733" w:history="1">
        <w:r w:rsidRPr="00767C24">
          <w:t>Anexă</w:t>
        </w:r>
      </w:hyperlink>
      <w:r w:rsidRPr="00767C24">
        <w:t xml:space="preserve"> din 26/11/2015  </w:t>
      </w:r>
    </w:p>
    <w:p w:rsidR="00417266" w:rsidRPr="00767C24" w:rsidRDefault="00417266" w:rsidP="00417266">
      <w:r w:rsidRPr="00767C24">
        <w:t xml:space="preserve">   Art. 301. -   </w:t>
      </w:r>
      <w:hyperlink r:id="rId734" w:history="1">
        <w:r w:rsidRPr="00767C24">
          <w:t>«abrogat»</w:t>
        </w:r>
      </w:hyperlink>
      <w:r w:rsidRPr="00767C24">
        <w:t xml:space="preserve"> 01/01/2016 - Art. 301. - a fost abrogat prin </w:t>
      </w:r>
      <w:hyperlink r:id="rId735" w:history="1">
        <w:r w:rsidRPr="00767C24">
          <w:t>Anexă</w:t>
        </w:r>
      </w:hyperlink>
      <w:r w:rsidRPr="00767C24">
        <w:t xml:space="preserve"> din 26/11/2015.  </w:t>
      </w:r>
    </w:p>
    <w:p w:rsidR="00417266" w:rsidRPr="00767C24" w:rsidRDefault="00417266" w:rsidP="00417266">
      <w:r w:rsidRPr="00767C24">
        <w:t xml:space="preserve">   (1) Oficiul teritorial pune la dispoziţia executantului limitele intravilanelor unităţilor administrativ-teritoriale.  </w:t>
      </w:r>
    </w:p>
    <w:p w:rsidR="00417266" w:rsidRPr="00767C24" w:rsidRDefault="00417266" w:rsidP="00417266">
      <w:r w:rsidRPr="00767C24">
        <w:t xml:space="preserve">   (2) În cazul în care limita intravilanului intersectează construcţii, acestea vor fi incluse în intravilan.  </w:t>
      </w:r>
    </w:p>
    <w:p w:rsidR="00417266" w:rsidRPr="00767C24" w:rsidRDefault="00417266" w:rsidP="00417266">
      <w:r w:rsidRPr="00767C24">
        <w:t xml:space="preserve">   Art. 302. -   </w:t>
      </w:r>
      <w:hyperlink r:id="rId736" w:history="1">
        <w:r w:rsidRPr="00767C24">
          <w:t>«abrogat»</w:t>
        </w:r>
      </w:hyperlink>
      <w:r w:rsidRPr="00767C24">
        <w:t xml:space="preserve"> 01/01/2016 - Art. 302. - a fost abrogat prin </w:t>
      </w:r>
      <w:hyperlink r:id="rId737" w:history="1">
        <w:r w:rsidRPr="00767C24">
          <w:t>Anexă</w:t>
        </w:r>
      </w:hyperlink>
      <w:r w:rsidRPr="00767C24">
        <w:t xml:space="preserve"> din 26/11/2015.  </w:t>
      </w:r>
    </w:p>
    <w:p w:rsidR="00417266" w:rsidRPr="00767C24" w:rsidRDefault="00417266" w:rsidP="00417266">
      <w:r w:rsidRPr="00767C24">
        <w:t xml:space="preserve">    Precizia care trebuie asigurată la determinarea limitelor pentru imobilele din intravilan este cea corespunzătoare planului scara 1:2000, iar pentru cele din extravilan, cea a planului scara 1:5000.  </w:t>
      </w:r>
    </w:p>
    <w:p w:rsidR="00417266" w:rsidRPr="00767C24" w:rsidRDefault="00417266" w:rsidP="00417266">
      <w:r w:rsidRPr="00767C24">
        <w:t xml:space="preserve">   Art. 303. -   (1) Metodele de determinare a limitelor imobilelor se stabilesc în funcţie de amplasamentul terenului.  </w:t>
      </w:r>
    </w:p>
    <w:p w:rsidR="00417266" w:rsidRPr="00767C24" w:rsidRDefault="00417266" w:rsidP="00417266">
      <w:r w:rsidRPr="00767C24">
        <w:t xml:space="preserve">   (2) Pentru imobilele situate în intravilan, limitele imobilelor împrejmuite se pot determina:  </w:t>
      </w:r>
    </w:p>
    <w:p w:rsidR="00417266" w:rsidRPr="00767C24" w:rsidRDefault="00417266" w:rsidP="00417266">
      <w:r w:rsidRPr="00767C24">
        <w:t xml:space="preserve">   a) prin măsurători topografice ale tuturor punctelor de detaliu;  </w:t>
      </w:r>
    </w:p>
    <w:p w:rsidR="00417266" w:rsidRPr="00767C24" w:rsidRDefault="00417266" w:rsidP="00417266">
      <w:r w:rsidRPr="00767C24">
        <w:t xml:space="preserve">   b) prin metoda combinată măsurători topografice ale detaliilor liniare şi vectorizarea planurilor, în zonele în care există planuri cadastrale, topografice sau ortofotoplan la scara 1:2000 (sau scări mai mari);  </w:t>
      </w:r>
    </w:p>
    <w:p w:rsidR="00417266" w:rsidRPr="00767C24" w:rsidRDefault="00417266" w:rsidP="00417266">
      <w:r w:rsidRPr="00767C24">
        <w:t xml:space="preserve">   (3) Pentru imobilele situate în extravilan, în cazul în care planul parcelar este realizat în format vector:  </w:t>
      </w:r>
    </w:p>
    <w:p w:rsidR="00417266" w:rsidRPr="00767C24" w:rsidRDefault="00417266" w:rsidP="00417266">
      <w:r w:rsidRPr="00767C24">
        <w:t xml:space="preserve">   a) realizat în sistemul naţional de referinţă, limitele imobilelor se preiau şi se integrează în planul cadastral, în cazul în care reflectă situaţia din acte şi din teren;  </w:t>
      </w:r>
    </w:p>
    <w:p w:rsidR="00417266" w:rsidRPr="00767C24" w:rsidRDefault="00417266" w:rsidP="00417266">
      <w:r w:rsidRPr="00767C24">
        <w:t xml:space="preserve">   b) realizat în sistem de coordonate local sau alte sisteme de coordonate se realizează o poziţionare a planului parcelar în sistemul naţional de referinţă. În cazul în care, în urma poziţionării se constată că planul parcelar reflectă situaţia din acte şi teren, limitele imobilelor se integrează în planul cadastral.  </w:t>
      </w:r>
    </w:p>
    <w:p w:rsidR="00417266" w:rsidRPr="00767C24" w:rsidRDefault="00417266" w:rsidP="00417266">
      <w:r w:rsidRPr="00767C24">
        <w:t xml:space="preserve">   (4) Pentru imobilele situate în extravilan, în cazul în care planul parcelar este realizat în format raster, acesta se georeferenţiază, iar limitele imobilelor se determină prin vectorizarea planului şi se integrează în planul cadastral, în cazul în care reflectă situaţia din acte şi teren.  </w:t>
      </w:r>
    </w:p>
    <w:p w:rsidR="00417266" w:rsidRPr="00767C24" w:rsidRDefault="00417266" w:rsidP="00417266">
      <w:r w:rsidRPr="00767C24">
        <w:t xml:space="preserve">   (5) Limitele imobilelor neîmprejmuite se stabilesc prin măsurători, în prezenţa deţinătorilor şi pe baza planurilor existente.  </w:t>
      </w:r>
    </w:p>
    <w:p w:rsidR="00417266" w:rsidRPr="00767C24" w:rsidRDefault="00417266" w:rsidP="00417266">
      <w:r w:rsidRPr="00767C24">
        <w:t xml:space="preserve">   Art. 304. -   (1) În cazul construcţiilor, punctele caracteristice se determină prin măsurători topografice expeditive.  </w:t>
      </w:r>
    </w:p>
    <w:p w:rsidR="00417266" w:rsidRPr="00767C24" w:rsidRDefault="00417266" w:rsidP="00417266">
      <w:r w:rsidRPr="00767C24">
        <w:lastRenderedPageBreak/>
        <w:t xml:space="preserve">   (2) Executantul trebuie să reprezinte pe plan toate construcţiile permanente existente în teren, indiferent de existenţa ori lipsa actelor de proprietate privitoare la acestea şi indiferent de situaţia înscrisă în cărţile funciare.  </w:t>
      </w:r>
    </w:p>
    <w:p w:rsidR="00417266" w:rsidRPr="00767C24" w:rsidRDefault="00417266" w:rsidP="00417266">
      <w:r w:rsidRPr="00767C24">
        <w:t xml:space="preserve">   (3) Se reprezintă numai construcţiile permanente cu suprafaţa mai mare de 1 mp, clasificate după destinaţiile stabilite în conformitate cu prevederile legale.  </w:t>
      </w:r>
    </w:p>
    <w:p w:rsidR="00417266" w:rsidRPr="00767C24" w:rsidRDefault="00417266" w:rsidP="00417266">
      <w:r w:rsidRPr="00767C24">
        <w:t xml:space="preserve">   (4) În cazul construcţiilor de tip condominiu, executantul trebuie să realizeze releveele unităţilor individuale componente. Modul de întocmire al releveului este stabilit în specificaţiile tehnice.  </w:t>
      </w:r>
    </w:p>
    <w:p w:rsidR="00417266" w:rsidRPr="00767C24" w:rsidRDefault="00417266" w:rsidP="00417266">
      <w:r w:rsidRPr="00767C24">
        <w:t xml:space="preserve">    01/01/2016 - alineatul a fost </w:t>
      </w:r>
      <w:hyperlink r:id="rId738" w:history="1">
        <w:r w:rsidRPr="00767C24">
          <w:t>modificat</w:t>
        </w:r>
      </w:hyperlink>
      <w:r w:rsidRPr="00767C24">
        <w:t xml:space="preserve"> prin </w:t>
      </w:r>
      <w:hyperlink r:id="rId739" w:history="1">
        <w:r w:rsidRPr="00767C24">
          <w:t>Anexă</w:t>
        </w:r>
      </w:hyperlink>
      <w:r w:rsidRPr="00767C24">
        <w:t xml:space="preserve"> din 26/11/2015  </w:t>
      </w:r>
    </w:p>
    <w:p w:rsidR="00417266" w:rsidRPr="00767C24" w:rsidRDefault="00417266" w:rsidP="00417266">
      <w:r w:rsidRPr="00767C24">
        <w:t xml:space="preserve">   Art. 305. -   01/01/2016 - Art. 305. - a fost </w:t>
      </w:r>
      <w:hyperlink r:id="rId740" w:history="1">
        <w:r w:rsidRPr="00767C24">
          <w:t>modificat</w:t>
        </w:r>
      </w:hyperlink>
      <w:r w:rsidRPr="00767C24">
        <w:t xml:space="preserve"> prin </w:t>
      </w:r>
      <w:hyperlink r:id="rId741" w:history="1">
        <w:r w:rsidRPr="00767C24">
          <w:t>Anexă</w:t>
        </w:r>
      </w:hyperlink>
      <w:r w:rsidRPr="00767C24">
        <w:t xml:space="preserve"> din 26/11/2015  </w:t>
      </w:r>
    </w:p>
    <w:p w:rsidR="00417266" w:rsidRPr="00767C24" w:rsidRDefault="00417266" w:rsidP="00417266">
      <w:r w:rsidRPr="00767C24">
        <w:t xml:space="preserve">   (1) Limitele imobilelor înregistrate anterior în evidenţele de cadastru ale oficiilor teritoriale se preiau în planul cadastral. În cazul în care se constată diferenţe între datele înregistrate şi situaţia existentă la teren, reprezentarea grafică a imobilelor înregistrate anterior în planul cadastral sau topografic se modifică conform situaţiei identificate ca urmare a măsurătorilor efectuate.  </w:t>
      </w:r>
    </w:p>
    <w:p w:rsidR="00417266" w:rsidRPr="00767C24" w:rsidRDefault="00417266" w:rsidP="00417266">
      <w:r w:rsidRPr="00767C24">
        <w:t xml:space="preserve">   (2) Prin modificarea reprezentării grafice a imobilelor se înţelege orice modificare a geometriei, amplasamentului şi a suprafeţei imobilului înscris în cartea funciară.   </w:t>
      </w:r>
    </w:p>
    <w:p w:rsidR="00417266" w:rsidRPr="00767C24" w:rsidRDefault="00417266" w:rsidP="00417266">
      <w:r w:rsidRPr="00767C24">
        <w:t xml:space="preserve">   Art. 306. -   01/01/2016 - Art. 306. - a fost </w:t>
      </w:r>
      <w:hyperlink r:id="rId742" w:history="1">
        <w:r w:rsidRPr="00767C24">
          <w:t>modificat</w:t>
        </w:r>
      </w:hyperlink>
      <w:r w:rsidRPr="00767C24">
        <w:t xml:space="preserve"> prin </w:t>
      </w:r>
      <w:hyperlink r:id="rId743" w:history="1">
        <w:r w:rsidRPr="00767C24">
          <w:t>Anexă</w:t>
        </w:r>
      </w:hyperlink>
      <w:r w:rsidRPr="00767C24">
        <w:t xml:space="preserve"> din 26/11/2015  </w:t>
      </w:r>
    </w:p>
    <w:p w:rsidR="00417266" w:rsidRPr="00767C24" w:rsidRDefault="00417266" w:rsidP="00417266">
      <w:r w:rsidRPr="00767C24">
        <w:t xml:space="preserve">   (1) Destinaţiile şi categoriile de folosinţă ale parcelelor se stabilesc în conformitate cu realitatea din teren.  </w:t>
      </w:r>
    </w:p>
    <w:p w:rsidR="00417266" w:rsidRPr="00767C24" w:rsidRDefault="00417266" w:rsidP="00417266">
      <w:r w:rsidRPr="00767C24">
        <w:t xml:space="preserve">   (2) În situaţia în care anumite categorii de folosinţă identificate în teren nu corespund cu cele din actele de proprietate, iar schimbarea acestora implică obţinerea unor avize, prevăzute de reglementările speciale în materie, pentru înregistrarea categoriei de folosinţă actuale, se vor prezenta aceste avize. În lipsa avizelor necesare în documentele tehnice cadastrale se înscrie categoria de folosinţă din acte.  </w:t>
      </w:r>
    </w:p>
    <w:p w:rsidR="00417266" w:rsidRPr="00767C24" w:rsidRDefault="00417266" w:rsidP="00417266">
      <w:r w:rsidRPr="00767C24">
        <w:t xml:space="preserve">   (3) Categoria de folosinţă a terenului este un atribut al parcelei şi se individualizează printr-un cod. Pentru evidenţierea parcelelor se folosesc codurile categoriilor de folosinţă prevăzute în regulamentele în vigoare.  </w:t>
      </w:r>
    </w:p>
    <w:p w:rsidR="00417266" w:rsidRPr="00767C24" w:rsidRDefault="00417266" w:rsidP="00417266">
      <w:r w:rsidRPr="00767C24">
        <w:t xml:space="preserve">   (4) Parcelele care compun imobilul se reprezintă numai dacă au categoria de folosinţă în suprafaţă mai mare de 50 de mp în intravilan şi mai mare de 300 de mp în extravilan. Parcelele având suprafeţe mai mici decât cele menţionate se includ în parcelele adiacente ale aceluiaşi proprietar.  </w:t>
      </w:r>
    </w:p>
    <w:p w:rsidR="00417266" w:rsidRPr="00767C24" w:rsidRDefault="00417266" w:rsidP="00417266">
      <w:r w:rsidRPr="00767C24">
        <w:t xml:space="preserve">   Art. 307. -   (1) Detaliile liniare cum ar fi drumuri, străzi, căi ferate, diguri, ape, etc. constituie imobile şi se înregistrează ca atare. Lăţimea drumurilor şi a străzilor se stabileşte între limitele imobilelor adiacente.  </w:t>
      </w:r>
    </w:p>
    <w:p w:rsidR="00417266" w:rsidRPr="00767C24" w:rsidRDefault="00417266" w:rsidP="00417266">
      <w:r w:rsidRPr="00767C24">
        <w:t xml:space="preserve">   (2) Detaliile liniare primesc un singur identificator pe toată lungimea lor, cu excepţia subtraversărilor, iar dacă sunt intersectate cu alte detalii liniare se respectă ierarhia prevăzută la art. 52, </w:t>
      </w:r>
      <w:hyperlink r:id="rId744" w:history="1">
        <w:r w:rsidRPr="00767C24">
          <w:t>alin. (4)</w:t>
        </w:r>
      </w:hyperlink>
      <w:r w:rsidRPr="00767C24">
        <w:t xml:space="preserve"> din prezentul regulament.  </w:t>
      </w:r>
    </w:p>
    <w:p w:rsidR="00417266" w:rsidRPr="00767C24" w:rsidRDefault="00417266" w:rsidP="00417266">
      <w:r w:rsidRPr="00767C24">
        <w:t xml:space="preserve">   6.2.3.4. Colectarea actelor de proprietate şi identificarea deţinătorilor  </w:t>
      </w:r>
    </w:p>
    <w:p w:rsidR="00417266" w:rsidRPr="00767C24" w:rsidRDefault="00417266" w:rsidP="00417266">
      <w:r w:rsidRPr="00767C24">
        <w:t xml:space="preserve">   Art. 308. -   </w:t>
      </w:r>
      <w:hyperlink r:id="rId745" w:history="1">
        <w:r w:rsidRPr="00767C24">
          <w:t>«abrogat»</w:t>
        </w:r>
      </w:hyperlink>
      <w:r w:rsidRPr="00767C24">
        <w:t xml:space="preserve"> 01/01/2016 - Art. 308. - a fost abrogat prin </w:t>
      </w:r>
      <w:hyperlink r:id="rId746" w:history="1">
        <w:r w:rsidRPr="00767C24">
          <w:t>Anexă</w:t>
        </w:r>
      </w:hyperlink>
      <w:r w:rsidRPr="00767C24">
        <w:t xml:space="preserve"> din 26/11/2015.  </w:t>
      </w:r>
    </w:p>
    <w:p w:rsidR="00417266" w:rsidRPr="00767C24" w:rsidRDefault="00417266" w:rsidP="00417266">
      <w:r w:rsidRPr="00767C24">
        <w:lastRenderedPageBreak/>
        <w:t xml:space="preserve">    Pentru imobilele situate în intravilan, executantul se deplasează la fiecare imobil în parte în vederea identificării deţinătorilor şi completează sau întocmeşte fişa de date a imobilului, după caz.  </w:t>
      </w:r>
    </w:p>
    <w:p w:rsidR="00417266" w:rsidRPr="00767C24" w:rsidRDefault="00417266" w:rsidP="00417266">
      <w:r w:rsidRPr="00767C24">
        <w:t xml:space="preserve">   Art. 309. -   (1) Executantul colectează copiile legalizate ale actelor juridice care atestă dreptul de proprietate sau alte drepturi reale, care conţin modificări ale configuraţiei imobilelor, sau atestă alte acte, fapte ori raporturi juridice privitoare la imobile, precum şi copii ale actelor de identitate şi ale actelor de stare civilă.  </w:t>
      </w:r>
    </w:p>
    <w:p w:rsidR="00417266" w:rsidRPr="00767C24" w:rsidRDefault="00417266" w:rsidP="00417266">
      <w:r w:rsidRPr="00767C24">
        <w:t xml:space="preserve">   (2) Copiile legalizate ale documentelor se preiau numai dacă acestea nu există în arhiva oficiului teritorial sau a primăriei. La cererea executantului oficiul teritorial realizează copii certificate pentru conformitate ale titlurilor de proprietate emise în baza legilor proprietăţii.  </w:t>
      </w:r>
    </w:p>
    <w:p w:rsidR="00417266" w:rsidRPr="00767C24" w:rsidRDefault="00417266" w:rsidP="00417266">
      <w:r w:rsidRPr="00767C24">
        <w:t xml:space="preserve">   (21) În vederea înregistrării proprietarilor, posesorilor, altor deţinători legali în documentele tehnice ale cadastrului, executantul are obligaţia de a colecta codul numeric personal în cazul deţinătorilor persoane fizice, respectiv codul unic de înregistrare în cazul deţinătorilor persoane juridice.  </w:t>
      </w:r>
    </w:p>
    <w:p w:rsidR="00417266" w:rsidRPr="00767C24" w:rsidRDefault="00417266" w:rsidP="00417266">
      <w:r w:rsidRPr="00767C24">
        <w:t xml:space="preserve">    01/01/2016 - alineatul a fost introdus prin </w:t>
      </w:r>
      <w:hyperlink r:id="rId747" w:history="1">
        <w:r w:rsidRPr="00767C24">
          <w:t>Anexă</w:t>
        </w:r>
      </w:hyperlink>
      <w:r w:rsidRPr="00767C24">
        <w:t xml:space="preserve"> din 26/11/2015.  </w:t>
      </w:r>
    </w:p>
    <w:p w:rsidR="00417266" w:rsidRPr="00767C24" w:rsidRDefault="00417266" w:rsidP="00417266">
      <w:r w:rsidRPr="00767C24">
        <w:t xml:space="preserve">   (22) În situaţia în care executantul nu poate să obţină aceste informaţii sau nu poate asocia un cod numeric personal/cod unic de înregistrare din listele furnizate de primărie, recepţia documentelor tehnice ale cadastrului se va putea efectua în absenţa acestor elemente de identificare.  </w:t>
      </w:r>
    </w:p>
    <w:p w:rsidR="00417266" w:rsidRPr="00767C24" w:rsidRDefault="00417266" w:rsidP="00417266">
      <w:r w:rsidRPr="00767C24">
        <w:t xml:space="preserve">    01/01/2016 - alineatul a fost introdus prin </w:t>
      </w:r>
      <w:hyperlink r:id="rId748" w:history="1">
        <w:r w:rsidRPr="00767C24">
          <w:t>Anexă</w:t>
        </w:r>
      </w:hyperlink>
      <w:r w:rsidRPr="00767C24">
        <w:t xml:space="preserve"> din 26/11/2015.  </w:t>
      </w:r>
    </w:p>
    <w:p w:rsidR="00417266" w:rsidRPr="00767C24" w:rsidRDefault="00417266" w:rsidP="00417266">
      <w:r w:rsidRPr="00767C24">
        <w:t xml:space="preserve">   (3) În cazul posesorilor identificaţi la teren, executantul lucrărilor colectează copia actelor de identitate şi copia înscrisului care atestă faptul posesiei, atunci când acesta există. Adeverinţa prevăzută la art. 13 alin. (1) </w:t>
      </w:r>
      <w:hyperlink r:id="rId749" w:history="1">
        <w:r w:rsidRPr="00767C24">
          <w:t>litera b)</w:t>
        </w:r>
      </w:hyperlink>
      <w:r w:rsidRPr="00767C24">
        <w:t xml:space="preserve"> din Legea nr. 7/1996 republicată poate fi înlocuită prin contrasemnarea documentelor tehnice de către primar, în condiţiile art. 12 </w:t>
      </w:r>
      <w:hyperlink r:id="rId750" w:history="1">
        <w:r w:rsidRPr="00767C24">
          <w:t>alin. (14)</w:t>
        </w:r>
      </w:hyperlink>
      <w:r w:rsidRPr="00767C24">
        <w:t xml:space="preserve"> din lege.  </w:t>
      </w:r>
    </w:p>
    <w:p w:rsidR="00417266" w:rsidRPr="00767C24" w:rsidRDefault="00417266" w:rsidP="00417266">
      <w:r w:rsidRPr="00767C24">
        <w:t xml:space="preserve">    01/01/2016 - alineatul a fost </w:t>
      </w:r>
      <w:hyperlink r:id="rId751" w:history="1">
        <w:r w:rsidRPr="00767C24">
          <w:t>modificat</w:t>
        </w:r>
      </w:hyperlink>
      <w:r w:rsidRPr="00767C24">
        <w:t xml:space="preserve"> prin </w:t>
      </w:r>
      <w:hyperlink r:id="rId752" w:history="1">
        <w:r w:rsidRPr="00767C24">
          <w:t>Anexă</w:t>
        </w:r>
      </w:hyperlink>
      <w:r w:rsidRPr="00767C24">
        <w:t xml:space="preserve"> din 26/11/2015  </w:t>
      </w:r>
    </w:p>
    <w:p w:rsidR="00417266" w:rsidRPr="00767C24" w:rsidRDefault="00417266" w:rsidP="00417266">
      <w:r w:rsidRPr="00767C24">
        <w:t xml:space="preserve">   (4) Dispoziţiile privitoare la înscrierea posesiei de fapt sunt aplicabile:  </w:t>
      </w:r>
    </w:p>
    <w:p w:rsidR="00417266" w:rsidRPr="00767C24" w:rsidRDefault="00417266" w:rsidP="00417266">
      <w:r w:rsidRPr="00767C24">
        <w:t xml:space="preserve">    01/01/2016 - alineatul a fost introdus prin </w:t>
      </w:r>
      <w:hyperlink r:id="rId753" w:history="1">
        <w:r w:rsidRPr="00767C24">
          <w:t>Anexă</w:t>
        </w:r>
      </w:hyperlink>
      <w:r w:rsidRPr="00767C24">
        <w:t xml:space="preserve"> din 26/11/2015.  </w:t>
      </w:r>
    </w:p>
    <w:p w:rsidR="00417266" w:rsidRPr="00767C24" w:rsidRDefault="00417266" w:rsidP="00417266">
      <w:r w:rsidRPr="00767C24">
        <w:t xml:space="preserve">   a) imobilelor situate în intravilan, care au făcut obiectul legilor de restituire a proprietăţilor funciare;  </w:t>
      </w:r>
    </w:p>
    <w:p w:rsidR="00417266" w:rsidRPr="00767C24" w:rsidRDefault="00417266" w:rsidP="00417266">
      <w:r w:rsidRPr="00767C24">
        <w:t xml:space="preserve">   b) imobilelor situate în intravilanul şi extravilanul zonelor necooperativizate;  </w:t>
      </w:r>
    </w:p>
    <w:p w:rsidR="00417266" w:rsidRPr="00767C24" w:rsidRDefault="00417266" w:rsidP="00417266">
      <w:r w:rsidRPr="00767C24">
        <w:t xml:space="preserve">   c) imobilelor din regiunile supuse prevederilor Decretului-lege </w:t>
      </w:r>
      <w:hyperlink r:id="rId754" w:history="1">
        <w:r w:rsidRPr="00767C24">
          <w:t>nr. 115/1938</w:t>
        </w:r>
      </w:hyperlink>
      <w:r w:rsidRPr="00767C24">
        <w:t xml:space="preserve"> pentru unificarea dispoziţiilor privitoare la cărţile funciare, în situaţia în care proprietarii nu sunt identificaţi cu ocazia realizării interviurilor pe teren, însă sunt identificaţi posesori.  </w:t>
      </w:r>
    </w:p>
    <w:p w:rsidR="00417266" w:rsidRPr="00767C24" w:rsidRDefault="00417266" w:rsidP="00417266">
      <w:r w:rsidRPr="00767C24">
        <w:t xml:space="preserve">   Art. 310. -   (1) Dacă s-au efectuat transmisiuni succesive ale unui imobil neînscris în cartea funciară, în vederea înregistrării în documentele tehnice este suficientă prezentarea ultimului act doveditor al drepturilor reale privitoare la imobil.  </w:t>
      </w:r>
    </w:p>
    <w:p w:rsidR="00417266" w:rsidRPr="00767C24" w:rsidRDefault="00417266" w:rsidP="00417266">
      <w:r w:rsidRPr="00767C24">
        <w:t xml:space="preserve">   (2) În cazul imobilelor înscrise în cartea funciară cu privire la care se constată transmisiuni de drepturi neînscrise, în fişa de date se menţionează proprietarul înscris în cartea funciară, iar în baza actelor doveditoare poziţia acestuia se radiază şi în fişa de date, respectiv în registrul cadastral al imobilelor, se înscrie ultimul proprietar.  </w:t>
      </w:r>
    </w:p>
    <w:p w:rsidR="00417266" w:rsidRPr="00767C24" w:rsidRDefault="00417266" w:rsidP="00417266">
      <w:r w:rsidRPr="00767C24">
        <w:lastRenderedPageBreak/>
        <w:t xml:space="preserve">    01/01/2016 - alineatul a fost </w:t>
      </w:r>
      <w:hyperlink r:id="rId755" w:history="1">
        <w:r w:rsidRPr="00767C24">
          <w:t>modificat</w:t>
        </w:r>
      </w:hyperlink>
      <w:r w:rsidRPr="00767C24">
        <w:t xml:space="preserve"> prin </w:t>
      </w:r>
      <w:hyperlink r:id="rId756" w:history="1">
        <w:r w:rsidRPr="00767C24">
          <w:t>Anexă</w:t>
        </w:r>
      </w:hyperlink>
      <w:r w:rsidRPr="00767C24">
        <w:t xml:space="preserve"> din 26/11/2015  </w:t>
      </w:r>
    </w:p>
    <w:p w:rsidR="00417266" w:rsidRPr="00767C24" w:rsidRDefault="00417266" w:rsidP="00417266">
      <w:r w:rsidRPr="00767C24">
        <w:t xml:space="preserve">   (3) Construcţiile identificate în teren se înscriu în documentele tehnice şi în cartea funciară în baza actelor de proprietate. În lipsa actelor doveditoare, înscrierea se realizează în baza documentelor tehnice contrasemnate conform legii de către primar sau în baza adeverinţei eliberate de către acesta, prin care atestă însuşirea informaţiilor tehnice şi juridice cuprinse în documentele tehnice cadastrale.  </w:t>
      </w:r>
    </w:p>
    <w:p w:rsidR="00417266" w:rsidRPr="00767C24" w:rsidRDefault="00417266" w:rsidP="00417266">
      <w:r w:rsidRPr="00767C24">
        <w:t xml:space="preserve">    01/01/2016 - alineatul a fost introdus prin </w:t>
      </w:r>
      <w:hyperlink r:id="rId757" w:history="1">
        <w:r w:rsidRPr="00767C24">
          <w:t>Anexă</w:t>
        </w:r>
      </w:hyperlink>
      <w:r w:rsidRPr="00767C24">
        <w:t xml:space="preserve"> din 26/11/2015.  </w:t>
      </w:r>
    </w:p>
    <w:p w:rsidR="00417266" w:rsidRPr="00767C24" w:rsidRDefault="00417266" w:rsidP="00417266">
      <w:r w:rsidRPr="00767C24">
        <w:t xml:space="preserve">   (4) În lipsa însuşirii documentelor tehnice de către primar, prin contrasemnare ori adeverinţă, înscrierea construcţiilor se realizează în baza documentelor tehnice ale cadastrului publicate şi necontestate, ori, în cazul în care acestea au fost contestate, cererile de rectificare formulate cu privire la construcţii au fost respinse.  </w:t>
      </w:r>
    </w:p>
    <w:p w:rsidR="00417266" w:rsidRPr="00767C24" w:rsidRDefault="00417266" w:rsidP="00417266">
      <w:r w:rsidRPr="00767C24">
        <w:t xml:space="preserve">    01/01/2016 - alineatul a fost introdus prin </w:t>
      </w:r>
      <w:hyperlink r:id="rId758" w:history="1">
        <w:r w:rsidRPr="00767C24">
          <w:t>Anexă</w:t>
        </w:r>
      </w:hyperlink>
      <w:r w:rsidRPr="00767C24">
        <w:t xml:space="preserve"> din 26/11/2015.  </w:t>
      </w:r>
    </w:p>
    <w:p w:rsidR="00417266" w:rsidRPr="00767C24" w:rsidRDefault="00417266" w:rsidP="00417266">
      <w:r w:rsidRPr="00767C24">
        <w:t xml:space="preserve">   Art. 311. -   În regiunile de carte funciară în care au fost aplicate prevederile Decretului-lege </w:t>
      </w:r>
      <w:hyperlink r:id="rId759" w:history="1">
        <w:r w:rsidRPr="00767C24">
          <w:t>nr. 115/1938</w:t>
        </w:r>
      </w:hyperlink>
      <w:r w:rsidRPr="00767C24">
        <w:t xml:space="preserve">, pentru unificarea dispoziţiilor privitoare la cărţile funciare, în cazul în care proprietarii înscrişi în cărţile funciare nu sunt identificaţi cu ocazia realizării interviurilor la teren, dar există posesori, în fişele de date ale imobilelor şi în documentele tehnice se înscriu posesorii.  </w:t>
      </w:r>
    </w:p>
    <w:p w:rsidR="00417266" w:rsidRPr="00767C24" w:rsidRDefault="00417266" w:rsidP="00417266">
      <w:r w:rsidRPr="00767C24">
        <w:t xml:space="preserve">   (2) În aplicarea prevederilor alin. (1) în cărţile funciare deschise din oficiu, se vor prelua proprietarii din vechile cărţi funciare, conform înscrierilor din aceste cărţi şi se va nota posesia de fapt în favoarea posesorilor publicaţi şi necontestaţi ori cu privire la care contestaţiile au fost respinse.  </w:t>
      </w:r>
    </w:p>
    <w:p w:rsidR="00417266" w:rsidRPr="00767C24" w:rsidRDefault="00417266" w:rsidP="00417266">
      <w:r w:rsidRPr="00767C24">
        <w:t xml:space="preserve">    01/01/2016 - alineatul a fost introdus prin </w:t>
      </w:r>
      <w:hyperlink r:id="rId760" w:history="1">
        <w:r w:rsidRPr="00767C24">
          <w:t>Anexă</w:t>
        </w:r>
      </w:hyperlink>
      <w:r w:rsidRPr="00767C24">
        <w:t xml:space="preserve"> din 26/11/2015.  </w:t>
      </w:r>
    </w:p>
    <w:p w:rsidR="00417266" w:rsidRPr="00767C24" w:rsidRDefault="00417266" w:rsidP="00417266">
      <w:r w:rsidRPr="00767C24">
        <w:t xml:space="preserve">   (3) În situaţia în care configuraţia imobilelor stabilite conform identificării în teren şi măsurătorilor efectuate nu corespunde cu situaţia tehnică a imobilelor din vechile cărţi funciare, nefiind astfel posibilă preluarea proprietarilor din aceste cărţi, în noile cărţi funciare se vor nota posesorii.  </w:t>
      </w:r>
    </w:p>
    <w:p w:rsidR="00417266" w:rsidRPr="00767C24" w:rsidRDefault="00417266" w:rsidP="00417266">
      <w:r w:rsidRPr="00767C24">
        <w:t xml:space="preserve">    01/01/2016 - alineatul a fost introdus prin </w:t>
      </w:r>
      <w:hyperlink r:id="rId761" w:history="1">
        <w:r w:rsidRPr="00767C24">
          <w:t>Anexă</w:t>
        </w:r>
      </w:hyperlink>
      <w:r w:rsidRPr="00767C24">
        <w:t xml:space="preserve"> din 26/11/2015.  </w:t>
      </w:r>
    </w:p>
    <w:p w:rsidR="00417266" w:rsidRPr="00767C24" w:rsidRDefault="00417266" w:rsidP="00417266">
      <w:r w:rsidRPr="00767C24">
        <w:t xml:space="preserve">    26/01/2017 - alineatul a fost </w:t>
      </w:r>
      <w:hyperlink r:id="rId762" w:history="1">
        <w:r w:rsidRPr="00767C24">
          <w:t>modificat</w:t>
        </w:r>
      </w:hyperlink>
      <w:r w:rsidRPr="00767C24">
        <w:t xml:space="preserve"> prin Ordin </w:t>
      </w:r>
      <w:hyperlink r:id="rId763" w:history="1">
        <w:r w:rsidRPr="00767C24">
          <w:t>1608/2016</w:t>
        </w:r>
      </w:hyperlink>
      <w:r w:rsidRPr="00767C24">
        <w:t xml:space="preserve">  </w:t>
      </w:r>
    </w:p>
    <w:p w:rsidR="00417266" w:rsidRPr="00767C24" w:rsidRDefault="00417266" w:rsidP="00417266">
      <w:r w:rsidRPr="00767C24">
        <w:t xml:space="preserve">   (4) În situaţia în care, ca urmare a identificării geometriei imobilului determinate conform înregistrării sistematice cu numerele topografice din cărţile funciare vechi, se constată faptul că deţinătorul identificat la teren are acte doveditoare ale dreptului de proprietate numai cu privire la anumite numere topografice şi care compun parţial geometria imobilului, dreptul de proprietate al acestuia va fi înscris numai cu privire la suprafaţa pentru care există acte juridice, iar pentru diferenţa de suprafaţă se va nota posesia în favoarea titularului dreptului de proprietate, în aceeaşi carte funciară.  </w:t>
      </w:r>
    </w:p>
    <w:p w:rsidR="00417266" w:rsidRPr="00767C24" w:rsidRDefault="00417266" w:rsidP="00417266">
      <w:r w:rsidRPr="00767C24">
        <w:t xml:space="preserve">    26/01/2017 - alineatul a fost introdus prin Ordin </w:t>
      </w:r>
      <w:hyperlink r:id="rId764" w:history="1">
        <w:r w:rsidRPr="00767C24">
          <w:t>1608/2016</w:t>
        </w:r>
      </w:hyperlink>
      <w:r w:rsidRPr="00767C24">
        <w:t xml:space="preserve">.  </w:t>
      </w:r>
    </w:p>
    <w:p w:rsidR="00417266" w:rsidRPr="00767C24" w:rsidRDefault="00417266" w:rsidP="00417266">
      <w:r w:rsidRPr="00767C24">
        <w:t xml:space="preserve">   (5) Prevederile alin. (4) se aplică imobilelor împrejmuite din intravilan.  </w:t>
      </w:r>
    </w:p>
    <w:p w:rsidR="00417266" w:rsidRPr="00767C24" w:rsidRDefault="00417266" w:rsidP="00417266">
      <w:r w:rsidRPr="00767C24">
        <w:t xml:space="preserve">    26/01/2017 - alineatul a fost introdus prin Ordin </w:t>
      </w:r>
      <w:hyperlink r:id="rId765" w:history="1">
        <w:r w:rsidRPr="00767C24">
          <w:t>1608/2016</w:t>
        </w:r>
      </w:hyperlink>
      <w:r w:rsidRPr="00767C24">
        <w:t xml:space="preserve">.  </w:t>
      </w:r>
    </w:p>
    <w:p w:rsidR="00417266" w:rsidRPr="00767C24" w:rsidRDefault="00417266" w:rsidP="00417266">
      <w:r w:rsidRPr="00767C24">
        <w:t xml:space="preserve">   Art. 312. -   Pentru imobilele ai căror proprietari, posesori sau alţi deţinători legali nu au fost identificaţi, dreptul de proprietate se înscrie provizoriu în favoarea unităţii administrativ-teritoriale.  </w:t>
      </w:r>
    </w:p>
    <w:p w:rsidR="00417266" w:rsidRPr="00767C24" w:rsidRDefault="00417266" w:rsidP="00417266">
      <w:r w:rsidRPr="00767C24">
        <w:lastRenderedPageBreak/>
        <w:t xml:space="preserve">   (2) Dreptul de proprietate asupra acestor imobile va putea fi intabulat ulterior, la cererea titularului dreptului de proprietate asupra imobilului, în baza unei documentaţii tehnice care va conţine:  </w:t>
      </w:r>
    </w:p>
    <w:p w:rsidR="00417266" w:rsidRPr="00767C24" w:rsidRDefault="00417266" w:rsidP="00417266">
      <w:r w:rsidRPr="00767C24">
        <w:t xml:space="preserve">    01/01/2016 - alineatul a fost introdus prin </w:t>
      </w:r>
      <w:hyperlink r:id="rId766" w:history="1">
        <w:r w:rsidRPr="00767C24">
          <w:t>Anexă</w:t>
        </w:r>
      </w:hyperlink>
      <w:r w:rsidRPr="00767C24">
        <w:t xml:space="preserve"> din 26/11/2015.  </w:t>
      </w:r>
    </w:p>
    <w:p w:rsidR="00417266" w:rsidRPr="00767C24" w:rsidRDefault="00417266" w:rsidP="00417266">
      <w:r w:rsidRPr="00767C24">
        <w:t xml:space="preserve">   a) actul care atestă dreptul de proprietate;  </w:t>
      </w:r>
    </w:p>
    <w:p w:rsidR="00417266" w:rsidRPr="00767C24" w:rsidRDefault="00417266" w:rsidP="00417266">
      <w:r w:rsidRPr="00767C24">
        <w:t xml:space="preserve">   b) un plan de identificare a imobilului în planul cadastral însoţit de un memoriu tehnic prin care se certifică faptul că în urma identificării efectuate, imobilul din actul de proprietate corespunde cu cel din plan;  </w:t>
      </w:r>
    </w:p>
    <w:p w:rsidR="00417266" w:rsidRPr="00767C24" w:rsidRDefault="00417266" w:rsidP="00417266">
      <w:r w:rsidRPr="00767C24">
        <w:t xml:space="preserve">   c) certificatul prin care se atestă că imobilul este înregistrat în evidenţele fiscale sau, după caz, în registrul agricol, eliberat de primăria de la locul situării imobilului.  </w:t>
      </w:r>
    </w:p>
    <w:p w:rsidR="00417266" w:rsidRPr="00767C24" w:rsidRDefault="00417266" w:rsidP="00417266">
      <w:r w:rsidRPr="00767C24">
        <w:t xml:space="preserve">   Art. 313. -   01/01/2016 - Art. 313. - a fost </w:t>
      </w:r>
      <w:hyperlink r:id="rId767" w:history="1">
        <w:r w:rsidRPr="00767C24">
          <w:t>modificat</w:t>
        </w:r>
      </w:hyperlink>
      <w:r w:rsidRPr="00767C24">
        <w:t xml:space="preserve"> prin </w:t>
      </w:r>
      <w:hyperlink r:id="rId768" w:history="1">
        <w:r w:rsidRPr="00767C24">
          <w:t>Anexă</w:t>
        </w:r>
      </w:hyperlink>
      <w:r w:rsidRPr="00767C24">
        <w:t xml:space="preserve"> din 26/11/2015  </w:t>
      </w:r>
    </w:p>
    <w:p w:rsidR="00417266" w:rsidRPr="00767C24" w:rsidRDefault="00417266" w:rsidP="00417266">
      <w:r w:rsidRPr="00767C24">
        <w:t xml:space="preserve">   (1) În cazul imobilelor situate în intravilan indiferent dacă au făcut sau nu obiectul legilor fondului funciar, precum şi în situaţia imobilelor din extravilan, care nu au făcut obiectul legilor fondului funciar, la înscrierea suprafeţei în documentele tehnice, se va proceda după cum urmează:  </w:t>
      </w:r>
    </w:p>
    <w:p w:rsidR="00417266" w:rsidRPr="00767C24" w:rsidRDefault="00417266" w:rsidP="00417266">
      <w:r w:rsidRPr="00767C24">
        <w:t xml:space="preserve">   a) dacă imobilul este împrejmuit, se înscrie suprafaţa din măsurători, indiferent de suprafaţa din actul de proprietate;  </w:t>
      </w:r>
    </w:p>
    <w:p w:rsidR="00417266" w:rsidRPr="00767C24" w:rsidRDefault="00417266" w:rsidP="00417266">
      <w:r w:rsidRPr="00767C24">
        <w:t xml:space="preserve">   b) dacă imobilul este neîmprejmuit, se înregistrează suprafaţa deţinută când aceasta este egală sau mai mică decât suprafaţa din actul de proprietate; când suprafaţa deţinută este mai mare decât suprafaţa din actul de proprietate, se înregistrează suprafaţa din actul de proprietate, iar, după caz, pentru suprafaţa deţinută în plus se vor aplica prevederile referitoare la notarea posesiei, deschizându- se o singură carte funciară.  </w:t>
      </w:r>
    </w:p>
    <w:p w:rsidR="00417266" w:rsidRPr="00767C24" w:rsidRDefault="00417266" w:rsidP="00417266">
      <w:r w:rsidRPr="00767C24">
        <w:t xml:space="preserve">   (2) În cazul imobilelor situate în extravilan, care au făcut obiectul legilor fondului funciar, dacă suprafaţa din măsurători este mai mare decât suprafaţa din actul de proprietate, diferenţa de teren rămâne la dispoziţia comisiei locale pentru stabilirea dreptului de proprietate asupra terenurilor, caz în care se înscrie provizoriu dreptul de proprietate în favoarea unităţii administrativ-teritoriale.  </w:t>
      </w:r>
    </w:p>
    <w:p w:rsidR="00417266" w:rsidRPr="00767C24" w:rsidRDefault="00417266" w:rsidP="00417266">
      <w:r w:rsidRPr="00767C24">
        <w:t xml:space="preserve">   Art. 314. -   (1) În cazul imobilelor proprietatea publică a statului şi a unităţilor administrativ- teritoriale, în lipsa actelor de proprietate, dovada drepturilor de proprietate se face cu extrasele de pe inventarul centralizat al bunurilor respective atestat de Guvern în condiţiile legii, certificate pentru conformitate.  </w:t>
      </w:r>
    </w:p>
    <w:p w:rsidR="00417266" w:rsidRPr="00767C24" w:rsidRDefault="00417266" w:rsidP="00417266">
      <w:r w:rsidRPr="00767C24">
        <w:t xml:space="preserve">   (2) Pentru imobilele proprietatea publică a unităţilor administrativ-teritoriale, în lipsa actelor de proprietate ori a extraselor de pe inventarul bunurilor respective, se poate înscrie provizoriu dreptul de proprietate în favoarea unităţilor administrativ-teritoriale în cauză, în baza hotărârii emise în condiţiile legii de consiliile judeţene, de Consiliul general al Municipiului Bucureşti ori de consiliile locale.  </w:t>
      </w:r>
    </w:p>
    <w:p w:rsidR="00417266" w:rsidRPr="00767C24" w:rsidRDefault="00417266" w:rsidP="00417266">
      <w:r w:rsidRPr="00767C24">
        <w:t xml:space="preserve">    01/01/2016 - alineatul a fost </w:t>
      </w:r>
      <w:hyperlink r:id="rId769" w:history="1">
        <w:r w:rsidRPr="00767C24">
          <w:t>modificat</w:t>
        </w:r>
      </w:hyperlink>
      <w:r w:rsidRPr="00767C24">
        <w:t xml:space="preserve"> prin </w:t>
      </w:r>
      <w:hyperlink r:id="rId770" w:history="1">
        <w:r w:rsidRPr="00767C24">
          <w:t>Anexă</w:t>
        </w:r>
      </w:hyperlink>
      <w:r w:rsidRPr="00767C24">
        <w:t xml:space="preserve"> din 26/11/2015  </w:t>
      </w:r>
    </w:p>
    <w:p w:rsidR="00417266" w:rsidRPr="00767C24" w:rsidRDefault="00417266" w:rsidP="00417266">
      <w:r w:rsidRPr="00767C24">
        <w:t xml:space="preserve">   (3) Imobilele aparţinând domeniului privat al statului şi al unităţilor administrativ-teritoriale, se înscriu în baza actelor juridice de dobândire a acestor imobile.  </w:t>
      </w:r>
    </w:p>
    <w:p w:rsidR="00417266" w:rsidRPr="00767C24" w:rsidRDefault="00417266" w:rsidP="00417266">
      <w:r w:rsidRPr="00767C24">
        <w:t xml:space="preserve">    01/01/2016 - alineatul a fost </w:t>
      </w:r>
      <w:hyperlink r:id="rId771" w:history="1">
        <w:r w:rsidRPr="00767C24">
          <w:t>modificat</w:t>
        </w:r>
      </w:hyperlink>
      <w:r w:rsidRPr="00767C24">
        <w:t xml:space="preserve"> prin </w:t>
      </w:r>
      <w:hyperlink r:id="rId772" w:history="1">
        <w:r w:rsidRPr="00767C24">
          <w:t>Anexă</w:t>
        </w:r>
      </w:hyperlink>
      <w:r w:rsidRPr="00767C24">
        <w:t xml:space="preserve"> din 26/11/2015  </w:t>
      </w:r>
    </w:p>
    <w:p w:rsidR="00417266" w:rsidRPr="00767C24" w:rsidRDefault="00417266" w:rsidP="00417266">
      <w:r w:rsidRPr="00767C24">
        <w:lastRenderedPageBreak/>
        <w:t xml:space="preserve">   Art. 315. -   01/01/2016 - Art. 315. - a fost </w:t>
      </w:r>
      <w:hyperlink r:id="rId773" w:history="1">
        <w:r w:rsidRPr="00767C24">
          <w:t>modificat</w:t>
        </w:r>
      </w:hyperlink>
      <w:r w:rsidRPr="00767C24">
        <w:t xml:space="preserve"> prin </w:t>
      </w:r>
      <w:hyperlink r:id="rId774" w:history="1">
        <w:r w:rsidRPr="00767C24">
          <w:t>Anexă</w:t>
        </w:r>
      </w:hyperlink>
      <w:r w:rsidRPr="00767C24">
        <w:t xml:space="preserve"> din 26/11/2015  </w:t>
      </w:r>
    </w:p>
    <w:p w:rsidR="00417266" w:rsidRPr="00767C24" w:rsidRDefault="00417266" w:rsidP="00417266">
      <w:r w:rsidRPr="00767C24">
        <w:t xml:space="preserve">    În cazul imobilelor ai căror proprietari sunt identificaţi dar se constată că aceştia sunt decedaţi, executantul completează fişa de date a imobilului pe numele defunctului şi se menţionează faptul că proprietarul este decedat. Menţiunea faptului că proprietarul este decedat se efectuează şi în documentele tehnice cadastrale.  </w:t>
      </w:r>
    </w:p>
    <w:p w:rsidR="00417266" w:rsidRPr="00767C24" w:rsidRDefault="00417266" w:rsidP="00417266">
      <w:r w:rsidRPr="00767C24">
        <w:t xml:space="preserve">   Art. 316. -   </w:t>
      </w:r>
      <w:hyperlink r:id="rId775" w:history="1">
        <w:r w:rsidRPr="00767C24">
          <w:t>«abrogat»</w:t>
        </w:r>
      </w:hyperlink>
      <w:r w:rsidRPr="00767C24">
        <w:t xml:space="preserve"> 01/01/2016 - Art. 316. - a fost abrogat prin </w:t>
      </w:r>
      <w:hyperlink r:id="rId776" w:history="1">
        <w:r w:rsidRPr="00767C24">
          <w:t>Anexă</w:t>
        </w:r>
      </w:hyperlink>
      <w:r w:rsidRPr="00767C24">
        <w:t xml:space="preserve"> din 26/11/2015.  </w:t>
      </w:r>
    </w:p>
    <w:p w:rsidR="00417266" w:rsidRPr="00767C24" w:rsidRDefault="00417266" w:rsidP="00417266">
      <w:r w:rsidRPr="00767C24">
        <w:t xml:space="preserve">   (1) Primarul eliberează certificatele necesare realizării lucrărilor de cadastru sistematic în termen de 30 de zile de la solicitare.  </w:t>
      </w:r>
    </w:p>
    <w:p w:rsidR="00417266" w:rsidRPr="00767C24" w:rsidRDefault="00417266" w:rsidP="00417266">
      <w:r w:rsidRPr="00767C24">
        <w:t xml:space="preserve">   (2) Certificatele privind datele din registrul de rol fiscal pot fi emise şi sub formă de tabel centralizator întocmit pentru mai multe imobile, la nivel de sector cadastral.  </w:t>
      </w:r>
    </w:p>
    <w:p w:rsidR="00417266" w:rsidRPr="00767C24" w:rsidRDefault="00417266" w:rsidP="00417266">
      <w:r w:rsidRPr="00767C24">
        <w:t xml:space="preserve">   6.2.4. Întocmirea documentelor tehnice ale cadastrului  </w:t>
      </w:r>
    </w:p>
    <w:p w:rsidR="00417266" w:rsidRPr="00767C24" w:rsidRDefault="00417266" w:rsidP="00417266">
      <w:r w:rsidRPr="00767C24">
        <w:t xml:space="preserve">   Art. 317. -   (1) Documentele tehnice cadastrale se obţin prin prelucrarea datelor existente în baza de date constituită în urma finalizării lucrărilor sistematice de cadastru.  </w:t>
      </w:r>
    </w:p>
    <w:p w:rsidR="00417266" w:rsidRPr="00767C24" w:rsidRDefault="00417266" w:rsidP="00417266">
      <w:r w:rsidRPr="00767C24">
        <w:t xml:space="preserve">   (2) Documentele tehnice se întocmesc pe sectoare cadastrale şi evidenţiază situaţia cadastrală şi juridică de fapt, constatată de către comisia care a desfăşurat lucrările sistematice de cadastru.  </w:t>
      </w:r>
    </w:p>
    <w:p w:rsidR="00417266" w:rsidRPr="00767C24" w:rsidRDefault="00417266" w:rsidP="00417266">
      <w:r w:rsidRPr="00767C24">
        <w:t xml:space="preserve">   (3) Documentele tehnice constituie temeiul înregistrării din oficiu a imobilelor în sistemul integrat de cadastru şi în cartea funciară.  </w:t>
      </w:r>
    </w:p>
    <w:p w:rsidR="00417266" w:rsidRPr="00767C24" w:rsidRDefault="00417266" w:rsidP="00417266">
      <w:r w:rsidRPr="00767C24">
        <w:t xml:space="preserve">    01/01/2016 - alineatul a fost </w:t>
      </w:r>
      <w:hyperlink r:id="rId777" w:history="1">
        <w:r w:rsidRPr="00767C24">
          <w:t>modificat</w:t>
        </w:r>
      </w:hyperlink>
      <w:r w:rsidRPr="00767C24">
        <w:t xml:space="preserve"> prin </w:t>
      </w:r>
      <w:hyperlink r:id="rId778" w:history="1">
        <w:r w:rsidRPr="00767C24">
          <w:t>Anexă</w:t>
        </w:r>
      </w:hyperlink>
      <w:r w:rsidRPr="00767C24">
        <w:t xml:space="preserve"> din 26/11/2015  </w:t>
      </w:r>
    </w:p>
    <w:p w:rsidR="00417266" w:rsidRPr="00767C24" w:rsidRDefault="00417266" w:rsidP="00417266">
      <w:r w:rsidRPr="00767C24">
        <w:t xml:space="preserve">   (4) Situaţia imobilelor reflectată în documentele tehnice ale cadastrului se prezumă a fi în concordanţă cu situaţia tehnică şi juridică reală, până la proba contrară.  </w:t>
      </w:r>
    </w:p>
    <w:p w:rsidR="00417266" w:rsidRPr="00767C24" w:rsidRDefault="00417266" w:rsidP="00417266">
      <w:r w:rsidRPr="00767C24">
        <w:t xml:space="preserve">    01/01/2016 - alineatul a fost introdus prin </w:t>
      </w:r>
      <w:hyperlink r:id="rId779" w:history="1">
        <w:r w:rsidRPr="00767C24">
          <w:t>Anexă</w:t>
        </w:r>
      </w:hyperlink>
      <w:r w:rsidRPr="00767C24">
        <w:t xml:space="preserve"> din 26/11/2015.  </w:t>
      </w:r>
    </w:p>
    <w:p w:rsidR="00417266" w:rsidRPr="00767C24" w:rsidRDefault="00417266" w:rsidP="00417266">
      <w:r w:rsidRPr="00767C24">
        <w:t xml:space="preserve">   Art. 318. -   01/01/2016 - Art. 318. - a fost </w:t>
      </w:r>
      <w:hyperlink r:id="rId780" w:history="1">
        <w:r w:rsidRPr="00767C24">
          <w:t>modificat</w:t>
        </w:r>
      </w:hyperlink>
      <w:r w:rsidRPr="00767C24">
        <w:t xml:space="preserve"> prin </w:t>
      </w:r>
      <w:hyperlink r:id="rId781" w:history="1">
        <w:r w:rsidRPr="00767C24">
          <w:t>Anexă</w:t>
        </w:r>
      </w:hyperlink>
      <w:r w:rsidRPr="00767C24">
        <w:t xml:space="preserve"> din 26/11/2015  </w:t>
      </w:r>
    </w:p>
    <w:p w:rsidR="00417266" w:rsidRPr="00767C24" w:rsidRDefault="00417266" w:rsidP="00417266">
      <w:r w:rsidRPr="00767C24">
        <w:t xml:space="preserve">   (1) Conform Legii, primarul contrasemnează documentele tehnice, anterior predării acestora la oficiul teritorial, în termen de 30 de zile de la înregistrarea solicitării.  </w:t>
      </w:r>
    </w:p>
    <w:p w:rsidR="00417266" w:rsidRPr="00767C24" w:rsidRDefault="00417266" w:rsidP="00417266">
      <w:r w:rsidRPr="00767C24">
        <w:t xml:space="preserve">   (2) Contrasemnarea documentelor tehnice poate fi realizată şi de către o persoană desemnată de către primar în acest scop.  </w:t>
      </w:r>
    </w:p>
    <w:p w:rsidR="00417266" w:rsidRPr="00767C24" w:rsidRDefault="00417266" w:rsidP="00417266">
      <w:r w:rsidRPr="00767C24">
        <w:t xml:space="preserve">    01/01/2016 - alineatul a fost introdus prin </w:t>
      </w:r>
      <w:hyperlink r:id="rId782" w:history="1">
        <w:r w:rsidRPr="00767C24">
          <w:t>Anexă</w:t>
        </w:r>
      </w:hyperlink>
      <w:r w:rsidRPr="00767C24">
        <w:t xml:space="preserve"> din 26/11/2015.  </w:t>
      </w:r>
    </w:p>
    <w:p w:rsidR="00417266" w:rsidRPr="00767C24" w:rsidRDefault="00417266" w:rsidP="00417266">
      <w:r w:rsidRPr="00767C24">
        <w:t xml:space="preserve">   (3) Contrasemnarea documentelor tehnice, poate fi înlocuită prin eliberarea unei adeverinţe prin care primarul atestă însuşirea informaţiilor înscrise în documentele tehnice.  </w:t>
      </w:r>
    </w:p>
    <w:p w:rsidR="00417266" w:rsidRPr="00767C24" w:rsidRDefault="00417266" w:rsidP="00417266">
      <w:r w:rsidRPr="00767C24">
        <w:t xml:space="preserve">    01/01/2016 - alineatul a fost introdus prin </w:t>
      </w:r>
      <w:hyperlink r:id="rId783" w:history="1">
        <w:r w:rsidRPr="00767C24">
          <w:t>Anexă</w:t>
        </w:r>
      </w:hyperlink>
      <w:r w:rsidRPr="00767C24">
        <w:t xml:space="preserve"> din 26/11/2015.  </w:t>
      </w:r>
    </w:p>
    <w:p w:rsidR="00417266" w:rsidRPr="00767C24" w:rsidRDefault="00417266" w:rsidP="00417266">
      <w:r w:rsidRPr="00767C24">
        <w:t xml:space="preserve">   (4) Contrasemnarea documentelor tehnice, ori adeverinţa înlocuiesc orice certificate confirmative precum: certificatul de atestare fiscală, certificatul de atestare a situaţiei juridice şi tehnice a construcţiilor, adeverinţa prevăzută la art. 13 alin. (1) </w:t>
      </w:r>
      <w:hyperlink r:id="rId784" w:history="1">
        <w:r w:rsidRPr="00767C24">
          <w:t>lit. b)</w:t>
        </w:r>
      </w:hyperlink>
      <w:r w:rsidRPr="00767C24">
        <w:t xml:space="preserve"> din Legea nr. 7/1996, republicată.  </w:t>
      </w:r>
    </w:p>
    <w:p w:rsidR="00417266" w:rsidRPr="00767C24" w:rsidRDefault="00417266" w:rsidP="00417266">
      <w:r w:rsidRPr="00767C24">
        <w:t xml:space="preserve">    01/01/2016 - alineatul a fost introdus prin </w:t>
      </w:r>
      <w:hyperlink r:id="rId785" w:history="1">
        <w:r w:rsidRPr="00767C24">
          <w:t>Anexă</w:t>
        </w:r>
      </w:hyperlink>
      <w:r w:rsidRPr="00767C24">
        <w:t xml:space="preserve"> din 26/11/2015.  </w:t>
      </w:r>
    </w:p>
    <w:p w:rsidR="00417266" w:rsidRPr="00767C24" w:rsidRDefault="00417266" w:rsidP="00417266">
      <w:r w:rsidRPr="00767C24">
        <w:lastRenderedPageBreak/>
        <w:t xml:space="preserve">   Art. 319. -   (1) Pentru fiecare imobil, executantul lucrării întocmeşte un dosar care să conţină următoarele documente, în format analogic (pe suport de hârtie):  </w:t>
      </w:r>
    </w:p>
    <w:p w:rsidR="00417266" w:rsidRPr="00767C24" w:rsidRDefault="00417266" w:rsidP="00417266">
      <w:r w:rsidRPr="00767C24">
        <w:t xml:space="preserve">   a) fişa de date a imobilului;  </w:t>
      </w:r>
    </w:p>
    <w:p w:rsidR="00417266" w:rsidRPr="00767C24" w:rsidRDefault="00417266" w:rsidP="00417266">
      <w:r w:rsidRPr="00767C24">
        <w:t xml:space="preserve">   b) copia actului de identitate/adeverinţă emisă de către Serviciul Public Comunitar de Evidenţa Populaţiei din care să rezulte datele de identificare;  </w:t>
      </w:r>
    </w:p>
    <w:p w:rsidR="00417266" w:rsidRPr="00767C24" w:rsidRDefault="00417266" w:rsidP="00417266">
      <w:r w:rsidRPr="00767C24">
        <w:t xml:space="preserve">   c) copia legalizată a actului de proprietate. Prin excepţie, actele de proprietate emise de primărie şi cele existente în arhiva oficiului teritorial se vor depune în copie certificată pentru conformitate;  </w:t>
      </w:r>
    </w:p>
    <w:p w:rsidR="00417266" w:rsidRPr="00767C24" w:rsidRDefault="00417266" w:rsidP="00417266">
      <w:r w:rsidRPr="00767C24">
        <w:t xml:space="preserve">   d) </w:t>
      </w:r>
      <w:hyperlink r:id="rId786" w:history="1">
        <w:r w:rsidRPr="00767C24">
          <w:t>«abrogat»</w:t>
        </w:r>
      </w:hyperlink>
      <w:r w:rsidRPr="00767C24">
        <w:t xml:space="preserve"> certificatul de atestare fiscală privind construcţiile fără acte, dacă este cazul;  </w:t>
      </w:r>
    </w:p>
    <w:p w:rsidR="00417266" w:rsidRPr="00767C24" w:rsidRDefault="00417266" w:rsidP="00417266">
      <w:r w:rsidRPr="00767C24">
        <w:t xml:space="preserve">    01/01/2016 - litera a fost abrogată prin </w:t>
      </w:r>
      <w:hyperlink r:id="rId787" w:history="1">
        <w:r w:rsidRPr="00767C24">
          <w:t>Anexă</w:t>
        </w:r>
      </w:hyperlink>
      <w:r w:rsidRPr="00767C24">
        <w:t xml:space="preserve"> din 26/11/2015.  </w:t>
      </w:r>
    </w:p>
    <w:p w:rsidR="00417266" w:rsidRPr="00767C24" w:rsidRDefault="00417266" w:rsidP="00417266">
      <w:r w:rsidRPr="00767C24">
        <w:t xml:space="preserve">   e) releveele unităţilor individuale din construcţiile condominiu, dacă este cazul;  </w:t>
      </w:r>
    </w:p>
    <w:p w:rsidR="00417266" w:rsidRPr="00767C24" w:rsidRDefault="00417266" w:rsidP="00417266">
      <w:r w:rsidRPr="00767C24">
        <w:t xml:space="preserve">   f) copii ale actelor de stare civilă, după caz;  </w:t>
      </w:r>
    </w:p>
    <w:p w:rsidR="00417266" w:rsidRPr="00767C24" w:rsidRDefault="00417266" w:rsidP="00417266">
      <w:r w:rsidRPr="00767C24">
        <w:t xml:space="preserve">   g) alte înscrisuri (adeverinţe, certificate, etc.).  </w:t>
      </w:r>
    </w:p>
    <w:p w:rsidR="00417266" w:rsidRPr="00767C24" w:rsidRDefault="00417266" w:rsidP="00417266">
      <w:r w:rsidRPr="00767C24">
        <w:t xml:space="preserve">    Numărul dosarului este acelaşi cu identificatorul (ID) imobilului pentru care este întocmit.  </w:t>
      </w:r>
    </w:p>
    <w:p w:rsidR="00417266" w:rsidRPr="00767C24" w:rsidRDefault="00417266" w:rsidP="00417266">
      <w:r w:rsidRPr="00767C24">
        <w:t xml:space="preserve">   (2) Documentele menţionate se scanează sub forma unui fişier .pdf multipagină. Fiecărui imobil i se asociază astfel un fişier denumit ID.pdf, unde ID reprezintă identificatorul imobilului atribuit de executant în cadrul lucrării sistematice de cadastru.  </w:t>
      </w:r>
    </w:p>
    <w:p w:rsidR="00417266" w:rsidRPr="00767C24" w:rsidRDefault="00417266" w:rsidP="00417266">
      <w:r w:rsidRPr="00767C24">
        <w:t xml:space="preserve">   (3) În cazul unităţii individuale (UI), denumirea fişierelor .pdf asociate este de forma:  </w:t>
      </w:r>
    </w:p>
    <w:p w:rsidR="00417266" w:rsidRPr="00767C24" w:rsidRDefault="00417266" w:rsidP="00417266">
      <w:r w:rsidRPr="00767C24">
        <w:t xml:space="preserve">    ID-Cn-Um.pdf, unde:  </w:t>
      </w:r>
    </w:p>
    <w:p w:rsidR="00417266" w:rsidRPr="00767C24" w:rsidRDefault="00417266" w:rsidP="00417266">
      <w:r w:rsidRPr="00767C24">
        <w:t xml:space="preserve">    ID - identificator imobil,  </w:t>
      </w:r>
    </w:p>
    <w:p w:rsidR="00417266" w:rsidRPr="00767C24" w:rsidRDefault="00417266" w:rsidP="00417266">
      <w:r w:rsidRPr="00767C24">
        <w:t xml:space="preserve">    Cn - litera "C" urmată de numărul de ordine al construcţiei condominiu,  </w:t>
      </w:r>
    </w:p>
    <w:p w:rsidR="00417266" w:rsidRPr="00767C24" w:rsidRDefault="00417266" w:rsidP="00417266">
      <w:r w:rsidRPr="00767C24">
        <w:t xml:space="preserve">    Um - litera "U" urmată de numărul de ordine al UI din cadrul construcţiei condominiu.  </w:t>
      </w:r>
    </w:p>
    <w:p w:rsidR="00417266" w:rsidRPr="00767C24" w:rsidRDefault="00417266" w:rsidP="00417266">
      <w:r w:rsidRPr="00767C24">
        <w:t xml:space="preserve">   (4) Releveele executate pentru unităţile individuale din construcţiile condominiu se stochează în fişiere .jpg cu denumirea ID-Cn-Um-Rp.jpg, unde ID, Cn, Um au semnificaţia de alin. (3), iar Rp reprezintă litera "R" urmată de numărul de ordine al imaginilor.  </w:t>
      </w:r>
    </w:p>
    <w:p w:rsidR="00417266" w:rsidRPr="00767C24" w:rsidRDefault="00417266" w:rsidP="00417266">
      <w:r w:rsidRPr="00767C24">
        <w:t xml:space="preserve">   6.2.5. Conţinutul documentaţiei tehnice a cadastrului sistematic  </w:t>
      </w:r>
    </w:p>
    <w:p w:rsidR="00417266" w:rsidRPr="00767C24" w:rsidRDefault="00417266" w:rsidP="00417266">
      <w:r w:rsidRPr="00767C24">
        <w:t xml:space="preserve">   Art. 320. -   (1) La finalizarea lucrărilor sistematice de cadastru, se întocmeşte documentaţia tehnică a cadastrului care va cuprinde următoarele:  </w:t>
      </w:r>
    </w:p>
    <w:p w:rsidR="00417266" w:rsidRPr="00767C24" w:rsidRDefault="00417266" w:rsidP="00417266">
      <w:r w:rsidRPr="00767C24">
        <w:t xml:space="preserve">   a) memoriul tehnic cu descrierea lucrărilor executate;  </w:t>
      </w:r>
    </w:p>
    <w:p w:rsidR="00417266" w:rsidRPr="00767C24" w:rsidRDefault="00417266" w:rsidP="00417266">
      <w:r w:rsidRPr="00767C24">
        <w:t xml:space="preserve">   b) fişierele .cgxml, .pdf, .jpg (dacă este cazul) corespunzătoare imobilelor identificate;  </w:t>
      </w:r>
    </w:p>
    <w:p w:rsidR="00417266" w:rsidRPr="00767C24" w:rsidRDefault="00417266" w:rsidP="00417266">
      <w:r w:rsidRPr="00767C24">
        <w:t xml:space="preserve">   c) dosarele conţinând actele juridice ale imobilelor şi releveele unităţilor individuale din construcţiile condominiu, dacă este cazul;  </w:t>
      </w:r>
    </w:p>
    <w:p w:rsidR="00417266" w:rsidRPr="00767C24" w:rsidRDefault="00417266" w:rsidP="00417266">
      <w:r w:rsidRPr="00767C24">
        <w:t xml:space="preserve">   d) planurile parcelare;  </w:t>
      </w:r>
    </w:p>
    <w:p w:rsidR="00417266" w:rsidRPr="00767C24" w:rsidRDefault="00417266" w:rsidP="00417266">
      <w:r w:rsidRPr="00767C24">
        <w:lastRenderedPageBreak/>
        <w:t xml:space="preserve">   e) raportul de control intern al calităţii;  </w:t>
      </w:r>
    </w:p>
    <w:p w:rsidR="00417266" w:rsidRPr="00767C24" w:rsidRDefault="00417266" w:rsidP="00417266">
      <w:r w:rsidRPr="00767C24">
        <w:t xml:space="preserve">   f) raportul de monitorizare a campaniei de informare publică, dacă este cazul;  </w:t>
      </w:r>
    </w:p>
    <w:p w:rsidR="00417266" w:rsidRPr="00767C24" w:rsidRDefault="00417266" w:rsidP="00417266">
      <w:r w:rsidRPr="00767C24">
        <w:t xml:space="preserve">   g) documentele tehnice ale cadastrului: planul cadastral, registrul cadastral al imobilelor, opisul alfabetic al titularilor drepturilor reale de proprietate, al posesorilor şi al altor deţinători.  </w:t>
      </w:r>
    </w:p>
    <w:p w:rsidR="00417266" w:rsidRPr="00767C24" w:rsidRDefault="00417266" w:rsidP="00417266">
      <w:r w:rsidRPr="00767C24">
        <w:t xml:space="preserve">   (2) Conţinutul documentaţiei tehnice a cadastrului, numărul exemplarelor şi formatul documentelor, întocmite pentru realizarea lucrărilor de înregistrare sistematică la nivel de unitate administrativ-teritorială ori la nivel de sectoare cadastrale, sunt stabilite în specificaţiile tehnice aprobate prin ordin al directorului general al Agenţiei Naţionale.  </w:t>
      </w:r>
    </w:p>
    <w:p w:rsidR="00417266" w:rsidRPr="00767C24" w:rsidRDefault="00417266" w:rsidP="00417266">
      <w:r w:rsidRPr="00767C24">
        <w:t xml:space="preserve">    26/01/2017 - alineatul a fost </w:t>
      </w:r>
      <w:hyperlink r:id="rId788" w:history="1">
        <w:r w:rsidRPr="00767C24">
          <w:t>modificat</w:t>
        </w:r>
      </w:hyperlink>
      <w:r w:rsidRPr="00767C24">
        <w:t xml:space="preserve"> prin Ordin </w:t>
      </w:r>
      <w:hyperlink r:id="rId789" w:history="1">
        <w:r w:rsidRPr="00767C24">
          <w:t>1608/2016</w:t>
        </w:r>
      </w:hyperlink>
      <w:r w:rsidRPr="00767C24">
        <w:t xml:space="preserve">  </w:t>
      </w:r>
    </w:p>
    <w:p w:rsidR="00417266" w:rsidRPr="00767C24" w:rsidRDefault="00417266" w:rsidP="00417266">
      <w:r w:rsidRPr="00767C24">
        <w:t xml:space="preserve">   (3) În cazul în care actul de proprietate se referă la mai multe imobile, exemplarul original/copia legalizată/copia certificată se ataşează la dosarul primului imobil, iar celelalte dosare vor conţine copii ale actelor, cu trimitere la ID- ul imobilului în dosarul căruia se află originalul.  </w:t>
      </w:r>
    </w:p>
    <w:p w:rsidR="00417266" w:rsidRPr="00767C24" w:rsidRDefault="00417266" w:rsidP="00417266">
      <w:r w:rsidRPr="00767C24">
        <w:t xml:space="preserve">   6.3. Verificarea documentaţiei tehnice a cadastrului  </w:t>
      </w:r>
    </w:p>
    <w:p w:rsidR="00417266" w:rsidRPr="00767C24" w:rsidRDefault="00417266" w:rsidP="00417266">
      <w:r w:rsidRPr="00767C24">
        <w:t xml:space="preserve">   Art. 321. -   01/01/2016 - Art. 321. - a fost </w:t>
      </w:r>
      <w:hyperlink r:id="rId790" w:history="1">
        <w:r w:rsidRPr="00767C24">
          <w:t>modificat</w:t>
        </w:r>
      </w:hyperlink>
      <w:r w:rsidRPr="00767C24">
        <w:t xml:space="preserve"> prin </w:t>
      </w:r>
      <w:hyperlink r:id="rId791" w:history="1">
        <w:r w:rsidRPr="00767C24">
          <w:t>Anexă</w:t>
        </w:r>
      </w:hyperlink>
      <w:r w:rsidRPr="00767C24">
        <w:t xml:space="preserve"> din 26/11/2015  </w:t>
      </w:r>
    </w:p>
    <w:p w:rsidR="00417266" w:rsidRPr="00767C24" w:rsidRDefault="00417266" w:rsidP="00417266">
      <w:r w:rsidRPr="00767C24">
        <w:t xml:space="preserve">   (1) Recepţia documentaţiei tehnice întocmite ca urmare a finalizării lucrărilor sistematice de cadastru este în sarcina comisiei de recepţie stabilite la nivelul oficiului teritorial în circumscripţia căruia se află unitatea administrativ-teritorială şi are ca scop verificarea respectării cerinţelor din specificaţiile tehnice, precum şi a reglementărilor legale din domeniul cadastrului şi al publicităţii imobiliare.  </w:t>
      </w:r>
    </w:p>
    <w:p w:rsidR="00417266" w:rsidRPr="00767C24" w:rsidRDefault="00417266" w:rsidP="00417266">
      <w:r w:rsidRPr="00767C24">
        <w:t xml:space="preserve">    26/01/2017 - alineatul a fost </w:t>
      </w:r>
      <w:hyperlink r:id="rId792" w:history="1">
        <w:r w:rsidRPr="00767C24">
          <w:t>modificat</w:t>
        </w:r>
      </w:hyperlink>
      <w:r w:rsidRPr="00767C24">
        <w:t xml:space="preserve"> prin Ordin </w:t>
      </w:r>
      <w:hyperlink r:id="rId793" w:history="1">
        <w:r w:rsidRPr="00767C24">
          <w:t>1608/2016</w:t>
        </w:r>
      </w:hyperlink>
      <w:r w:rsidRPr="00767C24">
        <w:t xml:space="preserve">  </w:t>
      </w:r>
    </w:p>
    <w:p w:rsidR="00417266" w:rsidRPr="00767C24" w:rsidRDefault="00417266" w:rsidP="00417266">
      <w:r w:rsidRPr="00767C24">
        <w:t xml:space="preserve">   (2) Personalul care va avea atribuţii de verificare şi recepţie a lucrărilor de înregistrare sistematică va include specialişti precum: consilieri cadastru, registratori de carte funciară, asistenţi registratori, specialişti GIS/IT.  </w:t>
      </w:r>
    </w:p>
    <w:p w:rsidR="00417266" w:rsidRPr="00767C24" w:rsidRDefault="00417266" w:rsidP="00417266">
      <w:r w:rsidRPr="00767C24">
        <w:t xml:space="preserve">   (3) Recepţia lucrărilor de cadastru se realizează prin parcurgerea mai multor etape şi cuprinde verificarea cantitativă şi calitativă a livrabilelor care fac obiectul predărilor:  </w:t>
      </w:r>
    </w:p>
    <w:p w:rsidR="00417266" w:rsidRPr="00767C24" w:rsidRDefault="00417266" w:rsidP="00417266">
      <w:r w:rsidRPr="00767C24">
        <w:t xml:space="preserve">   a) verificarea cantitativă are ca obiect stabilirea modului de respectare a cerinţelor stabilite în specificaţiile tehnice cu privire la numărul şi formatul livrabilelor, livrabilele sunt complete, livrabilele corespund cerinţelor de conţinut stabilite.  </w:t>
      </w:r>
    </w:p>
    <w:p w:rsidR="00417266" w:rsidRPr="00767C24" w:rsidRDefault="00417266" w:rsidP="00417266">
      <w:r w:rsidRPr="00767C24">
        <w:t xml:space="preserve">   b) verificarea calitativă are ca scop:  </w:t>
      </w:r>
    </w:p>
    <w:p w:rsidR="00417266" w:rsidRPr="00767C24" w:rsidRDefault="00417266" w:rsidP="00417266">
      <w:r w:rsidRPr="00767C24">
        <w:t xml:space="preserve">   - stabilirea modului de respectare a regulilor privind structura/consistenţa fişierelor .cgxml care conţin datele imobilelor identificate, precum şi respectarea regulilor de topologie, având în vedere faptul că în cadrul lucrărilor sistematice de cadastru nu sunt permise goluri ori suprapuneri ale imobilelor;  </w:t>
      </w:r>
    </w:p>
    <w:p w:rsidR="00417266" w:rsidRPr="00767C24" w:rsidRDefault="00417266" w:rsidP="00417266">
      <w:r w:rsidRPr="00767C24">
        <w:t xml:space="preserve">   - stabilirea corectitudinii datelor înscrise în fişierele .cgxml şi în celelalte livrabile.  </w:t>
      </w:r>
    </w:p>
    <w:p w:rsidR="00417266" w:rsidRPr="00767C24" w:rsidRDefault="00417266" w:rsidP="00417266">
      <w:r w:rsidRPr="00767C24">
        <w:t xml:space="preserve">   (4) Cerinţele privitoare la livrabilele incluse în fiecare livrare, graficul de execuţie şi livrare a lucrării sunt stabilite în specificaţiile tehnice conţinute în documentaţiile de atribuire a contractelor de lucrări de cadastru.  </w:t>
      </w:r>
    </w:p>
    <w:p w:rsidR="00417266" w:rsidRPr="00767C24" w:rsidRDefault="00417266" w:rsidP="00417266">
      <w:r w:rsidRPr="00767C24">
        <w:lastRenderedPageBreak/>
        <w:t xml:space="preserve">   Art. 322. -   01/01/2016 - Art. 322. - a fost </w:t>
      </w:r>
      <w:hyperlink r:id="rId794" w:history="1">
        <w:r w:rsidRPr="00767C24">
          <w:t>modificat</w:t>
        </w:r>
      </w:hyperlink>
      <w:r w:rsidRPr="00767C24">
        <w:t xml:space="preserve"> prin </w:t>
      </w:r>
      <w:hyperlink r:id="rId795" w:history="1">
        <w:r w:rsidRPr="00767C24">
          <w:t>Anexă</w:t>
        </w:r>
      </w:hyperlink>
      <w:r w:rsidRPr="00767C24">
        <w:t xml:space="preserve"> din 26/11/2015  </w:t>
      </w:r>
    </w:p>
    <w:p w:rsidR="00417266" w:rsidRPr="00767C24" w:rsidRDefault="00417266" w:rsidP="00417266">
      <w:r w:rsidRPr="00767C24">
        <w:t xml:space="preserve">   (1) Verificarea aspectelor tehnice este în sarcina specialistului de cadastru din cadrul oficiului teritorial. Acesta realizează verificări în teren pentru stabilirea modului în care au fost realizate măsurătorile şi stabilite limitele imobilelor şi verifică modul de reprezentare a imobilelor în documentele tehnice şi în fişierele .cgxml aferente.  </w:t>
      </w:r>
    </w:p>
    <w:p w:rsidR="00417266" w:rsidRPr="00767C24" w:rsidRDefault="00417266" w:rsidP="00417266">
      <w:r w:rsidRPr="00767C24">
        <w:t xml:space="preserve">   (2) Verificarea actelor juridice este în sarcina registratorului/asistentului registrator. Registratorul/asistentul registrator are ca atribuţii:  </w:t>
      </w:r>
    </w:p>
    <w:p w:rsidR="00417266" w:rsidRPr="00767C24" w:rsidRDefault="00417266" w:rsidP="00417266">
      <w:r w:rsidRPr="00767C24">
        <w:t xml:space="preserve">   a) verificarea actelor juridice depuse;  </w:t>
      </w:r>
    </w:p>
    <w:p w:rsidR="00417266" w:rsidRPr="00767C24" w:rsidRDefault="00417266" w:rsidP="00417266">
      <w:r w:rsidRPr="00767C24">
        <w:t xml:space="preserve">   b) determinarea dreptului de proprietate, coproprietate, de proprietate pe etaje ori apartamente, restrângerile privitoare la proprietate ori la capacitatea de a dispune, sarcinile reale ce grevează imobilul, precum şi orice fapt sau raport juridic cu privire la imobil, rezultând din actele juridice depuse;  </w:t>
      </w:r>
    </w:p>
    <w:p w:rsidR="00417266" w:rsidRPr="00767C24" w:rsidRDefault="00417266" w:rsidP="00417266">
      <w:r w:rsidRPr="00767C24">
        <w:t xml:space="preserve">   c) verificarea modului în care înscrierile active din cărţile funciare deschise conform înregistrării sporadice, au fost preluate în lucrarea de cadastru, în scopul protejării drepturilor reale imobiliare înregistrate înainte de începerea înregistrării sistematice.  </w:t>
      </w:r>
    </w:p>
    <w:p w:rsidR="00417266" w:rsidRPr="00767C24" w:rsidRDefault="00417266" w:rsidP="00417266">
      <w:r w:rsidRPr="00767C24">
        <w:t xml:space="preserve">   (3) Lista imobilelor verificate se ataşează procesului verbal de recepţie a documentaţiei tehnice a cadastrului sistematic.  </w:t>
      </w:r>
    </w:p>
    <w:p w:rsidR="00417266" w:rsidRPr="00767C24" w:rsidRDefault="00417266" w:rsidP="00417266">
      <w:r w:rsidRPr="00767C24">
        <w:t xml:space="preserve">   Art. 323. -   26/01/2017 - Art. 323. - a fost </w:t>
      </w:r>
      <w:hyperlink r:id="rId796" w:history="1">
        <w:r w:rsidRPr="00767C24">
          <w:t>modificat</w:t>
        </w:r>
      </w:hyperlink>
      <w:r w:rsidRPr="00767C24">
        <w:t xml:space="preserve"> prin Ordin </w:t>
      </w:r>
      <w:hyperlink r:id="rId797" w:history="1">
        <w:r w:rsidRPr="00767C24">
          <w:t>1608/2016</w:t>
        </w:r>
      </w:hyperlink>
      <w:r w:rsidRPr="00767C24">
        <w:t xml:space="preserve">  </w:t>
      </w:r>
    </w:p>
    <w:p w:rsidR="00417266" w:rsidRPr="00767C24" w:rsidRDefault="00417266" w:rsidP="00417266">
      <w:r w:rsidRPr="00767C24">
        <w:t xml:space="preserve">    Recepţia documentaţiei tehnice se poate realiza la nivel de unitate administrativ-teritorială ori pe sectoare cadastrale, în funcţie de obiectul lucrărilor de înregistrare sistematică stabilite în contractul de servicii.  </w:t>
      </w:r>
    </w:p>
    <w:p w:rsidR="00417266" w:rsidRPr="00767C24" w:rsidRDefault="00417266" w:rsidP="00417266">
      <w:r w:rsidRPr="00767C24">
        <w:t xml:space="preserve">   6.4. Publicarea documentelor tehnice  </w:t>
      </w:r>
    </w:p>
    <w:p w:rsidR="00417266" w:rsidRPr="00767C24" w:rsidRDefault="00417266" w:rsidP="00417266">
      <w:r w:rsidRPr="00767C24">
        <w:t xml:space="preserve">   Art. 324. -   01/01/2016 - Art. 324. - a fost </w:t>
      </w:r>
      <w:hyperlink r:id="rId798" w:history="1">
        <w:r w:rsidRPr="00767C24">
          <w:t>modificat</w:t>
        </w:r>
      </w:hyperlink>
      <w:r w:rsidRPr="00767C24">
        <w:t xml:space="preserve"> prin </w:t>
      </w:r>
      <w:hyperlink r:id="rId799" w:history="1">
        <w:r w:rsidRPr="00767C24">
          <w:t>Anexă</w:t>
        </w:r>
      </w:hyperlink>
      <w:r w:rsidRPr="00767C24">
        <w:t xml:space="preserve"> din 26/11/2015  </w:t>
      </w:r>
    </w:p>
    <w:p w:rsidR="00417266" w:rsidRPr="00767C24" w:rsidRDefault="00417266" w:rsidP="00417266">
      <w:r w:rsidRPr="00767C24">
        <w:t xml:space="preserve">   (1) Publicarea documentelor tehnice se face la sediul primăriei unităţii administrativ-teritoriale în cauză, ori în alt loc stabilit de primar, iar perioada afişării este de 60 de zile.  </w:t>
      </w:r>
    </w:p>
    <w:p w:rsidR="00417266" w:rsidRPr="00767C24" w:rsidRDefault="00417266" w:rsidP="00417266">
      <w:r w:rsidRPr="00767C24">
        <w:t xml:space="preserve">   (2) Oficiul teritorial stabileşte data publicării documentelor tehnice, pe care o comunică în scris Agenţiei Naţionale, executantului şi primăriei. Cu cel puţin 5 zile înainte de afişare, oficiul teritorial publică un anunţ prealabil privind afişarea documentelor tehnice ale cadastrului, într-un ziar de largă circulaţie, într-un ziar local, la sediul consiliului local, pe pagina de internet a administraţiei publice locale, precum şi pe pagina de internet a Agenţiei Naţionale.  </w:t>
      </w:r>
    </w:p>
    <w:p w:rsidR="00417266" w:rsidRPr="00767C24" w:rsidRDefault="00417266" w:rsidP="00417266">
      <w:r w:rsidRPr="00767C24">
        <w:t xml:space="preserve">   (3) Începerea şi încheierea perioadei de afişare a documentelor tehnice sunt consemnate în procese verbale semnate de către reprezentantul oficiului teritorial şi de primar, iar procesele verbale vor fi afişate la sediul primăriei.  </w:t>
      </w:r>
    </w:p>
    <w:p w:rsidR="00417266" w:rsidRPr="00767C24" w:rsidRDefault="00417266" w:rsidP="00417266">
      <w:r w:rsidRPr="00767C24">
        <w:t xml:space="preserve">   (4) Publicarea şi afişarea documentelor tehnice se realizează şi pe pagina de internet creată de către Agenţia Naţională în acest scop, precum şi pe pagina de internet a autorităţii administraţiei publice locale.  </w:t>
      </w:r>
    </w:p>
    <w:p w:rsidR="00417266" w:rsidRPr="00767C24" w:rsidRDefault="00417266" w:rsidP="00417266">
      <w:r w:rsidRPr="00767C24">
        <w:lastRenderedPageBreak/>
        <w:t xml:space="preserve">   Art. 325. -   (1) Potrivit legii, în termen de 60 de zile de la afişare, titularii sarcinilor înscrise în registrele de transcripţiuni şi inscripţiuni solicită reînnoirea înscrierii acestora, sub sancţiunea radierii din oficiu a acestora, ca urmare a închiderii registrelor.  </w:t>
      </w:r>
    </w:p>
    <w:p w:rsidR="00417266" w:rsidRPr="00767C24" w:rsidRDefault="00417266" w:rsidP="00417266">
      <w:r w:rsidRPr="00767C24">
        <w:t xml:space="preserve">    01/01/2016 - alineatul a fost </w:t>
      </w:r>
      <w:hyperlink r:id="rId800" w:history="1">
        <w:r w:rsidRPr="00767C24">
          <w:t>modificat</w:t>
        </w:r>
      </w:hyperlink>
      <w:r w:rsidRPr="00767C24">
        <w:t xml:space="preserve"> prin </w:t>
      </w:r>
      <w:hyperlink r:id="rId801" w:history="1">
        <w:r w:rsidRPr="00767C24">
          <w:t>Anexă</w:t>
        </w:r>
      </w:hyperlink>
      <w:r w:rsidRPr="00767C24">
        <w:t xml:space="preserve"> din 26/11/2015  </w:t>
      </w:r>
    </w:p>
    <w:p w:rsidR="00417266" w:rsidRPr="00767C24" w:rsidRDefault="00417266" w:rsidP="00417266">
      <w:r w:rsidRPr="00767C24">
        <w:t xml:space="preserve">   (2) Prin sarcini se înţeleg: ipotecile, privilegiile, somaţiile, sechestrele, litigiile, comandamentele, alte sarcini, înscrise în vechile registre de publicitate imobiliară.  </w:t>
      </w:r>
    </w:p>
    <w:p w:rsidR="00417266" w:rsidRPr="00767C24" w:rsidRDefault="00417266" w:rsidP="00417266">
      <w:r w:rsidRPr="00767C24">
        <w:t xml:space="preserve">   Art. 326. -   01/01/2016 - Art. 326. - a fost </w:t>
      </w:r>
      <w:hyperlink r:id="rId802" w:history="1">
        <w:r w:rsidRPr="00767C24">
          <w:t>modificat</w:t>
        </w:r>
      </w:hyperlink>
      <w:r w:rsidRPr="00767C24">
        <w:t xml:space="preserve"> prin </w:t>
      </w:r>
      <w:hyperlink r:id="rId803" w:history="1">
        <w:r w:rsidRPr="00767C24">
          <w:t>Anexă</w:t>
        </w:r>
      </w:hyperlink>
      <w:r w:rsidRPr="00767C24">
        <w:t xml:space="preserve"> din 26/11/2015  </w:t>
      </w:r>
    </w:p>
    <w:p w:rsidR="00417266" w:rsidRPr="00767C24" w:rsidRDefault="00417266" w:rsidP="00417266">
      <w:r w:rsidRPr="00767C24">
        <w:t xml:space="preserve">   (1) Cererea de rectificare a informaţiilor din documentele tehnice publicate se poate face în termen de 60 de zile de la afişare şi trebuie însoţită de documentele doveditoare. Cererea de rectificare poate fi depusă şi electronic pe pagina de internet a Agenţiei Naţionale creată în acest scop.  </w:t>
      </w:r>
    </w:p>
    <w:p w:rsidR="00417266" w:rsidRPr="00767C24" w:rsidRDefault="00417266" w:rsidP="00417266">
      <w:r w:rsidRPr="00767C24">
        <w:t xml:space="preserve">   (2) Cererea de rectificare poate avea ca obiect şi contestarea calităţii de posesor a deţinătorului înregistrat în documentele tehnice.  </w:t>
      </w:r>
    </w:p>
    <w:p w:rsidR="00417266" w:rsidRPr="00767C24" w:rsidRDefault="00417266" w:rsidP="00417266">
      <w:r w:rsidRPr="00767C24">
        <w:t xml:space="preserve">   (3) O cerere de rectificare poate avea ca obiect un singur imobil. În cazul în care soluţionarea unei cereri de rectificare implică modificări şi ale altor imobile, datele asociate acestor imobile vor fi de asemenea actualizate ori corectate. Rectificarea imobilelor afectate se va dispune prin procesul verbal de soluţionare a cererii de rectificare iniţiale.  </w:t>
      </w:r>
    </w:p>
    <w:p w:rsidR="00417266" w:rsidRPr="00767C24" w:rsidRDefault="00417266" w:rsidP="00417266">
      <w:r w:rsidRPr="00767C24">
        <w:t xml:space="preserve">   Art. 327. -   01/01/2016 - Art. 327. - a fost </w:t>
      </w:r>
      <w:hyperlink r:id="rId804" w:history="1">
        <w:r w:rsidRPr="00767C24">
          <w:t>modificat</w:t>
        </w:r>
      </w:hyperlink>
      <w:r w:rsidRPr="00767C24">
        <w:t xml:space="preserve"> prin </w:t>
      </w:r>
      <w:hyperlink r:id="rId805" w:history="1">
        <w:r w:rsidRPr="00767C24">
          <w:t>Anexă</w:t>
        </w:r>
      </w:hyperlink>
      <w:r w:rsidRPr="00767C24">
        <w:t xml:space="preserve"> din 26/11/2015  </w:t>
      </w:r>
    </w:p>
    <w:p w:rsidR="00417266" w:rsidRPr="00767C24" w:rsidRDefault="00417266" w:rsidP="00417266">
      <w:r w:rsidRPr="00767C24">
        <w:t xml:space="preserve">   (1) Primirea, înregistrarea şi soluţionarea cererilor de rectificare se realizează de către comisia de soluţionare a cererilor de rectificare din cadrul oficiului teritorial numită prin decizie a directorului oficiului teritorial. Comisia este sprijinită în activitate de către un reprezentant al executantului lucrărilor şi unul din partea primăriei.  </w:t>
      </w:r>
    </w:p>
    <w:p w:rsidR="00417266" w:rsidRPr="00767C24" w:rsidRDefault="00417266" w:rsidP="00417266">
      <w:r w:rsidRPr="00767C24">
        <w:t xml:space="preserve">    26/01/2017 - alineatul a fost </w:t>
      </w:r>
      <w:hyperlink r:id="rId806" w:history="1">
        <w:r w:rsidRPr="00767C24">
          <w:t>modificat</w:t>
        </w:r>
      </w:hyperlink>
      <w:r w:rsidRPr="00767C24">
        <w:t xml:space="preserve"> prin Ordin </w:t>
      </w:r>
      <w:hyperlink r:id="rId807" w:history="1">
        <w:r w:rsidRPr="00767C24">
          <w:t>1608/2016</w:t>
        </w:r>
      </w:hyperlink>
      <w:r w:rsidRPr="00767C24">
        <w:t xml:space="preserve">  </w:t>
      </w:r>
    </w:p>
    <w:p w:rsidR="00417266" w:rsidRPr="00767C24" w:rsidRDefault="00417266" w:rsidP="00417266">
      <w:r w:rsidRPr="00767C24">
        <w:t xml:space="preserve">   (2) Atribuţiile personalului numit pentru soluţionarea cererilor de rectificare sunt următoarele, dar fără a se limita la acestea:  </w:t>
      </w:r>
    </w:p>
    <w:p w:rsidR="00417266" w:rsidRPr="00767C24" w:rsidRDefault="00417266" w:rsidP="00417266">
      <w:r w:rsidRPr="00767C24">
        <w:t xml:space="preserve">   a) acordarea lămuririlor necesare contestatarilor;  </w:t>
      </w:r>
    </w:p>
    <w:p w:rsidR="00417266" w:rsidRPr="00767C24" w:rsidRDefault="00417266" w:rsidP="00417266">
      <w:r w:rsidRPr="00767C24">
        <w:t xml:space="preserve">   b) înregistrarea cererilor de rectificare;  </w:t>
      </w:r>
    </w:p>
    <w:p w:rsidR="00417266" w:rsidRPr="00767C24" w:rsidRDefault="00417266" w:rsidP="00417266">
      <w:r w:rsidRPr="00767C24">
        <w:t xml:space="preserve">   c) marcarea în documentele tehnice cadastrale a imobilelor contestate;  </w:t>
      </w:r>
    </w:p>
    <w:p w:rsidR="00417266" w:rsidRPr="00767C24" w:rsidRDefault="00417266" w:rsidP="00417266">
      <w:r w:rsidRPr="00767C24">
        <w:t xml:space="preserve">   d) analiza documentelor depuse de contestatari;  </w:t>
      </w:r>
    </w:p>
    <w:p w:rsidR="00417266" w:rsidRPr="00767C24" w:rsidRDefault="00417266" w:rsidP="00417266">
      <w:r w:rsidRPr="00767C24">
        <w:t xml:space="preserve">   e) verificarea în teren a imobilelor contestate dacă se consideră că este necesar;  </w:t>
      </w:r>
    </w:p>
    <w:p w:rsidR="00417266" w:rsidRPr="00767C24" w:rsidRDefault="00417266" w:rsidP="00417266">
      <w:r w:rsidRPr="00767C24">
        <w:t xml:space="preserve">   f) întocmirea proceselor verbale de soluţionare a cererilor de rectificare.  </w:t>
      </w:r>
    </w:p>
    <w:p w:rsidR="00417266" w:rsidRPr="00767C24" w:rsidRDefault="00417266" w:rsidP="00417266">
      <w:r w:rsidRPr="00767C24">
        <w:t xml:space="preserve">   Art. 328. -   01/01/2016 - Art. 328. - a fost </w:t>
      </w:r>
      <w:hyperlink r:id="rId808" w:history="1">
        <w:r w:rsidRPr="00767C24">
          <w:t>modificat</w:t>
        </w:r>
      </w:hyperlink>
      <w:r w:rsidRPr="00767C24">
        <w:t xml:space="preserve"> prin </w:t>
      </w:r>
      <w:hyperlink r:id="rId809" w:history="1">
        <w:r w:rsidRPr="00767C24">
          <w:t>Anexă</w:t>
        </w:r>
      </w:hyperlink>
      <w:r w:rsidRPr="00767C24">
        <w:t xml:space="preserve"> din 26/11/2015  </w:t>
      </w:r>
    </w:p>
    <w:p w:rsidR="00417266" w:rsidRPr="00767C24" w:rsidRDefault="00417266" w:rsidP="00417266">
      <w:r w:rsidRPr="00767C24">
        <w:t xml:space="preserve">   (1) Înregistrarea cererilor de rectificare se va face într-un registru întocmit în acest scop. Formularea cererilor de rectificare se va putea face şi electronic.  </w:t>
      </w:r>
    </w:p>
    <w:p w:rsidR="00417266" w:rsidRPr="00767C24" w:rsidRDefault="00417266" w:rsidP="00417266">
      <w:r w:rsidRPr="00767C24">
        <w:lastRenderedPageBreak/>
        <w:t xml:space="preserve">   (2) Registrul cererilor de rectificare cuprinde rubricile: data depunerii cererii, numele şi prenumele contestatarului, adresa acestuia, identificatorul imobilului contestat din documentele tehnice publicate, obiectul cererii, numele posesorului contestat după caz, soluţia dată în rezolvarea cererii, alte menţiuni.  </w:t>
      </w:r>
    </w:p>
    <w:p w:rsidR="00417266" w:rsidRPr="00767C24" w:rsidRDefault="00417266" w:rsidP="00417266">
      <w:r w:rsidRPr="00767C24">
        <w:t xml:space="preserve">   (3) Separat de registrul cererilor de rectificare se va ţine un registru care conţine numele persoanelor care s-au prezentat pentru verificarea informaţiilor înregistrate în documentele tehnice publicate cu privire la imobilele pe care acestea le deţin.  </w:t>
      </w:r>
    </w:p>
    <w:p w:rsidR="00417266" w:rsidRPr="00767C24" w:rsidRDefault="00417266" w:rsidP="00417266">
      <w:r w:rsidRPr="00767C24">
        <w:t xml:space="preserve">   Art. 329. -   01/01/2016 - Art. 329. - a fost </w:t>
      </w:r>
      <w:hyperlink r:id="rId810" w:history="1">
        <w:r w:rsidRPr="00767C24">
          <w:t>modificat</w:t>
        </w:r>
      </w:hyperlink>
      <w:r w:rsidRPr="00767C24">
        <w:t xml:space="preserve"> prin </w:t>
      </w:r>
      <w:hyperlink r:id="rId811" w:history="1">
        <w:r w:rsidRPr="00767C24">
          <w:t>Anexă</w:t>
        </w:r>
      </w:hyperlink>
      <w:r w:rsidRPr="00767C24">
        <w:t xml:space="preserve"> din 26/11/2015  </w:t>
      </w:r>
    </w:p>
    <w:p w:rsidR="00417266" w:rsidRPr="00767C24" w:rsidRDefault="00417266" w:rsidP="00417266">
      <w:r w:rsidRPr="00767C24">
        <w:t xml:space="preserve">   (1) Soluţionarea cererilor de rectificare se realizează prin proces-verbal, în termen de cel mult 60 de zile de la terminarea perioadei de afişare, de către comisia prevăzută la art. 327 </w:t>
      </w:r>
      <w:hyperlink r:id="rId812" w:history="1">
        <w:r w:rsidRPr="00767C24">
          <w:t>alin. (1)</w:t>
        </w:r>
      </w:hyperlink>
      <w:r w:rsidRPr="00767C24">
        <w:t xml:space="preserve">.  </w:t>
      </w:r>
    </w:p>
    <w:p w:rsidR="00417266" w:rsidRPr="00767C24" w:rsidRDefault="00417266" w:rsidP="00417266">
      <w:r w:rsidRPr="00767C24">
        <w:t xml:space="preserve">    26/01/2017 - alineatul a fost </w:t>
      </w:r>
      <w:hyperlink r:id="rId813" w:history="1">
        <w:r w:rsidRPr="00767C24">
          <w:t>modificat</w:t>
        </w:r>
      </w:hyperlink>
      <w:r w:rsidRPr="00767C24">
        <w:t xml:space="preserve"> prin Ordin </w:t>
      </w:r>
      <w:hyperlink r:id="rId814" w:history="1">
        <w:r w:rsidRPr="00767C24">
          <w:t>1608/2016</w:t>
        </w:r>
      </w:hyperlink>
      <w:r w:rsidRPr="00767C24">
        <w:t xml:space="preserve">  </w:t>
      </w:r>
    </w:p>
    <w:p w:rsidR="00417266" w:rsidRPr="00767C24" w:rsidRDefault="00417266" w:rsidP="00417266">
      <w:r w:rsidRPr="00767C24">
        <w:t xml:space="preserve">   (2) Procesul verbal se comunică contestatarului în condiţiile Codului de procedură civilă. În situaţia în care cererea de rectificare a afectat şi alte imobile decât imobilul contestat, prin procesul verbal se va dispune modificarea corespunzătoare a acestor imobile, iar procesul verbal va fi comunicat tuturor părţilor interesate.  </w:t>
      </w:r>
    </w:p>
    <w:p w:rsidR="00417266" w:rsidRPr="00767C24" w:rsidRDefault="00417266" w:rsidP="00417266">
      <w:r w:rsidRPr="00767C24">
        <w:t xml:space="preserve">   (3) Împotriva procesului verbal se poate formula plângere la judecătoria competentă, în termen de 15 zile de la comunicare.  </w:t>
      </w:r>
    </w:p>
    <w:p w:rsidR="00417266" w:rsidRPr="00767C24" w:rsidRDefault="00417266" w:rsidP="00417266">
      <w:r w:rsidRPr="00767C24">
        <w:t xml:space="preserve">   (4) Cererile de rectificare şi actele doveditoare, precum şi procesul verbal de soluţionare a cererilor, se scanează şi se predau executantului în format digital, în vederea actualizării documentelor tehnice şi a fişierelor .cgxml.  </w:t>
      </w:r>
    </w:p>
    <w:p w:rsidR="00417266" w:rsidRPr="00767C24" w:rsidRDefault="00417266" w:rsidP="00417266">
      <w:r w:rsidRPr="00767C24">
        <w:t xml:space="preserve">   6.5. Actualizarea documentelor tehnice  </w:t>
      </w:r>
    </w:p>
    <w:p w:rsidR="00417266" w:rsidRPr="00767C24" w:rsidRDefault="00417266" w:rsidP="00417266">
      <w:r w:rsidRPr="00767C24">
        <w:t xml:space="preserve">   Art. 330. -   (1) Actualizarea documentelor tehnice, a fişierelor .cgxml, .pdf, .jpg (dacă este cazul) se realizează de către executantul lucrărilor în termenul stabilit în contract. Prestatorul integrează în documentele tehnice ale cadastrului finale, înregistrările din cărţile funciare efectuate în cadrul înregistrării sporadice, în perioada publicării documentelor tehnice.  </w:t>
      </w:r>
    </w:p>
    <w:p w:rsidR="00417266" w:rsidRPr="00767C24" w:rsidRDefault="00417266" w:rsidP="00417266">
      <w:r w:rsidRPr="00767C24">
        <w:t xml:space="preserve">    01/01/2016 - alineatul a fost </w:t>
      </w:r>
      <w:hyperlink r:id="rId815" w:history="1">
        <w:r w:rsidRPr="00767C24">
          <w:t>modificat</w:t>
        </w:r>
      </w:hyperlink>
      <w:r w:rsidRPr="00767C24">
        <w:t xml:space="preserve"> prin </w:t>
      </w:r>
      <w:hyperlink r:id="rId816" w:history="1">
        <w:r w:rsidRPr="00767C24">
          <w:t>Anexă</w:t>
        </w:r>
      </w:hyperlink>
      <w:r w:rsidRPr="00767C24">
        <w:t xml:space="preserve"> din 26/11/2015  </w:t>
      </w:r>
    </w:p>
    <w:p w:rsidR="00417266" w:rsidRPr="00767C24" w:rsidRDefault="00417266" w:rsidP="00417266">
      <w:r w:rsidRPr="00767C24">
        <w:t xml:space="preserve">   (2) În cazul fişierelor .pdf asociate imobilelor, actualizarea se realizează prin adăugarea la conţinutul iniţial a documentelor transmise de către comisia de soluţionare a cererilor de rectificare în urma soluţionării cererilor: procesul verbal de soluţionare a cererii de rectificare, cererea de rectificare ori contestaţia privind calitatea de posesor, documentele doveditoare. De asemenea, executantul integrează în documentele tehnice finale înregistrările efectuate în cărţile funciare în cadrul înregistrării sporadice, în perioada publicării şi în cea de soluţionare a cererilor de rectificare/contestaţiilor.  </w:t>
      </w:r>
    </w:p>
    <w:p w:rsidR="00417266" w:rsidRPr="00767C24" w:rsidRDefault="00417266" w:rsidP="00417266">
      <w:r w:rsidRPr="00767C24">
        <w:t xml:space="preserve">   (3) Cererile de rectificare, contestaţiile şi procesele verbale de soluţionare a cererilor şi registrul cererilor de rectificare se arhivează împreună cu documentele tehnice ale cadastrului.  </w:t>
      </w:r>
    </w:p>
    <w:p w:rsidR="00417266" w:rsidRPr="00767C24" w:rsidRDefault="00417266" w:rsidP="00417266">
      <w:r w:rsidRPr="00767C24">
        <w:t xml:space="preserve">   6.6. Procedura înscrierii posesorului ca proprietar necontestat  </w:t>
      </w:r>
    </w:p>
    <w:p w:rsidR="00417266" w:rsidRPr="00767C24" w:rsidRDefault="00417266" w:rsidP="00417266">
      <w:r w:rsidRPr="00767C24">
        <w:t xml:space="preserve">   Art. 331. -   01/01/2016 - Art. 331. - a fost </w:t>
      </w:r>
      <w:hyperlink r:id="rId817" w:history="1">
        <w:r w:rsidRPr="00767C24">
          <w:t>modificat</w:t>
        </w:r>
      </w:hyperlink>
      <w:r w:rsidRPr="00767C24">
        <w:t xml:space="preserve"> prin </w:t>
      </w:r>
      <w:hyperlink r:id="rId818" w:history="1">
        <w:r w:rsidRPr="00767C24">
          <w:t>Anexă</w:t>
        </w:r>
      </w:hyperlink>
      <w:r w:rsidRPr="00767C24">
        <w:t xml:space="preserve"> din 26/11/2015  </w:t>
      </w:r>
    </w:p>
    <w:p w:rsidR="00417266" w:rsidRPr="00767C24" w:rsidRDefault="00417266" w:rsidP="00417266">
      <w:r w:rsidRPr="00767C24">
        <w:lastRenderedPageBreak/>
        <w:t xml:space="preserve">   (1) Persoana care posedă un imobil ca proprietar necontestat se poate înscrie în cartea funciară ca proprietar, pe baza procedurii certificării de fapte îndeplinite de notarul public.  </w:t>
      </w:r>
    </w:p>
    <w:p w:rsidR="00417266" w:rsidRPr="00767C24" w:rsidRDefault="00417266" w:rsidP="00417266">
      <w:r w:rsidRPr="00767C24">
        <w:t xml:space="preserve">   (2) Constatarea că posesorul este cunoscut ca proprietar al imobilului, pe baza posesiei exercitate sub nume de proprietar necontestat, se îndeplineşte de către notarul public, prin eliberarea certificatului pentru înscrierea în cartea funciară a posesorului ca proprietar, în baza căruia se intabulează dreptul de proprietate.  </w:t>
      </w:r>
    </w:p>
    <w:p w:rsidR="00417266" w:rsidRPr="00767C24" w:rsidRDefault="00417266" w:rsidP="00417266">
      <w:r w:rsidRPr="00767C24">
        <w:t xml:space="preserve">   (3) Eliberarea certificatului pentru înscrierea în cartea funciară a posesorului ca proprietar se poate solicita de către posesorii înscrişi în cartea funciară, la împlinirea unui termen de 90 de zile de la data deschiderii din oficiu a cărţilor funciare.  </w:t>
      </w:r>
    </w:p>
    <w:p w:rsidR="00417266" w:rsidRPr="00767C24" w:rsidRDefault="00417266" w:rsidP="00417266">
      <w:r w:rsidRPr="00767C24">
        <w:t xml:space="preserve">   (4) Procedura de eliberare a certificatului pentru înscrierea în cartea funciară a posesorului ca proprietar este aplicabilă imobilelor situate în intravilan, cu privire la care nu s-a contestat calitatea de posesor şi, ulterior deschiderii cărţii funciare nu a fost notată o acţiune civilă în contestarea acestei calităţi.  </w:t>
      </w:r>
    </w:p>
    <w:p w:rsidR="00417266" w:rsidRPr="00767C24" w:rsidRDefault="00417266" w:rsidP="00417266">
      <w:r w:rsidRPr="00767C24">
        <w:t xml:space="preserve">   Art. 332. -   (1) </w:t>
      </w:r>
      <w:hyperlink r:id="rId819" w:history="1">
        <w:r w:rsidRPr="00767C24">
          <w:t>«abrogat»</w:t>
        </w:r>
      </w:hyperlink>
      <w:r w:rsidRPr="00767C24">
        <w:t xml:space="preserve"> Procedura certificării de fapte îndeplinite de notarul public, prin care se constată că posesorul este considerat proprietar se aplică pentru:  </w:t>
      </w:r>
    </w:p>
    <w:p w:rsidR="00417266" w:rsidRPr="00767C24" w:rsidRDefault="00417266" w:rsidP="00417266">
      <w:r w:rsidRPr="00767C24">
        <w:t xml:space="preserve">    01/01/2016 - alineatul a fost abrogat prin </w:t>
      </w:r>
      <w:hyperlink r:id="rId820" w:history="1">
        <w:r w:rsidRPr="00767C24">
          <w:t>Anexă</w:t>
        </w:r>
      </w:hyperlink>
      <w:r w:rsidRPr="00767C24">
        <w:t xml:space="preserve"> din 26/11/2015.  </w:t>
      </w:r>
    </w:p>
    <w:p w:rsidR="00417266" w:rsidRPr="00767C24" w:rsidRDefault="00417266" w:rsidP="00417266">
      <w:r w:rsidRPr="00767C24">
        <w:t xml:space="preserve">   - imobilele situate în intravilan, fie că acestea sunt împrejmuite sau neîmprejmuite, indiferent dacă au făcut sau nu obiectul legilor fondului funciar;  </w:t>
      </w:r>
    </w:p>
    <w:p w:rsidR="00417266" w:rsidRPr="00767C24" w:rsidRDefault="00417266" w:rsidP="00417266">
      <w:r w:rsidRPr="00767C24">
        <w:t xml:space="preserve">   - imobilele împrejmuite situate în extravilan, indiferent dacă au făcut sau nu obiectul legilor fondului funciar;  </w:t>
      </w:r>
    </w:p>
    <w:p w:rsidR="00417266" w:rsidRPr="00767C24" w:rsidRDefault="00417266" w:rsidP="00417266">
      <w:r w:rsidRPr="00767C24">
        <w:t xml:space="preserve">   - imobilele neîmprejmuite situate în extravilan, cu excepţia celor care au făcut obiectul legilor fondului funciar.  </w:t>
      </w:r>
    </w:p>
    <w:p w:rsidR="00417266" w:rsidRPr="00767C24" w:rsidRDefault="00417266" w:rsidP="00417266">
      <w:r w:rsidRPr="00767C24">
        <w:t xml:space="preserve">   (2) Dispoziţiile referitoare la eliberarea certificatului nu se aplică imobilelor neîmprejmuite situate în extravilan care au făcut obiectul legilor fondului funciar, imobilelor aflate în domeniul public sau privat al statului sau al unităţii administrativ-teritoriale, imobilelor scoase din circuitul juridic şi imobilelor care fac obiectul unui litigiu aflat pe rolul instanţelor de judecată.  </w:t>
      </w:r>
    </w:p>
    <w:p w:rsidR="00417266" w:rsidRPr="00767C24" w:rsidRDefault="00417266" w:rsidP="00417266">
      <w:r w:rsidRPr="00767C24">
        <w:t xml:space="preserve">   Art. 333. -   01/01/2016 - Art. 333. - a fost </w:t>
      </w:r>
      <w:hyperlink r:id="rId821" w:history="1">
        <w:r w:rsidRPr="00767C24">
          <w:t>modificat</w:t>
        </w:r>
      </w:hyperlink>
      <w:r w:rsidRPr="00767C24">
        <w:t xml:space="preserve"> prin </w:t>
      </w:r>
      <w:hyperlink r:id="rId822" w:history="1">
        <w:r w:rsidRPr="00767C24">
          <w:t>Anexă</w:t>
        </w:r>
      </w:hyperlink>
      <w:r w:rsidRPr="00767C24">
        <w:t xml:space="preserve"> din 26/11/2015  </w:t>
      </w:r>
    </w:p>
    <w:p w:rsidR="00417266" w:rsidRPr="00767C24" w:rsidRDefault="00417266" w:rsidP="00417266">
      <w:r w:rsidRPr="00767C24">
        <w:t xml:space="preserve">   (1) Documentele care stau la baza eliberării certificatului pentru înscrierea în cartea funciară a posesorului ca proprietar de către notarul public sunt cele prevăzute la art. 13 </w:t>
      </w:r>
      <w:hyperlink r:id="rId823" w:history="1">
        <w:r w:rsidRPr="00767C24">
          <w:t>alin. (8)</w:t>
        </w:r>
      </w:hyperlink>
      <w:r w:rsidRPr="00767C24">
        <w:t xml:space="preserve"> din lege, respectiv:  </w:t>
      </w:r>
    </w:p>
    <w:p w:rsidR="00417266" w:rsidRPr="00767C24" w:rsidRDefault="00417266" w:rsidP="00417266">
      <w:r w:rsidRPr="00767C24">
        <w:t xml:space="preserve">   a) extras de carte funciară pentru informare;  </w:t>
      </w:r>
    </w:p>
    <w:p w:rsidR="00417266" w:rsidRPr="00767C24" w:rsidRDefault="00417266" w:rsidP="00417266">
      <w:r w:rsidRPr="00767C24">
        <w:t xml:space="preserve">   b) declaraţia pe propria răspundere a posesorului, dată în formă autentică, prin care acesta declară că:  </w:t>
      </w:r>
    </w:p>
    <w:p w:rsidR="00417266" w:rsidRPr="00767C24" w:rsidRDefault="00417266" w:rsidP="00417266">
      <w:r w:rsidRPr="00767C24">
        <w:t xml:space="preserve">   (i) posedă imobilul sub nume de proprietar;  </w:t>
      </w:r>
    </w:p>
    <w:p w:rsidR="00417266" w:rsidRPr="00767C24" w:rsidRDefault="00417266" w:rsidP="00417266">
      <w:r w:rsidRPr="00767C24">
        <w:t xml:space="preserve">   (ii) este sau nu căsătorit; în cazul în care este căsătorit, va preciza şi regimul matrimonial;  </w:t>
      </w:r>
    </w:p>
    <w:p w:rsidR="00417266" w:rsidRPr="00767C24" w:rsidRDefault="00417266" w:rsidP="00417266">
      <w:r w:rsidRPr="00767C24">
        <w:t xml:space="preserve">   (iii) nu a înstrăinat sau grevat imobilul;  </w:t>
      </w:r>
    </w:p>
    <w:p w:rsidR="00417266" w:rsidRPr="00767C24" w:rsidRDefault="00417266" w:rsidP="00417266">
      <w:r w:rsidRPr="00767C24">
        <w:lastRenderedPageBreak/>
        <w:t xml:space="preserve">   (iv) imobilul nu a fost scos din circuitul juridic;  </w:t>
      </w:r>
    </w:p>
    <w:p w:rsidR="00417266" w:rsidRPr="00767C24" w:rsidRDefault="00417266" w:rsidP="00417266">
      <w:r w:rsidRPr="00767C24">
        <w:t xml:space="preserve">   (v) imobilul nu face obiectul vreunui litigiu;  </w:t>
      </w:r>
    </w:p>
    <w:p w:rsidR="00417266" w:rsidRPr="00767C24" w:rsidRDefault="00417266" w:rsidP="00417266">
      <w:r w:rsidRPr="00767C24">
        <w:t xml:space="preserve">   (vi) imobilul este deţinut sau nu pe cote-părţi; în cazul în care imobilul este deţinut pe  </w:t>
      </w:r>
    </w:p>
    <w:p w:rsidR="00417266" w:rsidRPr="00767C24" w:rsidRDefault="00417266" w:rsidP="00417266">
      <w:r w:rsidRPr="00767C24">
        <w:t xml:space="preserve">   (vi) cote-părţi, toţi posesorii vor declara întinderea cotelor;  </w:t>
      </w:r>
    </w:p>
    <w:p w:rsidR="00417266" w:rsidRPr="00767C24" w:rsidRDefault="00417266" w:rsidP="00417266">
      <w:r w:rsidRPr="00767C24">
        <w:t xml:space="preserve">   (vii) înscrisul doveditor al posesiei provine de la părţile semnatare ale acestuia; în cazul în care nu există înscris doveditor, va declara că nu deţine şi nu are cunoştinţă de existenţa unui astfel de înscris;  </w:t>
      </w:r>
    </w:p>
    <w:p w:rsidR="00417266" w:rsidRPr="00767C24" w:rsidRDefault="00417266" w:rsidP="00417266">
      <w:r w:rsidRPr="00767C24">
        <w:t xml:space="preserve">   c) înscrisul doveditor al posesiei, indiferent de forma în care este întocmit, atunci când acesta există;  </w:t>
      </w:r>
    </w:p>
    <w:p w:rsidR="00417266" w:rsidRPr="00767C24" w:rsidRDefault="00417266" w:rsidP="00417266">
      <w:r w:rsidRPr="00767C24">
        <w:t xml:space="preserve">   d) copie de pe actele de identitate şi de stare civilă.  </w:t>
      </w:r>
    </w:p>
    <w:p w:rsidR="00417266" w:rsidRPr="00767C24" w:rsidRDefault="00417266" w:rsidP="00417266">
      <w:r w:rsidRPr="00767C24">
        <w:t xml:space="preserve">   (2) Procedura prin care se constată că posesorul este considerat proprietar se stabileşte prin protocol încheiat între ANCPI şi Uniunea Naţională a Notarilor Publici din România.  </w:t>
      </w:r>
    </w:p>
    <w:p w:rsidR="00417266" w:rsidRPr="00767C24" w:rsidRDefault="00417266" w:rsidP="00417266">
      <w:r w:rsidRPr="00767C24">
        <w:t xml:space="preserve">   Art. 334. -   01/01/2016 - Art. 334. - a fost </w:t>
      </w:r>
      <w:hyperlink r:id="rId824" w:history="1">
        <w:r w:rsidRPr="00767C24">
          <w:t>modificat</w:t>
        </w:r>
      </w:hyperlink>
      <w:r w:rsidRPr="00767C24">
        <w:t xml:space="preserve"> prin </w:t>
      </w:r>
      <w:hyperlink r:id="rId825" w:history="1">
        <w:r w:rsidRPr="00767C24">
          <w:t>Anexă</w:t>
        </w:r>
      </w:hyperlink>
      <w:r w:rsidRPr="00767C24">
        <w:t xml:space="preserve"> din 26/11/2015  </w:t>
      </w:r>
    </w:p>
    <w:p w:rsidR="00417266" w:rsidRPr="00767C24" w:rsidRDefault="00417266" w:rsidP="00417266">
      <w:r w:rsidRPr="00767C24">
        <w:t xml:space="preserve">    După recepţia documentelor tehnice ale cadastrului finale, oficiul teritorial întocmeşte lista proprietarilor care sunt înscrişi în cartea funciară cu menţiunea decedat şi sesizează camera notarilor publici, în vederea repartizării cauzei succesorale notarului public competent.  </w:t>
      </w:r>
    </w:p>
    <w:p w:rsidR="00417266" w:rsidRPr="00767C24" w:rsidRDefault="00417266" w:rsidP="00417266">
      <w:r w:rsidRPr="00767C24">
        <w:t xml:space="preserve">   Art. 335. -   </w:t>
      </w:r>
      <w:hyperlink r:id="rId826" w:history="1">
        <w:r w:rsidRPr="00767C24">
          <w:t>«abrogat»</w:t>
        </w:r>
      </w:hyperlink>
      <w:r w:rsidRPr="00767C24">
        <w:t xml:space="preserve"> 01/01/2016 - Art. 335. - a fost abrogat prin </w:t>
      </w:r>
      <w:hyperlink r:id="rId827" w:history="1">
        <w:r w:rsidRPr="00767C24">
          <w:t>Anexă</w:t>
        </w:r>
      </w:hyperlink>
      <w:r w:rsidRPr="00767C24">
        <w:t xml:space="preserve"> din 26/11/2015.  </w:t>
      </w:r>
    </w:p>
    <w:p w:rsidR="00417266" w:rsidRPr="00767C24" w:rsidRDefault="00417266" w:rsidP="00417266">
      <w:r w:rsidRPr="00767C24">
        <w:t xml:space="preserve">    Procedura prin care se constată că posesorul este considerat proprietar se stabileşte prin protocol încheiat între ANCPI şi Uniunea Naţională a Notarilor Publici din România.  </w:t>
      </w:r>
    </w:p>
    <w:p w:rsidR="00417266" w:rsidRPr="00767C24" w:rsidRDefault="00417266" w:rsidP="00417266">
      <w:r w:rsidRPr="00767C24">
        <w:t xml:space="preserve">   6.7. Înscrierea din oficiu a imobilelor în cartea funciară  </w:t>
      </w:r>
    </w:p>
    <w:p w:rsidR="00417266" w:rsidRPr="00767C24" w:rsidRDefault="00417266" w:rsidP="00417266">
      <w:r w:rsidRPr="00767C24">
        <w:t xml:space="preserve">   Art. 336. -   01/01/2016 - Art. 336. - a fost </w:t>
      </w:r>
      <w:hyperlink r:id="rId828" w:history="1">
        <w:r w:rsidRPr="00767C24">
          <w:t>modificat</w:t>
        </w:r>
      </w:hyperlink>
      <w:r w:rsidRPr="00767C24">
        <w:t xml:space="preserve"> prin </w:t>
      </w:r>
      <w:hyperlink r:id="rId829" w:history="1">
        <w:r w:rsidRPr="00767C24">
          <w:t>Anexă</w:t>
        </w:r>
      </w:hyperlink>
      <w:r w:rsidRPr="00767C24">
        <w:t xml:space="preserve"> din 26/11/2015  </w:t>
      </w:r>
    </w:p>
    <w:p w:rsidR="00417266" w:rsidRPr="00767C24" w:rsidRDefault="00417266" w:rsidP="00417266">
      <w:r w:rsidRPr="00767C24">
        <w:t xml:space="preserve">   (1) Deschiderea noilor cărţi funciare se face din oficiu, după finalizarea lucrărilor de cadastru la nivel de unitate administrativ-teritorială ori sector cadastral, în funcţie de obiectul contractului de servicii, respectiv după soluţionarea cererilor de rectificare, închiderea procedurii de verificare şi recepţie şi emiterea procesului-verbal de acceptanţă a documentelor tehnice finale ale cadastrului.  </w:t>
      </w:r>
    </w:p>
    <w:p w:rsidR="00417266" w:rsidRPr="00767C24" w:rsidRDefault="00417266" w:rsidP="00417266">
      <w:r w:rsidRPr="00767C24">
        <w:t xml:space="preserve">    26/01/2017 - alineatul a fost </w:t>
      </w:r>
      <w:hyperlink r:id="rId830" w:history="1">
        <w:r w:rsidRPr="00767C24">
          <w:t>modificat</w:t>
        </w:r>
      </w:hyperlink>
      <w:r w:rsidRPr="00767C24">
        <w:t xml:space="preserve"> prin Ordin </w:t>
      </w:r>
      <w:hyperlink r:id="rId831" w:history="1">
        <w:r w:rsidRPr="00767C24">
          <w:t>1608/2016</w:t>
        </w:r>
      </w:hyperlink>
      <w:r w:rsidRPr="00767C24">
        <w:t xml:space="preserve">  </w:t>
      </w:r>
    </w:p>
    <w:p w:rsidR="00417266" w:rsidRPr="00767C24" w:rsidRDefault="00417266" w:rsidP="00417266">
      <w:r w:rsidRPr="00767C24">
        <w:t xml:space="preserve">   (2) Înscrierea se face în baza documentelor tehnice ale cadastrului finale.  </w:t>
      </w:r>
    </w:p>
    <w:p w:rsidR="00417266" w:rsidRPr="00767C24" w:rsidRDefault="00417266" w:rsidP="00417266">
      <w:r w:rsidRPr="00767C24">
        <w:t xml:space="preserve">   (3) Posesorii publicaţi şi necontestaţi ori cu privire la care cererile de rectificare au fost respinse se notează în cartea funciară. În cazul în care posesorii nu au solicitat eliberarea certificatului de înscriere a posesorului ca proprietar, ori solicitarea a fost respinsă, dreptul de proprietate va putea fi intabulat ulterior, în condiţiile prevăzute de art. 13 </w:t>
      </w:r>
      <w:hyperlink r:id="rId832" w:history="1">
        <w:r w:rsidRPr="00767C24">
          <w:t>alin. (7)</w:t>
        </w:r>
      </w:hyperlink>
      <w:r w:rsidRPr="00767C24">
        <w:t xml:space="preserve"> din Legea nr. 7/1996 republicată.  </w:t>
      </w:r>
    </w:p>
    <w:p w:rsidR="00417266" w:rsidRPr="00767C24" w:rsidRDefault="00417266" w:rsidP="00417266">
      <w:r w:rsidRPr="00767C24">
        <w:t xml:space="preserve">   Art. 337. -   (1) Pentru fiecare imobil se deschide o carte funciară nouă, în format electronic.  </w:t>
      </w:r>
    </w:p>
    <w:p w:rsidR="00417266" w:rsidRPr="00767C24" w:rsidRDefault="00417266" w:rsidP="00417266">
      <w:r w:rsidRPr="00767C24">
        <w:t xml:space="preserve">   (2) În cărţile funciare sunt preluate informaţiile din registrul cadastral al imobilelor actualizat cu informaţiile obţinute în urma soluţionării cererilor de rectificare, precum şi informaţiile din cărţile funciare deschise în perioada desfăşurării lucrărilor sistematice, în cadrul înregistrării sporadice.  </w:t>
      </w:r>
    </w:p>
    <w:p w:rsidR="00417266" w:rsidRPr="00767C24" w:rsidRDefault="00417266" w:rsidP="00417266">
      <w:r w:rsidRPr="00767C24">
        <w:lastRenderedPageBreak/>
        <w:t xml:space="preserve">   (3) În partea a II- a cărţilor funciare deschise ca urmare a primei înregistrări sistematice se menţionează, după închiderea lucrărilor pentru întreaga unitate administrativ - teritorială, faptul că au la bază înregistrarea sistematică precum şi data finalizării acesteia. Această menţiune se evidenţiază şi în extrasul de carte funciară pentru informare sau pentru autentificare.  </w:t>
      </w:r>
    </w:p>
    <w:p w:rsidR="00417266" w:rsidRPr="00767C24" w:rsidRDefault="00417266" w:rsidP="00417266">
      <w:r w:rsidRPr="00767C24">
        <w:t xml:space="preserve">    14/09/2017 - alineatul a fost introdus prin </w:t>
      </w:r>
      <w:hyperlink r:id="rId833" w:history="1">
        <w:r w:rsidRPr="00767C24">
          <w:t>Regulament</w:t>
        </w:r>
      </w:hyperlink>
      <w:r w:rsidRPr="00767C24">
        <w:t xml:space="preserve"> din 21/08/2017.  </w:t>
      </w:r>
    </w:p>
    <w:p w:rsidR="00417266" w:rsidRPr="00767C24" w:rsidRDefault="00417266" w:rsidP="00417266">
      <w:r w:rsidRPr="00767C24">
        <w:t xml:space="preserve">   Art. 338. -   Cererea de înscriere în cartea funciară electronică se întocmeşte de oficiul teritorial. În Registrul General de Intrare (RGI), se atribuie câte un număr de înregistrare fiecărei cereri având ca obiect prima înregistrare a imobilului în cadastru şi în cartea funciară.  </w:t>
      </w:r>
    </w:p>
    <w:p w:rsidR="00417266" w:rsidRPr="00767C24" w:rsidRDefault="00417266" w:rsidP="00417266">
      <w:r w:rsidRPr="00767C24">
        <w:t xml:space="preserve">   Art. 339. -   01/01/2016 - Art. 339. - a fost </w:t>
      </w:r>
      <w:hyperlink r:id="rId834" w:history="1">
        <w:r w:rsidRPr="00767C24">
          <w:t>modificat</w:t>
        </w:r>
      </w:hyperlink>
      <w:r w:rsidRPr="00767C24">
        <w:t xml:space="preserve"> prin </w:t>
      </w:r>
      <w:hyperlink r:id="rId835" w:history="1">
        <w:r w:rsidRPr="00767C24">
          <w:t>Anexă</w:t>
        </w:r>
      </w:hyperlink>
      <w:r w:rsidRPr="00767C24">
        <w:t xml:space="preserve"> din 26/11/2015  </w:t>
      </w:r>
    </w:p>
    <w:p w:rsidR="00417266" w:rsidRPr="00767C24" w:rsidRDefault="00417266" w:rsidP="00417266">
      <w:r w:rsidRPr="00767C24">
        <w:t xml:space="preserve">    Înscrierea în cartea funciară se dispune în baza:  </w:t>
      </w:r>
    </w:p>
    <w:p w:rsidR="00417266" w:rsidRPr="00767C24" w:rsidRDefault="00417266" w:rsidP="00417266">
      <w:r w:rsidRPr="00767C24">
        <w:t xml:space="preserve">   a) registrului cadastral al imobilelor;  </w:t>
      </w:r>
    </w:p>
    <w:p w:rsidR="00417266" w:rsidRPr="00767C24" w:rsidRDefault="00417266" w:rsidP="00417266">
      <w:r w:rsidRPr="00767C24">
        <w:t xml:space="preserve">   b) planului cadastral recepţionat;  </w:t>
      </w:r>
    </w:p>
    <w:p w:rsidR="00417266" w:rsidRPr="00767C24" w:rsidRDefault="00417266" w:rsidP="00417266">
      <w:r w:rsidRPr="00767C24">
        <w:t xml:space="preserve">   c) actelor juridice colectate în cadrul lucrării de înregistrare sistematică.  </w:t>
      </w:r>
    </w:p>
    <w:p w:rsidR="00417266" w:rsidRPr="00767C24" w:rsidRDefault="00417266" w:rsidP="00417266">
      <w:r w:rsidRPr="00767C24">
        <w:t xml:space="preserve">   Art. 340. -   01/01/2016 - Art. 340. - a fost </w:t>
      </w:r>
      <w:hyperlink r:id="rId836" w:history="1">
        <w:r w:rsidRPr="00767C24">
          <w:t>modificat</w:t>
        </w:r>
      </w:hyperlink>
      <w:r w:rsidRPr="00767C24">
        <w:t xml:space="preserve"> prin </w:t>
      </w:r>
      <w:hyperlink r:id="rId837" w:history="1">
        <w:r w:rsidRPr="00767C24">
          <w:t>Anexă</w:t>
        </w:r>
      </w:hyperlink>
      <w:r w:rsidRPr="00767C24">
        <w:t xml:space="preserve"> din 26/11/2015  </w:t>
      </w:r>
    </w:p>
    <w:p w:rsidR="00417266" w:rsidRPr="00767C24" w:rsidRDefault="00417266" w:rsidP="00417266">
      <w:r w:rsidRPr="00767C24">
        <w:t xml:space="preserve">   (1) Documentele care se emit în urma deschiderii cărţilor funciare sunt:  </w:t>
      </w:r>
    </w:p>
    <w:p w:rsidR="00417266" w:rsidRPr="00767C24" w:rsidRDefault="00417266" w:rsidP="00417266">
      <w:r w:rsidRPr="00767C24">
        <w:t xml:space="preserve">   a) extrasul de carte funciară pentru informare;  </w:t>
      </w:r>
    </w:p>
    <w:p w:rsidR="00417266" w:rsidRPr="00767C24" w:rsidRDefault="00417266" w:rsidP="00417266">
      <w:r w:rsidRPr="00767C24">
        <w:t xml:space="preserve">   b) extrasul de plan cadastral.  </w:t>
      </w:r>
    </w:p>
    <w:p w:rsidR="00417266" w:rsidRPr="00767C24" w:rsidRDefault="00417266" w:rsidP="00417266">
      <w:r w:rsidRPr="00767C24">
        <w:t xml:space="preserve">   (2) Extrasele de carte funciară pentru informare sunt emise fără a fi semnate de oficiul teritorial, acestea fiind generate automat de sistemul informatic.  </w:t>
      </w:r>
    </w:p>
    <w:p w:rsidR="00417266" w:rsidRPr="00767C24" w:rsidRDefault="00417266" w:rsidP="00417266">
      <w:r w:rsidRPr="00767C24">
        <w:t xml:space="preserve">   (3) Extrasele de carte funciară pentru informare şi extrasele de plan cadastral în format analog se comunică persoanelor interesate prin intermediul unităţii administrativ-teritoriale. Extrasele pot fi obţinute şi prin accesarea serviciului destinat acestei operaţiuni pe pagina de internet special creată de Agenţia Naţională.  </w:t>
      </w:r>
    </w:p>
    <w:p w:rsidR="00417266" w:rsidRPr="00767C24" w:rsidRDefault="00417266" w:rsidP="00417266">
      <w:r w:rsidRPr="00767C24">
        <w:t xml:space="preserve">   Art. 341. -   01/01/2016 - Art. 341. - a fost </w:t>
      </w:r>
      <w:hyperlink r:id="rId838" w:history="1">
        <w:r w:rsidRPr="00767C24">
          <w:t>modificat</w:t>
        </w:r>
      </w:hyperlink>
      <w:r w:rsidRPr="00767C24">
        <w:t xml:space="preserve"> prin </w:t>
      </w:r>
      <w:hyperlink r:id="rId839" w:history="1">
        <w:r w:rsidRPr="00767C24">
          <w:t>Anexă</w:t>
        </w:r>
      </w:hyperlink>
      <w:r w:rsidRPr="00767C24">
        <w:t xml:space="preserve"> din 26/11/2015  </w:t>
      </w:r>
    </w:p>
    <w:p w:rsidR="00417266" w:rsidRPr="00767C24" w:rsidRDefault="00417266" w:rsidP="00417266">
      <w:r w:rsidRPr="00767C24">
        <w:t xml:space="preserve">   (1) Înscrierea în cartea funciară deschisă ca urmare a finalizării lucrărilor sistematice de cadastru reprezintă prima înregistrare a imobilului în sistemul integrat de cadastru şi carte funciară.  </w:t>
      </w:r>
    </w:p>
    <w:p w:rsidR="00417266" w:rsidRPr="00767C24" w:rsidRDefault="00417266" w:rsidP="00417266">
      <w:r w:rsidRPr="00767C24">
        <w:t xml:space="preserve">   (2) Înscrierea în cartea funciară cuprinde:  </w:t>
      </w:r>
    </w:p>
    <w:p w:rsidR="00417266" w:rsidRPr="00767C24" w:rsidRDefault="00417266" w:rsidP="00417266">
      <w:r w:rsidRPr="00767C24">
        <w:t xml:space="preserve">   a) ziua, luna, anul şi numărul de înregistrare sub care se face înscrierea;  </w:t>
      </w:r>
    </w:p>
    <w:p w:rsidR="00417266" w:rsidRPr="00767C24" w:rsidRDefault="00417266" w:rsidP="00417266">
      <w:r w:rsidRPr="00767C24">
        <w:t xml:space="preserve">   b) poziţia din registrul cadastral al imobilelor sub care este înscris imobilul;  </w:t>
      </w:r>
    </w:p>
    <w:p w:rsidR="00417266" w:rsidRPr="00767C24" w:rsidRDefault="00417266" w:rsidP="00417266">
      <w:r w:rsidRPr="00767C24">
        <w:t xml:space="preserve">   c) înscrisurile menţionate în registrul cadastral care fac dovada drepturilor supuse înscrierii;  </w:t>
      </w:r>
    </w:p>
    <w:p w:rsidR="00417266" w:rsidRPr="00767C24" w:rsidRDefault="00417266" w:rsidP="00417266">
      <w:r w:rsidRPr="00767C24">
        <w:t xml:space="preserve">   d) arătarea dreptului şi a modalităţilor lui sau a faptului juridic ce se înscrie;  </w:t>
      </w:r>
    </w:p>
    <w:p w:rsidR="00417266" w:rsidRPr="00767C24" w:rsidRDefault="00417266" w:rsidP="00417266">
      <w:r w:rsidRPr="00767C24">
        <w:t xml:space="preserve">   e) titularul dreptului sau al faptului juridic înscris;  </w:t>
      </w:r>
    </w:p>
    <w:p w:rsidR="00417266" w:rsidRPr="00767C24" w:rsidRDefault="00417266" w:rsidP="00417266">
      <w:r w:rsidRPr="00767C24">
        <w:lastRenderedPageBreak/>
        <w:t xml:space="preserve">   f) cota de proprietate;  </w:t>
      </w:r>
    </w:p>
    <w:p w:rsidR="00417266" w:rsidRPr="00767C24" w:rsidRDefault="00417266" w:rsidP="00417266">
      <w:r w:rsidRPr="00767C24">
        <w:t xml:space="preserve">   g) preţul, în situaţia în care este menţionat în act.  </w:t>
      </w:r>
    </w:p>
    <w:p w:rsidR="00417266" w:rsidRPr="00767C24" w:rsidRDefault="00417266" w:rsidP="00417266">
      <w:r w:rsidRPr="00767C24">
        <w:t xml:space="preserve">   Art. 342. -   </w:t>
      </w:r>
      <w:hyperlink r:id="rId840" w:history="1">
        <w:r w:rsidRPr="00767C24">
          <w:t>«abrogat»</w:t>
        </w:r>
      </w:hyperlink>
      <w:r w:rsidRPr="00767C24">
        <w:t xml:space="preserve"> 01/01/2016 - Art. 342. - a fost abrogat prin </w:t>
      </w:r>
      <w:hyperlink r:id="rId841" w:history="1">
        <w:r w:rsidRPr="00767C24">
          <w:t>Anexă</w:t>
        </w:r>
      </w:hyperlink>
      <w:r w:rsidRPr="00767C24">
        <w:t xml:space="preserve"> din 26/11/2015.  </w:t>
      </w:r>
    </w:p>
    <w:p w:rsidR="00417266" w:rsidRPr="00767C24" w:rsidRDefault="00417266" w:rsidP="00417266">
      <w:r w:rsidRPr="00767C24">
        <w:t xml:space="preserve">    Imobilele ai căror proprietari nu au fost identificaţi se înscriu provizoriu în favoarea unităţii administrativ-teritoriale.  </w:t>
      </w:r>
    </w:p>
    <w:p w:rsidR="00417266" w:rsidRPr="00767C24" w:rsidRDefault="00417266" w:rsidP="00417266">
      <w:r w:rsidRPr="00767C24">
        <w:t xml:space="preserve">   Art. 343. -   </w:t>
      </w:r>
      <w:hyperlink r:id="rId842" w:history="1">
        <w:r w:rsidRPr="00767C24">
          <w:t>«abrogat»</w:t>
        </w:r>
      </w:hyperlink>
      <w:r w:rsidRPr="00767C24">
        <w:t xml:space="preserve"> 01/01/2016 - Art. 343. - a fost abrogat prin </w:t>
      </w:r>
      <w:hyperlink r:id="rId843" w:history="1">
        <w:r w:rsidRPr="00767C24">
          <w:t>Anexă</w:t>
        </w:r>
      </w:hyperlink>
      <w:r w:rsidRPr="00767C24">
        <w:t xml:space="preserve"> din 26/11/2015.  </w:t>
      </w:r>
    </w:p>
    <w:p w:rsidR="00417266" w:rsidRPr="00767C24" w:rsidRDefault="00417266" w:rsidP="00417266">
      <w:r w:rsidRPr="00767C24">
        <w:t xml:space="preserve">    Biroul de cadastru şi publicitate imobiliară comunică încheierea de carte funciară, extrasul de carte funciară pentru informare şi extrasul din planul cadastral, persoanelor interesate, potrivit menţiunilor din cartea funciară.  </w:t>
      </w:r>
    </w:p>
    <w:p w:rsidR="00417266" w:rsidRPr="00767C24" w:rsidRDefault="00417266" w:rsidP="00417266">
      <w:r w:rsidRPr="00767C24">
        <w:t xml:space="preserve">   Art. 344. -   01/01/2016 - Art. 344. - a fost </w:t>
      </w:r>
      <w:hyperlink r:id="rId844" w:history="1">
        <w:r w:rsidRPr="00767C24">
          <w:t>modificat</w:t>
        </w:r>
      </w:hyperlink>
      <w:r w:rsidRPr="00767C24">
        <w:t xml:space="preserve"> prin </w:t>
      </w:r>
      <w:hyperlink r:id="rId845" w:history="1">
        <w:r w:rsidRPr="00767C24">
          <w:t>Anexă</w:t>
        </w:r>
      </w:hyperlink>
      <w:r w:rsidRPr="00767C24">
        <w:t xml:space="preserve"> din 26/11/2015  </w:t>
      </w:r>
    </w:p>
    <w:p w:rsidR="00417266" w:rsidRPr="00767C24" w:rsidRDefault="00417266" w:rsidP="00417266">
      <w:r w:rsidRPr="00767C24">
        <w:t xml:space="preserve">   (1) Înscrierile în cărţile funciare deschise ca urmare a finalizării lucrărilor de înregistrare sistematică, se pot modifica din oficiu în baza unui referat, de către oficiul de cadastru şi publicitate imobiliară, dacă nu sunt afectate drepturile părţilor.  </w:t>
      </w:r>
    </w:p>
    <w:p w:rsidR="00417266" w:rsidRPr="00767C24" w:rsidRDefault="00417266" w:rsidP="00417266">
      <w:r w:rsidRPr="00767C24">
        <w:t xml:space="preserve">   (2) Referatul va fi întocmit de către personalul din cadrul serviciului cadastru ori serviciului publicitate imobiliară, în funcţie de obiectul modificării şi va fi aprobat de către inginerul şef sau registratorul şef.  </w:t>
      </w:r>
    </w:p>
    <w:p w:rsidR="00417266" w:rsidRPr="00767C24" w:rsidRDefault="00417266" w:rsidP="00417266">
      <w:r w:rsidRPr="00767C24">
        <w:t xml:space="preserve">   (3) În cazul în care modificarea înscrierilor dintr-o carte funciară implică modificarea înscrierilor din alte cărţi funciare, încheierea de carte funciară emisă va conţine dispoziţii de modificare şi a acestor cărţi funciare şi va fi comunicată tuturor părţilor interesate.  </w:t>
      </w:r>
    </w:p>
    <w:p w:rsidR="00417266" w:rsidRPr="00767C24" w:rsidRDefault="00417266" w:rsidP="00417266">
      <w:r w:rsidRPr="00767C24">
        <w:t xml:space="preserve">   6.8. Închiderea vechilor evidenţe şi arhivarea documentelor  </w:t>
      </w:r>
    </w:p>
    <w:p w:rsidR="00417266" w:rsidRPr="00767C24" w:rsidRDefault="00417266" w:rsidP="00417266">
      <w:r w:rsidRPr="00767C24">
        <w:t xml:space="preserve">   Art. 345. -   (1) Potrivit Legii, de la data deschiderii cărţilor funciare electronice, registrele de transcripţiuni-inscripţiuni, vechile cărţi funciare, planurile şi orice alte evidenţe de cadastru şi publicitate imobiliară, se înlocuiesc, pentru sectoarele cadastrale ce au făcut obiectul lucrărilor sistematice de cadastru, cu noile cărţi funciare şi cu noul plan cadastral. Vechile evidenţe se păstrează în arhiva oficiului teritorial şi pot fi consultate pentru istoric.  </w:t>
      </w:r>
    </w:p>
    <w:p w:rsidR="00417266" w:rsidRPr="00767C24" w:rsidRDefault="00417266" w:rsidP="00417266">
      <w:r w:rsidRPr="00767C24">
        <w:t xml:space="preserve">   (2) După deschiderea cărţilor funciare, oficiul teritorial va solicita Agenţiei Naţionale prin referat, închiderea evidenţelor vechi de cadastru şi carte funciară.  </w:t>
      </w:r>
    </w:p>
    <w:p w:rsidR="00417266" w:rsidRPr="00767C24" w:rsidRDefault="00417266" w:rsidP="00417266">
      <w:r w:rsidRPr="00767C24">
        <w:t xml:space="preserve">   (21) Referatul de închidere a evidenţelor va fi însoţit de copia procesului verbal de recepţie a documentelor tehnice ale cadastrului finale.  </w:t>
      </w:r>
    </w:p>
    <w:p w:rsidR="00417266" w:rsidRPr="00767C24" w:rsidRDefault="00417266" w:rsidP="00417266">
      <w:r w:rsidRPr="00767C24">
        <w:t xml:space="preserve">    01/01/2016 - alineatul a fost introdus prin </w:t>
      </w:r>
      <w:hyperlink r:id="rId846" w:history="1">
        <w:r w:rsidRPr="00767C24">
          <w:t>Anexă</w:t>
        </w:r>
      </w:hyperlink>
      <w:r w:rsidRPr="00767C24">
        <w:t xml:space="preserve"> din 26/11/2015.  </w:t>
      </w:r>
    </w:p>
    <w:p w:rsidR="00417266" w:rsidRPr="00767C24" w:rsidRDefault="00417266" w:rsidP="00417266">
      <w:r w:rsidRPr="00767C24">
        <w:t xml:space="preserve">   (3) Închiderea evidenţelor se realizează prin ordin al directorului general al ANCPI, care se publică în Monitorul Oficial al României, Partea I.  </w:t>
      </w:r>
    </w:p>
    <w:p w:rsidR="00417266" w:rsidRPr="00767C24" w:rsidRDefault="00417266" w:rsidP="00417266">
      <w:r w:rsidRPr="00767C24">
        <w:t xml:space="preserve">   (4) Planul cadastral rezultat în urma lucrărilor de cadastru sistematic reprezintă unicul suport grafic valabil pentru efectuarea înscrierilor în cartea funciară.  </w:t>
      </w:r>
    </w:p>
    <w:p w:rsidR="00417266" w:rsidRPr="00767C24" w:rsidRDefault="00417266" w:rsidP="00417266">
      <w:r w:rsidRPr="00767C24">
        <w:t xml:space="preserve">   (5) Identificarea şi numerotarea imobilelor cuprinse în titlurile de proprietate emise în baza legii fondului funciar sau în alte acte de proprietate, planuri şi alte evidenţe cadastrale şi de publicitate </w:t>
      </w:r>
      <w:r w:rsidRPr="00767C24">
        <w:lastRenderedPageBreak/>
        <w:t xml:space="preserve">imobiliară anterioare deschiderii noilor evidenţe de cadastru şi publicitate imobiliară, îşi pierd valabilitatea.  </w:t>
      </w:r>
    </w:p>
    <w:p w:rsidR="00417266" w:rsidRPr="00767C24" w:rsidRDefault="00417266" w:rsidP="00417266">
      <w:r w:rsidRPr="00767C24">
        <w:t xml:space="preserve">   (6) Sarcinile care sunt stinse prin împlinirea termenului sau din orice alt motiv nu se mai înscriu în cărţile funciare, iar dacă s-au înscris, acestea se radiază la cererea proprietarului imobilului, a oricărei persoane interesate sau din oficiu.  </w:t>
      </w:r>
    </w:p>
    <w:p w:rsidR="00417266" w:rsidRPr="00767C24" w:rsidRDefault="00417266" w:rsidP="00417266">
      <w:r w:rsidRPr="00767C24">
        <w:t xml:space="preserve">   Art. 346. -   Oficiul teritorial transmite unităţii administrativ-teritoriale un exemplar al documentelor tehnice ale cadastrului. </w:t>
      </w:r>
      <w:r w:rsidRPr="00767C24">
        <w:br/>
        <w:t xml:space="preserve">  </w:t>
      </w:r>
    </w:p>
    <w:p w:rsidR="00417266" w:rsidRPr="00767C24" w:rsidRDefault="00417266" w:rsidP="00417266">
      <w:r w:rsidRPr="00767C24">
        <w:t xml:space="preserve">   Art. 346.1 -   26/01/2017 - Art. 346.^1 - a fost introdus prin Ordin </w:t>
      </w:r>
      <w:hyperlink r:id="rId847" w:history="1">
        <w:r w:rsidRPr="00767C24">
          <w:t>1608/2016</w:t>
        </w:r>
      </w:hyperlink>
      <w:r w:rsidRPr="00767C24">
        <w:t xml:space="preserve">.  </w:t>
      </w:r>
    </w:p>
    <w:p w:rsidR="00417266" w:rsidRPr="00767C24" w:rsidRDefault="00417266" w:rsidP="00417266">
      <w:r w:rsidRPr="00767C24">
        <w:t xml:space="preserve">   (1) Oficiile teritoriale pot deschide cărţi funciare din oficiu, la nivelul unităţii administrativ-teritoriale, convertind în format electronic informaţiile existente în arhiva acestora referitoare la drepturile reale pentru care au fost îndeplinite formalităţile legale de publicitate şi pentru care există informaţii grafice şi textuale ale imobilelor. În aceste cărţi funciare, la rubrica observaţii din partea I se va face menţiunea «Carte funciară aflată sub incidenţa art. 10 </w:t>
      </w:r>
      <w:hyperlink r:id="rId848" w:history="1">
        <w:r w:rsidRPr="00767C24">
          <w:t>alin. (5)</w:t>
        </w:r>
      </w:hyperlink>
      <w:r w:rsidRPr="00767C24">
        <w:t xml:space="preserve"> - </w:t>
      </w:r>
      <w:hyperlink r:id="rId849" w:history="1">
        <w:r w:rsidRPr="00767C24">
          <w:t>(10)</w:t>
        </w:r>
      </w:hyperlink>
      <w:r w:rsidRPr="00767C24">
        <w:t xml:space="preserve"> din Legea nr. 7/1996».  </w:t>
      </w:r>
    </w:p>
    <w:p w:rsidR="00417266" w:rsidRPr="00767C24" w:rsidRDefault="00417266" w:rsidP="00417266">
      <w:r w:rsidRPr="00767C24">
        <w:t xml:space="preserve">   (2) Oficiile teritoriale vor publica şi afişa opisul alfabetic al proprietarilor, precum şi registrul cadastral, rezultate ca urmare a deschiderii din oficiu a acestor cărţi funciare, prin mijloacele de informare prevăzute pentru înregistrarea sistematică a imobilelor, astfel cum sunt prevăzute la </w:t>
      </w:r>
      <w:hyperlink r:id="rId850" w:history="1">
        <w:r w:rsidRPr="00767C24">
          <w:t>art. 324</w:t>
        </w:r>
      </w:hyperlink>
      <w:r w:rsidRPr="00767C24">
        <w:t xml:space="preserve">.  </w:t>
      </w:r>
    </w:p>
    <w:p w:rsidR="00417266" w:rsidRPr="00767C24" w:rsidRDefault="00417266" w:rsidP="00417266">
      <w:r w:rsidRPr="00767C24">
        <w:t xml:space="preserve">   (3) Informaţiile din opisul alfabetic şi registrul cadastral pot fi contestate de orice persoană interesată inclusiv electronic, pe pagina de internet creată de către Agenţia Naţională de Cadastru şi Publicitate Imobiliară în acest scop. Contestaţiile se soluţionează printr-un proces-verbal care poate fi atacat cu plângere la judecătoria din raza teritorială de situare a imobilului, în termen de 15 zile de la comunicare. Plângerea împotriva procesului-verbal poate fi depusă la biroul teritorial sau direct la judecătoria în a cărei rază de competenţă teritorială se află imobilul, cu respectarea procedurii prevăzute de art. 31 </w:t>
      </w:r>
      <w:hyperlink r:id="rId851" w:history="1">
        <w:r w:rsidRPr="00767C24">
          <w:t>alin. (3)</w:t>
        </w:r>
      </w:hyperlink>
      <w:r w:rsidRPr="00767C24">
        <w:t xml:space="preserve"> şi </w:t>
      </w:r>
      <w:hyperlink r:id="rId852" w:history="1">
        <w:r w:rsidRPr="00767C24">
          <w:t>(4)</w:t>
        </w:r>
      </w:hyperlink>
      <w:r w:rsidRPr="00767C24">
        <w:t xml:space="preserve"> din Lege.  </w:t>
      </w:r>
    </w:p>
    <w:p w:rsidR="00417266" w:rsidRPr="00767C24" w:rsidRDefault="00417266" w:rsidP="00417266">
      <w:r w:rsidRPr="00767C24">
        <w:t>   (4) Înscrierile din cărţile funciare deschise potrivit alin. (1) pot fi actualizate gratuit de către titularii drepturilor reale asupra imobilelor înscrise în acestea, în termen de un an de la data înfiinţării, precum şi prin deschiderea din oficiu a cărţilor funciare la finalizarea înregistrării sistematice.</w:t>
      </w:r>
      <w:r w:rsidRPr="00767C24">
        <w:br/>
        <w:t xml:space="preserve">  </w:t>
      </w:r>
    </w:p>
    <w:p w:rsidR="00417266" w:rsidRPr="00767C24" w:rsidRDefault="00417266" w:rsidP="00417266">
      <w:r w:rsidRPr="00767C24">
        <w:t xml:space="preserve">CAPITOLUL VII </w:t>
      </w:r>
      <w:r w:rsidRPr="00767C24">
        <w:br/>
        <w:t>DISPOZIŢII CU PRIVIRE LA REALIZAREA ŞI VERIFICAREA MĂSURĂTORILOR GNSS STATICE ŞI CINEMATICE</w:t>
      </w:r>
      <w:r w:rsidRPr="00767C24">
        <w:br/>
        <w:t xml:space="preserve">  </w:t>
      </w:r>
    </w:p>
    <w:p w:rsidR="00417266" w:rsidRPr="00767C24" w:rsidRDefault="00417266" w:rsidP="00417266">
      <w:r w:rsidRPr="00767C24">
        <w:t xml:space="preserve">   7.1. Realizarea măsurătorilor GNSS statice  </w:t>
      </w:r>
    </w:p>
    <w:p w:rsidR="00417266" w:rsidRPr="00767C24" w:rsidRDefault="00417266" w:rsidP="00417266">
      <w:r w:rsidRPr="00767C24">
        <w:t xml:space="preserve">   Art. 347. -   (1) În cazul realizării prin tehnologie GNSS a reţelelor geodezice de îndesire se utilizează metoda statică de măsurare.  </w:t>
      </w:r>
    </w:p>
    <w:p w:rsidR="00417266" w:rsidRPr="00767C24" w:rsidRDefault="00417266" w:rsidP="00417266">
      <w:r w:rsidRPr="00767C24">
        <w:t xml:space="preserve">   (2) Coordonatele punctelor reţelelor geodezice de îndesire şi de ridicare se obţin prin determinări relative la reţeaua geodezică naţională spaţială formată din staţii GNSS permanente (Clasă A) şi borne de îndesire (Clasă B sau Clasă C).  </w:t>
      </w:r>
    </w:p>
    <w:p w:rsidR="00417266" w:rsidRPr="00767C24" w:rsidRDefault="00417266" w:rsidP="00417266">
      <w:r w:rsidRPr="00767C24">
        <w:lastRenderedPageBreak/>
        <w:t xml:space="preserve">   (3) Punctele reţelelor geodezice de ridicare se determină prin metoda statică sau rapid - statică. Reţeaua geodezică de ridicare trebuie să fie sprijinită pe minim două puncte din reţeaua geodezică naţională spaţială de clasă A, B sau C, într-una dintre următoarele variante: două staţii GNSS permanente, două borne de clasă B sau C sau o bornă şi o staţie GNSS permanentă.  </w:t>
      </w:r>
    </w:p>
    <w:p w:rsidR="00417266" w:rsidRPr="00767C24" w:rsidRDefault="00417266" w:rsidP="00417266">
      <w:r w:rsidRPr="00767C24">
        <w:t xml:space="preserve">   Art. 348. -   În cazul determinărilor GNSS statice se ataşează documentaţiei următoarele elemente în format digital:  </w:t>
      </w:r>
    </w:p>
    <w:p w:rsidR="00417266" w:rsidRPr="00767C24" w:rsidRDefault="00417266" w:rsidP="00417266">
      <w:r w:rsidRPr="00767C24">
        <w:t xml:space="preserve">   - schiţa reţelei geodezice;  </w:t>
      </w:r>
    </w:p>
    <w:p w:rsidR="00417266" w:rsidRPr="00767C24" w:rsidRDefault="00417266" w:rsidP="00417266">
      <w:r w:rsidRPr="00767C24">
        <w:t xml:space="preserve">   - fişierele în format RINEX rezultate în urma măsurătorilor efectuate, incluzând: denumirea punctului, înălţimea corectă şi tipul de antenă GNSS şi intervalul de înregistrare;  </w:t>
      </w:r>
    </w:p>
    <w:p w:rsidR="00417266" w:rsidRPr="00767C24" w:rsidRDefault="00417266" w:rsidP="00417266">
      <w:r w:rsidRPr="00767C24">
        <w:t xml:space="preserve">   - rapoarte ale prelucrării vectorilor determinaţi, incluzând coordonatele relative şi indicatorii de precizie pe componente, în format digital;  </w:t>
      </w:r>
    </w:p>
    <w:p w:rsidR="00417266" w:rsidRPr="00767C24" w:rsidRDefault="00417266" w:rsidP="00417266">
      <w:r w:rsidRPr="00767C24">
        <w:t xml:space="preserve">   - coordonatele geodezice elipsoidale (B, L şi hE) ale punctelor reţelei, în sistemul ETRS89.  </w:t>
      </w:r>
    </w:p>
    <w:p w:rsidR="00417266" w:rsidRPr="00767C24" w:rsidRDefault="00417266" w:rsidP="00417266">
      <w:r w:rsidRPr="00767C24">
        <w:t xml:space="preserve">   7.2. Realizarea măsurătorilor GNSS cinematice  </w:t>
      </w:r>
    </w:p>
    <w:p w:rsidR="00417266" w:rsidRPr="00767C24" w:rsidRDefault="00417266" w:rsidP="00417266">
      <w:r w:rsidRPr="00767C24">
        <w:t xml:space="preserve">   Art. 349. -   (1) În cazul determinării coordonatelor punctelor de detaliu cu ajutorul tehnologiei GNSS, se utilizează una dintre următoarele metode de măsurare: rapid-statică sau cinematică.  </w:t>
      </w:r>
    </w:p>
    <w:p w:rsidR="00417266" w:rsidRPr="00767C24" w:rsidRDefault="00417266" w:rsidP="00417266">
      <w:r w:rsidRPr="00767C24">
        <w:t xml:space="preserve">   (2) În cazul realizării lucrărilor de specialitate pe suprafeţe care depăşesc două hectare, împreună cu punctele de detaliu se determină minimum două puncte de ridicare. Aceste puncte sunt utilizate şi pentru autoverificare astfel: se execută redeterminarea lor şi în mod cinematic şi se compară valorile coordonatelor obţinute prin metoda statică şi prin cea cinematică, urmărindu-se ca diferenţele să se încadreze în toleranţele impuse.  </w:t>
      </w:r>
    </w:p>
    <w:p w:rsidR="00417266" w:rsidRPr="00767C24" w:rsidRDefault="00417266" w:rsidP="00417266">
      <w:r w:rsidRPr="00767C24">
        <w:t xml:space="preserve">   (3) În cazul determinărilor cinematice în mod RTK prin utilizarea de corecţii diferenţiale provenind de la serviciul specializat ROMPOS sau de la o staţie de referinţă proprie, se ataşează documentaţiei următoarele elemente, în format digital:  </w:t>
      </w:r>
    </w:p>
    <w:p w:rsidR="00417266" w:rsidRPr="00767C24" w:rsidRDefault="00417266" w:rsidP="00417266">
      <w:r w:rsidRPr="00767C24">
        <w:t xml:space="preserve">   - fişierul de tip .log descărcat din receptorul GNSS utilizat la efectuarea determinărilor  </w:t>
      </w:r>
    </w:p>
    <w:p w:rsidR="00417266" w:rsidRPr="00767C24" w:rsidRDefault="00417266" w:rsidP="00417266">
      <w:r w:rsidRPr="00767C24">
        <w:t xml:space="preserve">   - fişiere text (ASCII) sau în format .pdf care conţin informaţii legate de: numele proiectului, numele/identificatorul punctului determinat, data şi ora la care a fost determinat punctul respectiv, varianta de determinare RTK, tipul de soluţie pentru coordonatele determinate (care poate fi fixed sau float), coordonatele în sistemul ETRS89 (B, L şi hE) şi/sau în sistemul naţional de referinţă, însoţite de valorile preciziilor aferente pentru punctele de detaliu determinate.  </w:t>
      </w:r>
    </w:p>
    <w:p w:rsidR="00417266" w:rsidRPr="00767C24" w:rsidRDefault="00417266" w:rsidP="00417266">
      <w:r w:rsidRPr="00767C24">
        <w:t xml:space="preserve">   Art. 350. -   În cazul ridicărilor topografice pentru suprafeţe care nu depăşesc două hectare, după finalizarea ridicării topografice, se redetermină coordonatele a două puncte caracteristice de pe conturul proprietăţii, prin reiniţializarea receptorului GNSS.  </w:t>
      </w:r>
    </w:p>
    <w:p w:rsidR="00417266" w:rsidRPr="00767C24" w:rsidRDefault="00417266" w:rsidP="00417266">
      <w:r w:rsidRPr="00767C24">
        <w:t xml:space="preserve">   7.3. Verificarea măsurătorilor GNSS  </w:t>
      </w:r>
    </w:p>
    <w:p w:rsidR="00417266" w:rsidRPr="00767C24" w:rsidRDefault="00417266" w:rsidP="00417266">
      <w:r w:rsidRPr="00767C24">
        <w:t xml:space="preserve">   Art. 351. -   Măsurătorile GNSS efectuate de persoanele fizice sau juridice autorizate se verifică la teren şi la birou de către specialiştii oficiilor teritoriale sau ai Agenţiei Naţionale.  </w:t>
      </w:r>
    </w:p>
    <w:p w:rsidR="00417266" w:rsidRPr="00767C24" w:rsidRDefault="00417266" w:rsidP="00417266">
      <w:r w:rsidRPr="00767C24">
        <w:t xml:space="preserve">   Art. 352. -   (1) În cadrul verificării la teren a determinărilor GNSS statice, se analizează:  </w:t>
      </w:r>
    </w:p>
    <w:p w:rsidR="00417266" w:rsidRPr="00767C24" w:rsidRDefault="00417266" w:rsidP="00417266">
      <w:r w:rsidRPr="00767C24">
        <w:lastRenderedPageBreak/>
        <w:t xml:space="preserve">   - modul de materializare şi amplasare a punctelor reţelei geodezice de îndesire şi / sau ridicare;  </w:t>
      </w:r>
    </w:p>
    <w:p w:rsidR="00417266" w:rsidRPr="00767C24" w:rsidRDefault="00417266" w:rsidP="00417266">
      <w:r w:rsidRPr="00767C24">
        <w:t xml:space="preserve">   - modul de întocmire a descrierilor topografice.  </w:t>
      </w:r>
    </w:p>
    <w:p w:rsidR="00417266" w:rsidRPr="00767C24" w:rsidRDefault="00417266" w:rsidP="00417266">
      <w:r w:rsidRPr="00767C24">
        <w:t xml:space="preserve">   (2) Verificarea la birou a determinărilor GNSS cinematice presupune parcurgerea următoarelor etape:  </w:t>
      </w:r>
    </w:p>
    <w:p w:rsidR="00417266" w:rsidRPr="00767C24" w:rsidRDefault="00417266" w:rsidP="00417266">
      <w:r w:rsidRPr="00767C24">
        <w:t xml:space="preserve">   - se reprelucrează reţeaua, efectuând constrângerea acesteia pe minimum două staţii permanente pentru a obţine coordonatele punctelor noi în sistem ETRS89;  </w:t>
      </w:r>
    </w:p>
    <w:p w:rsidR="00417266" w:rsidRPr="00767C24" w:rsidRDefault="00417266" w:rsidP="00417266">
      <w:r w:rsidRPr="00767C24">
        <w:t xml:space="preserve">   - valorile preciziilor coordonatelor punctelor rezultate în urma compensării reţelei constrânse, trebuie să se încadreze în limitele impuse de specificul lucrării;  </w:t>
      </w:r>
    </w:p>
    <w:p w:rsidR="00417266" w:rsidRPr="00767C24" w:rsidRDefault="00417266" w:rsidP="00417266">
      <w:r w:rsidRPr="00767C24">
        <w:t xml:space="preserve">   - coordonatele astfel obţinute se transformă din sistemul ETRS89 în Stereo 1970 utilizând ultima versiune a aplicaţiei TransDat, disponibilă pe site-ul Agenţiei Naţionale, www.ancpi.ro;  </w:t>
      </w:r>
    </w:p>
    <w:p w:rsidR="00417266" w:rsidRPr="00767C24" w:rsidRDefault="00417266" w:rsidP="00417266">
      <w:r w:rsidRPr="00767C24">
        <w:t xml:space="preserve">   - se efectuează diferenţele dintre coordonatele Stereo 70 obţinute de persoana autorizată şi cele obţinute de oficiul teritorial prin parcurgerea etapelor descrise mai sus. Aceste diferenţe trebuie să se încadreze în toleranţele impuse de specificul lucrării.  </w:t>
      </w:r>
    </w:p>
    <w:p w:rsidR="00417266" w:rsidRPr="00767C24" w:rsidRDefault="00417266" w:rsidP="00417266">
      <w:r w:rsidRPr="00767C24">
        <w:t xml:space="preserve">   Art. 353. -   (1) Verificarea la birou a determinărilor GNSS cinematice presupune parcurgerea următoarelor etape:  </w:t>
      </w:r>
    </w:p>
    <w:p w:rsidR="00417266" w:rsidRPr="00767C24" w:rsidRDefault="00417266" w:rsidP="00417266">
      <w:r w:rsidRPr="00767C24">
        <w:t xml:space="preserve">   - compararea fişierului de tip .log descărcat din receptorul GNSS utilizat la efectuarea determinărilor, cu fişierul de tip .log (detailed log) corespondent, existent în baza de date a ROMPOS, la care oficiul teritorial are acces. Se urmăreşte ca soluţiile obţinute să fie fixate - de tip "fixed", iar coordonatele din documentaţie să corespundă cu cele din baza de date ROMPOS.  </w:t>
      </w:r>
    </w:p>
    <w:p w:rsidR="00417266" w:rsidRPr="00767C24" w:rsidRDefault="00417266" w:rsidP="00417266">
      <w:r w:rsidRPr="00767C24">
        <w:t xml:space="preserve">   - verificarea orientativă a ridicării topografice, prin suprapunerea conturului proprietăţii pe un suport cartografic existent în baza de date a oficiului teritorial.  </w:t>
      </w:r>
    </w:p>
    <w:p w:rsidR="00417266" w:rsidRPr="00767C24" w:rsidRDefault="00417266" w:rsidP="00417266">
      <w:r w:rsidRPr="00767C24">
        <w:t xml:space="preserve">   (2) Prin verificarea la teren a determinărilor GNSS cinematice se urmăreşte verificarea poziţiei punctelor şi a preciziei de determinare a acestora. Prin sondaj se redetermină un număr de aproximativ 5% din numărul total al punctelor din documentaţie. Ulterior se compară coordonatele obţinute de persoana autorizată cu cele obţinute de către inspector, urmărindu-se ca diferenţele să se încadreze în normativele tehnice în vigoare şi să fie în concordanţă cu specificul lucrării în cauză. </w:t>
      </w:r>
      <w:r w:rsidRPr="00767C24">
        <w:br/>
      </w:r>
      <w:r w:rsidRPr="00767C24">
        <w:br/>
        <w:t xml:space="preserve">  </w:t>
      </w:r>
    </w:p>
    <w:p w:rsidR="00417266" w:rsidRPr="00767C24" w:rsidRDefault="00417266" w:rsidP="00417266">
      <w:r w:rsidRPr="00767C24">
        <w:t xml:space="preserve">CAPITOLUL VIII </w:t>
      </w:r>
      <w:r w:rsidRPr="00767C24">
        <w:br/>
        <w:t>UTILIZAREA SISTEMULUI INTEGRAT DE CADASTRU ŞI PUBLICITATE IMOBILIARĂ</w:t>
      </w:r>
      <w:r w:rsidRPr="00767C24">
        <w:br/>
        <w:t xml:space="preserve">  </w:t>
      </w:r>
    </w:p>
    <w:p w:rsidR="00417266" w:rsidRPr="00767C24" w:rsidRDefault="00417266" w:rsidP="00417266">
      <w:r w:rsidRPr="00767C24">
        <w:t xml:space="preserve">   Art. 354. -   Sistemul integrat de cadastru şi carte funciară include:  </w:t>
      </w:r>
    </w:p>
    <w:p w:rsidR="00417266" w:rsidRPr="00767C24" w:rsidRDefault="00417266" w:rsidP="00417266">
      <w:r w:rsidRPr="00767C24">
        <w:t xml:space="preserve">   a) registrul general de intrare;  </w:t>
      </w:r>
    </w:p>
    <w:p w:rsidR="00417266" w:rsidRPr="00767C24" w:rsidRDefault="00417266" w:rsidP="00417266">
      <w:r w:rsidRPr="00767C24">
        <w:t xml:space="preserve">   b) planul cadastral care conţine reprezentarea grafică a limitelor imobilelor;  </w:t>
      </w:r>
    </w:p>
    <w:p w:rsidR="00417266" w:rsidRPr="00767C24" w:rsidRDefault="00417266" w:rsidP="00417266">
      <w:r w:rsidRPr="00767C24">
        <w:t xml:space="preserve">   c) cartea funciară electronică.  </w:t>
      </w:r>
    </w:p>
    <w:p w:rsidR="00417266" w:rsidRPr="00767C24" w:rsidRDefault="00417266" w:rsidP="00417266">
      <w:r w:rsidRPr="00767C24">
        <w:lastRenderedPageBreak/>
        <w:t xml:space="preserve">   Art. 355. -   Procesarea informaţiilor se realizează de către angajaţii oficiului teritorial cărora le-au fost repartizate cereri în vederea soluţionării, în funcţie de specificul operaţiunii pe care o efectuează şi în limita celor solicitate prin aceste cereri.  </w:t>
      </w:r>
    </w:p>
    <w:p w:rsidR="00417266" w:rsidRPr="00767C24" w:rsidRDefault="00417266" w:rsidP="00417266">
      <w:r w:rsidRPr="00767C24">
        <w:t xml:space="preserve">   Art. 356. -   Fiecare utilizator accesează sistemul informatic prin intermediul unui singur nume de utilizator şi al unei singure parole. Angajaţii îşi vor stabili parole individuale, fiind obligaţi să păstreze confidenţialitatea acestora.  </w:t>
      </w:r>
    </w:p>
    <w:p w:rsidR="00417266" w:rsidRPr="00767C24" w:rsidRDefault="00417266" w:rsidP="00417266">
      <w:r w:rsidRPr="00767C24">
        <w:t xml:space="preserve">   Art. 357. -   </w:t>
      </w:r>
      <w:hyperlink r:id="rId853" w:history="1">
        <w:r w:rsidRPr="00767C24">
          <w:t>«abrogat»</w:t>
        </w:r>
      </w:hyperlink>
      <w:r w:rsidRPr="00767C24">
        <w:t xml:space="preserve"> 01/01/2016 - Art. 357. - a fost abrogat prin </w:t>
      </w:r>
      <w:hyperlink r:id="rId854" w:history="1">
        <w:r w:rsidRPr="00767C24">
          <w:t>Anexă</w:t>
        </w:r>
      </w:hyperlink>
      <w:r w:rsidRPr="00767C24">
        <w:t xml:space="preserve"> din 26/11/2015.  </w:t>
      </w:r>
    </w:p>
    <w:p w:rsidR="00417266" w:rsidRPr="00767C24" w:rsidRDefault="00417266" w:rsidP="00417266">
      <w:r w:rsidRPr="00767C24">
        <w:t xml:space="preserve">    Pentru asigurarea securităţii sistemului informatic integrat de cadastru şi carte funciară, direcţia de specialitate din cadrul Agenţiei Naţionale va întreprinde măsurile necesare pentru asigurarea următoarelor condiţii:  </w:t>
      </w:r>
    </w:p>
    <w:p w:rsidR="00417266" w:rsidRPr="00767C24" w:rsidRDefault="00417266" w:rsidP="00417266">
      <w:r w:rsidRPr="00767C24">
        <w:t xml:space="preserve">   a) restricţionarea accesului la sistemul informatic prin mecanisme de autentificare;  </w:t>
      </w:r>
    </w:p>
    <w:p w:rsidR="00417266" w:rsidRPr="00767C24" w:rsidRDefault="00417266" w:rsidP="00417266">
      <w:r w:rsidRPr="00767C24">
        <w:t xml:space="preserve">   b) menţinerea unui jurnal de acces şi operare de către sistemul informatic;  </w:t>
      </w:r>
    </w:p>
    <w:p w:rsidR="00417266" w:rsidRPr="00767C24" w:rsidRDefault="00417266" w:rsidP="00417266">
      <w:r w:rsidRPr="00767C24">
        <w:t xml:space="preserve">   c) permiterea accesului utilizatorilor la date numai prin intermediul sistemului informatic;  </w:t>
      </w:r>
    </w:p>
    <w:p w:rsidR="00417266" w:rsidRPr="00767C24" w:rsidRDefault="00417266" w:rsidP="00417266">
      <w:r w:rsidRPr="00767C24">
        <w:t xml:space="preserve">   d) stocarea parolelor de acces ale utilizatorilor în formă criptată;  </w:t>
      </w:r>
    </w:p>
    <w:p w:rsidR="00417266" w:rsidRPr="00767C24" w:rsidRDefault="00417266" w:rsidP="00417266">
      <w:r w:rsidRPr="00767C24">
        <w:t xml:space="preserve">   e) descrierea într-un manual a modului de utilizare a aplicaţiei;  </w:t>
      </w:r>
    </w:p>
    <w:p w:rsidR="00417266" w:rsidRPr="00767C24" w:rsidRDefault="00417266" w:rsidP="00417266">
      <w:r w:rsidRPr="00767C24">
        <w:t xml:space="preserve">   f) aplicarea măsurilor de securizare specifice sistemului de operare;  </w:t>
      </w:r>
    </w:p>
    <w:p w:rsidR="00417266" w:rsidRPr="00767C24" w:rsidRDefault="00417266" w:rsidP="00417266">
      <w:r w:rsidRPr="00767C24">
        <w:t xml:space="preserve">   g) amplasarea echipamentelor pe care rulează sistemul informatic într-o incintă securizată;  </w:t>
      </w:r>
    </w:p>
    <w:p w:rsidR="00417266" w:rsidRPr="00767C24" w:rsidRDefault="00417266" w:rsidP="00417266">
      <w:r w:rsidRPr="00767C24">
        <w:t xml:space="preserve">   h) testare prealabilă a actualizărilor sistemului informatic sau ale sistemului de operare;  </w:t>
      </w:r>
    </w:p>
    <w:p w:rsidR="00417266" w:rsidRPr="00767C24" w:rsidRDefault="00417266" w:rsidP="00417266">
      <w:r w:rsidRPr="00767C24">
        <w:t xml:space="preserve">   i) documentarea testelor efectuate înainte de utilizarea sistemului informatic şi de aplicarea eventualelor actualizări;  </w:t>
      </w:r>
    </w:p>
    <w:p w:rsidR="00417266" w:rsidRPr="00767C24" w:rsidRDefault="00417266" w:rsidP="00417266">
      <w:r w:rsidRPr="00767C24">
        <w:t xml:space="preserve">   j) menţinerea unui jurnal de transfer de către programul de interfaţă cu sistemul informatic;  </w:t>
      </w:r>
    </w:p>
    <w:p w:rsidR="00417266" w:rsidRPr="00767C24" w:rsidRDefault="00417266" w:rsidP="00417266">
      <w:r w:rsidRPr="00767C24">
        <w:t xml:space="preserve">   k) documentarea modului de funcţionare a interfeţei cu sistemul informatic.  </w:t>
      </w:r>
    </w:p>
    <w:p w:rsidR="00417266" w:rsidRPr="00767C24" w:rsidRDefault="00417266" w:rsidP="00417266">
      <w:r w:rsidRPr="00767C24">
        <w:t xml:space="preserve">   Art. 358. -   Registrul general de intrare este acea componentă a sistemului informatic prin intermediul căreia se gestionează evidenţa cererilor depuse la registratura fiecărui birou teritorial.  </w:t>
      </w:r>
    </w:p>
    <w:p w:rsidR="00417266" w:rsidRPr="00767C24" w:rsidRDefault="00417266" w:rsidP="00417266">
      <w:r w:rsidRPr="00767C24">
        <w:t xml:space="preserve">   Art. 359. -   (1) Registrul general de intrare are următoarele funcţionalităţi:  </w:t>
      </w:r>
    </w:p>
    <w:p w:rsidR="00417266" w:rsidRPr="00767C24" w:rsidRDefault="00417266" w:rsidP="00417266">
      <w:r w:rsidRPr="00767C24">
        <w:t xml:space="preserve">   a) atribuirea numerelor de înregistrare cererilor adresate unui birou teritorial;  </w:t>
      </w:r>
    </w:p>
    <w:p w:rsidR="00417266" w:rsidRPr="00767C24" w:rsidRDefault="00417266" w:rsidP="00417266">
      <w:r w:rsidRPr="00767C24">
        <w:t xml:space="preserve">   b) asigurarea principiului priorităţii;  </w:t>
      </w:r>
    </w:p>
    <w:p w:rsidR="00417266" w:rsidRPr="00767C24" w:rsidRDefault="00417266" w:rsidP="00417266">
      <w:r w:rsidRPr="00767C24">
        <w:t xml:space="preserve">   c) alocarea aleatorie şi automată a cererilor către persoanele cu atribuţii în soluţionarea acestora;  </w:t>
      </w:r>
    </w:p>
    <w:p w:rsidR="00417266" w:rsidRPr="00767C24" w:rsidRDefault="00417266" w:rsidP="00417266">
      <w:r w:rsidRPr="00767C24">
        <w:t xml:space="preserve">   d) căutarea cererilor înregistrate;  </w:t>
      </w:r>
    </w:p>
    <w:p w:rsidR="00417266" w:rsidRPr="00767C24" w:rsidRDefault="00417266" w:rsidP="00417266">
      <w:r w:rsidRPr="00767C24">
        <w:t xml:space="preserve">   e) realocarea cererilor înregistrate;  </w:t>
      </w:r>
    </w:p>
    <w:p w:rsidR="00417266" w:rsidRPr="00767C24" w:rsidRDefault="00417266" w:rsidP="00417266">
      <w:r w:rsidRPr="00767C24">
        <w:t xml:space="preserve">   f) evidenţierea stadiului privind soluţionarea cererii;  </w:t>
      </w:r>
    </w:p>
    <w:p w:rsidR="00417266" w:rsidRPr="00767C24" w:rsidRDefault="00417266" w:rsidP="00417266">
      <w:r w:rsidRPr="00767C24">
        <w:t xml:space="preserve">   g) evidenţierea modului de soluţionare a cererii;  </w:t>
      </w:r>
    </w:p>
    <w:p w:rsidR="00417266" w:rsidRPr="00767C24" w:rsidRDefault="00417266" w:rsidP="00417266">
      <w:r w:rsidRPr="00767C24">
        <w:lastRenderedPageBreak/>
        <w:t xml:space="preserve">   h) informarea cu privire la exercitarea căii de atac împotriva încheierii de carte funciară;  </w:t>
      </w:r>
    </w:p>
    <w:p w:rsidR="00417266" w:rsidRPr="00767C24" w:rsidRDefault="00417266" w:rsidP="00417266">
      <w:r w:rsidRPr="00767C24">
        <w:t xml:space="preserve">   i) evidenţierea termenului de soluţionare a cererii;  </w:t>
      </w:r>
    </w:p>
    <w:p w:rsidR="00417266" w:rsidRPr="00767C24" w:rsidRDefault="00417266" w:rsidP="00417266">
      <w:r w:rsidRPr="00767C24">
        <w:t xml:space="preserve">   j) evidenţierea datei privind transmiterea documentelor rezultate în urma soluţionării cererii, părţilor interesate;  </w:t>
      </w:r>
    </w:p>
    <w:p w:rsidR="00417266" w:rsidRPr="00767C24" w:rsidRDefault="00417266" w:rsidP="00417266">
      <w:r w:rsidRPr="00767C24">
        <w:t xml:space="preserve">   k) generarea de rapoarte referitoare la informaţiile existente în sistem.  </w:t>
      </w:r>
    </w:p>
    <w:p w:rsidR="00417266" w:rsidRPr="00767C24" w:rsidRDefault="00417266" w:rsidP="00417266">
      <w:r w:rsidRPr="00767C24">
        <w:t xml:space="preserve">   (2) Registrul general de intrare păstrează evidenţa cererilor la nivelul fiecărui birou teritorial.  </w:t>
      </w:r>
    </w:p>
    <w:p w:rsidR="00417266" w:rsidRPr="00767C24" w:rsidRDefault="00417266" w:rsidP="00417266">
      <w:r w:rsidRPr="00767C24">
        <w:t xml:space="preserve">   Art. 360. -   Cartea funciară în format electronic reprezintă un raport generat de sistemul informatic ca urmare a introducerii datelor prin conversia unei cărţi funciare în format de hârtie, prin înscrierea sau prin recepţia şi înscrierea unui imobil în sistemul integrat de cadastru şi carte funciară.  </w:t>
      </w:r>
    </w:p>
    <w:p w:rsidR="00417266" w:rsidRPr="00767C24" w:rsidRDefault="00417266" w:rsidP="00417266">
      <w:r w:rsidRPr="00767C24">
        <w:t xml:space="preserve">   (2) În situaţia în care cartea funciară în care este înscris imobilul care face obiectul unei cereri de recepţie, respectiv de recepţie şi înscriere în cartea funciară este în format hârtie, înainte de a procesa cererea, inspectorul solicită serviciului publicitate imobiliară conversia cărţii funciare.  </w:t>
      </w:r>
    </w:p>
    <w:p w:rsidR="00417266" w:rsidRPr="00767C24" w:rsidRDefault="00417266" w:rsidP="00417266">
      <w:r w:rsidRPr="00767C24">
        <w:t xml:space="preserve">    26/01/2017 - alineatul a fost introdus prin Ordin </w:t>
      </w:r>
      <w:hyperlink r:id="rId855" w:history="1">
        <w:r w:rsidRPr="00767C24">
          <w:t>1608/2016</w:t>
        </w:r>
      </w:hyperlink>
      <w:r w:rsidRPr="00767C24">
        <w:t xml:space="preserve">.  </w:t>
      </w:r>
    </w:p>
    <w:p w:rsidR="00417266" w:rsidRPr="00767C24" w:rsidRDefault="00417266" w:rsidP="00417266">
      <w:r w:rsidRPr="00767C24">
        <w:t xml:space="preserve">   Art. 361. -   Responsabilitatea introducerii informaţiilor cuprinse în cerere şi documentele depuse în justificarea acesteia revine referentului din cadrul compartimentului registratură al biroului teritorial, care efectuează înregistrările în registrul general de intrare sau utilizatorului extern care a primit acest drept.  </w:t>
      </w:r>
    </w:p>
    <w:p w:rsidR="00417266" w:rsidRPr="00767C24" w:rsidRDefault="00417266" w:rsidP="00417266">
      <w:r w:rsidRPr="00767C24">
        <w:t xml:space="preserve">   Art. 362. -   Realocarea cererilor se face de către registratorul şef, registratorul coordonator sau inginerul şef, după caz, în situaţia în care angajatul căruia i s-a repartizat cererea spre soluţionare este indisponibil sau se află într-o situaţie de incompatibilitate.  </w:t>
      </w:r>
    </w:p>
    <w:p w:rsidR="00417266" w:rsidRPr="00767C24" w:rsidRDefault="00417266" w:rsidP="00417266">
      <w:r w:rsidRPr="00767C24">
        <w:t xml:space="preserve">   Art. 363. -   Conversia cărţii funciare reprezintă procesul de transcriere în format electronic a poziţiilor active din cartea funciară în format de hârtie.  </w:t>
      </w:r>
    </w:p>
    <w:p w:rsidR="00417266" w:rsidRPr="00767C24" w:rsidRDefault="00417266" w:rsidP="00417266">
      <w:r w:rsidRPr="00767C24">
        <w:t xml:space="preserve">   Art. 364. -   În cazul în care furnizarea serviciului solicitat nu este posibilă prin intermediul sistemului integrat de cadastru şi carte funciară, asistentul registrator va întocmi un referat motivat prin care va propune soluţionarea cererii în format analog, urmând ca registratorul şef sau registratorul coordonator să decidă aprobarea sau respingerea acestuia. Întoarcerea cererilor din fluxul de lucru se realizează în baza unui referat motivat aprobat de către registratorul coordonator, registratorul şef sau inginerul şef, după caz.  </w:t>
      </w:r>
    </w:p>
    <w:p w:rsidR="00417266" w:rsidRPr="00767C24" w:rsidRDefault="00417266" w:rsidP="00417266">
      <w:r w:rsidRPr="00767C24">
        <w:t xml:space="preserve">   (2) În cazul soluţionării cererilor în afara SICCF serviciul cadastru emite referate cu privire la efectuarea operaţiunilor cadastrale solicitate.  </w:t>
      </w:r>
    </w:p>
    <w:p w:rsidR="00417266" w:rsidRPr="00767C24" w:rsidRDefault="00417266" w:rsidP="00417266">
      <w:r w:rsidRPr="00767C24">
        <w:t xml:space="preserve">    01/01/2016 - alineatul a fost introdus prin </w:t>
      </w:r>
      <w:hyperlink r:id="rId856" w:history="1">
        <w:r w:rsidRPr="00767C24">
          <w:t>Anexă</w:t>
        </w:r>
      </w:hyperlink>
      <w:r w:rsidRPr="00767C24">
        <w:t xml:space="preserve"> din 26/11/2015.  </w:t>
      </w:r>
    </w:p>
    <w:p w:rsidR="00417266" w:rsidRPr="00767C24" w:rsidRDefault="00417266" w:rsidP="00417266">
      <w:r w:rsidRPr="00767C24">
        <w:t xml:space="preserve">   Art. 365. -   (1) În partea A a cărţii funciare în format de hârtie, imobilul care a făcut obiectul conversiei va fi subliniat, iar la rubrica "Observaţii" se va indica poziţia din partea B, unde se va efectua menţiunea transcrierii, cu precizarea numărului cărţii funciare electronice. În mod similar, vor fi subliniate toate poziţiile active, referitoare la imobilul care se transcrie în cartea funciară electronică, din partea B, respectiv C, a cărţii funciare în format analog.  </w:t>
      </w:r>
    </w:p>
    <w:p w:rsidR="00417266" w:rsidRPr="00767C24" w:rsidRDefault="00417266" w:rsidP="00417266">
      <w:r w:rsidRPr="00767C24">
        <w:lastRenderedPageBreak/>
        <w:t xml:space="preserve">   (2) În partea B a cărţii funciare în format de hârtie, se va efectua următoarea menţiune: "imobilul de la A+ . . . . a fost transcris în CF electronică nr. . . . . . . . . a UAT. . . . . . . . . . . . . . .,  </w:t>
      </w:r>
    </w:p>
    <w:p w:rsidR="00417266" w:rsidRPr="00767C24" w:rsidRDefault="00417266" w:rsidP="00417266">
      <w:r w:rsidRPr="00767C24">
        <w:t xml:space="preserve">   - în baza cererii nr. . . . . . . . . . . . din data . . . . . . . . . . . . . .  </w:t>
      </w:r>
    </w:p>
    <w:p w:rsidR="00417266" w:rsidRPr="00767C24" w:rsidRDefault="00417266" w:rsidP="00417266">
      <w:r w:rsidRPr="00767C24">
        <w:t xml:space="preserve">   - din oficiu".  </w:t>
      </w:r>
    </w:p>
    <w:p w:rsidR="00417266" w:rsidRPr="00767C24" w:rsidRDefault="00417266" w:rsidP="00417266">
      <w:r w:rsidRPr="00767C24">
        <w:t xml:space="preserve">   (3) În cazul în care în cartea funciară în format de hârtie este înscris un singur imobil sau se transcrie ultimul imobil rămas, la menţiunea de mai sus se va adăuga sintagma "carte funciară convertită". Spaţiile libere din cartea funciară în format analog se vor bara.  </w:t>
      </w:r>
    </w:p>
    <w:p w:rsidR="00417266" w:rsidRPr="00767C24" w:rsidRDefault="00417266" w:rsidP="00417266">
      <w:r w:rsidRPr="00767C24">
        <w:t xml:space="preserve">   Art. 366. -   În cazul cărţilor funciare deschise pe vechile localităţi de carte funciară se va indica unitatea administrativ-teritorială actuală din planul cadastral. În acest sens, în cadrul fiecărui oficiu teritorial, inginerul şef va întreprinde măsurile necesare în vederea întocmirii tabelului de corespondenţă dintre vechile localităţi de carte funciară şi actualele unităţi administrativ-teritoriale.  </w:t>
      </w:r>
    </w:p>
    <w:p w:rsidR="00417266" w:rsidRPr="00767C24" w:rsidRDefault="00417266" w:rsidP="00417266">
      <w:r w:rsidRPr="00767C24">
        <w:t xml:space="preserve">   Art. 367. -   (1) Conversia cărţii funciare a unei unităţi individuale dintr-un condominiu va fi precedată obligatoriu de conversia cărţii funciare a terenului, precum şi a cărţii funciare colective deschise pentru întreaga construcţie. Operaţiunea presupune deschiderea a trei cărţi funciare electronice, după cum urmează:  </w:t>
      </w:r>
    </w:p>
    <w:p w:rsidR="00417266" w:rsidRPr="00767C24" w:rsidRDefault="00417266" w:rsidP="00417266">
      <w:r w:rsidRPr="00767C24">
        <w:t xml:space="preserve">   a) cartea funciară electronică a terenului;  </w:t>
      </w:r>
    </w:p>
    <w:p w:rsidR="00417266" w:rsidRPr="00767C24" w:rsidRDefault="00417266" w:rsidP="00417266">
      <w:r w:rsidRPr="00767C24">
        <w:t xml:space="preserve">   b) cartea funciară electronică a construcţiei (cartea funciară colectivă). Aceasta reprezintă cartea părţilor comune ale construcţiei, în cuprinsul căreia se evidenţiază cotele-părţi din coproprietatea forţată şi perpetuă ce revin fiecărei unităţi individuale, precum şi modificările intervenite asupra acestora. Cartea funciară colectivă se relaţionează cu cartea funciară electronică a terenului;  </w:t>
      </w:r>
    </w:p>
    <w:p w:rsidR="00417266" w:rsidRPr="00767C24" w:rsidRDefault="00417266" w:rsidP="00417266">
      <w:r w:rsidRPr="00767C24">
        <w:t xml:space="preserve">   c) cartea funciară electronică a unităţii individuale care se relaţionează cu cartea funciară electronică a construcţiei.  </w:t>
      </w:r>
    </w:p>
    <w:p w:rsidR="00417266" w:rsidRPr="00767C24" w:rsidRDefault="00417266" w:rsidP="00417266">
      <w:r w:rsidRPr="00767C24">
        <w:t xml:space="preserve">   (2) În cartea funciară electronică a terenului aferent unei construcţii condominiu, transcrierea drepturilor reale şi a celorlalte înscrieri referitoare la cota aferentă unităţilor individuale, se poate face parţial, pentru fiecare unitate individuală convertită, situaţia tehnico- juridică a imobilului urmând a se întregi odată cu conversia tuturor unităţilor individuale din condominiu.  </w:t>
      </w:r>
    </w:p>
    <w:p w:rsidR="00417266" w:rsidRPr="00767C24" w:rsidRDefault="00417266" w:rsidP="00417266">
      <w:r w:rsidRPr="00767C24">
        <w:t xml:space="preserve">   Art. 368. -   (1) Conversia cărţii funciare nu se va realiza în următoarele situaţii:  </w:t>
      </w:r>
    </w:p>
    <w:p w:rsidR="00417266" w:rsidRPr="00767C24" w:rsidRDefault="00417266" w:rsidP="00417266">
      <w:r w:rsidRPr="00767C24">
        <w:t xml:space="preserve">   a) imobilul nu este identificat cu număr cadastral sau topografic;  </w:t>
      </w:r>
    </w:p>
    <w:p w:rsidR="00417266" w:rsidRPr="00767C24" w:rsidRDefault="00417266" w:rsidP="00417266">
      <w:r w:rsidRPr="00767C24">
        <w:t xml:space="preserve">   b) numărul şi data cererii de înscriere menţionate în cartea funciară lipsesc şi nu pot fi identificate;  </w:t>
      </w:r>
    </w:p>
    <w:p w:rsidR="00417266" w:rsidRPr="00767C24" w:rsidRDefault="00417266" w:rsidP="00417266">
      <w:r w:rsidRPr="00767C24">
        <w:t xml:space="preserve">   c) lipseşte înscrierea dreptului de proprietate sau a altui drept real imobiliar ori a titularului acestora din partea B a cărţii funciare în format de hârtie;  </w:t>
      </w:r>
    </w:p>
    <w:p w:rsidR="00417266" w:rsidRPr="00767C24" w:rsidRDefault="00417266" w:rsidP="00417266">
      <w:r w:rsidRPr="00767C24">
        <w:t xml:space="preserve">   d) înscrierile din cărţile funciare vechi, referitoare la imobile situate în extravilan, în zonele care fac obiectul legilor fondului funciar (Legea </w:t>
      </w:r>
      <w:hyperlink r:id="rId857" w:history="1">
        <w:r w:rsidRPr="00767C24">
          <w:t>nr. 18/1991</w:t>
        </w:r>
      </w:hyperlink>
      <w:r w:rsidRPr="00767C24">
        <w:t xml:space="preserve">, Legea </w:t>
      </w:r>
      <w:hyperlink r:id="rId858" w:history="1">
        <w:r w:rsidRPr="00767C24">
          <w:t>nr. 169/1997</w:t>
        </w:r>
      </w:hyperlink>
      <w:r w:rsidRPr="00767C24">
        <w:t xml:space="preserve">, Legea </w:t>
      </w:r>
      <w:hyperlink r:id="rId859" w:history="1">
        <w:r w:rsidRPr="00767C24">
          <w:t>nr. 1/2000</w:t>
        </w:r>
      </w:hyperlink>
      <w:r w:rsidRPr="00767C24">
        <w:t xml:space="preserve">, Legea </w:t>
      </w:r>
      <w:hyperlink r:id="rId860" w:history="1">
        <w:r w:rsidRPr="00767C24">
          <w:t>nr. 247/2005</w:t>
        </w:r>
      </w:hyperlink>
      <w:r w:rsidRPr="00767C24">
        <w:t xml:space="preserve">), nu au fost actualizate. Fac excepţie cazurile în care asupra acestor imobile sunt înscrise construcţii.  </w:t>
      </w:r>
    </w:p>
    <w:p w:rsidR="00417266" w:rsidRPr="00767C24" w:rsidRDefault="00417266" w:rsidP="00417266">
      <w:r w:rsidRPr="00767C24">
        <w:lastRenderedPageBreak/>
        <w:t xml:space="preserve">   e) orice altă situaţie în care conversia nu poate fi realizată fără alterarea elementelor de fond ale înscrierilor.  </w:t>
      </w:r>
    </w:p>
    <w:p w:rsidR="00417266" w:rsidRPr="00767C24" w:rsidRDefault="00417266" w:rsidP="00417266">
      <w:r w:rsidRPr="00767C24">
        <w:t xml:space="preserve">   (2) Cărţile funciare cu structură atipică, întocmite fără respectarea reglementărilor în vigoare la momentul efectuării operaţiunilor de înscriere în cartea funciară, vor fi convertite în măsura în care sunt compatibile cu structura prevăzută de sistemul informatic.  </w:t>
      </w:r>
    </w:p>
    <w:p w:rsidR="00417266" w:rsidRPr="00767C24" w:rsidRDefault="00417266" w:rsidP="00417266">
      <w:r w:rsidRPr="00767C24">
        <w:t xml:space="preserve">   Art. 369. -   (1) În cazul în care, ulterior conversiei, se constată săvârşirea unei erori materiale, se va proceda la rectificarea sau, după caz, anularea conversiei, din oficiu, conform procedurilor tehnice stabilite de sistemul informatic, dacă nu a fost eliberat nici un document sau acesta nu a fost comunicat părţilor interesate.  </w:t>
      </w:r>
    </w:p>
    <w:p w:rsidR="00417266" w:rsidRPr="00767C24" w:rsidRDefault="00417266" w:rsidP="00417266">
      <w:r w:rsidRPr="00767C24">
        <w:t xml:space="preserve">   (2) Rectificarea conversiei reprezintă procesul de corectare a eventualelor erori materiale strecurate la conversia cărţilor funciare în format de hârtie. Rectificarea conversiei reprezintă un proces diferit de rectificarea înscrierilor din cărţile funciare.  </w:t>
      </w:r>
    </w:p>
    <w:p w:rsidR="00417266" w:rsidRPr="00767C24" w:rsidRDefault="00417266" w:rsidP="00417266">
      <w:r w:rsidRPr="00767C24">
        <w:t xml:space="preserve">   (3) Anularea conversiei presupune revenirea la starea anterioară transcrierii informaţiilor în format digital, prin ştergerea operaţiunilor tehnice efectuate.  </w:t>
      </w:r>
    </w:p>
    <w:p w:rsidR="00417266" w:rsidRPr="00767C24" w:rsidRDefault="00417266" w:rsidP="00417266">
      <w:r w:rsidRPr="00767C24">
        <w:t xml:space="preserve">   (4) Rectificarea sau anularea conversiei se face în baza referatului asistentului registrator, aprobat de registratorul şef sau registratorul coordonator, după caz.  </w:t>
      </w:r>
    </w:p>
    <w:p w:rsidR="00417266" w:rsidRPr="00767C24" w:rsidRDefault="00417266" w:rsidP="00417266">
      <w:r w:rsidRPr="00767C24">
        <w:t xml:space="preserve">   Art. 370. -   În situaţia în care documentele au fost comunicate părţilor interesate şi se constată că la conversie s-a strecurat o eroare materială, îndreptarea acesteia se va face prin înregistrarea din oficiu a unei cereri de îndreptare eroare materială, care se va soluţiona printr-o încheiere de carte funciară.  </w:t>
      </w:r>
    </w:p>
    <w:p w:rsidR="00417266" w:rsidRPr="00767C24" w:rsidRDefault="00417266" w:rsidP="00417266">
      <w:r w:rsidRPr="00767C24">
        <w:t xml:space="preserve">   Art. 371. -   (1) În cărţile funciare în format pe hârtie care au făcut obiectul conversiei nu se mai efectuează înscrieri, acestea păstrându-se în arhiva biroului teritorial cu termen de arhivare nelimitat, fiind asimilate cărţilor funciare sistate. </w:t>
      </w:r>
      <w:r w:rsidRPr="00767C24">
        <w:br/>
      </w:r>
      <w:r w:rsidRPr="00767C24">
        <w:br/>
        <w:t xml:space="preserve">  </w:t>
      </w:r>
    </w:p>
    <w:p w:rsidR="00417266" w:rsidRPr="00767C24" w:rsidRDefault="00417266" w:rsidP="00417266">
      <w:r w:rsidRPr="00767C24">
        <w:t xml:space="preserve">CAPITOLUL IX </w:t>
      </w:r>
      <w:r w:rsidRPr="00767C24">
        <w:br/>
        <w:t>RAPOARTELE SISTEMULUI INFORMATIC</w:t>
      </w:r>
      <w:r w:rsidRPr="00767C24">
        <w:br/>
        <w:t xml:space="preserve">  </w:t>
      </w:r>
    </w:p>
    <w:p w:rsidR="00417266" w:rsidRPr="00767C24" w:rsidRDefault="00417266" w:rsidP="00417266">
      <w:r w:rsidRPr="00767C24">
        <w:t xml:space="preserve">   Art. 372. -   Informaţiile din baza de date ale sistemului informatic se relevă sub forma unor rapoarte.  </w:t>
      </w:r>
    </w:p>
    <w:p w:rsidR="00417266" w:rsidRPr="00767C24" w:rsidRDefault="00417266" w:rsidP="00417266">
      <w:r w:rsidRPr="00767C24">
        <w:t xml:space="preserve">   Art. 373. -   Rapoartele generate de sistemul informatic sunt:  </w:t>
      </w:r>
    </w:p>
    <w:p w:rsidR="00417266" w:rsidRPr="00767C24" w:rsidRDefault="00417266" w:rsidP="00417266">
      <w:r w:rsidRPr="00767C24">
        <w:t xml:space="preserve">   a) cartea funciară electronică;  </w:t>
      </w:r>
    </w:p>
    <w:p w:rsidR="00417266" w:rsidRPr="00767C24" w:rsidRDefault="00417266" w:rsidP="00417266">
      <w:r w:rsidRPr="00767C24">
        <w:t xml:space="preserve">   b) extrasul de carte funciară pentru informare;  </w:t>
      </w:r>
    </w:p>
    <w:p w:rsidR="00417266" w:rsidRPr="00767C24" w:rsidRDefault="00417266" w:rsidP="00417266">
      <w:r w:rsidRPr="00767C24">
        <w:t xml:space="preserve">   c) extrasul de carte funciară pentru autentificare;  </w:t>
      </w:r>
    </w:p>
    <w:p w:rsidR="00417266" w:rsidRPr="00767C24" w:rsidRDefault="00417266" w:rsidP="00417266">
      <w:r w:rsidRPr="00767C24">
        <w:t xml:space="preserve">   d) încheierea de carte funciară;  </w:t>
      </w:r>
    </w:p>
    <w:p w:rsidR="00417266" w:rsidRPr="00767C24" w:rsidRDefault="00417266" w:rsidP="00417266">
      <w:r w:rsidRPr="00767C24">
        <w:t xml:space="preserve">   e) fila de comunicare;  </w:t>
      </w:r>
    </w:p>
    <w:p w:rsidR="00417266" w:rsidRPr="00767C24" w:rsidRDefault="00417266" w:rsidP="00417266">
      <w:r w:rsidRPr="00767C24">
        <w:t xml:space="preserve">   f) rapoarte statistice;  </w:t>
      </w:r>
    </w:p>
    <w:p w:rsidR="00417266" w:rsidRPr="00767C24" w:rsidRDefault="00417266" w:rsidP="00417266">
      <w:r w:rsidRPr="00767C24">
        <w:lastRenderedPageBreak/>
        <w:t xml:space="preserve">   g) alte rapoarte. </w:t>
      </w:r>
      <w:r w:rsidRPr="00767C24">
        <w:br/>
      </w:r>
      <w:r w:rsidRPr="00767C24">
        <w:br/>
        <w:t xml:space="preserve">  </w:t>
      </w:r>
    </w:p>
    <w:p w:rsidR="00417266" w:rsidRPr="00767C24" w:rsidRDefault="00417266" w:rsidP="00417266">
      <w:r w:rsidRPr="00767C24">
        <w:t xml:space="preserve">CAPITOLUL X </w:t>
      </w:r>
      <w:r w:rsidRPr="00767C24">
        <w:br/>
        <w:t>TERMENELE DE PRESTARE A SERVICIILOR FURNIZATE DE AGENŢIA NAŢIONALĂ DE CADASTRU ŞI PUBLICITATE IMOBILIARĂ ŞI UNITĂŢILE SALE SUBORDONATE</w:t>
      </w:r>
      <w:r w:rsidRPr="00767C24">
        <w:br/>
        <w:t xml:space="preserve">  </w:t>
      </w:r>
    </w:p>
    <w:p w:rsidR="00417266" w:rsidRPr="00767C24" w:rsidRDefault="00417266" w:rsidP="00417266">
      <w:r w:rsidRPr="00767C24">
        <w:t xml:space="preserve">   Art. 374. -   01/01/2016 - Art. 374. - a fost </w:t>
      </w:r>
      <w:hyperlink r:id="rId861" w:history="1">
        <w:r w:rsidRPr="00767C24">
          <w:t>modificat</w:t>
        </w:r>
      </w:hyperlink>
      <w:r w:rsidRPr="00767C24">
        <w:t xml:space="preserve"> prin </w:t>
      </w:r>
      <w:hyperlink r:id="rId862" w:history="1">
        <w:r w:rsidRPr="00767C24">
          <w:t>Anexă</w:t>
        </w:r>
      </w:hyperlink>
      <w:r w:rsidRPr="00767C24">
        <w:t xml:space="preserve"> din 26/11/2015  </w:t>
      </w:r>
    </w:p>
    <w:p w:rsidR="00417266" w:rsidRPr="00767C24" w:rsidRDefault="00417266" w:rsidP="00417266">
      <w:r w:rsidRPr="00767C24">
        <w:t xml:space="preserve">    Termenele pentru soluţionarea cererilor care au ca obiect furnizarea serviciilor de către Agenţia Naţională de Cadastru şi Publicitate Imobiliară şi unităţile sale subordonate sunt stabilite prin Ordin cu caracter normativ al directorului general.  </w:t>
      </w:r>
    </w:p>
    <w:p w:rsidR="00417266" w:rsidRPr="00767C24" w:rsidRDefault="00417266" w:rsidP="00417266">
      <w:r w:rsidRPr="00767C24">
        <w:t xml:space="preserve">   Art. 375. -   </w:t>
      </w:r>
      <w:hyperlink r:id="rId863" w:history="1">
        <w:r w:rsidRPr="00767C24">
          <w:t>«abrogat»</w:t>
        </w:r>
      </w:hyperlink>
      <w:r w:rsidRPr="00767C24">
        <w:t xml:space="preserve"> 01/01/2016 - Art. 375. - a fost abrogat prin </w:t>
      </w:r>
      <w:hyperlink r:id="rId864" w:history="1">
        <w:r w:rsidRPr="00767C24">
          <w:t>Anexă</w:t>
        </w:r>
      </w:hyperlink>
      <w:r w:rsidRPr="00767C24">
        <w:t xml:space="preserve"> din 26/11/2015.  </w:t>
      </w:r>
    </w:p>
    <w:p w:rsidR="00417266" w:rsidRPr="00767C24" w:rsidRDefault="00417266" w:rsidP="00417266">
      <w:r w:rsidRPr="00767C24">
        <w:t xml:space="preserve">    Termenele se calculează pe zile lucrătoare. Ziua înregistrării cererii în registrul general de intrare nu intră în calculul termenului.  </w:t>
      </w:r>
    </w:p>
    <w:p w:rsidR="00417266" w:rsidRPr="00767C24" w:rsidRDefault="00417266" w:rsidP="00417266">
      <w:r w:rsidRPr="00767C24">
        <w:t xml:space="preserve">   Art. 376. -   </w:t>
      </w:r>
      <w:hyperlink r:id="rId865" w:history="1">
        <w:r w:rsidRPr="00767C24">
          <w:t>«abrogat»</w:t>
        </w:r>
      </w:hyperlink>
      <w:r w:rsidRPr="00767C24">
        <w:t xml:space="preserve"> 01/01/2016 - Art. 376. - a fost abrogat prin </w:t>
      </w:r>
      <w:hyperlink r:id="rId866" w:history="1">
        <w:r w:rsidRPr="00767C24">
          <w:t>Anexă</w:t>
        </w:r>
      </w:hyperlink>
      <w:r w:rsidRPr="00767C24">
        <w:t xml:space="preserve"> din 26/11/2015.  </w:t>
      </w:r>
    </w:p>
    <w:p w:rsidR="00417266" w:rsidRPr="00767C24" w:rsidRDefault="00417266" w:rsidP="00417266">
      <w:r w:rsidRPr="00767C24">
        <w:t xml:space="preserve">   (1) Solicitarea soluţionării unei cereri în regim de urgenţă se poate face atât în momentul înregistrării acesteia în registrul general de intrare, cât şi ulterior.  </w:t>
      </w:r>
    </w:p>
    <w:p w:rsidR="00417266" w:rsidRPr="00767C24" w:rsidRDefault="00417266" w:rsidP="00417266">
      <w:r w:rsidRPr="00767C24">
        <w:t xml:space="preserve">   (2) Termenul pentru soluţionarea în regim de urgenţă se calculează de la data depunerii cererii şi a dovezii achitării tarifului de urgenţă. Dovada achitării tarifului pentru soluţionarea unei cereri în regim de urgenţă se ataşează la dosar.  </w:t>
      </w:r>
    </w:p>
    <w:p w:rsidR="00417266" w:rsidRPr="00767C24" w:rsidRDefault="00417266" w:rsidP="00417266">
      <w:r w:rsidRPr="00767C24">
        <w:t xml:space="preserve">   (3) Cererea pentru furnizarea serviciului în regim de urgenţă, depusă ulterior înregistrării cererii iniţiale, se va înregistra în registrul de corespondenţă, urmând a fi ataşată la cererea iniţială, împreună cu dovada achitării tarifului de urgenţă.  </w:t>
      </w:r>
    </w:p>
    <w:p w:rsidR="00417266" w:rsidRPr="00767C24" w:rsidRDefault="00417266" w:rsidP="00417266">
      <w:r w:rsidRPr="00767C24">
        <w:t xml:space="preserve">   (4) În situaţia în care serviciul solicitat nu poate fi furnizat în termen din cauza lipsei unor documente necesare soluţionării cererii, termenul de soluţionare se va calcula de la data completării cu datele sau actele solicitate prin nota de completare a dosarului.  </w:t>
      </w:r>
    </w:p>
    <w:p w:rsidR="00417266" w:rsidRPr="00767C24" w:rsidRDefault="00417266" w:rsidP="00417266">
      <w:r w:rsidRPr="00767C24">
        <w:t xml:space="preserve">   Art. 377. -   </w:t>
      </w:r>
      <w:hyperlink r:id="rId867" w:history="1">
        <w:r w:rsidRPr="00767C24">
          <w:t>«abrogat»</w:t>
        </w:r>
      </w:hyperlink>
      <w:r w:rsidRPr="00767C24">
        <w:t xml:space="preserve"> 01/01/2016 - Art. 377. - a fost abrogat prin </w:t>
      </w:r>
      <w:hyperlink r:id="rId868" w:history="1">
        <w:r w:rsidRPr="00767C24">
          <w:t>Anexă</w:t>
        </w:r>
      </w:hyperlink>
      <w:r w:rsidRPr="00767C24">
        <w:t xml:space="preserve"> din 26/11/2015.  </w:t>
      </w:r>
    </w:p>
    <w:p w:rsidR="00417266" w:rsidRPr="00767C24" w:rsidRDefault="00417266" w:rsidP="00417266">
      <w:r w:rsidRPr="00767C24">
        <w:t xml:space="preserve">    Termenul pentru furnizarea serviciilor în regim de urgenţă este un termen maximal. Cererile însoţite de dovada achitării tarifului de urgenţă pot fi eliberate până la data împlinirii termenului în regim de urgenţă.  </w:t>
      </w:r>
    </w:p>
    <w:p w:rsidR="00417266" w:rsidRPr="00767C24" w:rsidRDefault="00417266" w:rsidP="00417266">
      <w:r w:rsidRPr="00767C24">
        <w:t xml:space="preserve">   Art. 378. -   </w:t>
      </w:r>
      <w:hyperlink r:id="rId869" w:history="1">
        <w:r w:rsidRPr="00767C24">
          <w:t>«abrogat»</w:t>
        </w:r>
      </w:hyperlink>
      <w:r w:rsidRPr="00767C24">
        <w:t xml:space="preserve"> 01/01/2016 - Art. 378. - a fost abrogat prin </w:t>
      </w:r>
      <w:hyperlink r:id="rId870" w:history="1">
        <w:r w:rsidRPr="00767C24">
          <w:t>Anexă</w:t>
        </w:r>
      </w:hyperlink>
      <w:r w:rsidRPr="00767C24">
        <w:t xml:space="preserve"> din 26/11/2015.  </w:t>
      </w:r>
    </w:p>
    <w:p w:rsidR="00417266" w:rsidRPr="00767C24" w:rsidRDefault="00417266" w:rsidP="00417266">
      <w:r w:rsidRPr="00767C24">
        <w:t xml:space="preserve">    Termenul pentru furnizarea serviciilor în regim normal este un termen fix. Cererile care nu sunt însoţite de dovada achitării tarifului de urgenţă vor fi eliberate doar la împlinirea termenului în regim normal.  </w:t>
      </w:r>
    </w:p>
    <w:p w:rsidR="00417266" w:rsidRPr="00767C24" w:rsidRDefault="00417266" w:rsidP="00417266">
      <w:r w:rsidRPr="00767C24">
        <w:t xml:space="preserve">   Art. 379. -   </w:t>
      </w:r>
      <w:hyperlink r:id="rId871" w:history="1">
        <w:r w:rsidRPr="00767C24">
          <w:t>«abrogat»</w:t>
        </w:r>
      </w:hyperlink>
      <w:r w:rsidRPr="00767C24">
        <w:t xml:space="preserve"> 01/01/2016 - Art. 379. - a fost abrogat prin </w:t>
      </w:r>
      <w:hyperlink r:id="rId872" w:history="1">
        <w:r w:rsidRPr="00767C24">
          <w:t>Anexă</w:t>
        </w:r>
      </w:hyperlink>
      <w:r w:rsidRPr="00767C24">
        <w:t xml:space="preserve"> din 26/11/2015.  </w:t>
      </w:r>
    </w:p>
    <w:p w:rsidR="00417266" w:rsidRPr="00767C24" w:rsidRDefault="00417266" w:rsidP="00417266">
      <w:r w:rsidRPr="00767C24">
        <w:lastRenderedPageBreak/>
        <w:t xml:space="preserve">    În situaţia în care se constată producerea unui prejudiciu patrimoniului Agenţiei Naţionale de Cadastru şi Publicitate Imobiliară prin furnizarea unui serviciu fără încasarea tarifului corespunzător, sumele de bani neîncasate cu titlu de tarif vor fi recuperate de la persoana responsabilă de producerea prejudiciului, în conformitate cu dispoziţiile legale în vigoare. </w:t>
      </w:r>
      <w:r w:rsidRPr="00767C24">
        <w:br/>
      </w:r>
      <w:r w:rsidRPr="00767C24">
        <w:br/>
        <w:t xml:space="preserve">  </w:t>
      </w:r>
    </w:p>
    <w:p w:rsidR="00417266" w:rsidRPr="00767C24" w:rsidRDefault="00417266" w:rsidP="00417266">
      <w:r w:rsidRPr="00767C24">
        <w:t xml:space="preserve">CAPITOLUL XI </w:t>
      </w:r>
      <w:r w:rsidRPr="00767C24">
        <w:br/>
        <w:t>GLOSAR DE TERMENI TEHNICI. ABREVIERI</w:t>
      </w:r>
      <w:r w:rsidRPr="00767C24">
        <w:br/>
        <w:t xml:space="preserve">  </w:t>
      </w:r>
    </w:p>
    <w:p w:rsidR="00417266" w:rsidRPr="00767C24" w:rsidRDefault="00417266" w:rsidP="00417266">
      <w:r w:rsidRPr="00767C24">
        <w:t xml:space="preserve">   Art. 380. -   Glosar de termeni tehnici:  </w:t>
      </w:r>
    </w:p>
    <w:p w:rsidR="00417266" w:rsidRPr="00767C24" w:rsidRDefault="00417266" w:rsidP="00417266">
      <w:r w:rsidRPr="00767C24">
        <w:t xml:space="preserve">   - categorie de folosinţă a terenului - caracterizare codificată din punct de vedere al scopului pentru care este utilizat;  </w:t>
      </w:r>
    </w:p>
    <w:p w:rsidR="00417266" w:rsidRPr="00767C24" w:rsidRDefault="00417266" w:rsidP="00417266">
      <w:r w:rsidRPr="00767C24">
        <w:t xml:space="preserve">   - condominiu - imobil format din teren cu una sau mai multe construcţii, dintre care unele proprietăţi sunt comune, iar restul sunt proprietăţi individuale, pentru care se întocmesc o carte funciară colectivă şi câte o carte funciară individuală pentru fiecare unitate individuală aflată în proprietate exclusivă, care poate fi reprezentată de locuinţe şi spaţii cu altă destinaţie, după caz;  </w:t>
      </w:r>
    </w:p>
    <w:p w:rsidR="00417266" w:rsidRPr="00767C24" w:rsidRDefault="00417266" w:rsidP="00417266">
      <w:r w:rsidRPr="00767C24">
        <w:t xml:space="preserve">   - documentaţia cadastrală este ansamblul pieselor tehnice, juridice şi administrative necesare înregistrării imobilului la cerere în sistemul integrat de cadastru şi publicitate imobiliară, prin care se constată situaţia reală din teren. Documentaţia se întocmeşte în format digital şi analogic;  </w:t>
      </w:r>
    </w:p>
    <w:p w:rsidR="00417266" w:rsidRPr="00767C24" w:rsidRDefault="00417266" w:rsidP="00417266">
      <w:r w:rsidRPr="00767C24">
        <w:t xml:space="preserve">   - construcţii cu caracter provizoriu - construcţiile autorizate ca atare, indiferent de natura materialelor utilizate, care, prin specificul funcţiunii adăpostite ori datorită cerinţelor urbanistice impuse de autoritatea publică, au o durată de existenţă limitată, precizată şi prin autorizaţia de construire. De regulă, construcţiile cu caracter provizoriu se realizează din materiale şi alcătuiri care permit demontarea rapidă în vederea aducerii terenului la starea iniţială (confecţii metalice, piese de cherestea, materiale plastice ori altele asemenea) şi sunt de dimensiuni reduse. Din categoria construcţiilor cu caracter provizoriu fac parte: chioşcuri, tonete, cabine, locuri de expunere situate pe căile şi în spaţiile publice, corpuri şi panouri de afişaj, firme şi reclame, copertine, pergole ori altele asemenea. Realizarea construcţiilor provizorii se autorizează în aceleaşi condiţii în care se autorizează construcţiile definitive. Definirea termenului este preluată din Anexa </w:t>
      </w:r>
      <w:hyperlink r:id="rId873" w:history="1">
        <w:r w:rsidRPr="00767C24">
          <w:t>nr. 2</w:t>
        </w:r>
      </w:hyperlink>
      <w:r w:rsidRPr="00767C24">
        <w:t xml:space="preserve"> din Legea nr. 50/1991 privind autorizarea executării lucrărilor de construcţii.  </w:t>
      </w:r>
    </w:p>
    <w:p w:rsidR="00417266" w:rsidRPr="00767C24" w:rsidRDefault="00417266" w:rsidP="00417266">
      <w:r w:rsidRPr="00767C24">
        <w:t xml:space="preserve">   - extrasul de plan cadastral reprezintă secţiunea din planul cadastral, cu reprezentarea imobilului şi a celor învecinate, a dimensiunilor laturilor acestuia, la data ultimei actualizări a bazei de date grafice. Extrasul de plan cadastral se va elibera în format analogic sau digital, având ca suport ortofotoplanul, pe care se vor reprezenta imobilul în cauză şi cele vecine, dacă acestea există în baza de date grafică. Pentru imobilele gestionate în sistemul integrat de cadastru şi carte funciară, extrasul de plan cadastral se eliberează din oficiu, ca anexă la extrasul de carte funciară, pentru cererile soluţionate pe flux integrat, precum şi ca anexă la referatul de admitere, pentru cererile soluţionate pe flux întrerupt;  </w:t>
      </w:r>
    </w:p>
    <w:p w:rsidR="00417266" w:rsidRPr="00767C24" w:rsidRDefault="00417266" w:rsidP="00417266">
      <w:r w:rsidRPr="00767C24">
        <w:t xml:space="preserve">    14/09/2017 - linia a fost </w:t>
      </w:r>
      <w:hyperlink r:id="rId874" w:history="1">
        <w:r w:rsidRPr="00767C24">
          <w:t>modificată</w:t>
        </w:r>
      </w:hyperlink>
      <w:r w:rsidRPr="00767C24">
        <w:t xml:space="preserve"> prin </w:t>
      </w:r>
      <w:hyperlink r:id="rId875" w:history="1">
        <w:r w:rsidRPr="00767C24">
          <w:t>Regulament</w:t>
        </w:r>
      </w:hyperlink>
      <w:r w:rsidRPr="00767C24">
        <w:t xml:space="preserve"> din 21/08/2017  </w:t>
      </w:r>
    </w:p>
    <w:p w:rsidR="00417266" w:rsidRPr="00767C24" w:rsidRDefault="00417266" w:rsidP="00417266">
      <w:r w:rsidRPr="00767C24">
        <w:lastRenderedPageBreak/>
        <w:t xml:space="preserve">   - fişier cpxml/cgxml - structură XML definită de Agenţia Naţională pentru reprezentarea datelor tehnice şi juridice (textuale şi grafice) aferente imobilelor; fişierul cpxml este aferent lucrărilor de cadastru sporadic; fişier cgxml este aferent lucrărilor de cadastru sistematic;  </w:t>
      </w:r>
    </w:p>
    <w:p w:rsidR="00417266" w:rsidRPr="00767C24" w:rsidRDefault="00417266" w:rsidP="00417266">
      <w:r w:rsidRPr="00767C24">
        <w:t xml:space="preserve">   - flux integrat - procesare cererii atat de către serviciul cadastru, cât şi de serviciul publicitate imobiliară;  </w:t>
      </w:r>
    </w:p>
    <w:p w:rsidR="00417266" w:rsidRPr="00767C24" w:rsidRDefault="00417266" w:rsidP="00417266">
      <w:r w:rsidRPr="00767C24">
        <w:t xml:space="preserve">   - flux întrerupt - procesarea cererii doar de către serviciul cadastru, sau doar de serviciul de publicitate imobiliară;  </w:t>
      </w:r>
    </w:p>
    <w:p w:rsidR="00417266" w:rsidRPr="00767C24" w:rsidRDefault="00417266" w:rsidP="00417266">
      <w:r w:rsidRPr="00767C24">
        <w:t xml:space="preserve">   - extravilanul unităţii administrativ-teritoriale - partea din unitatea administrativ-teritorială, cuprinsă în afara intravilanului, delimitată cadastral potrivit legii;  </w:t>
      </w:r>
    </w:p>
    <w:p w:rsidR="00417266" w:rsidRPr="00767C24" w:rsidRDefault="00417266" w:rsidP="00417266">
      <w:r w:rsidRPr="00767C24">
        <w:t xml:space="preserve">   - hartă este reprezentarea grafică convenţională a întregii suprafeţe terestre sau a unei porţiuni mari din aceasta, redusă la o anumită scară, ţinându-se seama de curbura pământului;  </w:t>
      </w:r>
    </w:p>
    <w:p w:rsidR="00417266" w:rsidRPr="00767C24" w:rsidRDefault="00417266" w:rsidP="00417266">
      <w:r w:rsidRPr="00767C24">
        <w:t xml:space="preserve">   - imobilul este terenul, cu sau fără construcţii, de pe teritoriul unei unităţi administrativ- teritoriale, aparţinând unuia sau mai multor proprietari, care se identifică printr-un număr cadastral unic;  </w:t>
      </w:r>
    </w:p>
    <w:p w:rsidR="00417266" w:rsidRPr="00767C24" w:rsidRDefault="00417266" w:rsidP="00417266">
      <w:r w:rsidRPr="00767C24">
        <w:t xml:space="preserve">   - imobil împrejmuit este imobilul care are limitele materializate în teren prin elemente stabile în timp;  </w:t>
      </w:r>
    </w:p>
    <w:p w:rsidR="00417266" w:rsidRPr="00767C24" w:rsidRDefault="00417266" w:rsidP="00417266">
      <w:r w:rsidRPr="00767C24">
        <w:t xml:space="preserve">   - intravilanul unităţii administrativ-teritoriale - partea din unitatea administrativ-teritorială, legal delimitată, destinată construirii şi habitaţiei;  </w:t>
      </w:r>
    </w:p>
    <w:p w:rsidR="00417266" w:rsidRPr="00767C24" w:rsidRDefault="00417266" w:rsidP="00417266">
      <w:r w:rsidRPr="00767C24">
        <w:t xml:space="preserve">   - încăperea - spaţiul din interiorul unei clădiri;  </w:t>
      </w:r>
    </w:p>
    <w:p w:rsidR="00417266" w:rsidRPr="00767C24" w:rsidRDefault="00417266" w:rsidP="00417266">
      <w:r w:rsidRPr="00767C24">
        <w:t xml:space="preserve">   - lucrări de specialitate - lucrările din domeniul cadastrului, geodeziei, topografiei, fotogrammetriei, cartografiei;  </w:t>
      </w:r>
    </w:p>
    <w:p w:rsidR="00417266" w:rsidRPr="00767C24" w:rsidRDefault="00417266" w:rsidP="00417266">
      <w:r w:rsidRPr="00767C24">
        <w:t xml:space="preserve">   - lucrările tehnice de cadastru determină poziţia, configuraţia şi suprafaţa imobilelor şi a construcţiilor;  </w:t>
      </w:r>
    </w:p>
    <w:p w:rsidR="00417266" w:rsidRPr="00767C24" w:rsidRDefault="00417266" w:rsidP="00417266">
      <w:r w:rsidRPr="00767C24">
        <w:t xml:space="preserve">   - lucrări de cartografie - lucrările necesare redactării planurilor şi hărţilor analogice sau digitale la diferite scări, a modelului digital al terenului şi al ortofotoplanurilor, în sistemul naţional de referinţă;  </w:t>
      </w:r>
    </w:p>
    <w:p w:rsidR="00417266" w:rsidRPr="00767C24" w:rsidRDefault="00417266" w:rsidP="00417266">
      <w:r w:rsidRPr="00767C24">
        <w:t xml:space="preserve">   - lucrări de măsurători terestre - lucrările de teren şi de birou aferente execuţiei, modernizării şi completării reţelelor de sprijin, de îndesire şi de ridicare, precum şi cele necesare realizării planurilor şi hărţilor analogice sau digitale, ale modelului digital al terenului şi ale ortofotoplanurilor; rezultate în urma unor operaţiuni topografice;  </w:t>
      </w:r>
    </w:p>
    <w:p w:rsidR="00417266" w:rsidRPr="00767C24" w:rsidRDefault="00417266" w:rsidP="00417266">
      <w:r w:rsidRPr="00767C24">
        <w:t xml:space="preserve">   - lucrări de geodezie - ansamblul de lucrări aferente inventarierii, execuţiei, modernizării şi completării Reţelei Geodezice Naţionale, a reţelelor de sprijin, de îndesire şi de ridicare, care se desfăşoară pe suprafeţe mai mari de 100 km2, precum şi realizarea de modele de geoid / cvasigeoid;  </w:t>
      </w:r>
    </w:p>
    <w:p w:rsidR="00417266" w:rsidRPr="00767C24" w:rsidRDefault="00417266" w:rsidP="00417266">
      <w:r w:rsidRPr="00767C24">
        <w:t xml:space="preserve">   - lucrări de fotogrammetrie - ansamblul lucrărilor aferente obţinerii de imagini bidimensionale sau tridimensionale ale suprafeţei terestre sau ale altor obiecte cu scopul determinării formei, dimensiunilor şi a diverselor proprietăţi, atribute, ale acestora, indiferent de senzorii folosiţi în acest scop. De asemenea, obţinerea de produse cartografice, hărţi şi planuri, prin tehnici fotogrammetrice se încadrează în categoria lucrărilor de fotogrammetrie;  </w:t>
      </w:r>
    </w:p>
    <w:p w:rsidR="00417266" w:rsidRPr="00767C24" w:rsidRDefault="00417266" w:rsidP="00417266">
      <w:r w:rsidRPr="00767C24">
        <w:t xml:space="preserve">   - lucrările de cadastru sporadic sunt executate la nivel de imobil, la cerere, în vederea înscrierii imobilului în evidenţele de cadastru şi publicitate imobiliară;  </w:t>
      </w:r>
    </w:p>
    <w:p w:rsidR="00417266" w:rsidRPr="00767C24" w:rsidRDefault="00417266" w:rsidP="00417266">
      <w:r w:rsidRPr="00767C24">
        <w:lastRenderedPageBreak/>
        <w:t xml:space="preserve">   - lucrările de cadastru sistematic se realizează la nivelul unităţilor administrativ-teritoriale, pe sectoare cadastrale;  </w:t>
      </w:r>
    </w:p>
    <w:p w:rsidR="00417266" w:rsidRPr="00767C24" w:rsidRDefault="00417266" w:rsidP="00417266">
      <w:r w:rsidRPr="00767C24">
        <w:t xml:space="preserve">   - legile proprietăţii - Legea </w:t>
      </w:r>
      <w:hyperlink r:id="rId876" w:history="1">
        <w:r w:rsidRPr="00767C24">
          <w:t>nr. 18/1991</w:t>
        </w:r>
      </w:hyperlink>
      <w:r w:rsidRPr="00767C24">
        <w:t xml:space="preserve"> a fondului funciar, republicată, cu modificările şi completările ulterioare, Legea </w:t>
      </w:r>
      <w:hyperlink r:id="rId877" w:history="1">
        <w:r w:rsidRPr="00767C24">
          <w:t>nr. 169/1997</w:t>
        </w:r>
      </w:hyperlink>
      <w:r w:rsidRPr="00767C24">
        <w:t xml:space="preserve"> pentru modificarea şi completarea Legii fondului funciar </w:t>
      </w:r>
      <w:hyperlink r:id="rId878" w:history="1">
        <w:r w:rsidRPr="00767C24">
          <w:t>nr. 18/1991</w:t>
        </w:r>
      </w:hyperlink>
      <w:r w:rsidRPr="00767C24">
        <w:t xml:space="preserve">, cu modificările şi completările ulterioare, Legea </w:t>
      </w:r>
      <w:hyperlink r:id="rId879" w:history="1">
        <w:r w:rsidRPr="00767C24">
          <w:t>1/2000</w:t>
        </w:r>
      </w:hyperlink>
      <w:r w:rsidRPr="00767C24">
        <w:t xml:space="preserve"> pentru reconstituirea dreptului de proprietate asupra terenurilor agricole şi a celor forestiere solicitate potrivit prevederilor Legii fondului funciar </w:t>
      </w:r>
      <w:hyperlink r:id="rId880" w:history="1">
        <w:r w:rsidRPr="00767C24">
          <w:t>nr. 18/1991</w:t>
        </w:r>
      </w:hyperlink>
      <w:r w:rsidRPr="00767C24">
        <w:t xml:space="preserve"> şi ale Legii </w:t>
      </w:r>
      <w:hyperlink r:id="rId881" w:history="1">
        <w:r w:rsidRPr="00767C24">
          <w:t>nr. 169/1997</w:t>
        </w:r>
      </w:hyperlink>
      <w:r w:rsidRPr="00767C24">
        <w:t xml:space="preserve">, cu modificările şi completările ulterioare, Legea </w:t>
      </w:r>
      <w:hyperlink r:id="rId882" w:history="1">
        <w:r w:rsidRPr="00767C24">
          <w:t>10/2001</w:t>
        </w:r>
      </w:hyperlink>
      <w:r w:rsidRPr="00767C24">
        <w:t xml:space="preserve"> privind regimul juridic al unor imobile preluate abuziv în perioada 6 martie 1945 - 22 decembrie 1989, republicată 2, cu modificările şi completările ulterioare, Legea </w:t>
      </w:r>
      <w:hyperlink r:id="rId883" w:history="1">
        <w:r w:rsidRPr="00767C24">
          <w:t>nr. 247/2005</w:t>
        </w:r>
      </w:hyperlink>
      <w:r w:rsidRPr="00767C24">
        <w:t xml:space="preserve"> privind reforma în domeniile proprietăţii şi justiţiei, precum şi unele măsuri adiacente, cu modificările şi completările ulterioare, Legea </w:t>
      </w:r>
      <w:hyperlink r:id="rId884" w:history="1">
        <w:r w:rsidRPr="00767C24">
          <w:t>nr. 165/2013</w:t>
        </w:r>
      </w:hyperlink>
      <w:r w:rsidRPr="00767C24">
        <w:t xml:space="preserve"> privind măsurile pentru finalizarea procesului de restituire în natură sau prin echivalent, a imobilelor preluate în mod abuziv în perioada regimului comunist din România;  </w:t>
      </w:r>
    </w:p>
    <w:p w:rsidR="00417266" w:rsidRPr="00767C24" w:rsidRDefault="00417266" w:rsidP="00417266">
      <w:r w:rsidRPr="00767C24">
        <w:t xml:space="preserve">   - parcela este suprafaţa de teren cu o singură categorie de folosinţă;  </w:t>
      </w:r>
    </w:p>
    <w:p w:rsidR="00417266" w:rsidRPr="00767C24" w:rsidRDefault="00417266" w:rsidP="00417266">
      <w:r w:rsidRPr="00767C24">
        <w:t xml:space="preserve">   - planul cadastral constituie reprezentarea grafică a limitelor imobilelor dintr-o unitate administrativ-teritorială, înscrise în cartea funciară. Planul cadastral este un document tehnic, întocmit în sistemul naţional de referinţă şi este actualizat la cerere sau din oficiu de către oficiile teritoriale, în cadrul lucrărilor de cadastru sporadic sau de cadastru sistematic. Planul cadastral conţine limitele imobilelor, ale construcţiilor permanente şi numerele cadastrale;  </w:t>
      </w:r>
    </w:p>
    <w:p w:rsidR="00417266" w:rsidRPr="00767C24" w:rsidRDefault="00417266" w:rsidP="00417266">
      <w:r w:rsidRPr="00767C24">
        <w:t xml:space="preserve">   - planul cadastral de ansamblu se întocmeşte la nivelul unităţii administrativ-teritoriale şi conţine reprezentarea hotarului, a limitelor intravilanelor şi denumirile acestora, principalele detalii liniare, elemente de toponimie, denumirile unităţilor administrativ-teritoriale vecine;  </w:t>
      </w:r>
    </w:p>
    <w:p w:rsidR="00417266" w:rsidRPr="00767C24" w:rsidRDefault="00417266" w:rsidP="00417266">
      <w:r w:rsidRPr="00767C24">
        <w:t xml:space="preserve">   - planul topografic este reprezentarea convenţională, în plan, analogică sau digitală, a unei suprafeţe de teren, într-o proiecţie cartografică şi în sistem naţional de referinţă;  </w:t>
      </w:r>
    </w:p>
    <w:p w:rsidR="00417266" w:rsidRPr="00767C24" w:rsidRDefault="00417266" w:rsidP="00417266">
      <w:r w:rsidRPr="00767C24">
        <w:t xml:space="preserve">   - procesul-verbal de vecinătate încheiat între proprietarul imobilului şi deţinătorii imobilelor învecinate este actul de constatare a situaţiei din teren, prin care se exprimă acordul cu privire la identificarea corectă a limitelor comune recunoscute de către aceştia, întocmit de persoana autorizată cu prilejul identificării şi măsurării imobilului care face obiectul documentaţiei cadastrale;  </w:t>
      </w:r>
    </w:p>
    <w:p w:rsidR="00417266" w:rsidRPr="00767C24" w:rsidRDefault="00417266" w:rsidP="00417266">
      <w:r w:rsidRPr="00767C24">
        <w:t xml:space="preserve">   - persoana autorizată să execute lucrări de cadastru este persoana care realizează o activitate de interes public, împuternicită să constate situaţia existentă la teren, cu ocazia măsurării imobilului;  </w:t>
      </w:r>
    </w:p>
    <w:p w:rsidR="00417266" w:rsidRPr="00767C24" w:rsidRDefault="00417266" w:rsidP="00417266">
      <w:r w:rsidRPr="00767C24">
        <w:t xml:space="preserve">   - planul de amplasament şi delimitare este întocmit de persoana autorizată şi reprezintă documentul tehnic de constatare a situaţiei reale din teren prin care sunt determinate limitele şi suprafeţele terenurilor şi/sau construcţiilor, rezultate din măsurători. Coordonatele punctelor se determină în sistem naţional de referinţă;  </w:t>
      </w:r>
    </w:p>
    <w:p w:rsidR="00417266" w:rsidRPr="00767C24" w:rsidRDefault="00417266" w:rsidP="00417266">
      <w:r w:rsidRPr="00767C24">
        <w:t xml:space="preserve">   - planul parcelar este reprezentarea grafică a unei tarlale care conţine limitele tuturor imobilelor din tarla şi detaliile stabile din teren ce o definesc. Planul parcelar se întocmeşte în format analogic şi digital şi se integrează în planul cadastral după recepţia acestuia de către oficiul teritorial prin atribuirea numerelor cadastrale tuturor imobilelor componente şi înscrierea în cartea funciară;  </w:t>
      </w:r>
    </w:p>
    <w:p w:rsidR="00417266" w:rsidRPr="00767C24" w:rsidRDefault="00417266" w:rsidP="00417266">
      <w:r w:rsidRPr="00767C24">
        <w:t xml:space="preserve">   - planul de încadrare în tarla se întocmeşte în lipsa planului parcelar şi conţine reprezentarea limitelor tarlalei, limitele imobilelor care au numere cadastrale anterior atribuite, limitele imobilului în cauză şi </w:t>
      </w:r>
      <w:r w:rsidRPr="00767C24">
        <w:lastRenderedPageBreak/>
        <w:t xml:space="preserve">orice alte detalii fixe din teren. Imobilul înregistrat în baza planului de încadrare în tarla poartă menţiunea: "Imobil înregistrat în planul cadastral fără localizare certă datorită lipsei planului parcelar";  </w:t>
      </w:r>
    </w:p>
    <w:p w:rsidR="00417266" w:rsidRPr="00767C24" w:rsidRDefault="00417266" w:rsidP="00417266">
      <w:r w:rsidRPr="00767C24">
        <w:t xml:space="preserve">   - punct geodezic - elementul din reţeaua geodezică materializat în teren, poziţionat prin coordonate în sistemele de referinţă oficiale, inventariat după număr/denumire şi cu fişă de descriere;  </w:t>
      </w:r>
    </w:p>
    <w:p w:rsidR="00417266" w:rsidRPr="00767C24" w:rsidRDefault="00417266" w:rsidP="00417266">
      <w:r w:rsidRPr="00767C24">
        <w:t xml:space="preserve">   - repoziţionarea este operaţiunea de rectificare a coordonatelor imobilului poziţionat greşit în planul cadastral, prin rotaţie, translaţie, modificarea geometriei anterior recepţionate. Modificarea geometriei poate duce la modificarea suprafeţei imobilului care nu poate să depăşească +/- 2 % faţă de suprafaţa măsurată înscrisă în cartea funciară sau în actul de proprietate. Modificarea geometriei şi a suprafeţei în cadrul repoziţionării nu implică modificarea limitelor fizice, ci actualizarea bazei de date a cadastrului în urma remăsurării aceloraşi limite ce defineau imobilul la momentul întocmirii documentaţiei anterioare;  </w:t>
      </w:r>
    </w:p>
    <w:p w:rsidR="00417266" w:rsidRPr="00767C24" w:rsidRDefault="00417266" w:rsidP="00417266">
      <w:r w:rsidRPr="00767C24">
        <w:t xml:space="preserve">   - reţea geodezică - totalitatea punctelor determinate într-un sistem unitar de referinţă, cuprinzând reţeaua de triangulaţie-trilateraţie pentru poziţionarea în plan şi reţeaua de nivelment şi gravimetrie pentru poziţionarea altimetrică. Reţeaua de triangulaţie-trilateraţie este formată din puncte situate pe o anumită suprafaţă, încadrate în reţele geometrice compacte în care s-au efectuat determinări astronomice şi/sau direcţii azimutale, distanţe zenitale şi lungimi de laturi, pe baza cărora s-au calculat coordonatele punctelor în sistem unitar de referinţă;  </w:t>
      </w:r>
    </w:p>
    <w:p w:rsidR="00417266" w:rsidRPr="00767C24" w:rsidRDefault="00417266" w:rsidP="00417266">
      <w:r w:rsidRPr="00767C24">
        <w:t xml:space="preserve">   - reţeaua geodezică de sprijin pentru executarea lucrărilor de cadastru este formată din totalitatea punctelor determinate în sisteme unitare de referinţă;  </w:t>
      </w:r>
    </w:p>
    <w:p w:rsidR="00417266" w:rsidRPr="00767C24" w:rsidRDefault="00417266" w:rsidP="00417266">
      <w:r w:rsidRPr="00767C24">
        <w:t xml:space="preserve">   - reţeaua geodezică de îndesire se realizează astfel încât să asigure densitatea de puncte necesare în zona de lucru şi în zona limitrofă pentru executarea lucrărilor de cadastru sistematic;  </w:t>
      </w:r>
    </w:p>
    <w:p w:rsidR="00417266" w:rsidRPr="00767C24" w:rsidRDefault="00417266" w:rsidP="00417266">
      <w:r w:rsidRPr="00767C24">
        <w:t xml:space="preserve">   - sector cadastral - unitatea de suprafaţă delimitată de elemente liniare stabile în timp - căi de comunicaţie, ape, diguri, etc. Determinarea sectoarelor cadastrale se realizează cu scopul de a facilita gestionarea cât mai eficientă a informaţiile grafice în cadrul lucrărilor de cadastru sistematic;  </w:t>
      </w:r>
    </w:p>
    <w:p w:rsidR="00417266" w:rsidRPr="00767C24" w:rsidRDefault="00417266" w:rsidP="00417266">
      <w:r w:rsidRPr="00767C24">
        <w:t xml:space="preserve">   - sistemul integrat de cadastru şi carte funciară este sistemul gestionat de Agenţia Naţională şi oficiile teritoriale în care sunt gestionate imobilele înregistrate în evidenţele de cadastru şi carte funciară, prin informaţii grafice şi textuale. În sistemul integrat de cadastru şi carte funciară numărul cadastral este identic cu numărul de carte funciară. Informaţiile grafice şi textuale aferente imobilului sunt generate cu ajutorul documentaţiei în format digital sau ale fişierului .cgxml, după caz;  </w:t>
      </w:r>
    </w:p>
    <w:p w:rsidR="00417266" w:rsidRPr="00767C24" w:rsidRDefault="00417266" w:rsidP="00417266">
      <w:r w:rsidRPr="00767C24">
        <w:t xml:space="preserve">    14/09/2017 - linia a fost </w:t>
      </w:r>
      <w:hyperlink r:id="rId885" w:history="1">
        <w:r w:rsidRPr="00767C24">
          <w:t>modificată</w:t>
        </w:r>
      </w:hyperlink>
      <w:r w:rsidRPr="00767C24">
        <w:t xml:space="preserve"> prin </w:t>
      </w:r>
      <w:hyperlink r:id="rId886" w:history="1">
        <w:r w:rsidRPr="00767C24">
          <w:t>Regulament</w:t>
        </w:r>
      </w:hyperlink>
      <w:r w:rsidRPr="00767C24">
        <w:t xml:space="preserve"> din 21/08/2017  </w:t>
      </w:r>
    </w:p>
    <w:p w:rsidR="00417266" w:rsidRPr="00767C24" w:rsidRDefault="00417266" w:rsidP="00417266">
      <w:r w:rsidRPr="00767C24">
        <w:t xml:space="preserve">   - sistemul informaţional specific domeniului de activitate este un sistem de evidenţă şi inventariere specifice unor domenii de activitate, având la bază elemente preluate din lucrările de cadastru sistematic şi sporadic;  </w:t>
      </w:r>
    </w:p>
    <w:p w:rsidR="00417266" w:rsidRPr="00767C24" w:rsidRDefault="00417266" w:rsidP="00417266">
      <w:r w:rsidRPr="00767C24">
        <w:t xml:space="preserve">   - tarlaua este diviziunea cadastrală tehnică a unităţii administrativ-teritoriale delimitată prin detalii fixe, identificabile în teren, care nu suferă modificări în timp, cum ar fi căi de comunicaţie, ape, diguri, etc.;  </w:t>
      </w:r>
    </w:p>
    <w:p w:rsidR="00417266" w:rsidRPr="00767C24" w:rsidRDefault="00417266" w:rsidP="00417266">
      <w:r w:rsidRPr="00767C24">
        <w:t xml:space="preserve">   - unităţile administrativ-teritoriale sunt: judeţul, oraşul, comuna;  </w:t>
      </w:r>
    </w:p>
    <w:p w:rsidR="00417266" w:rsidRPr="00767C24" w:rsidRDefault="00417266" w:rsidP="00417266">
      <w:r w:rsidRPr="00767C24">
        <w:lastRenderedPageBreak/>
        <w:t xml:space="preserve">   - unitate individuală - Unitate funcţională, componentă a unui condominiu, formată din una sau mai multe camere de locuit şi/sau spaţii cu altă destinaţie situate la acelaşi nivel al clădirii sau la niveluri diferite, cu dependinţele, dotările şi utilităţile necesare, având acces direct şi intrare separată, şi care a fost construită sau transformată în scopul de a fi folosită, de regulă, de o singură gospodărie. În cazul în care accesul la unitatea funcţională sau la condominiu nu se face direct dintr-un drum public, acesta trebuie să fie asigurat printr-o cale de acces sau servitute de trecere, menţionate obligatoriu în actele juridice şi înscrise în cartea funciară;  </w:t>
      </w:r>
    </w:p>
    <w:p w:rsidR="00417266" w:rsidRPr="00767C24" w:rsidRDefault="00417266" w:rsidP="00417266">
      <w:r w:rsidRPr="00767C24">
        <w:t xml:space="preserve">   - acte originale - se asimilează acestei noţiuni duplicatul actului notarial emis în conformitate cu prevederile </w:t>
      </w:r>
      <w:hyperlink r:id="rId887" w:history="1">
        <w:r w:rsidRPr="00767C24">
          <w:t>art. 98</w:t>
        </w:r>
      </w:hyperlink>
      <w:r w:rsidRPr="00767C24">
        <w:t xml:space="preserve"> din Legea notarilor publici şi a activităţii notariale nr. 36/1995, republicată, cu modificările şi completările ulterioare.  </w:t>
      </w:r>
    </w:p>
    <w:p w:rsidR="00417266" w:rsidRPr="00767C24" w:rsidRDefault="00417266" w:rsidP="00417266">
      <w:r w:rsidRPr="00767C24">
        <w:t xml:space="preserve">   - Documentaţia în format digital este ansamblul datelor textuale şi spaţiale în format electronic, introduse de persoana autorizată în sistemul integrat de cadastru şi carte funciară.  </w:t>
      </w:r>
    </w:p>
    <w:p w:rsidR="00417266" w:rsidRPr="00767C24" w:rsidRDefault="00417266" w:rsidP="00417266">
      <w:r w:rsidRPr="00767C24">
        <w:t xml:space="preserve">    14/09/2017 - linia a fost introdusă prin </w:t>
      </w:r>
      <w:hyperlink r:id="rId888" w:history="1">
        <w:r w:rsidRPr="00767C24">
          <w:t>Regulament</w:t>
        </w:r>
      </w:hyperlink>
      <w:r w:rsidRPr="00767C24">
        <w:t xml:space="preserve"> din 21/08/2017.  </w:t>
      </w:r>
    </w:p>
    <w:p w:rsidR="00417266" w:rsidRPr="00767C24" w:rsidRDefault="00417266" w:rsidP="00417266">
      <w:r w:rsidRPr="00767C24">
        <w:t xml:space="preserve">   Art. 381. -   Termeni utilizaţi în cadrul lucrărilor sistematice de cadastru:  </w:t>
      </w:r>
    </w:p>
    <w:p w:rsidR="00417266" w:rsidRPr="00767C24" w:rsidRDefault="00417266" w:rsidP="00417266">
      <w:r w:rsidRPr="00767C24">
        <w:t xml:space="preserve">   - prin deţinător de imobil se înţelege titularul dreptului de proprietate, al altor drepturi asupra acestuia sau cel care, potrivit legii civile, are calitatea de posesor ori deţinător precar;  </w:t>
      </w:r>
    </w:p>
    <w:p w:rsidR="00417266" w:rsidRPr="00767C24" w:rsidRDefault="00417266" w:rsidP="00417266">
      <w:r w:rsidRPr="00767C24">
        <w:t xml:space="preserve">   - fişa de date este un document de lucru, ce conţine informaţii despre imobil preluate de la oficiul teritorial ori din alte surse şi care se completează cu informaţiile obţinute în urma lucrărilor tehnice la teren;  </w:t>
      </w:r>
    </w:p>
    <w:p w:rsidR="00417266" w:rsidRPr="00767C24" w:rsidRDefault="00417266" w:rsidP="00417266">
      <w:r w:rsidRPr="00767C24">
        <w:t xml:space="preserve">   - documentele tehnice ale cadastrului sistematic denumite şi documente tehnice cadastrale, sunt documentele întocmite de către executant la finalizarea lucrărilor sistematice de cadastru şi conţin informaţiile tehnice, juridice şi administrative despre imobile şi deţinători;  </w:t>
      </w:r>
    </w:p>
    <w:p w:rsidR="00417266" w:rsidRPr="00767C24" w:rsidRDefault="00417266" w:rsidP="00417266">
      <w:r w:rsidRPr="00767C24">
        <w:t xml:space="preserve">   - registrul cadastral al imobilelor este documentul tehnic care conţine informaţiile textuale de natură tehnică şi juridică ale imobilelor identificate în urma lucrărilor sistematice de cadastru;  </w:t>
      </w:r>
    </w:p>
    <w:p w:rsidR="00417266" w:rsidRPr="00767C24" w:rsidRDefault="00417266" w:rsidP="00417266">
      <w:r w:rsidRPr="00767C24">
        <w:t xml:space="preserve">   - opisul alfabetic al titularilor drepturilor reale de proprietate, al posesorilor şi al altor deţinători este documentul tehnic care cuprinde lista ordonată alfabetic a deţinătorilor imobilelor şi elementele de identificare a imobilelor în planul cadastral;  </w:t>
      </w:r>
    </w:p>
    <w:p w:rsidR="00417266" w:rsidRPr="00767C24" w:rsidRDefault="00417266" w:rsidP="00417266">
      <w:r w:rsidRPr="00767C24">
        <w:t xml:space="preserve">   - planul cadastral întocmit în cadrul lucrărilor de cadastru sistematic conţine reprezentarea grafică a limitelor imobilelor componente ale unui sector cadastral sau unitate administrativ- teritorială, realizată în sistemul naţional de referinţă, precum şi identificatorii unici ai imobilelor;  </w:t>
      </w:r>
    </w:p>
    <w:p w:rsidR="00417266" w:rsidRPr="00767C24" w:rsidRDefault="00417266" w:rsidP="00417266">
      <w:r w:rsidRPr="00767C24">
        <w:t xml:space="preserve">   - identificatorul atribuit imobilului de către executant în cadrul lucrărilor sistematice de cadastru este denumit ID. ID-ul este unic la nivel de UAT şi reprezintă identificatorul sub care se va regăsi imobilul pe tot parcursul realizării lucrării sistematice de cadastru.  </w:t>
      </w:r>
    </w:p>
    <w:p w:rsidR="00417266" w:rsidRPr="00767C24" w:rsidRDefault="00417266" w:rsidP="00417266">
      <w:r w:rsidRPr="00767C24">
        <w:t xml:space="preserve">   Art. 382. -   01/03/2017 - Art. 382. - a fost </w:t>
      </w:r>
      <w:hyperlink r:id="rId889" w:history="1">
        <w:r w:rsidRPr="00767C24">
          <w:t>modificat</w:t>
        </w:r>
      </w:hyperlink>
      <w:r w:rsidRPr="00767C24">
        <w:t xml:space="preserve"> prin Ordin </w:t>
      </w:r>
      <w:hyperlink r:id="rId890" w:history="1">
        <w:r w:rsidRPr="00767C24">
          <w:t>263/2017</w:t>
        </w:r>
      </w:hyperlink>
      <w:r w:rsidRPr="00767C24">
        <w:t xml:space="preserve">  </w:t>
      </w:r>
    </w:p>
    <w:p w:rsidR="00417266" w:rsidRPr="00767C24" w:rsidRDefault="00417266" w:rsidP="00417266">
      <w:r w:rsidRPr="00767C24">
        <w:t xml:space="preserve">   (1) Destinaţiile terenurilor şi codurile acestora sunt următoarele:  </w:t>
      </w:r>
    </w:p>
    <w:p w:rsidR="00417266" w:rsidRPr="00767C24" w:rsidRDefault="00417266" w:rsidP="00417266">
      <w:r w:rsidRPr="00767C24">
        <w:t xml:space="preserve">   a) terenuri cu destinaţie agricolă TDA;  </w:t>
      </w:r>
    </w:p>
    <w:p w:rsidR="00417266" w:rsidRPr="00767C24" w:rsidRDefault="00417266" w:rsidP="00417266">
      <w:r w:rsidRPr="00767C24">
        <w:lastRenderedPageBreak/>
        <w:t xml:space="preserve">   b) terenuri cu destinaţie forestieră TDF;  </w:t>
      </w:r>
    </w:p>
    <w:p w:rsidR="00417266" w:rsidRPr="00767C24" w:rsidRDefault="00417266" w:rsidP="00417266">
      <w:r w:rsidRPr="00767C24">
        <w:t xml:space="preserve">   c) terenuri aflate permanent sub ape TDH;  </w:t>
      </w:r>
    </w:p>
    <w:p w:rsidR="00417266" w:rsidRPr="00767C24" w:rsidRDefault="00417266" w:rsidP="00417266">
      <w:r w:rsidRPr="00767C24">
        <w:t xml:space="preserve">   d) terenuri aflate în intravilan TDI;  </w:t>
      </w:r>
    </w:p>
    <w:p w:rsidR="00417266" w:rsidRPr="00767C24" w:rsidRDefault="00417266" w:rsidP="00417266">
      <w:r w:rsidRPr="00767C24">
        <w:t xml:space="preserve">   e) terenuri cu destinaţie specială TDS.  </w:t>
      </w:r>
    </w:p>
    <w:p w:rsidR="00417266" w:rsidRPr="00767C24" w:rsidRDefault="00417266" w:rsidP="00417266">
      <w:r w:rsidRPr="00767C24">
        <w:t xml:space="preserve">   (2) Categoriile de folosinţă a terenurilor şi codurile corespunzătoare sunt următoarele:  </w:t>
      </w:r>
    </w:p>
    <w:p w:rsidR="00417266" w:rsidRPr="00767C24" w:rsidRDefault="00417266" w:rsidP="00417266">
      <w:r w:rsidRPr="00767C24">
        <w:t xml:space="preserve">   a) arabil - A;  </w:t>
      </w:r>
    </w:p>
    <w:p w:rsidR="00417266" w:rsidRPr="00767C24" w:rsidRDefault="00417266" w:rsidP="00417266">
      <w:r w:rsidRPr="00767C24">
        <w:t xml:space="preserve">   b) vii - V;  </w:t>
      </w:r>
    </w:p>
    <w:p w:rsidR="00417266" w:rsidRPr="00767C24" w:rsidRDefault="00417266" w:rsidP="00417266">
      <w:r w:rsidRPr="00767C24">
        <w:t xml:space="preserve">   c) livezi - L;  </w:t>
      </w:r>
    </w:p>
    <w:p w:rsidR="00417266" w:rsidRPr="00767C24" w:rsidRDefault="00417266" w:rsidP="00417266">
      <w:r w:rsidRPr="00767C24">
        <w:t xml:space="preserve">   d) păşuni - P;  </w:t>
      </w:r>
    </w:p>
    <w:p w:rsidR="00417266" w:rsidRPr="00767C24" w:rsidRDefault="00417266" w:rsidP="00417266">
      <w:r w:rsidRPr="00767C24">
        <w:t xml:space="preserve">   e) fâneţe - F;  </w:t>
      </w:r>
    </w:p>
    <w:p w:rsidR="00417266" w:rsidRPr="00767C24" w:rsidRDefault="00417266" w:rsidP="00417266">
      <w:r w:rsidRPr="00767C24">
        <w:t xml:space="preserve">   f) păduri şi alte terenuri cu vegetaţie forestieră - PD;  </w:t>
      </w:r>
    </w:p>
    <w:p w:rsidR="00417266" w:rsidRPr="00767C24" w:rsidRDefault="00417266" w:rsidP="00417266">
      <w:r w:rsidRPr="00767C24">
        <w:t xml:space="preserve">   g) ape curgătoare - HR;  </w:t>
      </w:r>
    </w:p>
    <w:p w:rsidR="00417266" w:rsidRPr="00767C24" w:rsidRDefault="00417266" w:rsidP="00417266">
      <w:r w:rsidRPr="00767C24">
        <w:t xml:space="preserve">   h) ape stătătoare - HB;  </w:t>
      </w:r>
    </w:p>
    <w:p w:rsidR="00417266" w:rsidRPr="00767C24" w:rsidRDefault="00417266" w:rsidP="00417266">
      <w:r w:rsidRPr="00767C24">
        <w:t xml:space="preserve">   i) căi de comunicaţii rutiere - DR;  </w:t>
      </w:r>
    </w:p>
    <w:p w:rsidR="00417266" w:rsidRPr="00767C24" w:rsidRDefault="00417266" w:rsidP="00417266">
      <w:r w:rsidRPr="00767C24">
        <w:t xml:space="preserve">   j) căi ferate - CF;  </w:t>
      </w:r>
    </w:p>
    <w:p w:rsidR="00417266" w:rsidRPr="00767C24" w:rsidRDefault="00417266" w:rsidP="00417266">
      <w:r w:rsidRPr="00767C24">
        <w:t xml:space="preserve">   k) curţi şi curţi cu construcţii - CC;  </w:t>
      </w:r>
    </w:p>
    <w:p w:rsidR="00417266" w:rsidRPr="00767C24" w:rsidRDefault="00417266" w:rsidP="00417266">
      <w:r w:rsidRPr="00767C24">
        <w:t xml:space="preserve">   l) construcţii - C;  </w:t>
      </w:r>
    </w:p>
    <w:p w:rsidR="00417266" w:rsidRPr="00767C24" w:rsidRDefault="00417266" w:rsidP="00417266">
      <w:r w:rsidRPr="00767C24">
        <w:t xml:space="preserve">   m) terenuri neproductive şi degradate - N.  </w:t>
      </w:r>
    </w:p>
    <w:p w:rsidR="00417266" w:rsidRPr="00767C24" w:rsidRDefault="00417266" w:rsidP="00417266">
      <w:r w:rsidRPr="00767C24">
        <w:t xml:space="preserve">   (3) Destinaţiile construcţiilor şi codurile acestora sunt următoarele:  </w:t>
      </w:r>
    </w:p>
    <w:p w:rsidR="00417266" w:rsidRPr="00767C24" w:rsidRDefault="00417266" w:rsidP="00417266">
      <w:r w:rsidRPr="00767C24">
        <w:t xml:space="preserve">   a) locuinţe - CL;  </w:t>
      </w:r>
    </w:p>
    <w:p w:rsidR="00417266" w:rsidRPr="00767C24" w:rsidRDefault="00417266" w:rsidP="00417266">
      <w:r w:rsidRPr="00767C24">
        <w:t xml:space="preserve">   b) construcţii administrative şi social-culturale - CAS;  </w:t>
      </w:r>
    </w:p>
    <w:p w:rsidR="00417266" w:rsidRPr="00767C24" w:rsidRDefault="00417266" w:rsidP="00417266">
      <w:r w:rsidRPr="00767C24">
        <w:t xml:space="preserve">   c) construcţii industriale şi edilitare - CIE;  </w:t>
      </w:r>
    </w:p>
    <w:p w:rsidR="00417266" w:rsidRPr="00767C24" w:rsidRDefault="00417266" w:rsidP="00417266">
      <w:r w:rsidRPr="00767C24">
        <w:t xml:space="preserve">   d) construcţii-anexă - CA.  </w:t>
      </w:r>
    </w:p>
    <w:p w:rsidR="00417266" w:rsidRPr="00767C24" w:rsidRDefault="00417266" w:rsidP="00417266">
      <w:r w:rsidRPr="00767C24">
        <w:t xml:space="preserve">   Art. 383. -   Termeni utilizaţi în cadrul măsurătorilor GNSS:  </w:t>
      </w:r>
    </w:p>
    <w:p w:rsidR="00417266" w:rsidRPr="00767C24" w:rsidRDefault="00417266" w:rsidP="00417266">
      <w:r w:rsidRPr="00767C24">
        <w:t xml:space="preserve">   - Global Navigation Satellite System - Sistem de Navigaţie Globală, care utilizează sateliţi artificiali ai Pământului - GNSS;  </w:t>
      </w:r>
    </w:p>
    <w:p w:rsidR="00417266" w:rsidRPr="00767C24" w:rsidRDefault="00417266" w:rsidP="00417266">
      <w:r w:rsidRPr="00767C24">
        <w:t xml:space="preserve">   - Reţeaua Geodezică Naţională determinată prin tehnologie GNSS - RGN - GNSS;  </w:t>
      </w:r>
    </w:p>
    <w:p w:rsidR="00417266" w:rsidRPr="00767C24" w:rsidRDefault="00417266" w:rsidP="00417266">
      <w:r w:rsidRPr="00767C24">
        <w:t xml:space="preserve">   - Receiver Independent Exchange Format - Formatul universal standardizat pentru schimbul de date GNSS, independent de receptor - RINEX;  </w:t>
      </w:r>
    </w:p>
    <w:p w:rsidR="00417266" w:rsidRPr="00767C24" w:rsidRDefault="00417266" w:rsidP="00417266">
      <w:r w:rsidRPr="00767C24">
        <w:lastRenderedPageBreak/>
        <w:t xml:space="preserve">   - Real Time Kinematic - Determinări Cinematice în Timp Real - RTK;  </w:t>
      </w:r>
    </w:p>
    <w:p w:rsidR="00417266" w:rsidRPr="00767C24" w:rsidRDefault="00417266" w:rsidP="00417266">
      <w:r w:rsidRPr="00767C24">
        <w:t xml:space="preserve">   - European Terrestrial Reference System 1989 - Sistemul de Referinţă Terestru European 1989 - ETRS89;  </w:t>
      </w:r>
    </w:p>
    <w:p w:rsidR="00417266" w:rsidRPr="00767C24" w:rsidRDefault="00417266" w:rsidP="00417266">
      <w:r w:rsidRPr="00767C24">
        <w:t xml:space="preserve">   - Reiniţializarea unui receptor GNSS-RTK - Metodă prin care se întrerupe contactul receptorului cu sateliţii aflaţi deasupra orizontului, contactul cu aceştia fiind apoi reluat. Reiniţializarea poate fi, de exemplu, realizată prin oprirea şi repornirea receptorului GNSS;  </w:t>
      </w:r>
    </w:p>
    <w:p w:rsidR="00417266" w:rsidRPr="00767C24" w:rsidRDefault="00417266" w:rsidP="00417266">
      <w:r w:rsidRPr="00767C24">
        <w:t xml:space="preserve">   - Programul pentru transformarea coordonatelor din ETRS89 în Stereo70 pus gratuit la dispoziţia utilizatorilor pe site-ul www.ancpi.ro.  </w:t>
      </w:r>
    </w:p>
    <w:p w:rsidR="00417266" w:rsidRPr="00767C24" w:rsidRDefault="00417266" w:rsidP="00417266">
      <w:r w:rsidRPr="00767C24">
        <w:t xml:space="preserve">   Art. 384. -   Abrevieri:  </w:t>
      </w:r>
    </w:p>
    <w:p w:rsidR="00417266" w:rsidRPr="00767C24" w:rsidRDefault="00417266" w:rsidP="00417266">
      <w:r w:rsidRPr="00767C24">
        <w:t xml:space="preserve">   - Agenţia Naţională de Cadastru şi Publicitate Imobiliară - Agenţia Naţională  </w:t>
      </w:r>
    </w:p>
    <w:p w:rsidR="00417266" w:rsidRPr="00767C24" w:rsidRDefault="00417266" w:rsidP="00417266">
      <w:r w:rsidRPr="00767C24">
        <w:t xml:space="preserve">   - Aplicaţia de management pentru titlurile de proprietate care conţine informaţii textuale preluate din titlurile de proprietate emise în baza legilor proprietăţii - DDAPT  </w:t>
      </w:r>
    </w:p>
    <w:p w:rsidR="00417266" w:rsidRPr="00767C24" w:rsidRDefault="00417266" w:rsidP="00417266">
      <w:r w:rsidRPr="00767C24">
        <w:t xml:space="preserve">   - Aplicaţia pentru gestionarea bazei de date a Registrelor de Transcripţiuni şi Inscripţiuni - RTI  </w:t>
      </w:r>
    </w:p>
    <w:p w:rsidR="00417266" w:rsidRPr="00767C24" w:rsidRDefault="00417266" w:rsidP="00417266">
      <w:r w:rsidRPr="00767C24">
        <w:t xml:space="preserve">   - Baza de date este denumită - BD  </w:t>
      </w:r>
    </w:p>
    <w:p w:rsidR="00417266" w:rsidRPr="00767C24" w:rsidRDefault="00417266" w:rsidP="00417266">
      <w:r w:rsidRPr="00767C24">
        <w:t xml:space="preserve">   - birourile de cadastru şi carte funciară - birouri teritoriale  </w:t>
      </w:r>
    </w:p>
    <w:p w:rsidR="00417266" w:rsidRPr="00767C24" w:rsidRDefault="00417266" w:rsidP="00417266">
      <w:r w:rsidRPr="00767C24">
        <w:t xml:space="preserve">   - Buletin de identitate - BI  </w:t>
      </w:r>
    </w:p>
    <w:p w:rsidR="00417266" w:rsidRPr="00767C24" w:rsidRDefault="00417266" w:rsidP="00417266">
      <w:r w:rsidRPr="00767C24">
        <w:t xml:space="preserve">   - Cartea funciară - CF  </w:t>
      </w:r>
    </w:p>
    <w:p w:rsidR="00417266" w:rsidRPr="00767C24" w:rsidRDefault="00417266" w:rsidP="00417266">
      <w:r w:rsidRPr="00767C24">
        <w:t xml:space="preserve">   - Cartea de identitate - CI  </w:t>
      </w:r>
    </w:p>
    <w:p w:rsidR="00417266" w:rsidRPr="00767C24" w:rsidRDefault="00417266" w:rsidP="00417266">
      <w:r w:rsidRPr="00767C24">
        <w:t xml:space="preserve">   - Codul numeric personal - CNP  </w:t>
      </w:r>
    </w:p>
    <w:p w:rsidR="00417266" w:rsidRPr="00767C24" w:rsidRDefault="00417266" w:rsidP="00417266">
      <w:r w:rsidRPr="00767C24">
        <w:t xml:space="preserve">   - Cod unic de înregistrare pentru persoanele juridice - CUI  </w:t>
      </w:r>
    </w:p>
    <w:p w:rsidR="00417266" w:rsidRPr="00767C24" w:rsidRDefault="00417266" w:rsidP="00417266">
      <w:r w:rsidRPr="00767C24">
        <w:t xml:space="preserve">   - Centrul Naţional de Cartografie - CNC  </w:t>
      </w:r>
    </w:p>
    <w:p w:rsidR="00417266" w:rsidRPr="00767C24" w:rsidRDefault="00417266" w:rsidP="00417266">
      <w:r w:rsidRPr="00767C24">
        <w:t xml:space="preserve">   - consilier de cadastru, tehnician cadastru sau referent care recepţionează documentaţiile cadastrale din punct de vedere tehnic - inspector  </w:t>
      </w:r>
    </w:p>
    <w:p w:rsidR="00417266" w:rsidRPr="00767C24" w:rsidRDefault="00417266" w:rsidP="00417266">
      <w:r w:rsidRPr="00767C24">
        <w:t xml:space="preserve">   - Domeniul public al statului - DS  </w:t>
      </w:r>
    </w:p>
    <w:p w:rsidR="00417266" w:rsidRPr="00767C24" w:rsidRDefault="00417266" w:rsidP="00417266">
      <w:r w:rsidRPr="00767C24">
        <w:t xml:space="preserve">   - Domeniul public al unităţilor administrativ-teritoriale - DAT  </w:t>
      </w:r>
    </w:p>
    <w:p w:rsidR="00417266" w:rsidRPr="00767C24" w:rsidRDefault="00417266" w:rsidP="00417266">
      <w:r w:rsidRPr="00767C24">
        <w:t xml:space="preserve">   - Domeniul privat al statului - DPS  </w:t>
      </w:r>
    </w:p>
    <w:p w:rsidR="00417266" w:rsidRPr="00767C24" w:rsidRDefault="00417266" w:rsidP="00417266">
      <w:r w:rsidRPr="00767C24">
        <w:t xml:space="preserve">   - Domeniul privat al unităţilor administrativ-teritoriale - DPT  </w:t>
      </w:r>
    </w:p>
    <w:p w:rsidR="00417266" w:rsidRPr="00767C24" w:rsidRDefault="00417266" w:rsidP="00417266">
      <w:r w:rsidRPr="00767C24">
        <w:t xml:space="preserve">   - Hotărârea Guvernului - HG  </w:t>
      </w:r>
    </w:p>
    <w:p w:rsidR="00417266" w:rsidRPr="00767C24" w:rsidRDefault="00417266" w:rsidP="00417266">
      <w:r w:rsidRPr="00767C24">
        <w:t xml:space="preserve">   - Numărul topografic - Nr. top  </w:t>
      </w:r>
    </w:p>
    <w:p w:rsidR="00417266" w:rsidRPr="00767C24" w:rsidRDefault="00417266" w:rsidP="00417266">
      <w:r w:rsidRPr="00767C24">
        <w:t xml:space="preserve">   - Număr cadastral - Nr. cad  </w:t>
      </w:r>
    </w:p>
    <w:p w:rsidR="00417266" w:rsidRPr="00767C24" w:rsidRDefault="00417266" w:rsidP="00417266">
      <w:r w:rsidRPr="00767C24">
        <w:t xml:space="preserve">   - Oficiile de cadastru şi publicitate imobiliară - oficii teritoriale  </w:t>
      </w:r>
    </w:p>
    <w:p w:rsidR="00417266" w:rsidRPr="00767C24" w:rsidRDefault="00417266" w:rsidP="00417266">
      <w:r w:rsidRPr="00767C24">
        <w:lastRenderedPageBreak/>
        <w:t xml:space="preserve">   - Persoane fizice şi juridice autorizate să realizeze şi să verifice lucrările de specialitate în domeniul cadastrului, geodeziei, cartografiei pe teritoriul României - persoane autorizate  </w:t>
      </w:r>
    </w:p>
    <w:p w:rsidR="00417266" w:rsidRPr="00767C24" w:rsidRDefault="00417266" w:rsidP="00417266">
      <w:r w:rsidRPr="00767C24">
        <w:t xml:space="preserve">   - Plan Urbanistic General - PUG  </w:t>
      </w:r>
    </w:p>
    <w:p w:rsidR="00417266" w:rsidRPr="00767C24" w:rsidRDefault="00417266" w:rsidP="00417266">
      <w:r w:rsidRPr="00767C24">
        <w:t xml:space="preserve">   - Plan Urbanistic Zonal - PUZ  </w:t>
      </w:r>
    </w:p>
    <w:p w:rsidR="00417266" w:rsidRPr="00767C24" w:rsidRDefault="00417266" w:rsidP="00417266">
      <w:r w:rsidRPr="00767C24">
        <w:t xml:space="preserve">   - Plan Urbanistic de Detaliu - PUD  </w:t>
      </w:r>
    </w:p>
    <w:p w:rsidR="00417266" w:rsidRPr="00767C24" w:rsidRDefault="00417266" w:rsidP="00417266">
      <w:r w:rsidRPr="00767C24">
        <w:t xml:space="preserve">   - Plan de amplasament şi delimitare a imobilului - PAD  </w:t>
      </w:r>
    </w:p>
    <w:p w:rsidR="00417266" w:rsidRPr="00767C24" w:rsidRDefault="00417266" w:rsidP="00417266">
      <w:r w:rsidRPr="00767C24">
        <w:t xml:space="preserve">   - Proprietatea privată a persoanelor fizice - PF  </w:t>
      </w:r>
    </w:p>
    <w:p w:rsidR="00417266" w:rsidRPr="00767C24" w:rsidRDefault="00417266" w:rsidP="00417266">
      <w:r w:rsidRPr="00767C24">
        <w:t xml:space="preserve">   - Proprietatea privată a persoanelor juridice - PJ  </w:t>
      </w:r>
    </w:p>
    <w:p w:rsidR="00417266" w:rsidRPr="00767C24" w:rsidRDefault="00417266" w:rsidP="00417266">
      <w:r w:rsidRPr="00767C24">
        <w:t xml:space="preserve">   - Punct geodezic - PG  </w:t>
      </w:r>
    </w:p>
    <w:p w:rsidR="00417266" w:rsidRPr="00767C24" w:rsidRDefault="00417266" w:rsidP="00417266">
      <w:r w:rsidRPr="00767C24">
        <w:t xml:space="preserve">   - Registrul General de Intrare - RGI  </w:t>
      </w:r>
    </w:p>
    <w:p w:rsidR="00417266" w:rsidRPr="00767C24" w:rsidRDefault="00417266" w:rsidP="00417266">
      <w:r w:rsidRPr="00767C24">
        <w:t xml:space="preserve">   - Registrul de Transcripţiuni Inscripţiuni (formatul analogic al registrului) - RTI  </w:t>
      </w:r>
    </w:p>
    <w:p w:rsidR="00417266" w:rsidRPr="00767C24" w:rsidRDefault="00417266" w:rsidP="00417266">
      <w:r w:rsidRPr="00767C24">
        <w:t xml:space="preserve">   - Reţea geodezică - RG  </w:t>
      </w:r>
    </w:p>
    <w:p w:rsidR="00417266" w:rsidRPr="00767C24" w:rsidRDefault="00417266" w:rsidP="00417266">
      <w:r w:rsidRPr="00767C24">
        <w:t xml:space="preserve">   - Reţeaua de triangulaţie-trilateraţie - RTT  </w:t>
      </w:r>
    </w:p>
    <w:p w:rsidR="00417266" w:rsidRPr="00767C24" w:rsidRDefault="00417266" w:rsidP="00417266">
      <w:r w:rsidRPr="00767C24">
        <w:t xml:space="preserve">   - Reţeaua de nivelment şi gravimetrie - RNG  </w:t>
      </w:r>
    </w:p>
    <w:p w:rsidR="00417266" w:rsidRPr="00767C24" w:rsidRDefault="00417266" w:rsidP="00417266">
      <w:r w:rsidRPr="00767C24">
        <w:t xml:space="preserve">   - Sistem integrat de cadastru şi carte funciară - eTerra  </w:t>
      </w:r>
    </w:p>
    <w:p w:rsidR="00417266" w:rsidRPr="00767C24" w:rsidRDefault="00417266" w:rsidP="00417266">
      <w:r w:rsidRPr="00767C24">
        <w:t xml:space="preserve">   - Sistemul Naţional de Referinţă (elipsoidul Krassovski 1940, planul de proiecţie stereografic 1970 şi sistemul de referinţă altimetric Marea Neagră 1975)  </w:t>
      </w:r>
    </w:p>
    <w:p w:rsidR="00417266" w:rsidRPr="00767C24" w:rsidRDefault="00417266" w:rsidP="00417266">
      <w:r w:rsidRPr="00767C24">
        <w:t xml:space="preserve">   - Titlul de proprietate emis în baza legilor proprietăţii - TP  </w:t>
      </w:r>
    </w:p>
    <w:p w:rsidR="00417266" w:rsidRPr="00767C24" w:rsidRDefault="00417266" w:rsidP="00417266">
      <w:r w:rsidRPr="00767C24">
        <w:t xml:space="preserve">   - Unitatea administrativ-teritorială - UAT  </w:t>
      </w:r>
    </w:p>
    <w:p w:rsidR="00417266" w:rsidRPr="00767C24" w:rsidRDefault="00417266" w:rsidP="00417266">
      <w:r w:rsidRPr="00767C24">
        <w:t xml:space="preserve">   - Unitatea individuală din construcţiile condominiu - UI  </w:t>
      </w:r>
    </w:p>
    <w:p w:rsidR="00417266" w:rsidRPr="00767C24" w:rsidRDefault="00417266" w:rsidP="00417266">
      <w:r w:rsidRPr="00767C24">
        <w:t xml:space="preserve">   Art. 385. -   01/01/2016 - Art. 385. - a fost </w:t>
      </w:r>
      <w:hyperlink r:id="rId891" w:history="1">
        <w:r w:rsidRPr="00767C24">
          <w:t>modificat</w:t>
        </w:r>
      </w:hyperlink>
      <w:r w:rsidRPr="00767C24">
        <w:t xml:space="preserve"> prin </w:t>
      </w:r>
      <w:hyperlink r:id="rId892" w:history="1">
        <w:r w:rsidRPr="00767C24">
          <w:t>Anexă</w:t>
        </w:r>
      </w:hyperlink>
      <w:r w:rsidRPr="00767C24">
        <w:t xml:space="preserve"> din 26/11/2015  </w:t>
      </w:r>
    </w:p>
    <w:p w:rsidR="00417266" w:rsidRPr="00767C24" w:rsidRDefault="00417266" w:rsidP="00417266">
      <w:r w:rsidRPr="00767C24">
        <w:t xml:space="preserve">    Anexele </w:t>
      </w:r>
      <w:hyperlink r:id="rId893" w:history="1">
        <w:r w:rsidRPr="00767C24">
          <w:t>nr. 1.1</w:t>
        </w:r>
      </w:hyperlink>
      <w:r w:rsidRPr="00767C24">
        <w:t xml:space="preserve"> -</w:t>
      </w:r>
      <w:hyperlink r:id="rId894" w:history="1">
        <w:r w:rsidRPr="00767C24">
          <w:t>1.53</w:t>
        </w:r>
      </w:hyperlink>
      <w:r w:rsidRPr="00767C24">
        <w:t xml:space="preserve"> constituie parte integrantă din prezentul regulament</w:t>
      </w:r>
      <w:r w:rsidRPr="00767C24">
        <w:br/>
        <w:t xml:space="preserve">  </w:t>
      </w:r>
    </w:p>
    <w:p w:rsidR="00417266" w:rsidRPr="00767C24" w:rsidRDefault="00417266" w:rsidP="00417266">
      <w:r w:rsidRPr="00767C24">
        <w:t xml:space="preserve">ANEXA Nr. 1.1 </w:t>
      </w:r>
      <w:r w:rsidRPr="00767C24">
        <w:br/>
        <w:t>regulament</w:t>
      </w:r>
      <w:r w:rsidRPr="00767C24">
        <w:br/>
      </w:r>
      <w:r w:rsidRPr="00767C24">
        <w:br/>
        <w:t xml:space="preserve">  </w:t>
      </w:r>
    </w:p>
    <w:p w:rsidR="00417266" w:rsidRPr="00767C24" w:rsidRDefault="00417266" w:rsidP="00417266">
      <w:r w:rsidRPr="00767C24">
        <w:t xml:space="preserve">REGISTRUL CADASTRAL AL IMOBILELOR </w:t>
      </w:r>
      <w:r w:rsidRPr="00767C24">
        <w:br/>
        <w:t xml:space="preserve">  </w:t>
      </w:r>
    </w:p>
    <w:p w:rsidR="00417266" w:rsidRPr="00767C24" w:rsidRDefault="00417266" w:rsidP="00417266">
      <w:r w:rsidRPr="00767C24">
        <w:t>    UAT . . . . . . . . . .</w:t>
      </w:r>
      <w:r w:rsidRPr="00767C24">
        <w:br/>
        <w:t xml:space="preserve">  </w:t>
      </w:r>
    </w:p>
    <w:p w:rsidR="00417266" w:rsidRPr="00767C24" w:rsidRDefault="00417266" w:rsidP="00417266">
      <w:r w:rsidRPr="00767C24">
        <w:t xml:space="preserve">Sector cadastral nr. . . . . . . . . . .  </w:t>
      </w:r>
    </w:p>
    <w:p w:rsidR="00417266" w:rsidRPr="00767C24" w:rsidRDefault="00417266" w:rsidP="00417266">
      <w:r w:rsidRPr="00767C24">
        <w:lastRenderedPageBreak/>
        <w:t xml:space="preserve">    Zonă cooperativizată/necooperativizată (Co/NCo)  </w:t>
      </w:r>
    </w:p>
    <w:p w:rsidR="00417266" w:rsidRPr="00767C24" w:rsidRDefault="00417266" w:rsidP="00417266">
      <w:r w:rsidRPr="00767C24">
        <w:t>   1. DESCRIEREA IMOBILULUI</w:t>
      </w:r>
      <w:r w:rsidRPr="00767C24">
        <w:br/>
        <w:t xml:space="preserve">  </w:t>
      </w:r>
    </w:p>
    <w:p w:rsidR="00417266" w:rsidRPr="00767C24" w:rsidRDefault="00417266" w:rsidP="00417266"/>
    <w:tbl>
      <w:tblPr>
        <w:tblW w:w="11460" w:type="dxa"/>
        <w:jc w:val="center"/>
        <w:tblCellMar>
          <w:top w:w="15" w:type="dxa"/>
          <w:left w:w="15" w:type="dxa"/>
          <w:bottom w:w="15" w:type="dxa"/>
          <w:right w:w="15" w:type="dxa"/>
        </w:tblCellMar>
        <w:tblLook w:val="04A0" w:firstRow="1" w:lastRow="0" w:firstColumn="1" w:lastColumn="0" w:noHBand="0" w:noVBand="1"/>
      </w:tblPr>
      <w:tblGrid>
        <w:gridCol w:w="14"/>
        <w:gridCol w:w="1193"/>
        <w:gridCol w:w="711"/>
        <w:gridCol w:w="902"/>
        <w:gridCol w:w="543"/>
        <w:gridCol w:w="956"/>
        <w:gridCol w:w="1024"/>
        <w:gridCol w:w="451"/>
        <w:gridCol w:w="502"/>
        <w:gridCol w:w="747"/>
        <w:gridCol w:w="953"/>
        <w:gridCol w:w="1193"/>
        <w:gridCol w:w="980"/>
        <w:gridCol w:w="997"/>
        <w:gridCol w:w="759"/>
        <w:gridCol w:w="365"/>
        <w:gridCol w:w="73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520" w:type="dxa"/>
            <w:gridSpan w:val="10"/>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DATE TEREN</w:t>
            </w:r>
          </w:p>
        </w:tc>
        <w:tc>
          <w:tcPr>
            <w:tcW w:w="6825"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DATE CONSTRUCŢII</w:t>
            </w:r>
          </w:p>
        </w:tc>
      </w:tr>
      <w:tr w:rsidR="00417266" w:rsidRPr="00767C24" w:rsidTr="00417266">
        <w:trPr>
          <w:trHeight w:val="118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Identificator teren</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Adresă imobil</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Număr1) cadastral</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Nr.1) CF</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măsurată</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Intravilan/ extravilan (I/E)</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top.</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tarla</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parcelă</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Categorie folosinţă</w:t>
            </w:r>
          </w:p>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Identificator construcţie</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Cod grupă destinaţie</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construită</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niveluri</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CF</w:t>
            </w:r>
          </w:p>
        </w:tc>
        <w:tc>
          <w:tcPr>
            <w:tcW w:w="11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Constr. cu acte (DA/ NU)</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7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1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2. PROPRIETATEA/POSESIA</w:t>
      </w:r>
      <w:r w:rsidRPr="00767C24">
        <w:br/>
        <w:t xml:space="preserve">  </w:t>
      </w:r>
    </w:p>
    <w:p w:rsidR="00417266" w:rsidRPr="00767C24" w:rsidRDefault="00417266" w:rsidP="00417266"/>
    <w:tbl>
      <w:tblPr>
        <w:tblW w:w="10065" w:type="dxa"/>
        <w:jc w:val="center"/>
        <w:tblCellMar>
          <w:top w:w="15" w:type="dxa"/>
          <w:left w:w="15" w:type="dxa"/>
          <w:bottom w:w="15" w:type="dxa"/>
          <w:right w:w="15" w:type="dxa"/>
        </w:tblCellMar>
        <w:tblLook w:val="04A0" w:firstRow="1" w:lastRow="0" w:firstColumn="1" w:lastColumn="0" w:noHBand="0" w:noVBand="1"/>
      </w:tblPr>
      <w:tblGrid>
        <w:gridCol w:w="14"/>
        <w:gridCol w:w="979"/>
        <w:gridCol w:w="697"/>
        <w:gridCol w:w="907"/>
        <w:gridCol w:w="1005"/>
        <w:gridCol w:w="843"/>
        <w:gridCol w:w="1013"/>
        <w:gridCol w:w="571"/>
        <w:gridCol w:w="1193"/>
        <w:gridCol w:w="750"/>
        <w:gridCol w:w="1011"/>
        <w:gridCol w:w="364"/>
        <w:gridCol w:w="491"/>
        <w:gridCol w:w="797"/>
        <w:gridCol w:w="100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72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Titularul dreptului/posesiei</w:t>
            </w:r>
          </w:p>
        </w:tc>
        <w:tc>
          <w:tcPr>
            <w:tcW w:w="159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Proprietar = 1/ Posesor = 0</w:t>
            </w:r>
          </w:p>
        </w:tc>
        <w:tc>
          <w:tcPr>
            <w:tcW w:w="12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Data naşterii/ CUI</w:t>
            </w:r>
          </w:p>
        </w:tc>
        <w:tc>
          <w:tcPr>
            <w:tcW w:w="12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Domiciliu/ Sediu</w:t>
            </w:r>
          </w:p>
        </w:tc>
        <w:tc>
          <w:tcPr>
            <w:tcW w:w="88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Cota parte</w:t>
            </w:r>
          </w:p>
        </w:tc>
        <w:tc>
          <w:tcPr>
            <w:tcW w:w="195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Identificator entitate2) asociată</w:t>
            </w:r>
          </w:p>
        </w:tc>
        <w:tc>
          <w:tcPr>
            <w:tcW w:w="142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Cotă parte3) teren UI</w:t>
            </w:r>
          </w:p>
        </w:tc>
        <w:tc>
          <w:tcPr>
            <w:tcW w:w="12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Mod de dobândire</w:t>
            </w:r>
          </w:p>
        </w:tc>
        <w:tc>
          <w:tcPr>
            <w:tcW w:w="3195"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Act juridic</w:t>
            </w:r>
          </w:p>
        </w:tc>
        <w:tc>
          <w:tcPr>
            <w:tcW w:w="177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 privitoare la4) proprietar</w:t>
            </w:r>
          </w:p>
        </w:tc>
      </w:tr>
      <w:tr w:rsidR="00417266" w:rsidRPr="00767C24" w:rsidTr="00417266">
        <w:trPr>
          <w:trHeight w:val="81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Nume/ Denumire</w:t>
            </w: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Iniţiala tatălui</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Prenume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 act</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act/ data</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Emitent</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3. SARCINI/DEZMEMBRĂMINTE</w:t>
      </w:r>
      <w:r w:rsidRPr="00767C24">
        <w:br/>
        <w:t xml:space="preserve">  </w:t>
      </w:r>
    </w:p>
    <w:p w:rsidR="00417266" w:rsidRPr="00767C24" w:rsidRDefault="00417266" w:rsidP="00417266"/>
    <w:tbl>
      <w:tblPr>
        <w:tblW w:w="9555" w:type="dxa"/>
        <w:jc w:val="center"/>
        <w:tblCellMar>
          <w:top w:w="15" w:type="dxa"/>
          <w:left w:w="15" w:type="dxa"/>
          <w:bottom w:w="15" w:type="dxa"/>
          <w:right w:w="15" w:type="dxa"/>
        </w:tblCellMar>
        <w:tblLook w:val="04A0" w:firstRow="1" w:lastRow="0" w:firstColumn="1" w:lastColumn="0" w:noHBand="0" w:noVBand="1"/>
      </w:tblPr>
      <w:tblGrid>
        <w:gridCol w:w="14"/>
        <w:gridCol w:w="979"/>
        <w:gridCol w:w="697"/>
        <w:gridCol w:w="907"/>
        <w:gridCol w:w="843"/>
        <w:gridCol w:w="1013"/>
        <w:gridCol w:w="1929"/>
        <w:gridCol w:w="571"/>
        <w:gridCol w:w="1193"/>
        <w:gridCol w:w="364"/>
        <w:gridCol w:w="491"/>
        <w:gridCol w:w="797"/>
        <w:gridCol w:w="779"/>
        <w:gridCol w:w="82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72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Titular</w:t>
            </w:r>
          </w:p>
        </w:tc>
        <w:tc>
          <w:tcPr>
            <w:tcW w:w="159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Data naşterii/ CUI</w:t>
            </w:r>
          </w:p>
        </w:tc>
        <w:tc>
          <w:tcPr>
            <w:tcW w:w="12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Domiciliu/ Sediu</w:t>
            </w:r>
          </w:p>
        </w:tc>
        <w:tc>
          <w:tcPr>
            <w:tcW w:w="301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Tipul sarcinii sau al dezmembrămintelor dreptului de proprietate</w:t>
            </w:r>
          </w:p>
        </w:tc>
        <w:tc>
          <w:tcPr>
            <w:tcW w:w="106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Cota parte</w:t>
            </w:r>
          </w:p>
        </w:tc>
        <w:tc>
          <w:tcPr>
            <w:tcW w:w="231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Identificator entitate asociată2)</w:t>
            </w:r>
          </w:p>
        </w:tc>
        <w:tc>
          <w:tcPr>
            <w:tcW w:w="3015"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Act juridic</w:t>
            </w:r>
          </w:p>
        </w:tc>
        <w:tc>
          <w:tcPr>
            <w:tcW w:w="106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Valoare ipotecă</w:t>
            </w:r>
          </w:p>
        </w:tc>
        <w:tc>
          <w:tcPr>
            <w:tcW w:w="12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 monedă</w:t>
            </w:r>
          </w:p>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Nume/ Denumire</w:t>
            </w: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Iniţiala tatălui</w:t>
            </w:r>
          </w:p>
        </w:tc>
        <w:tc>
          <w:tcPr>
            <w:tcW w:w="1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Prenume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 act</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act/ data</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Emitent</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0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4. NOTĂRI, PROCESE, INTERDICŢII</w:t>
      </w:r>
      <w:r w:rsidRPr="00767C24">
        <w:br/>
        <w:t xml:space="preserve">  </w:t>
      </w:r>
    </w:p>
    <w:p w:rsidR="00417266" w:rsidRPr="00767C24" w:rsidRDefault="00417266" w:rsidP="00417266"/>
    <w:tbl>
      <w:tblPr>
        <w:tblW w:w="5025" w:type="dxa"/>
        <w:jc w:val="center"/>
        <w:tblCellMar>
          <w:top w:w="15" w:type="dxa"/>
          <w:left w:w="15" w:type="dxa"/>
          <w:bottom w:w="15" w:type="dxa"/>
          <w:right w:w="15" w:type="dxa"/>
        </w:tblCellMar>
        <w:tblLook w:val="04A0" w:firstRow="1" w:lastRow="0" w:firstColumn="1" w:lastColumn="0" w:noHBand="0" w:noVBand="1"/>
      </w:tblPr>
      <w:tblGrid>
        <w:gridCol w:w="14"/>
        <w:gridCol w:w="1523"/>
        <w:gridCol w:w="492"/>
        <w:gridCol w:w="628"/>
        <w:gridCol w:w="909"/>
        <w:gridCol w:w="145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Tipul notării</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 act</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act/ data</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Emitent</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Identificator entitate asociată2)</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5. OBSERVAŢII</w:t>
      </w:r>
      <w:r w:rsidRPr="00767C24">
        <w:br/>
        <w:t xml:space="preserve">  </w:t>
      </w:r>
    </w:p>
    <w:p w:rsidR="00417266" w:rsidRPr="00767C24" w:rsidRDefault="00417266" w:rsidP="00417266"/>
    <w:tbl>
      <w:tblPr>
        <w:tblW w:w="6015" w:type="dxa"/>
        <w:jc w:val="center"/>
        <w:tblCellMar>
          <w:top w:w="15" w:type="dxa"/>
          <w:left w:w="15" w:type="dxa"/>
          <w:bottom w:w="15" w:type="dxa"/>
          <w:right w:w="15" w:type="dxa"/>
        </w:tblCellMar>
        <w:tblLook w:val="04A0" w:firstRow="1" w:lastRow="0" w:firstColumn="1" w:lastColumn="0" w:noHBand="0" w:noVBand="1"/>
      </w:tblPr>
      <w:tblGrid>
        <w:gridCol w:w="14"/>
        <w:gridCol w:w="2084"/>
        <w:gridCol w:w="1920"/>
        <w:gridCol w:w="199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Imobil împrejmuit/ neîmprejmuit</w:t>
            </w:r>
          </w:p>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Imobil contestat/5) necontestat</w:t>
            </w:r>
          </w:p>
        </w:tc>
        <w:tc>
          <w:tcPr>
            <w:tcW w:w="22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Alte observaţii</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2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1) Numere alocate anterior demarării lucrărilor de cadastru sistematic  </w:t>
      </w:r>
    </w:p>
    <w:p w:rsidR="00417266" w:rsidRPr="00767C24" w:rsidRDefault="00417266" w:rsidP="00417266">
      <w:r w:rsidRPr="00767C24">
        <w:t xml:space="preserve">   2) Prin entitate asociată se înţelege: teren, construcţie, UI  </w:t>
      </w:r>
    </w:p>
    <w:p w:rsidR="00417266" w:rsidRPr="00767C24" w:rsidRDefault="00417266" w:rsidP="00417266">
      <w:r w:rsidRPr="00767C24">
        <w:t xml:space="preserve">   3) Coloana se completează numai pentru UI din construcţiile condominiu  </w:t>
      </w:r>
    </w:p>
    <w:p w:rsidR="00417266" w:rsidRPr="00767C24" w:rsidRDefault="00417266" w:rsidP="00417266">
      <w:r w:rsidRPr="00767C24">
        <w:t xml:space="preserve">   4) Se menţionează dacă proprietarul este decedat sau proprietarul este neidentificat  </w:t>
      </w:r>
    </w:p>
    <w:p w:rsidR="00417266" w:rsidRPr="00767C24" w:rsidRDefault="00417266" w:rsidP="00417266">
      <w:r w:rsidRPr="00767C24">
        <w:t xml:space="preserve">   5) Se completează numai pentru livrările de tip "copie finală"; numai pentru imobilele contestate, cu precizarea Cerere de rectificare/Contestaţie nr. . . . . . . . . . . din. .  </w:t>
      </w:r>
    </w:p>
    <w:p w:rsidR="00417266" w:rsidRPr="00767C24" w:rsidRDefault="00417266" w:rsidP="00417266">
      <w:r w:rsidRPr="00767C24">
        <w:t xml:space="preserve">   Notă:   </w:t>
      </w:r>
    </w:p>
    <w:p w:rsidR="00417266" w:rsidRPr="00767C24" w:rsidRDefault="00417266" w:rsidP="00417266">
      <w:r w:rsidRPr="00767C24">
        <w:t>În dreapta jos, pe fiecare pagină se tipăreşte: numărul paginii, Cadastru sistematic UAT (se completează denumirea UAT), anul realizării</w:t>
      </w:r>
      <w:r w:rsidRPr="00767C24">
        <w:br/>
        <w:t xml:space="preserve">  </w:t>
      </w:r>
    </w:p>
    <w:p w:rsidR="00417266" w:rsidRPr="00767C24" w:rsidRDefault="00417266" w:rsidP="00417266">
      <w:r w:rsidRPr="00767C24">
        <w:t xml:space="preserve">    Model pentru UI din construcţiile condominiu  </w:t>
      </w:r>
    </w:p>
    <w:p w:rsidR="00417266" w:rsidRPr="00767C24" w:rsidRDefault="00417266" w:rsidP="00417266">
      <w:r w:rsidRPr="00767C24">
        <w:t xml:space="preserve">    UAT . . . . . . . . . . </w:t>
      </w:r>
      <w:r w:rsidRPr="00767C24">
        <w:br/>
      </w:r>
      <w:r w:rsidRPr="00767C24">
        <w:br/>
        <w:t xml:space="preserve">  </w:t>
      </w:r>
    </w:p>
    <w:p w:rsidR="00417266" w:rsidRPr="00767C24" w:rsidRDefault="00417266" w:rsidP="00417266">
      <w:r w:rsidRPr="00767C24">
        <w:t xml:space="preserve">Sector cadastral nr. . . . . . . . . . . </w:t>
      </w:r>
      <w:r w:rsidRPr="00767C24">
        <w:br/>
        <w:t xml:space="preserve">  </w:t>
      </w:r>
    </w:p>
    <w:p w:rsidR="00417266" w:rsidRPr="00767C24" w:rsidRDefault="00417266" w:rsidP="00417266">
      <w:r w:rsidRPr="00767C24">
        <w:t>   1. DESCRIEREA UNITĂŢII INDIVIDUALE</w:t>
      </w:r>
      <w:r w:rsidRPr="00767C24">
        <w:br/>
        <w:t xml:space="preserve">  </w:t>
      </w:r>
    </w:p>
    <w:p w:rsidR="00417266" w:rsidRPr="00767C24" w:rsidRDefault="00417266" w:rsidP="00417266"/>
    <w:tbl>
      <w:tblPr>
        <w:tblW w:w="9630" w:type="dxa"/>
        <w:jc w:val="center"/>
        <w:tblCellMar>
          <w:top w:w="15" w:type="dxa"/>
          <w:left w:w="15" w:type="dxa"/>
          <w:bottom w:w="15" w:type="dxa"/>
          <w:right w:w="15" w:type="dxa"/>
        </w:tblCellMar>
        <w:tblLook w:val="04A0" w:firstRow="1" w:lastRow="0" w:firstColumn="1" w:lastColumn="0" w:noHBand="0" w:noVBand="1"/>
      </w:tblPr>
      <w:tblGrid>
        <w:gridCol w:w="14"/>
        <w:gridCol w:w="1193"/>
        <w:gridCol w:w="1144"/>
        <w:gridCol w:w="987"/>
        <w:gridCol w:w="1243"/>
        <w:gridCol w:w="790"/>
        <w:gridCol w:w="572"/>
        <w:gridCol w:w="542"/>
        <w:gridCol w:w="1147"/>
        <w:gridCol w:w="1065"/>
        <w:gridCol w:w="956"/>
        <w:gridCol w:w="816"/>
        <w:gridCol w:w="57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Identificator UI</w:t>
            </w:r>
          </w:p>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Adresa construcţiei</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Număr cadastral/ Nr. top.1)</w:t>
            </w:r>
          </w:p>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CF individuală1)</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tronson</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Scara</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Nivel</w:t>
            </w:r>
          </w:p>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Număr apartament</w:t>
            </w:r>
          </w:p>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Cod unitate individuală (UI)</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Suprafaţă utilă ap. (mp)</w:t>
            </w:r>
          </w:p>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părţi comune</w:t>
            </w:r>
          </w:p>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Cotă parte teren</w:t>
            </w:r>
          </w:p>
        </w:tc>
      </w:tr>
    </w:tbl>
    <w:p w:rsidR="00417266" w:rsidRPr="00767C24" w:rsidRDefault="00417266" w:rsidP="00417266"/>
    <w:p w:rsidR="00417266" w:rsidRPr="00767C24" w:rsidRDefault="00417266" w:rsidP="00417266">
      <w:r w:rsidRPr="00767C24">
        <w:t>   2. PROPRIETATEA/POSESIA</w:t>
      </w:r>
      <w:r w:rsidRPr="00767C24">
        <w:br/>
        <w:t xml:space="preserve">  </w:t>
      </w:r>
    </w:p>
    <w:p w:rsidR="00417266" w:rsidRPr="00767C24" w:rsidRDefault="00417266" w:rsidP="00417266"/>
    <w:tbl>
      <w:tblPr>
        <w:tblW w:w="8715" w:type="dxa"/>
        <w:jc w:val="center"/>
        <w:tblCellMar>
          <w:top w:w="15" w:type="dxa"/>
          <w:left w:w="15" w:type="dxa"/>
          <w:bottom w:w="15" w:type="dxa"/>
          <w:right w:w="15" w:type="dxa"/>
        </w:tblCellMar>
        <w:tblLook w:val="04A0" w:firstRow="1" w:lastRow="0" w:firstColumn="1" w:lastColumn="0" w:noHBand="0" w:noVBand="1"/>
      </w:tblPr>
      <w:tblGrid>
        <w:gridCol w:w="13"/>
        <w:gridCol w:w="927"/>
        <w:gridCol w:w="661"/>
        <w:gridCol w:w="859"/>
        <w:gridCol w:w="951"/>
        <w:gridCol w:w="799"/>
        <w:gridCol w:w="959"/>
        <w:gridCol w:w="711"/>
        <w:gridCol w:w="957"/>
        <w:gridCol w:w="348"/>
        <w:gridCol w:w="467"/>
        <w:gridCol w:w="755"/>
        <w:gridCol w:w="95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855"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Titularul dreptului/posesiei</w:t>
            </w:r>
          </w:p>
        </w:tc>
        <w:tc>
          <w:tcPr>
            <w:tcW w:w="199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Proprietar = 1/ Posesor = 0</w:t>
            </w:r>
          </w:p>
        </w:tc>
        <w:tc>
          <w:tcPr>
            <w:tcW w:w="159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Data naşterii/ CUI</w:t>
            </w:r>
          </w:p>
        </w:tc>
        <w:tc>
          <w:tcPr>
            <w:tcW w:w="195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Domiciliu/ Sediu</w:t>
            </w:r>
          </w:p>
        </w:tc>
        <w:tc>
          <w:tcPr>
            <w:tcW w:w="159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Cota parte2) </w:t>
            </w:r>
          </w:p>
        </w:tc>
        <w:tc>
          <w:tcPr>
            <w:tcW w:w="195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Mod de dobândire</w:t>
            </w:r>
          </w:p>
        </w:tc>
        <w:tc>
          <w:tcPr>
            <w:tcW w:w="336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Act juridic</w:t>
            </w:r>
          </w:p>
        </w:tc>
        <w:tc>
          <w:tcPr>
            <w:tcW w:w="213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 privitoare la3) proprietar</w:t>
            </w:r>
          </w:p>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Nume/ Denumire</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Iniţiala tatălui</w:t>
            </w:r>
          </w:p>
        </w:tc>
        <w:tc>
          <w:tcPr>
            <w:tcW w:w="1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Prenume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 act</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act/ data</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Emitent</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3. SARCINI/DEZMEMBRĂMINTE</w:t>
      </w:r>
      <w:r w:rsidRPr="00767C24">
        <w:br/>
        <w:t xml:space="preserve">  </w:t>
      </w:r>
    </w:p>
    <w:p w:rsidR="00417266" w:rsidRPr="00767C24" w:rsidRDefault="00417266" w:rsidP="00417266"/>
    <w:tbl>
      <w:tblPr>
        <w:tblW w:w="8850" w:type="dxa"/>
        <w:jc w:val="center"/>
        <w:tblCellMar>
          <w:top w:w="15" w:type="dxa"/>
          <w:left w:w="15" w:type="dxa"/>
          <w:bottom w:w="15" w:type="dxa"/>
          <w:right w:w="15" w:type="dxa"/>
        </w:tblCellMar>
        <w:tblLook w:val="04A0" w:firstRow="1" w:lastRow="0" w:firstColumn="1" w:lastColumn="0" w:noHBand="0" w:noVBand="1"/>
      </w:tblPr>
      <w:tblGrid>
        <w:gridCol w:w="12"/>
        <w:gridCol w:w="880"/>
        <w:gridCol w:w="630"/>
        <w:gridCol w:w="816"/>
        <w:gridCol w:w="760"/>
        <w:gridCol w:w="911"/>
        <w:gridCol w:w="1725"/>
        <w:gridCol w:w="677"/>
        <w:gridCol w:w="334"/>
        <w:gridCol w:w="447"/>
        <w:gridCol w:w="719"/>
        <w:gridCol w:w="703"/>
        <w:gridCol w:w="74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72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Titular</w:t>
            </w:r>
          </w:p>
        </w:tc>
        <w:tc>
          <w:tcPr>
            <w:tcW w:w="159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Data naşterii/ CUI</w:t>
            </w:r>
          </w:p>
        </w:tc>
        <w:tc>
          <w:tcPr>
            <w:tcW w:w="12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Domiciliu/ Sediu</w:t>
            </w:r>
          </w:p>
        </w:tc>
        <w:tc>
          <w:tcPr>
            <w:tcW w:w="301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Tipul sarcinii sau al dezmembrămintelor dreptului de proprietate</w:t>
            </w:r>
          </w:p>
        </w:tc>
        <w:tc>
          <w:tcPr>
            <w:tcW w:w="177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Cota parte2) </w:t>
            </w:r>
          </w:p>
        </w:tc>
        <w:tc>
          <w:tcPr>
            <w:tcW w:w="354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Act juridic</w:t>
            </w:r>
          </w:p>
        </w:tc>
        <w:tc>
          <w:tcPr>
            <w:tcW w:w="177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Valoare ipotecă</w:t>
            </w:r>
          </w:p>
        </w:tc>
        <w:tc>
          <w:tcPr>
            <w:tcW w:w="177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 monedă</w:t>
            </w:r>
          </w:p>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Nume/ Denumire</w:t>
            </w: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Iniţiala tatălui</w:t>
            </w:r>
          </w:p>
        </w:tc>
        <w:tc>
          <w:tcPr>
            <w:tcW w:w="1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Prenume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 act</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act/ data</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Emitent</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0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4. NOTĂRI, PROCESE, INTERDICŢII</w:t>
      </w:r>
      <w:r w:rsidRPr="00767C24">
        <w:br/>
        <w:t xml:space="preserve">  </w:t>
      </w:r>
    </w:p>
    <w:p w:rsidR="00417266" w:rsidRPr="00767C24" w:rsidRDefault="00417266" w:rsidP="00417266"/>
    <w:tbl>
      <w:tblPr>
        <w:tblW w:w="5385" w:type="dxa"/>
        <w:jc w:val="center"/>
        <w:tblCellMar>
          <w:top w:w="15" w:type="dxa"/>
          <w:left w:w="15" w:type="dxa"/>
          <w:bottom w:w="15" w:type="dxa"/>
          <w:right w:w="15" w:type="dxa"/>
        </w:tblCellMar>
        <w:tblLook w:val="04A0" w:firstRow="1" w:lastRow="0" w:firstColumn="1" w:lastColumn="0" w:noHBand="0" w:noVBand="1"/>
      </w:tblPr>
      <w:tblGrid>
        <w:gridCol w:w="14"/>
        <w:gridCol w:w="2498"/>
        <w:gridCol w:w="669"/>
        <w:gridCol w:w="917"/>
        <w:gridCol w:w="128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9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Tipul notării</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 act</w:t>
            </w:r>
          </w:p>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act/ data</w:t>
            </w:r>
          </w:p>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Emitent</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9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lastRenderedPageBreak/>
        <w:t>   5. OBSERVAŢII</w:t>
      </w:r>
      <w:r w:rsidRPr="00767C24">
        <w:br/>
        <w:t xml:space="preserve">  </w:t>
      </w:r>
    </w:p>
    <w:p w:rsidR="00417266" w:rsidRPr="00767C24" w:rsidRDefault="00417266" w:rsidP="00417266"/>
    <w:tbl>
      <w:tblPr>
        <w:tblW w:w="4650" w:type="dxa"/>
        <w:jc w:val="center"/>
        <w:tblCellMar>
          <w:top w:w="15" w:type="dxa"/>
          <w:left w:w="15" w:type="dxa"/>
          <w:bottom w:w="15" w:type="dxa"/>
          <w:right w:w="15" w:type="dxa"/>
        </w:tblCellMar>
        <w:tblLook w:val="04A0" w:firstRow="1" w:lastRow="0" w:firstColumn="1" w:lastColumn="0" w:noHBand="0" w:noVBand="1"/>
      </w:tblPr>
      <w:tblGrid>
        <w:gridCol w:w="14"/>
        <w:gridCol w:w="2623"/>
        <w:gridCol w:w="201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1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Date UI contestat/ necontestat4)</w:t>
            </w:r>
          </w:p>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Alte observaţii</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1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1) Numere alocate anterior demarării lucrărilor de cadastru sistematic  </w:t>
      </w:r>
    </w:p>
    <w:p w:rsidR="00417266" w:rsidRPr="00767C24" w:rsidRDefault="00417266" w:rsidP="00417266">
      <w:r w:rsidRPr="00767C24">
        <w:t xml:space="preserve">   2) Se referă la suprafaţa UI şi la cotele părţi comune  </w:t>
      </w:r>
    </w:p>
    <w:p w:rsidR="00417266" w:rsidRPr="00767C24" w:rsidRDefault="00417266" w:rsidP="00417266">
      <w:r w:rsidRPr="00767C24">
        <w:t xml:space="preserve">   3) Se menţionează dacă proprietarul este decedat sau proprietarul este neidentificat  </w:t>
      </w:r>
    </w:p>
    <w:p w:rsidR="00417266" w:rsidRPr="00767C24" w:rsidRDefault="00417266" w:rsidP="00417266">
      <w:r w:rsidRPr="00767C24">
        <w:t xml:space="preserve">   4) Se completează numai pentru livrările de tip "copie finală"; numai pentru imobilele contestate, cu precizarea Cerere de rectificare/Contestaţie nr. . . . . . . . . . . din  </w:t>
      </w:r>
    </w:p>
    <w:p w:rsidR="00417266" w:rsidRPr="00767C24" w:rsidRDefault="00417266" w:rsidP="00417266">
      <w:r w:rsidRPr="00767C24">
        <w:t xml:space="preserve">   Notă:   </w:t>
      </w:r>
    </w:p>
    <w:p w:rsidR="00417266" w:rsidRPr="00767C24" w:rsidRDefault="00417266" w:rsidP="00417266">
      <w:r w:rsidRPr="00767C24">
        <w:t xml:space="preserve">În dreapta jos, pe fiecare pagină se tipăreşte: numărul paginii, Cadastru sistematic UAT (se completează denumirea UAT), anul realizării  </w:t>
      </w:r>
    </w:p>
    <w:p w:rsidR="00417266" w:rsidRPr="00767C24" w:rsidRDefault="00417266" w:rsidP="00417266">
      <w:r w:rsidRPr="00767C24">
        <w:t xml:space="preserve">    Formularul de mai jos (Fişa colectivă) constituie parte integrantă din Registrul cadastral al imobilelor şi se completează numai pentru construcţiile tip condominiu şi unităţile individuale componente.  </w:t>
      </w:r>
    </w:p>
    <w:p w:rsidR="00417266" w:rsidRPr="00767C24" w:rsidRDefault="00417266" w:rsidP="00417266">
      <w:r w:rsidRPr="00767C24">
        <w:t xml:space="preserve">    Fişa Colectivă  </w:t>
      </w:r>
    </w:p>
    <w:p w:rsidR="00417266" w:rsidRPr="00767C24" w:rsidRDefault="00417266" w:rsidP="00417266">
      <w:r w:rsidRPr="00767C24">
        <w:t xml:space="preserve">    UAT . . . . . . . . . .  </w:t>
      </w:r>
    </w:p>
    <w:p w:rsidR="00417266" w:rsidRPr="00767C24" w:rsidRDefault="00417266" w:rsidP="00417266">
      <w:r w:rsidRPr="00767C24">
        <w:t xml:space="preserve">    Sector cadastral nr. . . . . . . . . . .  </w:t>
      </w:r>
    </w:p>
    <w:p w:rsidR="00417266" w:rsidRPr="00767C24" w:rsidRDefault="00417266" w:rsidP="00417266">
      <w:r w:rsidRPr="00767C24">
        <w:t>   A. Partea I - Foaia de avere</w:t>
      </w:r>
      <w:r w:rsidRPr="00767C24">
        <w:br/>
        <w:t xml:space="preserve">  </w:t>
      </w:r>
    </w:p>
    <w:p w:rsidR="00417266" w:rsidRPr="00767C24" w:rsidRDefault="00417266" w:rsidP="00417266"/>
    <w:tbl>
      <w:tblPr>
        <w:tblW w:w="7365" w:type="dxa"/>
        <w:jc w:val="center"/>
        <w:tblCellMar>
          <w:top w:w="15" w:type="dxa"/>
          <w:left w:w="15" w:type="dxa"/>
          <w:bottom w:w="15" w:type="dxa"/>
          <w:right w:w="15" w:type="dxa"/>
        </w:tblCellMar>
        <w:tblLook w:val="04A0" w:firstRow="1" w:lastRow="0" w:firstColumn="1" w:lastColumn="0" w:noHBand="0" w:noVBand="1"/>
      </w:tblPr>
      <w:tblGrid>
        <w:gridCol w:w="14"/>
        <w:gridCol w:w="743"/>
        <w:gridCol w:w="1409"/>
        <w:gridCol w:w="1114"/>
        <w:gridCol w:w="2280"/>
        <w:gridCol w:w="180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ID-Cn</w:t>
            </w:r>
          </w:p>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Număr cadastral/ Nr. top.1)</w:t>
            </w:r>
          </w:p>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Număr CF1)</w:t>
            </w:r>
          </w:p>
        </w:tc>
        <w:tc>
          <w:tcPr>
            <w:tcW w:w="3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Adresa construcţiei</w:t>
            </w:r>
          </w:p>
        </w:tc>
        <w:tc>
          <w:tcPr>
            <w:tcW w:w="30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ocupată la sol (mp)</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0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7305" w:type="dxa"/>
        <w:jc w:val="center"/>
        <w:tblCellMar>
          <w:top w:w="15" w:type="dxa"/>
          <w:left w:w="15" w:type="dxa"/>
          <w:bottom w:w="15" w:type="dxa"/>
          <w:right w:w="15" w:type="dxa"/>
        </w:tblCellMar>
        <w:tblLook w:val="04A0" w:firstRow="1" w:lastRow="0" w:firstColumn="1" w:lastColumn="0" w:noHBand="0" w:noVBand="1"/>
      </w:tblPr>
      <w:tblGrid>
        <w:gridCol w:w="14"/>
        <w:gridCol w:w="790"/>
        <w:gridCol w:w="572"/>
        <w:gridCol w:w="542"/>
        <w:gridCol w:w="1147"/>
        <w:gridCol w:w="1065"/>
        <w:gridCol w:w="1243"/>
        <w:gridCol w:w="956"/>
        <w:gridCol w:w="816"/>
        <w:gridCol w:w="575"/>
        <w:gridCol w:w="49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tronson</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Scara</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Nivel</w:t>
            </w:r>
          </w:p>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Număr apartament</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Cod unitate individuală (UI)</w:t>
            </w:r>
          </w:p>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CF individuală1)</w:t>
            </w:r>
          </w:p>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Suprafaţă utilă ap. (mp)</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părţi comune</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Cotă parte teren</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w:t>
            </w:r>
          </w:p>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4</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5</w:t>
            </w:r>
          </w:p>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6</w:t>
            </w:r>
          </w:p>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7</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8</w:t>
            </w:r>
          </w:p>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9</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10</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3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8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TOTAL</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70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Descrierea părţilor comune indivize:</w:t>
            </w:r>
          </w:p>
        </w:tc>
        <w:tc>
          <w:tcPr>
            <w:tcW w:w="9210"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1) Numere alocate anterior demarării lucrărilor de cadastru sistematic  </w:t>
      </w:r>
    </w:p>
    <w:p w:rsidR="00417266" w:rsidRPr="00767C24" w:rsidRDefault="00417266" w:rsidP="00417266">
      <w:r w:rsidRPr="00767C24">
        <w:t xml:space="preserve">   Note:   </w:t>
      </w:r>
    </w:p>
    <w:p w:rsidR="00417266" w:rsidRPr="00767C24" w:rsidRDefault="00417266" w:rsidP="00417266">
      <w:r w:rsidRPr="00767C24">
        <w:t xml:space="preserve">În dreapta jos, pe fiecare pagină se tipăreşte: numărul paginii, Cadastru sistematic UAT (se completează denumirea UAT), anul realizării  </w:t>
      </w:r>
    </w:p>
    <w:p w:rsidR="00417266" w:rsidRPr="00767C24" w:rsidRDefault="00417266" w:rsidP="00417266">
      <w:r w:rsidRPr="00767C24">
        <w:t>    Prestatorul poate modifica formatul Registrului cadastral al imobilelor/Foii colective cu acordul ANCPI</w:t>
      </w:r>
      <w:r w:rsidRPr="00767C24">
        <w:br/>
      </w:r>
      <w:r w:rsidRPr="00767C24">
        <w:br/>
        <w:t xml:space="preserve">  </w:t>
      </w:r>
    </w:p>
    <w:p w:rsidR="00417266" w:rsidRPr="00767C24" w:rsidRDefault="00417266" w:rsidP="00417266">
      <w:r w:rsidRPr="00767C24">
        <w:t xml:space="preserve">ANEXA Nr. 1.2 </w:t>
      </w:r>
      <w:r w:rsidRPr="00767C24">
        <w:br/>
        <w:t>la regulament</w:t>
      </w:r>
      <w:r w:rsidRPr="00767C24">
        <w:br/>
      </w:r>
      <w:r w:rsidRPr="00767C24">
        <w:br/>
        <w:t xml:space="preserve">  </w:t>
      </w:r>
    </w:p>
    <w:p w:rsidR="00417266" w:rsidRPr="00767C24" w:rsidRDefault="00417266" w:rsidP="00417266">
      <w:r w:rsidRPr="00767C24">
        <w:t xml:space="preserve">OPISUL ALFABETIC AL TITULARILOR DREPTURILOR REALE DE PROPRIETATE, AL POSESORILOR ŞI AL ALTOR DEŢINĂTORI  </w:t>
      </w:r>
    </w:p>
    <w:p w:rsidR="00417266" w:rsidRPr="00767C24" w:rsidRDefault="00417266" w:rsidP="00417266">
      <w:r w:rsidRPr="00767C24">
        <w:t xml:space="preserve">    Judeţul . . . . . . . . . .  </w:t>
      </w:r>
    </w:p>
    <w:p w:rsidR="00417266" w:rsidRPr="00767C24" w:rsidRDefault="00417266" w:rsidP="00417266">
      <w:r w:rsidRPr="00767C24">
        <w:t>    UAT . . . . . . . . . .</w:t>
      </w:r>
      <w:r w:rsidRPr="00767C24">
        <w:br/>
        <w:t xml:space="preserve">  </w:t>
      </w:r>
    </w:p>
    <w:p w:rsidR="00417266" w:rsidRPr="00767C24" w:rsidRDefault="00417266" w:rsidP="00417266"/>
    <w:tbl>
      <w:tblPr>
        <w:tblW w:w="8100" w:type="dxa"/>
        <w:jc w:val="center"/>
        <w:tblCellMar>
          <w:top w:w="15" w:type="dxa"/>
          <w:left w:w="15" w:type="dxa"/>
          <w:bottom w:w="15" w:type="dxa"/>
          <w:right w:w="15" w:type="dxa"/>
        </w:tblCellMar>
        <w:tblLook w:val="04A0" w:firstRow="1" w:lastRow="0" w:firstColumn="1" w:lastColumn="0" w:noHBand="0" w:noVBand="1"/>
      </w:tblPr>
      <w:tblGrid>
        <w:gridCol w:w="13"/>
        <w:gridCol w:w="385"/>
        <w:gridCol w:w="947"/>
        <w:gridCol w:w="833"/>
        <w:gridCol w:w="1353"/>
        <w:gridCol w:w="659"/>
        <w:gridCol w:w="891"/>
        <w:gridCol w:w="1145"/>
        <w:gridCol w:w="1099"/>
        <w:gridCol w:w="944"/>
        <w:gridCol w:w="109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Nume/ denumire deţinător</w:t>
            </w: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Data naşterii/ CUI</w:t>
            </w:r>
          </w:p>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Identificator1)</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Planşa</w:t>
            </w:r>
          </w:p>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Sector cadastral</w:t>
            </w:r>
          </w:p>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Adresa imobilului2)</w:t>
            </w:r>
          </w:p>
        </w:tc>
        <w:tc>
          <w:tcPr>
            <w:tcW w:w="20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în proprietate</w:t>
            </w:r>
          </w:p>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în posesie</w:t>
            </w:r>
          </w:p>
        </w:tc>
        <w:tc>
          <w:tcPr>
            <w:tcW w:w="22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deţinător3)</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0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2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1) Identificatorul atribuit de Prestator imobilului în procesul de realizare a lucrării de cadastru sistematic  </w:t>
      </w:r>
    </w:p>
    <w:p w:rsidR="00417266" w:rsidRPr="00767C24" w:rsidRDefault="00417266" w:rsidP="00417266">
      <w:r w:rsidRPr="00767C24">
        <w:t xml:space="preserve">   2) Pentru deţinătorii de UI se completează şi număr tronson, scara, nivel, număr apartament  </w:t>
      </w:r>
    </w:p>
    <w:p w:rsidR="00417266" w:rsidRPr="00767C24" w:rsidRDefault="00417266" w:rsidP="00417266">
      <w:r w:rsidRPr="00767C24">
        <w:t xml:space="preserve">   3) Se menţionează dacă proprietarul este decedat sau proprietarul este neidentificat  </w:t>
      </w:r>
    </w:p>
    <w:p w:rsidR="00417266" w:rsidRPr="00767C24" w:rsidRDefault="00417266" w:rsidP="00417266">
      <w:r w:rsidRPr="00767C24">
        <w:lastRenderedPageBreak/>
        <w:t xml:space="preserve">   Note:   </w:t>
      </w:r>
    </w:p>
    <w:p w:rsidR="00417266" w:rsidRPr="00767C24" w:rsidRDefault="00417266" w:rsidP="00417266">
      <w:r w:rsidRPr="00767C24">
        <w:t xml:space="preserve">Data naşterii titularului dreptului se extrage din codul numeric personal al acestuia  </w:t>
      </w:r>
    </w:p>
    <w:p w:rsidR="00417266" w:rsidRPr="00767C24" w:rsidRDefault="00417266" w:rsidP="00417266">
      <w:r w:rsidRPr="00767C24">
        <w:t xml:space="preserve">    În dreapta jos, pe fiecare pagină se tipăreşte: numărul paginii, Cadastru sistematic UAT (se completează denumirea UAT), anul realizării  </w:t>
      </w:r>
    </w:p>
    <w:p w:rsidR="00417266" w:rsidRPr="00767C24" w:rsidRDefault="00417266" w:rsidP="00417266">
      <w:r w:rsidRPr="00767C24">
        <w:t>    Prestatorul poate modifica formatul Opisului alfabetic cu acordul ANCPI</w:t>
      </w:r>
      <w:r w:rsidRPr="00767C24">
        <w:br/>
      </w:r>
      <w:r w:rsidRPr="00767C24">
        <w:br/>
        <w:t xml:space="preserve">  </w:t>
      </w:r>
    </w:p>
    <w:p w:rsidR="00417266" w:rsidRPr="00767C24" w:rsidRDefault="00417266" w:rsidP="00417266">
      <w:r w:rsidRPr="00767C24">
        <w:t xml:space="preserve">ANEXA Nr. 1.3 </w:t>
      </w:r>
      <w:r w:rsidRPr="00767C24">
        <w:br/>
        <w:t>la regulament</w:t>
      </w:r>
      <w:r w:rsidRPr="00767C24">
        <w:br/>
      </w:r>
      <w:r w:rsidRPr="00767C24">
        <w:br/>
        <w:t xml:space="preserve">  </w:t>
      </w:r>
    </w:p>
    <w:p w:rsidR="00417266" w:rsidRPr="00767C24" w:rsidRDefault="00417266" w:rsidP="00417266">
      <w:r w:rsidRPr="00767C24">
        <w:t xml:space="preserve">MODEL PENTRU PUBLICARE RELEVEU UNITATE INDIVIDUALĂ RELEVEU UNITATE INDIVIDUALĂ </w:t>
      </w:r>
      <w:r w:rsidRPr="00767C24">
        <w:br/>
        <w:t xml:space="preserve">Scara 1: . . . . . . . . . . </w:t>
      </w:r>
      <w:r w:rsidRPr="00767C24">
        <w:br/>
        <w:t xml:space="preserve">  </w:t>
      </w:r>
    </w:p>
    <w:p w:rsidR="00417266" w:rsidRPr="00767C24" w:rsidRDefault="00417266" w:rsidP="00417266">
      <w:r w:rsidRPr="00767C24">
        <w:t xml:space="preserve">    UAT . . . . . . . . . ., Sector cadastral . . . . . . . . . .  </w:t>
      </w:r>
    </w:p>
    <w:p w:rsidR="00417266" w:rsidRPr="00767C24" w:rsidRDefault="00417266" w:rsidP="00417266">
      <w:r w:rsidRPr="00767C24">
        <w:t xml:space="preserve">    Identificator cadastru sistematic:  </w:t>
      </w:r>
    </w:p>
    <w:p w:rsidR="00417266" w:rsidRPr="00767C24" w:rsidRDefault="00417266" w:rsidP="00417266">
      <w:r w:rsidRPr="00767C24">
        <w:t>    Adresa unităţii individuale:</w:t>
      </w:r>
      <w:r w:rsidRPr="00767C24">
        <w:br/>
        <w:t xml:space="preserve">  </w:t>
      </w:r>
    </w:p>
    <w:p w:rsidR="00417266" w:rsidRPr="00767C24" w:rsidRDefault="00417266" w:rsidP="00417266"/>
    <w:tbl>
      <w:tblPr>
        <w:tblW w:w="3075" w:type="dxa"/>
        <w:jc w:val="center"/>
        <w:tblCellMar>
          <w:top w:w="15" w:type="dxa"/>
          <w:left w:w="15" w:type="dxa"/>
          <w:bottom w:w="15" w:type="dxa"/>
          <w:right w:w="15" w:type="dxa"/>
        </w:tblCellMar>
        <w:tblLook w:val="04A0" w:firstRow="1" w:lastRow="0" w:firstColumn="1" w:lastColumn="0" w:noHBand="0" w:noVBand="1"/>
      </w:tblPr>
      <w:tblGrid>
        <w:gridCol w:w="14"/>
        <w:gridCol w:w="306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15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Se completează cu releveul unităţii individuale</w:t>
            </w:r>
          </w:p>
        </w:tc>
      </w:tr>
    </w:tbl>
    <w:p w:rsidR="00417266" w:rsidRPr="00767C24" w:rsidRDefault="00417266" w:rsidP="00417266"/>
    <w:p w:rsidR="00417266" w:rsidRPr="00767C24" w:rsidRDefault="00417266" w:rsidP="00417266"/>
    <w:tbl>
      <w:tblPr>
        <w:tblW w:w="3075" w:type="dxa"/>
        <w:jc w:val="center"/>
        <w:tblCellMar>
          <w:top w:w="15" w:type="dxa"/>
          <w:left w:w="15" w:type="dxa"/>
          <w:bottom w:w="15" w:type="dxa"/>
          <w:right w:w="15" w:type="dxa"/>
        </w:tblCellMar>
        <w:tblLook w:val="04A0" w:firstRow="1" w:lastRow="0" w:firstColumn="1" w:lastColumn="0" w:noHBand="0" w:noVBand="1"/>
      </w:tblPr>
      <w:tblGrid>
        <w:gridCol w:w="14"/>
        <w:gridCol w:w="306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15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Se completează cu tabelul centralizator al suprafeţelor utile ale încăperilor unităţii individuale</w:t>
            </w:r>
          </w:p>
        </w:tc>
      </w:tr>
    </w:tbl>
    <w:p w:rsidR="00417266" w:rsidRPr="00767C24" w:rsidRDefault="00417266" w:rsidP="00417266"/>
    <w:p w:rsidR="00417266" w:rsidRPr="00767C24" w:rsidRDefault="00417266" w:rsidP="00417266"/>
    <w:tbl>
      <w:tblPr>
        <w:tblW w:w="3975" w:type="dxa"/>
        <w:jc w:val="center"/>
        <w:tblCellMar>
          <w:top w:w="15" w:type="dxa"/>
          <w:left w:w="15" w:type="dxa"/>
          <w:bottom w:w="15" w:type="dxa"/>
          <w:right w:w="15" w:type="dxa"/>
        </w:tblCellMar>
        <w:tblLook w:val="04A0" w:firstRow="1" w:lastRow="0" w:firstColumn="1" w:lastColumn="0" w:noHBand="0" w:noVBand="1"/>
      </w:tblPr>
      <w:tblGrid>
        <w:gridCol w:w="6"/>
        <w:gridCol w:w="396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Executant (nume/denumire, semnătură şi ştampilă) </w:t>
            </w:r>
          </w:p>
        </w:tc>
      </w:tr>
    </w:tbl>
    <w:p w:rsidR="00417266" w:rsidRPr="00767C24" w:rsidRDefault="00417266" w:rsidP="00417266"/>
    <w:p w:rsidR="00417266" w:rsidRPr="00767C24" w:rsidRDefault="00417266" w:rsidP="00417266">
      <w:r w:rsidRPr="00767C24">
        <w:t xml:space="preserve">   Notă:   </w:t>
      </w:r>
    </w:p>
    <w:p w:rsidR="00417266" w:rsidRPr="00767C24" w:rsidRDefault="00417266" w:rsidP="00417266">
      <w:r w:rsidRPr="00767C24">
        <w:t>În dreapta jos, pe fiecare pagină se tipăreşte: Cadastru sistematic UAT (se completează denumirea UAT), anul realizării</w:t>
      </w:r>
      <w:r w:rsidRPr="00767C24">
        <w:br/>
      </w:r>
      <w:r w:rsidRPr="00767C24">
        <w:br/>
        <w:t xml:space="preserve">  </w:t>
      </w:r>
    </w:p>
    <w:p w:rsidR="00417266" w:rsidRPr="00767C24" w:rsidRDefault="00417266" w:rsidP="00417266">
      <w:r w:rsidRPr="00767C24">
        <w:t xml:space="preserve">ANEXA Nr. 1.4 </w:t>
      </w:r>
      <w:r w:rsidRPr="00767C24">
        <w:br/>
        <w:t xml:space="preserve">la regulament  </w:t>
      </w:r>
    </w:p>
    <w:p w:rsidR="00417266" w:rsidRPr="00767C24" w:rsidRDefault="00417266" w:rsidP="00417266">
      <w:r w:rsidRPr="00767C24">
        <w:t xml:space="preserve">01/01/2016 - ANEXA Nr. 1.4 a fost </w:t>
      </w:r>
      <w:hyperlink r:id="rId895" w:history="1">
        <w:r w:rsidRPr="00767C24">
          <w:t>modificată</w:t>
        </w:r>
      </w:hyperlink>
      <w:r w:rsidRPr="00767C24">
        <w:t xml:space="preserve"> prin </w:t>
      </w:r>
      <w:hyperlink r:id="rId896"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FORMULAR PROCES VERBAL DE PUBLICARE A DOCUMENTELOR TEHNICE ALE CADASTRULUI</w:t>
      </w:r>
      <w:r w:rsidRPr="00767C24">
        <w:br/>
      </w:r>
      <w:r w:rsidRPr="00767C24">
        <w:br/>
        <w:t xml:space="preserve">  </w:t>
      </w:r>
    </w:p>
    <w:p w:rsidR="00417266" w:rsidRPr="00767C24" w:rsidRDefault="00417266" w:rsidP="00417266"/>
    <w:tbl>
      <w:tblPr>
        <w:tblW w:w="7575" w:type="dxa"/>
        <w:jc w:val="center"/>
        <w:tblCellMar>
          <w:top w:w="15" w:type="dxa"/>
          <w:left w:w="15" w:type="dxa"/>
          <w:bottom w:w="15" w:type="dxa"/>
          <w:right w:w="15" w:type="dxa"/>
        </w:tblCellMar>
        <w:tblLook w:val="04A0" w:firstRow="1" w:lastRow="0" w:firstColumn="1" w:lastColumn="0" w:noHBand="0" w:noVBand="1"/>
      </w:tblPr>
      <w:tblGrid>
        <w:gridCol w:w="7"/>
        <w:gridCol w:w="3784"/>
        <w:gridCol w:w="378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OCPI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PRIMĂRIA . . . . . . . . . .</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Nr. . . . . . . . . . . data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Nr. . . . . . . . . . . data . . . . . . . . . .</w:t>
            </w:r>
          </w:p>
        </w:tc>
      </w:tr>
    </w:tbl>
    <w:p w:rsidR="00417266" w:rsidRPr="00767C24" w:rsidRDefault="00417266" w:rsidP="00417266"/>
    <w:p w:rsidR="00417266" w:rsidRPr="00767C24" w:rsidRDefault="00417266" w:rsidP="00417266">
      <w:r w:rsidRPr="00767C24">
        <w:t>PROCES VERBAL DE PUBLICARE A DOCUMENTELOR TEHNICE ALE CADASTRULUI</w:t>
      </w:r>
      <w:r w:rsidRPr="00767C24">
        <w:br/>
        <w:t>UAT . . . . . . . . . ./Sector cadastral . . . . . . . . . .</w:t>
      </w:r>
      <w:r w:rsidRPr="00767C24">
        <w:br/>
        <w:t xml:space="preserve">  </w:t>
      </w:r>
    </w:p>
    <w:p w:rsidR="00417266" w:rsidRPr="00767C24" w:rsidRDefault="00417266" w:rsidP="00417266">
      <w:r w:rsidRPr="00767C24">
        <w:t xml:space="preserve">    Oficiul de Cadastru şi Publicitate Imobiliară . . . . . . . . . . reprezentat prin director şi Primăria . . . . . . . . . ., reprezentată prin Primar, au procedat în data de . . . . . . . . . ., în conformitate cu prevederile art. 11 alin. (2) </w:t>
      </w:r>
      <w:hyperlink r:id="rId897" w:history="1">
        <w:r w:rsidRPr="00767C24">
          <w:t>lit. k)</w:t>
        </w:r>
      </w:hyperlink>
      <w:r w:rsidRPr="00767C24">
        <w:t xml:space="preserve"> al Legii cadastrului şi a publicităţii imobiliare, nr. 7/1996, republicată, la publicarea documentelor tehnice ale cadastrului realizate pentru sectorul cadastral nr. / unitatea administrativ- teritorială . . . . . . . . . . judeţul . . . . . . . . . .  </w:t>
      </w:r>
    </w:p>
    <w:p w:rsidR="00417266" w:rsidRPr="00767C24" w:rsidRDefault="00417266" w:rsidP="00417266">
      <w:r w:rsidRPr="00767C24">
        <w:t xml:space="preserve">    Documentele tehnice publicate sunt:  </w:t>
      </w:r>
    </w:p>
    <w:p w:rsidR="00417266" w:rsidRPr="00767C24" w:rsidRDefault="00417266" w:rsidP="00417266">
      <w:r w:rsidRPr="00767C24">
        <w:t xml:space="preserve">   a) Planul cadastral al unităţii administrativ-teritoriale: . . . . . . . . . . planşe  </w:t>
      </w:r>
    </w:p>
    <w:p w:rsidR="00417266" w:rsidRPr="00767C24" w:rsidRDefault="00417266" w:rsidP="00417266">
      <w:r w:rsidRPr="00767C24">
        <w:t xml:space="preserve">   b) Registrul cadastral al imobilelor din sectorul cadastral/unitatea administrativ-teritorială: . . . . . . . . . . volume  </w:t>
      </w:r>
    </w:p>
    <w:p w:rsidR="00417266" w:rsidRPr="00767C24" w:rsidRDefault="00417266" w:rsidP="00417266">
      <w:r w:rsidRPr="00767C24">
        <w:t xml:space="preserve">   c) Opisul alfabetic al deţinătorilor din sectorul cadastral/unitatea administrativ-teritorială: . . . . . . . . . . volume  </w:t>
      </w:r>
    </w:p>
    <w:p w:rsidR="00417266" w:rsidRPr="00767C24" w:rsidRDefault="00417266" w:rsidP="00417266">
      <w:r w:rsidRPr="00767C24">
        <w:t>    Perioada de publicare a documentelor tehnice ale cadastrului este de 60 de zile de la . . . . . . . . . . până la . . . . . . . . . . .</w:t>
      </w:r>
      <w:r w:rsidRPr="00767C24">
        <w:br/>
        <w:t xml:space="preserve">  </w:t>
      </w:r>
    </w:p>
    <w:p w:rsidR="00417266" w:rsidRPr="00767C24" w:rsidRDefault="00417266" w:rsidP="00417266"/>
    <w:tbl>
      <w:tblPr>
        <w:tblW w:w="7575" w:type="dxa"/>
        <w:jc w:val="center"/>
        <w:tblCellMar>
          <w:top w:w="15" w:type="dxa"/>
          <w:left w:w="15" w:type="dxa"/>
          <w:bottom w:w="15" w:type="dxa"/>
          <w:right w:w="15" w:type="dxa"/>
        </w:tblCellMar>
        <w:tblLook w:val="04A0" w:firstRow="1" w:lastRow="0" w:firstColumn="1" w:lastColumn="0" w:noHBand="0" w:noVBand="1"/>
      </w:tblPr>
      <w:tblGrid>
        <w:gridCol w:w="6"/>
        <w:gridCol w:w="4543"/>
        <w:gridCol w:w="302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Directorul Oficiului de Cadastru şi Publicitate Imobiliară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Primarul unităţii administrativ- teritoriale </w:t>
            </w:r>
            <w:r w:rsidRPr="00767C24">
              <w:br/>
              <w:t>. . . . . . . . .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Nume şi prenume</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Nume şi prenume</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Semnătura</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Semnătura</w:t>
            </w:r>
          </w:p>
        </w:tc>
      </w:tr>
    </w:tbl>
    <w:p w:rsidR="00417266" w:rsidRPr="00767C24" w:rsidRDefault="00417266" w:rsidP="00417266"/>
    <w:p w:rsidR="00417266" w:rsidRPr="00767C24" w:rsidRDefault="00417266" w:rsidP="00417266">
      <w:r w:rsidRPr="00767C24">
        <w:t xml:space="preserve">ANEXA Nr. 1.5 </w:t>
      </w:r>
      <w:r w:rsidRPr="00767C24">
        <w:br/>
        <w:t xml:space="preserve">la regulament  </w:t>
      </w:r>
    </w:p>
    <w:p w:rsidR="00417266" w:rsidRPr="00767C24" w:rsidRDefault="00417266" w:rsidP="00417266">
      <w:r w:rsidRPr="00767C24">
        <w:t xml:space="preserve">01/01/2016 - ANEXA Nr. 1.5 a fost </w:t>
      </w:r>
      <w:hyperlink r:id="rId898" w:history="1">
        <w:r w:rsidRPr="00767C24">
          <w:t>modificată</w:t>
        </w:r>
      </w:hyperlink>
      <w:r w:rsidRPr="00767C24">
        <w:t xml:space="preserve"> prin </w:t>
      </w:r>
      <w:hyperlink r:id="rId899"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FORMULAR PROCES VERBAL DE ÎNCHEIERE A PERIOADEI DE PUBLICARE A DOCUMENTELOR TEHNICE ALE CADASTRULUI</w:t>
      </w:r>
      <w:r w:rsidRPr="00767C24">
        <w:br/>
      </w:r>
      <w:r w:rsidRPr="00767C24">
        <w:br/>
        <w:t xml:space="preserve">  </w:t>
      </w:r>
    </w:p>
    <w:p w:rsidR="00417266" w:rsidRPr="00767C24" w:rsidRDefault="00417266" w:rsidP="00417266"/>
    <w:tbl>
      <w:tblPr>
        <w:tblW w:w="7575" w:type="dxa"/>
        <w:jc w:val="center"/>
        <w:tblCellMar>
          <w:top w:w="15" w:type="dxa"/>
          <w:left w:w="15" w:type="dxa"/>
          <w:bottom w:w="15" w:type="dxa"/>
          <w:right w:w="15" w:type="dxa"/>
        </w:tblCellMar>
        <w:tblLook w:val="04A0" w:firstRow="1" w:lastRow="0" w:firstColumn="1" w:lastColumn="0" w:noHBand="0" w:noVBand="1"/>
      </w:tblPr>
      <w:tblGrid>
        <w:gridCol w:w="7"/>
        <w:gridCol w:w="3784"/>
        <w:gridCol w:w="378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OCPI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PRIMĂRIA . . . . . . . . . .</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Nr. . . . . . . . . . . data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Nr. . . . . . . . . . . data . . . . . . . . . .</w:t>
            </w:r>
          </w:p>
        </w:tc>
      </w:tr>
    </w:tbl>
    <w:p w:rsidR="00417266" w:rsidRPr="00767C24" w:rsidRDefault="00417266" w:rsidP="00417266"/>
    <w:p w:rsidR="00417266" w:rsidRPr="00767C24" w:rsidRDefault="00417266" w:rsidP="00417266">
      <w:r w:rsidRPr="00767C24">
        <w:t>PROCES VERBAL DE ÎNCHEIERE A PERIOADEI PUBLICARE A DOCUMENTELOR TEHNICE ALE CADASTRULUI UAT . . ./Sector cadastral. . .</w:t>
      </w:r>
      <w:r w:rsidRPr="00767C24">
        <w:br/>
        <w:t xml:space="preserve">  </w:t>
      </w:r>
    </w:p>
    <w:p w:rsidR="00417266" w:rsidRPr="00767C24" w:rsidRDefault="00417266" w:rsidP="00417266">
      <w:r w:rsidRPr="00767C24">
        <w:t xml:space="preserve">    Oficiul de Cadastru şi Publicitate Imobiliară . . . . . . . . . . reprezentat prin director şi Primăria . . . . . . . . . ., reprezentată prin primar, au stabilit în data de . . . . . . . . . . încheierea perioadei de publicare a documentelor tehnice ale cadastrului realizate pentru sectorul cadastral nr. . . . . . . . . . ./unitatea administrativ-teritorială . . . . . . . . . . judeţul . . . . . . . . . .  </w:t>
      </w:r>
    </w:p>
    <w:p w:rsidR="00417266" w:rsidRPr="00767C24" w:rsidRDefault="00417266" w:rsidP="00417266">
      <w:r w:rsidRPr="00767C24">
        <w:t xml:space="preserve">    În perioada publicării documentelor tehnice, au fost înregistrate:  </w:t>
      </w:r>
    </w:p>
    <w:p w:rsidR="00417266" w:rsidRPr="00767C24" w:rsidRDefault="00417266" w:rsidP="00417266">
      <w:r w:rsidRPr="00767C24">
        <w:t xml:space="preserve">   - Nr. cereri de rectificare a documentelor tehnice:  </w:t>
      </w:r>
    </w:p>
    <w:p w:rsidR="00417266" w:rsidRPr="00767C24" w:rsidRDefault="00417266" w:rsidP="00417266">
      <w:r w:rsidRPr="00767C24">
        <w:t xml:space="preserve">   - Nr cereri de rectificare privind calitatea de posesor:  </w:t>
      </w:r>
    </w:p>
    <w:p w:rsidR="00417266" w:rsidRPr="00767C24" w:rsidRDefault="00417266" w:rsidP="00417266">
      <w:r w:rsidRPr="00767C24">
        <w:t>   - Nr. dosare conţinând cererile de rectificare/contestaţiile şi documentele aferente:</w:t>
      </w:r>
      <w:r w:rsidRPr="00767C24">
        <w:br/>
        <w:t xml:space="preserve">  </w:t>
      </w:r>
    </w:p>
    <w:p w:rsidR="00417266" w:rsidRPr="00767C24" w:rsidRDefault="00417266" w:rsidP="00417266"/>
    <w:tbl>
      <w:tblPr>
        <w:tblW w:w="7575" w:type="dxa"/>
        <w:jc w:val="center"/>
        <w:tblCellMar>
          <w:top w:w="15" w:type="dxa"/>
          <w:left w:w="15" w:type="dxa"/>
          <w:bottom w:w="15" w:type="dxa"/>
          <w:right w:w="15" w:type="dxa"/>
        </w:tblCellMar>
        <w:tblLook w:val="04A0" w:firstRow="1" w:lastRow="0" w:firstColumn="1" w:lastColumn="0" w:noHBand="0" w:noVBand="1"/>
      </w:tblPr>
      <w:tblGrid>
        <w:gridCol w:w="6"/>
        <w:gridCol w:w="4543"/>
        <w:gridCol w:w="302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Directorul Oficiului de Cadastru şi Publicitate Imobiliară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Primarul unităţii administrativ- teritoriale </w:t>
            </w:r>
            <w:r w:rsidRPr="00767C24">
              <w:br/>
              <w:t>. . . . . . . . .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Nume şi prenume</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Nume şi prenume</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Semnătura</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Semnătura</w:t>
            </w:r>
          </w:p>
        </w:tc>
      </w:tr>
    </w:tbl>
    <w:p w:rsidR="00417266" w:rsidRPr="00767C24" w:rsidRDefault="00417266" w:rsidP="00417266"/>
    <w:p w:rsidR="00417266" w:rsidRPr="00767C24" w:rsidRDefault="00417266" w:rsidP="00417266">
      <w:r w:rsidRPr="00767C24">
        <w:t xml:space="preserve">ANEXA Nr. 1.6 </w:t>
      </w:r>
      <w:r w:rsidRPr="00767C24">
        <w:br/>
        <w:t xml:space="preserve">la regulament  </w:t>
      </w:r>
    </w:p>
    <w:p w:rsidR="00417266" w:rsidRPr="00767C24" w:rsidRDefault="00417266" w:rsidP="00417266">
      <w:r w:rsidRPr="00767C24">
        <w:t xml:space="preserve">01/01/2016 - ANEXA Nr. 1.6 a fost </w:t>
      </w:r>
      <w:hyperlink r:id="rId900" w:history="1">
        <w:r w:rsidRPr="00767C24">
          <w:t>modificată</w:t>
        </w:r>
      </w:hyperlink>
      <w:r w:rsidRPr="00767C24">
        <w:t xml:space="preserve"> prin </w:t>
      </w:r>
      <w:hyperlink r:id="rId901"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FORMULAR CERERE DE RECTIFICARE</w:t>
      </w:r>
      <w:r w:rsidRPr="00767C24">
        <w:br/>
        <w:t xml:space="preserve">  </w:t>
      </w:r>
    </w:p>
    <w:p w:rsidR="00417266" w:rsidRPr="00767C24" w:rsidRDefault="00417266" w:rsidP="00417266">
      <w:r w:rsidRPr="00767C24">
        <w:t>    Nr . . . . . . . . . ./ . . . . . . . . . .</w:t>
      </w:r>
      <w:r w:rsidRPr="00767C24">
        <w:br/>
        <w:t xml:space="preserve">  </w:t>
      </w:r>
    </w:p>
    <w:p w:rsidR="00417266" w:rsidRPr="00767C24" w:rsidRDefault="00417266" w:rsidP="00417266">
      <w:r w:rsidRPr="00767C24">
        <w:t xml:space="preserve">    Subsemnatul/Subscrisa . . . . . . . . . ., domiciliat în/cu sediul în localitatea . . . . . . . . . ., str. . . . . . . . . . ., nr. . . . . . . . . . ., bl. . . . . . . . . . ., sc. . . . . . . . . . ., et. . . . . . . . . . ., ap. . . . . . . . . . ., sector nr. /judeţul . . . . . . . . . ., identificat cu BI/CI, seria . . . . . . . . . ., nr . . . . . . . . . ., eliberat de . . . . . . . . . . /CUI . . . . . . . . . ., reprezentat/ă prin . . . . . . . . . . domiciliat în . . . . . . . . . ., str. . . . . . . . . . ., nr. . . . . . . . . . ., bl. . . . . . . . . . ., sc. . . . . . . . . . ., et. . . . . . . . . . ., ap. . . . . . . . . . ., sector nr. /judeţul . . . . . . . . . ., identificat cu BI/CI, seria . . . . . . . . . ., nr. . . . . . . . . . ., eliberat de . . . . . . . . . ., conform procurii/împuternicirii nr. . . . . . . . . . .  </w:t>
      </w:r>
    </w:p>
    <w:p w:rsidR="00417266" w:rsidRPr="00767C24" w:rsidRDefault="00417266" w:rsidP="00417266">
      <w:r w:rsidRPr="00767C24">
        <w:t xml:space="preserve">    În baza prevederilor art. 14 </w:t>
      </w:r>
      <w:hyperlink r:id="rId902" w:history="1">
        <w:r w:rsidRPr="00767C24">
          <w:t>alin. (2)</w:t>
        </w:r>
      </w:hyperlink>
      <w:r w:rsidRPr="00767C24">
        <w:t xml:space="preserve"> din Legea nr. 7/1996, republicată, ca urmare a verificării documentelor tehnice ale cadastrului aferente unităţii administrativ-teritoriale . . . . . . . . . ./sectorului cadastral . . . . . . . . . .afişate la sediul . . . . . . . . . ./pe pagina de internet a Agenţiei Naţionale de Cadastru şi Publicitate Imobiliară, formulez cerere de rectificare a imobilului identificat în Registrul cadastral al imobilelor cu ID nr. . ., cu privire la următoarele aspecte:  </w:t>
      </w:r>
    </w:p>
    <w:p w:rsidR="00417266" w:rsidRPr="00767C24" w:rsidRDefault="00417266" w:rsidP="00417266">
      <w:r w:rsidRPr="00767C24">
        <w:t xml:space="preserve">   1. . . . . . . . . .  </w:t>
      </w:r>
    </w:p>
    <w:p w:rsidR="00417266" w:rsidRPr="00767C24" w:rsidRDefault="00417266" w:rsidP="00417266">
      <w:r w:rsidRPr="00767C24">
        <w:t xml:space="preserve">   2. . . . . . . . . .  </w:t>
      </w:r>
    </w:p>
    <w:p w:rsidR="00417266" w:rsidRPr="00767C24" w:rsidRDefault="00417266" w:rsidP="00417266">
      <w:r w:rsidRPr="00767C24">
        <w:t xml:space="preserve">    . . . . . . . . . . .  </w:t>
      </w:r>
    </w:p>
    <w:p w:rsidR="00417266" w:rsidRPr="00767C24" w:rsidRDefault="00417266" w:rsidP="00417266">
      <w:r w:rsidRPr="00767C24">
        <w:t xml:space="preserve">   n. . . . . . . . . .  </w:t>
      </w:r>
    </w:p>
    <w:p w:rsidR="00417266" w:rsidRPr="00767C24" w:rsidRDefault="00417266" w:rsidP="00417266">
      <w:r w:rsidRPr="00767C24">
        <w:t>    Pentru a susţine cele invocate mai sus, depun copii legalizate ale următoarelor acte juridice: . . . . . . . . . .</w:t>
      </w:r>
      <w:r w:rsidRPr="00767C24">
        <w:br/>
        <w:t xml:space="preserve">  </w:t>
      </w:r>
    </w:p>
    <w:p w:rsidR="00417266" w:rsidRPr="00767C24" w:rsidRDefault="00417266" w:rsidP="00417266"/>
    <w:tbl>
      <w:tblPr>
        <w:tblW w:w="1125" w:type="dxa"/>
        <w:jc w:val="center"/>
        <w:tblCellMar>
          <w:top w:w="15" w:type="dxa"/>
          <w:left w:w="15" w:type="dxa"/>
          <w:bottom w:w="15" w:type="dxa"/>
          <w:right w:w="15" w:type="dxa"/>
        </w:tblCellMar>
        <w:tblLook w:val="04A0" w:firstRow="1" w:lastRow="0" w:firstColumn="1" w:lastColumn="0" w:noHBand="0" w:noVBand="1"/>
      </w:tblPr>
      <w:tblGrid>
        <w:gridCol w:w="6"/>
        <w:gridCol w:w="111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Semnătura</w:t>
            </w:r>
          </w:p>
        </w:tc>
      </w:tr>
    </w:tbl>
    <w:p w:rsidR="00417266" w:rsidRPr="00767C24" w:rsidRDefault="00417266" w:rsidP="00417266"/>
    <w:p w:rsidR="00417266" w:rsidRPr="00767C24" w:rsidRDefault="00417266" w:rsidP="00417266">
      <w:r w:rsidRPr="00767C24">
        <w:t>ANEXA Nr. 1.7</w:t>
      </w:r>
      <w:r w:rsidRPr="00767C24">
        <w:br/>
      </w:r>
      <w:hyperlink r:id="rId903" w:history="1">
        <w:r w:rsidRPr="00767C24">
          <w:t>«abrogat»</w:t>
        </w:r>
      </w:hyperlink>
      <w:r w:rsidRPr="00767C24">
        <w:t xml:space="preserve"> la regulament  </w:t>
      </w:r>
    </w:p>
    <w:p w:rsidR="00417266" w:rsidRPr="00767C24" w:rsidRDefault="00417266" w:rsidP="00417266">
      <w:r w:rsidRPr="00767C24">
        <w:t xml:space="preserve">01/01/2016 - ANEXA Nr. 1.7 a fost abrogată prin </w:t>
      </w:r>
      <w:hyperlink r:id="rId904"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FORMULAR CONTESTAŢIE CU PRIVIRE LA CALITATEA DE POSESOR</w:t>
      </w:r>
      <w:r w:rsidRPr="00767C24">
        <w:br/>
        <w:t xml:space="preserve">  </w:t>
      </w:r>
    </w:p>
    <w:p w:rsidR="00417266" w:rsidRPr="00767C24" w:rsidRDefault="00417266" w:rsidP="00417266">
      <w:r w:rsidRPr="00767C24">
        <w:t xml:space="preserve">    Subsemnatul/Subscrisa . . . . . . . . . . domiciliat în/cu sediul în localitatea . . . . . . . . . . str. . . . . . . . . . . nr. . . . . . . . . . . bl. . . . . . . . . . . sc . . . . . . . . . . et . . . . . . . . . . ap. . . . . . . . . . . sector nr/judeţul . . . . . . . . . . identificat cu BI/CI seria . . . . . . . . . . nr. . . . . . . . . . . eliberat de . . . . . . . . . ./CUI . . . . . . . . . . reprezentat/ă prin . . . . . . . . . . domiciliat în/cu sediul în . . . . . . . . . . str. . . . . . . . . . . nr. . . . . . . . . . . bl. . . . . . . . . . . sc . . . . . . . . . . et . . . . . . . . . . ap. . . . . . . . . . . sector nr/judeţul . . . . . . . . . . identificat cu BI/CI seria . . . . . . . . . . nr. . . . . . . . . . . eliberat de . . . . . . . . . ./CUI . . . . . . . . . . conform procurii/împuternicirii nr. . . . . . . . . . ., în baza prevederilor art. 13 </w:t>
      </w:r>
      <w:hyperlink r:id="rId905" w:history="1">
        <w:r w:rsidRPr="00767C24">
          <w:t>alin. (3)</w:t>
        </w:r>
      </w:hyperlink>
      <w:r w:rsidRPr="00767C24">
        <w:t xml:space="preserve"> din Legea nr. 7/1996, republicată, formulez:  </w:t>
      </w:r>
    </w:p>
    <w:p w:rsidR="00417266" w:rsidRPr="00767C24" w:rsidRDefault="00417266" w:rsidP="00417266">
      <w:r w:rsidRPr="00767C24">
        <w:t xml:space="preserve">    Contestaţie cu privirea la calitatea de posesor a lui . . . . . . . . . ., înscris în Registrul Cadastral la poziţia nr. . . . . . . . . . . cu ID nr. . . . . . . . . . . sectorul cadastral nr. . . . . . . . . . .  </w:t>
      </w:r>
    </w:p>
    <w:p w:rsidR="00417266" w:rsidRPr="00767C24" w:rsidRDefault="00417266" w:rsidP="00417266">
      <w:r w:rsidRPr="00767C24">
        <w:t>    În susţinerea contestaţiei depun copia acţiunii civile înregistrată la Judecătoria . . . . . . . . . . cu nr/certificat de grefă nr. . . . . . . . . . . având ca obiect . . . . . . . . . .</w:t>
      </w:r>
      <w:r w:rsidRPr="00767C24">
        <w:br/>
        <w:t xml:space="preserve">  </w:t>
      </w:r>
    </w:p>
    <w:p w:rsidR="00417266" w:rsidRPr="00767C24" w:rsidRDefault="00417266" w:rsidP="00417266"/>
    <w:tbl>
      <w:tblPr>
        <w:tblW w:w="4200" w:type="dxa"/>
        <w:jc w:val="center"/>
        <w:tblCellMar>
          <w:top w:w="15" w:type="dxa"/>
          <w:left w:w="15" w:type="dxa"/>
          <w:bottom w:w="15" w:type="dxa"/>
          <w:right w:w="15" w:type="dxa"/>
        </w:tblCellMar>
        <w:tblLook w:val="04A0" w:firstRow="1" w:lastRow="0" w:firstColumn="1" w:lastColumn="0" w:noHBand="0" w:noVBand="1"/>
      </w:tblPr>
      <w:tblGrid>
        <w:gridCol w:w="16"/>
        <w:gridCol w:w="1351"/>
        <w:gridCol w:w="283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Data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Semnătura</w:t>
            </w:r>
          </w:p>
        </w:tc>
      </w:tr>
    </w:tbl>
    <w:p w:rsidR="00417266" w:rsidRPr="00767C24" w:rsidRDefault="00417266" w:rsidP="00417266"/>
    <w:p w:rsidR="00417266" w:rsidRPr="00767C24" w:rsidRDefault="00417266" w:rsidP="00417266">
      <w:r w:rsidRPr="00767C24">
        <w:t xml:space="preserve">ANEXA Nr. 1.8 </w:t>
      </w:r>
      <w:r w:rsidRPr="00767C24">
        <w:br/>
        <w:t xml:space="preserve">la regulament  </w:t>
      </w:r>
    </w:p>
    <w:p w:rsidR="00417266" w:rsidRPr="00767C24" w:rsidRDefault="00417266" w:rsidP="00417266">
      <w:r w:rsidRPr="00767C24">
        <w:t xml:space="preserve">01/01/2016 - ANEXA Nr. 1.8 a fost </w:t>
      </w:r>
      <w:hyperlink r:id="rId906" w:history="1">
        <w:r w:rsidRPr="00767C24">
          <w:t>modificată</w:t>
        </w:r>
      </w:hyperlink>
      <w:r w:rsidRPr="00767C24">
        <w:t xml:space="preserve"> prin </w:t>
      </w:r>
      <w:hyperlink r:id="rId907"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FORMULAR PROCES VERBAL DE SOLUŢIONARE A CERERII DE RECTIFICARE</w:t>
      </w:r>
      <w:r w:rsidRPr="00767C24">
        <w:br/>
        <w:t xml:space="preserve">  </w:t>
      </w:r>
    </w:p>
    <w:p w:rsidR="00417266" w:rsidRPr="00767C24" w:rsidRDefault="00417266" w:rsidP="00417266">
      <w:r w:rsidRPr="00767C24">
        <w:t xml:space="preserve">    Antet OCPI  </w:t>
      </w:r>
    </w:p>
    <w:p w:rsidR="00417266" w:rsidRPr="00767C24" w:rsidRDefault="00417266" w:rsidP="00417266">
      <w:r w:rsidRPr="00767C24">
        <w:t xml:space="preserve">    Nr. . . . . . . . . . . data . . . . . . . . . . </w:t>
      </w:r>
      <w:r w:rsidRPr="00767C24">
        <w:br/>
      </w:r>
      <w:r w:rsidRPr="00767C24">
        <w:br/>
        <w:t xml:space="preserve">  </w:t>
      </w:r>
    </w:p>
    <w:p w:rsidR="00417266" w:rsidRPr="00767C24" w:rsidRDefault="00417266" w:rsidP="00417266">
      <w:r w:rsidRPr="00767C24">
        <w:t>PROCES-VERBAL</w:t>
      </w:r>
      <w:r w:rsidRPr="00767C24">
        <w:br/>
        <w:t xml:space="preserve">  </w:t>
      </w:r>
    </w:p>
    <w:p w:rsidR="00417266" w:rsidRPr="00767C24" w:rsidRDefault="00417266" w:rsidP="00417266">
      <w:r w:rsidRPr="00767C24">
        <w:lastRenderedPageBreak/>
        <w:t xml:space="preserve">    În aplicarea prevederilor art. 14 </w:t>
      </w:r>
      <w:hyperlink r:id="rId908" w:history="1">
        <w:r w:rsidRPr="00767C24">
          <w:t>alin. (1)</w:t>
        </w:r>
      </w:hyperlink>
      <w:r w:rsidRPr="00767C24">
        <w:t xml:space="preserve"> al Legii cadastrului şi a publicităţii imobiliare nr. 7/1996, republicată, personalul desemnat pentru soluţionarea cererilor de rectificare a documentelor tehnice ale cadastrului publicate pentru unitatea administrativ-teritorială . . . . . . . . . ./sector cadastral . . . . . . . . . ., numit prin . . . . . . . . . ., compus din următorii membri: . . . . . . . . . .  </w:t>
      </w:r>
    </w:p>
    <w:p w:rsidR="00417266" w:rsidRPr="00767C24" w:rsidRDefault="00417266" w:rsidP="00417266">
      <w:r w:rsidRPr="00767C24">
        <w:t xml:space="preserve">    Analizând cererea de rectificare nr . . . . . . . . . ./data . . . . . . . . . .formulată de (numele şi prenumele solicitantului) . . . . . . . . . ., cu privire la imobilul identificat în documentele tehnice cadastrale ale unităţii administrativ-teritoriale . . . . . . . . . ./sector cadastral . . . . . . . . . .cu ID nr . . . . . . . . . .  </w:t>
      </w:r>
    </w:p>
    <w:p w:rsidR="00417266" w:rsidRPr="00767C24" w:rsidRDefault="00417266" w:rsidP="00417266">
      <w:r w:rsidRPr="00767C24">
        <w:t xml:space="preserve">    În baza (acte, măsurători topografice etc.). . . . . . . . . . . . . . . . . . . . . . . . . . . . . . . . . . . . . . . . . . . . . . . . . . . . . . . . . . . . . . . . . . . . . .  </w:t>
      </w:r>
    </w:p>
    <w:p w:rsidR="00417266" w:rsidRPr="00767C24" w:rsidRDefault="00417266" w:rsidP="00417266">
      <w:r w:rsidRPr="00767C24">
        <w:t xml:space="preserve">    DECIDE:  </w:t>
      </w:r>
    </w:p>
    <w:p w:rsidR="00417266" w:rsidRPr="00767C24" w:rsidRDefault="00417266" w:rsidP="00417266">
      <w:r w:rsidRPr="00767C24">
        <w:t xml:space="preserve">    ADMITE cererea şi dispune rectificarea imobilului cu ID . . . . . . . . . . astfel: . . . . . . . . . ./RESP INGE cererea de rectificare pentru motivele . . . . . . . . . .  </w:t>
      </w:r>
    </w:p>
    <w:p w:rsidR="00417266" w:rsidRPr="00767C24" w:rsidRDefault="00417266" w:rsidP="00417266">
      <w:r w:rsidRPr="00767C24">
        <w:t xml:space="preserve">    Prezentul proces-verbal se comunică persoanelor care au formulat cererea de rectificare şi altor persoane interesate potrivit documentelor tehnice ale cadastrului.  </w:t>
      </w:r>
    </w:p>
    <w:p w:rsidR="00417266" w:rsidRPr="00767C24" w:rsidRDefault="00417266" w:rsidP="00417266">
      <w:r w:rsidRPr="00767C24">
        <w:t>    Procesul-verbal poate fi contestat cu plângere la judecătorie, în termen de 15 zile de la comunicare.</w:t>
      </w:r>
      <w:r w:rsidRPr="00767C24">
        <w:br/>
        <w:t xml:space="preserve">  </w:t>
      </w:r>
    </w:p>
    <w:p w:rsidR="00417266" w:rsidRPr="00767C24" w:rsidRDefault="00417266" w:rsidP="00417266"/>
    <w:tbl>
      <w:tblPr>
        <w:tblW w:w="5505" w:type="dxa"/>
        <w:jc w:val="center"/>
        <w:tblCellMar>
          <w:top w:w="15" w:type="dxa"/>
          <w:left w:w="15" w:type="dxa"/>
          <w:bottom w:w="15" w:type="dxa"/>
          <w:right w:w="15" w:type="dxa"/>
        </w:tblCellMar>
        <w:tblLook w:val="04A0" w:firstRow="1" w:lastRow="0" w:firstColumn="1" w:lastColumn="0" w:noHBand="0" w:noVBand="1"/>
      </w:tblPr>
      <w:tblGrid>
        <w:gridCol w:w="6"/>
        <w:gridCol w:w="549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Semnăturile membrilor desemnaţi cu soluţionarea cererilor de rectificare</w:t>
            </w:r>
            <w:r w:rsidRPr="00767C24">
              <w:br/>
              <w:t>(nume şi prenume) . . . . . . . . . .</w:t>
            </w:r>
            <w:r w:rsidRPr="00767C24">
              <w:br/>
              <w:t>(nume şi prenume) . . . . . . . . . .</w:t>
            </w:r>
            <w:r w:rsidRPr="00767C24">
              <w:br/>
              <w:t>. . . . . . . . . .</w:t>
            </w:r>
          </w:p>
        </w:tc>
      </w:tr>
    </w:tbl>
    <w:p w:rsidR="00417266" w:rsidRPr="00767C24" w:rsidRDefault="00417266" w:rsidP="00417266"/>
    <w:p w:rsidR="00417266" w:rsidRPr="00767C24" w:rsidRDefault="00417266" w:rsidP="00417266">
      <w:r w:rsidRPr="00767C24">
        <w:t xml:space="preserve">   Notă:   </w:t>
      </w:r>
    </w:p>
    <w:p w:rsidR="00417266" w:rsidRPr="00767C24" w:rsidRDefault="00417266" w:rsidP="00417266">
      <w:r w:rsidRPr="00767C24">
        <w:t>În situaţia în care cererea de rectificare afectează şi alte imobile decât imobilul contestat, prin procesul verbal se dispune notarea cererii de rectificare în fişierele cgxml ale imobilelor afectate şi rectificarea acestor imobilelor conform situaţiei rezultate din acte, măsurători etc.</w:t>
      </w:r>
      <w:r w:rsidRPr="00767C24">
        <w:br/>
        <w:t xml:space="preserve">  </w:t>
      </w:r>
    </w:p>
    <w:p w:rsidR="00417266" w:rsidRPr="00767C24" w:rsidRDefault="00417266" w:rsidP="00417266">
      <w:r w:rsidRPr="00767C24">
        <w:t>ANEXA Nr. 1.81</w:t>
      </w:r>
      <w:r w:rsidRPr="00767C24">
        <w:br/>
        <w:t xml:space="preserve">la regulament  </w:t>
      </w:r>
    </w:p>
    <w:p w:rsidR="00417266" w:rsidRPr="00767C24" w:rsidRDefault="00417266" w:rsidP="00417266">
      <w:r w:rsidRPr="00767C24">
        <w:t xml:space="preserve">14/09/2017 - ANEXA Nr. 1.8^1 a fost introdusă prin </w:t>
      </w:r>
      <w:hyperlink r:id="rId909" w:history="1">
        <w:r w:rsidRPr="00767C24">
          <w:t>Regulament</w:t>
        </w:r>
      </w:hyperlink>
      <w:r w:rsidRPr="00767C24">
        <w:t xml:space="preserve"> din 21/08/2017.</w:t>
      </w:r>
      <w:r w:rsidRPr="00767C24">
        <w:br/>
      </w:r>
      <w:r w:rsidRPr="00767C24">
        <w:br/>
        <w:t xml:space="preserve">  </w:t>
      </w:r>
    </w:p>
    <w:p w:rsidR="00417266" w:rsidRPr="00767C24" w:rsidRDefault="00417266" w:rsidP="00417266">
      <w:r w:rsidRPr="00767C24">
        <w:t>CARTE FUNCIARĂ NR . . . . . . . . . . Comuna/Oraş/Municipiu: . . . . . . . . . .</w:t>
      </w:r>
      <w:r w:rsidRPr="00767C24">
        <w:br/>
      </w:r>
      <w:r w:rsidRPr="00767C24">
        <w:br/>
        <w:t xml:space="preserve">  </w:t>
      </w:r>
    </w:p>
    <w:p w:rsidR="00417266" w:rsidRPr="00767C24" w:rsidRDefault="00417266" w:rsidP="00417266">
      <w:r w:rsidRPr="00767C24">
        <w:lastRenderedPageBreak/>
        <w:br/>
      </w:r>
      <w:r w:rsidRPr="00767C24">
        <w:rPr>
          <w:noProof/>
        </w:rPr>
        <w:drawing>
          <wp:inline distT="0" distB="0" distL="0" distR="0" wp14:anchorId="68E0C08D" wp14:editId="5052B61A">
            <wp:extent cx="1257300" cy="952500"/>
            <wp:effectExtent l="0" t="0" r="0" b="0"/>
            <wp:docPr id="2" name="Picture 2" descr="C:\Program Files (x86)\Indaco2015\Lege5\TEMP\1283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Indaco2015\Lege5\TEMP\128323.tmp"/>
                    <pic:cNvPicPr>
                      <a:picLocks noChangeAspect="1" noChangeArrowheads="1"/>
                    </pic:cNvPicPr>
                  </pic:nvPicPr>
                  <pic:blipFill>
                    <a:blip r:embed="rId910">
                      <a:extLst>
                        <a:ext uri="{28A0092B-C50C-407E-A947-70E740481C1C}">
                          <a14:useLocalDpi xmlns:a14="http://schemas.microsoft.com/office/drawing/2010/main" val="0"/>
                        </a:ext>
                      </a:extLst>
                    </a:blip>
                    <a:srcRect/>
                    <a:stretch>
                      <a:fillRect/>
                    </a:stretch>
                  </pic:blipFill>
                  <pic:spPr bwMode="auto">
                    <a:xfrm>
                      <a:off x="0" y="0"/>
                      <a:ext cx="1257300" cy="95250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EXTRAS DE CARTE FUNCIARĂ pentru INFORMARE</w:t>
      </w:r>
      <w:r w:rsidRPr="00767C24">
        <w:br/>
        <w:t xml:space="preserve">  </w:t>
      </w:r>
    </w:p>
    <w:p w:rsidR="00417266" w:rsidRPr="00767C24" w:rsidRDefault="00417266" w:rsidP="00417266">
      <w:r w:rsidRPr="00767C24">
        <w:br/>
      </w:r>
      <w:r w:rsidRPr="00767C24">
        <w:rPr>
          <w:noProof/>
        </w:rPr>
        <w:drawing>
          <wp:inline distT="0" distB="0" distL="0" distR="0" wp14:anchorId="1147CED9" wp14:editId="58E42519">
            <wp:extent cx="5267325" cy="1685925"/>
            <wp:effectExtent l="0" t="0" r="9525" b="9525"/>
            <wp:docPr id="3" name="Picture 3" descr="C:\Program Files (x86)\Indaco2015\Lege5\TEMP\128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Indaco2015\Lege5\TEMP\128324.tmp"/>
                    <pic:cNvPicPr>
                      <a:picLocks noChangeAspect="1" noChangeArrowheads="1"/>
                    </pic:cNvPicPr>
                  </pic:nvPicPr>
                  <pic:blipFill>
                    <a:blip r:embed="rId911">
                      <a:extLst>
                        <a:ext uri="{28A0092B-C50C-407E-A947-70E740481C1C}">
                          <a14:useLocalDpi xmlns:a14="http://schemas.microsoft.com/office/drawing/2010/main" val="0"/>
                        </a:ext>
                      </a:extLst>
                    </a:blip>
                    <a:srcRect/>
                    <a:stretch>
                      <a:fillRect/>
                    </a:stretch>
                  </pic:blipFill>
                  <pic:spPr bwMode="auto">
                    <a:xfrm>
                      <a:off x="0" y="0"/>
                      <a:ext cx="5267325" cy="1685925"/>
                    </a:xfrm>
                    <a:prstGeom prst="rect">
                      <a:avLst/>
                    </a:prstGeom>
                    <a:noFill/>
                    <a:ln>
                      <a:noFill/>
                    </a:ln>
                  </pic:spPr>
                </pic:pic>
              </a:graphicData>
            </a:graphic>
          </wp:inline>
        </w:drawing>
      </w:r>
      <w:r w:rsidRPr="00767C24">
        <w:br/>
        <w:t> </w:t>
      </w:r>
      <w:r w:rsidRPr="00767C24">
        <w:br/>
      </w:r>
      <w:r w:rsidRPr="00767C24">
        <w:br/>
        <w:t xml:space="preserve">  </w:t>
      </w:r>
    </w:p>
    <w:p w:rsidR="00417266" w:rsidRPr="00767C24" w:rsidRDefault="00417266" w:rsidP="00417266">
      <w:r w:rsidRPr="00767C24">
        <w:t>A. Partea I.</w:t>
      </w:r>
      <w:r w:rsidRPr="00767C24">
        <w:br/>
        <w:t xml:space="preserve">  </w:t>
      </w:r>
    </w:p>
    <w:p w:rsidR="00417266" w:rsidRPr="00767C24" w:rsidRDefault="00417266" w:rsidP="00417266">
      <w:r w:rsidRPr="00767C24">
        <w:t>Nr. CF vechi: . . . . . . . . . . / . . . . . . . . . .</w:t>
      </w:r>
      <w:r w:rsidRPr="00767C24">
        <w:br/>
        <w:t xml:space="preserve">  </w:t>
      </w:r>
    </w:p>
    <w:p w:rsidR="00417266" w:rsidRPr="00767C24" w:rsidRDefault="00417266" w:rsidP="00417266">
      <w:r w:rsidRPr="00767C24">
        <w:t>Nr. cadastral vechi: . . . . . . . . . .</w:t>
      </w:r>
      <w:r w:rsidRPr="00767C24">
        <w:br/>
        <w:t xml:space="preserve">  </w:t>
      </w:r>
    </w:p>
    <w:p w:rsidR="00417266" w:rsidRPr="00767C24" w:rsidRDefault="00417266" w:rsidP="00417266">
      <w:r w:rsidRPr="00767C24">
        <w:t xml:space="preserve">    Unitate individuală  </w:t>
      </w:r>
    </w:p>
    <w:p w:rsidR="00417266" w:rsidRPr="00767C24" w:rsidRDefault="00417266" w:rsidP="00417266">
      <w:r w:rsidRPr="00767C24">
        <w:t xml:space="preserve">    Adresa: . . . . . . . . . .  </w:t>
      </w:r>
    </w:p>
    <w:p w:rsidR="00417266" w:rsidRPr="00767C24" w:rsidRDefault="00417266" w:rsidP="00417266">
      <w:r w:rsidRPr="00767C24">
        <w:t>    Părţi comune: . . . . . . . . . .</w:t>
      </w:r>
      <w:r w:rsidRPr="00767C24">
        <w:br/>
      </w:r>
      <w:r w:rsidRPr="00767C24">
        <w:br/>
        <w:t xml:space="preserve">  </w:t>
      </w:r>
    </w:p>
    <w:p w:rsidR="00417266" w:rsidRPr="00767C24" w:rsidRDefault="00417266" w:rsidP="00417266"/>
    <w:tbl>
      <w:tblPr>
        <w:tblW w:w="6375" w:type="dxa"/>
        <w:jc w:val="center"/>
        <w:tblCellMar>
          <w:top w:w="15" w:type="dxa"/>
          <w:left w:w="15" w:type="dxa"/>
          <w:bottom w:w="15" w:type="dxa"/>
          <w:right w:w="15" w:type="dxa"/>
        </w:tblCellMar>
        <w:tblLook w:val="04A0" w:firstRow="1" w:lastRow="0" w:firstColumn="1" w:lastColumn="0" w:noHBand="0" w:noVBand="1"/>
      </w:tblPr>
      <w:tblGrid>
        <w:gridCol w:w="273"/>
        <w:gridCol w:w="450"/>
        <w:gridCol w:w="1305"/>
        <w:gridCol w:w="997"/>
        <w:gridCol w:w="956"/>
        <w:gridCol w:w="816"/>
        <w:gridCol w:w="575"/>
        <w:gridCol w:w="100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13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cadastral / Nr. topografic </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construita (mp) </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utila (mp) </w:t>
            </w:r>
          </w:p>
        </w:tc>
        <w:tc>
          <w:tcPr>
            <w:tcW w:w="7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Cote părţi comune </w:t>
            </w:r>
          </w:p>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Cote teren </w:t>
            </w:r>
          </w:p>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 / 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B. Partea II.</w:t>
      </w:r>
      <w:r w:rsidRPr="00767C24">
        <w:br/>
        <w:t xml:space="preserve">  </w:t>
      </w:r>
    </w:p>
    <w:p w:rsidR="00417266" w:rsidRPr="00767C24" w:rsidRDefault="00417266" w:rsidP="00417266"/>
    <w:tbl>
      <w:tblPr>
        <w:tblW w:w="6435" w:type="dxa"/>
        <w:jc w:val="center"/>
        <w:tblCellMar>
          <w:top w:w="15" w:type="dxa"/>
          <w:left w:w="15" w:type="dxa"/>
          <w:bottom w:w="15" w:type="dxa"/>
          <w:right w:w="15" w:type="dxa"/>
        </w:tblCellMar>
        <w:tblLook w:val="04A0" w:firstRow="1" w:lastRow="0" w:firstColumn="1" w:lastColumn="0" w:noHBand="0" w:noVBand="1"/>
      </w:tblPr>
      <w:tblGrid>
        <w:gridCol w:w="945"/>
        <w:gridCol w:w="450"/>
        <w:gridCol w:w="3240"/>
        <w:gridCol w:w="180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32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Înscrieri privitoare la dreptul de proprietate şi alte drepturi reale </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2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C. Partea III.</w:t>
      </w:r>
      <w:r w:rsidRPr="00767C24">
        <w:br/>
        <w:t xml:space="preserve">  </w:t>
      </w:r>
    </w:p>
    <w:p w:rsidR="00417266" w:rsidRPr="00767C24" w:rsidRDefault="00417266" w:rsidP="00417266"/>
    <w:tbl>
      <w:tblPr>
        <w:tblW w:w="6465" w:type="dxa"/>
        <w:jc w:val="center"/>
        <w:tblCellMar>
          <w:top w:w="15" w:type="dxa"/>
          <w:left w:w="15" w:type="dxa"/>
          <w:bottom w:w="15" w:type="dxa"/>
          <w:right w:w="15" w:type="dxa"/>
        </w:tblCellMar>
        <w:tblLook w:val="04A0" w:firstRow="1" w:lastRow="0" w:firstColumn="1" w:lastColumn="0" w:noHBand="0" w:noVBand="1"/>
      </w:tblPr>
      <w:tblGrid>
        <w:gridCol w:w="480"/>
        <w:gridCol w:w="795"/>
        <w:gridCol w:w="3750"/>
        <w:gridCol w:w="144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3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Înscrieri privind dezmembrămintele dreptului de proprietate, drepturi reale de garanţie şi sarcini </w:t>
            </w:r>
          </w:p>
        </w:tc>
        <w:tc>
          <w:tcPr>
            <w:tcW w:w="14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Prezentul document a fost generat automat de sistemul informatic şi conţine informaţiile din cartea funciară active la data generării, aferentă imobilului la care se referă cererea. Acesta este valabil în condiţiile prevăzute de </w:t>
      </w:r>
      <w:hyperlink r:id="rId912" w:history="1">
        <w:r w:rsidRPr="00767C24">
          <w:t>art. 7</w:t>
        </w:r>
      </w:hyperlink>
      <w:r w:rsidRPr="00767C24">
        <w:t xml:space="preserve"> din Legea nr. 455/2001, coroborat cu </w:t>
      </w:r>
      <w:hyperlink r:id="rId913" w:history="1">
        <w:r w:rsidRPr="00767C24">
          <w:t>art. 3</w:t>
        </w:r>
      </w:hyperlink>
      <w:r w:rsidRPr="00767C24">
        <w:t xml:space="preserve"> din O.U.G. nr. 41/2016, exclusiv în mediul electronic, pentru activităţi şi procese administrative prevăzute de legislaţia în vigoare. Valabilitatea poate fi extinsă şi în forma fizică a documentului, fără semnătură olografă, cu acceptul expres sau procedural al instituţiei publice ori entităţii care a solicitat prezentarea acestui extras. Verificarea corectitudinii şi realităţii informaţiilor conţinute de document se poate face la adresa www.ancpi.ro/verificare, folosind codul de verificare online disponibil în antet. Codul de verificare este valabil 30 de zile calendaristice de la momentul emiterii.</w:t>
      </w:r>
      <w:r w:rsidRPr="00767C24">
        <w:br/>
      </w:r>
      <w:r w:rsidRPr="00767C24">
        <w:br/>
        <w:t xml:space="preserve">  </w:t>
      </w:r>
    </w:p>
    <w:p w:rsidR="00417266" w:rsidRPr="00767C24" w:rsidRDefault="00417266" w:rsidP="00417266"/>
    <w:tbl>
      <w:tblPr>
        <w:tblW w:w="1845" w:type="dxa"/>
        <w:jc w:val="center"/>
        <w:tblCellMar>
          <w:top w:w="15" w:type="dxa"/>
          <w:left w:w="15" w:type="dxa"/>
          <w:bottom w:w="15" w:type="dxa"/>
          <w:right w:w="15" w:type="dxa"/>
        </w:tblCellMar>
        <w:tblLook w:val="04A0" w:firstRow="1" w:lastRow="0" w:firstColumn="1" w:lastColumn="0" w:noHBand="0" w:noVBand="1"/>
      </w:tblPr>
      <w:tblGrid>
        <w:gridCol w:w="6"/>
        <w:gridCol w:w="183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Data şi ora generării,</w:t>
            </w:r>
            <w:r w:rsidRPr="00767C24">
              <w:br/>
              <w:t>. . . . . . . . . .</w:t>
            </w:r>
          </w:p>
        </w:tc>
      </w:tr>
    </w:tbl>
    <w:p w:rsidR="00417266" w:rsidRPr="00767C24" w:rsidRDefault="00417266" w:rsidP="00417266"/>
    <w:p w:rsidR="00417266" w:rsidRPr="00767C24" w:rsidRDefault="00417266" w:rsidP="00417266">
      <w:r w:rsidRPr="00767C24">
        <w:lastRenderedPageBreak/>
        <w:t>    Document care conţine date cu caracter personal protejate de prevederile Legii nr. 677/2001.</w:t>
      </w:r>
      <w:r w:rsidRPr="00767C24">
        <w:br/>
      </w:r>
      <w:r w:rsidRPr="00767C24">
        <w:br/>
        <w:t xml:space="preserve">  </w:t>
      </w:r>
    </w:p>
    <w:p w:rsidR="00417266" w:rsidRPr="00767C24" w:rsidRDefault="00417266" w:rsidP="00417266">
      <w:r w:rsidRPr="00767C24">
        <w:t>ANEXA Nr. 1</w:t>
      </w:r>
      <w:r w:rsidRPr="00767C24">
        <w:br/>
        <w:t>la Partea I</w:t>
      </w:r>
      <w:r w:rsidRPr="00767C24">
        <w:br/>
      </w:r>
      <w:r w:rsidRPr="00767C24">
        <w:br/>
        <w:t xml:space="preserve">  </w:t>
      </w:r>
    </w:p>
    <w:p w:rsidR="00417266" w:rsidRPr="00767C24" w:rsidRDefault="00417266" w:rsidP="00417266">
      <w:r w:rsidRPr="00767C24">
        <w:t>CARTE FUNCIARĂ NR . . . . . . . . . . Comuna/Oraş/Municipiu: . . . . . . . . . .</w:t>
      </w:r>
      <w:r w:rsidRPr="00767C24">
        <w:br/>
        <w:t xml:space="preserve">  </w:t>
      </w:r>
    </w:p>
    <w:p w:rsidR="00417266" w:rsidRPr="00767C24" w:rsidRDefault="00417266" w:rsidP="00417266">
      <w:r w:rsidRPr="00767C24">
        <w:t xml:space="preserve">    Unitate individuală  </w:t>
      </w:r>
    </w:p>
    <w:p w:rsidR="00417266" w:rsidRPr="00767C24" w:rsidRDefault="00417266" w:rsidP="00417266">
      <w:r w:rsidRPr="00767C24">
        <w:t xml:space="preserve">    Adresa: . . . . . . . . . .  </w:t>
      </w:r>
    </w:p>
    <w:p w:rsidR="00417266" w:rsidRPr="00767C24" w:rsidRDefault="00417266" w:rsidP="00417266">
      <w:r w:rsidRPr="00767C24">
        <w:t>    Părţi comune: . . . . . . . . . .</w:t>
      </w:r>
      <w:r w:rsidRPr="00767C24">
        <w:br/>
        <w:t xml:space="preserve">  </w:t>
      </w:r>
    </w:p>
    <w:p w:rsidR="00417266" w:rsidRPr="00767C24" w:rsidRDefault="00417266" w:rsidP="00417266"/>
    <w:tbl>
      <w:tblPr>
        <w:tblW w:w="6810" w:type="dxa"/>
        <w:jc w:val="center"/>
        <w:tblCellMar>
          <w:top w:w="15" w:type="dxa"/>
          <w:left w:w="15" w:type="dxa"/>
          <w:bottom w:w="15" w:type="dxa"/>
          <w:right w:w="15" w:type="dxa"/>
        </w:tblCellMar>
        <w:tblLook w:val="04A0" w:firstRow="1" w:lastRow="0" w:firstColumn="1" w:lastColumn="0" w:noHBand="0" w:noVBand="1"/>
      </w:tblPr>
      <w:tblGrid>
        <w:gridCol w:w="191"/>
        <w:gridCol w:w="389"/>
        <w:gridCol w:w="902"/>
        <w:gridCol w:w="997"/>
        <w:gridCol w:w="990"/>
        <w:gridCol w:w="816"/>
        <w:gridCol w:w="575"/>
        <w:gridCol w:w="195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cadastral </w:t>
            </w:r>
          </w:p>
        </w:tc>
        <w:tc>
          <w:tcPr>
            <w:tcW w:w="9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construită (mp) </w:t>
            </w:r>
          </w:p>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utilă (mp) </w:t>
            </w:r>
          </w:p>
        </w:tc>
        <w:tc>
          <w:tcPr>
            <w:tcW w:w="8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Cote părţi comune </w:t>
            </w:r>
          </w:p>
        </w:tc>
        <w:tc>
          <w:tcPr>
            <w:tcW w:w="5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Cote teren </w:t>
            </w:r>
          </w:p>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br/>
      </w:r>
      <w:r w:rsidRPr="00767C24">
        <w:rPr>
          <w:noProof/>
        </w:rPr>
        <w:drawing>
          <wp:inline distT="0" distB="0" distL="0" distR="0" wp14:anchorId="0AD70459" wp14:editId="1479B175">
            <wp:extent cx="3162300" cy="3048000"/>
            <wp:effectExtent l="0" t="0" r="0" b="0"/>
            <wp:docPr id="4" name="Picture 4" descr="C:\Program Files (x86)\Indaco2015\Lege5\TEMP\1283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Indaco2015\Lege5\TEMP\128325.tmp"/>
                    <pic:cNvPicPr>
                      <a:picLocks noChangeAspect="1" noChangeArrowheads="1"/>
                    </pic:cNvPicPr>
                  </pic:nvPicPr>
                  <pic:blipFill>
                    <a:blip r:embed="rId914">
                      <a:extLst>
                        <a:ext uri="{28A0092B-C50C-407E-A947-70E740481C1C}">
                          <a14:useLocalDpi xmlns:a14="http://schemas.microsoft.com/office/drawing/2010/main" val="0"/>
                        </a:ext>
                      </a:extLst>
                    </a:blip>
                    <a:srcRect/>
                    <a:stretch>
                      <a:fillRect/>
                    </a:stretch>
                  </pic:blipFill>
                  <pic:spPr bwMode="auto">
                    <a:xfrm>
                      <a:off x="0" y="0"/>
                      <a:ext cx="3162300" cy="3048000"/>
                    </a:xfrm>
                    <a:prstGeom prst="rect">
                      <a:avLst/>
                    </a:prstGeom>
                    <a:noFill/>
                    <a:ln>
                      <a:noFill/>
                    </a:ln>
                  </pic:spPr>
                </pic:pic>
              </a:graphicData>
            </a:graphic>
          </wp:inline>
        </w:drawing>
      </w:r>
      <w:r w:rsidRPr="00767C24">
        <w:br/>
      </w:r>
      <w:r w:rsidRPr="00767C24">
        <w:br/>
        <w:t xml:space="preserve">  </w:t>
      </w:r>
    </w:p>
    <w:p w:rsidR="00417266" w:rsidRPr="00767C24" w:rsidRDefault="00417266" w:rsidP="00417266">
      <w:r w:rsidRPr="00767C24">
        <w:lastRenderedPageBreak/>
        <w:t xml:space="preserve">    Document care conţine date cu caracter personal protejate de prevederile Legii </w:t>
      </w:r>
      <w:hyperlink r:id="rId915" w:history="1">
        <w:r w:rsidRPr="00767C24">
          <w:t>nr. 677/2001</w:t>
        </w:r>
      </w:hyperlink>
      <w:r w:rsidRPr="00767C24">
        <w:t>.</w:t>
      </w:r>
      <w:r w:rsidRPr="00767C24">
        <w:br/>
      </w:r>
      <w:r w:rsidRPr="00767C24">
        <w:br/>
        <w:t xml:space="preserve">  </w:t>
      </w:r>
    </w:p>
    <w:p w:rsidR="00417266" w:rsidRPr="00767C24" w:rsidRDefault="00417266" w:rsidP="00417266">
      <w:r w:rsidRPr="00767C24">
        <w:t>ANEXA Nr. 1.82</w:t>
      </w:r>
      <w:r w:rsidRPr="00767C24">
        <w:br/>
        <w:t xml:space="preserve">la regulament  </w:t>
      </w:r>
    </w:p>
    <w:p w:rsidR="00417266" w:rsidRPr="00767C24" w:rsidRDefault="00417266" w:rsidP="00417266">
      <w:r w:rsidRPr="00767C24">
        <w:t xml:space="preserve">14/09/2017 - ANEXA Nr. 1.8^2 a fost introdusă prin </w:t>
      </w:r>
      <w:hyperlink r:id="rId916" w:history="1">
        <w:r w:rsidRPr="00767C24">
          <w:t>Regulament</w:t>
        </w:r>
      </w:hyperlink>
      <w:r w:rsidRPr="00767C24">
        <w:t xml:space="preserve"> din 21/08/2017.</w:t>
      </w:r>
      <w:r w:rsidRPr="00767C24">
        <w:br/>
      </w:r>
      <w:r w:rsidRPr="00767C24">
        <w:br/>
        <w:t xml:space="preserve">  </w:t>
      </w:r>
    </w:p>
    <w:p w:rsidR="00417266" w:rsidRPr="00767C24" w:rsidRDefault="00417266" w:rsidP="00417266">
      <w:r w:rsidRPr="00767C24">
        <w:t>CARTE FUNCIARĂ NR. . . . . . . . . . . Comuna/Oraş/Municipiu: . . . . . . . . . .</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75CE6F92" wp14:editId="326FF7F8">
            <wp:extent cx="1133475" cy="1009650"/>
            <wp:effectExtent l="0" t="0" r="9525" b="0"/>
            <wp:docPr id="5" name="Picture 5" descr="C:\Program Files (x86)\Indaco2015\Lege5\TEMP\1283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Indaco2015\Lege5\TEMP\128326.tmp"/>
                    <pic:cNvPicPr>
                      <a:picLocks noChangeAspect="1" noChangeArrowheads="1"/>
                    </pic:cNvPicPr>
                  </pic:nvPicPr>
                  <pic:blipFill>
                    <a:blip r:embed="rId917">
                      <a:extLst>
                        <a:ext uri="{28A0092B-C50C-407E-A947-70E740481C1C}">
                          <a14:useLocalDpi xmlns:a14="http://schemas.microsoft.com/office/drawing/2010/main" val="0"/>
                        </a:ext>
                      </a:extLst>
                    </a:blip>
                    <a:srcRect/>
                    <a:stretch>
                      <a:fillRect/>
                    </a:stretch>
                  </pic:blipFill>
                  <pic:spPr bwMode="auto">
                    <a:xfrm>
                      <a:off x="0" y="0"/>
                      <a:ext cx="1133475" cy="100965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EXTRAS DE CARTE FUNCIARĂ pentru INFORMARE</w:t>
      </w:r>
      <w:r w:rsidRPr="00767C24">
        <w:br/>
        <w:t xml:space="preserve">  </w:t>
      </w:r>
    </w:p>
    <w:p w:rsidR="00417266" w:rsidRPr="00767C24" w:rsidRDefault="00417266" w:rsidP="00417266">
      <w:r w:rsidRPr="00767C24">
        <w:br/>
      </w:r>
      <w:r w:rsidRPr="00767C24">
        <w:rPr>
          <w:noProof/>
        </w:rPr>
        <w:drawing>
          <wp:inline distT="0" distB="0" distL="0" distR="0" wp14:anchorId="0B9B1872" wp14:editId="5C847992">
            <wp:extent cx="4457700" cy="1485900"/>
            <wp:effectExtent l="0" t="0" r="0" b="0"/>
            <wp:docPr id="6" name="Picture 6" descr="C:\Program Files (x86)\Indaco2015\Lege5\TEMP\1283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Indaco2015\Lege5\TEMP\128327.tmp"/>
                    <pic:cNvPicPr>
                      <a:picLocks noChangeAspect="1" noChangeArrowheads="1"/>
                    </pic:cNvPicPr>
                  </pic:nvPicPr>
                  <pic:blipFill>
                    <a:blip r:embed="rId918">
                      <a:extLst>
                        <a:ext uri="{28A0092B-C50C-407E-A947-70E740481C1C}">
                          <a14:useLocalDpi xmlns:a14="http://schemas.microsoft.com/office/drawing/2010/main" val="0"/>
                        </a:ext>
                      </a:extLst>
                    </a:blip>
                    <a:srcRect/>
                    <a:stretch>
                      <a:fillRect/>
                    </a:stretch>
                  </pic:blipFill>
                  <pic:spPr bwMode="auto">
                    <a:xfrm>
                      <a:off x="0" y="0"/>
                      <a:ext cx="4457700" cy="148590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A. Partea I.</w:t>
      </w:r>
      <w:r w:rsidRPr="00767C24">
        <w:br/>
        <w:t xml:space="preserve">  </w:t>
      </w:r>
    </w:p>
    <w:p w:rsidR="00417266" w:rsidRPr="00767C24" w:rsidRDefault="00417266" w:rsidP="00417266">
      <w:r w:rsidRPr="00767C24">
        <w:t>Nr. CF vechi: . . . . . . . . . .</w:t>
      </w:r>
      <w:r w:rsidRPr="00767C24">
        <w:br/>
        <w:t xml:space="preserve">  </w:t>
      </w:r>
    </w:p>
    <w:p w:rsidR="00417266" w:rsidRPr="00767C24" w:rsidRDefault="00417266" w:rsidP="00417266">
      <w:r w:rsidRPr="00767C24">
        <w:t xml:space="preserve">    TEREN intravilan/extravilan  </w:t>
      </w:r>
    </w:p>
    <w:p w:rsidR="00417266" w:rsidRPr="00767C24" w:rsidRDefault="00417266" w:rsidP="00417266">
      <w:r w:rsidRPr="00767C24">
        <w:lastRenderedPageBreak/>
        <w:t>    Adresa: . . . . . . . . . .</w:t>
      </w:r>
      <w:r w:rsidRPr="00767C24">
        <w:br/>
        <w:t xml:space="preserve">  </w:t>
      </w:r>
    </w:p>
    <w:p w:rsidR="00417266" w:rsidRPr="00767C24" w:rsidRDefault="00417266" w:rsidP="00417266"/>
    <w:tbl>
      <w:tblPr>
        <w:tblW w:w="5745" w:type="dxa"/>
        <w:jc w:val="center"/>
        <w:tblCellMar>
          <w:top w:w="15" w:type="dxa"/>
          <w:left w:w="15" w:type="dxa"/>
          <w:bottom w:w="15" w:type="dxa"/>
          <w:right w:w="15" w:type="dxa"/>
        </w:tblCellMar>
        <w:tblLook w:val="04A0" w:firstRow="1" w:lastRow="0" w:firstColumn="1" w:lastColumn="0" w:noHBand="0" w:noVBand="1"/>
      </w:tblPr>
      <w:tblGrid>
        <w:gridCol w:w="14"/>
        <w:gridCol w:w="571"/>
        <w:gridCol w:w="1326"/>
        <w:gridCol w:w="1412"/>
        <w:gridCol w:w="242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cadastral / Nr. topografic </w:t>
            </w:r>
          </w:p>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(mp) </w:t>
            </w:r>
          </w:p>
        </w:tc>
        <w:tc>
          <w:tcPr>
            <w:tcW w:w="2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CONSTRUCŢII</w:t>
      </w:r>
      <w:r w:rsidRPr="00767C24">
        <w:br/>
        <w:t xml:space="preserve">  </w:t>
      </w:r>
    </w:p>
    <w:p w:rsidR="00417266" w:rsidRPr="00767C24" w:rsidRDefault="00417266" w:rsidP="00417266"/>
    <w:tbl>
      <w:tblPr>
        <w:tblW w:w="5835" w:type="dxa"/>
        <w:jc w:val="center"/>
        <w:tblCellMar>
          <w:top w:w="15" w:type="dxa"/>
          <w:left w:w="15" w:type="dxa"/>
          <w:bottom w:w="15" w:type="dxa"/>
          <w:right w:w="15" w:type="dxa"/>
        </w:tblCellMar>
        <w:tblLook w:val="04A0" w:firstRow="1" w:lastRow="0" w:firstColumn="1" w:lastColumn="0" w:noHBand="0" w:noVBand="1"/>
      </w:tblPr>
      <w:tblGrid>
        <w:gridCol w:w="14"/>
        <w:gridCol w:w="583"/>
        <w:gridCol w:w="1348"/>
        <w:gridCol w:w="1435"/>
        <w:gridCol w:w="245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cadastral / Nr. topografic </w:t>
            </w:r>
          </w:p>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(mp) </w:t>
            </w:r>
          </w:p>
        </w:tc>
        <w:tc>
          <w:tcPr>
            <w:tcW w:w="2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B. Partea II.</w:t>
      </w:r>
      <w:r w:rsidRPr="00767C24">
        <w:br/>
        <w:t xml:space="preserve">  </w:t>
      </w:r>
    </w:p>
    <w:p w:rsidR="00417266" w:rsidRPr="00767C24" w:rsidRDefault="00417266" w:rsidP="00417266"/>
    <w:tbl>
      <w:tblPr>
        <w:tblW w:w="6060" w:type="dxa"/>
        <w:jc w:val="center"/>
        <w:tblCellMar>
          <w:top w:w="15" w:type="dxa"/>
          <w:left w:w="15" w:type="dxa"/>
          <w:bottom w:w="15" w:type="dxa"/>
          <w:right w:w="15" w:type="dxa"/>
        </w:tblCellMar>
        <w:tblLook w:val="04A0" w:firstRow="1" w:lastRow="0" w:firstColumn="1" w:lastColumn="0" w:noHBand="0" w:noVBand="1"/>
      </w:tblPr>
      <w:tblGrid>
        <w:gridCol w:w="14"/>
        <w:gridCol w:w="707"/>
        <w:gridCol w:w="3319"/>
        <w:gridCol w:w="202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3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Înscrieri privitoare la dreptul de proprietate şi alte drepturi reale </w:t>
            </w:r>
          </w:p>
        </w:tc>
        <w:tc>
          <w:tcPr>
            <w:tcW w:w="22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2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C. Partea III.</w:t>
      </w:r>
      <w:r w:rsidRPr="00767C24">
        <w:br/>
        <w:t xml:space="preserve">  </w:t>
      </w:r>
    </w:p>
    <w:p w:rsidR="00417266" w:rsidRPr="00767C24" w:rsidRDefault="00417266" w:rsidP="00417266"/>
    <w:tbl>
      <w:tblPr>
        <w:tblW w:w="6060" w:type="dxa"/>
        <w:jc w:val="center"/>
        <w:tblCellMar>
          <w:top w:w="15" w:type="dxa"/>
          <w:left w:w="15" w:type="dxa"/>
          <w:bottom w:w="15" w:type="dxa"/>
          <w:right w:w="15" w:type="dxa"/>
        </w:tblCellMar>
        <w:tblLook w:val="04A0" w:firstRow="1" w:lastRow="0" w:firstColumn="1" w:lastColumn="0" w:noHBand="0" w:noVBand="1"/>
      </w:tblPr>
      <w:tblGrid>
        <w:gridCol w:w="14"/>
        <w:gridCol w:w="673"/>
        <w:gridCol w:w="3471"/>
        <w:gridCol w:w="190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38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Înscrieri privind dezmembrămintele dreptului de proprietate, drepturile reale de garanţie şi sarcini </w:t>
            </w:r>
          </w:p>
        </w:tc>
        <w:tc>
          <w:tcPr>
            <w:tcW w:w="21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Referinţe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8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Prezentul document a fost generat automat de sistemul informatic şi conţine informaţiile din cartea funciară active la data generării, aferentă imobilului la care se referă cererea. Acesta este valabil în condiţiile prevăzute de </w:t>
      </w:r>
      <w:hyperlink r:id="rId919" w:history="1">
        <w:r w:rsidRPr="00767C24">
          <w:t>art. 7</w:t>
        </w:r>
      </w:hyperlink>
      <w:r w:rsidRPr="00767C24">
        <w:t xml:space="preserve"> din Legea nr. 455/2001, coroborat cu </w:t>
      </w:r>
      <w:hyperlink r:id="rId920" w:history="1">
        <w:r w:rsidRPr="00767C24">
          <w:t>art. 3</w:t>
        </w:r>
      </w:hyperlink>
      <w:r w:rsidRPr="00767C24">
        <w:t xml:space="preserve"> din O.U.G. nr. 41/2016, exclusiv </w:t>
      </w:r>
      <w:r w:rsidRPr="00767C24">
        <w:lastRenderedPageBreak/>
        <w:t>în mediul electronic, pentru activităţi şi procese administrative prevăzute de legislaţia în vigoare. Valabilitatea poate fi extinsă şi în forma fizică a documentului, fără semnătură olografă, cu acceptul expres sau procedural al instituţiei publice ori entităţii care a solicitat prezentarea acestui extras. Verificarea corectitudinii şi realităţii informaţiilor conţinute de document se poate face la adresa www.ancpi.ro/verificare, folosind codul de verificare online disponibil în antet. Codul de verificare este valabil 30 de zile calendaristice de la momentul emiterii.</w:t>
      </w:r>
      <w:r w:rsidRPr="00767C24">
        <w:br/>
        <w:t xml:space="preserve">  </w:t>
      </w:r>
    </w:p>
    <w:p w:rsidR="00417266" w:rsidRPr="00767C24" w:rsidRDefault="00417266" w:rsidP="00417266"/>
    <w:tbl>
      <w:tblPr>
        <w:tblW w:w="1845" w:type="dxa"/>
        <w:jc w:val="center"/>
        <w:tblCellMar>
          <w:top w:w="15" w:type="dxa"/>
          <w:left w:w="15" w:type="dxa"/>
          <w:bottom w:w="15" w:type="dxa"/>
          <w:right w:w="15" w:type="dxa"/>
        </w:tblCellMar>
        <w:tblLook w:val="04A0" w:firstRow="1" w:lastRow="0" w:firstColumn="1" w:lastColumn="0" w:noHBand="0" w:noVBand="1"/>
      </w:tblPr>
      <w:tblGrid>
        <w:gridCol w:w="6"/>
        <w:gridCol w:w="183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Data şi ora generării,</w:t>
            </w:r>
            <w:r w:rsidRPr="00767C24">
              <w:br/>
              <w:t>. . . . . . . . . .</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21" w:history="1">
        <w:r w:rsidRPr="00767C24">
          <w:t>nr. 677/2001</w:t>
        </w:r>
      </w:hyperlink>
      <w:r w:rsidRPr="00767C24">
        <w:t>.</w:t>
      </w:r>
      <w:r w:rsidRPr="00767C24">
        <w:br/>
      </w:r>
      <w:r w:rsidRPr="00767C24">
        <w:br/>
        <w:t xml:space="preserve">  </w:t>
      </w:r>
    </w:p>
    <w:p w:rsidR="00417266" w:rsidRPr="00767C24" w:rsidRDefault="00417266" w:rsidP="00417266">
      <w:r w:rsidRPr="00767C24">
        <w:t>ANEXA Nr. 1</w:t>
      </w:r>
      <w:r w:rsidRPr="00767C24">
        <w:br/>
        <w:t>la Partea I</w:t>
      </w:r>
      <w:r w:rsidRPr="00767C24">
        <w:br/>
      </w:r>
      <w:r w:rsidRPr="00767C24">
        <w:br/>
        <w:t xml:space="preserve">  </w:t>
      </w:r>
    </w:p>
    <w:p w:rsidR="00417266" w:rsidRPr="00767C24" w:rsidRDefault="00417266" w:rsidP="00417266">
      <w:r w:rsidRPr="00767C24">
        <w:t>CARTE FUNCIARĂ NR. . . . . . . . . . . Comuna/Oraş/Municipiu: . . . . . . . . . .</w:t>
      </w:r>
      <w:r w:rsidRPr="00767C24">
        <w:br/>
        <w:t xml:space="preserve">  </w:t>
      </w:r>
    </w:p>
    <w:p w:rsidR="00417266" w:rsidRPr="00767C24" w:rsidRDefault="00417266" w:rsidP="00417266">
      <w:r w:rsidRPr="00767C24">
        <w:t xml:space="preserve">    TEREN intravilan/extravilan  </w:t>
      </w:r>
    </w:p>
    <w:p w:rsidR="00417266" w:rsidRPr="00767C24" w:rsidRDefault="00417266" w:rsidP="00417266">
      <w:r w:rsidRPr="00767C24">
        <w:t>    Adresa: . . . . . . . . . .</w:t>
      </w:r>
      <w:r w:rsidRPr="00767C24">
        <w:br/>
        <w:t xml:space="preserve">  </w:t>
      </w:r>
    </w:p>
    <w:p w:rsidR="00417266" w:rsidRPr="00767C24" w:rsidRDefault="00417266" w:rsidP="00417266"/>
    <w:tbl>
      <w:tblPr>
        <w:tblW w:w="6465" w:type="dxa"/>
        <w:jc w:val="center"/>
        <w:tblCellMar>
          <w:top w:w="15" w:type="dxa"/>
          <w:left w:w="15" w:type="dxa"/>
          <w:bottom w:w="15" w:type="dxa"/>
          <w:right w:w="15" w:type="dxa"/>
        </w:tblCellMar>
        <w:tblLook w:val="04A0" w:firstRow="1" w:lastRow="0" w:firstColumn="1" w:lastColumn="0" w:noHBand="0" w:noVBand="1"/>
      </w:tblPr>
      <w:tblGrid>
        <w:gridCol w:w="15"/>
        <w:gridCol w:w="1478"/>
        <w:gridCol w:w="1676"/>
        <w:gridCol w:w="329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cadastral </w:t>
            </w:r>
          </w:p>
        </w:tc>
        <w:tc>
          <w:tcPr>
            <w:tcW w:w="17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(mp) </w:t>
            </w:r>
          </w:p>
        </w:tc>
        <w:tc>
          <w:tcPr>
            <w:tcW w:w="34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4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 Suprafaţa este determinată în planul de proiecţie Stereo 70.</w:t>
      </w:r>
      <w:r w:rsidRPr="00767C24">
        <w:br/>
        <w:t xml:space="preserve">  </w:t>
      </w:r>
    </w:p>
    <w:p w:rsidR="00417266" w:rsidRPr="00767C24" w:rsidRDefault="00417266" w:rsidP="00417266">
      <w:r w:rsidRPr="00767C24">
        <w:lastRenderedPageBreak/>
        <w:br/>
      </w:r>
      <w:r w:rsidRPr="00767C24">
        <w:rPr>
          <w:noProof/>
        </w:rPr>
        <w:drawing>
          <wp:inline distT="0" distB="0" distL="0" distR="0" wp14:anchorId="5805902D" wp14:editId="2F7DE9AD">
            <wp:extent cx="3267075" cy="1381125"/>
            <wp:effectExtent l="0" t="0" r="9525" b="9525"/>
            <wp:docPr id="7" name="Picture 7" descr="C:\Program Files (x86)\Indaco2015\Lege5\TEMP\1283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Indaco2015\Lege5\TEMP\128328.tmp"/>
                    <pic:cNvPicPr>
                      <a:picLocks noChangeAspect="1" noChangeArrowheads="1"/>
                    </pic:cNvPicPr>
                  </pic:nvPicPr>
                  <pic:blipFill>
                    <a:blip r:embed="rId922">
                      <a:extLst>
                        <a:ext uri="{28A0092B-C50C-407E-A947-70E740481C1C}">
                          <a14:useLocalDpi xmlns:a14="http://schemas.microsoft.com/office/drawing/2010/main" val="0"/>
                        </a:ext>
                      </a:extLst>
                    </a:blip>
                    <a:srcRect/>
                    <a:stretch>
                      <a:fillRect/>
                    </a:stretch>
                  </pic:blipFill>
                  <pic:spPr bwMode="auto">
                    <a:xfrm>
                      <a:off x="0" y="0"/>
                      <a:ext cx="3267075" cy="1381125"/>
                    </a:xfrm>
                    <a:prstGeom prst="rect">
                      <a:avLst/>
                    </a:prstGeom>
                    <a:noFill/>
                    <a:ln>
                      <a:noFill/>
                    </a:ln>
                  </pic:spPr>
                </pic:pic>
              </a:graphicData>
            </a:graphic>
          </wp:inline>
        </w:drawing>
      </w:r>
      <w:r w:rsidRPr="00767C24">
        <w:br/>
      </w:r>
      <w:r w:rsidRPr="00767C24">
        <w:br/>
        <w:t xml:space="preserve">  </w:t>
      </w:r>
    </w:p>
    <w:p w:rsidR="00417266" w:rsidRPr="00767C24" w:rsidRDefault="00417266" w:rsidP="00417266">
      <w:r w:rsidRPr="00767C24">
        <w:t>    Date referitoare la teren</w:t>
      </w:r>
      <w:r w:rsidRPr="00767C24">
        <w:br/>
        <w:t xml:space="preserve">  </w:t>
      </w:r>
    </w:p>
    <w:p w:rsidR="00417266" w:rsidRPr="00767C24" w:rsidRDefault="00417266" w:rsidP="00417266"/>
    <w:tbl>
      <w:tblPr>
        <w:tblW w:w="5790" w:type="dxa"/>
        <w:jc w:val="center"/>
        <w:tblCellMar>
          <w:top w:w="15" w:type="dxa"/>
          <w:left w:w="15" w:type="dxa"/>
          <w:bottom w:w="15" w:type="dxa"/>
          <w:right w:w="15" w:type="dxa"/>
        </w:tblCellMar>
        <w:tblLook w:val="04A0" w:firstRow="1" w:lastRow="0" w:firstColumn="1" w:lastColumn="0" w:noHBand="0" w:noVBand="1"/>
      </w:tblPr>
      <w:tblGrid>
        <w:gridCol w:w="14"/>
        <w:gridCol w:w="365"/>
        <w:gridCol w:w="948"/>
        <w:gridCol w:w="939"/>
        <w:gridCol w:w="956"/>
        <w:gridCol w:w="502"/>
        <w:gridCol w:w="747"/>
        <w:gridCol w:w="1008"/>
        <w:gridCol w:w="100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16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Categoria de folosinţă </w:t>
            </w: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Intravilan </w:t>
            </w: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măsurată (mp) </w:t>
            </w: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tarla </w:t>
            </w:r>
          </w:p>
        </w:tc>
        <w:tc>
          <w:tcPr>
            <w:tcW w:w="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parcelă </w:t>
            </w:r>
          </w:p>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topografic </w:t>
            </w:r>
          </w:p>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 / 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Date referitoare la construcţii</w:t>
      </w:r>
      <w:r w:rsidRPr="00767C24">
        <w:br/>
        <w:t xml:space="preserve">  </w:t>
      </w:r>
    </w:p>
    <w:p w:rsidR="00417266" w:rsidRPr="00767C24" w:rsidRDefault="00417266" w:rsidP="00417266"/>
    <w:tbl>
      <w:tblPr>
        <w:tblW w:w="4695" w:type="dxa"/>
        <w:jc w:val="center"/>
        <w:tblCellMar>
          <w:top w:w="15" w:type="dxa"/>
          <w:left w:w="15" w:type="dxa"/>
          <w:bottom w:w="15" w:type="dxa"/>
          <w:right w:w="15" w:type="dxa"/>
        </w:tblCellMar>
        <w:tblLook w:val="04A0" w:firstRow="1" w:lastRow="0" w:firstColumn="1" w:lastColumn="0" w:noHBand="0" w:noVBand="1"/>
      </w:tblPr>
      <w:tblGrid>
        <w:gridCol w:w="14"/>
        <w:gridCol w:w="365"/>
        <w:gridCol w:w="706"/>
        <w:gridCol w:w="1144"/>
        <w:gridCol w:w="956"/>
        <w:gridCol w:w="770"/>
        <w:gridCol w:w="100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Număr </w:t>
            </w:r>
          </w:p>
        </w:tc>
        <w:tc>
          <w:tcPr>
            <w:tcW w:w="13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Destinaţia construcţiei </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măsurată (mp) </w:t>
            </w:r>
          </w:p>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Situaţie juridică </w:t>
            </w:r>
          </w:p>
        </w:tc>
        <w:tc>
          <w:tcPr>
            <w:tcW w:w="12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 / 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23" w:history="1">
        <w:r w:rsidRPr="00767C24">
          <w:t>nr. 677/2001</w:t>
        </w:r>
      </w:hyperlink>
      <w:r w:rsidRPr="00767C24">
        <w:t>.</w:t>
      </w:r>
      <w:r w:rsidRPr="00767C24">
        <w:br/>
      </w:r>
      <w:r w:rsidRPr="00767C24">
        <w:br/>
        <w:t xml:space="preserve">  </w:t>
      </w:r>
    </w:p>
    <w:p w:rsidR="00417266" w:rsidRPr="00767C24" w:rsidRDefault="00417266" w:rsidP="00417266">
      <w:r w:rsidRPr="00767C24">
        <w:t>CARTE FUNCIARĂ NR. . . . . . . . . . . Comuna/Oraş/Municipiu: . . . . . . . . . .</w:t>
      </w:r>
      <w:r w:rsidRPr="00767C24">
        <w:br/>
        <w:t xml:space="preserve">  </w:t>
      </w:r>
    </w:p>
    <w:p w:rsidR="00417266" w:rsidRPr="00767C24" w:rsidRDefault="00417266" w:rsidP="00417266">
      <w:r w:rsidRPr="00767C24">
        <w:t xml:space="preserve">    Coordonate Stereo '70**)  </w:t>
      </w:r>
    </w:p>
    <w:p w:rsidR="00417266" w:rsidRPr="00767C24" w:rsidRDefault="00417266" w:rsidP="00417266">
      <w:r w:rsidRPr="00767C24">
        <w:t>   **) Coordonatele punctelor de pe conturul imobilului sunt determinate în sistem de proiecţie Stereo 70 şi sunt rotunjite la 1 centimetru</w:t>
      </w:r>
      <w:r w:rsidRPr="00767C24">
        <w:br/>
        <w:t xml:space="preserve">  </w:t>
      </w:r>
    </w:p>
    <w:p w:rsidR="00417266" w:rsidRPr="00767C24" w:rsidRDefault="00417266" w:rsidP="00417266"/>
    <w:tbl>
      <w:tblPr>
        <w:tblW w:w="5820" w:type="dxa"/>
        <w:jc w:val="center"/>
        <w:tblCellMar>
          <w:top w:w="15" w:type="dxa"/>
          <w:left w:w="15" w:type="dxa"/>
          <w:bottom w:w="15" w:type="dxa"/>
          <w:right w:w="15" w:type="dxa"/>
        </w:tblCellMar>
        <w:tblLook w:val="04A0" w:firstRow="1" w:lastRow="0" w:firstColumn="1" w:lastColumn="0" w:noHBand="0" w:noVBand="1"/>
      </w:tblPr>
      <w:tblGrid>
        <w:gridCol w:w="855"/>
        <w:gridCol w:w="1545"/>
        <w:gridCol w:w="1710"/>
        <w:gridCol w:w="171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punct </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X (m) </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Y (m)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Lungime Segmente***)  </w:t>
      </w:r>
    </w:p>
    <w:p w:rsidR="00417266" w:rsidRPr="00767C24" w:rsidRDefault="00417266" w:rsidP="00417266">
      <w:r w:rsidRPr="00767C24">
        <w:t>   ***) Lungimile segementelor sunt determinate în planul de proiecţie Stereo 70 şi sunt rotunjite la 1 centimetru.</w:t>
      </w:r>
      <w:r w:rsidRPr="00767C24">
        <w:br/>
        <w:t xml:space="preserve">  </w:t>
      </w:r>
    </w:p>
    <w:p w:rsidR="00417266" w:rsidRPr="00767C24" w:rsidRDefault="00417266" w:rsidP="00417266"/>
    <w:tbl>
      <w:tblPr>
        <w:tblW w:w="4650" w:type="dxa"/>
        <w:jc w:val="center"/>
        <w:tblCellMar>
          <w:top w:w="15" w:type="dxa"/>
          <w:left w:w="15" w:type="dxa"/>
          <w:bottom w:w="15" w:type="dxa"/>
          <w:right w:w="15" w:type="dxa"/>
        </w:tblCellMar>
        <w:tblLook w:val="04A0" w:firstRow="1" w:lastRow="0" w:firstColumn="1" w:lastColumn="0" w:noHBand="0" w:noVBand="1"/>
      </w:tblPr>
      <w:tblGrid>
        <w:gridCol w:w="855"/>
        <w:gridCol w:w="1095"/>
        <w:gridCol w:w="1170"/>
        <w:gridCol w:w="153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Punct început </w:t>
            </w:r>
          </w:p>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Punct sfârşit </w:t>
            </w:r>
          </w:p>
        </w:tc>
        <w:tc>
          <w:tcPr>
            <w:tcW w:w="15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Lungime segment (m)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ANEXA Nr. 1.9 </w:t>
      </w:r>
      <w:r w:rsidRPr="00767C24">
        <w:br/>
      </w:r>
      <w:hyperlink r:id="rId924" w:history="1">
        <w:r w:rsidRPr="00767C24">
          <w:t>«abrogat»</w:t>
        </w:r>
      </w:hyperlink>
      <w:r w:rsidRPr="00767C24">
        <w:t xml:space="preserve"> la regulament  </w:t>
      </w:r>
    </w:p>
    <w:p w:rsidR="00417266" w:rsidRPr="00767C24" w:rsidRDefault="00417266" w:rsidP="00417266">
      <w:r w:rsidRPr="00767C24">
        <w:t xml:space="preserve">01/01/2016 - ANEXA Nr. 1.9 a fost abrogată prin </w:t>
      </w:r>
      <w:hyperlink r:id="rId925"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 xml:space="preserve">FORMULAR PROCES VERBAL DE SOLUŢIONARE A CONTESTAŢIEI  </w:t>
      </w:r>
    </w:p>
    <w:p w:rsidR="00417266" w:rsidRPr="00767C24" w:rsidRDefault="00417266" w:rsidP="00417266">
      <w:r w:rsidRPr="00767C24">
        <w:t>    Antet OCPI</w:t>
      </w:r>
      <w:r w:rsidRPr="00767C24">
        <w:br/>
      </w:r>
      <w:r w:rsidRPr="00767C24">
        <w:br/>
        <w:t xml:space="preserve">  </w:t>
      </w:r>
    </w:p>
    <w:p w:rsidR="00417266" w:rsidRPr="00767C24" w:rsidRDefault="00417266" w:rsidP="00417266">
      <w:r w:rsidRPr="00767C24">
        <w:t>Nr . . . . . . . . . . data . . . . . . . . . .</w:t>
      </w:r>
      <w:r w:rsidRPr="00767C24">
        <w:br/>
      </w:r>
      <w:r w:rsidRPr="00767C24">
        <w:br/>
        <w:t xml:space="preserve">  </w:t>
      </w:r>
    </w:p>
    <w:p w:rsidR="00417266" w:rsidRPr="00767C24" w:rsidRDefault="00417266" w:rsidP="00417266">
      <w:r w:rsidRPr="00767C24">
        <w:t xml:space="preserve">PROCES VERBAL </w:t>
      </w:r>
      <w:r w:rsidRPr="00767C24">
        <w:br/>
        <w:t xml:space="preserve">  </w:t>
      </w:r>
    </w:p>
    <w:p w:rsidR="00417266" w:rsidRPr="00767C24" w:rsidRDefault="00417266" w:rsidP="00417266">
      <w:r w:rsidRPr="00767C24">
        <w:t xml:space="preserve">    Comisia de soluţionare a cererilor de rectificare, numită prin Decizia nr. . . . . . . . . . . a directorului OCPI . . . . . . . . . . constituită din următorii membri:  </w:t>
      </w:r>
    </w:p>
    <w:p w:rsidR="00417266" w:rsidRPr="00767C24" w:rsidRDefault="00417266" w:rsidP="00417266">
      <w:r w:rsidRPr="00767C24">
        <w:t xml:space="preserve">    . . . . . . . . . .  </w:t>
      </w:r>
    </w:p>
    <w:p w:rsidR="00417266" w:rsidRPr="00767C24" w:rsidRDefault="00417266" w:rsidP="00417266">
      <w:r w:rsidRPr="00767C24">
        <w:t xml:space="preserve">    Analizând contestaţia nr. . . . . . . . . . . din data . . . . . . . . . . cu privire la calitatea de posesor a lui . . . . . . . . . . asupra imobilului cu identificatorul (ID) . . . . . . . . . . decide:  </w:t>
      </w:r>
    </w:p>
    <w:p w:rsidR="00417266" w:rsidRPr="00767C24" w:rsidRDefault="00417266" w:rsidP="00417266">
      <w:r w:rsidRPr="00767C24">
        <w:lastRenderedPageBreak/>
        <w:t xml:space="preserve">    În baza art. 13 </w:t>
      </w:r>
      <w:hyperlink r:id="rId926" w:history="1">
        <w:r w:rsidRPr="00767C24">
          <w:t>alin. (4)</w:t>
        </w:r>
      </w:hyperlink>
      <w:r w:rsidRPr="00767C24">
        <w:t xml:space="preserve"> din Legea nr. 7/1996 şi a dovezii de sesizare a instanţei de judecată nr. . . . . . . . . . . înregistrată la Judecătoria . . . . . . . . . . având ca obiect . . . . . . . . . .  </w:t>
      </w:r>
    </w:p>
    <w:p w:rsidR="00417266" w:rsidRPr="00767C24" w:rsidRDefault="00417266" w:rsidP="00417266">
      <w:r w:rsidRPr="00767C24">
        <w:t xml:space="preserve">    Admite contestaţia nr. . . . . . . . . . . privind calitatea de posesor a lui . . . . . . . . . . şi dispune modificarea documentelor tehnice astfel:  </w:t>
      </w:r>
    </w:p>
    <w:p w:rsidR="00417266" w:rsidRPr="00767C24" w:rsidRDefault="00417266" w:rsidP="00417266">
      <w:r w:rsidRPr="00767C24">
        <w:t xml:space="preserve">    Asupra imobilului identificat cu identificatorul (ID) din UAT/sector cadastral . . . . . . . . . .  </w:t>
      </w:r>
    </w:p>
    <w:p w:rsidR="00417266" w:rsidRPr="00767C24" w:rsidRDefault="00417266" w:rsidP="00417266">
      <w:r w:rsidRPr="00767C24">
        <w:t xml:space="preserve">   1. Se notează posesia faptică în favoarea lui . . . . . . . . . .  </w:t>
      </w:r>
    </w:p>
    <w:p w:rsidR="00417266" w:rsidRPr="00767C24" w:rsidRDefault="00417266" w:rsidP="00417266">
      <w:r w:rsidRPr="00767C24">
        <w:t xml:space="preserve">   2. Se notează Contestaţia nr. . . . . . . . . . . şi acţiunea civilă nr. înregistrată la Judecătoria . . . . . . . . . .  </w:t>
      </w:r>
    </w:p>
    <w:p w:rsidR="00417266" w:rsidRPr="00767C24" w:rsidRDefault="00417266" w:rsidP="00417266">
      <w:r w:rsidRPr="00767C24">
        <w:t xml:space="preserve">    SAU  </w:t>
      </w:r>
    </w:p>
    <w:p w:rsidR="00417266" w:rsidRPr="00767C24" w:rsidRDefault="00417266" w:rsidP="00417266">
      <w:r w:rsidRPr="00767C24">
        <w:t xml:space="preserve">    Respinge contestaţia nr. . . . . . . . . . . pentru motivele:  </w:t>
      </w:r>
    </w:p>
    <w:p w:rsidR="00417266" w:rsidRPr="00767C24" w:rsidRDefault="00417266" w:rsidP="00417266">
      <w:r w:rsidRPr="00767C24">
        <w:t xml:space="preserve">    lipsa dovezii sesizării instanţei de judecată  </w:t>
      </w:r>
    </w:p>
    <w:p w:rsidR="00417266" w:rsidRPr="00767C24" w:rsidRDefault="00417266" w:rsidP="00417266">
      <w:r w:rsidRPr="00767C24">
        <w:t>    În baza prezentului proces verbal şi a documentelor tehnice ale cadastrului se va emite încheierea de carte funciară care se va comunica persoanei care a formulat contestaţie şi persoanelor interesate potrivit menţiunilor din cartea funciară.</w:t>
      </w:r>
      <w:r w:rsidRPr="00767C24">
        <w:br/>
        <w:t xml:space="preserve">  </w:t>
      </w:r>
    </w:p>
    <w:p w:rsidR="00417266" w:rsidRPr="00767C24" w:rsidRDefault="00417266" w:rsidP="00417266"/>
    <w:tbl>
      <w:tblPr>
        <w:tblW w:w="6945" w:type="dxa"/>
        <w:jc w:val="center"/>
        <w:tblCellMar>
          <w:top w:w="15" w:type="dxa"/>
          <w:left w:w="15" w:type="dxa"/>
          <w:bottom w:w="15" w:type="dxa"/>
          <w:right w:w="15" w:type="dxa"/>
        </w:tblCellMar>
        <w:tblLook w:val="04A0" w:firstRow="1" w:lastRow="0" w:firstColumn="1" w:lastColumn="0" w:noHBand="0" w:noVBand="1"/>
      </w:tblPr>
      <w:tblGrid>
        <w:gridCol w:w="14"/>
        <w:gridCol w:w="693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Semnăturile membrilor comisiei </w:t>
            </w:r>
            <w:r w:rsidRPr="00767C24">
              <w:br/>
              <w:t xml:space="preserve">(nume şi prenume) . . . . . . . . . . </w:t>
            </w:r>
            <w:r w:rsidRPr="00767C24">
              <w:br/>
              <w:t xml:space="preserve">(nume şi prenume) . . . . . . . . . . </w:t>
            </w:r>
          </w:p>
        </w:tc>
      </w:tr>
    </w:tbl>
    <w:p w:rsidR="00417266" w:rsidRPr="00767C24" w:rsidRDefault="00417266" w:rsidP="00417266"/>
    <w:p w:rsidR="00417266" w:rsidRPr="00767C24" w:rsidRDefault="00417266" w:rsidP="00417266">
      <w:r w:rsidRPr="00767C24">
        <w:t xml:space="preserve">ANEXA Nr. 1.10 </w:t>
      </w:r>
      <w:hyperlink r:id="rId927" w:history="1">
        <w:r w:rsidRPr="00767C24">
          <w:t>«abrogat»</w:t>
        </w:r>
      </w:hyperlink>
      <w:r w:rsidRPr="00767C24">
        <w:t xml:space="preserve"> </w:t>
      </w:r>
      <w:r w:rsidRPr="00767C24">
        <w:br/>
        <w:t xml:space="preserve">la regulament  </w:t>
      </w:r>
    </w:p>
    <w:p w:rsidR="00417266" w:rsidRPr="00767C24" w:rsidRDefault="00417266" w:rsidP="00417266">
      <w:r w:rsidRPr="00767C24">
        <w:t xml:space="preserve">01/01/2016 - ANEXA Nr. 1.10 a fost abrogată prin </w:t>
      </w:r>
      <w:hyperlink r:id="rId928"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FORMULAR ADEVERINŢĂ</w:t>
      </w:r>
      <w:r w:rsidRPr="00767C24">
        <w:br/>
        <w:t xml:space="preserve">  </w:t>
      </w:r>
    </w:p>
    <w:p w:rsidR="00417266" w:rsidRPr="00767C24" w:rsidRDefault="00417266" w:rsidP="00417266">
      <w:r w:rsidRPr="00767C24">
        <w:t>    Antet OCPI</w:t>
      </w:r>
      <w:r w:rsidRPr="00767C24">
        <w:br/>
      </w:r>
      <w:r w:rsidRPr="00767C24">
        <w:br/>
        <w:t xml:space="preserve">  </w:t>
      </w:r>
    </w:p>
    <w:p w:rsidR="00417266" w:rsidRPr="00767C24" w:rsidRDefault="00417266" w:rsidP="00417266">
      <w:r w:rsidRPr="00767C24">
        <w:t>Nr . . . . . . . . . . data . . . . . . . . . .</w:t>
      </w:r>
      <w:r w:rsidRPr="00767C24">
        <w:br/>
        <w:t xml:space="preserve">  </w:t>
      </w:r>
    </w:p>
    <w:p w:rsidR="00417266" w:rsidRPr="00767C24" w:rsidRDefault="00417266" w:rsidP="00417266">
      <w:r w:rsidRPr="00767C24">
        <w:t xml:space="preserve">    Stimată doamnă notar public,  </w:t>
      </w:r>
    </w:p>
    <w:p w:rsidR="00417266" w:rsidRPr="00767C24" w:rsidRDefault="00417266" w:rsidP="00417266">
      <w:r w:rsidRPr="00767C24">
        <w:t>    Stimate domn notar public,</w:t>
      </w:r>
      <w:r w:rsidRPr="00767C24">
        <w:br/>
        <w:t xml:space="preserve">  </w:t>
      </w:r>
    </w:p>
    <w:p w:rsidR="00417266" w:rsidRPr="00767C24" w:rsidRDefault="00417266" w:rsidP="00417266">
      <w:r w:rsidRPr="00767C24">
        <w:lastRenderedPageBreak/>
        <w:t xml:space="preserve">    Vă comunicăm că în perioada . . . . . . . . . ., conform dispoziţiilor art. 14 </w:t>
      </w:r>
      <w:hyperlink r:id="rId929" w:history="1">
        <w:r w:rsidRPr="00767C24">
          <w:t>alin. (1)</w:t>
        </w:r>
      </w:hyperlink>
      <w:r w:rsidRPr="00767C24">
        <w:t xml:space="preserve"> din Legea cadastrului şi a publicităţii imobiliare nr. 7/1996, republicată, s-a îndeplinit procedura de afişare a documentelor tehnice ale cadastrului întocmite pentru sectorul cadastral/unitatea administrativ-teritorială . . . . . . . . . .  </w:t>
      </w:r>
    </w:p>
    <w:p w:rsidR="00417266" w:rsidRPr="00767C24" w:rsidRDefault="00417266" w:rsidP="00417266">
      <w:r w:rsidRPr="00767C24">
        <w:t xml:space="preserve">    Menţionăm faptul că imobilul situat în localitatea . . . . . . . . . ., adresa poştală reprezentând . . . . . . . . . ., în suprafaţă de . . . . . . . . . ., a fost afişat cu identificatorul unic nr. . . . . . . . . . ., precum şi faptul că posesorul/posesorii acestui imobil, (nume, prenume, CNP) . . . . . . . . . ., nu a/au fost contestat/contestaţi.  </w:t>
      </w:r>
    </w:p>
    <w:p w:rsidR="00417266" w:rsidRPr="00767C24" w:rsidRDefault="00417266" w:rsidP="00417266">
      <w:r w:rsidRPr="00767C24">
        <w:t>    Precizăm de asemenea, că nu s-au formulat cereri de rectificare sau contestaţii cu privire la posesia imobilului susmenţionat sau cererile de rectificare/contestaţiile formulate au fost respinse.</w:t>
      </w:r>
      <w:r w:rsidRPr="00767C24">
        <w:br/>
        <w:t xml:space="preserve">  </w:t>
      </w:r>
    </w:p>
    <w:p w:rsidR="00417266" w:rsidRPr="00767C24" w:rsidRDefault="00417266" w:rsidP="00417266"/>
    <w:tbl>
      <w:tblPr>
        <w:tblW w:w="3780" w:type="dxa"/>
        <w:jc w:val="center"/>
        <w:tblCellMar>
          <w:top w:w="15" w:type="dxa"/>
          <w:left w:w="15" w:type="dxa"/>
          <w:bottom w:w="15" w:type="dxa"/>
          <w:right w:w="15" w:type="dxa"/>
        </w:tblCellMar>
        <w:tblLook w:val="04A0" w:firstRow="1" w:lastRow="0" w:firstColumn="1" w:lastColumn="0" w:noHBand="0" w:noVBand="1"/>
      </w:tblPr>
      <w:tblGrid>
        <w:gridCol w:w="8"/>
        <w:gridCol w:w="377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Director</w:t>
            </w:r>
            <w:r w:rsidRPr="00767C24">
              <w:br/>
              <w:t xml:space="preserve">(nume şi prenume) . . . . . . . . . . </w:t>
            </w:r>
            <w:r w:rsidRPr="00767C24">
              <w:br/>
              <w:t>(semnătura şi ştampila)</w:t>
            </w:r>
          </w:p>
        </w:tc>
      </w:tr>
    </w:tbl>
    <w:p w:rsidR="00417266" w:rsidRPr="00767C24" w:rsidRDefault="00417266" w:rsidP="00417266"/>
    <w:p w:rsidR="00417266" w:rsidRPr="00767C24" w:rsidRDefault="00417266" w:rsidP="00417266">
      <w:r w:rsidRPr="00767C24">
        <w:t>ANEXA Nr. 1.11</w:t>
      </w:r>
      <w:r w:rsidRPr="00767C24">
        <w:br/>
        <w:t xml:space="preserve">la regulament  </w:t>
      </w:r>
    </w:p>
    <w:p w:rsidR="00417266" w:rsidRPr="00767C24" w:rsidRDefault="00417266" w:rsidP="00417266">
      <w:r w:rsidRPr="00767C24">
        <w:t xml:space="preserve">14/09/2017 - ANEXA Nr. 1.11 a fost </w:t>
      </w:r>
      <w:hyperlink r:id="rId930" w:history="1">
        <w:r w:rsidRPr="00767C24">
          <w:t>modificată</w:t>
        </w:r>
      </w:hyperlink>
      <w:r w:rsidRPr="00767C24">
        <w:t xml:space="preserve"> prin </w:t>
      </w:r>
      <w:hyperlink r:id="rId931" w:history="1">
        <w:r w:rsidRPr="00767C24">
          <w:t>Regulament</w:t>
        </w:r>
      </w:hyperlink>
      <w:r w:rsidRPr="00767C24">
        <w:t xml:space="preserve"> din 21/08/2017</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6878E21E" wp14:editId="5ED35D39">
            <wp:extent cx="1000125" cy="933450"/>
            <wp:effectExtent l="0" t="0" r="9525" b="0"/>
            <wp:docPr id="8" name="Picture 8" descr="C:\Program Files (x86)\Indaco2015\Lege5\TEMP\1283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 (x86)\Indaco2015\Lege5\TEMP\128329.tmp"/>
                    <pic:cNvPicPr>
                      <a:picLocks noChangeAspect="1" noChangeArrowheads="1"/>
                    </pic:cNvPicPr>
                  </pic:nvPicPr>
                  <pic:blipFill>
                    <a:blip r:embed="rId932">
                      <a:extLst>
                        <a:ext uri="{28A0092B-C50C-407E-A947-70E740481C1C}">
                          <a14:useLocalDpi xmlns:a14="http://schemas.microsoft.com/office/drawing/2010/main" val="0"/>
                        </a:ext>
                      </a:extLst>
                    </a:blip>
                    <a:srcRect/>
                    <a:stretch>
                      <a:fillRect/>
                    </a:stretch>
                  </pic:blipFill>
                  <pic:spPr bwMode="auto">
                    <a:xfrm>
                      <a:off x="0" y="0"/>
                      <a:ext cx="1000125" cy="93345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CERERE PENTRU CONSULTARE DOCUMENTE DIN ARHIVĂ</w:t>
      </w:r>
      <w:r w:rsidRPr="00767C24">
        <w:br/>
        <w:t xml:space="preserve">  </w:t>
      </w:r>
    </w:p>
    <w:p w:rsidR="00417266" w:rsidRPr="00767C24" w:rsidRDefault="00417266" w:rsidP="00417266">
      <w:r w:rsidRPr="00767C24">
        <w:t xml:space="preserve">    Către,  </w:t>
      </w:r>
    </w:p>
    <w:p w:rsidR="00417266" w:rsidRPr="00767C24" w:rsidRDefault="00417266" w:rsidP="00417266">
      <w:r w:rsidRPr="00767C24">
        <w:t xml:space="preserve">    . . . . . . . . . . se menţionează instituţia . . . . . . . . . . **  </w:t>
      </w:r>
    </w:p>
    <w:p w:rsidR="00417266" w:rsidRPr="00767C24" w:rsidRDefault="00417266" w:rsidP="00417266">
      <w:r w:rsidRPr="00767C24">
        <w:t xml:space="preserve">    . . . . . . . . . . se menţionează adresa instituţiei . . . . . . . . . .  </w:t>
      </w:r>
    </w:p>
    <w:p w:rsidR="00417266" w:rsidRPr="00767C24" w:rsidRDefault="00417266" w:rsidP="00417266">
      <w:r w:rsidRPr="00767C24">
        <w:t xml:space="preserve">    Subsemnatul(a) . . . . . . . . . . cu domiciliul în: . . . . . . . . . ., legitimat cu BI/CI/PAŞAPORT seria . . . . . . . . . . . . . . . . . . . . nr . . . . . . . . . ., CNP . . . . . . . . . ., prin prezenta vă rog să-mi aprobaţi consultarea, din arhiva biroului de cadastru şi publicitate imobiliară, a următoarelor documente: . . . . . . . . . . în legătură cu </w:t>
      </w:r>
      <w:r w:rsidRPr="00767C24">
        <w:lastRenderedPageBreak/>
        <w:t xml:space="preserve">imobilul/imobilele situat(-e) în: . . . . . . . . . . înscris în cartea funciară nr . . . . . . . . . . a localităţii . . . . . . . . . . , având numărul topografic/cadastral . . . . . . . . . . intabulat în favoarea numitului/numitei . . . . . . . . . .  </w:t>
      </w:r>
    </w:p>
    <w:p w:rsidR="00417266" w:rsidRPr="00767C24" w:rsidRDefault="00417266" w:rsidP="00417266">
      <w:r w:rsidRPr="00767C24">
        <w:t xml:space="preserve">    Prin semnarea prezentei cereri mă oblig să respect dispoziţiile Legii </w:t>
      </w:r>
      <w:hyperlink r:id="rId933" w:history="1">
        <w:r w:rsidRPr="00767C24">
          <w:t>nr. 677/2001</w:t>
        </w:r>
      </w:hyperlink>
      <w:r w:rsidRPr="00767C24">
        <w:t xml:space="preserve">, pentru protecţia persoanelor cu privire la prelucrarea datelor cu caracter personal şi libera circulaţie a acestor date, cu modificările şi completările ulterioare, în sensul nedivulgării informaţiilor cu caracter personal despre care am luat la cunoştinţă, prevăzute în cuprinsul documentelor din arhiva . . . . . . . . . . se menţionează instituţia . . . . . . . . . . **, solicitate pentru consultare.  </w:t>
      </w:r>
    </w:p>
    <w:p w:rsidR="00417266" w:rsidRPr="00767C24" w:rsidRDefault="00417266" w:rsidP="00417266">
      <w:r w:rsidRPr="00767C24">
        <w:t>    S-a achitat tariful de . . . . . . . . . . lei, prin chitanţa nr . . . . . . . . . . / . . . . . . . . . . reprezentând contravaloarea tarifului stabilit pentru serviciul cu codul . . . . . . . . . .</w:t>
      </w:r>
      <w:r w:rsidRPr="00767C24">
        <w:br/>
      </w:r>
      <w:r w:rsidRPr="00767C24">
        <w:br/>
        <w:t xml:space="preserve">  </w:t>
      </w:r>
    </w:p>
    <w:p w:rsidR="00417266" w:rsidRPr="00767C24" w:rsidRDefault="00417266" w:rsidP="00417266"/>
    <w:tbl>
      <w:tblPr>
        <w:tblW w:w="3825" w:type="dxa"/>
        <w:jc w:val="center"/>
        <w:tblCellMar>
          <w:top w:w="15" w:type="dxa"/>
          <w:left w:w="15" w:type="dxa"/>
          <w:bottom w:w="15" w:type="dxa"/>
          <w:right w:w="15" w:type="dxa"/>
        </w:tblCellMar>
        <w:tblLook w:val="04A0" w:firstRow="1" w:lastRow="0" w:firstColumn="1" w:lastColumn="0" w:noHBand="0" w:noVBand="1"/>
      </w:tblPr>
      <w:tblGrid>
        <w:gridCol w:w="13"/>
        <w:gridCol w:w="1218"/>
        <w:gridCol w:w="259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DATA</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SEMNĂTURA</w:t>
            </w:r>
          </w:p>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934"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935"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w:t>
      </w:r>
      <w:r w:rsidRPr="00767C24">
        <w:br/>
        <w:t xml:space="preserve">  </w:t>
      </w:r>
    </w:p>
    <w:p w:rsidR="00417266" w:rsidRPr="00767C24" w:rsidRDefault="00417266" w:rsidP="00417266">
      <w:r w:rsidRPr="00767C24">
        <w:t xml:space="preserve">ANEXA Nr. 1.12 </w:t>
      </w:r>
      <w:r w:rsidRPr="00767C24">
        <w:br/>
        <w:t>la regulament</w:t>
      </w:r>
      <w:r w:rsidRPr="00767C24">
        <w:br/>
        <w:t xml:space="preserv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xml:space="preserve">    BIROUL DE CADASTRU ŞI PUBLICITATE IMOBILIARĂ . . . . . . . . . . </w:t>
      </w:r>
      <w:r w:rsidRPr="00767C24">
        <w:br/>
      </w:r>
      <w:r w:rsidRPr="00767C24">
        <w:br/>
        <w:t xml:space="preserve">  </w:t>
      </w:r>
    </w:p>
    <w:p w:rsidR="00417266" w:rsidRPr="00767C24" w:rsidRDefault="00417266" w:rsidP="00417266">
      <w:r w:rsidRPr="00767C24">
        <w:t xml:space="preserve">COMUNICAREA ÎNCHEIERII </w:t>
      </w:r>
      <w:r w:rsidRPr="00767C24">
        <w:br/>
        <w:t xml:space="preserve">Nr . . . . . . . . . . din data de . . . . . . . . . ./ . . . . . . . . . ./20 . . . . . . . . . . </w:t>
      </w:r>
      <w:r w:rsidRPr="00767C24">
        <w:br/>
        <w:t xml:space="preserve">  </w:t>
      </w:r>
    </w:p>
    <w:p w:rsidR="00417266" w:rsidRPr="00767C24" w:rsidRDefault="00417266" w:rsidP="00417266">
      <w:r w:rsidRPr="00767C24">
        <w:lastRenderedPageBreak/>
        <w:t xml:space="preserve">    Către,  </w:t>
      </w:r>
    </w:p>
    <w:p w:rsidR="00417266" w:rsidRPr="00767C24" w:rsidRDefault="00417266" w:rsidP="00417266">
      <w:r w:rsidRPr="00767C24">
        <w:t xml:space="preserve">    Numele şi prenumele . . . . . . . . . ., str. . . . . . . . . . ., nr. . . . . . . . . . ., bl. . . . . . . . . . ., sc . . . . . . . . . ., et . . . . . . . . . . ap. . . . . . . . . . ., sector . . . . . . . . . ., localitatea . . . . . . . . . ., judeţul . . . . . . . . . ., vă comunicăm, alăturat, încheierea nr. . . . . . . . . . ., din data de . . . . . . . . . ./ . . . . . . . . . ./20. ., de către B.C.P.I . . . . . . . . . .  </w:t>
      </w:r>
    </w:p>
    <w:p w:rsidR="00417266" w:rsidRPr="00767C24" w:rsidRDefault="00417266" w:rsidP="00417266">
      <w:r w:rsidRPr="00767C24">
        <w:t>    REFERENT, . . . . . . . . . .</w:t>
      </w:r>
      <w:r w:rsidRPr="00767C24">
        <w:br/>
        <w:t xml:space="preserve">  </w:t>
      </w:r>
    </w:p>
    <w:p w:rsidR="00417266" w:rsidRPr="00767C24" w:rsidRDefault="00417266" w:rsidP="00417266">
      <w:r w:rsidRPr="00767C24">
        <w:br/>
      </w:r>
      <w:r w:rsidRPr="00767C24">
        <w:rPr>
          <w:noProof/>
        </w:rPr>
        <w:drawing>
          <wp:inline distT="0" distB="0" distL="0" distR="0" wp14:anchorId="00877597" wp14:editId="5AE99DF0">
            <wp:extent cx="1181100" cy="1247775"/>
            <wp:effectExtent l="0" t="0" r="0" b="9525"/>
            <wp:docPr id="9" name="Picture 9" descr="C:\Program Files (x86)\Indaco2015\Lege5\TEMP\870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 (x86)\Indaco2015\Lege5\TEMP\87064.tmp"/>
                    <pic:cNvPicPr>
                      <a:picLocks noChangeAspect="1" noChangeArrowheads="1"/>
                    </pic:cNvPicPr>
                  </pic:nvPicPr>
                  <pic:blipFill>
                    <a:blip r:embed="rId936">
                      <a:extLst>
                        <a:ext uri="{28A0092B-C50C-407E-A947-70E740481C1C}">
                          <a14:useLocalDpi xmlns:a14="http://schemas.microsoft.com/office/drawing/2010/main" val="0"/>
                        </a:ext>
                      </a:extLst>
                    </a:blip>
                    <a:srcRect/>
                    <a:stretch>
                      <a:fillRect/>
                    </a:stretch>
                  </pic:blipFill>
                  <pic:spPr bwMode="auto">
                    <a:xfrm>
                      <a:off x="0" y="0"/>
                      <a:ext cx="1181100" cy="1247775"/>
                    </a:xfrm>
                    <a:prstGeom prst="rect">
                      <a:avLst/>
                    </a:prstGeom>
                    <a:noFill/>
                    <a:ln>
                      <a:noFill/>
                    </a:ln>
                  </pic:spPr>
                </pic:pic>
              </a:graphicData>
            </a:graphic>
          </wp:inline>
        </w:drawing>
      </w:r>
      <w:r w:rsidRPr="00767C24">
        <w:br/>
      </w:r>
      <w:r w:rsidRPr="00767C24">
        <w:br/>
        <w:t xml:space="preserve">  </w:t>
      </w:r>
    </w:p>
    <w:p w:rsidR="00417266" w:rsidRPr="00767C24" w:rsidRDefault="00417266" w:rsidP="00417266">
      <w:r w:rsidRPr="00767C24">
        <w:t>    DOSAR nr. . . . . . . . . . . din . . . . . . . . . ./ . . . . . . . . . ./20 . . . . . . . . . .</w:t>
      </w:r>
      <w:r w:rsidRPr="00767C24">
        <w:br/>
      </w:r>
      <w:r w:rsidRPr="00767C24">
        <w:br/>
        <w:t xml:space="preserve">  </w:t>
      </w:r>
    </w:p>
    <w:p w:rsidR="00417266" w:rsidRPr="00767C24" w:rsidRDefault="00417266" w:rsidP="00417266">
      <w:r w:rsidRPr="00767C24">
        <w:t xml:space="preserve">DOVADA DE PRIMIRE ŞI PROCES VERBAL DE PREDARE </w:t>
      </w:r>
      <w:r w:rsidRPr="00767C24">
        <w:br/>
        <w:t xml:space="preserve">Astăzi . . . . . . . . . . luna . . . . . . . . . . anul 20 . . . . . . . . . . </w:t>
      </w:r>
      <w:r w:rsidRPr="00767C24">
        <w:br/>
        <w:t xml:space="preserve">  </w:t>
      </w:r>
    </w:p>
    <w:p w:rsidR="00417266" w:rsidRPr="00767C24" w:rsidRDefault="00417266" w:rsidP="00417266">
      <w:r w:rsidRPr="00767C24">
        <w:t xml:space="preserve">    Subsemnatul, agent . . . . . . . . . . având de înmânat încheierea nr. . . . . . . . . . . din . . . . . . . . . ./ . . . . . . . . . ./20 . . . . . . . . . . dată de B.C.P.I . . . . . . . . . . m-am deplasat în comuna/satul/oraşul/municipiul . . . . . . . . . . str. . . . . . . . . . . nr. . . . . . . . . . ., bloc . . . . . . . . . . scara . . . . . . . . . . etaj . . . . . . . . . . ap. . . . . . . . . . ., sector/judeţ . . . . . . . . . . la adresa numită . . . . . . . . . ., unde:  </w:t>
      </w:r>
    </w:p>
    <w:p w:rsidR="00417266" w:rsidRPr="00767C24" w:rsidRDefault="00417266" w:rsidP="00417266">
      <w:r w:rsidRPr="00767C24">
        <w:t xml:space="preserve">   1. Găsind pe . . . . . . . . . ., destinatar, soţ, rudă cu destinatarul, persoana care locuieşte cu destinatarul, portar, administrator, serviciul de registratură, sau funcţionarul însărcinat cu primirea corespondenţei, serviciul resurse umane, administraţia spitalului, comandamentul unităţii militare, administraţia locului de detenţie*).  </w:t>
      </w:r>
    </w:p>
    <w:p w:rsidR="00417266" w:rsidRPr="00767C24" w:rsidRDefault="00417266" w:rsidP="00417266">
      <w:r w:rsidRPr="00767C24">
        <w:t xml:space="preserve">   a) aceasta a primit, semnând în faţa noastră;  </w:t>
      </w:r>
    </w:p>
    <w:p w:rsidR="00417266" w:rsidRPr="00767C24" w:rsidRDefault="00417266" w:rsidP="00417266">
      <w:r w:rsidRPr="00767C24">
        <w:t xml:space="preserve">   b) refuzând primirea, am afişat actul;  </w:t>
      </w:r>
    </w:p>
    <w:p w:rsidR="00417266" w:rsidRPr="00767C24" w:rsidRDefault="00417266" w:rsidP="00417266">
      <w:r w:rsidRPr="00767C24">
        <w:t xml:space="preserve">   c) primind actul a refuzat să semneze de primire;  </w:t>
      </w:r>
    </w:p>
    <w:p w:rsidR="00417266" w:rsidRPr="00767C24" w:rsidRDefault="00417266" w:rsidP="00417266">
      <w:r w:rsidRPr="00767C24">
        <w:t xml:space="preserve">   d) primind actul, nu a putut să semneze de primire deoarece: . . . . . . . . . .  </w:t>
      </w:r>
    </w:p>
    <w:p w:rsidR="00417266" w:rsidRPr="00767C24" w:rsidRDefault="00417266" w:rsidP="00417266">
      <w:r w:rsidRPr="00767C24">
        <w:t xml:space="preserve">   2. Am afişat actul: pe uşa principală a locuinţei destinatarului, pe uşa principală a clădirii, hotelului*);  </w:t>
      </w:r>
    </w:p>
    <w:p w:rsidR="00417266" w:rsidRPr="00767C24" w:rsidRDefault="00417266" w:rsidP="00417266">
      <w:r w:rsidRPr="00767C24">
        <w:t xml:space="preserve">   a) persoana prevăzută la pct. 1 a refuzat primirea;  </w:t>
      </w:r>
    </w:p>
    <w:p w:rsidR="00417266" w:rsidRPr="00767C24" w:rsidRDefault="00417266" w:rsidP="00417266">
      <w:r w:rsidRPr="00767C24">
        <w:lastRenderedPageBreak/>
        <w:t xml:space="preserve">   b) nici o persoană de la pct. 1 nu a fost găsită;  </w:t>
      </w:r>
    </w:p>
    <w:p w:rsidR="00417266" w:rsidRPr="00767C24" w:rsidRDefault="00417266" w:rsidP="00417266">
      <w:r w:rsidRPr="00767C24">
        <w:t xml:space="preserve">   c) în lipsa persoanelor de la pct. 1 nu s-a putut afla data când cel citat poate fi găsit;  </w:t>
      </w:r>
    </w:p>
    <w:p w:rsidR="00417266" w:rsidRPr="00767C24" w:rsidRDefault="00417266" w:rsidP="00417266">
      <w:r w:rsidRPr="00767C24">
        <w:t xml:space="preserve">   d) persoana citată schimbându-şi adresa, nu s-a putut afla noua adresă (noua adresă este . . . . . . . . . .);  </w:t>
      </w:r>
    </w:p>
    <w:p w:rsidR="00417266" w:rsidRPr="00767C24" w:rsidRDefault="00417266" w:rsidP="00417266">
      <w:r w:rsidRPr="00767C24">
        <w:t xml:space="preserve">   e) persoana citată fiind persoană juridică s-a refuzat primirea.  </w:t>
      </w:r>
    </w:p>
    <w:p w:rsidR="00417266" w:rsidRPr="00767C24" w:rsidRDefault="00417266" w:rsidP="00417266">
      <w:r w:rsidRPr="00767C24">
        <w:t xml:space="preserve">   3. Motivul înapoierii:  </w:t>
      </w:r>
    </w:p>
    <w:p w:rsidR="00417266" w:rsidRPr="00767C24" w:rsidRDefault="00417266" w:rsidP="00417266">
      <w:r w:rsidRPr="00767C24">
        <w:t xml:space="preserve">   a) destinatar decedat;  </w:t>
      </w:r>
    </w:p>
    <w:p w:rsidR="00417266" w:rsidRPr="00767C24" w:rsidRDefault="00417266" w:rsidP="00417266">
      <w:r w:rsidRPr="00767C24">
        <w:t xml:space="preserve">   b) casa demolată;  </w:t>
      </w:r>
    </w:p>
    <w:p w:rsidR="00417266" w:rsidRPr="00767C24" w:rsidRDefault="00417266" w:rsidP="00417266">
      <w:r w:rsidRPr="00767C24">
        <w:t xml:space="preserve">   c) teren viran;  </w:t>
      </w:r>
    </w:p>
    <w:p w:rsidR="00417266" w:rsidRPr="00767C24" w:rsidRDefault="00417266" w:rsidP="00417266">
      <w:r w:rsidRPr="00767C24">
        <w:t xml:space="preserve">   d) calamităţi;  </w:t>
      </w:r>
    </w:p>
    <w:p w:rsidR="00417266" w:rsidRPr="00767C24" w:rsidRDefault="00417266" w:rsidP="00417266">
      <w:r w:rsidRPr="00767C24">
        <w:t xml:space="preserve">   e) persoana citată refuză primirea actelor de procedură şi nu sunt posibilităţi de afişare;  </w:t>
      </w:r>
    </w:p>
    <w:p w:rsidR="00417266" w:rsidRPr="00767C24" w:rsidRDefault="00417266" w:rsidP="00417266">
      <w:r w:rsidRPr="00767C24">
        <w:t xml:space="preserve">   f) destinatar mutat de la adresă şi noul locatar nu permite afişarea;  </w:t>
      </w:r>
    </w:p>
    <w:p w:rsidR="00417266" w:rsidRPr="00767C24" w:rsidRDefault="00417266" w:rsidP="00417266">
      <w:r w:rsidRPr="00767C24">
        <w:t xml:space="preserve">   g) destinatar necunoscut;  </w:t>
      </w:r>
    </w:p>
    <w:p w:rsidR="00417266" w:rsidRPr="00767C24" w:rsidRDefault="00417266" w:rsidP="00417266">
      <w:r w:rsidRPr="00767C24">
        <w:t xml:space="preserve">   h) adresa incorectă;  </w:t>
      </w:r>
    </w:p>
    <w:p w:rsidR="00417266" w:rsidRPr="00767C24" w:rsidRDefault="00417266" w:rsidP="00417266">
      <w:r w:rsidRPr="00767C24">
        <w:t xml:space="preserve">   i) lipsă număr de casă indicat;  </w:t>
      </w:r>
    </w:p>
    <w:p w:rsidR="00417266" w:rsidRPr="00767C24" w:rsidRDefault="00417266" w:rsidP="00417266">
      <w:r w:rsidRPr="00767C24">
        <w:t>   j) bloc cu mai multe intrări fără indicarea scării.</w:t>
      </w:r>
      <w:r w:rsidRPr="00767C24">
        <w:br/>
        <w:t xml:space="preserve">  </w:t>
      </w:r>
    </w:p>
    <w:p w:rsidR="00417266" w:rsidRPr="00767C24" w:rsidRDefault="00417266" w:rsidP="00417266"/>
    <w:tbl>
      <w:tblPr>
        <w:tblW w:w="7575" w:type="dxa"/>
        <w:jc w:val="center"/>
        <w:tblCellMar>
          <w:top w:w="15" w:type="dxa"/>
          <w:left w:w="15" w:type="dxa"/>
          <w:bottom w:w="15" w:type="dxa"/>
          <w:right w:w="15" w:type="dxa"/>
        </w:tblCellMar>
        <w:tblLook w:val="04A0" w:firstRow="1" w:lastRow="0" w:firstColumn="1" w:lastColumn="0" w:noHBand="0" w:noVBand="1"/>
      </w:tblPr>
      <w:tblGrid>
        <w:gridCol w:w="9"/>
        <w:gridCol w:w="2944"/>
        <w:gridCol w:w="462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Semnătura agentului</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Semnătura primitorului actului</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L.S.</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Calitatea în care a primit actul</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Actul de identitate al primitorului</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r>
    </w:tbl>
    <w:p w:rsidR="00417266" w:rsidRPr="00767C24" w:rsidRDefault="00417266" w:rsidP="00417266"/>
    <w:p w:rsidR="00417266" w:rsidRPr="00767C24" w:rsidRDefault="00417266" w:rsidP="00417266">
      <w:r w:rsidRPr="00767C24">
        <w:t>   *) Se vor sublinia cuvintele care corespund modului de îndeplinirea procedurii.</w:t>
      </w:r>
      <w:r w:rsidRPr="00767C24">
        <w:br/>
      </w:r>
      <w:r w:rsidRPr="00767C24">
        <w:br/>
        <w:t xml:space="preserve">  </w:t>
      </w:r>
    </w:p>
    <w:p w:rsidR="00417266" w:rsidRPr="00767C24" w:rsidRDefault="00417266" w:rsidP="00417266">
      <w:r w:rsidRPr="00767C24">
        <w:t xml:space="preserve">ANEXA Nr. 1.13 </w:t>
      </w:r>
      <w:r w:rsidRPr="00767C24">
        <w:br/>
        <w:t>la regulament</w:t>
      </w:r>
      <w:r w:rsidRPr="00767C24">
        <w:br/>
      </w:r>
      <w:r w:rsidRPr="00767C24">
        <w:br/>
        <w:t xml:space="preserve">  </w:t>
      </w:r>
    </w:p>
    <w:p w:rsidR="00417266" w:rsidRPr="00767C24" w:rsidRDefault="00417266" w:rsidP="00417266">
      <w:r w:rsidRPr="00767C24">
        <w:lastRenderedPageBreak/>
        <w:br/>
      </w:r>
      <w:r w:rsidRPr="00767C24">
        <w:rPr>
          <w:noProof/>
        </w:rPr>
        <w:drawing>
          <wp:inline distT="0" distB="0" distL="0" distR="0" wp14:anchorId="67B6C96A" wp14:editId="0E89DE84">
            <wp:extent cx="5867400" cy="7620000"/>
            <wp:effectExtent l="0" t="0" r="0" b="0"/>
            <wp:docPr id="10" name="Picture 10" descr="C:\Program Files (x86)\Indaco2015\Lege5\TEMP\870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 (x86)\Indaco2015\Lege5\TEMP\87065.tmp"/>
                    <pic:cNvPicPr>
                      <a:picLocks noChangeAspect="1" noChangeArrowheads="1"/>
                    </pic:cNvPicPr>
                  </pic:nvPicPr>
                  <pic:blipFill>
                    <a:blip r:embed="rId937">
                      <a:extLst>
                        <a:ext uri="{28A0092B-C50C-407E-A947-70E740481C1C}">
                          <a14:useLocalDpi xmlns:a14="http://schemas.microsoft.com/office/drawing/2010/main" val="0"/>
                        </a:ext>
                      </a:extLst>
                    </a:blip>
                    <a:srcRect/>
                    <a:stretch>
                      <a:fillRect/>
                    </a:stretch>
                  </pic:blipFill>
                  <pic:spPr bwMode="auto">
                    <a:xfrm>
                      <a:off x="0" y="0"/>
                      <a:ext cx="5867400" cy="7620000"/>
                    </a:xfrm>
                    <a:prstGeom prst="rect">
                      <a:avLst/>
                    </a:prstGeom>
                    <a:noFill/>
                    <a:ln>
                      <a:noFill/>
                    </a:ln>
                  </pic:spPr>
                </pic:pic>
              </a:graphicData>
            </a:graphic>
          </wp:inline>
        </w:drawing>
      </w:r>
      <w:r w:rsidRPr="00767C24">
        <w:br/>
      </w:r>
      <w:r w:rsidRPr="00767C24">
        <w:br/>
      </w:r>
      <w:r w:rsidRPr="00767C24">
        <w:lastRenderedPageBreak/>
        <w:br/>
        <w:t xml:space="preserve">  </w:t>
      </w:r>
    </w:p>
    <w:p w:rsidR="00417266" w:rsidRPr="00767C24" w:rsidRDefault="00417266" w:rsidP="00417266">
      <w:r w:rsidRPr="00767C24">
        <w:t xml:space="preserve">ANEXA Nr. 1.14 </w:t>
      </w:r>
      <w:r w:rsidRPr="00767C24">
        <w:br/>
        <w:t>la regulament</w:t>
      </w:r>
      <w:r w:rsidRPr="00767C24">
        <w:br/>
      </w:r>
      <w:r w:rsidRPr="00767C24">
        <w:br/>
        <w:t xml:space="preserve">  </w:t>
      </w:r>
    </w:p>
    <w:p w:rsidR="00417266" w:rsidRPr="00767C24" w:rsidRDefault="00417266" w:rsidP="00417266">
      <w:r w:rsidRPr="00767C24">
        <w:t>CARTE FUNCIARĂ NR . . . . . . . . . . Comuna/Oraş/Municipiu: . . . . . . . . . .</w:t>
      </w:r>
      <w:r w:rsidRPr="00767C24">
        <w:br/>
        <w:t xml:space="preserve">  </w:t>
      </w:r>
    </w:p>
    <w:p w:rsidR="00417266" w:rsidRPr="00767C24" w:rsidRDefault="00417266" w:rsidP="00417266">
      <w:r w:rsidRPr="00767C24">
        <w:br/>
      </w:r>
      <w:r w:rsidRPr="00767C24">
        <w:rPr>
          <w:noProof/>
        </w:rPr>
        <w:drawing>
          <wp:inline distT="0" distB="0" distL="0" distR="0" wp14:anchorId="6A59E41D" wp14:editId="70FA7DFB">
            <wp:extent cx="1181100" cy="1247775"/>
            <wp:effectExtent l="0" t="0" r="0" b="9525"/>
            <wp:docPr id="11" name="Picture 11" descr="C:\Program Files (x86)\Indaco2015\Lege5\TEMP\870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 (x86)\Indaco2015\Lege5\TEMP\87066.tmp"/>
                    <pic:cNvPicPr>
                      <a:picLocks noChangeAspect="1" noChangeArrowheads="1"/>
                    </pic:cNvPicPr>
                  </pic:nvPicPr>
                  <pic:blipFill>
                    <a:blip r:embed="rId936">
                      <a:extLst>
                        <a:ext uri="{28A0092B-C50C-407E-A947-70E740481C1C}">
                          <a14:useLocalDpi xmlns:a14="http://schemas.microsoft.com/office/drawing/2010/main" val="0"/>
                        </a:ext>
                      </a:extLst>
                    </a:blip>
                    <a:srcRect/>
                    <a:stretch>
                      <a:fillRect/>
                    </a:stretch>
                  </pic:blipFill>
                  <pic:spPr bwMode="auto">
                    <a:xfrm>
                      <a:off x="0" y="0"/>
                      <a:ext cx="1181100" cy="1247775"/>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EXTRAS DE CARTE FUNCIARĂ pentru AUTENTIFICARE</w:t>
      </w:r>
      <w:r w:rsidRPr="00767C24">
        <w:br/>
        <w:t xml:space="preserv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Biroul de Cadastru şi Publicitate Imobiliară . . . . . . . . . .</w:t>
      </w:r>
      <w:r w:rsidRPr="00767C24">
        <w:br/>
        <w:t xml:space="preserve">  </w:t>
      </w:r>
    </w:p>
    <w:p w:rsidR="00417266" w:rsidRPr="00767C24" w:rsidRDefault="00417266" w:rsidP="00417266"/>
    <w:tbl>
      <w:tblPr>
        <w:tblW w:w="6825" w:type="dxa"/>
        <w:jc w:val="center"/>
        <w:tblCellMar>
          <w:top w:w="15" w:type="dxa"/>
          <w:left w:w="15" w:type="dxa"/>
          <w:bottom w:w="15" w:type="dxa"/>
          <w:right w:w="15" w:type="dxa"/>
        </w:tblCellMar>
        <w:tblLook w:val="04A0" w:firstRow="1" w:lastRow="0" w:firstColumn="1" w:lastColumn="0" w:noHBand="0" w:noVBand="1"/>
      </w:tblPr>
      <w:tblGrid>
        <w:gridCol w:w="14"/>
        <w:gridCol w:w="1478"/>
        <w:gridCol w:w="1609"/>
        <w:gridCol w:w="96"/>
        <w:gridCol w:w="362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Anexa la actul autentic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nr. . . . . . . . . . ./20 . . . . . . . . . . </w:t>
            </w: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417266" w:rsidRPr="00767C24" w:rsidRDefault="00417266" w:rsidP="00767C24"/>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Nr. cerere . . . . . . . . . . Ziua . . . . . . . . . . Luna . . . . . . . . . . Anul . . . . . . . . . . </w:t>
            </w:r>
          </w:p>
        </w:tc>
      </w:tr>
      <w:tr w:rsidR="00417266" w:rsidRPr="00767C24" w:rsidTr="00417266">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Notar Public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A. Partea I. DESCRIEREA IMOBILULUI</w:t>
      </w:r>
      <w:r w:rsidRPr="00767C24">
        <w:br/>
      </w:r>
      <w:r w:rsidRPr="00767C24">
        <w:br/>
        <w:t xml:space="preserve">  </w:t>
      </w:r>
    </w:p>
    <w:p w:rsidR="00417266" w:rsidRPr="00767C24" w:rsidRDefault="00417266" w:rsidP="00417266">
      <w:r w:rsidRPr="00767C24">
        <w:t xml:space="preserve">Nr. CF vechi: . . . . . . . . . ./ . . . . . . . . . .  </w:t>
      </w:r>
    </w:p>
    <w:p w:rsidR="00417266" w:rsidRPr="00767C24" w:rsidRDefault="00417266" w:rsidP="00417266">
      <w:r w:rsidRPr="00767C24">
        <w:t xml:space="preserve">    TEREN intravilan/extravilan  </w:t>
      </w:r>
    </w:p>
    <w:p w:rsidR="00417266" w:rsidRPr="00767C24" w:rsidRDefault="00417266" w:rsidP="00417266">
      <w:r w:rsidRPr="00767C24">
        <w:t>    Adresa: . . . . . . . . . .</w:t>
      </w:r>
      <w:r w:rsidRPr="00767C24">
        <w:br/>
        <w:t xml:space="preserve">  </w:t>
      </w:r>
    </w:p>
    <w:p w:rsidR="00417266" w:rsidRPr="00767C24" w:rsidRDefault="00417266" w:rsidP="00417266"/>
    <w:tbl>
      <w:tblPr>
        <w:tblW w:w="4410" w:type="dxa"/>
        <w:jc w:val="center"/>
        <w:tblCellMar>
          <w:top w:w="15" w:type="dxa"/>
          <w:left w:w="15" w:type="dxa"/>
          <w:bottom w:w="15" w:type="dxa"/>
          <w:right w:w="15" w:type="dxa"/>
        </w:tblCellMar>
        <w:tblLook w:val="04A0" w:firstRow="1" w:lastRow="0" w:firstColumn="1" w:lastColumn="0" w:noHBand="0" w:noVBand="1"/>
      </w:tblPr>
      <w:tblGrid>
        <w:gridCol w:w="14"/>
        <w:gridCol w:w="391"/>
        <w:gridCol w:w="1011"/>
        <w:gridCol w:w="1069"/>
        <w:gridCol w:w="192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29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Nr. topografic</w:t>
            </w:r>
          </w:p>
        </w:tc>
        <w:tc>
          <w:tcPr>
            <w:tcW w:w="31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53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9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1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3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CONSTRUCŢII</w:t>
      </w:r>
      <w:r w:rsidRPr="00767C24">
        <w:br/>
        <w:t xml:space="preserve">  </w:t>
      </w:r>
    </w:p>
    <w:p w:rsidR="00417266" w:rsidRPr="00767C24" w:rsidRDefault="00417266" w:rsidP="00417266"/>
    <w:tbl>
      <w:tblPr>
        <w:tblW w:w="4470" w:type="dxa"/>
        <w:jc w:val="center"/>
        <w:tblCellMar>
          <w:top w:w="15" w:type="dxa"/>
          <w:left w:w="15" w:type="dxa"/>
          <w:bottom w:w="15" w:type="dxa"/>
          <w:right w:w="15" w:type="dxa"/>
        </w:tblCellMar>
        <w:tblLook w:val="04A0" w:firstRow="1" w:lastRow="0" w:firstColumn="1" w:lastColumn="0" w:noHBand="0" w:noVBand="1"/>
      </w:tblPr>
      <w:tblGrid>
        <w:gridCol w:w="14"/>
        <w:gridCol w:w="441"/>
        <w:gridCol w:w="1111"/>
        <w:gridCol w:w="874"/>
        <w:gridCol w:w="203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31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 Nr. topografic</w:t>
            </w:r>
          </w:p>
        </w:tc>
        <w:tc>
          <w:tcPr>
            <w:tcW w:w="4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Adresa</w:t>
            </w:r>
          </w:p>
        </w:tc>
        <w:tc>
          <w:tcPr>
            <w:tcW w:w="41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1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0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1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B. Partea II. PROPRIETAR şi ACTE</w:t>
      </w:r>
      <w:r w:rsidRPr="00767C24">
        <w:br/>
      </w:r>
      <w:r w:rsidRPr="00767C24">
        <w:br/>
        <w:t xml:space="preserve">  </w:t>
      </w:r>
    </w:p>
    <w:p w:rsidR="00417266" w:rsidRPr="00767C24" w:rsidRDefault="00417266" w:rsidP="00417266"/>
    <w:tbl>
      <w:tblPr>
        <w:tblW w:w="4470" w:type="dxa"/>
        <w:jc w:val="center"/>
        <w:tblCellMar>
          <w:top w:w="15" w:type="dxa"/>
          <w:left w:w="15" w:type="dxa"/>
          <w:bottom w:w="15" w:type="dxa"/>
          <w:right w:w="15" w:type="dxa"/>
        </w:tblCellMar>
        <w:tblLook w:val="04A0" w:firstRow="1" w:lastRow="0" w:firstColumn="1" w:lastColumn="0" w:noHBand="0" w:noVBand="1"/>
      </w:tblPr>
      <w:tblGrid>
        <w:gridCol w:w="14"/>
        <w:gridCol w:w="495"/>
        <w:gridCol w:w="1782"/>
        <w:gridCol w:w="217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7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privitoare la dreptul de proprietate şi alte drepturi reale</w:t>
            </w:r>
          </w:p>
        </w:tc>
        <w:tc>
          <w:tcPr>
            <w:tcW w:w="42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2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C. Partea III. SARCINI</w:t>
      </w:r>
      <w:r w:rsidRPr="00767C24">
        <w:br/>
      </w:r>
      <w:r w:rsidRPr="00767C24">
        <w:br/>
        <w:t xml:space="preserve">  </w:t>
      </w:r>
    </w:p>
    <w:p w:rsidR="00417266" w:rsidRPr="00767C24" w:rsidRDefault="00417266" w:rsidP="00417266"/>
    <w:tbl>
      <w:tblPr>
        <w:tblW w:w="4470" w:type="dxa"/>
        <w:jc w:val="center"/>
        <w:tblCellMar>
          <w:top w:w="15" w:type="dxa"/>
          <w:left w:w="15" w:type="dxa"/>
          <w:bottom w:w="15" w:type="dxa"/>
          <w:right w:w="15" w:type="dxa"/>
        </w:tblCellMar>
        <w:tblLook w:val="04A0" w:firstRow="1" w:lastRow="0" w:firstColumn="1" w:lastColumn="0" w:noHBand="0" w:noVBand="1"/>
      </w:tblPr>
      <w:tblGrid>
        <w:gridCol w:w="14"/>
        <w:gridCol w:w="422"/>
        <w:gridCol w:w="2032"/>
        <w:gridCol w:w="200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7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privind dezmembrămintele dreptului de proprietate, drepturile reale de garanţie şi sarcini</w:t>
            </w:r>
          </w:p>
        </w:tc>
        <w:tc>
          <w:tcPr>
            <w:tcW w:w="42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2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Certific că prezentul extras corespunde întrutotul cu poziţiile în vigoare din cartea funciară originală, păstrată de acest birou.  </w:t>
      </w:r>
    </w:p>
    <w:p w:rsidR="00417266" w:rsidRPr="00767C24" w:rsidRDefault="00417266" w:rsidP="00417266">
      <w:r w:rsidRPr="00767C24">
        <w:t xml:space="preserve">    Prezentul extras de carte funciară poate fi folosit exclusiv la autentificarea actelor notariale, conform </w:t>
      </w:r>
      <w:hyperlink r:id="rId938" w:history="1">
        <w:r w:rsidRPr="00767C24">
          <w:t>art. 35</w:t>
        </w:r>
      </w:hyperlink>
      <w:r w:rsidRPr="00767C24">
        <w:t xml:space="preserve"> din Legea cadastrului şi a publicităţii imobiliare nr. 7/1996, republicată, cu modificările şi completările ulterioare, la notarul public . . . . . . . . . .  </w:t>
      </w:r>
    </w:p>
    <w:p w:rsidR="00417266" w:rsidRPr="00767C24" w:rsidRDefault="00417266" w:rsidP="00417266">
      <w:r w:rsidRPr="00767C24">
        <w:t xml:space="preserve">    Termenul de valabilitate al extrasului de carte funciară, eliberat în scopul autentificării actelor notariale, este de 10 zile lucrătoare, calculate începând cu ziua şi ora înregistrării cererii în registrul general de intrare şi terminând cu sfârşitul celei de-a zecea zi.  </w:t>
      </w:r>
    </w:p>
    <w:p w:rsidR="00417266" w:rsidRPr="00767C24" w:rsidRDefault="00417266" w:rsidP="00417266">
      <w:r w:rsidRPr="00767C24">
        <w:t>    S-a achitat tariful de . . . . . . . . . . lei prin chitanţa nr. . . . . . . . . . ./20 . . . . . . . . . ., pentru serviciul de publicitate imobiliară cu codul nr. 2.7.3.</w:t>
      </w:r>
      <w:r w:rsidRPr="00767C24">
        <w:br/>
        <w:t xml:space="preserve">  </w:t>
      </w:r>
    </w:p>
    <w:p w:rsidR="00417266" w:rsidRPr="00767C24" w:rsidRDefault="00417266" w:rsidP="00417266"/>
    <w:tbl>
      <w:tblPr>
        <w:tblW w:w="6075" w:type="dxa"/>
        <w:jc w:val="center"/>
        <w:tblCellMar>
          <w:top w:w="15" w:type="dxa"/>
          <w:left w:w="15" w:type="dxa"/>
          <w:bottom w:w="15" w:type="dxa"/>
          <w:right w:w="15" w:type="dxa"/>
        </w:tblCellMar>
        <w:tblLook w:val="04A0" w:firstRow="1" w:lastRow="0" w:firstColumn="1" w:lastColumn="0" w:noHBand="0" w:noVBand="1"/>
      </w:tblPr>
      <w:tblGrid>
        <w:gridCol w:w="6"/>
        <w:gridCol w:w="3382"/>
        <w:gridCol w:w="268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Data soluţionării,</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Referent/Asistent registrator</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 . . . . . . . . ./ .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Data eliberării</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 . . . . . . . . ./ .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(parafa şi semnătura)</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39" w:history="1">
        <w:r w:rsidRPr="00767C24">
          <w:t>nr. 677/2001</w:t>
        </w:r>
      </w:hyperlink>
      <w:r w:rsidRPr="00767C24">
        <w:t>.</w:t>
      </w:r>
      <w:r w:rsidRPr="00767C24">
        <w:br/>
      </w:r>
      <w:r w:rsidRPr="00767C24">
        <w:br/>
        <w:t xml:space="preserve">  </w:t>
      </w:r>
    </w:p>
    <w:p w:rsidR="00417266" w:rsidRPr="00767C24" w:rsidRDefault="00417266" w:rsidP="00417266">
      <w:r w:rsidRPr="00767C24">
        <w:t xml:space="preserve">ANEXA Nr. 1 </w:t>
      </w:r>
      <w:r w:rsidRPr="00767C24">
        <w:br/>
        <w:t>la Partea I</w:t>
      </w:r>
      <w:r w:rsidRPr="00767C24">
        <w:br/>
      </w:r>
      <w:r w:rsidRPr="00767C24">
        <w:br/>
        <w:t xml:space="preserve">  </w:t>
      </w:r>
    </w:p>
    <w:p w:rsidR="00417266" w:rsidRPr="00767C24" w:rsidRDefault="00417266" w:rsidP="00417266">
      <w:r w:rsidRPr="00767C24">
        <w:t xml:space="preserve">CARTE FUNCIARĂ NR . . . . . . . . . . Comuna/Oraş/Municipiu: . . . . . . . . . .  </w:t>
      </w:r>
    </w:p>
    <w:p w:rsidR="00417266" w:rsidRPr="00767C24" w:rsidRDefault="00417266" w:rsidP="00417266">
      <w:r w:rsidRPr="00767C24">
        <w:t xml:space="preserve">    TEREN intravilan/extravilan  </w:t>
      </w:r>
    </w:p>
    <w:p w:rsidR="00417266" w:rsidRPr="00767C24" w:rsidRDefault="00417266" w:rsidP="00417266">
      <w:r w:rsidRPr="00767C24">
        <w:t>    Adresa: . . . . . . . . . .</w:t>
      </w:r>
      <w:r w:rsidRPr="00767C24">
        <w:br/>
        <w:t xml:space="preserve">  </w:t>
      </w:r>
    </w:p>
    <w:p w:rsidR="00417266" w:rsidRPr="00767C24" w:rsidRDefault="00417266" w:rsidP="00417266"/>
    <w:tbl>
      <w:tblPr>
        <w:tblW w:w="6825" w:type="dxa"/>
        <w:jc w:val="center"/>
        <w:tblCellMar>
          <w:top w:w="15" w:type="dxa"/>
          <w:left w:w="15" w:type="dxa"/>
          <w:bottom w:w="15" w:type="dxa"/>
          <w:right w:w="15" w:type="dxa"/>
        </w:tblCellMar>
        <w:tblLook w:val="04A0" w:firstRow="1" w:lastRow="0" w:firstColumn="1" w:lastColumn="0" w:noHBand="0" w:noVBand="1"/>
      </w:tblPr>
      <w:tblGrid>
        <w:gridCol w:w="19"/>
        <w:gridCol w:w="280"/>
        <w:gridCol w:w="280"/>
        <w:gridCol w:w="280"/>
        <w:gridCol w:w="596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gridSpan w:val="3"/>
            <w:tcBorders>
              <w:top w:val="nil"/>
              <w:left w:val="nil"/>
              <w:bottom w:val="nil"/>
              <w:right w:val="single" w:sz="6" w:space="0" w:color="auto"/>
            </w:tcBorders>
            <w:tcMar>
              <w:top w:w="0" w:type="dxa"/>
              <w:left w:w="45" w:type="dxa"/>
              <w:bottom w:w="0" w:type="dxa"/>
              <w:right w:w="45" w:type="dxa"/>
            </w:tcMar>
            <w:hideMark/>
          </w:tcPr>
          <w:p w:rsidR="00417266" w:rsidRPr="00767C24" w:rsidRDefault="00417266" w:rsidP="00767C24"/>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Nr. cerere . . . . . . . . . . </w:t>
            </w:r>
            <w:r w:rsidRPr="00767C24">
              <w:br/>
              <w:t xml:space="preserve">Ziua . . . . . . . . . . </w:t>
            </w:r>
            <w:r w:rsidRPr="00767C24">
              <w:br/>
            </w:r>
            <w:r w:rsidRPr="00767C24">
              <w:lastRenderedPageBreak/>
              <w:t xml:space="preserve">Luna . . . . . . . . . . </w:t>
            </w:r>
            <w:r w:rsidRPr="00767C24">
              <w:br/>
              <w:t xml:space="preserve">Anul . . . . . . . . . . </w:t>
            </w:r>
          </w:p>
        </w:tc>
      </w:tr>
      <w:tr w:rsidR="00417266" w:rsidRPr="00767C24" w:rsidTr="00417266">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gridSpan w:val="3"/>
            <w:tcBorders>
              <w:top w:val="nil"/>
              <w:left w:val="nil"/>
              <w:bottom w:val="nil"/>
              <w:right w:val="single" w:sz="6" w:space="0" w:color="auto"/>
            </w:tcBorders>
            <w:tcMar>
              <w:top w:w="0" w:type="dxa"/>
              <w:left w:w="45" w:type="dxa"/>
              <w:bottom w:w="0" w:type="dxa"/>
              <w:right w:w="45" w:type="dxa"/>
            </w:tcMa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4530" w:type="dxa"/>
        <w:jc w:val="center"/>
        <w:tblCellMar>
          <w:top w:w="15" w:type="dxa"/>
          <w:left w:w="15" w:type="dxa"/>
          <w:bottom w:w="15" w:type="dxa"/>
          <w:right w:w="15" w:type="dxa"/>
        </w:tblCellMar>
        <w:tblLook w:val="04A0" w:firstRow="1" w:lastRow="0" w:firstColumn="1" w:lastColumn="0" w:noHBand="0" w:noVBand="1"/>
      </w:tblPr>
      <w:tblGrid>
        <w:gridCol w:w="14"/>
        <w:gridCol w:w="1109"/>
        <w:gridCol w:w="1239"/>
        <w:gridCol w:w="216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9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Nr. topografic</w:t>
            </w:r>
          </w:p>
        </w:tc>
        <w:tc>
          <w:tcPr>
            <w:tcW w:w="31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6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9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1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 Suprafaţa este determinată în planul de proiecţie Stereo 70.</w:t>
      </w:r>
      <w:r w:rsidRPr="00767C24">
        <w:br/>
        <w:t xml:space="preserve">  </w:t>
      </w:r>
    </w:p>
    <w:p w:rsidR="00417266" w:rsidRPr="00767C24" w:rsidRDefault="00417266" w:rsidP="00417266"/>
    <w:tbl>
      <w:tblPr>
        <w:tblW w:w="6075" w:type="dxa"/>
        <w:jc w:val="center"/>
        <w:tblCellMar>
          <w:top w:w="15" w:type="dxa"/>
          <w:left w:w="15" w:type="dxa"/>
          <w:bottom w:w="15" w:type="dxa"/>
          <w:right w:w="15" w:type="dxa"/>
        </w:tblCellMar>
        <w:tblLook w:val="04A0" w:firstRow="1" w:lastRow="0" w:firstColumn="1" w:lastColumn="0" w:noHBand="0" w:noVBand="1"/>
      </w:tblPr>
      <w:tblGrid>
        <w:gridCol w:w="38"/>
        <w:gridCol w:w="603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DETALII LINIARE IMOBIL</w:t>
            </w:r>
          </w:p>
        </w:tc>
      </w:tr>
    </w:tbl>
    <w:p w:rsidR="00417266" w:rsidRPr="00767C24" w:rsidRDefault="00417266" w:rsidP="00417266"/>
    <w:p w:rsidR="00417266" w:rsidRPr="00767C24" w:rsidRDefault="00417266" w:rsidP="00417266">
      <w:r w:rsidRPr="00767C24">
        <w:t>    Date referitoare la categoriile de folosinţă ale parcelelor componente</w:t>
      </w:r>
      <w:r w:rsidRPr="00767C24">
        <w:br/>
        <w:t xml:space="preserve">  </w:t>
      </w:r>
    </w:p>
    <w:p w:rsidR="00417266" w:rsidRPr="00767C24" w:rsidRDefault="00417266" w:rsidP="00417266"/>
    <w:tbl>
      <w:tblPr>
        <w:tblW w:w="6645" w:type="dxa"/>
        <w:jc w:val="center"/>
        <w:tblCellMar>
          <w:top w:w="15" w:type="dxa"/>
          <w:left w:w="15" w:type="dxa"/>
          <w:bottom w:w="15" w:type="dxa"/>
          <w:right w:w="15" w:type="dxa"/>
        </w:tblCellMar>
        <w:tblLook w:val="04A0" w:firstRow="1" w:lastRow="0" w:firstColumn="1" w:lastColumn="0" w:noHBand="0" w:noVBand="1"/>
      </w:tblPr>
      <w:tblGrid>
        <w:gridCol w:w="14"/>
        <w:gridCol w:w="365"/>
        <w:gridCol w:w="948"/>
        <w:gridCol w:w="939"/>
        <w:gridCol w:w="956"/>
        <w:gridCol w:w="956"/>
        <w:gridCol w:w="502"/>
        <w:gridCol w:w="747"/>
        <w:gridCol w:w="1008"/>
        <w:gridCol w:w="108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Categoria de folosinţă</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Intravilan</w:t>
            </w:r>
          </w:p>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din acte (mp)</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măsurată (mp)</w:t>
            </w:r>
          </w:p>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tarla</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parcelă</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topografic</w:t>
            </w:r>
          </w:p>
        </w:tc>
        <w:tc>
          <w:tcPr>
            <w:tcW w:w="2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Date referitoare la construcţii</w:t>
      </w:r>
      <w:r w:rsidRPr="00767C24">
        <w:br/>
        <w:t xml:space="preserve">  </w:t>
      </w:r>
    </w:p>
    <w:p w:rsidR="00417266" w:rsidRPr="00767C24" w:rsidRDefault="00417266" w:rsidP="00417266"/>
    <w:tbl>
      <w:tblPr>
        <w:tblW w:w="6435" w:type="dxa"/>
        <w:jc w:val="center"/>
        <w:tblCellMar>
          <w:top w:w="15" w:type="dxa"/>
          <w:left w:w="15" w:type="dxa"/>
          <w:bottom w:w="15" w:type="dxa"/>
          <w:right w:w="15" w:type="dxa"/>
        </w:tblCellMar>
        <w:tblLook w:val="04A0" w:firstRow="1" w:lastRow="0" w:firstColumn="1" w:lastColumn="0" w:noHBand="0" w:noVBand="1"/>
      </w:tblPr>
      <w:tblGrid>
        <w:gridCol w:w="14"/>
        <w:gridCol w:w="378"/>
        <w:gridCol w:w="752"/>
        <w:gridCol w:w="1254"/>
        <w:gridCol w:w="1009"/>
        <w:gridCol w:w="1009"/>
        <w:gridCol w:w="793"/>
        <w:gridCol w:w="122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14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Număr</w:t>
            </w:r>
          </w:p>
        </w:tc>
        <w:tc>
          <w:tcPr>
            <w:tcW w:w="28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Destinaţia construcţiei</w:t>
            </w: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din acte (mp)</w:t>
            </w: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măsurată (mp)</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Situaţie juridică</w:t>
            </w:r>
          </w:p>
        </w:tc>
        <w:tc>
          <w:tcPr>
            <w:tcW w:w="32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8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2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40" w:history="1">
        <w:r w:rsidRPr="00767C24">
          <w:t>nr. 677/2001</w:t>
        </w:r>
      </w:hyperlink>
      <w:r w:rsidRPr="00767C24">
        <w:t>.</w:t>
      </w:r>
      <w:r w:rsidRPr="00767C24">
        <w:br/>
      </w:r>
      <w:r w:rsidRPr="00767C24">
        <w:br/>
        <w:t xml:space="preserve">  </w:t>
      </w:r>
    </w:p>
    <w:p w:rsidR="00417266" w:rsidRPr="00767C24" w:rsidRDefault="00417266" w:rsidP="00417266">
      <w:r w:rsidRPr="00767C24">
        <w:t>CARTE FUNCIARĂ NR . . . . . . . . . . Comuna/Oraş/Municipiu: . . . . . . . . . .</w:t>
      </w:r>
      <w:r w:rsidRPr="00767C24">
        <w:br/>
        <w:t xml:space="preserve">  </w:t>
      </w:r>
    </w:p>
    <w:p w:rsidR="00417266" w:rsidRPr="00767C24" w:rsidRDefault="00417266" w:rsidP="00417266"/>
    <w:tbl>
      <w:tblPr>
        <w:tblW w:w="6825" w:type="dxa"/>
        <w:jc w:val="center"/>
        <w:tblCellMar>
          <w:top w:w="15" w:type="dxa"/>
          <w:left w:w="15" w:type="dxa"/>
          <w:bottom w:w="15" w:type="dxa"/>
          <w:right w:w="15" w:type="dxa"/>
        </w:tblCellMar>
        <w:tblLook w:val="04A0" w:firstRow="1" w:lastRow="0" w:firstColumn="1" w:lastColumn="0" w:noHBand="0" w:noVBand="1"/>
      </w:tblPr>
      <w:tblGrid>
        <w:gridCol w:w="19"/>
        <w:gridCol w:w="280"/>
        <w:gridCol w:w="280"/>
        <w:gridCol w:w="280"/>
        <w:gridCol w:w="596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gridSpan w:val="3"/>
            <w:tcBorders>
              <w:top w:val="nil"/>
              <w:left w:val="nil"/>
              <w:bottom w:val="nil"/>
              <w:right w:val="single" w:sz="6" w:space="0" w:color="auto"/>
            </w:tcBorders>
            <w:tcMar>
              <w:top w:w="0" w:type="dxa"/>
              <w:left w:w="45" w:type="dxa"/>
              <w:bottom w:w="0" w:type="dxa"/>
              <w:right w:w="45" w:type="dxa"/>
            </w:tcMar>
            <w:hideMark/>
          </w:tcPr>
          <w:p w:rsidR="00417266" w:rsidRPr="00767C24" w:rsidRDefault="00417266" w:rsidP="00767C24"/>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Nr. cerere . . . . . . . . . . </w:t>
            </w:r>
            <w:r w:rsidRPr="00767C24">
              <w:br/>
              <w:t xml:space="preserve">Ziua . . . . . . . . . . </w:t>
            </w:r>
            <w:r w:rsidRPr="00767C24">
              <w:br/>
              <w:t xml:space="preserve">Luna . . . . . . . . . . </w:t>
            </w:r>
            <w:r w:rsidRPr="00767C24">
              <w:br/>
              <w:t xml:space="preserve">Anul . . . . . . . . . . </w:t>
            </w:r>
          </w:p>
        </w:tc>
      </w:tr>
      <w:tr w:rsidR="00417266" w:rsidRPr="00767C24" w:rsidTr="00417266">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gridSpan w:val="3"/>
            <w:tcBorders>
              <w:top w:val="nil"/>
              <w:left w:val="nil"/>
              <w:bottom w:val="nil"/>
              <w:right w:val="single" w:sz="6" w:space="0" w:color="auto"/>
            </w:tcBorders>
            <w:tcMar>
              <w:top w:w="0" w:type="dxa"/>
              <w:left w:w="45" w:type="dxa"/>
              <w:bottom w:w="0" w:type="dxa"/>
              <w:right w:w="45" w:type="dxa"/>
            </w:tcMa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Coordonate Stereo '70**)</w:t>
      </w:r>
      <w:r w:rsidRPr="00767C24">
        <w:br/>
        <w:t xml:space="preserve">  </w:t>
      </w:r>
    </w:p>
    <w:p w:rsidR="00417266" w:rsidRPr="00767C24" w:rsidRDefault="00417266" w:rsidP="00417266"/>
    <w:tbl>
      <w:tblPr>
        <w:tblW w:w="4575" w:type="dxa"/>
        <w:jc w:val="center"/>
        <w:tblCellMar>
          <w:top w:w="15" w:type="dxa"/>
          <w:left w:w="15" w:type="dxa"/>
          <w:bottom w:w="15" w:type="dxa"/>
          <w:right w:w="15" w:type="dxa"/>
        </w:tblCellMar>
        <w:tblLook w:val="04A0" w:firstRow="1" w:lastRow="0" w:firstColumn="1" w:lastColumn="0" w:noHBand="0" w:noVBand="1"/>
      </w:tblPr>
      <w:tblGrid>
        <w:gridCol w:w="15"/>
        <w:gridCol w:w="1478"/>
        <w:gridCol w:w="1536"/>
        <w:gridCol w:w="154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punct</w:t>
            </w:r>
          </w:p>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X (m)</w:t>
            </w:r>
          </w:p>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Y (m)</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Lungime Segmente***)</w:t>
      </w:r>
      <w:r w:rsidRPr="00767C24">
        <w:br/>
        <w:t xml:space="preserve">  </w:t>
      </w:r>
    </w:p>
    <w:p w:rsidR="00417266" w:rsidRPr="00767C24" w:rsidRDefault="00417266" w:rsidP="00417266"/>
    <w:tbl>
      <w:tblPr>
        <w:tblW w:w="4575" w:type="dxa"/>
        <w:jc w:val="center"/>
        <w:tblCellMar>
          <w:top w:w="15" w:type="dxa"/>
          <w:left w:w="15" w:type="dxa"/>
          <w:bottom w:w="15" w:type="dxa"/>
          <w:right w:w="15" w:type="dxa"/>
        </w:tblCellMar>
        <w:tblLook w:val="04A0" w:firstRow="1" w:lastRow="0" w:firstColumn="1" w:lastColumn="0" w:noHBand="0" w:noVBand="1"/>
      </w:tblPr>
      <w:tblGrid>
        <w:gridCol w:w="14"/>
        <w:gridCol w:w="1332"/>
        <w:gridCol w:w="1391"/>
        <w:gridCol w:w="183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Punct început</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Punct sfârşit</w:t>
            </w:r>
          </w:p>
        </w:tc>
        <w:tc>
          <w:tcPr>
            <w:tcW w:w="19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Lungime segment (m)</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 Coordonatele punctelor de pe conturul imobilului sunt determinate în sistem de proiecţie Stereo 70 şi sunt rotunjite la 1 centimetru  </w:t>
      </w:r>
    </w:p>
    <w:p w:rsidR="00417266" w:rsidRPr="00767C24" w:rsidRDefault="00417266" w:rsidP="00417266">
      <w:r w:rsidRPr="00767C24">
        <w:lastRenderedPageBreak/>
        <w:t>   ***) Lungimile segmentelor sunt determinate în planul de proiecţie Stereo 70 şi sunt rotunjite la 1 centimetru</w:t>
      </w:r>
      <w:r w:rsidRPr="00767C24">
        <w:br/>
        <w:t xml:space="preserve">  </w:t>
      </w:r>
    </w:p>
    <w:p w:rsidR="00417266" w:rsidRPr="00767C24" w:rsidRDefault="00417266" w:rsidP="00417266">
      <w:r w:rsidRPr="00767C24">
        <w:t xml:space="preserve">    Document care conţine date cu caracter personal protejate de prevederile Legii </w:t>
      </w:r>
      <w:hyperlink r:id="rId941" w:history="1">
        <w:r w:rsidRPr="00767C24">
          <w:t>nr. 677/2001</w:t>
        </w:r>
      </w:hyperlink>
      <w:r w:rsidRPr="00767C24">
        <w:t>.</w:t>
      </w:r>
      <w:r w:rsidRPr="00767C24">
        <w:br/>
      </w:r>
      <w:r w:rsidRPr="00767C24">
        <w:br/>
        <w:t xml:space="preserve">  </w:t>
      </w:r>
    </w:p>
    <w:p w:rsidR="00417266" w:rsidRPr="00767C24" w:rsidRDefault="00417266" w:rsidP="00417266">
      <w:r w:rsidRPr="00767C24">
        <w:t xml:space="preserve">ANEXA Nr. 1.141 </w:t>
      </w:r>
      <w:r w:rsidRPr="00767C24">
        <w:br/>
        <w:t xml:space="preserve">la regulament  </w:t>
      </w:r>
    </w:p>
    <w:p w:rsidR="00417266" w:rsidRPr="00767C24" w:rsidRDefault="00417266" w:rsidP="00417266">
      <w:r w:rsidRPr="00767C24">
        <w:t xml:space="preserve">26/01/2017 - ANEXA Nr. 1.14^1 a fost introdusă prin Ordin </w:t>
      </w:r>
      <w:hyperlink r:id="rId942" w:history="1">
        <w:r w:rsidRPr="00767C24">
          <w:t>1608/2016</w:t>
        </w:r>
      </w:hyperlink>
      <w:r w:rsidRPr="00767C24">
        <w:t>.</w:t>
      </w:r>
      <w:r w:rsidRPr="00767C24">
        <w:br/>
      </w:r>
      <w:r w:rsidRPr="00767C24">
        <w:br/>
        <w:t xml:space="preserve">  </w:t>
      </w:r>
    </w:p>
    <w:p w:rsidR="00417266" w:rsidRPr="00767C24" w:rsidRDefault="00417266" w:rsidP="00417266">
      <w:r w:rsidRPr="00767C24">
        <w:t>CARTE FUNCIARĂ Nr. . . . . . . . . . . Comuna/Oraşul/Municipiul: . . . . . . . . . .</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15911477" wp14:editId="4D3316E0">
            <wp:extent cx="942975" cy="828675"/>
            <wp:effectExtent l="0" t="0" r="9525" b="9525"/>
            <wp:docPr id="12" name="Picture 12" descr="C:\Program Files (x86)\Indaco2015\Lege5\TEMP\1186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Indaco2015\Lege5\TEMP\118665.tmp"/>
                    <pic:cNvPicPr>
                      <a:picLocks noChangeAspect="1" noChangeArrowheads="1"/>
                    </pic:cNvPicPr>
                  </pic:nvPicPr>
                  <pic:blipFill>
                    <a:blip r:embed="rId943">
                      <a:extLst>
                        <a:ext uri="{28A0092B-C50C-407E-A947-70E740481C1C}">
                          <a14:useLocalDpi xmlns:a14="http://schemas.microsoft.com/office/drawing/2010/main" val="0"/>
                        </a:ext>
                      </a:extLst>
                    </a:blip>
                    <a:srcRect/>
                    <a:stretch>
                      <a:fillRect/>
                    </a:stretch>
                  </pic:blipFill>
                  <pic:spPr bwMode="auto">
                    <a:xfrm>
                      <a:off x="0" y="0"/>
                      <a:ext cx="942975" cy="828675"/>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EXTRAS DE CARTE FUNCIARĂ PENTRU AUTENTIFICARE</w:t>
      </w:r>
      <w:r w:rsidRPr="00767C24">
        <w:br/>
        <w:t xml:space="preserv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Biroul de Cadastru şi Publicitate Imobiliară . . . . . . . . . .</w:t>
      </w:r>
      <w:r w:rsidRPr="00767C24">
        <w:br/>
      </w:r>
      <w:r w:rsidRPr="00767C24">
        <w:br/>
        <w:t xml:space="preserve">  </w:t>
      </w:r>
    </w:p>
    <w:p w:rsidR="00417266" w:rsidRPr="00767C24" w:rsidRDefault="00417266" w:rsidP="00417266"/>
    <w:tbl>
      <w:tblPr>
        <w:tblW w:w="7980" w:type="dxa"/>
        <w:jc w:val="center"/>
        <w:tblCellMar>
          <w:top w:w="15" w:type="dxa"/>
          <w:left w:w="15" w:type="dxa"/>
          <w:bottom w:w="15" w:type="dxa"/>
          <w:right w:w="15" w:type="dxa"/>
        </w:tblCellMar>
        <w:tblLook w:val="04A0" w:firstRow="1" w:lastRow="0" w:firstColumn="1" w:lastColumn="0" w:noHBand="0" w:noVBand="1"/>
      </w:tblPr>
      <w:tblGrid>
        <w:gridCol w:w="17"/>
        <w:gridCol w:w="1681"/>
        <w:gridCol w:w="3593"/>
        <w:gridCol w:w="121"/>
        <w:gridCol w:w="256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Anexa la actul</w:t>
            </w:r>
            <w:r w:rsidRPr="00767C24">
              <w:br/>
              <w:t>autentic</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 . . . . . . . . ./20 . . . . . . . . . . .</w:t>
            </w:r>
          </w:p>
        </w:tc>
        <w:tc>
          <w:tcPr>
            <w:tcW w:w="0" w:type="auto"/>
            <w:vMerge w:val="restart"/>
            <w:tcBorders>
              <w:top w:val="nil"/>
              <w:left w:val="single" w:sz="6" w:space="0" w:color="auto"/>
              <w:bottom w:val="nil"/>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vMerge w:val="restart"/>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t>Luna . . . . . . . . . .</w:t>
            </w:r>
            <w:r w:rsidRPr="00767C24">
              <w:br/>
              <w:t>Anul . . . . . . . . . .</w:t>
            </w:r>
          </w:p>
        </w:tc>
      </w:tr>
      <w:tr w:rsidR="00417266" w:rsidRPr="00767C24" w:rsidTr="00417266">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Notar public</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tc>
        <w:tc>
          <w:tcPr>
            <w:tcW w:w="0" w:type="auto"/>
            <w:vMerge/>
            <w:tcBorders>
              <w:top w:val="nil"/>
              <w:left w:val="single" w:sz="6" w:space="0" w:color="auto"/>
              <w:bottom w:val="nil"/>
              <w:right w:val="single" w:sz="6" w:space="0" w:color="auto"/>
            </w:tcBorders>
            <w:vAlign w:val="center"/>
            <w:hideMark/>
          </w:tcPr>
          <w:p w:rsidR="00417266" w:rsidRPr="00767C24" w:rsidRDefault="00417266" w:rsidP="00767C24"/>
        </w:tc>
        <w:tc>
          <w:tcPr>
            <w:tcW w:w="0" w:type="auto"/>
            <w:vMerge/>
            <w:tcBorders>
              <w:top w:val="nil"/>
              <w:left w:val="nil"/>
              <w:bottom w:val="nil"/>
              <w:right w:val="nil"/>
            </w:tcBorders>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A. Partea I. DESCRIEREA IMOBILULUI</w:t>
      </w:r>
      <w:r w:rsidRPr="00767C24">
        <w:br/>
      </w:r>
      <w:r w:rsidRPr="00767C24">
        <w:br/>
        <w:t xml:space="preserve">  </w:t>
      </w:r>
    </w:p>
    <w:p w:rsidR="00417266" w:rsidRPr="00767C24" w:rsidRDefault="00417266" w:rsidP="00417266">
      <w:r w:rsidRPr="00767C24">
        <w:lastRenderedPageBreak/>
        <w:t>Nr. CF vechi: . . . . . . . . . ./ . . . . . . . . . .</w:t>
      </w:r>
      <w:r w:rsidRPr="00767C24">
        <w:br/>
        <w:t xml:space="preserve">  </w:t>
      </w:r>
    </w:p>
    <w:p w:rsidR="00417266" w:rsidRPr="00767C24" w:rsidRDefault="00417266" w:rsidP="00417266">
      <w:r w:rsidRPr="00767C24">
        <w:t xml:space="preserve">    TEREN intravilan/extravilan  </w:t>
      </w:r>
    </w:p>
    <w:p w:rsidR="00417266" w:rsidRPr="00767C24" w:rsidRDefault="00417266" w:rsidP="00417266">
      <w:r w:rsidRPr="00767C24">
        <w:t>    Adresa: . . . . . . . . . .</w:t>
      </w:r>
      <w:r w:rsidRPr="00767C24">
        <w:br/>
      </w:r>
      <w:r w:rsidRPr="00767C24">
        <w:br/>
        <w:t xml:space="preserve">  </w:t>
      </w:r>
    </w:p>
    <w:p w:rsidR="00417266" w:rsidRPr="00767C24" w:rsidRDefault="00417266" w:rsidP="00417266"/>
    <w:tbl>
      <w:tblPr>
        <w:tblW w:w="6105" w:type="dxa"/>
        <w:jc w:val="center"/>
        <w:tblCellMar>
          <w:top w:w="15" w:type="dxa"/>
          <w:left w:w="15" w:type="dxa"/>
          <w:bottom w:w="15" w:type="dxa"/>
          <w:right w:w="15" w:type="dxa"/>
        </w:tblCellMar>
        <w:tblLook w:val="04A0" w:firstRow="1" w:lastRow="0" w:firstColumn="1" w:lastColumn="0" w:noHBand="0" w:noVBand="1"/>
      </w:tblPr>
      <w:tblGrid>
        <w:gridCol w:w="14"/>
        <w:gridCol w:w="631"/>
        <w:gridCol w:w="2228"/>
        <w:gridCol w:w="1312"/>
        <w:gridCol w:w="192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CONSTRUCŢII</w:t>
      </w:r>
      <w:r w:rsidRPr="00767C24">
        <w:br/>
        <w:t xml:space="preserve">  </w:t>
      </w:r>
    </w:p>
    <w:p w:rsidR="00417266" w:rsidRPr="00767C24" w:rsidRDefault="00417266" w:rsidP="00417266"/>
    <w:tbl>
      <w:tblPr>
        <w:tblW w:w="5550" w:type="dxa"/>
        <w:jc w:val="center"/>
        <w:tblCellMar>
          <w:top w:w="15" w:type="dxa"/>
          <w:left w:w="15" w:type="dxa"/>
          <w:bottom w:w="15" w:type="dxa"/>
          <w:right w:w="15" w:type="dxa"/>
        </w:tblCellMar>
        <w:tblLook w:val="04A0" w:firstRow="1" w:lastRow="0" w:firstColumn="1" w:lastColumn="0" w:noHBand="0" w:noVBand="1"/>
      </w:tblPr>
      <w:tblGrid>
        <w:gridCol w:w="14"/>
        <w:gridCol w:w="641"/>
        <w:gridCol w:w="2264"/>
        <w:gridCol w:w="711"/>
        <w:gridCol w:w="192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B. Partea II. PROPRIETAR ŞI ACTE</w:t>
      </w:r>
      <w:r w:rsidRPr="00767C24">
        <w:br/>
      </w:r>
      <w:r w:rsidRPr="00767C24">
        <w:br/>
        <w:t xml:space="preserve">  </w:t>
      </w:r>
    </w:p>
    <w:p w:rsidR="00417266" w:rsidRPr="00767C24" w:rsidRDefault="00417266" w:rsidP="00417266"/>
    <w:tbl>
      <w:tblPr>
        <w:tblW w:w="7305" w:type="dxa"/>
        <w:jc w:val="center"/>
        <w:tblCellMar>
          <w:top w:w="15" w:type="dxa"/>
          <w:left w:w="15" w:type="dxa"/>
          <w:bottom w:w="15" w:type="dxa"/>
          <w:right w:w="15" w:type="dxa"/>
        </w:tblCellMar>
        <w:tblLook w:val="04A0" w:firstRow="1" w:lastRow="0" w:firstColumn="1" w:lastColumn="0" w:noHBand="0" w:noVBand="1"/>
      </w:tblPr>
      <w:tblGrid>
        <w:gridCol w:w="14"/>
        <w:gridCol w:w="637"/>
        <w:gridCol w:w="4734"/>
        <w:gridCol w:w="192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privitoare la dreptul de proprietate şi alte drepturi reale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C. Partea III. SARCINI</w:t>
      </w:r>
      <w:r w:rsidRPr="00767C24">
        <w:br/>
      </w:r>
      <w:r w:rsidRPr="00767C24">
        <w:br/>
        <w:t xml:space="preserve">  </w:t>
      </w:r>
    </w:p>
    <w:p w:rsidR="00417266" w:rsidRPr="00767C24" w:rsidRDefault="00417266" w:rsidP="00417266"/>
    <w:tbl>
      <w:tblPr>
        <w:tblW w:w="7050" w:type="dxa"/>
        <w:jc w:val="center"/>
        <w:tblCellMar>
          <w:top w:w="15" w:type="dxa"/>
          <w:left w:w="15" w:type="dxa"/>
          <w:bottom w:w="15" w:type="dxa"/>
          <w:right w:w="15" w:type="dxa"/>
        </w:tblCellMar>
        <w:tblLook w:val="04A0" w:firstRow="1" w:lastRow="0" w:firstColumn="1" w:lastColumn="0" w:noHBand="0" w:noVBand="1"/>
      </w:tblPr>
      <w:tblGrid>
        <w:gridCol w:w="14"/>
        <w:gridCol w:w="516"/>
        <w:gridCol w:w="4600"/>
        <w:gridCol w:w="192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privind dezmembrămintele dreptului de proprietate, drepturile reale de garanţie şi sarcini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lastRenderedPageBreak/>
        <w:t xml:space="preserve">    Prezentul extras de carte funciară poate fi folosit exclusiv la autentificarea actelor notariale, conform </w:t>
      </w:r>
      <w:hyperlink r:id="rId944" w:history="1">
        <w:r w:rsidRPr="00767C24">
          <w:t>art. 35</w:t>
        </w:r>
      </w:hyperlink>
      <w:r w:rsidRPr="00767C24">
        <w:t xml:space="preserve"> din Legea cadastrului şi a publicităţii imobiliare nr. 7/1996, republicată, cu modificările şi completările ulterioare, la notarul public . . . . . . . . . . .  </w:t>
      </w:r>
    </w:p>
    <w:p w:rsidR="00417266" w:rsidRPr="00767C24" w:rsidRDefault="00417266" w:rsidP="00417266">
      <w:r w:rsidRPr="00767C24">
        <w:t xml:space="preserve">    Termenul de valabilitate al extrasului de carte funciară, eliberat în scopul autentificării actelor notariale, este de 10 zile lucrătoare, calculate începând cu ziua şi ora înregistrării cererii în registrul general de intrare şi terminând cu sfârşitul celei de-a zecea zile.  </w:t>
      </w:r>
    </w:p>
    <w:p w:rsidR="00417266" w:rsidRPr="00767C24" w:rsidRDefault="00417266" w:rsidP="00417266">
      <w:r w:rsidRPr="00767C24">
        <w:t xml:space="preserve">    S-a achitat tariful de . . . . . . . . . . lei prin chitanţa nr. . . . . . . . . . ./20 . . . . . . . . . ., pentru serviciul de publicitate imobiliară cu codul nr. 2.7.3.  </w:t>
      </w:r>
    </w:p>
    <w:p w:rsidR="00417266" w:rsidRPr="00767C24" w:rsidRDefault="00417266" w:rsidP="00417266">
      <w:r w:rsidRPr="00767C24">
        <w:t xml:space="preserve">    Acest document a fost generat automat de sistemul informatic integrat al ANCPI şi reprezintă o imagine fidelă a înscrierilor active din planul cadastral şi cartea funciară valabilă la data generării. Documentul în format electronic este semnat cu semnătura electronică pe baza unui certificat calificat, în conformitate cu prevederile art. 4 </w:t>
      </w:r>
      <w:hyperlink r:id="rId945" w:history="1">
        <w:r w:rsidRPr="00767C24">
          <w:t>alin. (12)</w:t>
        </w:r>
      </w:hyperlink>
      <w:r w:rsidRPr="00767C24">
        <w:t xml:space="preserve"> din Legea nr. 455/2001, republicată, precum şi cu cele ale </w:t>
      </w:r>
      <w:hyperlink r:id="rId946" w:history="1">
        <w:r w:rsidRPr="00767C24">
          <w:t>Normelor tehnice</w:t>
        </w:r>
      </w:hyperlink>
      <w:r w:rsidRPr="00767C24">
        <w:t xml:space="preserve"> şi metodologice pentru aplicarea Legii </w:t>
      </w:r>
      <w:hyperlink r:id="rId947" w:history="1">
        <w:r w:rsidRPr="00767C24">
          <w:t>nr. 455/2001</w:t>
        </w:r>
      </w:hyperlink>
      <w:r w:rsidRPr="00767C24">
        <w:t xml:space="preserve"> privind semnătura electronică, aprobate prin Hotărârea Guvernului </w:t>
      </w:r>
      <w:hyperlink r:id="rId948" w:history="1">
        <w:r w:rsidRPr="00767C24">
          <w:t>nr. 1.259/2001</w:t>
        </w:r>
      </w:hyperlink>
      <w:r w:rsidRPr="00767C24">
        <w:t xml:space="preserve">, cu modificările ulterioare, şi este valabil exclusiv în mediul electronic.  </w:t>
      </w:r>
    </w:p>
    <w:p w:rsidR="00417266" w:rsidRPr="00767C24" w:rsidRDefault="00417266" w:rsidP="00417266">
      <w:r w:rsidRPr="00767C24">
        <w:t xml:space="preserve">    Document care conţine date cu caracter personal protejate de prevederile Legii </w:t>
      </w:r>
      <w:hyperlink r:id="rId949" w:history="1">
        <w:r w:rsidRPr="00767C24">
          <w:t>nr. 677/2001</w:t>
        </w:r>
      </w:hyperlink>
      <w:r w:rsidRPr="00767C24">
        <w:t>, cu modificările şi completările ulterioare.</w:t>
      </w:r>
      <w:r w:rsidRPr="00767C24">
        <w:br/>
      </w:r>
      <w:r w:rsidRPr="00767C24">
        <w:br/>
        <w:t xml:space="preserve">  </w:t>
      </w:r>
    </w:p>
    <w:p w:rsidR="00417266" w:rsidRPr="00767C24" w:rsidRDefault="00417266" w:rsidP="00417266">
      <w:r w:rsidRPr="00767C24">
        <w:t xml:space="preserve">ANEXA Nr. 1 </w:t>
      </w:r>
      <w:r w:rsidRPr="00767C24">
        <w:br/>
        <w:t>la partea I</w:t>
      </w:r>
      <w:r w:rsidRPr="00767C24">
        <w:br/>
        <w:t xml:space="preserve">  </w:t>
      </w:r>
    </w:p>
    <w:p w:rsidR="00417266" w:rsidRPr="00767C24" w:rsidRDefault="00417266" w:rsidP="00417266">
      <w:r w:rsidRPr="00767C24">
        <w:t>    CARTE FUNCIARĂ Nr. . . . . . . . . . . Comuna/Oraşul/Municipiul: . . . . . . . . . .</w:t>
      </w:r>
      <w:r w:rsidRPr="00767C24">
        <w:br/>
        <w:t xml:space="preserve">  </w:t>
      </w:r>
    </w:p>
    <w:p w:rsidR="00417266" w:rsidRPr="00767C24" w:rsidRDefault="00417266" w:rsidP="00417266">
      <w:r w:rsidRPr="00767C24">
        <w:t xml:space="preserve">    TEREN intravilan/extravilan  </w:t>
      </w:r>
    </w:p>
    <w:p w:rsidR="00417266" w:rsidRPr="00767C24" w:rsidRDefault="00417266" w:rsidP="00417266">
      <w:r w:rsidRPr="00767C24">
        <w:t>    Adresa: . . . . . . . . . .</w:t>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36"/>
        <w:gridCol w:w="528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t>Luna . . . . . . . . . .</w:t>
            </w:r>
            <w:r w:rsidRPr="00767C24">
              <w:br/>
              <w:t>Anul . . . . . . . . . .</w:t>
            </w:r>
          </w:p>
        </w:tc>
      </w:tr>
    </w:tbl>
    <w:p w:rsidR="00417266" w:rsidRPr="00767C24" w:rsidRDefault="00417266" w:rsidP="00417266"/>
    <w:p w:rsidR="00417266" w:rsidRPr="00767C24" w:rsidRDefault="00417266" w:rsidP="00417266"/>
    <w:tbl>
      <w:tblPr>
        <w:tblW w:w="5475" w:type="dxa"/>
        <w:jc w:val="center"/>
        <w:tblCellMar>
          <w:top w:w="15" w:type="dxa"/>
          <w:left w:w="15" w:type="dxa"/>
          <w:bottom w:w="15" w:type="dxa"/>
          <w:right w:w="15" w:type="dxa"/>
        </w:tblCellMar>
        <w:tblLook w:val="04A0" w:firstRow="1" w:lastRow="0" w:firstColumn="1" w:lastColumn="0" w:noHBand="0" w:noVBand="1"/>
      </w:tblPr>
      <w:tblGrid>
        <w:gridCol w:w="14"/>
        <w:gridCol w:w="2100"/>
        <w:gridCol w:w="1441"/>
        <w:gridCol w:w="192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 Suprafaţa este determinată în planul de proiecţie Stereo 70.</w:t>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33"/>
        <w:gridCol w:w="529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DETALII LINIARE IMOBIL</w:t>
            </w:r>
          </w:p>
        </w:tc>
      </w:tr>
    </w:tbl>
    <w:p w:rsidR="00417266" w:rsidRPr="00767C24" w:rsidRDefault="00417266" w:rsidP="00417266"/>
    <w:p w:rsidR="00417266" w:rsidRPr="00767C24" w:rsidRDefault="00417266" w:rsidP="00417266">
      <w:r w:rsidRPr="00767C24">
        <w:t>    Date referitoare la categoriile de folosinţă ale parcelelor componente</w:t>
      </w:r>
      <w:r w:rsidRPr="00767C24">
        <w:br/>
        <w:t xml:space="preserve">  </w:t>
      </w:r>
    </w:p>
    <w:p w:rsidR="00417266" w:rsidRPr="00767C24" w:rsidRDefault="00417266" w:rsidP="00417266"/>
    <w:tbl>
      <w:tblPr>
        <w:tblW w:w="6630" w:type="dxa"/>
        <w:jc w:val="center"/>
        <w:tblCellMar>
          <w:top w:w="15" w:type="dxa"/>
          <w:left w:w="15" w:type="dxa"/>
          <w:bottom w:w="15" w:type="dxa"/>
          <w:right w:w="15" w:type="dxa"/>
        </w:tblCellMar>
        <w:tblLook w:val="04A0" w:firstRow="1" w:lastRow="0" w:firstColumn="1" w:lastColumn="0" w:noHBand="0" w:noVBand="1"/>
      </w:tblPr>
      <w:tblGrid>
        <w:gridCol w:w="14"/>
        <w:gridCol w:w="389"/>
        <w:gridCol w:w="948"/>
        <w:gridCol w:w="939"/>
        <w:gridCol w:w="956"/>
        <w:gridCol w:w="956"/>
        <w:gridCol w:w="502"/>
        <w:gridCol w:w="747"/>
        <w:gridCol w:w="1008"/>
        <w:gridCol w:w="108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Categoria de folosinţă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Intravilan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din acte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măsurată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tarla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parcelă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Date referitoare la construcţii</w:t>
      </w:r>
      <w:r w:rsidRPr="00767C24">
        <w:br/>
        <w:t xml:space="preserve">  </w:t>
      </w:r>
    </w:p>
    <w:p w:rsidR="00417266" w:rsidRPr="00767C24" w:rsidRDefault="00417266" w:rsidP="00417266"/>
    <w:tbl>
      <w:tblPr>
        <w:tblW w:w="5925" w:type="dxa"/>
        <w:jc w:val="center"/>
        <w:tblCellMar>
          <w:top w:w="15" w:type="dxa"/>
          <w:left w:w="15" w:type="dxa"/>
          <w:bottom w:w="15" w:type="dxa"/>
          <w:right w:w="15" w:type="dxa"/>
        </w:tblCellMar>
        <w:tblLook w:val="04A0" w:firstRow="1" w:lastRow="0" w:firstColumn="1" w:lastColumn="0" w:noHBand="0" w:noVBand="1"/>
      </w:tblPr>
      <w:tblGrid>
        <w:gridCol w:w="14"/>
        <w:gridCol w:w="389"/>
        <w:gridCol w:w="706"/>
        <w:gridCol w:w="1144"/>
        <w:gridCol w:w="956"/>
        <w:gridCol w:w="956"/>
        <w:gridCol w:w="770"/>
        <w:gridCol w:w="192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Număr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Destinaţia construcţiei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din acte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măsurată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Situaţie juridică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50" w:history="1">
        <w:r w:rsidRPr="00767C24">
          <w:t>nr. 677/2001</w:t>
        </w:r>
      </w:hyperlink>
      <w:r w:rsidRPr="00767C24">
        <w:t>, cu modificările şi completările ulterioare.</w:t>
      </w:r>
      <w:r w:rsidRPr="00767C24">
        <w:br/>
        <w:t xml:space="preserve">  </w:t>
      </w:r>
    </w:p>
    <w:p w:rsidR="00417266" w:rsidRPr="00767C24" w:rsidRDefault="00417266" w:rsidP="00417266">
      <w:r w:rsidRPr="00767C24">
        <w:t>    CARTE FUNCIARĂ Nr. . . . . . . . . . . Comuna/Oraşul/Municipiul: . . . . . . . . . .</w:t>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36"/>
        <w:gridCol w:w="528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r>
            <w:r w:rsidRPr="00767C24">
              <w:lastRenderedPageBreak/>
              <w:t>Luna . . . . . . . . . .</w:t>
            </w:r>
            <w:r w:rsidRPr="00767C24">
              <w:br/>
              <w:t>Anul . . . . . . . . . .</w:t>
            </w:r>
          </w:p>
        </w:tc>
      </w:tr>
    </w:tbl>
    <w:p w:rsidR="00417266" w:rsidRPr="00767C24" w:rsidRDefault="00417266" w:rsidP="00417266"/>
    <w:p w:rsidR="00417266" w:rsidRPr="00767C24" w:rsidRDefault="00417266" w:rsidP="00417266">
      <w:r w:rsidRPr="00767C24">
        <w:t xml:space="preserve">    Coordonate Stereo ‘70**)  </w:t>
      </w:r>
    </w:p>
    <w:p w:rsidR="00417266" w:rsidRPr="00767C24" w:rsidRDefault="00417266" w:rsidP="00417266">
      <w:r w:rsidRPr="00767C24">
        <w:t>   **) Coordonatele punctelor de pe conturul imobilului sunt determinate în sistem de proiecţie Stereo 70 şi sunt rotunjite la 1 centimetru.</w:t>
      </w:r>
      <w:r w:rsidRPr="00767C24">
        <w:br/>
        <w:t xml:space="preserve">  </w:t>
      </w:r>
    </w:p>
    <w:p w:rsidR="00417266" w:rsidRPr="00767C24" w:rsidRDefault="00417266" w:rsidP="00417266"/>
    <w:tbl>
      <w:tblPr>
        <w:tblW w:w="4080" w:type="dxa"/>
        <w:jc w:val="center"/>
        <w:tblCellMar>
          <w:top w:w="15" w:type="dxa"/>
          <w:left w:w="15" w:type="dxa"/>
          <w:bottom w:w="15" w:type="dxa"/>
          <w:right w:w="15" w:type="dxa"/>
        </w:tblCellMar>
        <w:tblLook w:val="04A0" w:firstRow="1" w:lastRow="0" w:firstColumn="1" w:lastColumn="0" w:noHBand="0" w:noVBand="1"/>
      </w:tblPr>
      <w:tblGrid>
        <w:gridCol w:w="28"/>
        <w:gridCol w:w="1835"/>
        <w:gridCol w:w="1115"/>
        <w:gridCol w:w="110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punct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X (m)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Y (m)</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Lungime segmente***)  </w:t>
      </w:r>
    </w:p>
    <w:p w:rsidR="00417266" w:rsidRPr="00767C24" w:rsidRDefault="00417266" w:rsidP="00417266">
      <w:r w:rsidRPr="00767C24">
        <w:t>   ***) Lungimile segmentelor sunt determinate în planul de proiecţie Stereo 70 şi sunt rotunjite la 1 centimetru.</w:t>
      </w:r>
      <w:r w:rsidRPr="00767C24">
        <w:br/>
        <w:t xml:space="preserve">  </w:t>
      </w:r>
    </w:p>
    <w:p w:rsidR="00417266" w:rsidRPr="00767C24" w:rsidRDefault="00417266" w:rsidP="00417266"/>
    <w:tbl>
      <w:tblPr>
        <w:tblW w:w="5085" w:type="dxa"/>
        <w:jc w:val="center"/>
        <w:tblCellMar>
          <w:top w:w="15" w:type="dxa"/>
          <w:left w:w="15" w:type="dxa"/>
          <w:bottom w:w="15" w:type="dxa"/>
          <w:right w:w="15" w:type="dxa"/>
        </w:tblCellMar>
        <w:tblLook w:val="04A0" w:firstRow="1" w:lastRow="0" w:firstColumn="1" w:lastColumn="0" w:noHBand="0" w:noVBand="1"/>
      </w:tblPr>
      <w:tblGrid>
        <w:gridCol w:w="16"/>
        <w:gridCol w:w="1474"/>
        <w:gridCol w:w="1331"/>
        <w:gridCol w:w="226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Punct început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Punct sfârşit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Lungime segment (m)</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51" w:history="1">
        <w:r w:rsidRPr="00767C24">
          <w:t>nr. 677/2001</w:t>
        </w:r>
      </w:hyperlink>
      <w:r w:rsidRPr="00767C24">
        <w:t>, cu modificările şi completările ulterioare.</w:t>
      </w:r>
      <w:r w:rsidRPr="00767C24">
        <w:br/>
        <w:t xml:space="preserve">  </w:t>
      </w:r>
    </w:p>
    <w:p w:rsidR="00417266" w:rsidRPr="00767C24" w:rsidRDefault="00417266" w:rsidP="00417266">
      <w:r w:rsidRPr="00767C24">
        <w:t>ANEXA Nr. 1.15</w:t>
      </w:r>
      <w:r w:rsidRPr="00767C24">
        <w:br/>
        <w:t xml:space="preserve">la regulament  </w:t>
      </w:r>
    </w:p>
    <w:p w:rsidR="00417266" w:rsidRPr="00767C24" w:rsidRDefault="00417266" w:rsidP="00417266">
      <w:r w:rsidRPr="00767C24">
        <w:t xml:space="preserve">14/09/2017 - ANEXA Nr. 1.15 a fost </w:t>
      </w:r>
      <w:hyperlink r:id="rId952" w:history="1">
        <w:r w:rsidRPr="00767C24">
          <w:t>modificată</w:t>
        </w:r>
      </w:hyperlink>
      <w:r w:rsidRPr="00767C24">
        <w:t xml:space="preserve"> prin </w:t>
      </w:r>
      <w:hyperlink r:id="rId953" w:history="1">
        <w:r w:rsidRPr="00767C24">
          <w:t>Regulament</w:t>
        </w:r>
      </w:hyperlink>
      <w:r w:rsidRPr="00767C24">
        <w:t xml:space="preserve"> din 21/08/2017</w:t>
      </w:r>
      <w:r w:rsidRPr="00767C24">
        <w:br/>
      </w:r>
      <w:r w:rsidRPr="00767C24">
        <w:br/>
        <w:t xml:space="preserve">  </w:t>
      </w:r>
    </w:p>
    <w:p w:rsidR="00417266" w:rsidRPr="00767C24" w:rsidRDefault="00417266" w:rsidP="00417266">
      <w:r w:rsidRPr="00767C24">
        <w:t>CARTE FUNCIARĂ NR . . . . . . . . . . Comuna/Oraş/Municipiu: . . . . . . . . . .</w:t>
      </w:r>
      <w:r w:rsidRPr="00767C24">
        <w:br/>
      </w:r>
      <w:r w:rsidRPr="00767C24">
        <w:br/>
        <w:t xml:space="preserve">  </w:t>
      </w:r>
    </w:p>
    <w:p w:rsidR="00417266" w:rsidRPr="00767C24" w:rsidRDefault="00417266" w:rsidP="00417266">
      <w:r w:rsidRPr="00767C24">
        <w:lastRenderedPageBreak/>
        <w:br/>
      </w:r>
      <w:r w:rsidRPr="00767C24">
        <w:rPr>
          <w:noProof/>
        </w:rPr>
        <w:drawing>
          <wp:inline distT="0" distB="0" distL="0" distR="0" wp14:anchorId="79CACA3B" wp14:editId="6E0C2045">
            <wp:extent cx="1000125" cy="933450"/>
            <wp:effectExtent l="0" t="0" r="9525" b="0"/>
            <wp:docPr id="13" name="Picture 13" descr="C:\Program Files (x86)\Indaco2015\Lege5\TEMP\1283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 (x86)\Indaco2015\Lege5\TEMP\128330.tmp"/>
                    <pic:cNvPicPr>
                      <a:picLocks noChangeAspect="1" noChangeArrowheads="1"/>
                    </pic:cNvPicPr>
                  </pic:nvPicPr>
                  <pic:blipFill>
                    <a:blip r:embed="rId932">
                      <a:extLst>
                        <a:ext uri="{28A0092B-C50C-407E-A947-70E740481C1C}">
                          <a14:useLocalDpi xmlns:a14="http://schemas.microsoft.com/office/drawing/2010/main" val="0"/>
                        </a:ext>
                      </a:extLst>
                    </a:blip>
                    <a:srcRect/>
                    <a:stretch>
                      <a:fillRect/>
                    </a:stretch>
                  </pic:blipFill>
                  <pic:spPr bwMode="auto">
                    <a:xfrm>
                      <a:off x="0" y="0"/>
                      <a:ext cx="1000125" cy="93345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EXTRAS DE CARTE FUNCIARĂ pentru INFORMARE</w:t>
      </w:r>
      <w:r w:rsidRPr="00767C24">
        <w:br/>
        <w:t xml:space="preserv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Biroul de Cadastru şi Publicitate Imobiliară . . . . . . . . . .</w:t>
      </w:r>
      <w:r w:rsidRPr="00767C24">
        <w:br/>
      </w:r>
      <w:r w:rsidRPr="00767C24">
        <w:br/>
        <w:t xml:space="preserve">  </w:t>
      </w:r>
    </w:p>
    <w:p w:rsidR="00417266" w:rsidRPr="00767C24" w:rsidRDefault="00417266" w:rsidP="00417266"/>
    <w:tbl>
      <w:tblPr>
        <w:tblW w:w="5085" w:type="dxa"/>
        <w:jc w:val="center"/>
        <w:tblCellMar>
          <w:top w:w="15" w:type="dxa"/>
          <w:left w:w="15" w:type="dxa"/>
          <w:bottom w:w="15" w:type="dxa"/>
          <w:right w:w="15" w:type="dxa"/>
        </w:tblCellMar>
        <w:tblLook w:val="04A0" w:firstRow="1" w:lastRow="0" w:firstColumn="1" w:lastColumn="0" w:noHBand="0" w:noVBand="1"/>
      </w:tblPr>
      <w:tblGrid>
        <w:gridCol w:w="35"/>
        <w:gridCol w:w="505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t>Luna . . . . . . . . . .</w:t>
            </w:r>
            <w:r w:rsidRPr="00767C24">
              <w:br/>
              <w:t>Anul . . . . . . . . . .</w:t>
            </w:r>
          </w:p>
        </w:tc>
      </w:tr>
    </w:tbl>
    <w:p w:rsidR="00417266" w:rsidRPr="00767C24" w:rsidRDefault="00417266" w:rsidP="00417266"/>
    <w:p w:rsidR="00417266" w:rsidRPr="00767C24" w:rsidRDefault="00417266" w:rsidP="00417266">
      <w:r w:rsidRPr="00767C24">
        <w:t>A. Partea I.</w:t>
      </w:r>
      <w:r w:rsidRPr="00767C24">
        <w:br/>
        <w:t xml:space="preserve">  </w:t>
      </w:r>
    </w:p>
    <w:p w:rsidR="00417266" w:rsidRPr="00767C24" w:rsidRDefault="00417266" w:rsidP="00417266">
      <w:r w:rsidRPr="00767C24">
        <w:t>Nr. CF vechi: . . . . . . . . . . / . . . . . . . . . .</w:t>
      </w:r>
      <w:r w:rsidRPr="00767C24">
        <w:br/>
        <w:t xml:space="preserve">  </w:t>
      </w:r>
    </w:p>
    <w:p w:rsidR="00417266" w:rsidRPr="00767C24" w:rsidRDefault="00417266" w:rsidP="00417266">
      <w:r w:rsidRPr="00767C24">
        <w:t xml:space="preserve">    Unitate individuală  </w:t>
      </w:r>
    </w:p>
    <w:p w:rsidR="00417266" w:rsidRPr="00767C24" w:rsidRDefault="00417266" w:rsidP="00417266">
      <w:r w:rsidRPr="00767C24">
        <w:t xml:space="preserve">    Adresa: . . . . . . . . . .  </w:t>
      </w:r>
    </w:p>
    <w:p w:rsidR="00417266" w:rsidRPr="00767C24" w:rsidRDefault="00417266" w:rsidP="00417266">
      <w:r w:rsidRPr="00767C24">
        <w:t>    Părţi comune: . . . . . . . . . .</w:t>
      </w:r>
      <w:r w:rsidRPr="00767C24">
        <w:br/>
      </w:r>
      <w:r w:rsidRPr="00767C24">
        <w:br/>
        <w:t xml:space="preserve">  </w:t>
      </w:r>
    </w:p>
    <w:p w:rsidR="00417266" w:rsidRPr="00767C24" w:rsidRDefault="00417266" w:rsidP="00417266"/>
    <w:tbl>
      <w:tblPr>
        <w:tblW w:w="5490" w:type="dxa"/>
        <w:jc w:val="center"/>
        <w:tblCellMar>
          <w:top w:w="15" w:type="dxa"/>
          <w:left w:w="15" w:type="dxa"/>
          <w:bottom w:w="15" w:type="dxa"/>
          <w:right w:w="15" w:type="dxa"/>
        </w:tblCellMar>
        <w:tblLook w:val="04A0" w:firstRow="1" w:lastRow="0" w:firstColumn="1" w:lastColumn="0" w:noHBand="0" w:noVBand="1"/>
      </w:tblPr>
      <w:tblGrid>
        <w:gridCol w:w="14"/>
        <w:gridCol w:w="389"/>
        <w:gridCol w:w="1008"/>
        <w:gridCol w:w="997"/>
        <w:gridCol w:w="956"/>
        <w:gridCol w:w="816"/>
        <w:gridCol w:w="575"/>
        <w:gridCol w:w="100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cadastral / Nr. topografic </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construita (mp) </w:t>
            </w:r>
          </w:p>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utila (mp) </w:t>
            </w:r>
          </w:p>
        </w:tc>
        <w:tc>
          <w:tcPr>
            <w:tcW w:w="7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Cote părţi comune </w:t>
            </w:r>
          </w:p>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Cote teren </w:t>
            </w:r>
          </w:p>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 / 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B. Partea II.</w:t>
      </w:r>
      <w:r w:rsidRPr="00767C24">
        <w:br/>
        <w:t xml:space="preserve">  </w:t>
      </w:r>
    </w:p>
    <w:p w:rsidR="00417266" w:rsidRPr="00767C24" w:rsidRDefault="00417266" w:rsidP="00417266"/>
    <w:tbl>
      <w:tblPr>
        <w:tblW w:w="3945" w:type="dxa"/>
        <w:jc w:val="center"/>
        <w:tblCellMar>
          <w:top w:w="15" w:type="dxa"/>
          <w:left w:w="15" w:type="dxa"/>
          <w:bottom w:w="15" w:type="dxa"/>
          <w:right w:w="15" w:type="dxa"/>
        </w:tblCellMar>
        <w:tblLook w:val="04A0" w:firstRow="1" w:lastRow="0" w:firstColumn="1" w:lastColumn="0" w:noHBand="0" w:noVBand="1"/>
      </w:tblPr>
      <w:tblGrid>
        <w:gridCol w:w="14"/>
        <w:gridCol w:w="511"/>
        <w:gridCol w:w="1962"/>
        <w:gridCol w:w="145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22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Înscrieri privitoare la dreptul de proprietate şi alte drepturi reale </w:t>
            </w:r>
          </w:p>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 / Referinţe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2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C. Partea III.</w:t>
      </w:r>
      <w:r w:rsidRPr="00767C24">
        <w:br/>
        <w:t xml:space="preserve">  </w:t>
      </w:r>
    </w:p>
    <w:p w:rsidR="00417266" w:rsidRPr="00767C24" w:rsidRDefault="00417266" w:rsidP="00417266"/>
    <w:tbl>
      <w:tblPr>
        <w:tblW w:w="4575" w:type="dxa"/>
        <w:jc w:val="center"/>
        <w:tblCellMar>
          <w:top w:w="15" w:type="dxa"/>
          <w:left w:w="15" w:type="dxa"/>
          <w:bottom w:w="15" w:type="dxa"/>
          <w:right w:w="15" w:type="dxa"/>
        </w:tblCellMar>
        <w:tblLook w:val="04A0" w:firstRow="1" w:lastRow="0" w:firstColumn="1" w:lastColumn="0" w:noHBand="0" w:noVBand="1"/>
      </w:tblPr>
      <w:tblGrid>
        <w:gridCol w:w="105"/>
        <w:gridCol w:w="510"/>
        <w:gridCol w:w="2505"/>
        <w:gridCol w:w="145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Înscrieri privind dezmembrămintele dreptului de proprietate, drepturile reale de garanţie şi sarcini </w:t>
            </w: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 / 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S-a achitat tariful de . . . . . . . . . . lei prin chitanţa nr . . . . . . . . . . /20 . . . . . . . . . ., pentru serviciul de publicitate imobiliară cu codul nr. 2.7.2.</w:t>
      </w:r>
      <w:r w:rsidRPr="00767C24">
        <w:br/>
        <w:t xml:space="preserve">  </w:t>
      </w:r>
    </w:p>
    <w:p w:rsidR="00417266" w:rsidRPr="00767C24" w:rsidRDefault="00417266" w:rsidP="00417266"/>
    <w:tbl>
      <w:tblPr>
        <w:tblW w:w="3810" w:type="dxa"/>
        <w:jc w:val="center"/>
        <w:tblCellMar>
          <w:top w:w="15" w:type="dxa"/>
          <w:left w:w="15" w:type="dxa"/>
          <w:bottom w:w="15" w:type="dxa"/>
          <w:right w:w="15" w:type="dxa"/>
        </w:tblCellMar>
        <w:tblLook w:val="04A0" w:firstRow="1" w:lastRow="0" w:firstColumn="1" w:lastColumn="0" w:noHBand="0" w:noVBand="1"/>
      </w:tblPr>
      <w:tblGrid>
        <w:gridCol w:w="7"/>
        <w:gridCol w:w="380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Data soluţionării,</w:t>
            </w:r>
            <w:r w:rsidRPr="00767C24">
              <w:br/>
              <w:t>. . . . . . . . . . / . . . . . . . . . . / . . . . . . . . . .</w:t>
            </w:r>
            <w:r w:rsidRPr="00767C24">
              <w:br/>
              <w:t>Data eliberării</w:t>
            </w:r>
            <w:r w:rsidRPr="00767C24">
              <w:br/>
              <w:t>. . . . . . . . . . / . . . . . . . . . . / . . . . . . . . . .</w:t>
            </w:r>
            <w:r w:rsidRPr="00767C24">
              <w:br/>
              <w:t>Semnătura</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54" w:history="1">
        <w:r w:rsidRPr="00767C24">
          <w:t>nr. 677/2001</w:t>
        </w:r>
      </w:hyperlink>
      <w:r w:rsidRPr="00767C24">
        <w:t>.</w:t>
      </w:r>
      <w:r w:rsidRPr="00767C24">
        <w:br/>
      </w:r>
      <w:r w:rsidRPr="00767C24">
        <w:br/>
        <w:t xml:space="preserve">  </w:t>
      </w:r>
    </w:p>
    <w:p w:rsidR="00417266" w:rsidRPr="00767C24" w:rsidRDefault="00417266" w:rsidP="00417266">
      <w:r w:rsidRPr="00767C24">
        <w:t>ANEXA Nr. 1</w:t>
      </w:r>
      <w:r w:rsidRPr="00767C24">
        <w:br/>
        <w:t>la Partea I</w:t>
      </w:r>
      <w:r w:rsidRPr="00767C24">
        <w:br/>
        <w:t xml:space="preserve">  </w:t>
      </w:r>
    </w:p>
    <w:p w:rsidR="00417266" w:rsidRPr="00767C24" w:rsidRDefault="00417266" w:rsidP="00417266">
      <w:r w:rsidRPr="00767C24">
        <w:lastRenderedPageBreak/>
        <w:t>    CARTE FUNCIARĂ NR . . . . . . . . . . Comuna/Oraş/Municipiu: . . . . . . . . . .</w:t>
      </w:r>
      <w:r w:rsidRPr="00767C24">
        <w:br/>
        <w:t xml:space="preserve">  </w:t>
      </w:r>
    </w:p>
    <w:p w:rsidR="00417266" w:rsidRPr="00767C24" w:rsidRDefault="00417266" w:rsidP="00417266"/>
    <w:tbl>
      <w:tblPr>
        <w:tblW w:w="4215" w:type="dxa"/>
        <w:jc w:val="center"/>
        <w:tblCellMar>
          <w:top w:w="15" w:type="dxa"/>
          <w:left w:w="15" w:type="dxa"/>
          <w:bottom w:w="15" w:type="dxa"/>
          <w:right w:w="15" w:type="dxa"/>
        </w:tblCellMar>
        <w:tblLook w:val="04A0" w:firstRow="1" w:lastRow="0" w:firstColumn="1" w:lastColumn="0" w:noHBand="0" w:noVBand="1"/>
      </w:tblPr>
      <w:tblGrid>
        <w:gridCol w:w="29"/>
        <w:gridCol w:w="418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t>Luna . . . . . . . . . .</w:t>
            </w:r>
            <w:r w:rsidRPr="00767C24">
              <w:br/>
              <w:t>Anul . . . . . . . . . .</w:t>
            </w:r>
          </w:p>
        </w:tc>
      </w:tr>
    </w:tbl>
    <w:p w:rsidR="00417266" w:rsidRPr="00767C24" w:rsidRDefault="00417266" w:rsidP="00417266"/>
    <w:p w:rsidR="00417266" w:rsidRPr="00767C24" w:rsidRDefault="00417266" w:rsidP="00417266">
      <w:r w:rsidRPr="00767C24">
        <w:t xml:space="preserve">    Unitate individuală  </w:t>
      </w:r>
    </w:p>
    <w:p w:rsidR="00417266" w:rsidRPr="00767C24" w:rsidRDefault="00417266" w:rsidP="00417266">
      <w:r w:rsidRPr="00767C24">
        <w:t xml:space="preserve">    Adresa: . . . . . . . . . .  </w:t>
      </w:r>
    </w:p>
    <w:p w:rsidR="00417266" w:rsidRPr="00767C24" w:rsidRDefault="00417266" w:rsidP="00417266">
      <w:r w:rsidRPr="00767C24">
        <w:t>    Părţi comune: . . . . . . . . . .</w:t>
      </w:r>
      <w:r w:rsidRPr="00767C24">
        <w:br/>
        <w:t xml:space="preserve">  </w:t>
      </w:r>
    </w:p>
    <w:p w:rsidR="00417266" w:rsidRPr="00767C24" w:rsidRDefault="00417266" w:rsidP="00417266"/>
    <w:tbl>
      <w:tblPr>
        <w:tblW w:w="5865" w:type="dxa"/>
        <w:jc w:val="center"/>
        <w:tblCellMar>
          <w:top w:w="15" w:type="dxa"/>
          <w:left w:w="15" w:type="dxa"/>
          <w:bottom w:w="15" w:type="dxa"/>
          <w:right w:w="15" w:type="dxa"/>
        </w:tblCellMar>
        <w:tblLook w:val="04A0" w:firstRow="1" w:lastRow="0" w:firstColumn="1" w:lastColumn="0" w:noHBand="0" w:noVBand="1"/>
      </w:tblPr>
      <w:tblGrid>
        <w:gridCol w:w="14"/>
        <w:gridCol w:w="389"/>
        <w:gridCol w:w="1008"/>
        <w:gridCol w:w="997"/>
        <w:gridCol w:w="956"/>
        <w:gridCol w:w="816"/>
        <w:gridCol w:w="575"/>
        <w:gridCol w:w="192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cadastral / Nr. topografic </w:t>
            </w:r>
          </w:p>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construită (mp) </w:t>
            </w:r>
          </w:p>
        </w:tc>
        <w:tc>
          <w:tcPr>
            <w:tcW w:w="9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utilă (mp) </w:t>
            </w:r>
          </w:p>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Cote părţi comune </w:t>
            </w:r>
          </w:p>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Cote teren </w:t>
            </w:r>
          </w:p>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lastRenderedPageBreak/>
        <w:br/>
      </w:r>
      <w:r w:rsidRPr="00767C24">
        <w:rPr>
          <w:noProof/>
        </w:rPr>
        <w:drawing>
          <wp:inline distT="0" distB="0" distL="0" distR="0" wp14:anchorId="73BD31B1" wp14:editId="4E36B7C9">
            <wp:extent cx="4086225" cy="3981450"/>
            <wp:effectExtent l="0" t="0" r="9525" b="0"/>
            <wp:docPr id="14" name="Picture 14" descr="C:\Program Files (x86)\Indaco2015\Lege5\TEMP\1283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 (x86)\Indaco2015\Lege5\TEMP\128331.tmp"/>
                    <pic:cNvPicPr>
                      <a:picLocks noChangeAspect="1" noChangeArrowheads="1"/>
                    </pic:cNvPicPr>
                  </pic:nvPicPr>
                  <pic:blipFill>
                    <a:blip r:embed="rId955">
                      <a:extLst>
                        <a:ext uri="{28A0092B-C50C-407E-A947-70E740481C1C}">
                          <a14:useLocalDpi xmlns:a14="http://schemas.microsoft.com/office/drawing/2010/main" val="0"/>
                        </a:ext>
                      </a:extLst>
                    </a:blip>
                    <a:srcRect/>
                    <a:stretch>
                      <a:fillRect/>
                    </a:stretch>
                  </pic:blipFill>
                  <pic:spPr bwMode="auto">
                    <a:xfrm>
                      <a:off x="0" y="0"/>
                      <a:ext cx="4086225" cy="3981450"/>
                    </a:xfrm>
                    <a:prstGeom prst="rect">
                      <a:avLst/>
                    </a:prstGeom>
                    <a:noFill/>
                    <a:ln>
                      <a:noFill/>
                    </a:ln>
                  </pic:spPr>
                </pic:pic>
              </a:graphicData>
            </a:graphic>
          </wp:inline>
        </w:drawing>
      </w:r>
      <w:r w:rsidRPr="00767C24">
        <w:br/>
      </w:r>
      <w:r w:rsidRPr="00767C24">
        <w:br/>
        <w:t xml:space="preserve">  </w:t>
      </w:r>
    </w:p>
    <w:p w:rsidR="00417266" w:rsidRPr="00767C24" w:rsidRDefault="00417266" w:rsidP="00417266">
      <w:r w:rsidRPr="00767C24">
        <w:t xml:space="preserve">    Document care conţine date cu caracter personal protejate de prevederile Legii </w:t>
      </w:r>
      <w:hyperlink r:id="rId956" w:history="1">
        <w:r w:rsidRPr="00767C24">
          <w:t>nr. 677/2001</w:t>
        </w:r>
      </w:hyperlink>
      <w:r w:rsidRPr="00767C24">
        <w:t>.</w:t>
      </w:r>
      <w:r w:rsidRPr="00767C24">
        <w:br/>
        <w:t xml:space="preserve">  </w:t>
      </w:r>
    </w:p>
    <w:p w:rsidR="00417266" w:rsidRPr="00767C24" w:rsidRDefault="00417266" w:rsidP="00417266">
      <w:r w:rsidRPr="00767C24">
        <w:t xml:space="preserve">ANEXA Nr. 1.151 </w:t>
      </w:r>
      <w:r w:rsidRPr="00767C24">
        <w:br/>
        <w:t xml:space="preserve">la regulament  </w:t>
      </w:r>
    </w:p>
    <w:p w:rsidR="00417266" w:rsidRPr="00767C24" w:rsidRDefault="00417266" w:rsidP="00417266">
      <w:r w:rsidRPr="00767C24">
        <w:t xml:space="preserve">26/01/2017 - ANEXA Nr. 1.15^1 a fost introdusă prin Ordin </w:t>
      </w:r>
      <w:hyperlink r:id="rId957" w:history="1">
        <w:r w:rsidRPr="00767C24">
          <w:t>1608/2016</w:t>
        </w:r>
      </w:hyperlink>
      <w:r w:rsidRPr="00767C24">
        <w:t>.</w:t>
      </w:r>
      <w:r w:rsidRPr="00767C24">
        <w:br/>
      </w:r>
      <w:r w:rsidRPr="00767C24">
        <w:br/>
        <w:t xml:space="preserve">  </w:t>
      </w:r>
    </w:p>
    <w:p w:rsidR="00417266" w:rsidRPr="00767C24" w:rsidRDefault="00417266" w:rsidP="00417266">
      <w:r w:rsidRPr="00767C24">
        <w:t>CARTE FUNCIARĂ Nr . . . . . . . . . . Comuna/Oraşul/Municipiul: . . . . . . . . . .</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3C2841AC" wp14:editId="3B8B8FD4">
            <wp:extent cx="981075" cy="857250"/>
            <wp:effectExtent l="0" t="0" r="9525" b="0"/>
            <wp:docPr id="15" name="Picture 15" descr="C:\Program Files (x86)\Indaco2015\Lege5\TEMP\1186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 (x86)\Indaco2015\Lege5\TEMP\118666.tmp"/>
                    <pic:cNvPicPr>
                      <a:picLocks noChangeAspect="1" noChangeArrowheads="1"/>
                    </pic:cNvPicPr>
                  </pic:nvPicPr>
                  <pic:blipFill>
                    <a:blip r:embed="rId958">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inline>
        </w:drawing>
      </w:r>
      <w:r w:rsidRPr="00767C24">
        <w:br/>
      </w:r>
      <w:r w:rsidRPr="00767C24">
        <w:br/>
      </w:r>
      <w:r w:rsidRPr="00767C24">
        <w:lastRenderedPageBreak/>
        <w:br/>
        <w:t xml:space="preserve">  </w:t>
      </w:r>
    </w:p>
    <w:p w:rsidR="00417266" w:rsidRPr="00767C24" w:rsidRDefault="00417266" w:rsidP="00417266">
      <w:r w:rsidRPr="00767C24">
        <w:t>EXTRAS DE CARTE FUNCIARĂ PENTRU INFORMARE</w:t>
      </w:r>
      <w:r w:rsidRPr="00767C24">
        <w:br/>
        <w:t xml:space="preserv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Biroul de Cadastru şi Publicitate Imobiliară . . . . . . . . . .</w:t>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36"/>
        <w:gridCol w:w="528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t>Luna . . . . . . . . . .</w:t>
            </w:r>
            <w:r w:rsidRPr="00767C24">
              <w:br/>
              <w:t>Anul . . . . . . . . . .</w:t>
            </w:r>
          </w:p>
        </w:tc>
      </w:tr>
    </w:tbl>
    <w:p w:rsidR="00417266" w:rsidRPr="00767C24" w:rsidRDefault="00417266" w:rsidP="00417266"/>
    <w:p w:rsidR="00417266" w:rsidRPr="00767C24" w:rsidRDefault="00417266" w:rsidP="00417266">
      <w:r w:rsidRPr="00767C24">
        <w:t>A. Partea I</w:t>
      </w:r>
      <w:r w:rsidRPr="00767C24">
        <w:br/>
      </w:r>
      <w:r w:rsidRPr="00767C24">
        <w:br/>
        <w:t xml:space="preserve">  </w:t>
      </w:r>
    </w:p>
    <w:p w:rsidR="00417266" w:rsidRPr="00767C24" w:rsidRDefault="00417266" w:rsidP="00417266">
      <w:r w:rsidRPr="00767C24">
        <w:t>Nr. CF vechi: . . . . . . . . . ./ . . . . . . . . . .</w:t>
      </w:r>
      <w:r w:rsidRPr="00767C24">
        <w:br/>
        <w:t xml:space="preserve">  </w:t>
      </w:r>
    </w:p>
    <w:p w:rsidR="00417266" w:rsidRPr="00767C24" w:rsidRDefault="00417266" w:rsidP="00417266">
      <w:r w:rsidRPr="00767C24">
        <w:t xml:space="preserve">    Unitate individuală  </w:t>
      </w:r>
    </w:p>
    <w:p w:rsidR="00417266" w:rsidRPr="00767C24" w:rsidRDefault="00417266" w:rsidP="00417266">
      <w:r w:rsidRPr="00767C24">
        <w:t xml:space="preserve">    Adresa: . . . . . . . . . .  </w:t>
      </w:r>
    </w:p>
    <w:p w:rsidR="00417266" w:rsidRPr="00767C24" w:rsidRDefault="00417266" w:rsidP="00417266">
      <w:r w:rsidRPr="00767C24">
        <w:t>    Părţi comune: . . . . . . . . . .</w:t>
      </w:r>
      <w:r w:rsidRPr="00767C24">
        <w:br/>
        <w:t xml:space="preserve">  </w:t>
      </w:r>
    </w:p>
    <w:p w:rsidR="00417266" w:rsidRPr="00767C24" w:rsidRDefault="00417266" w:rsidP="00417266"/>
    <w:tbl>
      <w:tblPr>
        <w:tblW w:w="5115" w:type="dxa"/>
        <w:jc w:val="center"/>
        <w:tblCellMar>
          <w:top w:w="15" w:type="dxa"/>
          <w:left w:w="15" w:type="dxa"/>
          <w:bottom w:w="15" w:type="dxa"/>
          <w:right w:w="15" w:type="dxa"/>
        </w:tblCellMar>
        <w:tblLook w:val="04A0" w:firstRow="1" w:lastRow="0" w:firstColumn="1" w:lastColumn="0" w:noHBand="0" w:noVBand="1"/>
      </w:tblPr>
      <w:tblGrid>
        <w:gridCol w:w="14"/>
        <w:gridCol w:w="389"/>
        <w:gridCol w:w="1008"/>
        <w:gridCol w:w="997"/>
        <w:gridCol w:w="956"/>
        <w:gridCol w:w="816"/>
        <w:gridCol w:w="575"/>
        <w:gridCol w:w="108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construită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utilă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părţi comune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teren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B. Partea II</w:t>
      </w:r>
      <w:r w:rsidRPr="00767C24">
        <w:br/>
      </w:r>
      <w:r w:rsidRPr="00767C24">
        <w:br/>
        <w:t xml:space="preserve">  </w:t>
      </w:r>
    </w:p>
    <w:p w:rsidR="00417266" w:rsidRPr="00767C24" w:rsidRDefault="00417266" w:rsidP="00417266"/>
    <w:tbl>
      <w:tblPr>
        <w:tblW w:w="5310" w:type="dxa"/>
        <w:jc w:val="center"/>
        <w:tblCellMar>
          <w:top w:w="15" w:type="dxa"/>
          <w:left w:w="15" w:type="dxa"/>
          <w:bottom w:w="15" w:type="dxa"/>
          <w:right w:w="15" w:type="dxa"/>
        </w:tblCellMar>
        <w:tblLook w:val="04A0" w:firstRow="1" w:lastRow="0" w:firstColumn="1" w:lastColumn="0" w:noHBand="0" w:noVBand="1"/>
      </w:tblPr>
      <w:tblGrid>
        <w:gridCol w:w="14"/>
        <w:gridCol w:w="536"/>
        <w:gridCol w:w="3270"/>
        <w:gridCol w:w="149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privitoare la dreptul de proprietate şi alte drepturi reale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C. Partea III</w:t>
      </w:r>
      <w:r w:rsidRPr="00767C24">
        <w:br/>
      </w:r>
      <w:r w:rsidRPr="00767C24">
        <w:br/>
        <w:t xml:space="preserve">  </w:t>
      </w:r>
    </w:p>
    <w:p w:rsidR="00417266" w:rsidRPr="00767C24" w:rsidRDefault="00417266" w:rsidP="00417266"/>
    <w:tbl>
      <w:tblPr>
        <w:tblW w:w="5520" w:type="dxa"/>
        <w:jc w:val="center"/>
        <w:tblCellMar>
          <w:top w:w="15" w:type="dxa"/>
          <w:left w:w="15" w:type="dxa"/>
          <w:bottom w:w="15" w:type="dxa"/>
          <w:right w:w="15" w:type="dxa"/>
        </w:tblCellMar>
        <w:tblLook w:val="04A0" w:firstRow="1" w:lastRow="0" w:firstColumn="1" w:lastColumn="0" w:noHBand="0" w:noVBand="1"/>
      </w:tblPr>
      <w:tblGrid>
        <w:gridCol w:w="14"/>
        <w:gridCol w:w="474"/>
        <w:gridCol w:w="3710"/>
        <w:gridCol w:w="132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privind dezmembrămintele dreptului de proprietate, drepturile reale de garanţie şi sarcini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Prezentul extras de carte funciară este valabil la autentificarea de către notarul public a actelor juridice prin care se sting drepturile reale, precum şi pentru dezbaterea succesiunilor, iar informaţiile prezentate sunt susceptibile de orice modificare, în condiţiile legii.  </w:t>
      </w:r>
    </w:p>
    <w:p w:rsidR="00417266" w:rsidRPr="00767C24" w:rsidRDefault="00417266" w:rsidP="00417266">
      <w:r w:rsidRPr="00767C24">
        <w:t xml:space="preserve">    S-a achitat tariful de . . . . . . . . . . lei prin chitanţa nr. . . . . . . . . . ./20 . . . . . . . . . ., pentru serviciul de publicitate imobiliară cu codul nr. 2.7.2.  </w:t>
      </w:r>
    </w:p>
    <w:p w:rsidR="00417266" w:rsidRPr="00767C24" w:rsidRDefault="00417266" w:rsidP="00417266">
      <w:r w:rsidRPr="00767C24">
        <w:t xml:space="preserve">    Acest document a fost generat automat de sistemul informatic integrat al ANCPI şi reprezintă o imagine fidelă a înscrierilor active din planul cadastral şi cartea funciară valabilă la data generării. Documentul în format electronic este semnat cu semnătura electronică pe baza unui certificat calificat, în conformitate cu prevederile art. 4 </w:t>
      </w:r>
      <w:hyperlink r:id="rId959" w:history="1">
        <w:r w:rsidRPr="00767C24">
          <w:t>alin. (12)</w:t>
        </w:r>
      </w:hyperlink>
      <w:r w:rsidRPr="00767C24">
        <w:t xml:space="preserve"> din Legea nr. 455/2001, republicată, precum şi cu cele ale </w:t>
      </w:r>
      <w:hyperlink r:id="rId960" w:history="1">
        <w:r w:rsidRPr="00767C24">
          <w:t>Normelor tehnice</w:t>
        </w:r>
      </w:hyperlink>
      <w:r w:rsidRPr="00767C24">
        <w:t xml:space="preserve"> şi metodologice pentru aplicarea Legii </w:t>
      </w:r>
      <w:hyperlink r:id="rId961" w:history="1">
        <w:r w:rsidRPr="00767C24">
          <w:t>nr. 455/2001</w:t>
        </w:r>
      </w:hyperlink>
      <w:r w:rsidRPr="00767C24">
        <w:t xml:space="preserve"> privind semnătura electronică, aprobate prin Hotărârea Guvernului </w:t>
      </w:r>
      <w:hyperlink r:id="rId962" w:history="1">
        <w:r w:rsidRPr="00767C24">
          <w:t>nr. 1.259/2001</w:t>
        </w:r>
      </w:hyperlink>
      <w:r w:rsidRPr="00767C24">
        <w:t xml:space="preserve">, cu modificările ulterioare, şi este valabil exclusiv în mediul electronic.  </w:t>
      </w:r>
    </w:p>
    <w:p w:rsidR="00417266" w:rsidRPr="00767C24" w:rsidRDefault="00417266" w:rsidP="00417266">
      <w:r w:rsidRPr="00767C24">
        <w:t xml:space="preserve">    Document care conţine date cu caracter personal protejate de prevederile Legii </w:t>
      </w:r>
      <w:hyperlink r:id="rId963" w:history="1">
        <w:r w:rsidRPr="00767C24">
          <w:t>nr. 677/2001</w:t>
        </w:r>
      </w:hyperlink>
      <w:r w:rsidRPr="00767C24">
        <w:t>, cu modificările şi completările ulterioare.</w:t>
      </w:r>
      <w:r w:rsidRPr="00767C24">
        <w:br/>
      </w:r>
      <w:r w:rsidRPr="00767C24">
        <w:br/>
        <w:t xml:space="preserve">  </w:t>
      </w:r>
    </w:p>
    <w:p w:rsidR="00417266" w:rsidRPr="00767C24" w:rsidRDefault="00417266" w:rsidP="00417266">
      <w:r w:rsidRPr="00767C24">
        <w:t xml:space="preserve">ANEXA Nr. 1 </w:t>
      </w:r>
      <w:r w:rsidRPr="00767C24">
        <w:br/>
        <w:t>la partea I</w:t>
      </w:r>
      <w:r w:rsidRPr="00767C24">
        <w:br/>
      </w:r>
      <w:r w:rsidRPr="00767C24">
        <w:br/>
        <w:t xml:space="preserve">  </w:t>
      </w:r>
    </w:p>
    <w:p w:rsidR="00417266" w:rsidRPr="00767C24" w:rsidRDefault="00417266" w:rsidP="00417266">
      <w:r w:rsidRPr="00767C24">
        <w:t>CARTE FUNCIARĂ Nr. . . . . . . . . . . Comuna/Oraşul/Municipiul: . . . . . . . . . .</w:t>
      </w:r>
      <w:r w:rsidRPr="00767C24">
        <w:br/>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36"/>
        <w:gridCol w:w="528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t>Luna . . . . . . . . . .</w:t>
            </w:r>
            <w:r w:rsidRPr="00767C24">
              <w:br/>
              <w:t>Anul . . . . . . . . . .</w:t>
            </w:r>
          </w:p>
        </w:tc>
      </w:tr>
    </w:tbl>
    <w:p w:rsidR="00417266" w:rsidRPr="00767C24" w:rsidRDefault="00417266" w:rsidP="00417266"/>
    <w:p w:rsidR="00417266" w:rsidRPr="00767C24" w:rsidRDefault="00417266" w:rsidP="00417266">
      <w:r w:rsidRPr="00767C24">
        <w:t xml:space="preserve">    Unitate individuală  </w:t>
      </w:r>
    </w:p>
    <w:p w:rsidR="00417266" w:rsidRPr="00767C24" w:rsidRDefault="00417266" w:rsidP="00417266">
      <w:r w:rsidRPr="00767C24">
        <w:t xml:space="preserve">    Adresa: . . . . . . . . . .  </w:t>
      </w:r>
    </w:p>
    <w:p w:rsidR="00417266" w:rsidRPr="00767C24" w:rsidRDefault="00417266" w:rsidP="00417266">
      <w:r w:rsidRPr="00767C24">
        <w:t>    Părţi comune: . . . . . . . . . .</w:t>
      </w:r>
      <w:r w:rsidRPr="00767C24">
        <w:br/>
        <w:t xml:space="preserve">  </w:t>
      </w:r>
    </w:p>
    <w:p w:rsidR="00417266" w:rsidRPr="00767C24" w:rsidRDefault="00417266" w:rsidP="00417266"/>
    <w:tbl>
      <w:tblPr>
        <w:tblW w:w="5250" w:type="dxa"/>
        <w:jc w:val="center"/>
        <w:tblCellMar>
          <w:top w:w="15" w:type="dxa"/>
          <w:left w:w="15" w:type="dxa"/>
          <w:bottom w:w="15" w:type="dxa"/>
          <w:right w:w="15" w:type="dxa"/>
        </w:tblCellMar>
        <w:tblLook w:val="04A0" w:firstRow="1" w:lastRow="0" w:firstColumn="1" w:lastColumn="0" w:noHBand="0" w:noVBand="1"/>
      </w:tblPr>
      <w:tblGrid>
        <w:gridCol w:w="14"/>
        <w:gridCol w:w="389"/>
        <w:gridCol w:w="1008"/>
        <w:gridCol w:w="997"/>
        <w:gridCol w:w="956"/>
        <w:gridCol w:w="816"/>
        <w:gridCol w:w="575"/>
        <w:gridCol w:w="108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construită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utilă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părţi comune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teren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14"/>
        <w:gridCol w:w="531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204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RELEVEU UNITATE INDIVIDUALĂ</w:t>
            </w:r>
            <w:r w:rsidRPr="00767C24">
              <w:br/>
            </w:r>
            <w:r w:rsidRPr="00767C24">
              <w:br/>
            </w:r>
            <w:r w:rsidRPr="00767C24">
              <w:br/>
            </w:r>
            <w:r w:rsidRPr="00767C24">
              <w:br/>
            </w:r>
            <w:r w:rsidRPr="00767C24">
              <w:br/>
            </w:r>
            <w:r w:rsidRPr="00767C24">
              <w:br/>
              <w:t>(se completează cu releveul scanat color, rezoluție 300 dpi)</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64" w:history="1">
        <w:r w:rsidRPr="00767C24">
          <w:t>nr. 677/2001</w:t>
        </w:r>
      </w:hyperlink>
      <w:r w:rsidRPr="00767C24">
        <w:t>, cu modificările şi completările ulterioare.</w:t>
      </w:r>
      <w:r w:rsidRPr="00767C24">
        <w:br/>
        <w:t xml:space="preserve">  </w:t>
      </w:r>
    </w:p>
    <w:p w:rsidR="00417266" w:rsidRPr="00767C24" w:rsidRDefault="00417266" w:rsidP="00417266">
      <w:r w:rsidRPr="00767C24">
        <w:t xml:space="preserve">ANEXA Nr. 1.16 </w:t>
      </w:r>
      <w:r w:rsidRPr="00767C24">
        <w:br/>
        <w:t>la regulament</w:t>
      </w:r>
      <w:r w:rsidRPr="00767C24">
        <w:br/>
      </w:r>
      <w:r w:rsidRPr="00767C24">
        <w:br/>
        <w:t xml:space="preserve">  </w:t>
      </w:r>
    </w:p>
    <w:p w:rsidR="00417266" w:rsidRPr="00767C24" w:rsidRDefault="00417266" w:rsidP="00417266">
      <w:r w:rsidRPr="00767C24">
        <w:t>CARTE FUNCIARĂ NR . . . . . . . . . . Comuna/Oraş/Municipiu: . . . . . . . . . .</w:t>
      </w:r>
      <w:r w:rsidRPr="00767C24">
        <w:br/>
        <w:t xml:space="preserve">  </w:t>
      </w:r>
    </w:p>
    <w:p w:rsidR="00417266" w:rsidRPr="00767C24" w:rsidRDefault="00417266" w:rsidP="00417266">
      <w:r w:rsidRPr="00767C24">
        <w:lastRenderedPageBreak/>
        <w:br/>
      </w:r>
      <w:r w:rsidRPr="00767C24">
        <w:rPr>
          <w:noProof/>
        </w:rPr>
        <w:drawing>
          <wp:inline distT="0" distB="0" distL="0" distR="0" wp14:anchorId="6F6C2C63" wp14:editId="36F386B6">
            <wp:extent cx="1181100" cy="1247775"/>
            <wp:effectExtent l="0" t="0" r="0" b="9525"/>
            <wp:docPr id="16" name="Picture 16" descr="C:\Program Files (x86)\Indaco2015\Lege5\TEMP\870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ogram Files (x86)\Indaco2015\Lege5\TEMP\87068.tmp"/>
                    <pic:cNvPicPr>
                      <a:picLocks noChangeAspect="1" noChangeArrowheads="1"/>
                    </pic:cNvPicPr>
                  </pic:nvPicPr>
                  <pic:blipFill>
                    <a:blip r:embed="rId965">
                      <a:extLst>
                        <a:ext uri="{28A0092B-C50C-407E-A947-70E740481C1C}">
                          <a14:useLocalDpi xmlns:a14="http://schemas.microsoft.com/office/drawing/2010/main" val="0"/>
                        </a:ext>
                      </a:extLst>
                    </a:blip>
                    <a:srcRect/>
                    <a:stretch>
                      <a:fillRect/>
                    </a:stretch>
                  </pic:blipFill>
                  <pic:spPr bwMode="auto">
                    <a:xfrm>
                      <a:off x="0" y="0"/>
                      <a:ext cx="1181100" cy="1247775"/>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 xml:space="preserve">EXTRAS DE CARTE FUNCIARĂ </w:t>
      </w:r>
      <w:r w:rsidRPr="00767C24">
        <w:br/>
        <w:t xml:space="preserve">pentru AUTENTIFICARE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Biroul de Cadastru şi Publicitate Imobiliară . . . . . . . . . .</w:t>
      </w:r>
      <w:r w:rsidRPr="00767C24">
        <w:br/>
        <w:t xml:space="preserve">  </w:t>
      </w:r>
    </w:p>
    <w:p w:rsidR="00417266" w:rsidRPr="00767C24" w:rsidRDefault="00417266" w:rsidP="00417266"/>
    <w:tbl>
      <w:tblPr>
        <w:tblW w:w="6825" w:type="dxa"/>
        <w:jc w:val="center"/>
        <w:tblCellMar>
          <w:top w:w="15" w:type="dxa"/>
          <w:left w:w="15" w:type="dxa"/>
          <w:bottom w:w="15" w:type="dxa"/>
          <w:right w:w="15" w:type="dxa"/>
        </w:tblCellMar>
        <w:tblLook w:val="04A0" w:firstRow="1" w:lastRow="0" w:firstColumn="1" w:lastColumn="0" w:noHBand="0" w:noVBand="1"/>
      </w:tblPr>
      <w:tblGrid>
        <w:gridCol w:w="15"/>
        <w:gridCol w:w="1462"/>
        <w:gridCol w:w="3010"/>
        <w:gridCol w:w="105"/>
        <w:gridCol w:w="223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Anexa la actul</w:t>
            </w:r>
            <w:r w:rsidRPr="00767C24">
              <w:br/>
              <w:t>autentic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nr. . . . . . . . . . ./20 . . . . . . . . . . </w:t>
            </w: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417266" w:rsidRPr="00767C24" w:rsidRDefault="00417266" w:rsidP="00767C24"/>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Nr. cerere . . . . . . . . . . </w:t>
            </w:r>
            <w:r w:rsidRPr="00767C24">
              <w:br/>
              <w:t xml:space="preserve">Ziua . . . . . . . . . . </w:t>
            </w:r>
            <w:r w:rsidRPr="00767C24">
              <w:br/>
              <w:t xml:space="preserve">Luna . . . . . . . . . . </w:t>
            </w:r>
            <w:r w:rsidRPr="00767C24">
              <w:br/>
              <w:t xml:space="preserve">Anul . . . . . . . . . . </w:t>
            </w:r>
          </w:p>
        </w:tc>
      </w:tr>
      <w:tr w:rsidR="00417266" w:rsidRPr="00767C24" w:rsidTr="00417266">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Notar Public,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A. Partea I.</w:t>
      </w:r>
      <w:r w:rsidRPr="00767C24">
        <w:br/>
      </w:r>
      <w:r w:rsidRPr="00767C24">
        <w:br/>
        <w:t xml:space="preserve">  </w:t>
      </w:r>
    </w:p>
    <w:p w:rsidR="00417266" w:rsidRPr="00767C24" w:rsidRDefault="00417266" w:rsidP="00417266">
      <w:r w:rsidRPr="00767C24">
        <w:t xml:space="preserve">Nr. CF vechi: . . . . . . . . . .  </w:t>
      </w:r>
    </w:p>
    <w:p w:rsidR="00417266" w:rsidRPr="00767C24" w:rsidRDefault="00417266" w:rsidP="00417266">
      <w:r w:rsidRPr="00767C24">
        <w:t xml:space="preserve">    Unitate individuală  </w:t>
      </w:r>
    </w:p>
    <w:p w:rsidR="00417266" w:rsidRPr="00767C24" w:rsidRDefault="00417266" w:rsidP="00417266">
      <w:r w:rsidRPr="00767C24">
        <w:t xml:space="preserve">    Adresa: . . . . . . . . . .  </w:t>
      </w:r>
    </w:p>
    <w:p w:rsidR="00417266" w:rsidRPr="00767C24" w:rsidRDefault="00417266" w:rsidP="00417266">
      <w:r w:rsidRPr="00767C24">
        <w:t>    Părţi comune: . . . . . . . . . .</w:t>
      </w:r>
      <w:r w:rsidRPr="00767C24">
        <w:br/>
        <w:t xml:space="preserve">  </w:t>
      </w:r>
    </w:p>
    <w:p w:rsidR="00417266" w:rsidRPr="00767C24" w:rsidRDefault="00417266" w:rsidP="00417266"/>
    <w:tbl>
      <w:tblPr>
        <w:tblW w:w="6540" w:type="dxa"/>
        <w:jc w:val="center"/>
        <w:tblCellMar>
          <w:top w:w="15" w:type="dxa"/>
          <w:left w:w="15" w:type="dxa"/>
          <w:bottom w:w="15" w:type="dxa"/>
          <w:right w:w="15" w:type="dxa"/>
        </w:tblCellMar>
        <w:tblLook w:val="04A0" w:firstRow="1" w:lastRow="0" w:firstColumn="1" w:lastColumn="0" w:noHBand="0" w:noVBand="1"/>
      </w:tblPr>
      <w:tblGrid>
        <w:gridCol w:w="14"/>
        <w:gridCol w:w="389"/>
        <w:gridCol w:w="1008"/>
        <w:gridCol w:w="997"/>
        <w:gridCol w:w="956"/>
        <w:gridCol w:w="816"/>
        <w:gridCol w:w="575"/>
        <w:gridCol w:w="192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 Nr. topografic</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construita (mp)</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utila (mp)</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părţi comune</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teren</w:t>
            </w:r>
          </w:p>
        </w:tc>
        <w:tc>
          <w:tcPr>
            <w:tcW w:w="24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4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B. Partea II.</w:t>
      </w:r>
      <w:r w:rsidRPr="00767C24">
        <w:br/>
      </w:r>
      <w:r w:rsidRPr="00767C24">
        <w:br/>
        <w:t xml:space="preserve">  </w:t>
      </w:r>
    </w:p>
    <w:p w:rsidR="00417266" w:rsidRPr="00767C24" w:rsidRDefault="00417266" w:rsidP="00417266"/>
    <w:tbl>
      <w:tblPr>
        <w:tblW w:w="6600" w:type="dxa"/>
        <w:jc w:val="center"/>
        <w:tblCellMar>
          <w:top w:w="15" w:type="dxa"/>
          <w:left w:w="15" w:type="dxa"/>
          <w:bottom w:w="15" w:type="dxa"/>
          <w:right w:w="15" w:type="dxa"/>
        </w:tblCellMar>
        <w:tblLook w:val="04A0" w:firstRow="1" w:lastRow="0" w:firstColumn="1" w:lastColumn="0" w:noHBand="0" w:noVBand="1"/>
      </w:tblPr>
      <w:tblGrid>
        <w:gridCol w:w="14"/>
        <w:gridCol w:w="769"/>
        <w:gridCol w:w="3520"/>
        <w:gridCol w:w="229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7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privitoare la dreptul de proprietate şi alte drepturi reale</w:t>
            </w:r>
          </w:p>
        </w:tc>
        <w:tc>
          <w:tcPr>
            <w:tcW w:w="42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2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C. Partea III.</w:t>
      </w:r>
      <w:r w:rsidRPr="00767C24">
        <w:br/>
      </w:r>
      <w:r w:rsidRPr="00767C24">
        <w:br/>
        <w:t xml:space="preserve">  </w:t>
      </w:r>
    </w:p>
    <w:p w:rsidR="00417266" w:rsidRPr="00767C24" w:rsidRDefault="00417266" w:rsidP="00417266"/>
    <w:tbl>
      <w:tblPr>
        <w:tblW w:w="6600" w:type="dxa"/>
        <w:jc w:val="center"/>
        <w:tblCellMar>
          <w:top w:w="15" w:type="dxa"/>
          <w:left w:w="15" w:type="dxa"/>
          <w:bottom w:w="15" w:type="dxa"/>
          <w:right w:w="15" w:type="dxa"/>
        </w:tblCellMar>
        <w:tblLook w:val="04A0" w:firstRow="1" w:lastRow="0" w:firstColumn="1" w:lastColumn="0" w:noHBand="0" w:noVBand="1"/>
      </w:tblPr>
      <w:tblGrid>
        <w:gridCol w:w="14"/>
        <w:gridCol w:w="724"/>
        <w:gridCol w:w="3716"/>
        <w:gridCol w:w="214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7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privind dezmembrămintele dreptului de proprietate, drepturile reale de garanţie şi sarcini</w:t>
            </w:r>
          </w:p>
        </w:tc>
        <w:tc>
          <w:tcPr>
            <w:tcW w:w="42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2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Certific că prezentul extras corespunde întrutotul cu poziţiile în vigoare din cartea funciară originală, păstrată de acest birou.  </w:t>
      </w:r>
    </w:p>
    <w:p w:rsidR="00417266" w:rsidRPr="00767C24" w:rsidRDefault="00417266" w:rsidP="00417266">
      <w:r w:rsidRPr="00767C24">
        <w:t xml:space="preserve">    Prezentul extras de carte funciară poate fi folosit exclusiv la autentificarea actelor notariale, conform </w:t>
      </w:r>
      <w:hyperlink r:id="rId966" w:history="1">
        <w:r w:rsidRPr="00767C24">
          <w:t>art. 35</w:t>
        </w:r>
      </w:hyperlink>
      <w:r w:rsidRPr="00767C24">
        <w:t xml:space="preserve"> din Legea cadastrului şi a publicităţii imobiliare nr. 7/1996, republicată, cu modificările şi completările ulterioare, la notarul public . . . . . . . . . .  </w:t>
      </w:r>
    </w:p>
    <w:p w:rsidR="00417266" w:rsidRPr="00767C24" w:rsidRDefault="00417266" w:rsidP="00417266">
      <w:r w:rsidRPr="00767C24">
        <w:t xml:space="preserve">    Termenul de valabilitate al extrasului de carte funciară, eliberat în scopul autentificării actelor notariale, este de 10 zile lucrătoare, calculate începând cu ziua şi ora înregistrării cererii în registrul general de intrare şi terminând cu sfârşitul celei de-a zecea zi.  </w:t>
      </w:r>
    </w:p>
    <w:p w:rsidR="00417266" w:rsidRPr="00767C24" w:rsidRDefault="00417266" w:rsidP="00417266">
      <w:r w:rsidRPr="00767C24">
        <w:t>    S-a achitat tariful de . . . . . . . . . . lei prin chitanţa nr. . . . . . . . . . ./20 . . . . . . . . . ., pentru serviciul de publicitate imobiliară cu codul nr. 2.7.3.</w:t>
      </w:r>
      <w:r w:rsidRPr="00767C24">
        <w:br/>
        <w:t xml:space="preserve">  </w:t>
      </w:r>
    </w:p>
    <w:p w:rsidR="00417266" w:rsidRPr="00767C24" w:rsidRDefault="00417266" w:rsidP="00417266"/>
    <w:tbl>
      <w:tblPr>
        <w:tblW w:w="6075" w:type="dxa"/>
        <w:jc w:val="center"/>
        <w:tblCellMar>
          <w:top w:w="15" w:type="dxa"/>
          <w:left w:w="15" w:type="dxa"/>
          <w:bottom w:w="15" w:type="dxa"/>
          <w:right w:w="15" w:type="dxa"/>
        </w:tblCellMar>
        <w:tblLook w:val="04A0" w:firstRow="1" w:lastRow="0" w:firstColumn="1" w:lastColumn="0" w:noHBand="0" w:noVBand="1"/>
      </w:tblPr>
      <w:tblGrid>
        <w:gridCol w:w="6"/>
        <w:gridCol w:w="3382"/>
        <w:gridCol w:w="268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Data soluţionării,</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Referent/Asistent registrator</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 . . . . . . . . ./ .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Data eliberării</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 . . . . . . . . ./ .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(parafa şi semnătura)</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67" w:history="1">
        <w:r w:rsidRPr="00767C24">
          <w:t>nr. 677/2001</w:t>
        </w:r>
      </w:hyperlink>
      <w:r w:rsidRPr="00767C24">
        <w:t xml:space="preserve">. </w:t>
      </w:r>
      <w:r w:rsidRPr="00767C24">
        <w:br/>
      </w:r>
      <w:r w:rsidRPr="00767C24">
        <w:br/>
        <w:t xml:space="preserve">  </w:t>
      </w:r>
    </w:p>
    <w:p w:rsidR="00417266" w:rsidRPr="00767C24" w:rsidRDefault="00417266" w:rsidP="00417266">
      <w:r w:rsidRPr="00767C24">
        <w:t xml:space="preserve">ANEXA Nr. 1 </w:t>
      </w:r>
      <w:r w:rsidRPr="00767C24">
        <w:br/>
        <w:t>la Partea I</w:t>
      </w:r>
      <w:r w:rsidRPr="00767C24">
        <w:br/>
      </w:r>
      <w:r w:rsidRPr="00767C24">
        <w:br/>
      </w:r>
      <w:r w:rsidRPr="00767C24">
        <w:br/>
        <w:t xml:space="preserve">  </w:t>
      </w:r>
    </w:p>
    <w:p w:rsidR="00417266" w:rsidRPr="00767C24" w:rsidRDefault="00417266" w:rsidP="00417266">
      <w:r w:rsidRPr="00767C24">
        <w:t>CARTE FUNCIARĂ NR . . . . . . . . . . Comuna/Oraş/Municipiu: . . . . . . . . . .</w:t>
      </w:r>
      <w:r w:rsidRPr="00767C24">
        <w:br/>
        <w:t xml:space="preserve">  </w:t>
      </w:r>
    </w:p>
    <w:p w:rsidR="00417266" w:rsidRPr="00767C24" w:rsidRDefault="00417266" w:rsidP="00417266"/>
    <w:tbl>
      <w:tblPr>
        <w:tblW w:w="6825" w:type="dxa"/>
        <w:jc w:val="center"/>
        <w:tblCellMar>
          <w:top w:w="15" w:type="dxa"/>
          <w:left w:w="15" w:type="dxa"/>
          <w:bottom w:w="15" w:type="dxa"/>
          <w:right w:w="15" w:type="dxa"/>
        </w:tblCellMar>
        <w:tblLook w:val="04A0" w:firstRow="1" w:lastRow="0" w:firstColumn="1" w:lastColumn="0" w:noHBand="0" w:noVBand="1"/>
      </w:tblPr>
      <w:tblGrid>
        <w:gridCol w:w="19"/>
        <w:gridCol w:w="280"/>
        <w:gridCol w:w="280"/>
        <w:gridCol w:w="280"/>
        <w:gridCol w:w="596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gridSpan w:val="3"/>
            <w:tcBorders>
              <w:top w:val="nil"/>
              <w:left w:val="nil"/>
              <w:bottom w:val="nil"/>
              <w:right w:val="single" w:sz="6" w:space="0" w:color="auto"/>
            </w:tcBorders>
            <w:tcMar>
              <w:top w:w="0" w:type="dxa"/>
              <w:left w:w="45" w:type="dxa"/>
              <w:bottom w:w="0" w:type="dxa"/>
              <w:right w:w="45" w:type="dxa"/>
            </w:tcMar>
            <w:hideMark/>
          </w:tcPr>
          <w:p w:rsidR="00417266" w:rsidRPr="00767C24" w:rsidRDefault="00417266" w:rsidP="00767C24"/>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Nr. cerere . . . . . . . . . . </w:t>
            </w:r>
            <w:r w:rsidRPr="00767C24">
              <w:br/>
              <w:t xml:space="preserve">Ziua . . . . . . . . . . </w:t>
            </w:r>
            <w:r w:rsidRPr="00767C24">
              <w:br/>
              <w:t xml:space="preserve">Luna . . . . . . . . . . </w:t>
            </w:r>
            <w:r w:rsidRPr="00767C24">
              <w:br/>
              <w:t xml:space="preserve">Anul . . . . . . . . . . </w:t>
            </w:r>
          </w:p>
        </w:tc>
      </w:tr>
      <w:tr w:rsidR="00417266" w:rsidRPr="00767C24" w:rsidTr="00417266">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gridSpan w:val="3"/>
            <w:tcBorders>
              <w:top w:val="nil"/>
              <w:left w:val="nil"/>
              <w:bottom w:val="nil"/>
              <w:right w:val="single" w:sz="6" w:space="0" w:color="auto"/>
            </w:tcBorders>
            <w:tcMar>
              <w:top w:w="0" w:type="dxa"/>
              <w:left w:w="45" w:type="dxa"/>
              <w:bottom w:w="0" w:type="dxa"/>
              <w:right w:w="45" w:type="dxa"/>
            </w:tcMa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Unitate individuală  </w:t>
      </w:r>
    </w:p>
    <w:p w:rsidR="00417266" w:rsidRPr="00767C24" w:rsidRDefault="00417266" w:rsidP="00417266">
      <w:r w:rsidRPr="00767C24">
        <w:t xml:space="preserve">    Adresa: . . . . . . . . . .  </w:t>
      </w:r>
    </w:p>
    <w:p w:rsidR="00417266" w:rsidRPr="00767C24" w:rsidRDefault="00417266" w:rsidP="00417266">
      <w:r w:rsidRPr="00767C24">
        <w:t>    Părţi comune: . . . . . . . . . .</w:t>
      </w:r>
      <w:r w:rsidRPr="00767C24">
        <w:br/>
        <w:t xml:space="preserve">  </w:t>
      </w:r>
    </w:p>
    <w:p w:rsidR="00417266" w:rsidRPr="00767C24" w:rsidRDefault="00417266" w:rsidP="00417266"/>
    <w:tbl>
      <w:tblPr>
        <w:tblW w:w="6525" w:type="dxa"/>
        <w:jc w:val="center"/>
        <w:tblCellMar>
          <w:top w:w="15" w:type="dxa"/>
          <w:left w:w="15" w:type="dxa"/>
          <w:bottom w:w="15" w:type="dxa"/>
          <w:right w:w="15" w:type="dxa"/>
        </w:tblCellMar>
        <w:tblLook w:val="04A0" w:firstRow="1" w:lastRow="0" w:firstColumn="1" w:lastColumn="0" w:noHBand="0" w:noVBand="1"/>
      </w:tblPr>
      <w:tblGrid>
        <w:gridCol w:w="14"/>
        <w:gridCol w:w="389"/>
        <w:gridCol w:w="1008"/>
        <w:gridCol w:w="997"/>
        <w:gridCol w:w="956"/>
        <w:gridCol w:w="816"/>
        <w:gridCol w:w="575"/>
        <w:gridCol w:w="192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 Nr. topografic</w:t>
            </w:r>
          </w:p>
        </w:tc>
        <w:tc>
          <w:tcPr>
            <w:tcW w:w="16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construită (mp)</w:t>
            </w:r>
          </w:p>
        </w:tc>
        <w:tc>
          <w:tcPr>
            <w:tcW w:w="21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utilă (mp)</w:t>
            </w:r>
          </w:p>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părţi comune</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teren</w:t>
            </w:r>
          </w:p>
        </w:tc>
        <w:tc>
          <w:tcPr>
            <w:tcW w:w="3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6600" w:type="dxa"/>
        <w:jc w:val="center"/>
        <w:tblCellMar>
          <w:top w:w="15" w:type="dxa"/>
          <w:left w:w="15" w:type="dxa"/>
          <w:bottom w:w="15" w:type="dxa"/>
          <w:right w:w="15" w:type="dxa"/>
        </w:tblCellMar>
        <w:tblLook w:val="04A0" w:firstRow="1" w:lastRow="0" w:firstColumn="1" w:lastColumn="0" w:noHBand="0" w:noVBand="1"/>
      </w:tblPr>
      <w:tblGrid>
        <w:gridCol w:w="17"/>
        <w:gridCol w:w="658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60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rsidR="00417266" w:rsidRPr="00767C24" w:rsidRDefault="00417266" w:rsidP="00767C24">
            <w:r w:rsidRPr="00767C24">
              <w:t>RELEVEU UNITATE INDIVIDUALĂ</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(se completează cu releveul scanat color, rezoluţie 300 dpi)</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68" w:history="1">
        <w:r w:rsidRPr="00767C24">
          <w:t>nr. 677/2001</w:t>
        </w:r>
      </w:hyperlink>
      <w:r w:rsidRPr="00767C24">
        <w:t xml:space="preserve">. </w:t>
      </w:r>
      <w:r w:rsidRPr="00767C24">
        <w:br/>
      </w:r>
      <w:r w:rsidRPr="00767C24">
        <w:br/>
        <w:t xml:space="preserve">  </w:t>
      </w:r>
    </w:p>
    <w:p w:rsidR="00417266" w:rsidRPr="00767C24" w:rsidRDefault="00417266" w:rsidP="00417266">
      <w:r w:rsidRPr="00767C24">
        <w:t xml:space="preserve">ANEXA Nr. 1.161 </w:t>
      </w:r>
      <w:r w:rsidRPr="00767C24">
        <w:br/>
        <w:t xml:space="preserve">la regulament  </w:t>
      </w:r>
    </w:p>
    <w:p w:rsidR="00417266" w:rsidRPr="00767C24" w:rsidRDefault="00417266" w:rsidP="00417266">
      <w:r w:rsidRPr="00767C24">
        <w:t xml:space="preserve">26/01/2017 - ANEXA Nr. 1.16^1 a fost introdusă prin Ordin </w:t>
      </w:r>
      <w:hyperlink r:id="rId969" w:history="1">
        <w:r w:rsidRPr="00767C24">
          <w:t>1608/2016</w:t>
        </w:r>
      </w:hyperlink>
      <w:r w:rsidRPr="00767C24">
        <w:t>.</w:t>
      </w:r>
      <w:r w:rsidRPr="00767C24">
        <w:br/>
      </w:r>
      <w:r w:rsidRPr="00767C24">
        <w:br/>
        <w:t xml:space="preserve">  </w:t>
      </w:r>
    </w:p>
    <w:p w:rsidR="00417266" w:rsidRPr="00767C24" w:rsidRDefault="00417266" w:rsidP="00417266">
      <w:r w:rsidRPr="00767C24">
        <w:t>CARTE FUNCIARĂ Nr. . . . . . . . . . . Comuna/Oraşul/Municipiul: . . . . . . . . . .</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23EFC80E" wp14:editId="4539E846">
            <wp:extent cx="1143000" cy="876300"/>
            <wp:effectExtent l="0" t="0" r="0" b="0"/>
            <wp:docPr id="17" name="Picture 17" descr="C:\Program Files (x86)\Indaco2015\Lege5\TEMP\1186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Program Files (x86)\Indaco2015\Lege5\TEMP\118667.tmp"/>
                    <pic:cNvPicPr>
                      <a:picLocks noChangeAspect="1" noChangeArrowheads="1"/>
                    </pic:cNvPicPr>
                  </pic:nvPicPr>
                  <pic:blipFill>
                    <a:blip r:embed="rId970">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inline>
        </w:drawing>
      </w:r>
      <w:r w:rsidRPr="00767C24">
        <w:br/>
      </w:r>
      <w:r w:rsidRPr="00767C24">
        <w:br/>
      </w:r>
      <w:r w:rsidRPr="00767C24">
        <w:lastRenderedPageBreak/>
        <w:br/>
        <w:t xml:space="preserve">  </w:t>
      </w:r>
    </w:p>
    <w:p w:rsidR="00417266" w:rsidRPr="00767C24" w:rsidRDefault="00417266" w:rsidP="00417266">
      <w:r w:rsidRPr="00767C24">
        <w:t>EXTRAS DE CARTE FUNCIARĂ PENTRU AUTENTIFICARE</w:t>
      </w:r>
      <w:r w:rsidRPr="00767C24">
        <w:br/>
        <w:t xml:space="preserv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Biroul de Cadastru şi Publicitate Imobiliară . . . . . . . . . .</w:t>
      </w:r>
      <w:r w:rsidRPr="00767C24">
        <w:br/>
        <w:t xml:space="preserve">  </w:t>
      </w:r>
    </w:p>
    <w:p w:rsidR="00417266" w:rsidRPr="00767C24" w:rsidRDefault="00417266" w:rsidP="00417266"/>
    <w:tbl>
      <w:tblPr>
        <w:tblW w:w="7980" w:type="dxa"/>
        <w:jc w:val="center"/>
        <w:tblCellMar>
          <w:top w:w="15" w:type="dxa"/>
          <w:left w:w="15" w:type="dxa"/>
          <w:bottom w:w="15" w:type="dxa"/>
          <w:right w:w="15" w:type="dxa"/>
        </w:tblCellMar>
        <w:tblLook w:val="04A0" w:firstRow="1" w:lastRow="0" w:firstColumn="1" w:lastColumn="0" w:noHBand="0" w:noVBand="1"/>
      </w:tblPr>
      <w:tblGrid>
        <w:gridCol w:w="17"/>
        <w:gridCol w:w="1681"/>
        <w:gridCol w:w="3593"/>
        <w:gridCol w:w="121"/>
        <w:gridCol w:w="256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6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Anexa la actul</w:t>
            </w:r>
            <w:r w:rsidRPr="00767C24">
              <w:br/>
              <w:t>autentic</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 . . . . . . . . ./20 . . . . . . . . . . .</w:t>
            </w:r>
          </w:p>
        </w:tc>
        <w:tc>
          <w:tcPr>
            <w:tcW w:w="0" w:type="auto"/>
            <w:vMerge w:val="restart"/>
            <w:tcBorders>
              <w:top w:val="nil"/>
              <w:left w:val="single" w:sz="6" w:space="0" w:color="auto"/>
              <w:bottom w:val="nil"/>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vMerge w:val="restart"/>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t>Luna . . . . . . . . . .</w:t>
            </w:r>
            <w:r w:rsidRPr="00767C24">
              <w:br/>
              <w:t>Anul . . . . . . . . . .</w:t>
            </w:r>
          </w:p>
        </w:tc>
      </w:tr>
      <w:tr w:rsidR="00417266" w:rsidRPr="00767C24" w:rsidTr="00417266">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Notar public</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tc>
        <w:tc>
          <w:tcPr>
            <w:tcW w:w="0" w:type="auto"/>
            <w:vMerge/>
            <w:tcBorders>
              <w:top w:val="nil"/>
              <w:left w:val="single" w:sz="6" w:space="0" w:color="auto"/>
              <w:bottom w:val="nil"/>
              <w:right w:val="single" w:sz="6" w:space="0" w:color="auto"/>
            </w:tcBorders>
            <w:vAlign w:val="center"/>
            <w:hideMark/>
          </w:tcPr>
          <w:p w:rsidR="00417266" w:rsidRPr="00767C24" w:rsidRDefault="00417266" w:rsidP="00767C24"/>
        </w:tc>
        <w:tc>
          <w:tcPr>
            <w:tcW w:w="0" w:type="auto"/>
            <w:vMerge/>
            <w:tcBorders>
              <w:top w:val="nil"/>
              <w:left w:val="nil"/>
              <w:bottom w:val="nil"/>
              <w:right w:val="nil"/>
            </w:tcBorders>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A. Partea I</w:t>
      </w:r>
      <w:r w:rsidRPr="00767C24">
        <w:br/>
      </w:r>
      <w:r w:rsidRPr="00767C24">
        <w:br/>
        <w:t xml:space="preserve">  </w:t>
      </w:r>
    </w:p>
    <w:p w:rsidR="00417266" w:rsidRPr="00767C24" w:rsidRDefault="00417266" w:rsidP="00417266">
      <w:r w:rsidRPr="00767C24">
        <w:t>Nr. CF vechi: . . . . . . . . . .</w:t>
      </w:r>
      <w:r w:rsidRPr="00767C24">
        <w:br/>
        <w:t xml:space="preserve">  </w:t>
      </w:r>
    </w:p>
    <w:p w:rsidR="00417266" w:rsidRPr="00767C24" w:rsidRDefault="00417266" w:rsidP="00417266">
      <w:r w:rsidRPr="00767C24">
        <w:t xml:space="preserve">    Unitate individuală  </w:t>
      </w:r>
    </w:p>
    <w:p w:rsidR="00417266" w:rsidRPr="00767C24" w:rsidRDefault="00417266" w:rsidP="00417266">
      <w:r w:rsidRPr="00767C24">
        <w:t xml:space="preserve">    Adresa: . . . . . . . . . .  </w:t>
      </w:r>
    </w:p>
    <w:p w:rsidR="00417266" w:rsidRPr="00767C24" w:rsidRDefault="00417266" w:rsidP="00417266">
      <w:r w:rsidRPr="00767C24">
        <w:t>    Părţi comune: . . . . . . . . . .</w:t>
      </w:r>
      <w:r w:rsidRPr="00767C24">
        <w:br/>
      </w:r>
      <w:r w:rsidRPr="00767C24">
        <w:br/>
        <w:t xml:space="preserve">  </w:t>
      </w:r>
    </w:p>
    <w:p w:rsidR="00417266" w:rsidRPr="00767C24" w:rsidRDefault="00417266" w:rsidP="00417266"/>
    <w:tbl>
      <w:tblPr>
        <w:tblW w:w="5175" w:type="dxa"/>
        <w:jc w:val="center"/>
        <w:tblCellMar>
          <w:top w:w="15" w:type="dxa"/>
          <w:left w:w="15" w:type="dxa"/>
          <w:bottom w:w="15" w:type="dxa"/>
          <w:right w:w="15" w:type="dxa"/>
        </w:tblCellMar>
        <w:tblLook w:val="04A0" w:firstRow="1" w:lastRow="0" w:firstColumn="1" w:lastColumn="0" w:noHBand="0" w:noVBand="1"/>
      </w:tblPr>
      <w:tblGrid>
        <w:gridCol w:w="14"/>
        <w:gridCol w:w="389"/>
        <w:gridCol w:w="1008"/>
        <w:gridCol w:w="997"/>
        <w:gridCol w:w="956"/>
        <w:gridCol w:w="816"/>
        <w:gridCol w:w="575"/>
        <w:gridCol w:w="108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construită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utilă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părţi comune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teren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p w:rsidR="00417266" w:rsidRPr="00767C24" w:rsidRDefault="00417266" w:rsidP="00417266">
      <w:r w:rsidRPr="00767C24">
        <w:t>B. Partea II</w:t>
      </w:r>
      <w:r w:rsidRPr="00767C24">
        <w:br/>
      </w:r>
      <w:r w:rsidRPr="00767C24">
        <w:br/>
        <w:t xml:space="preserve">  </w:t>
      </w:r>
    </w:p>
    <w:p w:rsidR="00417266" w:rsidRPr="00767C24" w:rsidRDefault="00417266" w:rsidP="00417266"/>
    <w:tbl>
      <w:tblPr>
        <w:tblW w:w="5280" w:type="dxa"/>
        <w:jc w:val="center"/>
        <w:tblCellMar>
          <w:top w:w="15" w:type="dxa"/>
          <w:left w:w="15" w:type="dxa"/>
          <w:bottom w:w="15" w:type="dxa"/>
          <w:right w:w="15" w:type="dxa"/>
        </w:tblCellMar>
        <w:tblLook w:val="04A0" w:firstRow="1" w:lastRow="0" w:firstColumn="1" w:lastColumn="0" w:noHBand="0" w:noVBand="1"/>
      </w:tblPr>
      <w:tblGrid>
        <w:gridCol w:w="14"/>
        <w:gridCol w:w="535"/>
        <w:gridCol w:w="3246"/>
        <w:gridCol w:w="148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privitoare la dreptul de proprietate şi alte drepturi reale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C. Partea III</w:t>
      </w:r>
      <w:r w:rsidRPr="00767C24">
        <w:br/>
      </w:r>
      <w:r w:rsidRPr="00767C24">
        <w:br/>
        <w:t xml:space="preserve">  </w:t>
      </w:r>
    </w:p>
    <w:p w:rsidR="00417266" w:rsidRPr="00767C24" w:rsidRDefault="00417266" w:rsidP="00417266"/>
    <w:tbl>
      <w:tblPr>
        <w:tblW w:w="5235" w:type="dxa"/>
        <w:jc w:val="center"/>
        <w:tblCellMar>
          <w:top w:w="15" w:type="dxa"/>
          <w:left w:w="15" w:type="dxa"/>
          <w:bottom w:w="15" w:type="dxa"/>
          <w:right w:w="15" w:type="dxa"/>
        </w:tblCellMar>
        <w:tblLook w:val="04A0" w:firstRow="1" w:lastRow="0" w:firstColumn="1" w:lastColumn="0" w:noHBand="0" w:noVBand="1"/>
      </w:tblPr>
      <w:tblGrid>
        <w:gridCol w:w="14"/>
        <w:gridCol w:w="464"/>
        <w:gridCol w:w="3466"/>
        <w:gridCol w:w="129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privind dezmembrămintele dreptului de proprietate, drepturile reale de garanţie şi sarcini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Prezentul extras de carte funciară poate fi folosit exclusiv la autentificarea actelor notariale, conform </w:t>
      </w:r>
      <w:hyperlink r:id="rId971" w:history="1">
        <w:r w:rsidRPr="00767C24">
          <w:t>art. 35</w:t>
        </w:r>
      </w:hyperlink>
      <w:r w:rsidRPr="00767C24">
        <w:t xml:space="preserve"> din Legea cadastrului şi a publicităţii imobiliare nr. 7/1996, republicată, cu modificările şi completările ulterioare, la notarul public . . . . . . . . . . .  </w:t>
      </w:r>
    </w:p>
    <w:p w:rsidR="00417266" w:rsidRPr="00767C24" w:rsidRDefault="00417266" w:rsidP="00417266">
      <w:r w:rsidRPr="00767C24">
        <w:t xml:space="preserve">    Termenul de valabilitate al extrasului de carte funciară, eliberat în scopul autentificării actelor notariale, este de 10 zile lucrătoare calculate începând cu ziua şi ora înregistrării cererii în registrul general de intrare şi terminând cu sfârşitul celei de-a zecea zile.  </w:t>
      </w:r>
    </w:p>
    <w:p w:rsidR="00417266" w:rsidRPr="00767C24" w:rsidRDefault="00417266" w:rsidP="00417266">
      <w:r w:rsidRPr="00767C24">
        <w:t xml:space="preserve">    S-a achitat tariful de . . . . . . . . . . lei prin chitanţa nr. . . . . . . . . . ./20 . . . . . . . . . ., pentru serviciul de publicitate imobiliară cu codul nr. 2.7.3.  </w:t>
      </w:r>
    </w:p>
    <w:p w:rsidR="00417266" w:rsidRPr="00767C24" w:rsidRDefault="00417266" w:rsidP="00417266">
      <w:r w:rsidRPr="00767C24">
        <w:t xml:space="preserve">    Acest document a fost generat automat de sistemul informatic integrat al ANCPI şi reprezintă o imagine fidelă a înscrierilor active din planul cadastral şi cartea funciară valabilă la data generării. Documentul în format electronic este semnat cu semnătura electronică pe baza unui certificat calificat, în conformitate cu prevederile art. 4 </w:t>
      </w:r>
      <w:hyperlink r:id="rId972" w:history="1">
        <w:r w:rsidRPr="00767C24">
          <w:t>alin. (12)</w:t>
        </w:r>
      </w:hyperlink>
      <w:r w:rsidRPr="00767C24">
        <w:t xml:space="preserve"> din Legea nr. 455/2001, republicată, precum şi cele ale </w:t>
      </w:r>
      <w:hyperlink r:id="rId973" w:history="1">
        <w:r w:rsidRPr="00767C24">
          <w:t>Normelor tehnice</w:t>
        </w:r>
      </w:hyperlink>
      <w:r w:rsidRPr="00767C24">
        <w:t xml:space="preserve"> şi metodologice pentru aplicarea Legii </w:t>
      </w:r>
      <w:hyperlink r:id="rId974" w:history="1">
        <w:r w:rsidRPr="00767C24">
          <w:t>nr. 455/2001</w:t>
        </w:r>
      </w:hyperlink>
      <w:r w:rsidRPr="00767C24">
        <w:t xml:space="preserve"> privind semnătura electronică, aprobate prin Hotărârea Guvernului </w:t>
      </w:r>
      <w:hyperlink r:id="rId975" w:history="1">
        <w:r w:rsidRPr="00767C24">
          <w:t>nr. 1.259/2001</w:t>
        </w:r>
      </w:hyperlink>
      <w:r w:rsidRPr="00767C24">
        <w:t xml:space="preserve">, cu modificările ulterioare, şi este valabil exclusiv în mediul electronic.  </w:t>
      </w:r>
    </w:p>
    <w:p w:rsidR="00417266" w:rsidRPr="00767C24" w:rsidRDefault="00417266" w:rsidP="00417266">
      <w:r w:rsidRPr="00767C24">
        <w:t xml:space="preserve">    Document care conţine date cu caracter personal protejate de prevederile Legii </w:t>
      </w:r>
      <w:hyperlink r:id="rId976" w:history="1">
        <w:r w:rsidRPr="00767C24">
          <w:t>nr. 677/2001</w:t>
        </w:r>
      </w:hyperlink>
      <w:r w:rsidRPr="00767C24">
        <w:t>, cu modificările şi completările ulterioare.</w:t>
      </w:r>
      <w:r w:rsidRPr="00767C24">
        <w:br/>
      </w:r>
      <w:r w:rsidRPr="00767C24">
        <w:br/>
        <w:t xml:space="preserve">  </w:t>
      </w:r>
    </w:p>
    <w:p w:rsidR="00417266" w:rsidRPr="00767C24" w:rsidRDefault="00417266" w:rsidP="00417266">
      <w:r w:rsidRPr="00767C24">
        <w:t xml:space="preserve">ANEXA Nr. 1 </w:t>
      </w:r>
      <w:r w:rsidRPr="00767C24">
        <w:br/>
        <w:t>la partea I</w:t>
      </w:r>
      <w:r w:rsidRPr="00767C24">
        <w:br/>
      </w:r>
      <w:r w:rsidRPr="00767C24">
        <w:br/>
        <w:t xml:space="preserve">  </w:t>
      </w:r>
    </w:p>
    <w:p w:rsidR="00417266" w:rsidRPr="00767C24" w:rsidRDefault="00417266" w:rsidP="00417266">
      <w:r w:rsidRPr="00767C24">
        <w:lastRenderedPageBreak/>
        <w:t>CARTE FUNCIARĂ NR. . . . . . . . . . . Comuna/Oraşul/Municipiul: . . . . . . . . . .</w:t>
      </w:r>
      <w:r w:rsidRPr="00767C24">
        <w:br/>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36"/>
        <w:gridCol w:w="528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t>Luna . . . . . . . . . .</w:t>
            </w:r>
            <w:r w:rsidRPr="00767C24">
              <w:br/>
              <w:t>Anul . . . . . . . . . .</w:t>
            </w:r>
          </w:p>
        </w:tc>
      </w:tr>
    </w:tbl>
    <w:p w:rsidR="00417266" w:rsidRPr="00767C24" w:rsidRDefault="00417266" w:rsidP="00417266"/>
    <w:p w:rsidR="00417266" w:rsidRPr="00767C24" w:rsidRDefault="00417266" w:rsidP="00417266">
      <w:r w:rsidRPr="00767C24">
        <w:t xml:space="preserve">    Unitate individuală  </w:t>
      </w:r>
    </w:p>
    <w:p w:rsidR="00417266" w:rsidRPr="00767C24" w:rsidRDefault="00417266" w:rsidP="00417266">
      <w:r w:rsidRPr="00767C24">
        <w:t xml:space="preserve">    Adresa: . . . . . . . . . .  </w:t>
      </w:r>
    </w:p>
    <w:p w:rsidR="00417266" w:rsidRPr="00767C24" w:rsidRDefault="00417266" w:rsidP="00417266">
      <w:r w:rsidRPr="00767C24">
        <w:t>    Părţi comune: . . . . . . . . . .</w:t>
      </w:r>
      <w:r w:rsidRPr="00767C24">
        <w:br/>
        <w:t xml:space="preserve">  </w:t>
      </w:r>
    </w:p>
    <w:p w:rsidR="00417266" w:rsidRPr="00767C24" w:rsidRDefault="00417266" w:rsidP="00417266"/>
    <w:tbl>
      <w:tblPr>
        <w:tblW w:w="5115" w:type="dxa"/>
        <w:jc w:val="center"/>
        <w:tblCellMar>
          <w:top w:w="15" w:type="dxa"/>
          <w:left w:w="15" w:type="dxa"/>
          <w:bottom w:w="15" w:type="dxa"/>
          <w:right w:w="15" w:type="dxa"/>
        </w:tblCellMar>
        <w:tblLook w:val="04A0" w:firstRow="1" w:lastRow="0" w:firstColumn="1" w:lastColumn="0" w:noHBand="0" w:noVBand="1"/>
      </w:tblPr>
      <w:tblGrid>
        <w:gridCol w:w="14"/>
        <w:gridCol w:w="389"/>
        <w:gridCol w:w="1008"/>
        <w:gridCol w:w="997"/>
        <w:gridCol w:w="956"/>
        <w:gridCol w:w="816"/>
        <w:gridCol w:w="575"/>
        <w:gridCol w:w="108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construită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utilă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părţi comune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Cote teren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14"/>
        <w:gridCol w:w="531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204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RELEVEU UNITATE INDIVIDUALĂ</w:t>
            </w:r>
            <w:r w:rsidRPr="00767C24">
              <w:br/>
            </w:r>
            <w:r w:rsidRPr="00767C24">
              <w:br/>
            </w:r>
            <w:r w:rsidRPr="00767C24">
              <w:br/>
            </w:r>
            <w:r w:rsidRPr="00767C24">
              <w:br/>
            </w:r>
            <w:r w:rsidRPr="00767C24">
              <w:br/>
              <w:t>(se completează cu releveul scanat color, rezoluţie 300 dpi)</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77" w:history="1">
        <w:r w:rsidRPr="00767C24">
          <w:t>nr. 677/2001</w:t>
        </w:r>
      </w:hyperlink>
      <w:r w:rsidRPr="00767C24">
        <w:t>, cu modificările şi completările ulterioare.</w:t>
      </w:r>
      <w:r w:rsidRPr="00767C24">
        <w:br/>
        <w:t xml:space="preserve">  </w:t>
      </w:r>
    </w:p>
    <w:p w:rsidR="00417266" w:rsidRPr="00767C24" w:rsidRDefault="00417266" w:rsidP="00417266">
      <w:r w:rsidRPr="00767C24">
        <w:t>ANEXA Nr. 1.17</w:t>
      </w:r>
      <w:r w:rsidRPr="00767C24">
        <w:br/>
        <w:t xml:space="preserve">la regulament  </w:t>
      </w:r>
    </w:p>
    <w:p w:rsidR="00417266" w:rsidRPr="00767C24" w:rsidRDefault="00417266" w:rsidP="00417266">
      <w:r w:rsidRPr="00767C24">
        <w:lastRenderedPageBreak/>
        <w:t xml:space="preserve">01/01/2016 - ANEXA Nr. 1.17 a fost </w:t>
      </w:r>
      <w:hyperlink r:id="rId978" w:history="1">
        <w:r w:rsidRPr="00767C24">
          <w:t>modificată</w:t>
        </w:r>
      </w:hyperlink>
      <w:r w:rsidRPr="00767C24">
        <w:t xml:space="preserve"> prin </w:t>
      </w:r>
      <w:hyperlink r:id="rId979"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 xml:space="preserve">14/09/2017 - ANEXA Nr. 1.17 a fost </w:t>
      </w:r>
      <w:hyperlink r:id="rId980" w:history="1">
        <w:r w:rsidRPr="00767C24">
          <w:t>modificată</w:t>
        </w:r>
      </w:hyperlink>
      <w:r w:rsidRPr="00767C24">
        <w:t xml:space="preserve"> prin </w:t>
      </w:r>
      <w:hyperlink r:id="rId981" w:history="1">
        <w:r w:rsidRPr="00767C24">
          <w:t>Regulament</w:t>
        </w:r>
      </w:hyperlink>
      <w:r w:rsidRPr="00767C24">
        <w:t xml:space="preserve"> din 21/08/2017  </w:t>
      </w:r>
    </w:p>
    <w:p w:rsidR="00417266" w:rsidRPr="00767C24" w:rsidRDefault="00417266" w:rsidP="00417266">
      <w:r w:rsidRPr="00767C24">
        <w:t>CARTE FUNCIARĂ NR. . . . . . . . . . . Comuna/Oraş/Municipiu: . . . . . . . . . .</w:t>
      </w:r>
      <w:r w:rsidRPr="00767C24">
        <w:br/>
      </w:r>
      <w:r w:rsidRPr="00767C24">
        <w:br/>
        <w:t xml:space="preserve">  </w:t>
      </w:r>
    </w:p>
    <w:p w:rsidR="00417266" w:rsidRPr="00767C24" w:rsidRDefault="00417266" w:rsidP="00417266">
      <w:r w:rsidRPr="00767C24">
        <w:t>EXTRAS DE CARTE FUNCIARĂ pentru INFORMARE</w:t>
      </w:r>
      <w:r w:rsidRPr="00767C24">
        <w:br/>
        <w:t xml:space="preserve">  </w:t>
      </w:r>
    </w:p>
    <w:p w:rsidR="00417266" w:rsidRPr="00767C24" w:rsidRDefault="00417266" w:rsidP="00417266">
      <w:r w:rsidRPr="00767C24">
        <w:br/>
      </w:r>
      <w:r w:rsidRPr="00767C24">
        <w:rPr>
          <w:noProof/>
        </w:rPr>
        <w:drawing>
          <wp:inline distT="0" distB="0" distL="0" distR="0" wp14:anchorId="40DA7EC1" wp14:editId="33DC830B">
            <wp:extent cx="4200525" cy="1771650"/>
            <wp:effectExtent l="0" t="0" r="9525" b="0"/>
            <wp:docPr id="18" name="Picture 18" descr="C:\Program Files (x86)\Indaco2015\Lege5\TEMP\1283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Program Files (x86)\Indaco2015\Lege5\TEMP\128332.tmp"/>
                    <pic:cNvPicPr>
                      <a:picLocks noChangeAspect="1" noChangeArrowheads="1"/>
                    </pic:cNvPicPr>
                  </pic:nvPicPr>
                  <pic:blipFill>
                    <a:blip r:embed="rId982">
                      <a:extLst>
                        <a:ext uri="{28A0092B-C50C-407E-A947-70E740481C1C}">
                          <a14:useLocalDpi xmlns:a14="http://schemas.microsoft.com/office/drawing/2010/main" val="0"/>
                        </a:ext>
                      </a:extLst>
                    </a:blip>
                    <a:srcRect/>
                    <a:stretch>
                      <a:fillRect/>
                    </a:stretch>
                  </pic:blipFill>
                  <pic:spPr bwMode="auto">
                    <a:xfrm>
                      <a:off x="0" y="0"/>
                      <a:ext cx="4200525" cy="177165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A. Partea I.</w:t>
      </w:r>
      <w:r w:rsidRPr="00767C24">
        <w:br/>
        <w:t xml:space="preserve">  </w:t>
      </w:r>
    </w:p>
    <w:p w:rsidR="00417266" w:rsidRPr="00767C24" w:rsidRDefault="00417266" w:rsidP="00417266">
      <w:r w:rsidRPr="00767C24">
        <w:t>Nr. CF vechi: . . . . . . . . . .</w:t>
      </w:r>
      <w:r w:rsidRPr="00767C24">
        <w:br/>
        <w:t xml:space="preserve">  </w:t>
      </w:r>
    </w:p>
    <w:p w:rsidR="00417266" w:rsidRPr="00767C24" w:rsidRDefault="00417266" w:rsidP="00417266">
      <w:r w:rsidRPr="00767C24">
        <w:t xml:space="preserve">    TEREN intravilan/extravilan  </w:t>
      </w:r>
    </w:p>
    <w:p w:rsidR="00417266" w:rsidRPr="00767C24" w:rsidRDefault="00417266" w:rsidP="00417266">
      <w:r w:rsidRPr="00767C24">
        <w:t>    Adresa: . . . . . . . . . .</w:t>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15"/>
        <w:gridCol w:w="514"/>
        <w:gridCol w:w="1227"/>
        <w:gridCol w:w="1304"/>
        <w:gridCol w:w="226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cadastral / Nr. topografic </w:t>
            </w:r>
          </w:p>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(mp) </w:t>
            </w:r>
          </w:p>
        </w:tc>
        <w:tc>
          <w:tcPr>
            <w:tcW w:w="2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CONSTRUCŢII</w:t>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15"/>
        <w:gridCol w:w="514"/>
        <w:gridCol w:w="1227"/>
        <w:gridCol w:w="1304"/>
        <w:gridCol w:w="226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cadastral / Nr. topografic </w:t>
            </w:r>
          </w:p>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(mp) </w:t>
            </w:r>
          </w:p>
        </w:tc>
        <w:tc>
          <w:tcPr>
            <w:tcW w:w="2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7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B. Partea II.</w:t>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14"/>
        <w:gridCol w:w="587"/>
        <w:gridCol w:w="2460"/>
        <w:gridCol w:w="226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3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Înscrieri privitoare la dreptul de proprietate şi alte drepturi reale </w:t>
            </w:r>
          </w:p>
        </w:tc>
        <w:tc>
          <w:tcPr>
            <w:tcW w:w="25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5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C. Partea III.</w:t>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14"/>
        <w:gridCol w:w="526"/>
        <w:gridCol w:w="2632"/>
        <w:gridCol w:w="215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35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Înscrieri privind dezmembrămintele dreptului de proprietate, drepturile reale de garanţie şi sarcini </w:t>
            </w:r>
          </w:p>
        </w:tc>
        <w:tc>
          <w:tcPr>
            <w:tcW w:w="24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5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4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S-a achitat tariful de . . . . . . . . . . lei prin chitanţa nr . . . . . . . . . . /20 . . . . . . . . . ., pentru serviciul de publicitate imobiliară cu codul nr. 2.7.2.</w:t>
      </w:r>
      <w:r w:rsidRPr="00767C24">
        <w:br/>
      </w:r>
      <w:r w:rsidRPr="00767C24">
        <w:br/>
        <w:t xml:space="preserve">  </w:t>
      </w:r>
    </w:p>
    <w:p w:rsidR="00417266" w:rsidRPr="00767C24" w:rsidRDefault="00417266" w:rsidP="00417266"/>
    <w:tbl>
      <w:tblPr>
        <w:tblW w:w="3405" w:type="dxa"/>
        <w:jc w:val="center"/>
        <w:tblCellMar>
          <w:top w:w="15" w:type="dxa"/>
          <w:left w:w="15" w:type="dxa"/>
          <w:bottom w:w="15" w:type="dxa"/>
          <w:right w:w="15" w:type="dxa"/>
        </w:tblCellMar>
        <w:tblLook w:val="04A0" w:firstRow="1" w:lastRow="0" w:firstColumn="1" w:lastColumn="0" w:noHBand="0" w:noVBand="1"/>
      </w:tblPr>
      <w:tblGrid>
        <w:gridCol w:w="6"/>
        <w:gridCol w:w="339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Data soluţionării,</w:t>
            </w:r>
            <w:r w:rsidRPr="00767C24">
              <w:br/>
              <w:t>. . . . . . . . . . / . . . . . . . . . . / . . . . . . . . . .</w:t>
            </w:r>
            <w:r w:rsidRPr="00767C24">
              <w:br/>
              <w:t>Data eliberării</w:t>
            </w:r>
            <w:r w:rsidRPr="00767C24">
              <w:br/>
              <w:t>. . . . . . . . . . / . . . . . . . . . . / . . . . . . . . . .</w:t>
            </w:r>
            <w:r w:rsidRPr="00767C24">
              <w:br/>
              <w:t>Semnătura</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83" w:history="1">
        <w:r w:rsidRPr="00767C24">
          <w:t>nr. 677/2001</w:t>
        </w:r>
      </w:hyperlink>
      <w:r w:rsidRPr="00767C24">
        <w:t>.</w:t>
      </w:r>
      <w:r w:rsidRPr="00767C24">
        <w:br/>
      </w:r>
      <w:r w:rsidRPr="00767C24">
        <w:br/>
        <w:t xml:space="preserve">  </w:t>
      </w:r>
    </w:p>
    <w:p w:rsidR="00417266" w:rsidRPr="00767C24" w:rsidRDefault="00417266" w:rsidP="00417266">
      <w:r w:rsidRPr="00767C24">
        <w:t>ANEXA Nr. 1</w:t>
      </w:r>
      <w:r w:rsidRPr="00767C24">
        <w:br/>
        <w:t>la Partea I</w:t>
      </w:r>
      <w:r w:rsidRPr="00767C24">
        <w:br/>
      </w:r>
      <w:r w:rsidRPr="00767C24">
        <w:br/>
        <w:t xml:space="preserve">  </w:t>
      </w:r>
    </w:p>
    <w:p w:rsidR="00417266" w:rsidRPr="00767C24" w:rsidRDefault="00417266" w:rsidP="00417266">
      <w:r w:rsidRPr="00767C24">
        <w:t>CARTE FUNCIARĂ NR. . . . . . . . . . . Comuna/Oraş/Municipiu: . . . . . . . . . .</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193D7866" wp14:editId="142C937F">
            <wp:extent cx="4210050" cy="790575"/>
            <wp:effectExtent l="0" t="0" r="0" b="9525"/>
            <wp:docPr id="19" name="Picture 19" descr="C:\Program Files (x86)\Indaco2015\Lege5\TEMP\1283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 (x86)\Indaco2015\Lege5\TEMP\128333.tmp"/>
                    <pic:cNvPicPr>
                      <a:picLocks noChangeAspect="1" noChangeArrowheads="1"/>
                    </pic:cNvPicPr>
                  </pic:nvPicPr>
                  <pic:blipFill>
                    <a:blip r:embed="rId984">
                      <a:extLst>
                        <a:ext uri="{28A0092B-C50C-407E-A947-70E740481C1C}">
                          <a14:useLocalDpi xmlns:a14="http://schemas.microsoft.com/office/drawing/2010/main" val="0"/>
                        </a:ext>
                      </a:extLst>
                    </a:blip>
                    <a:srcRect/>
                    <a:stretch>
                      <a:fillRect/>
                    </a:stretch>
                  </pic:blipFill>
                  <pic:spPr bwMode="auto">
                    <a:xfrm>
                      <a:off x="0" y="0"/>
                      <a:ext cx="4210050" cy="790575"/>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tbl>
      <w:tblPr>
        <w:tblW w:w="5325" w:type="dxa"/>
        <w:jc w:val="center"/>
        <w:tblCellMar>
          <w:top w:w="15" w:type="dxa"/>
          <w:left w:w="15" w:type="dxa"/>
          <w:bottom w:w="15" w:type="dxa"/>
          <w:right w:w="15" w:type="dxa"/>
        </w:tblCellMar>
        <w:tblLook w:val="04A0" w:firstRow="1" w:lastRow="0" w:firstColumn="1" w:lastColumn="0" w:noHBand="0" w:noVBand="1"/>
      </w:tblPr>
      <w:tblGrid>
        <w:gridCol w:w="14"/>
        <w:gridCol w:w="1279"/>
        <w:gridCol w:w="1409"/>
        <w:gridCol w:w="262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cadastral / Nr. topografic </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(mp) </w:t>
            </w:r>
          </w:p>
        </w:tc>
        <w:tc>
          <w:tcPr>
            <w:tcW w:w="339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 xml:space="preserve">Observaţii/Referinţe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 Suprafaţa este determinată în planul de proiecţie Stereo 70.</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6640A311" wp14:editId="40F17DAD">
            <wp:extent cx="4143375" cy="1657350"/>
            <wp:effectExtent l="0" t="0" r="9525" b="0"/>
            <wp:docPr id="20" name="Picture 20" descr="C:\Program Files (x86)\Indaco2015\Lege5\TEMP\1283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 (x86)\Indaco2015\Lege5\TEMP\128334.tmp"/>
                    <pic:cNvPicPr>
                      <a:picLocks noChangeAspect="1" noChangeArrowheads="1"/>
                    </pic:cNvPicPr>
                  </pic:nvPicPr>
                  <pic:blipFill>
                    <a:blip r:embed="rId985">
                      <a:extLst>
                        <a:ext uri="{28A0092B-C50C-407E-A947-70E740481C1C}">
                          <a14:useLocalDpi xmlns:a14="http://schemas.microsoft.com/office/drawing/2010/main" val="0"/>
                        </a:ext>
                      </a:extLst>
                    </a:blip>
                    <a:srcRect/>
                    <a:stretch>
                      <a:fillRect/>
                    </a:stretch>
                  </pic:blipFill>
                  <pic:spPr bwMode="auto">
                    <a:xfrm>
                      <a:off x="0" y="0"/>
                      <a:ext cx="4143375" cy="1657350"/>
                    </a:xfrm>
                    <a:prstGeom prst="rect">
                      <a:avLst/>
                    </a:prstGeom>
                    <a:noFill/>
                    <a:ln>
                      <a:noFill/>
                    </a:ln>
                  </pic:spPr>
                </pic:pic>
              </a:graphicData>
            </a:graphic>
          </wp:inline>
        </w:drawing>
      </w:r>
      <w:r w:rsidRPr="00767C24">
        <w:br/>
      </w:r>
      <w:r w:rsidRPr="00767C24">
        <w:lastRenderedPageBreak/>
        <w:br/>
        <w:t xml:space="preserve">  </w:t>
      </w:r>
    </w:p>
    <w:p w:rsidR="00417266" w:rsidRPr="00767C24" w:rsidRDefault="00417266" w:rsidP="00417266">
      <w:r w:rsidRPr="00767C24">
        <w:t>    Date referitoare la categoriile de folosinţă ale parcelelor componente</w:t>
      </w:r>
      <w:r w:rsidRPr="00767C24">
        <w:br/>
        <w:t xml:space="preserve">  </w:t>
      </w:r>
    </w:p>
    <w:p w:rsidR="00417266" w:rsidRPr="00767C24" w:rsidRDefault="00417266" w:rsidP="00417266"/>
    <w:tbl>
      <w:tblPr>
        <w:tblW w:w="5955" w:type="dxa"/>
        <w:jc w:val="center"/>
        <w:tblCellMar>
          <w:top w:w="15" w:type="dxa"/>
          <w:left w:w="15" w:type="dxa"/>
          <w:bottom w:w="15" w:type="dxa"/>
          <w:right w:w="15" w:type="dxa"/>
        </w:tblCellMar>
        <w:tblLook w:val="04A0" w:firstRow="1" w:lastRow="0" w:firstColumn="1" w:lastColumn="0" w:noHBand="0" w:noVBand="1"/>
      </w:tblPr>
      <w:tblGrid>
        <w:gridCol w:w="14"/>
        <w:gridCol w:w="365"/>
        <w:gridCol w:w="948"/>
        <w:gridCol w:w="939"/>
        <w:gridCol w:w="956"/>
        <w:gridCol w:w="502"/>
        <w:gridCol w:w="747"/>
        <w:gridCol w:w="1008"/>
        <w:gridCol w:w="100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4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Categoria de folosinţă </w:t>
            </w: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Intravilan </w:t>
            </w: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măsurată (mp) </w:t>
            </w: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tarla </w:t>
            </w:r>
          </w:p>
        </w:tc>
        <w:tc>
          <w:tcPr>
            <w:tcW w:w="73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 xml:space="preserve">Nr. parcelă </w:t>
            </w:r>
          </w:p>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topografic </w:t>
            </w:r>
          </w:p>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 / 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4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Date referitoare la construcţii</w:t>
      </w:r>
      <w:r w:rsidRPr="00767C24">
        <w:br/>
        <w:t xml:space="preserve">  </w:t>
      </w:r>
    </w:p>
    <w:p w:rsidR="00417266" w:rsidRPr="00767C24" w:rsidRDefault="00417266" w:rsidP="00417266"/>
    <w:tbl>
      <w:tblPr>
        <w:tblW w:w="4890" w:type="dxa"/>
        <w:jc w:val="center"/>
        <w:tblCellMar>
          <w:top w:w="15" w:type="dxa"/>
          <w:left w:w="15" w:type="dxa"/>
          <w:bottom w:w="15" w:type="dxa"/>
          <w:right w:w="15" w:type="dxa"/>
        </w:tblCellMar>
        <w:tblLook w:val="04A0" w:firstRow="1" w:lastRow="0" w:firstColumn="1" w:lastColumn="0" w:noHBand="0" w:noVBand="1"/>
      </w:tblPr>
      <w:tblGrid>
        <w:gridCol w:w="14"/>
        <w:gridCol w:w="365"/>
        <w:gridCol w:w="706"/>
        <w:gridCol w:w="1144"/>
        <w:gridCol w:w="956"/>
        <w:gridCol w:w="770"/>
        <w:gridCol w:w="100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crt </w:t>
            </w:r>
          </w:p>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Număr </w:t>
            </w:r>
          </w:p>
        </w:tc>
        <w:tc>
          <w:tcPr>
            <w:tcW w:w="13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Destinaţia construcţiei </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Suprafaţa măsurată (mp) </w:t>
            </w:r>
          </w:p>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Situaţie juridică </w:t>
            </w:r>
          </w:p>
        </w:tc>
        <w:tc>
          <w:tcPr>
            <w:tcW w:w="12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Observaţii / Referinţe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86" w:history="1">
        <w:r w:rsidRPr="00767C24">
          <w:t>nr. 677/2001</w:t>
        </w:r>
      </w:hyperlink>
      <w:r w:rsidRPr="00767C24">
        <w:t>.</w:t>
      </w:r>
      <w:r w:rsidRPr="00767C24">
        <w:br/>
      </w:r>
      <w:r w:rsidRPr="00767C24">
        <w:br/>
        <w:t xml:space="preserve">  </w:t>
      </w:r>
    </w:p>
    <w:p w:rsidR="00417266" w:rsidRPr="00767C24" w:rsidRDefault="00417266" w:rsidP="00417266">
      <w:r w:rsidRPr="00767C24">
        <w:t>CARTE FUNCIARĂ NR. . . . . . . . . . . Comuna/Oraş/Municipiu: . . . . . . . . . .</w:t>
      </w:r>
      <w:r w:rsidRPr="00767C24">
        <w:br/>
        <w:t xml:space="preserve">  </w:t>
      </w:r>
    </w:p>
    <w:p w:rsidR="00417266" w:rsidRPr="00767C24" w:rsidRDefault="00417266" w:rsidP="00417266"/>
    <w:tbl>
      <w:tblPr>
        <w:tblW w:w="5160" w:type="dxa"/>
        <w:jc w:val="center"/>
        <w:tblCellMar>
          <w:top w:w="15" w:type="dxa"/>
          <w:left w:w="15" w:type="dxa"/>
          <w:bottom w:w="15" w:type="dxa"/>
          <w:right w:w="15" w:type="dxa"/>
        </w:tblCellMar>
        <w:tblLook w:val="04A0" w:firstRow="1" w:lastRow="0" w:firstColumn="1" w:lastColumn="0" w:noHBand="0" w:noVBand="1"/>
      </w:tblPr>
      <w:tblGrid>
        <w:gridCol w:w="4495"/>
        <w:gridCol w:w="66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417266" w:rsidRPr="00767C24" w:rsidRDefault="00417266" w:rsidP="00767C24">
            <w:r w:rsidRPr="00767C24">
              <w:t>Nr. cerere . . . . . . . . . .</w:t>
            </w:r>
            <w:r w:rsidRPr="00767C24">
              <w:br/>
              <w:t>Ziua . . . . . . . . . .</w:t>
            </w:r>
            <w:r w:rsidRPr="00767C24">
              <w:br/>
              <w:t>Luna . . . . . . . . . .</w:t>
            </w:r>
            <w:r w:rsidRPr="00767C24">
              <w:br/>
              <w:t xml:space="preserve">Anul . </w:t>
            </w:r>
            <w:r w:rsidRPr="00767C24">
              <w:lastRenderedPageBreak/>
              <w:t>. . . . . . . . .</w:t>
            </w:r>
          </w:p>
        </w:tc>
      </w:tr>
    </w:tbl>
    <w:p w:rsidR="00417266" w:rsidRPr="00767C24" w:rsidRDefault="00417266" w:rsidP="00417266"/>
    <w:p w:rsidR="00417266" w:rsidRPr="00767C24" w:rsidRDefault="00417266" w:rsidP="00417266">
      <w:r w:rsidRPr="00767C24">
        <w:t>    Coordonate Stereo '70**)</w:t>
      </w:r>
      <w:r w:rsidRPr="00767C24">
        <w:br/>
        <w:t xml:space="preserve">  </w:t>
      </w:r>
    </w:p>
    <w:p w:rsidR="00417266" w:rsidRPr="00767C24" w:rsidRDefault="00417266" w:rsidP="00417266"/>
    <w:tbl>
      <w:tblPr>
        <w:tblW w:w="4365" w:type="dxa"/>
        <w:jc w:val="center"/>
        <w:tblCellMar>
          <w:top w:w="15" w:type="dxa"/>
          <w:left w:w="15" w:type="dxa"/>
          <w:bottom w:w="15" w:type="dxa"/>
          <w:right w:w="15" w:type="dxa"/>
        </w:tblCellMar>
        <w:tblLook w:val="04A0" w:firstRow="1" w:lastRow="0" w:firstColumn="1" w:lastColumn="0" w:noHBand="0" w:noVBand="1"/>
      </w:tblPr>
      <w:tblGrid>
        <w:gridCol w:w="14"/>
        <w:gridCol w:w="1383"/>
        <w:gridCol w:w="1484"/>
        <w:gridCol w:w="148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Nr. punct </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X (m) </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Y (m)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bl>
    <w:p w:rsidR="00417266" w:rsidRPr="00767C24" w:rsidRDefault="00417266" w:rsidP="00417266"/>
    <w:p w:rsidR="00417266" w:rsidRPr="00767C24" w:rsidRDefault="00417266" w:rsidP="00417266">
      <w:r w:rsidRPr="00767C24">
        <w:t>    Lungime Segmente***)</w:t>
      </w:r>
      <w:r w:rsidRPr="00767C24">
        <w:br/>
        <w:t xml:space="preserve">  </w:t>
      </w:r>
    </w:p>
    <w:p w:rsidR="00417266" w:rsidRPr="00767C24" w:rsidRDefault="00417266" w:rsidP="00417266"/>
    <w:tbl>
      <w:tblPr>
        <w:tblW w:w="4305" w:type="dxa"/>
        <w:jc w:val="center"/>
        <w:tblCellMar>
          <w:top w:w="15" w:type="dxa"/>
          <w:left w:w="15" w:type="dxa"/>
          <w:bottom w:w="15" w:type="dxa"/>
          <w:right w:w="15" w:type="dxa"/>
        </w:tblCellMar>
        <w:tblLook w:val="04A0" w:firstRow="1" w:lastRow="0" w:firstColumn="1" w:lastColumn="0" w:noHBand="0" w:noVBand="1"/>
      </w:tblPr>
      <w:tblGrid>
        <w:gridCol w:w="510"/>
        <w:gridCol w:w="1095"/>
        <w:gridCol w:w="1170"/>
        <w:gridCol w:w="153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Punct început </w:t>
            </w:r>
          </w:p>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Punct sfârşit </w:t>
            </w:r>
          </w:p>
        </w:tc>
        <w:tc>
          <w:tcPr>
            <w:tcW w:w="15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Lungime segment (m)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 Coordonatele punctelor de pe conturul imobilului sunt determinate în sistem de proiecţie Stereo 70 şi sunt rotunjite la 1 centimetru  </w:t>
      </w:r>
    </w:p>
    <w:p w:rsidR="00417266" w:rsidRPr="00767C24" w:rsidRDefault="00417266" w:rsidP="00417266">
      <w:r w:rsidRPr="00767C24">
        <w:t>   ***) Lungimile segmentelor sunt determinate în planul de proiecţie Stereo 70 şi sunt rotunjite la 1 centimetru</w:t>
      </w:r>
      <w:r w:rsidRPr="00767C24">
        <w:br/>
      </w:r>
      <w:r w:rsidRPr="00767C24">
        <w:br/>
        <w:t xml:space="preserve">  </w:t>
      </w:r>
    </w:p>
    <w:p w:rsidR="00417266" w:rsidRPr="00767C24" w:rsidRDefault="00417266" w:rsidP="00417266">
      <w:r w:rsidRPr="00767C24">
        <w:t xml:space="preserve">ANEXA Nr. 1.171 </w:t>
      </w:r>
      <w:r w:rsidRPr="00767C24">
        <w:br/>
        <w:t xml:space="preserve">la regulament  </w:t>
      </w:r>
    </w:p>
    <w:p w:rsidR="00417266" w:rsidRPr="00767C24" w:rsidRDefault="00417266" w:rsidP="00417266">
      <w:r w:rsidRPr="00767C24">
        <w:t xml:space="preserve">26/01/2017 - ANEXA Nr. 1.17^1 a fost introdusă prin Ordin </w:t>
      </w:r>
      <w:hyperlink r:id="rId987" w:history="1">
        <w:r w:rsidRPr="00767C24">
          <w:t>1608/2016</w:t>
        </w:r>
      </w:hyperlink>
      <w:r w:rsidRPr="00767C24">
        <w:t>.</w:t>
      </w:r>
      <w:r w:rsidRPr="00767C24">
        <w:br/>
      </w:r>
      <w:r w:rsidRPr="00767C24">
        <w:br/>
        <w:t xml:space="preserve">  </w:t>
      </w:r>
    </w:p>
    <w:p w:rsidR="00417266" w:rsidRPr="00767C24" w:rsidRDefault="00417266" w:rsidP="00417266">
      <w:r w:rsidRPr="00767C24">
        <w:t>CARTE FUNCIARĂ Nr. . . . . . . . . . . Comuna/Oraşul/Municipiul: . . . . . . . . . .</w:t>
      </w:r>
      <w:r w:rsidRPr="00767C24">
        <w:br/>
      </w:r>
      <w:r w:rsidRPr="00767C24">
        <w:br/>
        <w:t xml:space="preserve">  </w:t>
      </w:r>
    </w:p>
    <w:p w:rsidR="00417266" w:rsidRPr="00767C24" w:rsidRDefault="00417266" w:rsidP="00417266">
      <w:r w:rsidRPr="00767C24">
        <w:lastRenderedPageBreak/>
        <w:t>EXTRAS DE CARTE FUNCIARĂ PENTRU INFORMARE</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58BC9DFD" wp14:editId="2CC22633">
            <wp:extent cx="3267075" cy="1019175"/>
            <wp:effectExtent l="0" t="0" r="9525" b="9525"/>
            <wp:docPr id="21" name="Picture 21" descr="C:\Program Files (x86)\Indaco2015\Lege5\TEMP\1186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 (x86)\Indaco2015\Lege5\TEMP\118668.tmp"/>
                    <pic:cNvPicPr>
                      <a:picLocks noChangeAspect="1" noChangeArrowheads="1"/>
                    </pic:cNvPicPr>
                  </pic:nvPicPr>
                  <pic:blipFill>
                    <a:blip r:embed="rId988">
                      <a:extLst>
                        <a:ext uri="{28A0092B-C50C-407E-A947-70E740481C1C}">
                          <a14:useLocalDpi xmlns:a14="http://schemas.microsoft.com/office/drawing/2010/main" val="0"/>
                        </a:ext>
                      </a:extLst>
                    </a:blip>
                    <a:srcRect/>
                    <a:stretch>
                      <a:fillRect/>
                    </a:stretch>
                  </pic:blipFill>
                  <pic:spPr bwMode="auto">
                    <a:xfrm>
                      <a:off x="0" y="0"/>
                      <a:ext cx="3267075" cy="1019175"/>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A. Partea I</w:t>
      </w:r>
      <w:r w:rsidRPr="00767C24">
        <w:br/>
      </w:r>
      <w:r w:rsidRPr="00767C24">
        <w:br/>
        <w:t xml:space="preserve">  </w:t>
      </w:r>
    </w:p>
    <w:p w:rsidR="00417266" w:rsidRPr="00767C24" w:rsidRDefault="00417266" w:rsidP="00417266">
      <w:r w:rsidRPr="00767C24">
        <w:t>Nr. CF vechi: . . . . . . . . . .</w:t>
      </w:r>
      <w:r w:rsidRPr="00767C24">
        <w:br/>
        <w:t xml:space="preserve">  </w:t>
      </w:r>
    </w:p>
    <w:p w:rsidR="00417266" w:rsidRPr="00767C24" w:rsidRDefault="00417266" w:rsidP="00417266">
      <w:r w:rsidRPr="00767C24">
        <w:t xml:space="preserve">    TEREN intravilan/extravilan  </w:t>
      </w:r>
    </w:p>
    <w:p w:rsidR="00417266" w:rsidRPr="00767C24" w:rsidRDefault="00417266" w:rsidP="00417266">
      <w:r w:rsidRPr="00767C24">
        <w:t>    Adresa: . . . . . . . . . .</w:t>
      </w:r>
      <w:r w:rsidRPr="00767C24">
        <w:br/>
      </w:r>
      <w:r w:rsidRPr="00767C24">
        <w:br/>
        <w:t xml:space="preserve">  </w:t>
      </w:r>
    </w:p>
    <w:p w:rsidR="00417266" w:rsidRPr="00767C24" w:rsidRDefault="00417266" w:rsidP="00417266"/>
    <w:tbl>
      <w:tblPr>
        <w:tblW w:w="6195" w:type="dxa"/>
        <w:jc w:val="center"/>
        <w:tblCellMar>
          <w:top w:w="15" w:type="dxa"/>
          <w:left w:w="15" w:type="dxa"/>
          <w:bottom w:w="15" w:type="dxa"/>
          <w:right w:w="15" w:type="dxa"/>
        </w:tblCellMar>
        <w:tblLook w:val="04A0" w:firstRow="1" w:lastRow="0" w:firstColumn="1" w:lastColumn="0" w:noHBand="0" w:noVBand="1"/>
      </w:tblPr>
      <w:tblGrid>
        <w:gridCol w:w="14"/>
        <w:gridCol w:w="660"/>
        <w:gridCol w:w="2342"/>
        <w:gridCol w:w="1353"/>
        <w:gridCol w:w="182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CONSTRUCŢII</w:t>
      </w:r>
      <w:r w:rsidRPr="00767C24">
        <w:br/>
        <w:t xml:space="preserve">  </w:t>
      </w:r>
    </w:p>
    <w:p w:rsidR="00417266" w:rsidRPr="00767C24" w:rsidRDefault="00417266" w:rsidP="00417266"/>
    <w:tbl>
      <w:tblPr>
        <w:tblW w:w="6195" w:type="dxa"/>
        <w:jc w:val="center"/>
        <w:tblCellMar>
          <w:top w:w="15" w:type="dxa"/>
          <w:left w:w="15" w:type="dxa"/>
          <w:bottom w:w="15" w:type="dxa"/>
          <w:right w:w="15" w:type="dxa"/>
        </w:tblCellMar>
        <w:tblLook w:val="04A0" w:firstRow="1" w:lastRow="0" w:firstColumn="1" w:lastColumn="0" w:noHBand="0" w:noVBand="1"/>
      </w:tblPr>
      <w:tblGrid>
        <w:gridCol w:w="14"/>
        <w:gridCol w:w="660"/>
        <w:gridCol w:w="2342"/>
        <w:gridCol w:w="1353"/>
        <w:gridCol w:w="182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B. Partea II</w:t>
      </w:r>
      <w:r w:rsidRPr="00767C24">
        <w:br/>
      </w:r>
      <w:r w:rsidRPr="00767C24">
        <w:br/>
        <w:t xml:space="preserve">  </w:t>
      </w:r>
    </w:p>
    <w:p w:rsidR="00417266" w:rsidRPr="00767C24" w:rsidRDefault="00417266" w:rsidP="00417266"/>
    <w:tbl>
      <w:tblPr>
        <w:tblW w:w="5340" w:type="dxa"/>
        <w:jc w:val="center"/>
        <w:tblCellMar>
          <w:top w:w="15" w:type="dxa"/>
          <w:left w:w="15" w:type="dxa"/>
          <w:bottom w:w="15" w:type="dxa"/>
          <w:right w:w="15" w:type="dxa"/>
        </w:tblCellMar>
        <w:tblLook w:val="04A0" w:firstRow="1" w:lastRow="0" w:firstColumn="1" w:lastColumn="0" w:noHBand="0" w:noVBand="1"/>
      </w:tblPr>
      <w:tblGrid>
        <w:gridCol w:w="14"/>
        <w:gridCol w:w="538"/>
        <w:gridCol w:w="3294"/>
        <w:gridCol w:w="149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privitoare la dreptul de proprietate şi alte drepturi reale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C. Partea III</w:t>
      </w:r>
      <w:r w:rsidRPr="00767C24">
        <w:br/>
      </w:r>
      <w:r w:rsidRPr="00767C24">
        <w:br/>
        <w:t xml:space="preserve">  </w:t>
      </w:r>
    </w:p>
    <w:p w:rsidR="00417266" w:rsidRPr="00767C24" w:rsidRDefault="00417266" w:rsidP="00417266"/>
    <w:tbl>
      <w:tblPr>
        <w:tblW w:w="5085" w:type="dxa"/>
        <w:jc w:val="center"/>
        <w:tblCellMar>
          <w:top w:w="15" w:type="dxa"/>
          <w:left w:w="15" w:type="dxa"/>
          <w:bottom w:w="15" w:type="dxa"/>
          <w:right w:w="15" w:type="dxa"/>
        </w:tblCellMar>
        <w:tblLook w:val="04A0" w:firstRow="1" w:lastRow="0" w:firstColumn="1" w:lastColumn="0" w:noHBand="0" w:noVBand="1"/>
      </w:tblPr>
      <w:tblGrid>
        <w:gridCol w:w="14"/>
        <w:gridCol w:w="458"/>
        <w:gridCol w:w="3338"/>
        <w:gridCol w:w="127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Înscrieri privind dezmembrămintele dreptului de proprietate, drepturile reale de garanţie şi sarcini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Prezentul extras reflectă situaţia cadastral-juridică a imobilului, respectiv poziţiile active din cartea funciară, la momentul întocmirii acestuia.  </w:t>
      </w:r>
    </w:p>
    <w:p w:rsidR="00417266" w:rsidRPr="00767C24" w:rsidRDefault="00417266" w:rsidP="00417266">
      <w:r w:rsidRPr="00767C24">
        <w:t xml:space="preserve">    S-a achitat tariful de . . . . . . . . . . lei prin chitanţa nr. . . . . . . . . . . /20 . . . . . . . . . ., pentru serviciul de publicitate imobiliară cu codul nr. 2.7.2.  </w:t>
      </w:r>
    </w:p>
    <w:p w:rsidR="00417266" w:rsidRPr="00767C24" w:rsidRDefault="00417266" w:rsidP="00417266">
      <w:r w:rsidRPr="00767C24">
        <w:t xml:space="preserve">    Acest document a fost generat automat de sistemul informatic integrat al ANCPI şi reprezintă o imagine fidelă a înscrierilor active din planul cadastral şi cartea funciară valabilă la data generării. Documentul în format electronic este semnat cu semnătura electronică pe baza unui certificat calificat, în conformitate cu prevederile art. 4 </w:t>
      </w:r>
      <w:hyperlink r:id="rId989" w:history="1">
        <w:r w:rsidRPr="00767C24">
          <w:t>alin. (12)</w:t>
        </w:r>
      </w:hyperlink>
      <w:r w:rsidRPr="00767C24">
        <w:t xml:space="preserve"> din Legea nr. 455/2001, republicată, precum şi cu cele ale </w:t>
      </w:r>
      <w:hyperlink r:id="rId990" w:history="1">
        <w:r w:rsidRPr="00767C24">
          <w:t>Normelor tehnice</w:t>
        </w:r>
      </w:hyperlink>
      <w:r w:rsidRPr="00767C24">
        <w:t xml:space="preserve"> şi metodologice pentru aplicarea Legii </w:t>
      </w:r>
      <w:hyperlink r:id="rId991" w:history="1">
        <w:r w:rsidRPr="00767C24">
          <w:t>nr. 455/2001</w:t>
        </w:r>
      </w:hyperlink>
      <w:r w:rsidRPr="00767C24">
        <w:t xml:space="preserve"> privind semnătura electronică, aprobate prin Hotărârea Guvernului </w:t>
      </w:r>
      <w:hyperlink r:id="rId992" w:history="1">
        <w:r w:rsidRPr="00767C24">
          <w:t>nr. 1.259/2001</w:t>
        </w:r>
      </w:hyperlink>
      <w:r w:rsidRPr="00767C24">
        <w:t xml:space="preserve">, cu modificările şi completările ulterioare, şi este valabil exclusiv în mediul electronic.  </w:t>
      </w:r>
    </w:p>
    <w:p w:rsidR="00417266" w:rsidRPr="00767C24" w:rsidRDefault="00417266" w:rsidP="00417266">
      <w:r w:rsidRPr="00767C24">
        <w:t xml:space="preserve">    Document care conţine date cu caracter personal protejate de prevederile Legii </w:t>
      </w:r>
      <w:hyperlink r:id="rId993" w:history="1">
        <w:r w:rsidRPr="00767C24">
          <w:t>nr. 677/2001</w:t>
        </w:r>
      </w:hyperlink>
      <w:r w:rsidRPr="00767C24">
        <w:t>, cu modificările şi completările ulterioare.</w:t>
      </w:r>
      <w:r w:rsidRPr="00767C24">
        <w:br/>
      </w:r>
      <w:r w:rsidRPr="00767C24">
        <w:br/>
        <w:t xml:space="preserve">  </w:t>
      </w:r>
    </w:p>
    <w:p w:rsidR="00417266" w:rsidRPr="00767C24" w:rsidRDefault="00417266" w:rsidP="00417266">
      <w:r w:rsidRPr="00767C24">
        <w:t xml:space="preserve">ANEXA Nr. 1 </w:t>
      </w:r>
      <w:r w:rsidRPr="00767C24">
        <w:br/>
        <w:t>la partea I</w:t>
      </w:r>
      <w:r w:rsidRPr="00767C24">
        <w:br/>
      </w:r>
      <w:r w:rsidRPr="00767C24">
        <w:br/>
        <w:t xml:space="preserve">  </w:t>
      </w:r>
    </w:p>
    <w:p w:rsidR="00417266" w:rsidRPr="00767C24" w:rsidRDefault="00417266" w:rsidP="00417266">
      <w:r w:rsidRPr="00767C24">
        <w:t>CARTE FUNCIARĂ Nr. . . . . . . . . . . Comuna/Oraşul/Municipiul: . . . . . . . . . .</w:t>
      </w:r>
      <w:r w:rsidRPr="00767C24">
        <w:br/>
      </w:r>
      <w:r w:rsidRPr="00767C24">
        <w:br/>
        <w:t xml:space="preserve">  </w:t>
      </w:r>
    </w:p>
    <w:p w:rsidR="00417266" w:rsidRPr="00767C24" w:rsidRDefault="00417266" w:rsidP="00417266"/>
    <w:tbl>
      <w:tblPr>
        <w:tblW w:w="6045" w:type="dxa"/>
        <w:jc w:val="center"/>
        <w:tblCellMar>
          <w:top w:w="15" w:type="dxa"/>
          <w:left w:w="15" w:type="dxa"/>
          <w:bottom w:w="15" w:type="dxa"/>
          <w:right w:w="15" w:type="dxa"/>
        </w:tblCellMar>
        <w:tblLook w:val="04A0" w:firstRow="1" w:lastRow="0" w:firstColumn="1" w:lastColumn="0" w:noHBand="0" w:noVBand="1"/>
      </w:tblPr>
      <w:tblGrid>
        <w:gridCol w:w="8"/>
        <w:gridCol w:w="3343"/>
        <w:gridCol w:w="269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TEREN intravilan/extravilan</w:t>
            </w:r>
            <w:r w:rsidRPr="00767C24">
              <w:br/>
              <w:t>Adresa: . . . . . . . . .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t>Luna . . . . . . . . . .</w:t>
            </w:r>
            <w:r w:rsidRPr="00767C24">
              <w:br/>
              <w:t>Anul . . . . . . . . . .</w:t>
            </w:r>
          </w:p>
        </w:tc>
      </w:tr>
    </w:tbl>
    <w:p w:rsidR="00417266" w:rsidRPr="00767C24" w:rsidRDefault="00417266" w:rsidP="00417266"/>
    <w:p w:rsidR="00417266" w:rsidRPr="00767C24" w:rsidRDefault="00417266" w:rsidP="00417266"/>
    <w:tbl>
      <w:tblPr>
        <w:tblW w:w="5565" w:type="dxa"/>
        <w:jc w:val="center"/>
        <w:tblCellMar>
          <w:top w:w="15" w:type="dxa"/>
          <w:left w:w="15" w:type="dxa"/>
          <w:bottom w:w="15" w:type="dxa"/>
          <w:right w:w="15" w:type="dxa"/>
        </w:tblCellMar>
        <w:tblLook w:val="04A0" w:firstRow="1" w:lastRow="0" w:firstColumn="1" w:lastColumn="0" w:noHBand="0" w:noVBand="1"/>
      </w:tblPr>
      <w:tblGrid>
        <w:gridCol w:w="14"/>
        <w:gridCol w:w="2263"/>
        <w:gridCol w:w="1506"/>
        <w:gridCol w:w="178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 Suprafaţa este determinată în planul de proiecţie Stereo 70.</w:t>
      </w:r>
      <w:r w:rsidRPr="00767C24">
        <w:br/>
      </w:r>
      <w:r w:rsidRPr="00767C24">
        <w:br/>
        <w:t xml:space="preserve">  </w:t>
      </w:r>
    </w:p>
    <w:p w:rsidR="00417266" w:rsidRPr="00767C24" w:rsidRDefault="00417266" w:rsidP="00417266"/>
    <w:tbl>
      <w:tblPr>
        <w:tblW w:w="4575" w:type="dxa"/>
        <w:jc w:val="center"/>
        <w:tblCellMar>
          <w:top w:w="15" w:type="dxa"/>
          <w:left w:w="15" w:type="dxa"/>
          <w:bottom w:w="15" w:type="dxa"/>
          <w:right w:w="15" w:type="dxa"/>
        </w:tblCellMar>
        <w:tblLook w:val="04A0" w:firstRow="1" w:lastRow="0" w:firstColumn="1" w:lastColumn="0" w:noHBand="0" w:noVBand="1"/>
      </w:tblPr>
      <w:tblGrid>
        <w:gridCol w:w="29"/>
        <w:gridCol w:w="454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15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DETALII LINIARE IMOBIL</w:t>
            </w:r>
          </w:p>
        </w:tc>
      </w:tr>
    </w:tbl>
    <w:p w:rsidR="00417266" w:rsidRPr="00767C24" w:rsidRDefault="00417266" w:rsidP="00417266"/>
    <w:p w:rsidR="00417266" w:rsidRPr="00767C24" w:rsidRDefault="00417266" w:rsidP="00417266">
      <w:r w:rsidRPr="00767C24">
        <w:t>    Date referitoare la categoriile de folosinţă ale parcelelor componente</w:t>
      </w:r>
      <w:r w:rsidRPr="00767C24">
        <w:br/>
        <w:t xml:space="preserve">  </w:t>
      </w:r>
    </w:p>
    <w:p w:rsidR="00417266" w:rsidRPr="00767C24" w:rsidRDefault="00417266" w:rsidP="00417266"/>
    <w:tbl>
      <w:tblPr>
        <w:tblW w:w="6630" w:type="dxa"/>
        <w:jc w:val="center"/>
        <w:tblCellMar>
          <w:top w:w="15" w:type="dxa"/>
          <w:left w:w="15" w:type="dxa"/>
          <w:bottom w:w="15" w:type="dxa"/>
          <w:right w:w="15" w:type="dxa"/>
        </w:tblCellMar>
        <w:tblLook w:val="04A0" w:firstRow="1" w:lastRow="0" w:firstColumn="1" w:lastColumn="0" w:noHBand="0" w:noVBand="1"/>
      </w:tblPr>
      <w:tblGrid>
        <w:gridCol w:w="14"/>
        <w:gridCol w:w="389"/>
        <w:gridCol w:w="948"/>
        <w:gridCol w:w="939"/>
        <w:gridCol w:w="956"/>
        <w:gridCol w:w="956"/>
        <w:gridCol w:w="502"/>
        <w:gridCol w:w="747"/>
        <w:gridCol w:w="1008"/>
        <w:gridCol w:w="108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Categoria de folosinţă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Intravilan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din acte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măsurată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tarla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parcelă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topografic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Date referitoare la construcţii</w:t>
      </w:r>
      <w:r w:rsidRPr="00767C24">
        <w:br/>
        <w:t xml:space="preserve">  </w:t>
      </w:r>
    </w:p>
    <w:p w:rsidR="00417266" w:rsidRPr="00767C24" w:rsidRDefault="00417266" w:rsidP="00417266"/>
    <w:tbl>
      <w:tblPr>
        <w:tblW w:w="5265" w:type="dxa"/>
        <w:jc w:val="center"/>
        <w:tblCellMar>
          <w:top w:w="15" w:type="dxa"/>
          <w:left w:w="15" w:type="dxa"/>
          <w:bottom w:w="15" w:type="dxa"/>
          <w:right w:w="15" w:type="dxa"/>
        </w:tblCellMar>
        <w:tblLook w:val="04A0" w:firstRow="1" w:lastRow="0" w:firstColumn="1" w:lastColumn="0" w:noHBand="0" w:noVBand="1"/>
      </w:tblPr>
      <w:tblGrid>
        <w:gridCol w:w="14"/>
        <w:gridCol w:w="389"/>
        <w:gridCol w:w="706"/>
        <w:gridCol w:w="1144"/>
        <w:gridCol w:w="956"/>
        <w:gridCol w:w="956"/>
        <w:gridCol w:w="770"/>
        <w:gridCol w:w="108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Număr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Destinaţia construcţiei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din acte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măsurată (mp)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Situaţie juridică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 Referinţe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94" w:history="1">
        <w:r w:rsidRPr="00767C24">
          <w:t>nr. 677/2001</w:t>
        </w:r>
      </w:hyperlink>
      <w:r w:rsidRPr="00767C24">
        <w:t>, cu modificările şi completările ulterioare.</w:t>
      </w:r>
      <w:r w:rsidRPr="00767C24">
        <w:br/>
      </w:r>
      <w:r w:rsidRPr="00767C24">
        <w:br/>
        <w:t xml:space="preserve">  </w:t>
      </w:r>
    </w:p>
    <w:p w:rsidR="00417266" w:rsidRPr="00767C24" w:rsidRDefault="00417266" w:rsidP="00417266">
      <w:r w:rsidRPr="00767C24">
        <w:t>CARTE FUNCIARĂ Nr. . . . . . . . . . . Comuna/Oraşul/Municipiul: . . . . . . . . . .</w:t>
      </w:r>
      <w:r w:rsidRPr="00767C24">
        <w:br/>
      </w:r>
      <w:r w:rsidRPr="00767C24">
        <w:br/>
        <w:t xml:space="preserve">  </w:t>
      </w:r>
    </w:p>
    <w:p w:rsidR="00417266" w:rsidRPr="00767C24" w:rsidRDefault="00417266" w:rsidP="00417266"/>
    <w:tbl>
      <w:tblPr>
        <w:tblW w:w="4575" w:type="dxa"/>
        <w:jc w:val="center"/>
        <w:tblCellMar>
          <w:top w:w="15" w:type="dxa"/>
          <w:left w:w="15" w:type="dxa"/>
          <w:bottom w:w="15" w:type="dxa"/>
          <w:right w:w="15" w:type="dxa"/>
        </w:tblCellMar>
        <w:tblLook w:val="04A0" w:firstRow="1" w:lastRow="0" w:firstColumn="1" w:lastColumn="0" w:noHBand="0" w:noVBand="1"/>
      </w:tblPr>
      <w:tblGrid>
        <w:gridCol w:w="31"/>
        <w:gridCol w:w="454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417266" w:rsidRPr="00767C24" w:rsidRDefault="00417266" w:rsidP="00767C24">
            <w:r w:rsidRPr="00767C24">
              <w:t>Nr. cerere . . . . . . . . . .</w:t>
            </w:r>
            <w:r w:rsidRPr="00767C24">
              <w:br/>
              <w:t>Ziua . . . . . . . . . .</w:t>
            </w:r>
            <w:r w:rsidRPr="00767C24">
              <w:br/>
              <w:t>Luna . . . . . . . . . .</w:t>
            </w:r>
            <w:r w:rsidRPr="00767C24">
              <w:br/>
              <w:t>Anul . . . . . . . . . .</w:t>
            </w:r>
          </w:p>
        </w:tc>
      </w:tr>
    </w:tbl>
    <w:p w:rsidR="00417266" w:rsidRPr="00767C24" w:rsidRDefault="00417266" w:rsidP="00417266"/>
    <w:p w:rsidR="00417266" w:rsidRPr="00767C24" w:rsidRDefault="00417266" w:rsidP="00417266">
      <w:r w:rsidRPr="00767C24">
        <w:t xml:space="preserve">    Coordonate Stereo ‘70**)  </w:t>
      </w:r>
    </w:p>
    <w:p w:rsidR="00417266" w:rsidRPr="00767C24" w:rsidRDefault="00417266" w:rsidP="00417266">
      <w:r w:rsidRPr="00767C24">
        <w:t>   **) Coordonatele punctelor de pe conturul imobilului sunt determinate în sistem de proiecţie Stereo 70 şi sunt rotunjite la 1 centimetru.</w:t>
      </w:r>
      <w:r w:rsidRPr="00767C24">
        <w:br/>
      </w:r>
      <w:r w:rsidRPr="00767C24">
        <w:br/>
        <w:t xml:space="preserve">  </w:t>
      </w:r>
    </w:p>
    <w:p w:rsidR="00417266" w:rsidRPr="00767C24" w:rsidRDefault="00417266" w:rsidP="00417266"/>
    <w:tbl>
      <w:tblPr>
        <w:tblW w:w="2310" w:type="dxa"/>
        <w:jc w:val="center"/>
        <w:tblCellMar>
          <w:top w:w="15" w:type="dxa"/>
          <w:left w:w="15" w:type="dxa"/>
          <w:bottom w:w="15" w:type="dxa"/>
          <w:right w:w="15" w:type="dxa"/>
        </w:tblCellMar>
        <w:tblLook w:val="04A0" w:firstRow="1" w:lastRow="0" w:firstColumn="1" w:lastColumn="0" w:noHBand="0" w:noVBand="1"/>
      </w:tblPr>
      <w:tblGrid>
        <w:gridCol w:w="15"/>
        <w:gridCol w:w="1039"/>
        <w:gridCol w:w="632"/>
        <w:gridCol w:w="62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punct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X (m)</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Y (m)</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Lungime segmente***)  </w:t>
      </w:r>
    </w:p>
    <w:p w:rsidR="00417266" w:rsidRPr="00767C24" w:rsidRDefault="00417266" w:rsidP="00417266">
      <w:r w:rsidRPr="00767C24">
        <w:t>   ***) Lungimile segmentelor sunt determinate în planul de proiecţie Stereo 70 şi sunt rotunjite la 1 centimetru.</w:t>
      </w:r>
      <w:r w:rsidRPr="00767C24">
        <w:br/>
        <w:t xml:space="preserve">  </w:t>
      </w:r>
    </w:p>
    <w:p w:rsidR="00417266" w:rsidRPr="00767C24" w:rsidRDefault="00417266" w:rsidP="00417266"/>
    <w:tbl>
      <w:tblPr>
        <w:tblW w:w="4290" w:type="dxa"/>
        <w:jc w:val="center"/>
        <w:tblCellMar>
          <w:top w:w="15" w:type="dxa"/>
          <w:left w:w="15" w:type="dxa"/>
          <w:bottom w:w="15" w:type="dxa"/>
          <w:right w:w="15" w:type="dxa"/>
        </w:tblCellMar>
        <w:tblLook w:val="04A0" w:firstRow="1" w:lastRow="0" w:firstColumn="1" w:lastColumn="0" w:noHBand="0" w:noVBand="1"/>
      </w:tblPr>
      <w:tblGrid>
        <w:gridCol w:w="14"/>
        <w:gridCol w:w="1256"/>
        <w:gridCol w:w="1128"/>
        <w:gridCol w:w="189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Punct început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Punct sfârşit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Lungime segment (m)</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p w:rsidR="00417266" w:rsidRPr="00767C24" w:rsidRDefault="00417266" w:rsidP="00417266">
      <w:r w:rsidRPr="00767C24">
        <w:lastRenderedPageBreak/>
        <w:t xml:space="preserve">ANEXA Nr. 1.18 </w:t>
      </w:r>
      <w:r w:rsidRPr="00767C24">
        <w:br/>
        <w:t xml:space="preserve">la regulament  </w:t>
      </w:r>
    </w:p>
    <w:p w:rsidR="00417266" w:rsidRPr="00767C24" w:rsidRDefault="00417266" w:rsidP="00417266">
      <w:r w:rsidRPr="00767C24">
        <w:t xml:space="preserve">01/01/2016 - ANEXA Nr. 1.18 a fost </w:t>
      </w:r>
      <w:hyperlink r:id="rId995" w:history="1">
        <w:r w:rsidRPr="00767C24">
          <w:t>modificată</w:t>
        </w:r>
      </w:hyperlink>
      <w:r w:rsidRPr="00767C24">
        <w:t xml:space="preserve"> prin </w:t>
      </w:r>
      <w:hyperlink r:id="rId996" w:history="1">
        <w:r w:rsidRPr="00767C24">
          <w:t>Anexă</w:t>
        </w:r>
      </w:hyperlink>
      <w:r w:rsidRPr="00767C24">
        <w:t xml:space="preserve"> din 26/11/2015</w:t>
      </w:r>
      <w:r w:rsidRPr="00767C24">
        <w:br/>
      </w:r>
      <w:r w:rsidRPr="00767C24">
        <w:br/>
        <w:t xml:space="preserve">  </w:t>
      </w:r>
    </w:p>
    <w:p w:rsidR="00417266" w:rsidRPr="00767C24" w:rsidRDefault="00417266" w:rsidP="00417266"/>
    <w:tbl>
      <w:tblPr>
        <w:tblW w:w="6135" w:type="dxa"/>
        <w:jc w:val="center"/>
        <w:tblCellMar>
          <w:top w:w="15" w:type="dxa"/>
          <w:left w:w="15" w:type="dxa"/>
          <w:bottom w:w="15" w:type="dxa"/>
          <w:right w:w="15" w:type="dxa"/>
        </w:tblCellMar>
        <w:tblLook w:val="04A0" w:firstRow="1" w:lastRow="0" w:firstColumn="1" w:lastColumn="0" w:noHBand="0" w:noVBand="1"/>
      </w:tblPr>
      <w:tblGrid>
        <w:gridCol w:w="6"/>
        <w:gridCol w:w="1740"/>
        <w:gridCol w:w="438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bottom"/>
            <w:hideMark/>
          </w:tcPr>
          <w:p w:rsidR="00417266" w:rsidRPr="00767C24" w:rsidRDefault="00417266" w:rsidP="00767C24">
            <w:r w:rsidRPr="00767C24">
              <w:br/>
            </w:r>
            <w:r w:rsidRPr="00767C24">
              <w:rPr>
                <w:noProof/>
              </w:rPr>
              <w:drawing>
                <wp:inline distT="0" distB="0" distL="0" distR="0" wp14:anchorId="5705D271" wp14:editId="7907B4A3">
                  <wp:extent cx="1038225" cy="914400"/>
                  <wp:effectExtent l="0" t="0" r="9525" b="0"/>
                  <wp:docPr id="22" name="Picture 22" descr="C:\Program Files (x86)\Indaco2015\Lege5\TEMP\1027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 (x86)\Indaco2015\Lege5\TEMP\102717.tmp"/>
                          <pic:cNvPicPr>
                            <a:picLocks noChangeAspect="1" noChangeArrowheads="1"/>
                          </pic:cNvPicPr>
                        </pic:nvPicPr>
                        <pic:blipFill>
                          <a:blip r:embed="rId997">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p>
        </w:tc>
        <w:tc>
          <w:tcPr>
            <w:tcW w:w="0" w:type="auto"/>
            <w:tcBorders>
              <w:top w:val="nil"/>
              <w:left w:val="nil"/>
              <w:bottom w:val="nil"/>
              <w:right w:val="nil"/>
            </w:tcBorders>
            <w:tcMar>
              <w:top w:w="0" w:type="dxa"/>
              <w:left w:w="45" w:type="dxa"/>
              <w:bottom w:w="0" w:type="dxa"/>
              <w:right w:w="45" w:type="dxa"/>
            </w:tcMar>
            <w:vAlign w:val="bottom"/>
            <w:hideMark/>
          </w:tcPr>
          <w:p w:rsidR="00417266" w:rsidRPr="00767C24" w:rsidRDefault="00417266" w:rsidP="00767C24">
            <w:r w:rsidRPr="00767C24">
              <w:t>OFICIUL DE CADASTRU ŞI PUBLICITATE IMOBILIARĂ . . . . . . . . . .</w:t>
            </w:r>
            <w:r w:rsidRPr="00767C24">
              <w:br/>
              <w:t>BIROUL DE CADASTRU ŞI PUBLICITATE IMOBILIARĂ . . . . . . . . . .</w:t>
            </w:r>
          </w:p>
        </w:tc>
      </w:tr>
    </w:tbl>
    <w:p w:rsidR="00417266" w:rsidRPr="00767C24" w:rsidRDefault="00417266" w:rsidP="00417266"/>
    <w:p w:rsidR="00417266" w:rsidRPr="00767C24" w:rsidRDefault="00417266" w:rsidP="00417266">
      <w:r w:rsidRPr="00767C24">
        <w:t xml:space="preserve">DOSARUL Nr. . . . . . . . . . . /. . ./. . ./20 . . . . . . . . . . </w:t>
      </w:r>
      <w:r w:rsidRPr="00767C24">
        <w:br/>
        <w:t>ÎNCHEIERE DE REEXAMINARE Nr. . . . . . . . . . .</w:t>
      </w:r>
      <w:r w:rsidRPr="00767C24">
        <w:br/>
        <w:t xml:space="preserve">  </w:t>
      </w:r>
    </w:p>
    <w:p w:rsidR="00417266" w:rsidRPr="00767C24" w:rsidRDefault="00417266" w:rsidP="00417266">
      <w:r w:rsidRPr="00767C24">
        <w:t xml:space="preserve">    Registrator Şef . . . . . . . . . .  </w:t>
      </w:r>
    </w:p>
    <w:p w:rsidR="00417266" w:rsidRPr="00767C24" w:rsidRDefault="00417266" w:rsidP="00417266">
      <w:r w:rsidRPr="00767C24">
        <w:t xml:space="preserve">    Asistent registrator . . . . . . . . . .  </w:t>
      </w:r>
    </w:p>
    <w:p w:rsidR="00417266" w:rsidRPr="00767C24" w:rsidRDefault="00417266" w:rsidP="00417266">
      <w:r w:rsidRPr="00767C24">
        <w:t xml:space="preserve">    Asupra cererii introduse de . . . . . . . . . . domiciliat în . . . . . . . . . . având ca obiect reexaminarea încheierii nr. . . . . . . . . . ./. . ./. . ./20. . . privind . . . . . . . . . . în cartea funciară, fiind îndeplinite condiţiile prevăzute la art. . . . . . . . . . ., se constată următoarele: . . . . . . . . . . </w:t>
      </w:r>
      <w:r w:rsidRPr="00767C24">
        <w:br/>
      </w:r>
      <w:r w:rsidRPr="00767C24">
        <w:br/>
        <w:t xml:space="preserve">  </w:t>
      </w:r>
    </w:p>
    <w:p w:rsidR="00417266" w:rsidRPr="00767C24" w:rsidRDefault="00417266" w:rsidP="00417266">
      <w:r w:rsidRPr="00767C24">
        <w:t xml:space="preserve">DISPUNE: </w:t>
      </w:r>
      <w:r w:rsidRPr="00767C24">
        <w:br/>
        <w:t xml:space="preserve">  </w:t>
      </w:r>
    </w:p>
    <w:p w:rsidR="00417266" w:rsidRPr="00767C24" w:rsidRDefault="00417266" w:rsidP="00417266">
      <w:r w:rsidRPr="00767C24">
        <w:t xml:space="preserve">    Admiterea/respingerea cererii de reexaminare cu privire la:  </w:t>
      </w:r>
    </w:p>
    <w:p w:rsidR="00417266" w:rsidRPr="00767C24" w:rsidRDefault="00417266" w:rsidP="00417266">
      <w:r w:rsidRPr="00767C24">
        <w:t xml:space="preserve">   - imobilul . . . . . . . . . . înscris în cartea funciară nr. . . . . . . . . . . (provenită din cartea funciară de pe hârtie cu nr. . . . . . . . . . .) a (localităţii) unităţii administrativ-teritoriale . . . . . . . . . . cu nr. cadastral . . . . . . . . . ., proprietatea lui . . . . . . . . . . . . . . . . . . . . de sub B . . . . . . . . . .;  </w:t>
      </w:r>
    </w:p>
    <w:p w:rsidR="00417266" w:rsidRPr="00767C24" w:rsidRDefault="00417266" w:rsidP="00417266">
      <w:r w:rsidRPr="00767C24">
        <w:t xml:space="preserve">   - se înscrie/intabulează/notează . . . . . . . . . . cu titlu de . . . . . . . . . ., în cota de . . . . . . . . . . de sub B. . ., în favoarea . . . . . . . . . .  </w:t>
      </w:r>
    </w:p>
    <w:p w:rsidR="00417266" w:rsidRPr="00767C24" w:rsidRDefault="00417266" w:rsidP="00417266">
      <w:r w:rsidRPr="00767C24">
        <w:t xml:space="preserve">    Prezenta se va comunica . . . . . . . . . . . . . . . . . . . .  </w:t>
      </w:r>
    </w:p>
    <w:p w:rsidR="00417266" w:rsidRPr="00767C24" w:rsidRDefault="00417266" w:rsidP="00417266">
      <w:r w:rsidRPr="00767C24">
        <w:t>    Cu drept de plângere în termen de 15 zile de la comunicare, care se depune la biroul de cadastru şi publicitate imobiliară/judecătoria în circumscripţia căreia se află imobilul, se înscrie în cartea funciară şi se soluţionează de instanţa judecătorească competentă.</w:t>
      </w:r>
      <w:r w:rsidRPr="00767C24">
        <w:br/>
        <w:t xml:space="preserve">  </w:t>
      </w:r>
    </w:p>
    <w:p w:rsidR="00417266" w:rsidRPr="00767C24" w:rsidRDefault="00417266" w:rsidP="00417266"/>
    <w:tbl>
      <w:tblPr>
        <w:tblW w:w="7275" w:type="dxa"/>
        <w:jc w:val="center"/>
        <w:tblCellMar>
          <w:top w:w="15" w:type="dxa"/>
          <w:left w:w="15" w:type="dxa"/>
          <w:bottom w:w="15" w:type="dxa"/>
          <w:right w:w="15" w:type="dxa"/>
        </w:tblCellMar>
        <w:tblLook w:val="04A0" w:firstRow="1" w:lastRow="0" w:firstColumn="1" w:lastColumn="0" w:noHBand="0" w:noVBand="1"/>
      </w:tblPr>
      <w:tblGrid>
        <w:gridCol w:w="9"/>
        <w:gridCol w:w="2046"/>
        <w:gridCol w:w="2610"/>
        <w:gridCol w:w="261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Data soluţionării</w:t>
            </w:r>
            <w:r w:rsidRPr="00767C24">
              <w:br/>
              <w:t>. . . . . . . . . .</w:t>
            </w:r>
          </w:p>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Registrator şef,</w:t>
            </w:r>
            <w:r w:rsidRPr="00767C24">
              <w:br/>
              <w:t>. . . . . . . . . .</w:t>
            </w:r>
            <w:r w:rsidRPr="00767C24">
              <w:br/>
              <w:t>(parafa şi semnătura)</w:t>
            </w:r>
          </w:p>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Asistent registrator,</w:t>
            </w:r>
            <w:r w:rsidRPr="00767C24">
              <w:br/>
              <w:t>. . . . . . . . . .</w:t>
            </w:r>
            <w:r w:rsidRPr="00767C24">
              <w:br/>
              <w:t>(parafa şi semnătura)</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998" w:history="1">
        <w:r w:rsidRPr="00767C24">
          <w:t>nr. 677/2001</w:t>
        </w:r>
      </w:hyperlink>
      <w:r w:rsidRPr="00767C24">
        <w:t>.</w:t>
      </w:r>
      <w:r w:rsidRPr="00767C24">
        <w:br/>
        <w:t xml:space="preserve">  </w:t>
      </w:r>
    </w:p>
    <w:p w:rsidR="00417266" w:rsidRPr="00767C24" w:rsidRDefault="00417266" w:rsidP="00417266">
      <w:r w:rsidRPr="00767C24">
        <w:t xml:space="preserve">ANEXA Nr. 1.19 </w:t>
      </w:r>
      <w:r w:rsidRPr="00767C24">
        <w:br/>
        <w:t xml:space="preserve">la regulament  </w:t>
      </w:r>
    </w:p>
    <w:p w:rsidR="00417266" w:rsidRPr="00767C24" w:rsidRDefault="00417266" w:rsidP="00417266">
      <w:r w:rsidRPr="00767C24">
        <w:t xml:space="preserve">01/01/2016 - ANEXA Nr. 1.19 a fost </w:t>
      </w:r>
      <w:hyperlink r:id="rId999" w:history="1">
        <w:r w:rsidRPr="00767C24">
          <w:t>modificată</w:t>
        </w:r>
      </w:hyperlink>
      <w:r w:rsidRPr="00767C24">
        <w:t xml:space="preserve"> prin </w:t>
      </w:r>
      <w:hyperlink r:id="rId1000" w:history="1">
        <w:r w:rsidRPr="00767C24">
          <w:t>Anexă</w:t>
        </w:r>
      </w:hyperlink>
      <w:r w:rsidRPr="00767C24">
        <w:t xml:space="preserve"> din 26/11/2015</w:t>
      </w:r>
      <w:r w:rsidRPr="00767C24">
        <w:br/>
      </w:r>
      <w:r w:rsidRPr="00767C24">
        <w:br/>
        <w:t xml:space="preserve">  </w:t>
      </w:r>
    </w:p>
    <w:p w:rsidR="00417266" w:rsidRPr="00767C24" w:rsidRDefault="00417266" w:rsidP="00417266"/>
    <w:tbl>
      <w:tblPr>
        <w:tblW w:w="5985" w:type="dxa"/>
        <w:jc w:val="center"/>
        <w:tblCellMar>
          <w:top w:w="15" w:type="dxa"/>
          <w:left w:w="15" w:type="dxa"/>
          <w:bottom w:w="15" w:type="dxa"/>
          <w:right w:w="15" w:type="dxa"/>
        </w:tblCellMar>
        <w:tblLook w:val="04A0" w:firstRow="1" w:lastRow="0" w:firstColumn="1" w:lastColumn="0" w:noHBand="0" w:noVBand="1"/>
      </w:tblPr>
      <w:tblGrid>
        <w:gridCol w:w="6"/>
        <w:gridCol w:w="1740"/>
        <w:gridCol w:w="423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bottom"/>
            <w:hideMark/>
          </w:tcPr>
          <w:p w:rsidR="00417266" w:rsidRPr="00767C24" w:rsidRDefault="00417266" w:rsidP="00767C24">
            <w:r w:rsidRPr="00767C24">
              <w:br/>
            </w:r>
            <w:r w:rsidRPr="00767C24">
              <w:rPr>
                <w:noProof/>
              </w:rPr>
              <w:drawing>
                <wp:inline distT="0" distB="0" distL="0" distR="0" wp14:anchorId="15672999" wp14:editId="2307BCB5">
                  <wp:extent cx="1038225" cy="914400"/>
                  <wp:effectExtent l="0" t="0" r="9525" b="0"/>
                  <wp:docPr id="23" name="Picture 23" descr="C:\Program Files (x86)\Indaco2015\Lege5\TEMP\1027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 (x86)\Indaco2015\Lege5\TEMP\102718.tmp"/>
                          <pic:cNvPicPr>
                            <a:picLocks noChangeAspect="1" noChangeArrowheads="1"/>
                          </pic:cNvPicPr>
                        </pic:nvPicPr>
                        <pic:blipFill>
                          <a:blip r:embed="rId997">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p>
        </w:tc>
        <w:tc>
          <w:tcPr>
            <w:tcW w:w="0" w:type="auto"/>
            <w:tcBorders>
              <w:top w:val="nil"/>
              <w:left w:val="nil"/>
              <w:bottom w:val="nil"/>
              <w:right w:val="nil"/>
            </w:tcBorders>
            <w:tcMar>
              <w:top w:w="0" w:type="dxa"/>
              <w:left w:w="45" w:type="dxa"/>
              <w:bottom w:w="0" w:type="dxa"/>
              <w:right w:w="45" w:type="dxa"/>
            </w:tcMar>
            <w:vAlign w:val="bottom"/>
            <w:hideMark/>
          </w:tcPr>
          <w:p w:rsidR="00417266" w:rsidRPr="00767C24" w:rsidRDefault="00417266" w:rsidP="00767C24">
            <w:r w:rsidRPr="00767C24">
              <w:t>OFICIUL DE CADASTRU ŞI PUBLICITATE IMOBILIARĂ . . . . . . . . . .</w:t>
            </w:r>
            <w:r w:rsidRPr="00767C24">
              <w:br/>
              <w:t>BIROUL DE CADASTRU ŞI PUBLICITATE IMOBILIARĂ . . . . . . . . . .</w:t>
            </w:r>
          </w:p>
        </w:tc>
      </w:tr>
    </w:tbl>
    <w:p w:rsidR="00417266" w:rsidRPr="00767C24" w:rsidRDefault="00417266" w:rsidP="00417266"/>
    <w:p w:rsidR="00417266" w:rsidRPr="00767C24" w:rsidRDefault="00417266" w:rsidP="00417266">
      <w:r w:rsidRPr="00767C24">
        <w:t>DOSARUL Nr. . . . . . . . . . . /. . ./. . ./20 . . . . . . . . . .</w:t>
      </w:r>
      <w:r w:rsidRPr="00767C24">
        <w:br/>
        <w:t>ÎNCHEIERE Nr. . . . . . . . . . .</w:t>
      </w:r>
      <w:r w:rsidRPr="00767C24">
        <w:br/>
        <w:t xml:space="preserve">  </w:t>
      </w:r>
    </w:p>
    <w:p w:rsidR="00417266" w:rsidRPr="00767C24" w:rsidRDefault="00417266" w:rsidP="00417266">
      <w:r w:rsidRPr="00767C24">
        <w:t xml:space="preserve">    Registrator . . . . . . . . . .  </w:t>
      </w:r>
    </w:p>
    <w:p w:rsidR="00417266" w:rsidRPr="00767C24" w:rsidRDefault="00417266" w:rsidP="00417266">
      <w:r w:rsidRPr="00767C24">
        <w:t xml:space="preserve">    Asistent registrator . . . . . . . . . .  </w:t>
      </w:r>
    </w:p>
    <w:p w:rsidR="00417266" w:rsidRPr="00767C24" w:rsidRDefault="00417266" w:rsidP="00417266">
      <w:r w:rsidRPr="00767C24">
        <w:t xml:space="preserve">    Asupra cererii introduse de . . . . . . . . . . domiciliat în . . . . . . . . . . privind . . . . . . . . . . în cartea funciară, fiind îndeplinite condiţiile prevăzute la art. . . . . . . . . . . , tariful achitat în sumă de . . . . . . . . . . lei, cu chitanţa nr. . . . . . . . . . . / . . . . . . . . . ., pentru serviciul . . . . . . . . . ., având codul nr. . . . . . . . . . . </w:t>
      </w:r>
      <w:r w:rsidRPr="00767C24">
        <w:br/>
      </w:r>
      <w:r w:rsidRPr="00767C24">
        <w:br/>
        <w:t xml:space="preserve">  </w:t>
      </w:r>
    </w:p>
    <w:p w:rsidR="00417266" w:rsidRPr="00767C24" w:rsidRDefault="00417266" w:rsidP="00417266">
      <w:r w:rsidRPr="00767C24">
        <w:t xml:space="preserve">DISPUNE: </w:t>
      </w:r>
      <w:r w:rsidRPr="00767C24">
        <w:br/>
        <w:t xml:space="preserve">  </w:t>
      </w:r>
    </w:p>
    <w:p w:rsidR="00417266" w:rsidRPr="00767C24" w:rsidRDefault="00417266" w:rsidP="00417266">
      <w:r w:rsidRPr="00767C24">
        <w:t xml:space="preserve">    Admiterea cererii cu privire la:  </w:t>
      </w:r>
    </w:p>
    <w:p w:rsidR="00417266" w:rsidRPr="00767C24" w:rsidRDefault="00417266" w:rsidP="00417266">
      <w:r w:rsidRPr="00767C24">
        <w:t xml:space="preserve">   - imobilul . . . . . . . . . . înscris în cartea funciară nr. . . . . . . . . . . (provenită din cartea funciară de pe hârtie cu nr. . . . . . . . . . .) a (localităţii) unităţii administrativ-teritoriale . . . . . . . . . . cu nr. cadastral . . . . . . . . . ., proprietatea lui . . . . . . . . . . . . . . . . . . . . . . . . . . . . . . de sub B . . . . . . . . . .;  </w:t>
      </w:r>
    </w:p>
    <w:p w:rsidR="00417266" w:rsidRPr="00767C24" w:rsidRDefault="00417266" w:rsidP="00417266">
      <w:r w:rsidRPr="00767C24">
        <w:lastRenderedPageBreak/>
        <w:t xml:space="preserve">   - se înscrie/intabulează/notează . . . . . . . . . . cu titlu de . . . . . . . . . ., în cota de . . . . . . . . . . de sub B. . ., în favoarea . . . . . . . . . .  </w:t>
      </w:r>
    </w:p>
    <w:p w:rsidR="00417266" w:rsidRPr="00767C24" w:rsidRDefault="00417266" w:rsidP="00417266">
      <w:r w:rsidRPr="00767C24">
        <w:t xml:space="preserve">    Prezenta se va comunica . . . . . . . . . . . . . . . . . . . .  </w:t>
      </w:r>
    </w:p>
    <w:p w:rsidR="00417266" w:rsidRPr="00767C24" w:rsidRDefault="00417266" w:rsidP="00417266">
      <w:r w:rsidRPr="00767C24">
        <w:t>    Cu drept de reexaminare în termen de 15 zile de la comunicare, care se depune la biroul de cadastru şi publicitate imobiliară în circumscripţia căreia se află imobilul, se înscrie în cartea funciară şi se soluţionează de către registratorul şef.</w:t>
      </w:r>
      <w:r w:rsidRPr="00767C24">
        <w:br/>
        <w:t xml:space="preserve">  </w:t>
      </w:r>
    </w:p>
    <w:p w:rsidR="00417266" w:rsidRPr="00767C24" w:rsidRDefault="00417266" w:rsidP="00417266"/>
    <w:tbl>
      <w:tblPr>
        <w:tblW w:w="7275" w:type="dxa"/>
        <w:jc w:val="center"/>
        <w:tblCellMar>
          <w:top w:w="15" w:type="dxa"/>
          <w:left w:w="15" w:type="dxa"/>
          <w:bottom w:w="15" w:type="dxa"/>
          <w:right w:w="15" w:type="dxa"/>
        </w:tblCellMar>
        <w:tblLook w:val="04A0" w:firstRow="1" w:lastRow="0" w:firstColumn="1" w:lastColumn="0" w:noHBand="0" w:noVBand="1"/>
      </w:tblPr>
      <w:tblGrid>
        <w:gridCol w:w="9"/>
        <w:gridCol w:w="2046"/>
        <w:gridCol w:w="2610"/>
        <w:gridCol w:w="261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Data soluţionării</w:t>
            </w:r>
            <w:r w:rsidRPr="00767C24">
              <w:br/>
              <w:t>. . . . . . . . . .</w:t>
            </w:r>
          </w:p>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Registrator şef,</w:t>
            </w:r>
            <w:r w:rsidRPr="00767C24">
              <w:br/>
              <w:t>. . . . . . . . . .</w:t>
            </w:r>
            <w:r w:rsidRPr="00767C24">
              <w:br/>
              <w:t>(parafa şi semnătura)</w:t>
            </w:r>
          </w:p>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Asistent registrator,</w:t>
            </w:r>
            <w:r w:rsidRPr="00767C24">
              <w:br/>
              <w:t>. . . . . . . . . .</w:t>
            </w:r>
            <w:r w:rsidRPr="00767C24">
              <w:br/>
              <w:t>(parafa şi semnătura)</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1001" w:history="1">
        <w:r w:rsidRPr="00767C24">
          <w:t>nr. 677/2001</w:t>
        </w:r>
      </w:hyperlink>
      <w:r w:rsidRPr="00767C24">
        <w:br/>
        <w:t xml:space="preserve">  </w:t>
      </w:r>
    </w:p>
    <w:p w:rsidR="00417266" w:rsidRPr="00767C24" w:rsidRDefault="00417266" w:rsidP="00417266">
      <w:r w:rsidRPr="00767C24">
        <w:t xml:space="preserve">ANEXA Nr. 1.20 </w:t>
      </w:r>
      <w:r w:rsidRPr="00767C24">
        <w:br/>
        <w:t xml:space="preserve">la regulament  </w:t>
      </w:r>
    </w:p>
    <w:p w:rsidR="00417266" w:rsidRPr="00767C24" w:rsidRDefault="00417266" w:rsidP="00417266">
      <w:r w:rsidRPr="00767C24">
        <w:t xml:space="preserve">01/01/2016 - ANEXA Nr. 1.20 a fost </w:t>
      </w:r>
      <w:hyperlink r:id="rId1002" w:history="1">
        <w:r w:rsidRPr="00767C24">
          <w:t>modificată</w:t>
        </w:r>
      </w:hyperlink>
      <w:r w:rsidRPr="00767C24">
        <w:t xml:space="preserve"> prin </w:t>
      </w:r>
      <w:hyperlink r:id="rId1003" w:history="1">
        <w:r w:rsidRPr="00767C24">
          <w:t>Anexă</w:t>
        </w:r>
      </w:hyperlink>
      <w:r w:rsidRPr="00767C24">
        <w:t xml:space="preserve"> din 26/11/2015</w:t>
      </w:r>
      <w:r w:rsidRPr="00767C24">
        <w:br/>
      </w:r>
      <w:r w:rsidRPr="00767C24">
        <w:br/>
        <w:t xml:space="preserve">  </w:t>
      </w:r>
    </w:p>
    <w:p w:rsidR="00417266" w:rsidRPr="00767C24" w:rsidRDefault="00417266" w:rsidP="00417266"/>
    <w:tbl>
      <w:tblPr>
        <w:tblW w:w="5865" w:type="dxa"/>
        <w:jc w:val="center"/>
        <w:tblCellMar>
          <w:top w:w="15" w:type="dxa"/>
          <w:left w:w="15" w:type="dxa"/>
          <w:bottom w:w="15" w:type="dxa"/>
          <w:right w:w="15" w:type="dxa"/>
        </w:tblCellMar>
        <w:tblLook w:val="04A0" w:firstRow="1" w:lastRow="0" w:firstColumn="1" w:lastColumn="0" w:noHBand="0" w:noVBand="1"/>
      </w:tblPr>
      <w:tblGrid>
        <w:gridCol w:w="6"/>
        <w:gridCol w:w="1740"/>
        <w:gridCol w:w="411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bottom"/>
            <w:hideMark/>
          </w:tcPr>
          <w:p w:rsidR="00417266" w:rsidRPr="00767C24" w:rsidRDefault="00417266" w:rsidP="00767C24">
            <w:r w:rsidRPr="00767C24">
              <w:br/>
            </w:r>
            <w:r w:rsidRPr="00767C24">
              <w:rPr>
                <w:noProof/>
              </w:rPr>
              <w:drawing>
                <wp:inline distT="0" distB="0" distL="0" distR="0" wp14:anchorId="31B37F51" wp14:editId="6EB50A61">
                  <wp:extent cx="1038225" cy="914400"/>
                  <wp:effectExtent l="0" t="0" r="9525" b="0"/>
                  <wp:docPr id="24" name="Picture 24" descr="C:\Program Files (x86)\Indaco2015\Lege5\TEMP\1027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Indaco2015\Lege5\TEMP\102719.tmp"/>
                          <pic:cNvPicPr>
                            <a:picLocks noChangeAspect="1" noChangeArrowheads="1"/>
                          </pic:cNvPicPr>
                        </pic:nvPicPr>
                        <pic:blipFill>
                          <a:blip r:embed="rId997">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p>
        </w:tc>
        <w:tc>
          <w:tcPr>
            <w:tcW w:w="0" w:type="auto"/>
            <w:tcBorders>
              <w:top w:val="nil"/>
              <w:left w:val="nil"/>
              <w:bottom w:val="nil"/>
              <w:right w:val="nil"/>
            </w:tcBorders>
            <w:tcMar>
              <w:top w:w="0" w:type="dxa"/>
              <w:left w:w="45" w:type="dxa"/>
              <w:bottom w:w="0" w:type="dxa"/>
              <w:right w:w="45" w:type="dxa"/>
            </w:tcMar>
            <w:vAlign w:val="bottom"/>
            <w:hideMark/>
          </w:tcPr>
          <w:p w:rsidR="00417266" w:rsidRPr="00767C24" w:rsidRDefault="00417266" w:rsidP="00767C24">
            <w:r w:rsidRPr="00767C24">
              <w:t>OFICIUL DE CADASTRU ŞI PUBLICITATE IMOBILIARĂ . . . . . . . . . .</w:t>
            </w:r>
            <w:r w:rsidRPr="00767C24">
              <w:br/>
              <w:t>BIROUL DE CADASTRU ŞI PUBLICITATE IMOBILIARĂ . . . . . . . . . .</w:t>
            </w:r>
          </w:p>
        </w:tc>
      </w:tr>
    </w:tbl>
    <w:p w:rsidR="00417266" w:rsidRPr="00767C24" w:rsidRDefault="00417266" w:rsidP="00417266"/>
    <w:p w:rsidR="00417266" w:rsidRPr="00767C24" w:rsidRDefault="00417266" w:rsidP="00417266">
      <w:r w:rsidRPr="00767C24">
        <w:t xml:space="preserve">DOSARUL Nr. . . . . . . . . . . /. . ./. . ./20 . . . . . . . . . . </w:t>
      </w:r>
      <w:r w:rsidRPr="00767C24">
        <w:br/>
        <w:t>ÎNCHEIERE DE RESPINGERE Nr. . . . . . . . . . .</w:t>
      </w:r>
      <w:r w:rsidRPr="00767C24">
        <w:br/>
        <w:t xml:space="preserve">  </w:t>
      </w:r>
    </w:p>
    <w:p w:rsidR="00417266" w:rsidRPr="00767C24" w:rsidRDefault="00417266" w:rsidP="00417266">
      <w:r w:rsidRPr="00767C24">
        <w:t xml:space="preserve">    Registrator . . . . . . . . . .  </w:t>
      </w:r>
    </w:p>
    <w:p w:rsidR="00417266" w:rsidRPr="00767C24" w:rsidRDefault="00417266" w:rsidP="00417266">
      <w:r w:rsidRPr="00767C24">
        <w:t>    Asistent registrator . . . . . . . . . .</w:t>
      </w:r>
      <w:r w:rsidRPr="00767C24">
        <w:br/>
        <w:t xml:space="preserve">  </w:t>
      </w:r>
    </w:p>
    <w:p w:rsidR="00417266" w:rsidRPr="00767C24" w:rsidRDefault="00417266" w:rsidP="00417266">
      <w:r w:rsidRPr="00767C24">
        <w:t xml:space="preserve">    Asupra cererii introduse de . . . . . . . . . . domiciliat în . . . . . . . . . . privind . . . . . . . . . . în cartea funciară nr. . . . . . . . . . ., a (localităţii) unităţii administrativ-teritoriale . . . . . . . . . ., pentru care s-a achitat tariful </w:t>
      </w:r>
      <w:r w:rsidRPr="00767C24">
        <w:lastRenderedPageBreak/>
        <w:t xml:space="preserve">în sumă de . . . . . . . . . . lei, cu chitanţa nr. . . . . . . . . . . / . . . . . . . . . ., aferent serviciului . . . . . . . . . ., având codul nr. . . . . . . . . . ., se constată următoarele: . . . . . . . . . .  </w:t>
      </w:r>
    </w:p>
    <w:p w:rsidR="00417266" w:rsidRPr="00767C24" w:rsidRDefault="00417266" w:rsidP="00417266">
      <w:r w:rsidRPr="00767C24">
        <w:t xml:space="preserve">    Având în vedere nota de respingere a inspectorului de cadastru cu nr. . . . . . . . . . . din data de . . . . . . . . . .anexată prezentei încheieri, în baza art. . . . . . . . . . ., pentru motivele de mai sus, </w:t>
      </w:r>
      <w:r w:rsidRPr="00767C24">
        <w:br/>
      </w:r>
      <w:r w:rsidRPr="00767C24">
        <w:br/>
        <w:t xml:space="preserve">  </w:t>
      </w:r>
    </w:p>
    <w:p w:rsidR="00417266" w:rsidRPr="00767C24" w:rsidRDefault="00417266" w:rsidP="00417266">
      <w:r w:rsidRPr="00767C24">
        <w:t xml:space="preserve">DISPUNE: </w:t>
      </w:r>
      <w:r w:rsidRPr="00767C24">
        <w:br/>
        <w:t xml:space="preserve">  </w:t>
      </w:r>
    </w:p>
    <w:p w:rsidR="00417266" w:rsidRPr="00767C24" w:rsidRDefault="00417266" w:rsidP="00417266">
      <w:r w:rsidRPr="00767C24">
        <w:t xml:space="preserve">    Respingerea cererii înaintate de . . . . . . . . . . pentru . . . . . . . . . ., cu notarea respingerii în cartea funciară/registrul general de intrare.  </w:t>
      </w:r>
    </w:p>
    <w:p w:rsidR="00417266" w:rsidRPr="00767C24" w:rsidRDefault="00417266" w:rsidP="00417266">
      <w:r w:rsidRPr="00767C24">
        <w:t xml:space="preserve">    Prezenta se va comunica . . . . . . . . . .  </w:t>
      </w:r>
    </w:p>
    <w:p w:rsidR="00417266" w:rsidRPr="00767C24" w:rsidRDefault="00417266" w:rsidP="00417266">
      <w:r w:rsidRPr="00767C24">
        <w:t>    Cu drept de reexaminare în termen de 15 zile de la comunicare, care se depune la biroul de cadastru şi publicitate imobiliară în circumscripţia căreia se află imobilul, se înscrie în cartea funciară şi se soluţionează de către registratorul şef.</w:t>
      </w:r>
      <w:r w:rsidRPr="00767C24">
        <w:br/>
        <w:t xml:space="preserve">  </w:t>
      </w:r>
    </w:p>
    <w:p w:rsidR="00417266" w:rsidRPr="00767C24" w:rsidRDefault="00417266" w:rsidP="00417266"/>
    <w:tbl>
      <w:tblPr>
        <w:tblW w:w="7275" w:type="dxa"/>
        <w:jc w:val="center"/>
        <w:tblCellMar>
          <w:top w:w="15" w:type="dxa"/>
          <w:left w:w="15" w:type="dxa"/>
          <w:bottom w:w="15" w:type="dxa"/>
          <w:right w:w="15" w:type="dxa"/>
        </w:tblCellMar>
        <w:tblLook w:val="04A0" w:firstRow="1" w:lastRow="0" w:firstColumn="1" w:lastColumn="0" w:noHBand="0" w:noVBand="1"/>
      </w:tblPr>
      <w:tblGrid>
        <w:gridCol w:w="9"/>
        <w:gridCol w:w="2046"/>
        <w:gridCol w:w="2610"/>
        <w:gridCol w:w="261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Data soluţionării</w:t>
            </w:r>
            <w:r w:rsidRPr="00767C24">
              <w:br/>
              <w:t>. . . . . . . . . .</w:t>
            </w:r>
          </w:p>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Registrator şef,</w:t>
            </w:r>
            <w:r w:rsidRPr="00767C24">
              <w:br/>
              <w:t>. . . . . . . . . .</w:t>
            </w:r>
            <w:r w:rsidRPr="00767C24">
              <w:br/>
              <w:t>(parafa şi semnătura)</w:t>
            </w:r>
          </w:p>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Asistent registrator,</w:t>
            </w:r>
            <w:r w:rsidRPr="00767C24">
              <w:br/>
              <w:t>. . . . . . . . . .</w:t>
            </w:r>
            <w:r w:rsidRPr="00767C24">
              <w:br/>
              <w:t>(parafa şi semnătura)</w:t>
            </w:r>
          </w:p>
        </w:tc>
      </w:tr>
    </w:tbl>
    <w:p w:rsidR="00417266" w:rsidRPr="00767C24" w:rsidRDefault="00417266" w:rsidP="00417266"/>
    <w:p w:rsidR="00417266" w:rsidRPr="00767C24" w:rsidRDefault="00417266" w:rsidP="00417266">
      <w:r w:rsidRPr="00767C24">
        <w:t xml:space="preserve">    Document care conţine date cu caracter personal protejate de prevederile Legii </w:t>
      </w:r>
      <w:hyperlink r:id="rId1004" w:history="1">
        <w:r w:rsidRPr="00767C24">
          <w:t>nr. 677/2001</w:t>
        </w:r>
      </w:hyperlink>
      <w:r w:rsidRPr="00767C24">
        <w:br/>
        <w:t xml:space="preserve">  </w:t>
      </w:r>
    </w:p>
    <w:p w:rsidR="00417266" w:rsidRPr="00767C24" w:rsidRDefault="00417266" w:rsidP="00417266">
      <w:r w:rsidRPr="00767C24">
        <w:t xml:space="preserve">ANEXA Nr. 1.21 </w:t>
      </w:r>
      <w:r w:rsidRPr="00767C24">
        <w:br/>
        <w:t>la regulament</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4E280AC3" wp14:editId="4A305CB9">
            <wp:extent cx="1181100" cy="1247775"/>
            <wp:effectExtent l="0" t="0" r="0" b="9525"/>
            <wp:docPr id="25" name="Picture 25" descr="C:\Program Files (x86)\Indaco2015\Lege5\TEMP\870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 (x86)\Indaco2015\Lege5\TEMP\87073.tmp"/>
                    <pic:cNvPicPr>
                      <a:picLocks noChangeAspect="1" noChangeArrowheads="1"/>
                    </pic:cNvPicPr>
                  </pic:nvPicPr>
                  <pic:blipFill>
                    <a:blip r:embed="rId965">
                      <a:extLst>
                        <a:ext uri="{28A0092B-C50C-407E-A947-70E740481C1C}">
                          <a14:useLocalDpi xmlns:a14="http://schemas.microsoft.com/office/drawing/2010/main" val="0"/>
                        </a:ext>
                      </a:extLst>
                    </a:blip>
                    <a:srcRect/>
                    <a:stretch>
                      <a:fillRect/>
                    </a:stretch>
                  </pic:blipFill>
                  <pic:spPr bwMode="auto">
                    <a:xfrm>
                      <a:off x="0" y="0"/>
                      <a:ext cx="1181100" cy="1247775"/>
                    </a:xfrm>
                    <a:prstGeom prst="rect">
                      <a:avLst/>
                    </a:prstGeom>
                    <a:noFill/>
                    <a:ln>
                      <a:noFill/>
                    </a:ln>
                  </pic:spPr>
                </pic:pic>
              </a:graphicData>
            </a:graphic>
          </wp:inline>
        </w:drawing>
      </w:r>
      <w:r w:rsidRPr="00767C24">
        <w:br/>
      </w:r>
      <w:r w:rsidRPr="00767C24">
        <w:br/>
        <w:t xml:space="preserv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lastRenderedPageBreak/>
        <w:t xml:space="preserve">    BIROUL DE CADASTRU ŞI PUBLICITATE IMOBILIARĂ . . . . . . . . . . </w:t>
      </w:r>
      <w:r w:rsidRPr="00767C24">
        <w:br/>
      </w:r>
      <w:r w:rsidRPr="00767C24">
        <w:br/>
        <w:t xml:space="preserve">  </w:t>
      </w:r>
    </w:p>
    <w:p w:rsidR="00417266" w:rsidRPr="00767C24" w:rsidRDefault="00417266" w:rsidP="00417266">
      <w:r w:rsidRPr="00767C24">
        <w:t>CENTRALIZATOR</w:t>
      </w:r>
      <w:r w:rsidRPr="00767C24">
        <w:br/>
        <w:t xml:space="preserve">DATA: . . . . . . . . . ./ . . . . . . . . . ./ . . . . . . . . . . </w:t>
      </w:r>
      <w:r w:rsidRPr="00767C24">
        <w:br/>
      </w:r>
      <w:r w:rsidRPr="00767C24">
        <w:br/>
        <w:t xml:space="preserve">  </w:t>
      </w:r>
    </w:p>
    <w:p w:rsidR="00417266" w:rsidRPr="00767C24" w:rsidRDefault="00417266" w:rsidP="00417266"/>
    <w:tbl>
      <w:tblPr>
        <w:tblW w:w="5880" w:type="dxa"/>
        <w:jc w:val="center"/>
        <w:tblCellMar>
          <w:top w:w="15" w:type="dxa"/>
          <w:left w:w="15" w:type="dxa"/>
          <w:bottom w:w="15" w:type="dxa"/>
          <w:right w:w="15" w:type="dxa"/>
        </w:tblCellMar>
        <w:tblLook w:val="04A0" w:firstRow="1" w:lastRow="0" w:firstColumn="1" w:lastColumn="0" w:noHBand="0" w:noVBand="1"/>
      </w:tblPr>
      <w:tblGrid>
        <w:gridCol w:w="14"/>
        <w:gridCol w:w="1329"/>
        <w:gridCol w:w="2264"/>
        <w:gridCol w:w="227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curent</w:t>
            </w:r>
          </w:p>
        </w:tc>
        <w:tc>
          <w:tcPr>
            <w:tcW w:w="3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Dosar/Cerere nr. </w:t>
            </w:r>
          </w:p>
        </w:tc>
        <w:tc>
          <w:tcPr>
            <w:tcW w:w="4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Semnătură primire</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3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0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ANEXA Nr. 1.22</w:t>
      </w:r>
      <w:r w:rsidRPr="00767C24">
        <w:br/>
        <w:t xml:space="preserve">la regulament  </w:t>
      </w:r>
    </w:p>
    <w:p w:rsidR="00417266" w:rsidRPr="00767C24" w:rsidRDefault="00417266" w:rsidP="00417266">
      <w:r w:rsidRPr="00767C24">
        <w:t xml:space="preserve">14/09/2017 - ANEXA Nr. 1.22 a fost </w:t>
      </w:r>
      <w:hyperlink r:id="rId1005" w:history="1">
        <w:r w:rsidRPr="00767C24">
          <w:t>modificată</w:t>
        </w:r>
      </w:hyperlink>
      <w:r w:rsidRPr="00767C24">
        <w:t xml:space="preserve"> prin </w:t>
      </w:r>
      <w:hyperlink r:id="rId1006" w:history="1">
        <w:r w:rsidRPr="00767C24">
          <w:t>Regulament</w:t>
        </w:r>
      </w:hyperlink>
      <w:r w:rsidRPr="00767C24">
        <w:t xml:space="preserve"> din 21/08/2017</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7131A77D" wp14:editId="5871816E">
            <wp:extent cx="1104900" cy="990600"/>
            <wp:effectExtent l="0" t="0" r="0" b="0"/>
            <wp:docPr id="26" name="Picture 26" descr="C:\Program Files (x86)\Indaco2015\Lege5\TEMP\1283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 (x86)\Indaco2015\Lege5\TEMP\128335.tmp"/>
                    <pic:cNvPicPr>
                      <a:picLocks noChangeAspect="1" noChangeArrowheads="1"/>
                    </pic:cNvPicPr>
                  </pic:nvPicPr>
                  <pic:blipFill>
                    <a:blip r:embed="rId1007">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OFICIUL DE CADASTRU ŞI PUBLICITATE IMOBILIARĂ . . . . . . . . . .</w:t>
      </w:r>
      <w:r w:rsidRPr="00767C24">
        <w:br/>
        <w:t xml:space="preserve">  </w:t>
      </w:r>
    </w:p>
    <w:p w:rsidR="00417266" w:rsidRPr="00767C24" w:rsidRDefault="00417266" w:rsidP="00417266">
      <w:r w:rsidRPr="00767C24">
        <w:t>BIROUL DE CADASTRU ŞI PUBLICITATE IMOBILIARĂ . . . . . . . . . .</w:t>
      </w:r>
      <w:r w:rsidRPr="00767C24">
        <w:br/>
      </w:r>
      <w:r w:rsidRPr="00767C24">
        <w:br/>
        <w:t xml:space="preserve">  </w:t>
      </w:r>
    </w:p>
    <w:p w:rsidR="00417266" w:rsidRPr="00767C24" w:rsidRDefault="00417266" w:rsidP="00417266">
      <w:r w:rsidRPr="00767C24">
        <w:t>Nr. de înregistrare . . . . . . . . . . / . . . . . . . . . . / . . . . . . . . . . /20 . . . . . . . . . .</w:t>
      </w:r>
      <w:r w:rsidRPr="00767C24">
        <w:br/>
      </w:r>
      <w:r w:rsidRPr="00767C24">
        <w:br/>
        <w:t xml:space="preserve">  </w:t>
      </w:r>
    </w:p>
    <w:p w:rsidR="00417266" w:rsidRPr="00767C24" w:rsidRDefault="00417266" w:rsidP="00417266">
      <w:r w:rsidRPr="00767C24">
        <w:lastRenderedPageBreak/>
        <w:t>CERERE DE ÎNSCRIERE</w:t>
      </w:r>
      <w:r w:rsidRPr="00767C24">
        <w:br/>
        <w:t xml:space="preserve">  </w:t>
      </w:r>
    </w:p>
    <w:p w:rsidR="00417266" w:rsidRPr="00767C24" w:rsidRDefault="00417266" w:rsidP="00417266">
      <w:r w:rsidRPr="00767C24">
        <w:t xml:space="preserve">    Domnule/Doamnă registrator,  </w:t>
      </w:r>
    </w:p>
    <w:p w:rsidR="00417266" w:rsidRPr="00767C24" w:rsidRDefault="00417266" w:rsidP="00417266">
      <w:r w:rsidRPr="00767C24">
        <w:t xml:space="preserve">    Subsemnatul(a) . . . . . . . . . . domiciliat(ă) în localitatea . . . . . . . . . ., str. . . . . . . . . . ., nr. . . . . . . . . . ., legitimat(ă) cu CI/BI seria . . . . . . . . . . nr. . . . . . . . . . ., CNP . . . . . . . . . ., tel./fax . . . . . . . . . . e-mail: . . . . . . . . . . prin mandatarul . . . . . . . . . ., CNP/CUI . . . . . . . . . ., vă rog să dispuneţi:  </w:t>
      </w:r>
    </w:p>
    <w:p w:rsidR="00417266" w:rsidRPr="00767C24" w:rsidRDefault="00417266" w:rsidP="00417266">
      <w:r w:rsidRPr="00767C24">
        <w:t xml:space="preserve">    OBIECTUL ÎNSCRIERII:  </w:t>
      </w:r>
    </w:p>
    <w:p w:rsidR="00417266" w:rsidRPr="00767C24" w:rsidRDefault="00417266" w:rsidP="00417266">
      <w:r w:rsidRPr="00767C24">
        <w:t xml:space="preserve">   - intabularea*)  </w:t>
      </w:r>
    </w:p>
    <w:p w:rsidR="00417266" w:rsidRPr="00767C24" w:rsidRDefault="00417266" w:rsidP="00417266">
      <w:r w:rsidRPr="00767C24">
        <w:t xml:space="preserve">   - înscrierea provizorie**) . . . . . . . . . .  </w:t>
      </w:r>
    </w:p>
    <w:p w:rsidR="00417266" w:rsidRPr="00767C24" w:rsidRDefault="00417266" w:rsidP="00417266">
      <w:r w:rsidRPr="00767C24">
        <w:t xml:space="preserve">   - notarea***) . . . . . . . . . .  </w:t>
      </w:r>
    </w:p>
    <w:p w:rsidR="00417266" w:rsidRPr="00767C24" w:rsidRDefault="00417266" w:rsidP="00417266">
      <w:r w:rsidRPr="00767C24">
        <w:t xml:space="preserve">   - radierea****) . . . . . . . . . .  </w:t>
      </w:r>
    </w:p>
    <w:p w:rsidR="00417266" w:rsidRPr="00767C24" w:rsidRDefault="00417266" w:rsidP="00417266">
      <w:r w:rsidRPr="00767C24">
        <w:t xml:space="preserve">    IMOBILUL:  </w:t>
      </w:r>
    </w:p>
    <w:p w:rsidR="00417266" w:rsidRPr="00767C24" w:rsidRDefault="00417266" w:rsidP="00417266">
      <w:r w:rsidRPr="00767C24">
        <w:t xml:space="preserve">    este identificat prin cartea funciară nr. . . . . . . . . . . a comunei/oraşului/municipiului . . . . . . . . . . şi numărul cadastral al imobilului . . . . . . . . . ., situat în str. . . . . . . . . . ., nr. . . . . . . . . . ., bl. . . . . . . . . . ., scara . . . . . . . . . ., ap. . . . . . . . . . ., comună/oraş/municipiu . . . . . . . . . .  </w:t>
      </w:r>
    </w:p>
    <w:p w:rsidR="00417266" w:rsidRPr="00767C24" w:rsidRDefault="00417266" w:rsidP="00417266">
      <w:r w:rsidRPr="00767C24">
        <w:t>    ACTUL JURIDIC care justifică cererea, anexat în original sau în copie legalizată: . . . . . . . . . .</w:t>
      </w:r>
      <w:r w:rsidRPr="00767C24">
        <w:br/>
      </w:r>
      <w:r w:rsidRPr="00767C24">
        <w:br/>
        <w:t xml:space="preserve">  </w:t>
      </w:r>
    </w:p>
    <w:p w:rsidR="00417266" w:rsidRPr="00767C24" w:rsidRDefault="00417266" w:rsidP="00417266"/>
    <w:tbl>
      <w:tblPr>
        <w:tblW w:w="5175" w:type="dxa"/>
        <w:jc w:val="center"/>
        <w:tblCellMar>
          <w:top w:w="15" w:type="dxa"/>
          <w:left w:w="15" w:type="dxa"/>
          <w:bottom w:w="15" w:type="dxa"/>
          <w:right w:w="15" w:type="dxa"/>
        </w:tblCellMar>
        <w:tblLook w:val="04A0" w:firstRow="1" w:lastRow="0" w:firstColumn="1" w:lastColumn="0" w:noHBand="0" w:noVBand="1"/>
      </w:tblPr>
      <w:tblGrid>
        <w:gridCol w:w="14"/>
        <w:gridCol w:w="1222"/>
        <w:gridCol w:w="1372"/>
        <w:gridCol w:w="612"/>
        <w:gridCol w:w="195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94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Solicit comunicarea încheierii şi/sau a extrasului de carte funciară pentru informare:*****)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prin poştă [ ]</w:t>
            </w:r>
          </w:p>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la sediul BCPI [ ]</w:t>
            </w:r>
          </w:p>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fax [ ]</w:t>
            </w:r>
          </w:p>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e-mail [ ]</w:t>
            </w:r>
          </w:p>
        </w:tc>
      </w:tr>
    </w:tbl>
    <w:p w:rsidR="00417266" w:rsidRPr="00767C24" w:rsidRDefault="00417266" w:rsidP="00417266"/>
    <w:p w:rsidR="00417266" w:rsidRPr="00767C24" w:rsidRDefault="00417266" w:rsidP="00417266">
      <w:r w:rsidRPr="00767C24">
        <w:t>    S-a achitat tariful în sumă de . . . . . . . . . . lei prin chitanţa nr. . . . . . . . . . . /20 . . . . . . . . . .,cu codul . . . . . . . . . .</w:t>
      </w:r>
      <w:r w:rsidRPr="00767C24">
        <w:br/>
        <w:t xml:space="preserve">  </w:t>
      </w:r>
    </w:p>
    <w:p w:rsidR="00417266" w:rsidRPr="00767C24" w:rsidRDefault="00417266" w:rsidP="00417266"/>
    <w:tbl>
      <w:tblPr>
        <w:tblW w:w="5985" w:type="dxa"/>
        <w:jc w:val="center"/>
        <w:tblCellMar>
          <w:top w:w="15" w:type="dxa"/>
          <w:left w:w="15" w:type="dxa"/>
          <w:bottom w:w="15" w:type="dxa"/>
          <w:right w:w="15" w:type="dxa"/>
        </w:tblCellMar>
        <w:tblLook w:val="04A0" w:firstRow="1" w:lastRow="0" w:firstColumn="1" w:lastColumn="0" w:noHBand="0" w:noVBand="1"/>
      </w:tblPr>
      <w:tblGrid>
        <w:gridCol w:w="8"/>
        <w:gridCol w:w="4591"/>
        <w:gridCol w:w="138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hideMark/>
          </w:tcPr>
          <w:p w:rsidR="00417266" w:rsidRPr="00767C24" w:rsidRDefault="00417266" w:rsidP="00767C24">
            <w:r w:rsidRPr="00767C24">
              <w:t>Data</w:t>
            </w:r>
            <w:r w:rsidRPr="00767C24">
              <w:br/>
              <w:t>. . . . . . . . . . /. . . . . . . . . ./20. . . . . . . . . .</w:t>
            </w:r>
          </w:p>
        </w:tc>
        <w:tc>
          <w:tcPr>
            <w:tcW w:w="0" w:type="auto"/>
            <w:tcBorders>
              <w:top w:val="nil"/>
              <w:left w:val="nil"/>
              <w:bottom w:val="nil"/>
              <w:right w:val="nil"/>
            </w:tcBorders>
            <w:shd w:val="clear" w:color="auto" w:fill="auto"/>
            <w:tcMar>
              <w:top w:w="0" w:type="dxa"/>
              <w:left w:w="45" w:type="dxa"/>
              <w:bottom w:w="0" w:type="dxa"/>
              <w:right w:w="45" w:type="dxa"/>
            </w:tcMar>
            <w:hideMark/>
          </w:tcPr>
          <w:p w:rsidR="00417266" w:rsidRPr="00767C24" w:rsidRDefault="00417266" w:rsidP="00767C24">
            <w:r w:rsidRPr="00767C24">
              <w:t>Semnătura</w:t>
            </w:r>
          </w:p>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lastRenderedPageBreak/>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08"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09"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  </w:t>
      </w:r>
    </w:p>
    <w:p w:rsidR="00417266" w:rsidRPr="00767C24" w:rsidRDefault="00417266" w:rsidP="00417266">
      <w:r w:rsidRPr="00767C24">
        <w:t>   *) Drept de proprietate, uz, uzufruct, abitaţie, servitute, concesiune, ipotecă, privilegiu etc.</w:t>
      </w:r>
      <w:r w:rsidRPr="00767C24">
        <w:br/>
        <w:t xml:space="preserve">  </w:t>
      </w:r>
    </w:p>
    <w:p w:rsidR="00417266" w:rsidRPr="00767C24" w:rsidRDefault="00417266" w:rsidP="00417266">
      <w:r w:rsidRPr="00767C24">
        <w:t>   **) Act sub condiţie suspensivă, hotărâre judecătorească nedefinitivă.</w:t>
      </w:r>
      <w:r w:rsidRPr="00767C24">
        <w:br/>
        <w:t xml:space="preserve">  </w:t>
      </w:r>
    </w:p>
    <w:p w:rsidR="00417266" w:rsidRPr="00767C24" w:rsidRDefault="00417266" w:rsidP="00417266">
      <w:r w:rsidRPr="00767C24">
        <w:t>   ***) Incapacitate, locaţiunea, preemţiunea, promisiunea de înstrăinare, schimbarea rangului ipotecii, acţiuni în justiţie asupra imobilului în cauză, orice alte fapte sau drepturi personale, etc.</w:t>
      </w:r>
      <w:r w:rsidRPr="00767C24">
        <w:br/>
        <w:t xml:space="preserve">  </w:t>
      </w:r>
    </w:p>
    <w:p w:rsidR="00417266" w:rsidRPr="00767C24" w:rsidRDefault="00417266" w:rsidP="00417266">
      <w:r w:rsidRPr="00767C24">
        <w:t>   ****) Drepturi reale, ipotecă, privilegiu.</w:t>
      </w:r>
      <w:r w:rsidRPr="00767C24">
        <w:br/>
        <w:t xml:space="preserve">  </w:t>
      </w:r>
    </w:p>
    <w:p w:rsidR="00417266" w:rsidRPr="00767C24" w:rsidRDefault="00417266" w:rsidP="00417266">
      <w:r w:rsidRPr="00767C24">
        <w:t>   *****) Se va completa una din variantele de comunicare</w:t>
      </w:r>
      <w:r w:rsidRPr="00767C24">
        <w:br/>
      </w:r>
      <w:r w:rsidRPr="00767C24">
        <w:br/>
        <w:t xml:space="preserve">  </w:t>
      </w:r>
    </w:p>
    <w:p w:rsidR="00417266" w:rsidRPr="00767C24" w:rsidRDefault="00417266" w:rsidP="00417266">
      <w:r w:rsidRPr="00767C24">
        <w:t xml:space="preserve">ANEXA Nr. 1.23 </w:t>
      </w:r>
      <w:r w:rsidRPr="00767C24">
        <w:br/>
        <w:t xml:space="preserve">la regulament  </w:t>
      </w:r>
    </w:p>
    <w:p w:rsidR="00417266" w:rsidRPr="00767C24" w:rsidRDefault="00417266" w:rsidP="00417266">
      <w:r w:rsidRPr="00767C24">
        <w:t xml:space="preserve">14/09/2017 - ANEXA Nr. 1.23 a fost </w:t>
      </w:r>
      <w:hyperlink r:id="rId1010" w:history="1">
        <w:r w:rsidRPr="00767C24">
          <w:t>modificată</w:t>
        </w:r>
      </w:hyperlink>
      <w:r w:rsidRPr="00767C24">
        <w:t xml:space="preserve"> prin </w:t>
      </w:r>
      <w:hyperlink r:id="rId1011" w:history="1">
        <w:r w:rsidRPr="00767C24">
          <w:t>Regulament</w:t>
        </w:r>
      </w:hyperlink>
      <w:r w:rsidRPr="00767C24">
        <w:t xml:space="preserve"> din 21/08/2017</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18F35FA6" wp14:editId="14384C6A">
            <wp:extent cx="1104900" cy="990600"/>
            <wp:effectExtent l="0" t="0" r="0" b="0"/>
            <wp:docPr id="27" name="Picture 27" descr="C:\Program Files (x86)\Indaco2015\Lege5\TEMP\1283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 (x86)\Indaco2015\Lege5\TEMP\128336.tmp"/>
                    <pic:cNvPicPr>
                      <a:picLocks noChangeAspect="1" noChangeArrowheads="1"/>
                    </pic:cNvPicPr>
                  </pic:nvPicPr>
                  <pic:blipFill>
                    <a:blip r:embed="rId1007">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OFICIUL DE CADASTRU ŞI PUBLICITATE IMOBILIARĂ . . . . . . . . . .</w:t>
      </w:r>
      <w:r w:rsidRPr="00767C24">
        <w:br/>
        <w:t xml:space="preserve">  </w:t>
      </w:r>
    </w:p>
    <w:p w:rsidR="00417266" w:rsidRPr="00767C24" w:rsidRDefault="00417266" w:rsidP="00417266">
      <w:r w:rsidRPr="00767C24">
        <w:lastRenderedPageBreak/>
        <w:t>BIROUL DE CADASTRU ŞI PUBLICITATE IMOBILIARĂ . . . . . . . . . .</w:t>
      </w:r>
      <w:r w:rsidRPr="00767C24">
        <w:br/>
      </w:r>
      <w:r w:rsidRPr="00767C24">
        <w:br/>
        <w:t xml:space="preserve">  </w:t>
      </w:r>
    </w:p>
    <w:p w:rsidR="00417266" w:rsidRPr="00767C24" w:rsidRDefault="00417266" w:rsidP="00417266">
      <w:r w:rsidRPr="00767C24">
        <w:t>Nr. de înregistrare . . . . . . . . . . / . . . . . . . . . . / . . . . . . . . . . /20 . . . . . . . . . .</w:t>
      </w:r>
      <w:r w:rsidRPr="00767C24">
        <w:br/>
      </w:r>
      <w:r w:rsidRPr="00767C24">
        <w:br/>
        <w:t xml:space="preserve">  </w:t>
      </w:r>
    </w:p>
    <w:p w:rsidR="00417266" w:rsidRPr="00767C24" w:rsidRDefault="00417266" w:rsidP="00417266">
      <w:r w:rsidRPr="00767C24">
        <w:t>CERERE</w:t>
      </w:r>
      <w:r w:rsidRPr="00767C24">
        <w:br/>
        <w:t>pentru eliberare extras de carte funciară pentru informare</w:t>
      </w:r>
      <w:r w:rsidRPr="00767C24">
        <w:br/>
        <w:t xml:space="preserve">  </w:t>
      </w:r>
    </w:p>
    <w:p w:rsidR="00417266" w:rsidRPr="00767C24" w:rsidRDefault="00417266" w:rsidP="00417266">
      <w:r w:rsidRPr="00767C24">
        <w:t xml:space="preserve">    Domnule/Doamnă referent,  </w:t>
      </w:r>
    </w:p>
    <w:p w:rsidR="00417266" w:rsidRPr="00767C24" w:rsidRDefault="00417266" w:rsidP="00417266">
      <w:r w:rsidRPr="00767C24">
        <w:t>    Subsemnatul (a) . . . . . . . . . . domiciliat(ă) în localitatea . . . . . . . . . . str. . . . . . . . . . . nr. ..., legitimat(ă) cu CI/BI..., seria ... nr. . . . . . . . . . ., CNP . . . . . . . . . ., tel/fax . . . . . . . . . ., e-mail: . . . . . . . . . ., vă rog să-mi eliberaţi un extras de carte funciară pentru informare, privind imobilul situat în comuna/oraşul/municipiul . . . . . . . . . ., str. . . . . . . . . . ., nr. . . . . . . . . . . bl. ..., scara . . . . . . . . . ., ap. . . . . . . . . . ., având cartea funciară nr. . . . . . . . . . . a localităţii . . . . . . . . . . ., cu nr. cadastral . . . . . . . . . ., necesar la . . . . . . . . . .</w:t>
      </w:r>
      <w:r w:rsidRPr="00767C24">
        <w:br/>
        <w:t xml:space="preserve">  </w:t>
      </w:r>
    </w:p>
    <w:p w:rsidR="00417266" w:rsidRPr="00767C24" w:rsidRDefault="00417266" w:rsidP="00417266"/>
    <w:tbl>
      <w:tblPr>
        <w:tblW w:w="4710" w:type="dxa"/>
        <w:jc w:val="center"/>
        <w:tblCellMar>
          <w:top w:w="15" w:type="dxa"/>
          <w:left w:w="15" w:type="dxa"/>
          <w:bottom w:w="15" w:type="dxa"/>
          <w:right w:w="15" w:type="dxa"/>
        </w:tblCellMar>
        <w:tblLook w:val="04A0" w:firstRow="1" w:lastRow="0" w:firstColumn="1" w:lastColumn="0" w:noHBand="0" w:noVBand="1"/>
      </w:tblPr>
      <w:tblGrid>
        <w:gridCol w:w="14"/>
        <w:gridCol w:w="1458"/>
        <w:gridCol w:w="1248"/>
        <w:gridCol w:w="540"/>
        <w:gridCol w:w="145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01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Solicit comunicarea încheierii şi/sau a extrasului de carte funciară pentru informare: </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8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prin poştă [ ] </w:t>
            </w:r>
          </w:p>
        </w:tc>
        <w:tc>
          <w:tcPr>
            <w:tcW w:w="15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la sediul BCPI [ ] </w:t>
            </w:r>
          </w:p>
        </w:tc>
        <w:tc>
          <w:tcPr>
            <w:tcW w:w="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fax [ ]</w:t>
            </w: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e-mail [ ] </w:t>
            </w:r>
          </w:p>
        </w:tc>
      </w:tr>
    </w:tbl>
    <w:p w:rsidR="00417266" w:rsidRPr="00767C24" w:rsidRDefault="00417266" w:rsidP="00417266"/>
    <w:p w:rsidR="00417266" w:rsidRPr="00767C24" w:rsidRDefault="00417266" w:rsidP="00417266">
      <w:r w:rsidRPr="00767C24">
        <w:t>    S-a achitat tariful de . . . . . . . . . . lei prin chitanţa nr. . . . . . . . . . . /../.. 20..., pentru serviciul de publicitate imobiliară cu codul nr. ...</w:t>
      </w:r>
      <w:r w:rsidRPr="00767C24">
        <w:br/>
        <w:t xml:space="preserve">  </w:t>
      </w:r>
    </w:p>
    <w:p w:rsidR="00417266" w:rsidRPr="00767C24" w:rsidRDefault="00417266" w:rsidP="00417266"/>
    <w:tbl>
      <w:tblPr>
        <w:tblW w:w="6090" w:type="dxa"/>
        <w:jc w:val="center"/>
        <w:tblCellMar>
          <w:top w:w="15" w:type="dxa"/>
          <w:left w:w="15" w:type="dxa"/>
          <w:bottom w:w="15" w:type="dxa"/>
          <w:right w:w="15" w:type="dxa"/>
        </w:tblCellMar>
        <w:tblLook w:val="04A0" w:firstRow="1" w:lastRow="0" w:firstColumn="1" w:lastColumn="0" w:noHBand="0" w:noVBand="1"/>
      </w:tblPr>
      <w:tblGrid>
        <w:gridCol w:w="8"/>
        <w:gridCol w:w="4657"/>
        <w:gridCol w:w="142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hideMark/>
          </w:tcPr>
          <w:p w:rsidR="00417266" w:rsidRPr="00767C24" w:rsidRDefault="00417266" w:rsidP="00767C24">
            <w:r w:rsidRPr="00767C24">
              <w:t>Data</w:t>
            </w:r>
            <w:r w:rsidRPr="00767C24">
              <w:br/>
              <w:t>. . . . . . . . . ./. . . . . . . . . ./20. . . . . . . . . .</w:t>
            </w:r>
          </w:p>
        </w:tc>
        <w:tc>
          <w:tcPr>
            <w:tcW w:w="0" w:type="auto"/>
            <w:tcBorders>
              <w:top w:val="nil"/>
              <w:left w:val="nil"/>
              <w:bottom w:val="nil"/>
              <w:right w:val="nil"/>
            </w:tcBorders>
            <w:shd w:val="clear" w:color="auto" w:fill="auto"/>
            <w:tcMar>
              <w:top w:w="0" w:type="dxa"/>
              <w:left w:w="45" w:type="dxa"/>
              <w:bottom w:w="0" w:type="dxa"/>
              <w:right w:w="45" w:type="dxa"/>
            </w:tcMar>
            <w:hideMark/>
          </w:tcPr>
          <w:p w:rsidR="00417266" w:rsidRPr="00767C24" w:rsidRDefault="00417266" w:rsidP="00767C24">
            <w:r w:rsidRPr="00767C24">
              <w:t>Semnătura</w:t>
            </w:r>
          </w:p>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lastRenderedPageBreak/>
        <w:t xml:space="preserve">    Conform Legii </w:t>
      </w:r>
      <w:hyperlink r:id="rId1012"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13"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w:t>
      </w:r>
      <w:r w:rsidRPr="00767C24">
        <w:br/>
        <w:t xml:space="preserve">  </w:t>
      </w:r>
    </w:p>
    <w:p w:rsidR="00417266" w:rsidRPr="00767C24" w:rsidRDefault="00417266" w:rsidP="00417266">
      <w:r w:rsidRPr="00767C24">
        <w:t>ANEXA Nr. 1.24</w:t>
      </w:r>
      <w:r w:rsidRPr="00767C24">
        <w:br/>
        <w:t xml:space="preserve">la regulament   </w:t>
      </w:r>
    </w:p>
    <w:p w:rsidR="00417266" w:rsidRPr="00767C24" w:rsidRDefault="00417266" w:rsidP="00417266">
      <w:r w:rsidRPr="00767C24">
        <w:t xml:space="preserve">14/09/2017 - ANEXA Nr. 1.24 a fost </w:t>
      </w:r>
      <w:hyperlink r:id="rId1014" w:history="1">
        <w:r w:rsidRPr="00767C24">
          <w:t>modificată</w:t>
        </w:r>
      </w:hyperlink>
      <w:r w:rsidRPr="00767C24">
        <w:t xml:space="preserve"> prin </w:t>
      </w:r>
      <w:hyperlink r:id="rId1015" w:history="1">
        <w:r w:rsidRPr="00767C24">
          <w:t>Regulament</w:t>
        </w:r>
      </w:hyperlink>
      <w:r w:rsidRPr="00767C24">
        <w:t xml:space="preserve"> din 21/08/2017</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4BA912E2" wp14:editId="35E694DE">
            <wp:extent cx="1104900" cy="990600"/>
            <wp:effectExtent l="0" t="0" r="0" b="0"/>
            <wp:docPr id="28" name="Picture 28" descr="C:\Program Files (x86)\Indaco2015\Lege5\TEMP\1283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 (x86)\Indaco2015\Lege5\TEMP\128337.tmp"/>
                    <pic:cNvPicPr>
                      <a:picLocks noChangeAspect="1" noChangeArrowheads="1"/>
                    </pic:cNvPicPr>
                  </pic:nvPicPr>
                  <pic:blipFill>
                    <a:blip r:embed="rId1007">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OFICIUL DE CADASTRU ŞI PUBLICITATE IMOBILIARĂ . . . . . . . . . .</w:t>
      </w:r>
      <w:r w:rsidRPr="00767C24">
        <w:br/>
        <w:t xml:space="preserve">  </w:t>
      </w:r>
    </w:p>
    <w:p w:rsidR="00417266" w:rsidRPr="00767C24" w:rsidRDefault="00417266" w:rsidP="00417266">
      <w:r w:rsidRPr="00767C24">
        <w:t>BIROUL DE CADASTRU ŞI PUBLICITATE IMOBILIARĂ . . . . . . . . . .</w:t>
      </w:r>
      <w:r w:rsidRPr="00767C24">
        <w:br/>
      </w:r>
      <w:r w:rsidRPr="00767C24">
        <w:br/>
        <w:t xml:space="preserve">  </w:t>
      </w:r>
    </w:p>
    <w:p w:rsidR="00417266" w:rsidRPr="00767C24" w:rsidRDefault="00417266" w:rsidP="00417266">
      <w:r w:rsidRPr="00767C24">
        <w:t>Nr. de înregistrare . . . . . . . . . . / . . . . . . . . . . / . . . . . . . . . . /20 . . . . . . . . . .</w:t>
      </w:r>
      <w:r w:rsidRPr="00767C24">
        <w:br/>
      </w:r>
      <w:r w:rsidRPr="00767C24">
        <w:br/>
        <w:t xml:space="preserve">  </w:t>
      </w:r>
    </w:p>
    <w:p w:rsidR="00417266" w:rsidRPr="00767C24" w:rsidRDefault="00417266" w:rsidP="00417266">
      <w:r w:rsidRPr="00767C24">
        <w:t>CERERE</w:t>
      </w:r>
      <w:r w:rsidRPr="00767C24">
        <w:br/>
        <w:t>pentru eliberarea unui certificat de sarcini</w:t>
      </w:r>
      <w:r w:rsidRPr="00767C24">
        <w:br/>
        <w:t xml:space="preserve">  </w:t>
      </w:r>
    </w:p>
    <w:p w:rsidR="00417266" w:rsidRPr="00767C24" w:rsidRDefault="00417266" w:rsidP="00417266">
      <w:r w:rsidRPr="00767C24">
        <w:t xml:space="preserve">    Domnule/Doamnă asistent-registrator,  </w:t>
      </w:r>
    </w:p>
    <w:p w:rsidR="00417266" w:rsidRPr="00767C24" w:rsidRDefault="00417266" w:rsidP="00417266">
      <w:r w:rsidRPr="00767C24">
        <w:t xml:space="preserve">    Subsemnatul (a) . . . . . . . . . . domiciliat (ă) în . . . . . . . . . . str. . . . . . . . . . ., nr. ..., bl. ..., sc. ..., et. ..., ap. ..., judeţ/sector . . . . . . . . . ., tel/fax . . . . . . . . . ., cod poştal . . . . . . . . . .,identificat cu B.I./C.I. seria . . . . . . . . . . nr. . . . . . . . . . . eliberat de . . . . . . . . . .  </w:t>
      </w:r>
    </w:p>
    <w:p w:rsidR="00417266" w:rsidRPr="00767C24" w:rsidRDefault="00417266" w:rsidP="00417266">
      <w:r w:rsidRPr="00767C24">
        <w:lastRenderedPageBreak/>
        <w:t>    Vă rog să-mi eliberaţi un certificat de sarcini privind imobilul proprietatea domnului/doamnei . . . . . . . . . ., compus din . . . . . . . . . . mp, teren cu următoarele vecinătăţi: . . . . . . . . . . împreună cu construcţia, imobilul situat în str. . . . . . . . . . . nr. . . . . . . . . . ., bl. . . . . . . . . . ., sc. . . . . . . . . . ., et. . . . . . . . . . ., ap. . . . . . . . . . ., sector/judeţ . . . . . . . . . . pentru intervalul de la data de . . . . . . . . . . până în prezent, proprietarul anterior fiind . . . . . . . . . . domiciliat în . . . . . . . . . . str. . . . . . . . . . . nr. . . . . . . . . . ., bl. . . . . . . . . . ., sc. . . . . . . . . . ., et. . . . . . . . . . ., ap. . . . . . . . . . ., judeţ/sector . . . . . . . . . .</w:t>
      </w:r>
      <w:r w:rsidRPr="00767C24">
        <w:br/>
        <w:t xml:space="preserve">  </w:t>
      </w:r>
    </w:p>
    <w:p w:rsidR="00417266" w:rsidRPr="00767C24" w:rsidRDefault="00417266" w:rsidP="00417266"/>
    <w:tbl>
      <w:tblPr>
        <w:tblW w:w="5475" w:type="dxa"/>
        <w:jc w:val="center"/>
        <w:tblCellMar>
          <w:top w:w="15" w:type="dxa"/>
          <w:left w:w="15" w:type="dxa"/>
          <w:bottom w:w="15" w:type="dxa"/>
          <w:right w:w="15" w:type="dxa"/>
        </w:tblCellMar>
        <w:tblLook w:val="04A0" w:firstRow="1" w:lastRow="0" w:firstColumn="1" w:lastColumn="0" w:noHBand="0" w:noVBand="1"/>
      </w:tblPr>
      <w:tblGrid>
        <w:gridCol w:w="14"/>
        <w:gridCol w:w="1588"/>
        <w:gridCol w:w="1295"/>
        <w:gridCol w:w="567"/>
        <w:gridCol w:w="201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480"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417266" w:rsidRPr="00767C24" w:rsidRDefault="00417266" w:rsidP="00767C24">
            <w:r w:rsidRPr="00767C24">
              <w:t xml:space="preserve">Solicit comunicarea încheierii şi/sau a extrasului de carte funciară pentru informare: </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8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prin poştă [ ] </w:t>
            </w:r>
          </w:p>
        </w:tc>
        <w:tc>
          <w:tcPr>
            <w:tcW w:w="150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417266" w:rsidRPr="00767C24" w:rsidRDefault="00417266" w:rsidP="00767C24">
            <w:r w:rsidRPr="00767C24">
              <w:t xml:space="preserve">la sediul BCPI [ ] </w:t>
            </w:r>
          </w:p>
        </w:tc>
        <w:tc>
          <w:tcPr>
            <w:tcW w:w="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lfax [ ] </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e-mail [ ] </w:t>
            </w:r>
          </w:p>
        </w:tc>
      </w:tr>
    </w:tbl>
    <w:p w:rsidR="00417266" w:rsidRPr="00767C24" w:rsidRDefault="00417266" w:rsidP="00417266"/>
    <w:p w:rsidR="00417266" w:rsidRPr="00767C24" w:rsidRDefault="00417266" w:rsidP="00417266">
      <w:r w:rsidRPr="00767C24">
        <w:t>    S-a achitat tariful de . . . . . . . . . . lei prin chitanţa nr. . . . . . . . . . . / . . . . . . . . . ., pentru serviciul de publicitate imobiliară cu codul nr. . . . . . . . . . .</w:t>
      </w:r>
      <w:r w:rsidRPr="00767C24">
        <w:br/>
        <w:t xml:space="preserve">  </w:t>
      </w:r>
    </w:p>
    <w:p w:rsidR="00417266" w:rsidRPr="00767C24" w:rsidRDefault="00417266" w:rsidP="00417266"/>
    <w:tbl>
      <w:tblPr>
        <w:tblW w:w="5280" w:type="dxa"/>
        <w:jc w:val="center"/>
        <w:tblCellMar>
          <w:top w:w="15" w:type="dxa"/>
          <w:left w:w="15" w:type="dxa"/>
          <w:bottom w:w="15" w:type="dxa"/>
          <w:right w:w="15" w:type="dxa"/>
        </w:tblCellMar>
        <w:tblLook w:val="04A0" w:firstRow="1" w:lastRow="0" w:firstColumn="1" w:lastColumn="0" w:noHBand="0" w:noVBand="1"/>
      </w:tblPr>
      <w:tblGrid>
        <w:gridCol w:w="7"/>
        <w:gridCol w:w="4037"/>
        <w:gridCol w:w="123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Data</w:t>
            </w:r>
            <w:r w:rsidRPr="00767C24">
              <w:br/>
              <w:t>. . . . . . . . . ./. . . . . . . . . ./20. . . . . . . . . .</w:t>
            </w:r>
          </w:p>
        </w:tc>
        <w:tc>
          <w:tcPr>
            <w:tcW w:w="0" w:type="auto"/>
            <w:tcBorders>
              <w:top w:val="nil"/>
              <w:left w:val="nil"/>
              <w:bottom w:val="nil"/>
              <w:right w:val="nil"/>
            </w:tcBorders>
            <w:shd w:val="clear" w:color="auto" w:fill="auto"/>
            <w:tcMar>
              <w:top w:w="0" w:type="dxa"/>
              <w:left w:w="45" w:type="dxa"/>
              <w:bottom w:w="0" w:type="dxa"/>
              <w:right w:w="45" w:type="dxa"/>
            </w:tcMar>
            <w:hideMark/>
          </w:tcPr>
          <w:p w:rsidR="00417266" w:rsidRPr="00767C24" w:rsidRDefault="00417266" w:rsidP="00767C24">
            <w:r w:rsidRPr="00767C24">
              <w:t>Semnătura</w:t>
            </w:r>
          </w:p>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16"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17"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w:t>
      </w:r>
      <w:r w:rsidRPr="00767C24">
        <w:br/>
        <w:t xml:space="preserve">  </w:t>
      </w:r>
    </w:p>
    <w:p w:rsidR="00417266" w:rsidRPr="00767C24" w:rsidRDefault="00417266" w:rsidP="00417266">
      <w:r w:rsidRPr="00767C24">
        <w:t>ANEXA Nr. 1.25</w:t>
      </w:r>
      <w:r w:rsidRPr="00767C24">
        <w:br/>
        <w:t xml:space="preserve">la regulament  </w:t>
      </w:r>
    </w:p>
    <w:p w:rsidR="00417266" w:rsidRPr="00767C24" w:rsidRDefault="00417266" w:rsidP="00417266">
      <w:r w:rsidRPr="00767C24">
        <w:lastRenderedPageBreak/>
        <w:t xml:space="preserve">14/09/2017 - ANEXA Nr. 1.25 a fost </w:t>
      </w:r>
      <w:hyperlink r:id="rId1018" w:history="1">
        <w:r w:rsidRPr="00767C24">
          <w:t>modificată</w:t>
        </w:r>
      </w:hyperlink>
      <w:r w:rsidRPr="00767C24">
        <w:t xml:space="preserve"> prin </w:t>
      </w:r>
      <w:hyperlink r:id="rId1019" w:history="1">
        <w:r w:rsidRPr="00767C24">
          <w:t>Regulament</w:t>
        </w:r>
      </w:hyperlink>
      <w:r w:rsidRPr="00767C24">
        <w:t xml:space="preserve"> din 21/08/2017</w:t>
      </w:r>
      <w:r w:rsidRPr="00767C24">
        <w:br/>
      </w:r>
      <w:r w:rsidRPr="00767C24">
        <w:br/>
        <w:t xml:space="preserve">  </w:t>
      </w:r>
    </w:p>
    <w:p w:rsidR="00417266" w:rsidRPr="00767C24" w:rsidRDefault="00417266" w:rsidP="00417266">
      <w:r w:rsidRPr="00767C24">
        <w:rPr>
          <w:noProof/>
        </w:rPr>
        <w:drawing>
          <wp:inline distT="0" distB="0" distL="0" distR="0" wp14:anchorId="30464F0E" wp14:editId="6B483334">
            <wp:extent cx="1104900" cy="990600"/>
            <wp:effectExtent l="0" t="0" r="0" b="0"/>
            <wp:docPr id="29" name="Picture 29" descr="C:\Program Files (x86)\Indaco2015\Lege5\TEMP\1283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 (x86)\Indaco2015\Lege5\TEMP\128338.tmp"/>
                    <pic:cNvPicPr>
                      <a:picLocks noChangeAspect="1" noChangeArrowheads="1"/>
                    </pic:cNvPicPr>
                  </pic:nvPicPr>
                  <pic:blipFill>
                    <a:blip r:embed="rId1007">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OFICIUL DE CADASTRU ŞI PUBLICITATE IMOBILIARĂ . . . . . . . . . .</w:t>
      </w:r>
      <w:r w:rsidRPr="00767C24">
        <w:br/>
        <w:t xml:space="preserve">  </w:t>
      </w:r>
    </w:p>
    <w:p w:rsidR="00417266" w:rsidRPr="00767C24" w:rsidRDefault="00417266" w:rsidP="00417266">
      <w:r w:rsidRPr="00767C24">
        <w:t>BIROUL DE CADASTRU ŞI PUBLICITATE IMOBILIARĂ . . . . . . . . . .</w:t>
      </w:r>
      <w:r w:rsidRPr="00767C24">
        <w:br/>
      </w:r>
      <w:r w:rsidRPr="00767C24">
        <w:br/>
        <w:t xml:space="preserve">  </w:t>
      </w:r>
    </w:p>
    <w:p w:rsidR="00417266" w:rsidRPr="00767C24" w:rsidRDefault="00417266" w:rsidP="00417266">
      <w:r w:rsidRPr="00767C24">
        <w:t>Nr. de înregistrare . . . . . . . . . . / . . . . . . . . . . / . . . . . . . . . . /20 . . . . . . . . . .</w:t>
      </w:r>
      <w:r w:rsidRPr="00767C24">
        <w:br/>
      </w:r>
      <w:r w:rsidRPr="00767C24">
        <w:br/>
        <w:t xml:space="preserve">  </w:t>
      </w:r>
    </w:p>
    <w:p w:rsidR="00417266" w:rsidRPr="00767C24" w:rsidRDefault="00417266" w:rsidP="00417266">
      <w:r w:rsidRPr="00767C24">
        <w:t xml:space="preserve">CERERE </w:t>
      </w:r>
      <w:r w:rsidRPr="00767C24">
        <w:br/>
        <w:t>privind identificarea numărului de carte funciară şi a numărului cadastral/topografic al/ale imobilului/imobilelor după numele/denumirea proprietarului</w:t>
      </w:r>
      <w:r w:rsidRPr="00767C24">
        <w:br/>
        <w:t xml:space="preserve">  </w:t>
      </w:r>
    </w:p>
    <w:p w:rsidR="00417266" w:rsidRPr="00767C24" w:rsidRDefault="00417266" w:rsidP="00417266">
      <w:r w:rsidRPr="00767C24">
        <w:t xml:space="preserve">    Subsemnatul/(a)/Subscrisa . . . . . . . . . ., CNP/CUI . . . . . . . . . ., cu domiciliul/sediul în . . . . . . . . . ., str. . . . . . . . . . ., nr. ..., bl. ..., sc. .., et. .., ap. ..., judeţul/sectorul . . . . . . . . . ., legitimat/(ă) cu BI/CI/Paşaport seria ..., nr. . . . . . . . . . ., în calitate de . . . . . . . . . . *), vă rog să-mi eliberaţi un certificat privind identificarea numărului de carte funciară şi a numărului cadastral/topografic al/ale imobilului/imobilelor după numele/denumirea proprietarului . . . . . . . . . .  </w:t>
      </w:r>
    </w:p>
    <w:p w:rsidR="00417266" w:rsidRPr="00767C24" w:rsidRDefault="00417266" w:rsidP="00417266">
      <w:r w:rsidRPr="00767C24">
        <w:t>   *) persoană abilitată prin legi speciale</w:t>
      </w:r>
      <w:r w:rsidRPr="00767C24">
        <w:br/>
      </w:r>
      <w:r w:rsidRPr="00767C24">
        <w:br/>
        <w:t xml:space="preserve">  </w:t>
      </w:r>
    </w:p>
    <w:p w:rsidR="00417266" w:rsidRPr="00767C24" w:rsidRDefault="00417266" w:rsidP="00417266"/>
    <w:tbl>
      <w:tblPr>
        <w:tblW w:w="5160" w:type="dxa"/>
        <w:jc w:val="center"/>
        <w:tblCellMar>
          <w:top w:w="15" w:type="dxa"/>
          <w:left w:w="15" w:type="dxa"/>
          <w:bottom w:w="15" w:type="dxa"/>
          <w:right w:w="15" w:type="dxa"/>
        </w:tblCellMar>
        <w:tblLook w:val="04A0" w:firstRow="1" w:lastRow="0" w:firstColumn="1" w:lastColumn="0" w:noHBand="0" w:noVBand="1"/>
      </w:tblPr>
      <w:tblGrid>
        <w:gridCol w:w="14"/>
        <w:gridCol w:w="1599"/>
        <w:gridCol w:w="1330"/>
        <w:gridCol w:w="534"/>
        <w:gridCol w:w="168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39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Solicit comunicarea certificatului: </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prin poştă [ ] </w:t>
            </w:r>
          </w:p>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la sediul BCPI [ ] </w:t>
            </w:r>
          </w:p>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lfax [ ] </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e-mail [ ] </w:t>
            </w:r>
          </w:p>
        </w:tc>
      </w:tr>
    </w:tbl>
    <w:p w:rsidR="00417266" w:rsidRPr="00767C24" w:rsidRDefault="00417266" w:rsidP="00417266"/>
    <w:p w:rsidR="00417266" w:rsidRPr="00767C24" w:rsidRDefault="00417266" w:rsidP="00417266">
      <w:r w:rsidRPr="00767C24">
        <w:lastRenderedPageBreak/>
        <w:t>    S-a achitat tariful în sumă de .. lei prin chitanţa nr. . . . . . . . . . . /20..., cu codul 2.7.6.</w:t>
      </w:r>
      <w:r w:rsidRPr="00767C24">
        <w:br/>
      </w:r>
      <w:r w:rsidRPr="00767C24">
        <w:br/>
        <w:t xml:space="preserve">  </w:t>
      </w:r>
    </w:p>
    <w:p w:rsidR="00417266" w:rsidRPr="00767C24" w:rsidRDefault="00417266" w:rsidP="00417266"/>
    <w:tbl>
      <w:tblPr>
        <w:tblW w:w="5370" w:type="dxa"/>
        <w:jc w:val="center"/>
        <w:tblCellMar>
          <w:top w:w="15" w:type="dxa"/>
          <w:left w:w="15" w:type="dxa"/>
          <w:bottom w:w="15" w:type="dxa"/>
          <w:right w:w="15" w:type="dxa"/>
        </w:tblCellMar>
        <w:tblLook w:val="04A0" w:firstRow="1" w:lastRow="0" w:firstColumn="1" w:lastColumn="0" w:noHBand="0" w:noVBand="1"/>
      </w:tblPr>
      <w:tblGrid>
        <w:gridCol w:w="7"/>
        <w:gridCol w:w="4106"/>
        <w:gridCol w:w="125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Data</w:t>
            </w:r>
            <w:r w:rsidRPr="00767C24">
              <w:br/>
              <w:t>. . . . . . . . . ./. . . . . . . . . ./20. . . . . . . . . .</w:t>
            </w:r>
          </w:p>
        </w:tc>
        <w:tc>
          <w:tcPr>
            <w:tcW w:w="0" w:type="auto"/>
            <w:tcBorders>
              <w:top w:val="nil"/>
              <w:left w:val="nil"/>
              <w:bottom w:val="nil"/>
              <w:right w:val="nil"/>
            </w:tcBorders>
            <w:shd w:val="clear" w:color="auto" w:fill="auto"/>
            <w:tcMar>
              <w:top w:w="0" w:type="dxa"/>
              <w:left w:w="45" w:type="dxa"/>
              <w:bottom w:w="0" w:type="dxa"/>
              <w:right w:w="45" w:type="dxa"/>
            </w:tcMar>
            <w:hideMark/>
          </w:tcPr>
          <w:p w:rsidR="00417266" w:rsidRPr="00767C24" w:rsidRDefault="00417266" w:rsidP="00767C24">
            <w:r w:rsidRPr="00767C24">
              <w:t>Semnătura</w:t>
            </w:r>
          </w:p>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20"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21"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w:t>
      </w:r>
      <w:r w:rsidRPr="00767C24">
        <w:br/>
        <w:t xml:space="preserve">  </w:t>
      </w:r>
    </w:p>
    <w:p w:rsidR="00417266" w:rsidRPr="00767C24" w:rsidRDefault="00417266" w:rsidP="00417266">
      <w:r w:rsidRPr="00767C24">
        <w:t>ANEXA Nr. 1.26</w:t>
      </w:r>
      <w:r w:rsidRPr="00767C24">
        <w:br/>
        <w:t xml:space="preserve">la regulament  </w:t>
      </w:r>
    </w:p>
    <w:p w:rsidR="00417266" w:rsidRPr="00767C24" w:rsidRDefault="00417266" w:rsidP="00417266">
      <w:r w:rsidRPr="00767C24">
        <w:t xml:space="preserve">01/01/2016 - ANEXA Nr. 1.26 a fost </w:t>
      </w:r>
      <w:hyperlink r:id="rId1022" w:history="1">
        <w:r w:rsidRPr="00767C24">
          <w:t>modificată</w:t>
        </w:r>
      </w:hyperlink>
      <w:r w:rsidRPr="00767C24">
        <w:t xml:space="preserve"> prin </w:t>
      </w:r>
      <w:hyperlink r:id="rId1023" w:history="1">
        <w:r w:rsidRPr="00767C24">
          <w:t>Anexă</w:t>
        </w:r>
      </w:hyperlink>
      <w:r w:rsidRPr="00767C24">
        <w:t xml:space="preserve"> din 26/11/2015</w:t>
      </w:r>
      <w:r w:rsidRPr="00767C24">
        <w:br/>
      </w:r>
      <w:r w:rsidRPr="00767C24">
        <w:br/>
        <w:t xml:space="preserve">  </w:t>
      </w:r>
    </w:p>
    <w:p w:rsidR="00417266" w:rsidRPr="00767C24" w:rsidRDefault="00417266" w:rsidP="00417266"/>
    <w:tbl>
      <w:tblPr>
        <w:tblW w:w="5985" w:type="dxa"/>
        <w:jc w:val="center"/>
        <w:tblCellMar>
          <w:top w:w="15" w:type="dxa"/>
          <w:left w:w="15" w:type="dxa"/>
          <w:bottom w:w="15" w:type="dxa"/>
          <w:right w:w="15" w:type="dxa"/>
        </w:tblCellMar>
        <w:tblLook w:val="04A0" w:firstRow="1" w:lastRow="0" w:firstColumn="1" w:lastColumn="0" w:noHBand="0" w:noVBand="1"/>
      </w:tblPr>
      <w:tblGrid>
        <w:gridCol w:w="6"/>
        <w:gridCol w:w="1740"/>
        <w:gridCol w:w="423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bottom"/>
            <w:hideMark/>
          </w:tcPr>
          <w:p w:rsidR="00417266" w:rsidRPr="00767C24" w:rsidRDefault="00417266" w:rsidP="00767C24">
            <w:r w:rsidRPr="00767C24">
              <w:br/>
            </w:r>
            <w:r w:rsidRPr="00767C24">
              <w:rPr>
                <w:noProof/>
              </w:rPr>
              <w:drawing>
                <wp:inline distT="0" distB="0" distL="0" distR="0" wp14:anchorId="14539598" wp14:editId="74482CF8">
                  <wp:extent cx="1038225" cy="914400"/>
                  <wp:effectExtent l="0" t="0" r="9525" b="0"/>
                  <wp:docPr id="30" name="Picture 30" descr="C:\Program Files (x86)\Indaco2015\Lege5\TEMP\1027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 (x86)\Indaco2015\Lege5\TEMP\102720.tmp"/>
                          <pic:cNvPicPr>
                            <a:picLocks noChangeAspect="1" noChangeArrowheads="1"/>
                          </pic:cNvPicPr>
                        </pic:nvPicPr>
                        <pic:blipFill>
                          <a:blip r:embed="rId997">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p>
        </w:tc>
        <w:tc>
          <w:tcPr>
            <w:tcW w:w="0" w:type="auto"/>
            <w:tcBorders>
              <w:top w:val="nil"/>
              <w:left w:val="nil"/>
              <w:bottom w:val="nil"/>
              <w:right w:val="nil"/>
            </w:tcBorders>
            <w:tcMar>
              <w:top w:w="0" w:type="dxa"/>
              <w:left w:w="45" w:type="dxa"/>
              <w:bottom w:w="0" w:type="dxa"/>
              <w:right w:w="45" w:type="dxa"/>
            </w:tcMar>
            <w:vAlign w:val="bottom"/>
            <w:hideMark/>
          </w:tcPr>
          <w:p w:rsidR="00417266" w:rsidRPr="00767C24" w:rsidRDefault="00417266" w:rsidP="00767C24">
            <w:r w:rsidRPr="00767C24">
              <w:t xml:space="preserve">OFICIUL DE CADASTRU ŞI PUBLICITATE IMOBILIARĂ . . . . . . . . . . </w:t>
            </w:r>
            <w:r w:rsidRPr="00767C24">
              <w:br/>
              <w:t>BIROUL DE CADASTRU ŞI PUBLICITATE IMOBILIARĂ . . . . . . . . . .</w:t>
            </w:r>
          </w:p>
        </w:tc>
      </w:tr>
    </w:tbl>
    <w:p w:rsidR="00417266" w:rsidRPr="00767C24" w:rsidRDefault="00417266" w:rsidP="00417266"/>
    <w:p w:rsidR="00417266" w:rsidRPr="00767C24" w:rsidRDefault="00417266" w:rsidP="00417266">
      <w:r w:rsidRPr="00767C24">
        <w:t xml:space="preserve">    Nr. de înregistrare . . . . . . . . . ./. . ./. . ./201. . . (data: ZZ/LL/AA) </w:t>
      </w:r>
      <w:r w:rsidRPr="00767C24">
        <w:br/>
      </w:r>
      <w:r w:rsidRPr="00767C24">
        <w:br/>
        <w:t xml:space="preserve">  </w:t>
      </w:r>
    </w:p>
    <w:p w:rsidR="00417266" w:rsidRPr="00767C24" w:rsidRDefault="00417266" w:rsidP="00417266">
      <w:r w:rsidRPr="00767C24">
        <w:lastRenderedPageBreak/>
        <w:t>CERTIFICAT</w:t>
      </w:r>
      <w:r w:rsidRPr="00767C24">
        <w:br/>
        <w:t>privind identificarea numărului topografic/cadastral şi de carte funciară după numele/denumirea proprietarului</w:t>
      </w:r>
      <w:r w:rsidRPr="00767C24">
        <w:br/>
        <w:t xml:space="preserve">  </w:t>
      </w:r>
    </w:p>
    <w:p w:rsidR="00417266" w:rsidRPr="00767C24" w:rsidRDefault="00417266" w:rsidP="00417266">
      <w:r w:rsidRPr="00767C24">
        <w:t>    Subsemnatul (a) . . . . . . . . . ., asistent registrator/referent, având în vedere informaţiile puse la dispoziţie de . . . . . . . . . . cu domiciliul/sediul în localitatea . . . . . . . . . ., str. . . . . . . . . . ., nr. . . . . . . . . . ., bl. . . . . . . . . . ., sc. . . . . . . . . . ., et. . . . . . . . . . ., ap. . . . . . . . . . ., judeţ/sector . . . . . . . . . ., conform cererii şi a actelor anexate acesteia, verificând evidenţele Biroului de Cadastru şi Publicitate Imobiliară . . . . . . . . . ., după numele, prenumele/denumirea . . . . . . . . . ., nu am identificat înregistrări referitoare la bunuri imobile/am identificat următoarele:</w:t>
      </w:r>
      <w:r w:rsidRPr="00767C24">
        <w:br/>
        <w:t xml:space="preserve">  </w:t>
      </w:r>
    </w:p>
    <w:p w:rsidR="00417266" w:rsidRPr="00767C24" w:rsidRDefault="00417266" w:rsidP="00417266"/>
    <w:tbl>
      <w:tblPr>
        <w:tblW w:w="6735" w:type="dxa"/>
        <w:jc w:val="center"/>
        <w:tblCellMar>
          <w:top w:w="15" w:type="dxa"/>
          <w:left w:w="15" w:type="dxa"/>
          <w:bottom w:w="15" w:type="dxa"/>
          <w:right w:w="15" w:type="dxa"/>
        </w:tblCellMar>
        <w:tblLook w:val="04A0" w:firstRow="1" w:lastRow="0" w:firstColumn="1" w:lastColumn="0" w:noHBand="0" w:noVBand="1"/>
      </w:tblPr>
      <w:tblGrid>
        <w:gridCol w:w="15"/>
        <w:gridCol w:w="651"/>
        <w:gridCol w:w="2353"/>
        <w:gridCol w:w="1508"/>
        <w:gridCol w:w="220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34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Adresa/nr. tarla/parcelă</w:t>
            </w:r>
          </w:p>
        </w:tc>
        <w:tc>
          <w:tcPr>
            <w:tcW w:w="21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carte funciară</w:t>
            </w:r>
          </w:p>
        </w:tc>
        <w:tc>
          <w:tcPr>
            <w:tcW w:w="33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 topografic</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1.</w:t>
            </w:r>
          </w:p>
        </w:tc>
        <w:tc>
          <w:tcPr>
            <w:tcW w:w="34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1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33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2.</w:t>
            </w:r>
          </w:p>
        </w:tc>
        <w:tc>
          <w:tcPr>
            <w:tcW w:w="34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1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33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3.</w:t>
            </w:r>
          </w:p>
        </w:tc>
        <w:tc>
          <w:tcPr>
            <w:tcW w:w="34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1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33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4.</w:t>
            </w:r>
          </w:p>
        </w:tc>
        <w:tc>
          <w:tcPr>
            <w:tcW w:w="34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1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33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5.</w:t>
            </w:r>
          </w:p>
        </w:tc>
        <w:tc>
          <w:tcPr>
            <w:tcW w:w="34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1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33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Notă:   </w:t>
      </w:r>
    </w:p>
    <w:p w:rsidR="00417266" w:rsidRPr="00767C24" w:rsidRDefault="00417266" w:rsidP="00417266">
      <w:r w:rsidRPr="00767C24">
        <w:t>spaţiile libere se vor bara</w:t>
      </w:r>
      <w:r w:rsidRPr="00767C24">
        <w:br/>
        <w:t xml:space="preserve">  </w:t>
      </w:r>
    </w:p>
    <w:p w:rsidR="00417266" w:rsidRPr="00767C24" w:rsidRDefault="00417266" w:rsidP="00417266">
      <w:r w:rsidRPr="00767C24">
        <w:t xml:space="preserve">    Certificatul privind identificarea numărului topografic/cadastral şi de carte funciară după numele/denumirea proprietarului nu ţine loc de extras de carte funciară pentru informare sau de certificat de sarcini.  </w:t>
      </w:r>
    </w:p>
    <w:p w:rsidR="00417266" w:rsidRPr="00767C24" w:rsidRDefault="00417266" w:rsidP="00417266">
      <w:r w:rsidRPr="00767C24">
        <w:t>    Prezentul certificat nu constituie o dovadă a dreptului de proprietate şi cuprinde înregistrările active existente în evidenţ</w:t>
      </w:r>
      <w:r w:rsidRPr="00767C24">
        <w:t xml:space="preserve">ele Biroului de Cadastru şi Publicitate Imobiliară . . . . . . . . . ., la data întocmirii acestuia.  </w:t>
      </w:r>
    </w:p>
    <w:p w:rsidR="00417266" w:rsidRPr="00767C24" w:rsidRDefault="00417266" w:rsidP="00417266">
      <w:r w:rsidRPr="00767C24">
        <w:t>    S-a achitat tariful de . . . . . . . . . . lei, prin documentul de plată nr. . . . . . . . . . ., din data de . . . . . . . . . ./. . ./. . ./201. . ., pentru serviciul de publicitate imobiliară cu codul nr. . . . . . . . . . . .</w:t>
      </w:r>
      <w:r w:rsidRPr="00767C24">
        <w:br/>
        <w:t xml:space="preserve">  </w:t>
      </w:r>
    </w:p>
    <w:p w:rsidR="00417266" w:rsidRPr="00767C24" w:rsidRDefault="00417266" w:rsidP="00417266"/>
    <w:tbl>
      <w:tblPr>
        <w:tblW w:w="7575" w:type="dxa"/>
        <w:jc w:val="center"/>
        <w:tblCellMar>
          <w:top w:w="15" w:type="dxa"/>
          <w:left w:w="15" w:type="dxa"/>
          <w:bottom w:w="15" w:type="dxa"/>
          <w:right w:w="15" w:type="dxa"/>
        </w:tblCellMar>
        <w:tblLook w:val="04A0" w:firstRow="1" w:lastRow="0" w:firstColumn="1" w:lastColumn="0" w:noHBand="0" w:noVBand="1"/>
      </w:tblPr>
      <w:tblGrid>
        <w:gridCol w:w="11"/>
        <w:gridCol w:w="2613"/>
        <w:gridCol w:w="495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Data întocmirii</w:t>
            </w:r>
          </w:p>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Asistent registrator/Referent</w:t>
            </w:r>
            <w:r w:rsidRPr="00767C24">
              <w:br/>
              <w:t>(parafa şi semnătura)</w:t>
            </w:r>
          </w:p>
        </w:tc>
      </w:tr>
    </w:tbl>
    <w:p w:rsidR="00417266" w:rsidRPr="00767C24" w:rsidRDefault="00417266" w:rsidP="00417266"/>
    <w:p w:rsidR="00417266" w:rsidRPr="00767C24" w:rsidRDefault="00417266" w:rsidP="00417266">
      <w:r w:rsidRPr="00767C24">
        <w:t xml:space="preserve">ANEXA Nr. 1.27 </w:t>
      </w:r>
      <w:r w:rsidRPr="00767C24">
        <w:br/>
        <w:t xml:space="preserve">la regulament  </w:t>
      </w:r>
    </w:p>
    <w:p w:rsidR="00417266" w:rsidRPr="00767C24" w:rsidRDefault="00417266" w:rsidP="00417266">
      <w:r w:rsidRPr="00767C24">
        <w:t xml:space="preserve">14/09/2017 - ANEXA Nr. 1.27 a fost </w:t>
      </w:r>
      <w:hyperlink r:id="rId1024" w:history="1">
        <w:r w:rsidRPr="00767C24">
          <w:t>modificată</w:t>
        </w:r>
      </w:hyperlink>
      <w:r w:rsidRPr="00767C24">
        <w:t xml:space="preserve"> prin </w:t>
      </w:r>
      <w:hyperlink r:id="rId1025" w:history="1">
        <w:r w:rsidRPr="00767C24">
          <w:t>Regulament</w:t>
        </w:r>
      </w:hyperlink>
      <w:r w:rsidRPr="00767C24">
        <w:t xml:space="preserve"> din 21/08/2017</w:t>
      </w:r>
      <w:r w:rsidRPr="00767C24">
        <w:br/>
      </w:r>
      <w:r w:rsidRPr="00767C24">
        <w:br/>
        <w:t xml:space="preserve">  </w:t>
      </w:r>
    </w:p>
    <w:p w:rsidR="00417266" w:rsidRPr="00767C24" w:rsidRDefault="00417266" w:rsidP="00417266">
      <w:r w:rsidRPr="00767C24">
        <w:br/>
      </w:r>
      <w:r w:rsidRPr="00767C24">
        <w:rPr>
          <w:noProof/>
        </w:rPr>
        <w:drawing>
          <wp:inline distT="0" distB="0" distL="0" distR="0" wp14:anchorId="659EA2F6" wp14:editId="6060CF60">
            <wp:extent cx="1104900" cy="990600"/>
            <wp:effectExtent l="0" t="0" r="0" b="0"/>
            <wp:docPr id="31" name="Picture 31" descr="C:\Program Files (x86)\Indaco2015\Lege5\TEMP\1283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 (x86)\Indaco2015\Lege5\TEMP\128339.tmp"/>
                    <pic:cNvPicPr>
                      <a:picLocks noChangeAspect="1" noChangeArrowheads="1"/>
                    </pic:cNvPicPr>
                  </pic:nvPicPr>
                  <pic:blipFill>
                    <a:blip r:embed="rId1007">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OFICIUL DE CADASTRU ŞI PUBLICITATE IMOBILIARĂ . . . . . . . . . .</w:t>
      </w:r>
      <w:r w:rsidRPr="00767C24">
        <w:br/>
        <w:t xml:space="preserve">  </w:t>
      </w:r>
    </w:p>
    <w:p w:rsidR="00417266" w:rsidRPr="00767C24" w:rsidRDefault="00417266" w:rsidP="00417266">
      <w:r w:rsidRPr="00767C24">
        <w:t>BIROUL DE CADASTRU ŞI PUBLICITATE IMOBILIARĂ . . . . . . . . . .</w:t>
      </w:r>
      <w:r w:rsidRPr="00767C24">
        <w:br/>
      </w:r>
      <w:r w:rsidRPr="00767C24">
        <w:br/>
        <w:t xml:space="preserve">  </w:t>
      </w:r>
    </w:p>
    <w:p w:rsidR="00417266" w:rsidRPr="00767C24" w:rsidRDefault="00417266" w:rsidP="00417266">
      <w:r w:rsidRPr="00767C24">
        <w:t>Nr. de înregistrare . . . . . . . . . . / . . . . . . . . . . / . . . . . . . . . . /20 . . . . . . . . . .</w:t>
      </w:r>
      <w:r w:rsidRPr="00767C24">
        <w:br/>
      </w:r>
      <w:r w:rsidRPr="00767C24">
        <w:br/>
        <w:t xml:space="preserve">  </w:t>
      </w:r>
    </w:p>
    <w:p w:rsidR="00417266" w:rsidRPr="00767C24" w:rsidRDefault="00417266" w:rsidP="00417266">
      <w:r w:rsidRPr="00767C24">
        <w:t>CERERE</w:t>
      </w:r>
      <w:r w:rsidRPr="00767C24">
        <w:br/>
        <w:t>privind înscrierea imobilului în evidenţele de cadastru şi carte funciară după datele de identificare ale acestuia</w:t>
      </w:r>
      <w:r w:rsidRPr="00767C24">
        <w:br/>
        <w:t xml:space="preserve">  </w:t>
      </w:r>
    </w:p>
    <w:p w:rsidR="00417266" w:rsidRPr="00767C24" w:rsidRDefault="00417266" w:rsidP="00417266">
      <w:r w:rsidRPr="00767C24">
        <w:t xml:space="preserve">    Subsemnatul/(a)/Subscrisa . . . . . . . . . ., CNP/CUI . . . . . . . . . ., cu domiciliul/sediul în . . . . . . . . . ., str. . . . . . . . . . ., nr. . . . . . . . . . ., bl. . . . . . . . . . ., sc. . . . . . . . . . ., et. . . . . . . . . . ., ap. . . . . . . . . . ., judeţul/sectorul . . . . . . . . . ., legitimat/(ă) cu BI/CI/Paşaport seria . . . . . . . . . ., nr. . . . . . . . . . ., în calitate de . . . . . . . . . ., cu privire la imobilul situat în . . . . . . . . . . *) vă rog să-mi eliberaţi un extras de carte funciară pentru informare sau un certificat care atestă că imobilul nu este înscris în evidenţele de cadastru şi carte funciară.  </w:t>
      </w:r>
    </w:p>
    <w:p w:rsidR="00417266" w:rsidRPr="00767C24" w:rsidRDefault="00417266" w:rsidP="00417266">
      <w:r w:rsidRPr="00767C24">
        <w:t>   *) se va completa, după caz, localitatea şi judeţul, strada şi numărul, iar în lipsă, vecinătăţile, etajul şi apartamentul</w:t>
      </w:r>
      <w:r w:rsidRPr="00767C24">
        <w:br/>
      </w:r>
      <w:r w:rsidRPr="00767C24">
        <w:lastRenderedPageBreak/>
        <w:br/>
        <w:t xml:space="preserve">  </w:t>
      </w:r>
    </w:p>
    <w:p w:rsidR="00417266" w:rsidRPr="00767C24" w:rsidRDefault="00417266" w:rsidP="00417266"/>
    <w:tbl>
      <w:tblPr>
        <w:tblW w:w="5715" w:type="dxa"/>
        <w:jc w:val="center"/>
        <w:tblCellMar>
          <w:top w:w="15" w:type="dxa"/>
          <w:left w:w="15" w:type="dxa"/>
          <w:bottom w:w="15" w:type="dxa"/>
          <w:right w:w="15" w:type="dxa"/>
        </w:tblCellMar>
        <w:tblLook w:val="04A0" w:firstRow="1" w:lastRow="0" w:firstColumn="1" w:lastColumn="0" w:noHBand="0" w:noVBand="1"/>
      </w:tblPr>
      <w:tblGrid>
        <w:gridCol w:w="14"/>
        <w:gridCol w:w="1782"/>
        <w:gridCol w:w="1460"/>
        <w:gridCol w:w="557"/>
        <w:gridCol w:w="190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639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Solicit comunicarea certificatului: </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prin poştă [ ] </w:t>
            </w:r>
          </w:p>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la sediul BCPI [ ] </w:t>
            </w:r>
          </w:p>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lfax [ ] </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e-mail [ ] </w:t>
            </w:r>
          </w:p>
        </w:tc>
      </w:tr>
    </w:tbl>
    <w:p w:rsidR="00417266" w:rsidRPr="00767C24" w:rsidRDefault="00417266" w:rsidP="00417266"/>
    <w:p w:rsidR="00417266" w:rsidRPr="00767C24" w:rsidRDefault="00417266" w:rsidP="00417266">
      <w:r w:rsidRPr="00767C24">
        <w:t>    S-a achitat tariful în sumă de . . . . . . . . . . lei prin chitanţa nr. . . . . . . . . . . /20. . . . . . . . . ., cu codul . . . . . . . . . .</w:t>
      </w:r>
      <w:r w:rsidRPr="00767C24">
        <w:br/>
        <w:t xml:space="preserve">  </w:t>
      </w:r>
    </w:p>
    <w:p w:rsidR="00417266" w:rsidRPr="00767C24" w:rsidRDefault="00417266" w:rsidP="00417266"/>
    <w:tbl>
      <w:tblPr>
        <w:tblW w:w="5235" w:type="dxa"/>
        <w:jc w:val="center"/>
        <w:tblCellMar>
          <w:top w:w="15" w:type="dxa"/>
          <w:left w:w="15" w:type="dxa"/>
          <w:bottom w:w="15" w:type="dxa"/>
          <w:right w:w="15" w:type="dxa"/>
        </w:tblCellMar>
        <w:tblLook w:val="04A0" w:firstRow="1" w:lastRow="0" w:firstColumn="1" w:lastColumn="0" w:noHBand="0" w:noVBand="1"/>
      </w:tblPr>
      <w:tblGrid>
        <w:gridCol w:w="7"/>
        <w:gridCol w:w="4003"/>
        <w:gridCol w:w="122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Data</w:t>
            </w:r>
            <w:r w:rsidRPr="00767C24">
              <w:br/>
              <w:t>. . . . . . . . . ./. . . . . . . . . ./20. . . . . . . . . .</w:t>
            </w:r>
          </w:p>
        </w:tc>
        <w:tc>
          <w:tcPr>
            <w:tcW w:w="0" w:type="auto"/>
            <w:tcBorders>
              <w:top w:val="nil"/>
              <w:left w:val="nil"/>
              <w:bottom w:val="nil"/>
              <w:right w:val="nil"/>
            </w:tcBorders>
            <w:shd w:val="clear" w:color="auto" w:fill="auto"/>
            <w:tcMar>
              <w:top w:w="0" w:type="dxa"/>
              <w:left w:w="45" w:type="dxa"/>
              <w:bottom w:w="0" w:type="dxa"/>
              <w:right w:w="45" w:type="dxa"/>
            </w:tcMar>
            <w:hideMark/>
          </w:tcPr>
          <w:p w:rsidR="00417266" w:rsidRPr="00767C24" w:rsidRDefault="00417266" w:rsidP="00767C24">
            <w:r w:rsidRPr="00767C24">
              <w:t>Semnătura</w:t>
            </w:r>
          </w:p>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26"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27"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w:t>
      </w:r>
      <w:r w:rsidRPr="00767C24">
        <w:br/>
        <w:t xml:space="preserve">  </w:t>
      </w:r>
    </w:p>
    <w:p w:rsidR="00417266" w:rsidRPr="00767C24" w:rsidRDefault="00417266" w:rsidP="00417266">
      <w:r w:rsidRPr="00767C24">
        <w:t xml:space="preserve">ANEXA Nr. 1.28 </w:t>
      </w:r>
      <w:r w:rsidRPr="00767C24">
        <w:br/>
        <w:t xml:space="preserve">la regulament  </w:t>
      </w:r>
    </w:p>
    <w:p w:rsidR="00417266" w:rsidRPr="00767C24" w:rsidRDefault="00417266" w:rsidP="00417266">
      <w:r w:rsidRPr="00767C24">
        <w:t xml:space="preserve">01/01/2016 - ANEXA Nr. 1.28 a fost </w:t>
      </w:r>
      <w:hyperlink r:id="rId1028" w:history="1">
        <w:r w:rsidRPr="00767C24">
          <w:t>modificată</w:t>
        </w:r>
      </w:hyperlink>
      <w:r w:rsidRPr="00767C24">
        <w:t xml:space="preserve"> prin </w:t>
      </w:r>
      <w:hyperlink r:id="rId1029" w:history="1">
        <w:r w:rsidRPr="00767C24">
          <w:t>Anexă</w:t>
        </w:r>
      </w:hyperlink>
      <w:r w:rsidRPr="00767C24">
        <w:t xml:space="preserve"> din 26/11/2015</w:t>
      </w:r>
      <w:r w:rsidRPr="00767C24">
        <w:br/>
      </w:r>
      <w:r w:rsidRPr="00767C24">
        <w:br/>
        <w:t xml:space="preserve">  </w:t>
      </w:r>
    </w:p>
    <w:p w:rsidR="00417266" w:rsidRPr="00767C24" w:rsidRDefault="00417266" w:rsidP="00417266"/>
    <w:tbl>
      <w:tblPr>
        <w:tblW w:w="5835" w:type="dxa"/>
        <w:jc w:val="center"/>
        <w:tblCellMar>
          <w:top w:w="15" w:type="dxa"/>
          <w:left w:w="15" w:type="dxa"/>
          <w:bottom w:w="15" w:type="dxa"/>
          <w:right w:w="15" w:type="dxa"/>
        </w:tblCellMar>
        <w:tblLook w:val="04A0" w:firstRow="1" w:lastRow="0" w:firstColumn="1" w:lastColumn="0" w:noHBand="0" w:noVBand="1"/>
      </w:tblPr>
      <w:tblGrid>
        <w:gridCol w:w="6"/>
        <w:gridCol w:w="1740"/>
        <w:gridCol w:w="408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bottom"/>
            <w:hideMark/>
          </w:tcPr>
          <w:p w:rsidR="00417266" w:rsidRPr="00767C24" w:rsidRDefault="00417266" w:rsidP="00767C24">
            <w:r w:rsidRPr="00767C24">
              <w:br/>
            </w:r>
            <w:r w:rsidRPr="00767C24">
              <w:rPr>
                <w:noProof/>
              </w:rPr>
              <w:drawing>
                <wp:inline distT="0" distB="0" distL="0" distR="0" wp14:anchorId="11DEA0CB" wp14:editId="7FB014FF">
                  <wp:extent cx="1038225" cy="914400"/>
                  <wp:effectExtent l="0" t="0" r="9525" b="0"/>
                  <wp:docPr id="32" name="Picture 32" descr="C:\Program Files (x86)\Indaco2015\Lege5\TEMP\1027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 (x86)\Indaco2015\Lege5\TEMP\102721.tmp"/>
                          <pic:cNvPicPr>
                            <a:picLocks noChangeAspect="1" noChangeArrowheads="1"/>
                          </pic:cNvPicPr>
                        </pic:nvPicPr>
                        <pic:blipFill>
                          <a:blip r:embed="rId997">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p>
        </w:tc>
        <w:tc>
          <w:tcPr>
            <w:tcW w:w="0" w:type="auto"/>
            <w:tcBorders>
              <w:top w:val="nil"/>
              <w:left w:val="nil"/>
              <w:bottom w:val="nil"/>
              <w:right w:val="nil"/>
            </w:tcBorders>
            <w:tcMar>
              <w:top w:w="0" w:type="dxa"/>
              <w:left w:w="45" w:type="dxa"/>
              <w:bottom w:w="0" w:type="dxa"/>
              <w:right w:w="45" w:type="dxa"/>
            </w:tcMar>
            <w:vAlign w:val="bottom"/>
            <w:hideMark/>
          </w:tcPr>
          <w:p w:rsidR="00417266" w:rsidRPr="00767C24" w:rsidRDefault="00417266" w:rsidP="00767C24">
            <w:r w:rsidRPr="00767C24">
              <w:t xml:space="preserve">OFICIUL DE CADASTRU ŞI PUBLICITATE IMOBILIARĂ . . . . . . . . . . </w:t>
            </w:r>
            <w:r w:rsidRPr="00767C24">
              <w:br/>
              <w:t>BIROUL DE CADASTRU ŞI PUBLICITATE IMOBILIARĂ . . . . . . . . . .</w:t>
            </w:r>
          </w:p>
        </w:tc>
      </w:tr>
    </w:tbl>
    <w:p w:rsidR="00417266" w:rsidRPr="00767C24" w:rsidRDefault="00417266" w:rsidP="00417266"/>
    <w:p w:rsidR="00417266" w:rsidRPr="00767C24" w:rsidRDefault="00417266" w:rsidP="00417266">
      <w:r w:rsidRPr="00767C24">
        <w:t xml:space="preserve">Nr. de înregistrare . . . . . . . . . ./. . ./. . ./201. . . (data: ZZ/LL/AA) </w:t>
      </w:r>
      <w:r w:rsidRPr="00767C24">
        <w:br/>
      </w:r>
      <w:r w:rsidRPr="00767C24">
        <w:br/>
        <w:t xml:space="preserve">  </w:t>
      </w:r>
    </w:p>
    <w:p w:rsidR="00417266" w:rsidRPr="00767C24" w:rsidRDefault="00417266" w:rsidP="00417266">
      <w:r w:rsidRPr="00767C24">
        <w:t>CERTIFICAT</w:t>
      </w:r>
      <w:r w:rsidRPr="00767C24">
        <w:br/>
        <w:t>privind înscrierea imobilului în evidenţele de cadastru şi carte funciară după datele de identificare ale acestuia</w:t>
      </w:r>
      <w:r w:rsidRPr="00767C24">
        <w:br/>
        <w:t xml:space="preserve">  </w:t>
      </w:r>
    </w:p>
    <w:p w:rsidR="00417266" w:rsidRPr="00767C24" w:rsidRDefault="00417266" w:rsidP="00417266">
      <w:r w:rsidRPr="00767C24">
        <w:t xml:space="preserve">    Subsemnatul (a) . . . . . . . . . ., asistent registrator/referent, având în vedere informaţiile puse la dispoziţie de . . . . . . . . . ., conform cererii şi a actelor anexate acesteia, precum şi referatul inspectorului de cadastru nr. ., verificând evidenţele Biroului de Cadastru şi Publicitate Imobiliară . . . . . . . . . ., atest că imobilul situat în localitatea . . . . . . . . . ., str. . . . . . . . . . ., nr. ., bl. . . . . . . . . . ., sc. . . . . . . . . . ., et. . . . . . . . . . ., ap. . . . . . . . . . ., judeţ/sector . . .,:  </w:t>
      </w:r>
    </w:p>
    <w:p w:rsidR="00417266" w:rsidRPr="00767C24" w:rsidRDefault="00417266" w:rsidP="00417266">
      <w:r w:rsidRPr="00767C24">
        <w:t xml:space="preserve">    □ este înscris în evidenţele de cadastru cu nr. cadastral . .  </w:t>
      </w:r>
    </w:p>
    <w:p w:rsidR="00417266" w:rsidRPr="00767C24" w:rsidRDefault="00417266" w:rsidP="00417266">
      <w:r w:rsidRPr="00767C24">
        <w:t xml:space="preserve">    □ nu este înscris în evidenţele de cadastru şi carte funciară.  </w:t>
      </w:r>
    </w:p>
    <w:p w:rsidR="00417266" w:rsidRPr="00767C24" w:rsidRDefault="00417266" w:rsidP="00417266">
      <w:r w:rsidRPr="00767C24">
        <w:t xml:space="preserve">    Certificatul privind înscrierea imobilului în evidenţele de cadastru şi carte funciară după datele de identificare ale acestuia nu ţine loc de extras de carte funciară pentru informare sau certificat de sarcini.  </w:t>
      </w:r>
    </w:p>
    <w:p w:rsidR="00417266" w:rsidRPr="00767C24" w:rsidRDefault="00417266" w:rsidP="00417266">
      <w:r w:rsidRPr="00767C24">
        <w:t>    S-a achitat tariful de . . . . . . . . . . lei, prin documentul de plată nr. . . . . . . . . . ., din data de . . . . . . . . . ./. . ./. . ./201. . , pentru serviciul cu codul nr. . . . . . . . . . . .</w:t>
      </w:r>
      <w:r w:rsidRPr="00767C24">
        <w:br/>
        <w:t xml:space="preserve">  </w:t>
      </w:r>
    </w:p>
    <w:p w:rsidR="00417266" w:rsidRPr="00767C24" w:rsidRDefault="00417266" w:rsidP="00417266"/>
    <w:tbl>
      <w:tblPr>
        <w:tblW w:w="7575" w:type="dxa"/>
        <w:jc w:val="center"/>
        <w:tblCellMar>
          <w:top w:w="15" w:type="dxa"/>
          <w:left w:w="15" w:type="dxa"/>
          <w:bottom w:w="15" w:type="dxa"/>
          <w:right w:w="15" w:type="dxa"/>
        </w:tblCellMar>
        <w:tblLook w:val="04A0" w:firstRow="1" w:lastRow="0" w:firstColumn="1" w:lastColumn="0" w:noHBand="0" w:noVBand="1"/>
      </w:tblPr>
      <w:tblGrid>
        <w:gridCol w:w="11"/>
        <w:gridCol w:w="2613"/>
        <w:gridCol w:w="495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Data întocmirii</w:t>
            </w:r>
          </w:p>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Asistent registrator/Referent</w:t>
            </w:r>
            <w:r w:rsidRPr="00767C24">
              <w:br/>
              <w:t>(parafa şi semnătura)</w:t>
            </w:r>
            <w:r w:rsidRPr="00767C24">
              <w:br/>
              <w:t>. . . . . . . . . .</w:t>
            </w:r>
          </w:p>
        </w:tc>
      </w:tr>
    </w:tbl>
    <w:p w:rsidR="00417266" w:rsidRPr="00767C24" w:rsidRDefault="00417266" w:rsidP="00417266"/>
    <w:p w:rsidR="00417266" w:rsidRPr="00767C24" w:rsidRDefault="00417266" w:rsidP="00417266">
      <w:r w:rsidRPr="00767C24">
        <w:t xml:space="preserve">ANEXA Nr. 1.29 </w:t>
      </w:r>
      <w:r w:rsidRPr="00767C24">
        <w:br/>
        <w:t xml:space="preserve">la regulament  </w:t>
      </w:r>
    </w:p>
    <w:p w:rsidR="00417266" w:rsidRPr="00767C24" w:rsidRDefault="00417266" w:rsidP="00417266">
      <w:r w:rsidRPr="00767C24">
        <w:t xml:space="preserve">    Nr. de înregistrare/data . . . . . . . . . ./ . . . . . . . . . . </w:t>
      </w:r>
      <w:r w:rsidRPr="00767C24">
        <w:br/>
      </w:r>
      <w:r w:rsidRPr="00767C24">
        <w:br/>
        <w:t xml:space="preserve">  </w:t>
      </w:r>
    </w:p>
    <w:p w:rsidR="00417266" w:rsidRPr="00767C24" w:rsidRDefault="00417266" w:rsidP="00417266">
      <w:r w:rsidRPr="00767C24">
        <w:lastRenderedPageBreak/>
        <w:t>BORDEROU</w:t>
      </w:r>
      <w:r w:rsidRPr="00767C24">
        <w:br/>
        <w:t xml:space="preserve">  </w:t>
      </w:r>
    </w:p>
    <w:p w:rsidR="00417266" w:rsidRPr="00767C24" w:rsidRDefault="00417266" w:rsidP="00417266">
      <w:r w:rsidRPr="00767C24">
        <w:t>   • Adresa imobilului: UAT</w:t>
      </w:r>
      <w:r w:rsidRPr="00767C24">
        <w:br/>
        <w:t xml:space="preserve">  </w:t>
      </w:r>
    </w:p>
    <w:p w:rsidR="00417266" w:rsidRPr="00767C24" w:rsidRDefault="00417266" w:rsidP="00417266"/>
    <w:tbl>
      <w:tblPr>
        <w:tblW w:w="6330" w:type="dxa"/>
        <w:jc w:val="center"/>
        <w:tblCellMar>
          <w:top w:w="15" w:type="dxa"/>
          <w:left w:w="15" w:type="dxa"/>
          <w:bottom w:w="15" w:type="dxa"/>
          <w:right w:w="15" w:type="dxa"/>
        </w:tblCellMar>
        <w:tblLook w:val="04A0" w:firstRow="1" w:lastRow="0" w:firstColumn="1" w:lastColumn="0" w:noHBand="0" w:noVBand="1"/>
      </w:tblPr>
      <w:tblGrid>
        <w:gridCol w:w="14"/>
        <w:gridCol w:w="1284"/>
        <w:gridCol w:w="1255"/>
        <w:gridCol w:w="972"/>
        <w:gridCol w:w="556"/>
        <w:gridCol w:w="638"/>
        <w:gridCol w:w="524"/>
        <w:gridCol w:w="470"/>
        <w:gridCol w:w="61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025"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Adresă imobil</w:t>
            </w:r>
          </w:p>
        </w:tc>
        <w:tc>
          <w:tcPr>
            <w:tcW w:w="147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CF/ Nr. cad (IE)</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5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Localitate</w:t>
            </w:r>
          </w:p>
        </w:tc>
        <w:tc>
          <w:tcPr>
            <w:tcW w:w="3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Strada (Tarla)</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Număr (Parcelă)</w:t>
            </w:r>
          </w:p>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Bloc</w:t>
            </w:r>
          </w:p>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Scara</w:t>
            </w:r>
          </w:p>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Etaj</w:t>
            </w:r>
          </w:p>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Ap.</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5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 Proprietari:</w:t>
      </w:r>
      <w:r w:rsidRPr="00767C24">
        <w:br/>
        <w:t xml:space="preserve">  </w:t>
      </w:r>
    </w:p>
    <w:p w:rsidR="00417266" w:rsidRPr="00767C24" w:rsidRDefault="00417266" w:rsidP="00417266"/>
    <w:tbl>
      <w:tblPr>
        <w:tblW w:w="6390" w:type="dxa"/>
        <w:jc w:val="center"/>
        <w:tblCellMar>
          <w:top w:w="15" w:type="dxa"/>
          <w:left w:w="15" w:type="dxa"/>
          <w:bottom w:w="15" w:type="dxa"/>
          <w:right w:w="15" w:type="dxa"/>
        </w:tblCellMar>
        <w:tblLook w:val="04A0" w:firstRow="1" w:lastRow="0" w:firstColumn="1" w:lastColumn="0" w:noHBand="0" w:noVBand="1"/>
      </w:tblPr>
      <w:tblGrid>
        <w:gridCol w:w="14"/>
        <w:gridCol w:w="1436"/>
        <w:gridCol w:w="1903"/>
        <w:gridCol w:w="232"/>
        <w:gridCol w:w="232"/>
        <w:gridCol w:w="232"/>
        <w:gridCol w:w="233"/>
        <w:gridCol w:w="233"/>
        <w:gridCol w:w="233"/>
        <w:gridCol w:w="233"/>
        <w:gridCol w:w="233"/>
        <w:gridCol w:w="233"/>
        <w:gridCol w:w="233"/>
        <w:gridCol w:w="233"/>
        <w:gridCol w:w="233"/>
        <w:gridCol w:w="24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Nume</w:t>
            </w:r>
          </w:p>
        </w:tc>
        <w:tc>
          <w:tcPr>
            <w:tcW w:w="3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Prenume</w:t>
            </w:r>
          </w:p>
        </w:tc>
        <w:tc>
          <w:tcPr>
            <w:tcW w:w="6075" w:type="dxa"/>
            <w:gridSpan w:val="1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CNP</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 Persoană autorizată:</w:t>
      </w:r>
      <w:r w:rsidRPr="00767C24">
        <w:br/>
        <w:t xml:space="preserve">  </w:t>
      </w:r>
    </w:p>
    <w:p w:rsidR="00417266" w:rsidRPr="00767C24" w:rsidRDefault="00417266" w:rsidP="00417266"/>
    <w:tbl>
      <w:tblPr>
        <w:tblW w:w="6330" w:type="dxa"/>
        <w:jc w:val="center"/>
        <w:tblCellMar>
          <w:top w:w="15" w:type="dxa"/>
          <w:left w:w="15" w:type="dxa"/>
          <w:bottom w:w="15" w:type="dxa"/>
          <w:right w:w="15" w:type="dxa"/>
        </w:tblCellMar>
        <w:tblLook w:val="04A0" w:firstRow="1" w:lastRow="0" w:firstColumn="1" w:lastColumn="0" w:noHBand="0" w:noVBand="1"/>
      </w:tblPr>
      <w:tblGrid>
        <w:gridCol w:w="15"/>
        <w:gridCol w:w="1513"/>
        <w:gridCol w:w="1736"/>
        <w:gridCol w:w="230"/>
        <w:gridCol w:w="230"/>
        <w:gridCol w:w="230"/>
        <w:gridCol w:w="230"/>
        <w:gridCol w:w="230"/>
        <w:gridCol w:w="230"/>
        <w:gridCol w:w="230"/>
        <w:gridCol w:w="230"/>
        <w:gridCol w:w="230"/>
        <w:gridCol w:w="230"/>
        <w:gridCol w:w="230"/>
        <w:gridCol w:w="230"/>
        <w:gridCol w:w="30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Nume (denumire PJA)</w:t>
            </w:r>
          </w:p>
        </w:tc>
        <w:tc>
          <w:tcPr>
            <w:tcW w:w="3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Prenume</w:t>
            </w:r>
          </w:p>
        </w:tc>
        <w:tc>
          <w:tcPr>
            <w:tcW w:w="6630" w:type="dxa"/>
            <w:gridSpan w:val="1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CNP/CUI</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 Număr pagini documentaţie:  </w:t>
      </w:r>
    </w:p>
    <w:p w:rsidR="00417266" w:rsidRPr="00767C24" w:rsidRDefault="00417266" w:rsidP="00417266">
      <w:r w:rsidRPr="00767C24">
        <w:t xml:space="preserve">   • Numarul de ordine al documentaţiei din registrul de evidenţă a lucrărilor:  </w:t>
      </w:r>
    </w:p>
    <w:p w:rsidR="00417266" w:rsidRPr="00767C24" w:rsidRDefault="00417266" w:rsidP="00417266">
      <w:r w:rsidRPr="00767C24">
        <w:t xml:space="preserve">   • Conţinutul documentaţiei:  </w:t>
      </w:r>
    </w:p>
    <w:p w:rsidR="00417266" w:rsidRPr="00767C24" w:rsidRDefault="00417266" w:rsidP="00417266">
      <w:r w:rsidRPr="00767C24">
        <w:t xml:space="preserve">    □ borderou;  </w:t>
      </w:r>
    </w:p>
    <w:p w:rsidR="00417266" w:rsidRPr="00767C24" w:rsidRDefault="00417266" w:rsidP="00417266">
      <w:r w:rsidRPr="00767C24">
        <w:t xml:space="preserve">    □ dovada achitării tarifului;  </w:t>
      </w:r>
    </w:p>
    <w:p w:rsidR="00417266" w:rsidRPr="00767C24" w:rsidRDefault="00417266" w:rsidP="00417266">
      <w:r w:rsidRPr="00767C24">
        <w:t xml:space="preserve">    □ formularele tipizate de cereri şi declaraţii;  </w:t>
      </w:r>
    </w:p>
    <w:p w:rsidR="00417266" w:rsidRPr="00767C24" w:rsidRDefault="00417266" w:rsidP="00417266">
      <w:r w:rsidRPr="00767C24">
        <w:lastRenderedPageBreak/>
        <w:t xml:space="preserve">    □ certificat fiscal;  </w:t>
      </w:r>
    </w:p>
    <w:p w:rsidR="00417266" w:rsidRPr="00767C24" w:rsidRDefault="00417266" w:rsidP="00417266">
      <w:r w:rsidRPr="00767C24">
        <w:t xml:space="preserve">    □ copii ale actelor de identitate ale proprietarilor persoane fizice sau copii ale certificatelor de înmatriculare, în cazul persoanelor juridice;  </w:t>
      </w:r>
    </w:p>
    <w:p w:rsidR="00417266" w:rsidRPr="00767C24" w:rsidRDefault="00417266" w:rsidP="00417266">
      <w:r w:rsidRPr="00767C24">
        <w:t xml:space="preserve">    □ copie a extrasului de carte funciară, după caz;  </w:t>
      </w:r>
    </w:p>
    <w:p w:rsidR="00417266" w:rsidRPr="00767C24" w:rsidRDefault="00417266" w:rsidP="00417266">
      <w:r w:rsidRPr="00767C24">
        <w:t xml:space="preserve">    □ originalul sau copia legalizată a actelor în temeiul cărora se solicită înscrierea;  </w:t>
      </w:r>
    </w:p>
    <w:p w:rsidR="00417266" w:rsidRPr="00767C24" w:rsidRDefault="00417266" w:rsidP="00417266">
      <w:r w:rsidRPr="00767C24">
        <w:t xml:space="preserve">    □ memoriu tehnic;  </w:t>
      </w:r>
    </w:p>
    <w:p w:rsidR="00417266" w:rsidRPr="00767C24" w:rsidRDefault="00417266" w:rsidP="00417266">
      <w:r w:rsidRPr="00767C24">
        <w:t xml:space="preserve">    □ plan de amplasament şi delimitare;  </w:t>
      </w:r>
    </w:p>
    <w:p w:rsidR="00417266" w:rsidRPr="00767C24" w:rsidRDefault="00417266" w:rsidP="00417266">
      <w:r w:rsidRPr="00767C24">
        <w:t xml:space="preserve">    □ releveele construcţiilor;  </w:t>
      </w:r>
    </w:p>
    <w:p w:rsidR="00417266" w:rsidRPr="00767C24" w:rsidRDefault="00417266" w:rsidP="00417266">
      <w:r w:rsidRPr="00767C24">
        <w:t>    □ plan de încadrare în zonă la o scară convenabilă, astfel încât imobilul să poată fi localizat.</w:t>
      </w:r>
      <w:r w:rsidRPr="00767C24">
        <w:br/>
        <w:t xml:space="preserve">  </w:t>
      </w:r>
    </w:p>
    <w:p w:rsidR="00417266" w:rsidRPr="00767C24" w:rsidRDefault="00417266" w:rsidP="00417266"/>
    <w:tbl>
      <w:tblPr>
        <w:tblW w:w="4440" w:type="dxa"/>
        <w:jc w:val="center"/>
        <w:tblCellMar>
          <w:top w:w="15" w:type="dxa"/>
          <w:left w:w="15" w:type="dxa"/>
          <w:bottom w:w="15" w:type="dxa"/>
          <w:right w:w="15" w:type="dxa"/>
        </w:tblCellMar>
        <w:tblLook w:val="04A0" w:firstRow="1" w:lastRow="0" w:firstColumn="1" w:lastColumn="0" w:noHBand="0" w:noVBand="1"/>
      </w:tblPr>
      <w:tblGrid>
        <w:gridCol w:w="13"/>
        <w:gridCol w:w="442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Semnătura şi ştampila</w:t>
            </w:r>
            <w:r w:rsidRPr="00767C24">
              <w:br/>
              <w:t xml:space="preserve">(persoană autorizată) </w:t>
            </w:r>
            <w:r w:rsidRPr="00767C24">
              <w:br/>
              <w:t xml:space="preserve">. . . . . . . . . . </w:t>
            </w:r>
          </w:p>
        </w:tc>
      </w:tr>
    </w:tbl>
    <w:p w:rsidR="00417266" w:rsidRPr="00767C24" w:rsidRDefault="00417266" w:rsidP="00417266"/>
    <w:p w:rsidR="00417266" w:rsidRPr="00767C24" w:rsidRDefault="00417266" w:rsidP="00417266"/>
    <w:tbl>
      <w:tblPr>
        <w:tblW w:w="5280" w:type="dxa"/>
        <w:jc w:val="center"/>
        <w:tblCellMar>
          <w:top w:w="15" w:type="dxa"/>
          <w:left w:w="15" w:type="dxa"/>
          <w:bottom w:w="15" w:type="dxa"/>
          <w:right w:w="15" w:type="dxa"/>
        </w:tblCellMar>
        <w:tblLook w:val="04A0" w:firstRow="1" w:lastRow="0" w:firstColumn="1" w:lastColumn="0" w:noHBand="0" w:noVBand="1"/>
      </w:tblPr>
      <w:tblGrid>
        <w:gridCol w:w="15"/>
        <w:gridCol w:w="1898"/>
        <w:gridCol w:w="956"/>
        <w:gridCol w:w="1141"/>
        <w:gridCol w:w="127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47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Serviciu achitat cu chitanţa nr. </w:t>
            </w:r>
          </w:p>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Data</w:t>
            </w:r>
          </w:p>
        </w:tc>
        <w:tc>
          <w:tcPr>
            <w:tcW w:w="2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Suma</w:t>
            </w:r>
          </w:p>
        </w:tc>
        <w:tc>
          <w:tcPr>
            <w:tcW w:w="25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Cod serviciu</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47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5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ANEXA Nr. 1.30 </w:t>
      </w:r>
      <w:r w:rsidRPr="00767C24">
        <w:br/>
        <w:t xml:space="preserve">la regulament  </w:t>
      </w:r>
    </w:p>
    <w:p w:rsidR="00417266" w:rsidRPr="00767C24" w:rsidRDefault="00417266" w:rsidP="00417266">
      <w:r w:rsidRPr="00767C24">
        <w:t xml:space="preserve">14/09/2017 - ANEXA Nr. 1.30 a fost </w:t>
      </w:r>
      <w:hyperlink r:id="rId1030" w:history="1">
        <w:r w:rsidRPr="00767C24">
          <w:t>modificată</w:t>
        </w:r>
      </w:hyperlink>
      <w:r w:rsidRPr="00767C24">
        <w:t xml:space="preserve"> prin </w:t>
      </w:r>
      <w:hyperlink r:id="rId1031" w:history="1">
        <w:r w:rsidRPr="00767C24">
          <w:t>Regulament</w:t>
        </w:r>
      </w:hyperlink>
      <w:r w:rsidRPr="00767C24">
        <w:t xml:space="preserve"> din 21/08/2017</w:t>
      </w:r>
      <w:r w:rsidRPr="00767C24">
        <w:br/>
        <w:t xml:space="preserve">  </w:t>
      </w:r>
    </w:p>
    <w:p w:rsidR="00417266" w:rsidRPr="00767C24" w:rsidRDefault="00417266" w:rsidP="00417266">
      <w:r w:rsidRPr="00767C24">
        <w:t xml:space="preserve">    CĂTRE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BIROUL DE CADASTRU ŞI PUBLICITATE IMOBILIARĂ . . . . . . . . . .</w:t>
      </w:r>
      <w:r w:rsidRPr="00767C24">
        <w:br/>
      </w:r>
      <w:r w:rsidRPr="00767C24">
        <w:br/>
        <w:t xml:space="preserve">  </w:t>
      </w:r>
    </w:p>
    <w:p w:rsidR="00417266" w:rsidRPr="00767C24" w:rsidRDefault="00417266" w:rsidP="00417266">
      <w:r w:rsidRPr="00767C24">
        <w:t>Nr. de înregistrare/data . . . . . . . . . . / . . . . . . . . . .</w:t>
      </w:r>
      <w:r w:rsidRPr="00767C24">
        <w:br/>
      </w:r>
      <w:r w:rsidRPr="00767C24">
        <w:br/>
        <w:t xml:space="preserve">  </w:t>
      </w:r>
    </w:p>
    <w:p w:rsidR="00417266" w:rsidRPr="00767C24" w:rsidRDefault="00417266" w:rsidP="00417266">
      <w:r w:rsidRPr="00767C24">
        <w:lastRenderedPageBreak/>
        <w:t>CERERE DE INFORMAŢII</w:t>
      </w:r>
      <w:r w:rsidRPr="00767C24">
        <w:br/>
        <w:t xml:space="preserve">  </w:t>
      </w:r>
    </w:p>
    <w:p w:rsidR="00417266" w:rsidRPr="00767C24" w:rsidRDefault="00417266" w:rsidP="00417266">
      <w:r w:rsidRPr="00767C24">
        <w:t xml:space="preserve">    OBIECTUL CERERII:  </w:t>
      </w:r>
    </w:p>
    <w:p w:rsidR="00417266" w:rsidRPr="00767C24" w:rsidRDefault="00417266" w:rsidP="00417266">
      <w:r w:rsidRPr="00767C24">
        <w:t xml:space="preserve">    □ - furnizare informaţii necesare pentru:  </w:t>
      </w:r>
    </w:p>
    <w:p w:rsidR="00417266" w:rsidRPr="00767C24" w:rsidRDefault="00417266" w:rsidP="00417266">
      <w:r w:rsidRPr="00767C24">
        <w:t xml:space="preserve">   - prima înscriere  </w:t>
      </w:r>
    </w:p>
    <w:p w:rsidR="00417266" w:rsidRPr="00767C24" w:rsidRDefault="00417266" w:rsidP="00417266">
      <w:r w:rsidRPr="00767C24">
        <w:t xml:space="preserve">   - actualizare informaţii cadastrale  </w:t>
      </w:r>
    </w:p>
    <w:p w:rsidR="00417266" w:rsidRPr="00767C24" w:rsidRDefault="00417266" w:rsidP="00417266">
      <w:r w:rsidRPr="00767C24">
        <w:t xml:space="preserve">   - documentaţia de identificare a amplasamentului imobilului situat pe un alt UAT  </w:t>
      </w:r>
    </w:p>
    <w:p w:rsidR="00417266" w:rsidRPr="00767C24" w:rsidRDefault="00417266" w:rsidP="00417266">
      <w:r w:rsidRPr="00767C24">
        <w:t xml:space="preserve">    □ - documentaţie de atribuire număr cadastral  </w:t>
      </w:r>
    </w:p>
    <w:p w:rsidR="00417266" w:rsidRPr="00767C24" w:rsidRDefault="00417266" w:rsidP="00417266">
      <w:r w:rsidRPr="00767C24">
        <w:t xml:space="preserve">    □ - documentaţie pentru dezlipire/alipire teren  </w:t>
      </w:r>
    </w:p>
    <w:p w:rsidR="00417266" w:rsidRPr="00767C24" w:rsidRDefault="00417266" w:rsidP="00417266">
      <w:r w:rsidRPr="00767C24">
        <w:t xml:space="preserve">    □ - documentaţie de primă înregistrare UI  </w:t>
      </w:r>
    </w:p>
    <w:p w:rsidR="00417266" w:rsidRPr="00767C24" w:rsidRDefault="00417266" w:rsidP="00417266">
      <w:r w:rsidRPr="00767C24">
        <w:t xml:space="preserve">    □ - documentaţie pentru apartamentare  </w:t>
      </w:r>
    </w:p>
    <w:p w:rsidR="00417266" w:rsidRPr="00767C24" w:rsidRDefault="00417266" w:rsidP="00417266">
      <w:r w:rsidRPr="00767C24">
        <w:t xml:space="preserve">    □ - documentaţie pentru dezlipire/alipire UI  </w:t>
      </w:r>
    </w:p>
    <w:p w:rsidR="00417266" w:rsidRPr="00767C24" w:rsidRDefault="00417266" w:rsidP="00417266">
      <w:r w:rsidRPr="00767C24">
        <w:t xml:space="preserve">    □ - documentaţie pentru reapartamentare  </w:t>
      </w:r>
    </w:p>
    <w:p w:rsidR="00417266" w:rsidRPr="00767C24" w:rsidRDefault="00417266" w:rsidP="00417266">
      <w:r w:rsidRPr="00767C24">
        <w:t xml:space="preserve">    □ - documentaţie pentru mansardare  </w:t>
      </w:r>
    </w:p>
    <w:p w:rsidR="00417266" w:rsidRPr="00767C24" w:rsidRDefault="00417266" w:rsidP="00417266">
      <w:r w:rsidRPr="00767C24">
        <w:t xml:space="preserve">    □ - documentaţie pentru reconstituirea cărţii funciare pierdute, distruse sau sustrase  </w:t>
      </w:r>
    </w:p>
    <w:p w:rsidR="00417266" w:rsidRPr="00767C24" w:rsidRDefault="00417266" w:rsidP="00417266">
      <w:r w:rsidRPr="00767C24">
        <w:t xml:space="preserve">    □ - furnizare informaţii necesare pentru:  </w:t>
      </w:r>
    </w:p>
    <w:p w:rsidR="00417266" w:rsidRPr="00767C24" w:rsidRDefault="00417266" w:rsidP="00417266">
      <w:r w:rsidRPr="00767C24">
        <w:t xml:space="preserve">   - aviz şi recepţie lucrări de specialitate  </w:t>
      </w:r>
    </w:p>
    <w:p w:rsidR="00417266" w:rsidRPr="00767C24" w:rsidRDefault="00417266" w:rsidP="00417266">
      <w:r w:rsidRPr="00767C24">
        <w:t xml:space="preserve">   - avizare tehnică expertize judiciare  </w:t>
      </w:r>
    </w:p>
    <w:p w:rsidR="00417266" w:rsidRPr="00767C24" w:rsidRDefault="00417266" w:rsidP="00417266">
      <w:r w:rsidRPr="00767C24">
        <w:t xml:space="preserve">   - exproprieri  </w:t>
      </w:r>
    </w:p>
    <w:p w:rsidR="00417266" w:rsidRPr="00767C24" w:rsidRDefault="00417266" w:rsidP="00417266">
      <w:r w:rsidRPr="00767C24">
        <w:t xml:space="preserve">   - întocmire plan parcelar  </w:t>
      </w:r>
    </w:p>
    <w:p w:rsidR="00417266" w:rsidRPr="00767C24" w:rsidRDefault="00417266" w:rsidP="00417266">
      <w:r w:rsidRPr="00767C24">
        <w:t xml:space="preserve">   - plan încadrare în tarla  </w:t>
      </w:r>
    </w:p>
    <w:p w:rsidR="00417266" w:rsidRPr="00767C24" w:rsidRDefault="00417266" w:rsidP="00417266">
      <w:r w:rsidRPr="00767C24">
        <w:t xml:space="preserve">   - trasarea imobilului  </w:t>
      </w:r>
    </w:p>
    <w:p w:rsidR="00417266" w:rsidRPr="00767C24" w:rsidRDefault="00417266" w:rsidP="00417266">
      <w:r w:rsidRPr="00767C24">
        <w:t xml:space="preserve">   - alte tipuri de lucrări de specialitate  </w:t>
      </w:r>
    </w:p>
    <w:p w:rsidR="00417266" w:rsidRPr="00767C24" w:rsidRDefault="00417266" w:rsidP="00417266">
      <w:r w:rsidRPr="00767C24">
        <w:t xml:space="preserve">    Solicit informaţiile aferente tipului de lucrare mai sus menţionat pentru:  </w:t>
      </w:r>
    </w:p>
    <w:p w:rsidR="00417266" w:rsidRPr="00767C24" w:rsidRDefault="00417266" w:rsidP="00417266">
      <w:r w:rsidRPr="00767C24">
        <w:t>    □ - imobilul situat în: UAT . . . . . . . . . .</w:t>
      </w:r>
      <w:r w:rsidRPr="00767C24">
        <w:br/>
        <w:t xml:space="preserve">  </w:t>
      </w:r>
    </w:p>
    <w:p w:rsidR="00417266" w:rsidRPr="00767C24" w:rsidRDefault="00417266" w:rsidP="00417266"/>
    <w:tbl>
      <w:tblPr>
        <w:tblW w:w="5115" w:type="dxa"/>
        <w:jc w:val="center"/>
        <w:tblCellMar>
          <w:top w:w="15" w:type="dxa"/>
          <w:left w:w="15" w:type="dxa"/>
          <w:bottom w:w="15" w:type="dxa"/>
          <w:right w:w="15" w:type="dxa"/>
        </w:tblCellMar>
        <w:tblLook w:val="04A0" w:firstRow="1" w:lastRow="0" w:firstColumn="1" w:lastColumn="0" w:noHBand="0" w:noVBand="1"/>
      </w:tblPr>
      <w:tblGrid>
        <w:gridCol w:w="14"/>
        <w:gridCol w:w="1030"/>
        <w:gridCol w:w="810"/>
        <w:gridCol w:w="889"/>
        <w:gridCol w:w="486"/>
        <w:gridCol w:w="581"/>
        <w:gridCol w:w="448"/>
        <w:gridCol w:w="404"/>
        <w:gridCol w:w="45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80"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Adresă imobil </w:t>
            </w:r>
          </w:p>
        </w:tc>
        <w:tc>
          <w:tcPr>
            <w:tcW w:w="11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CF/ Nr. cad (IE) </w:t>
            </w:r>
          </w:p>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Localitate </w:t>
            </w:r>
          </w:p>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Strada (Tarla) </w:t>
            </w: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Număr (Parcelă) </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Bloc </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Scara </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Etaj </w:t>
            </w:r>
          </w:p>
        </w:tc>
        <w:tc>
          <w:tcPr>
            <w:tcW w:w="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Ap.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 - zona identificată prin:  </w:t>
      </w:r>
    </w:p>
    <w:p w:rsidR="00417266" w:rsidRPr="00767C24" w:rsidRDefault="00417266" w:rsidP="00417266">
      <w:r w:rsidRPr="00767C24">
        <w:t xml:space="preserve">    □ coordonatele . . . . . . . . . .  </w:t>
      </w:r>
    </w:p>
    <w:p w:rsidR="00417266" w:rsidRPr="00767C24" w:rsidRDefault="00417266" w:rsidP="00417266">
      <w:r w:rsidRPr="00767C24">
        <w:t xml:space="preserve">    □ încadrarea în zonă . . . . . . . . . .  </w:t>
      </w:r>
    </w:p>
    <w:p w:rsidR="00417266" w:rsidRPr="00767C24" w:rsidRDefault="00417266" w:rsidP="00417266">
      <w:r w:rsidRPr="00767C24">
        <w:t xml:space="preserve">    □ fişier.dxf  </w:t>
      </w:r>
    </w:p>
    <w:p w:rsidR="00417266" w:rsidRPr="00767C24" w:rsidRDefault="00417266" w:rsidP="00417266">
      <w:r w:rsidRPr="00767C24">
        <w:t>    Solicitant: Persoana autorizată</w:t>
      </w:r>
      <w:r w:rsidRPr="00767C24">
        <w:br/>
        <w:t xml:space="preserve">  </w:t>
      </w:r>
    </w:p>
    <w:p w:rsidR="00417266" w:rsidRPr="00767C24" w:rsidRDefault="00417266" w:rsidP="00417266"/>
    <w:tbl>
      <w:tblPr>
        <w:tblW w:w="4755" w:type="dxa"/>
        <w:jc w:val="center"/>
        <w:tblCellMar>
          <w:top w:w="15" w:type="dxa"/>
          <w:left w:w="15" w:type="dxa"/>
          <w:bottom w:w="15" w:type="dxa"/>
          <w:right w:w="15" w:type="dxa"/>
        </w:tblCellMar>
        <w:tblLook w:val="04A0" w:firstRow="1" w:lastRow="0" w:firstColumn="1" w:lastColumn="0" w:noHBand="0" w:noVBand="1"/>
      </w:tblPr>
      <w:tblGrid>
        <w:gridCol w:w="14"/>
        <w:gridCol w:w="1042"/>
        <w:gridCol w:w="923"/>
        <w:gridCol w:w="107"/>
        <w:gridCol w:w="105"/>
        <w:gridCol w:w="106"/>
        <w:gridCol w:w="106"/>
        <w:gridCol w:w="106"/>
        <w:gridCol w:w="106"/>
        <w:gridCol w:w="106"/>
        <w:gridCol w:w="106"/>
        <w:gridCol w:w="106"/>
        <w:gridCol w:w="106"/>
        <w:gridCol w:w="106"/>
        <w:gridCol w:w="106"/>
        <w:gridCol w:w="106"/>
        <w:gridCol w:w="448"/>
        <w:gridCol w:w="544"/>
        <w:gridCol w:w="40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Nume (denumire PJA) </w:t>
            </w:r>
          </w:p>
        </w:tc>
        <w:tc>
          <w:tcPr>
            <w:tcW w:w="132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Prenume </w:t>
            </w:r>
          </w:p>
        </w:tc>
        <w:tc>
          <w:tcPr>
            <w:tcW w:w="4335" w:type="dxa"/>
            <w:gridSpan w:val="13"/>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CNP/CUI </w:t>
            </w:r>
          </w:p>
        </w:tc>
        <w:tc>
          <w:tcPr>
            <w:tcW w:w="264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Autorizaţie </w:t>
            </w:r>
          </w:p>
        </w:tc>
      </w:tr>
      <w:tr w:rsidR="00417266" w:rsidRPr="00767C24" w:rsidTr="00417266">
        <w:trPr>
          <w:trHeight w:val="3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gridSpan w:val="13"/>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Cat. </w:t>
            </w:r>
          </w:p>
        </w:tc>
        <w:tc>
          <w:tcPr>
            <w:tcW w:w="6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Serie </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4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2040" w:type="dxa"/>
        <w:jc w:val="center"/>
        <w:tblCellMar>
          <w:top w:w="15" w:type="dxa"/>
          <w:left w:w="15" w:type="dxa"/>
          <w:bottom w:w="15" w:type="dxa"/>
          <w:right w:w="15" w:type="dxa"/>
        </w:tblCellMar>
        <w:tblLook w:val="04A0" w:firstRow="1" w:lastRow="0" w:firstColumn="1" w:lastColumn="0" w:noHBand="0" w:noVBand="1"/>
      </w:tblPr>
      <w:tblGrid>
        <w:gridCol w:w="6"/>
        <w:gridCol w:w="203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Semnătura şi ştampila</w:t>
            </w:r>
            <w:r w:rsidRPr="00767C24">
              <w:br/>
              <w:t>(persoană autorizată)</w:t>
            </w:r>
            <w:r w:rsidRPr="00767C24">
              <w:br/>
              <w:t>. . . . . . . . . . .</w:t>
            </w:r>
          </w:p>
        </w:tc>
      </w:tr>
    </w:tbl>
    <w:p w:rsidR="00417266" w:rsidRPr="00767C24" w:rsidRDefault="00417266" w:rsidP="00417266"/>
    <w:p w:rsidR="00417266" w:rsidRPr="00767C24" w:rsidRDefault="00417266" w:rsidP="00417266"/>
    <w:tbl>
      <w:tblPr>
        <w:tblW w:w="6060" w:type="dxa"/>
        <w:jc w:val="center"/>
        <w:tblCellMar>
          <w:top w:w="15" w:type="dxa"/>
          <w:left w:w="15" w:type="dxa"/>
          <w:bottom w:w="15" w:type="dxa"/>
          <w:right w:w="15" w:type="dxa"/>
        </w:tblCellMar>
        <w:tblLook w:val="04A0" w:firstRow="1" w:lastRow="0" w:firstColumn="1" w:lastColumn="0" w:noHBand="0" w:noVBand="1"/>
      </w:tblPr>
      <w:tblGrid>
        <w:gridCol w:w="14"/>
        <w:gridCol w:w="2183"/>
        <w:gridCol w:w="1061"/>
        <w:gridCol w:w="1267"/>
        <w:gridCol w:w="153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Serviciu achitat cu chitanţa nr. </w:t>
            </w:r>
          </w:p>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Data </w:t>
            </w:r>
          </w:p>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Suma </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Cod serviciu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lastRenderedPageBreak/>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32"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33"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w:t>
      </w:r>
      <w:r w:rsidRPr="00767C24">
        <w:br/>
        <w:t xml:space="preserve">  </w:t>
      </w:r>
    </w:p>
    <w:p w:rsidR="00417266" w:rsidRPr="00767C24" w:rsidRDefault="00417266" w:rsidP="00417266">
      <w:r w:rsidRPr="00767C24">
        <w:t xml:space="preserve">ANEXA Nr. 1.31 </w:t>
      </w:r>
      <w:r w:rsidRPr="00767C24">
        <w:br/>
        <w:t xml:space="preserve">la regulament  </w:t>
      </w:r>
    </w:p>
    <w:p w:rsidR="00417266" w:rsidRPr="00767C24" w:rsidRDefault="00417266" w:rsidP="00417266">
      <w:r w:rsidRPr="00767C24">
        <w:t xml:space="preserve">01/01/2016 - ANEXA Nr. 1.31 a fost </w:t>
      </w:r>
      <w:hyperlink r:id="rId1034" w:history="1">
        <w:r w:rsidRPr="00767C24">
          <w:t>modificată</w:t>
        </w:r>
      </w:hyperlink>
      <w:r w:rsidRPr="00767C24">
        <w:t xml:space="preserve"> prin </w:t>
      </w:r>
      <w:hyperlink r:id="rId1035"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 xml:space="preserve">14/09/2017 - ANEXA Nr. 1.31 a fost </w:t>
      </w:r>
      <w:hyperlink r:id="rId1036" w:history="1">
        <w:r w:rsidRPr="00767C24">
          <w:t>modificată</w:t>
        </w:r>
      </w:hyperlink>
      <w:r w:rsidRPr="00767C24">
        <w:t xml:space="preserve"> prin </w:t>
      </w:r>
      <w:hyperlink r:id="rId1037" w:history="1">
        <w:r w:rsidRPr="00767C24">
          <w:t>Regulament</w:t>
        </w:r>
      </w:hyperlink>
      <w:r w:rsidRPr="00767C24">
        <w:t xml:space="preserve"> din 21/08/2017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BIROUL DE CADASTRU ŞI PUBLICITATE IMOBILIARĂ . . . . . . . . . .</w:t>
      </w:r>
      <w:r w:rsidRPr="00767C24">
        <w:br/>
      </w:r>
      <w:r w:rsidRPr="00767C24">
        <w:br/>
        <w:t xml:space="preserve">  </w:t>
      </w:r>
    </w:p>
    <w:p w:rsidR="00417266" w:rsidRPr="00767C24" w:rsidRDefault="00417266" w:rsidP="00417266">
      <w:r w:rsidRPr="00767C24">
        <w:t>Nr. de înregistrare . . . . . . . . . . / . . . . . . . . . .</w:t>
      </w:r>
      <w:r w:rsidRPr="00767C24">
        <w:br/>
      </w:r>
      <w:r w:rsidRPr="00767C24">
        <w:br/>
        <w:t xml:space="preserve">  </w:t>
      </w:r>
    </w:p>
    <w:p w:rsidR="00417266" w:rsidRPr="00767C24" w:rsidRDefault="00417266" w:rsidP="00417266">
      <w:r w:rsidRPr="00767C24">
        <w:t>CERERE DE RECEPŢIE ŞI ÎNSCRIERE</w:t>
      </w:r>
      <w:r w:rsidRPr="00767C24">
        <w:br/>
        <w:t xml:space="preserve">  </w:t>
      </w:r>
    </w:p>
    <w:p w:rsidR="00417266" w:rsidRPr="00767C24" w:rsidRDefault="00417266" w:rsidP="00417266">
      <w:r w:rsidRPr="00767C24">
        <w:t xml:space="preserve">    Subsemnatul (a) . . . . . . . . . . domiciliat (ă) în localitatea . . . . . . . . . . str. . . . . . . . . . . nr. . . . . . . . . . ., legitimat (ă) cu CI/BI seria .. nr. . . . . . . . . . ., CNP . . . . . . . . . ., tel./fax . . . . . . . . . . e-mail: . . . . . . . . . . împuternicesc persoana fizică/juridică . . . . . . . . . ., conform contract/angajament nr . . . . . . . . . . data . . . . . . . . . ., pentru înregistrarea documentaţiei la OCPI şi vă rog să dispuneţi:  </w:t>
      </w:r>
    </w:p>
    <w:p w:rsidR="00417266" w:rsidRPr="00767C24" w:rsidRDefault="00417266" w:rsidP="00417266">
      <w:r w:rsidRPr="00767C24">
        <w:t xml:space="preserve">   I. OBIECTUL RECEPŢIEI:  </w:t>
      </w:r>
    </w:p>
    <w:p w:rsidR="00417266" w:rsidRPr="00767C24" w:rsidRDefault="00417266" w:rsidP="00417266">
      <w:r w:rsidRPr="00767C24">
        <w:t xml:space="preserve">    □ - prima înscriere  </w:t>
      </w:r>
    </w:p>
    <w:p w:rsidR="00417266" w:rsidRPr="00767C24" w:rsidRDefault="00417266" w:rsidP="00417266">
      <w:r w:rsidRPr="00767C24">
        <w:t xml:space="preserve">    □ - actualizare informaţii cadastrale:  </w:t>
      </w:r>
    </w:p>
    <w:p w:rsidR="00417266" w:rsidRPr="00767C24" w:rsidRDefault="00417266" w:rsidP="00417266">
      <w:r w:rsidRPr="00767C24">
        <w:t xml:space="preserve">   - înscriere/radiere construcţii  </w:t>
      </w:r>
    </w:p>
    <w:p w:rsidR="00417266" w:rsidRPr="00767C24" w:rsidRDefault="00417266" w:rsidP="00417266">
      <w:r w:rsidRPr="00767C24">
        <w:t xml:space="preserve">   - modificarea limitei de proprietate  </w:t>
      </w:r>
    </w:p>
    <w:p w:rsidR="00417266" w:rsidRPr="00767C24" w:rsidRDefault="00417266" w:rsidP="00417266">
      <w:r w:rsidRPr="00767C24">
        <w:t xml:space="preserve">   - modificarea suprafeţei imobilului  </w:t>
      </w:r>
    </w:p>
    <w:p w:rsidR="00417266" w:rsidRPr="00767C24" w:rsidRDefault="00417266" w:rsidP="00417266">
      <w:r w:rsidRPr="00767C24">
        <w:lastRenderedPageBreak/>
        <w:t xml:space="preserve">   - actualizare categorii de folosinţă/destinaţii  </w:t>
      </w:r>
    </w:p>
    <w:p w:rsidR="00417266" w:rsidRPr="00767C24" w:rsidRDefault="00417266" w:rsidP="00417266">
      <w:r w:rsidRPr="00767C24">
        <w:t xml:space="preserve">   - repoziţionare  </w:t>
      </w:r>
    </w:p>
    <w:p w:rsidR="00417266" w:rsidRPr="00767C24" w:rsidRDefault="00417266" w:rsidP="00417266">
      <w:r w:rsidRPr="00767C24">
        <w:t xml:space="preserve">   - alte informaţii tehnice cu privire la imobil  </w:t>
      </w:r>
    </w:p>
    <w:p w:rsidR="00417266" w:rsidRPr="00767C24" w:rsidRDefault="00417266" w:rsidP="00417266">
      <w:r w:rsidRPr="00767C24">
        <w:t xml:space="preserve">    □ - documentaţia de identificare a amplasamentului imobilului situat pe un alt UAT  </w:t>
      </w:r>
    </w:p>
    <w:p w:rsidR="00417266" w:rsidRPr="00767C24" w:rsidRDefault="00417266" w:rsidP="00417266">
      <w:r w:rsidRPr="00767C24">
        <w:t xml:space="preserve">    □ - documentaţie de atribuire număr cadastral  </w:t>
      </w:r>
    </w:p>
    <w:p w:rsidR="00417266" w:rsidRPr="00767C24" w:rsidRDefault="00417266" w:rsidP="00417266">
      <w:r w:rsidRPr="00767C24">
        <w:t xml:space="preserve">    □ - documentaţie pentru dezlipire/alipire teren  </w:t>
      </w:r>
    </w:p>
    <w:p w:rsidR="00417266" w:rsidRPr="00767C24" w:rsidRDefault="00417266" w:rsidP="00417266">
      <w:r w:rsidRPr="00767C24">
        <w:t xml:space="preserve">    □ - documentaţie de prima înregistrare UI  </w:t>
      </w:r>
    </w:p>
    <w:p w:rsidR="00417266" w:rsidRPr="00767C24" w:rsidRDefault="00417266" w:rsidP="00417266">
      <w:r w:rsidRPr="00767C24">
        <w:t xml:space="preserve">    □ - documentaţie pentru apartamentare  </w:t>
      </w:r>
    </w:p>
    <w:p w:rsidR="00417266" w:rsidRPr="00767C24" w:rsidRDefault="00417266" w:rsidP="00417266">
      <w:r w:rsidRPr="00767C24">
        <w:t xml:space="preserve">    □ - documentaţie pentru dezlipire/alipire UI  </w:t>
      </w:r>
    </w:p>
    <w:p w:rsidR="00417266" w:rsidRPr="00767C24" w:rsidRDefault="00417266" w:rsidP="00417266">
      <w:r w:rsidRPr="00767C24">
        <w:t xml:space="preserve">    □ - documentaţie pentru reapartamentare  </w:t>
      </w:r>
    </w:p>
    <w:p w:rsidR="00417266" w:rsidRPr="00767C24" w:rsidRDefault="00417266" w:rsidP="00417266">
      <w:r w:rsidRPr="00767C24">
        <w:t xml:space="preserve">    □ - documentaţie pentru mansardare  </w:t>
      </w:r>
    </w:p>
    <w:p w:rsidR="00417266" w:rsidRPr="00767C24" w:rsidRDefault="00417266" w:rsidP="00417266">
      <w:r w:rsidRPr="00767C24">
        <w:t xml:space="preserve">    □ - documentaţie pentru descrierea dezmembrămintelor dreptului de proprietate  </w:t>
      </w:r>
    </w:p>
    <w:p w:rsidR="00417266" w:rsidRPr="00767C24" w:rsidRDefault="00417266" w:rsidP="00417266">
      <w:r w:rsidRPr="00767C24">
        <w:t xml:space="preserve">    □ - documentaţie pentru reconstituirea cărţii funciare pierdute, distruse sau sustrase  </w:t>
      </w:r>
    </w:p>
    <w:p w:rsidR="00417266" w:rsidRPr="00767C24" w:rsidRDefault="00417266" w:rsidP="00417266">
      <w:r w:rsidRPr="00767C24">
        <w:t xml:space="preserve">   II. OBIECTUL ÎNSCRIERII:  </w:t>
      </w:r>
    </w:p>
    <w:p w:rsidR="00417266" w:rsidRPr="00767C24" w:rsidRDefault="00417266" w:rsidP="00417266">
      <w:r w:rsidRPr="00767C24">
        <w:t xml:space="preserve">    □ - intabularea * . . . . . . . . . .  </w:t>
      </w:r>
    </w:p>
    <w:p w:rsidR="00417266" w:rsidRPr="00767C24" w:rsidRDefault="00417266" w:rsidP="00417266">
      <w:r w:rsidRPr="00767C24">
        <w:t xml:space="preserve">    □ - înscrierea provizorie ** . . . . . . . . . .  </w:t>
      </w:r>
    </w:p>
    <w:p w:rsidR="00417266" w:rsidRPr="00767C24" w:rsidRDefault="00417266" w:rsidP="00417266">
      <w:r w:rsidRPr="00767C24">
        <w:t xml:space="preserve">    □ - notarea *** . . . . . . . . . .  </w:t>
      </w:r>
    </w:p>
    <w:p w:rsidR="00417266" w:rsidRPr="00767C24" w:rsidRDefault="00417266" w:rsidP="00417266">
      <w:r w:rsidRPr="00767C24">
        <w:t xml:space="preserve">    □ - radierea **** . . . . . . . . . .  </w:t>
      </w:r>
    </w:p>
    <w:p w:rsidR="00417266" w:rsidRPr="00767C24" w:rsidRDefault="00417266" w:rsidP="00417266">
      <w:r w:rsidRPr="00767C24">
        <w:t>    IMOBILUL: UAT . . . . . . . . . .</w:t>
      </w:r>
      <w:r w:rsidRPr="00767C24">
        <w:br/>
        <w:t xml:space="preserve">  </w:t>
      </w:r>
    </w:p>
    <w:p w:rsidR="00417266" w:rsidRPr="00767C24" w:rsidRDefault="00417266" w:rsidP="00417266"/>
    <w:tbl>
      <w:tblPr>
        <w:tblW w:w="5085" w:type="dxa"/>
        <w:jc w:val="center"/>
        <w:tblCellMar>
          <w:top w:w="15" w:type="dxa"/>
          <w:left w:w="15" w:type="dxa"/>
          <w:bottom w:w="15" w:type="dxa"/>
          <w:right w:w="15" w:type="dxa"/>
        </w:tblCellMar>
        <w:tblLook w:val="04A0" w:firstRow="1" w:lastRow="0" w:firstColumn="1" w:lastColumn="0" w:noHBand="0" w:noVBand="1"/>
      </w:tblPr>
      <w:tblGrid>
        <w:gridCol w:w="14"/>
        <w:gridCol w:w="1024"/>
        <w:gridCol w:w="797"/>
        <w:gridCol w:w="888"/>
        <w:gridCol w:w="484"/>
        <w:gridCol w:w="580"/>
        <w:gridCol w:w="447"/>
        <w:gridCol w:w="403"/>
        <w:gridCol w:w="44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80"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Adresă imobil </w:t>
            </w:r>
          </w:p>
        </w:tc>
        <w:tc>
          <w:tcPr>
            <w:tcW w:w="11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CF/ Nr. cad (IE) </w:t>
            </w:r>
          </w:p>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Localitate </w:t>
            </w:r>
          </w:p>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Strada (Tarla) </w:t>
            </w: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Număr (Parcelă) </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Bloc </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Scara </w:t>
            </w:r>
          </w:p>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Etaj </w:t>
            </w:r>
          </w:p>
        </w:tc>
        <w:tc>
          <w:tcPr>
            <w:tcW w:w="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Ap.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1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ACTUL JURIDIC care justifică cererea, anexat în original sau în copie legalizată: . . . . . . . . . .  </w:t>
      </w:r>
    </w:p>
    <w:p w:rsidR="00417266" w:rsidRPr="00767C24" w:rsidRDefault="00417266" w:rsidP="00417266">
      <w:r w:rsidRPr="00767C24">
        <w:t xml:space="preserve">    Solicit comunicarea răspunsului:  </w:t>
      </w:r>
    </w:p>
    <w:p w:rsidR="00417266" w:rsidRPr="00767C24" w:rsidRDefault="00417266" w:rsidP="00417266">
      <w:r w:rsidRPr="00767C24">
        <w:t xml:space="preserve">    □ prin poştă  </w:t>
      </w:r>
    </w:p>
    <w:p w:rsidR="00417266" w:rsidRPr="00767C24" w:rsidRDefault="00417266" w:rsidP="00417266">
      <w:r w:rsidRPr="00767C24">
        <w:lastRenderedPageBreak/>
        <w:t xml:space="preserve">    □ la sediul biroului teritorial  </w:t>
      </w:r>
    </w:p>
    <w:p w:rsidR="00417266" w:rsidRPr="00767C24" w:rsidRDefault="00417266" w:rsidP="00417266">
      <w:r w:rsidRPr="00767C24">
        <w:t>    □ fax nr . . . . . . . . . .</w:t>
      </w:r>
      <w:r w:rsidRPr="00767C24">
        <w:br/>
      </w:r>
      <w:r w:rsidRPr="00767C24">
        <w:br/>
        <w:t xml:space="preserve">  </w:t>
      </w:r>
    </w:p>
    <w:p w:rsidR="00417266" w:rsidRPr="00767C24" w:rsidRDefault="00417266" w:rsidP="00417266"/>
    <w:tbl>
      <w:tblPr>
        <w:tblW w:w="5925" w:type="dxa"/>
        <w:jc w:val="center"/>
        <w:tblCellMar>
          <w:top w:w="15" w:type="dxa"/>
          <w:left w:w="15" w:type="dxa"/>
          <w:bottom w:w="15" w:type="dxa"/>
          <w:right w:w="15" w:type="dxa"/>
        </w:tblCellMar>
        <w:tblLook w:val="04A0" w:firstRow="1" w:lastRow="0" w:firstColumn="1" w:lastColumn="0" w:noHBand="0" w:noVBand="1"/>
      </w:tblPr>
      <w:tblGrid>
        <w:gridCol w:w="6"/>
        <w:gridCol w:w="3328"/>
        <w:gridCol w:w="259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Semnătura proprietarului/persoanei interesate</w:t>
            </w:r>
            <w:r w:rsidRPr="00767C24">
              <w:br/>
              <w:t>. . . . . . . . . .</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Semnătura şi ştampila (persoană autorizată)</w:t>
            </w:r>
          </w:p>
        </w:tc>
      </w:tr>
    </w:tbl>
    <w:p w:rsidR="00417266" w:rsidRPr="00767C24" w:rsidRDefault="00417266" w:rsidP="00417266"/>
    <w:p w:rsidR="00417266" w:rsidRPr="00767C24" w:rsidRDefault="00417266" w:rsidP="00417266"/>
    <w:tbl>
      <w:tblPr>
        <w:tblW w:w="5790" w:type="dxa"/>
        <w:jc w:val="center"/>
        <w:tblCellMar>
          <w:top w:w="15" w:type="dxa"/>
          <w:left w:w="15" w:type="dxa"/>
          <w:bottom w:w="15" w:type="dxa"/>
          <w:right w:w="15" w:type="dxa"/>
        </w:tblCellMar>
        <w:tblLook w:val="04A0" w:firstRow="1" w:lastRow="0" w:firstColumn="1" w:lastColumn="0" w:noHBand="0" w:noVBand="1"/>
      </w:tblPr>
      <w:tblGrid>
        <w:gridCol w:w="14"/>
        <w:gridCol w:w="2401"/>
        <w:gridCol w:w="956"/>
        <w:gridCol w:w="1081"/>
        <w:gridCol w:w="133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4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Serviciu achitat cu chitanţa nr.***** </w:t>
            </w:r>
          </w:p>
        </w:tc>
        <w:tc>
          <w:tcPr>
            <w:tcW w:w="14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Data </w:t>
            </w:r>
          </w:p>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Suma </w:t>
            </w:r>
          </w:p>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Cod serviciu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42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4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38"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39"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  </w:t>
      </w:r>
    </w:p>
    <w:p w:rsidR="00417266" w:rsidRPr="00767C24" w:rsidRDefault="00417266" w:rsidP="00417266">
      <w:r w:rsidRPr="00767C24">
        <w:t>   * Drept de proprietate, uz, uzufruct, abitaţie, servitute, concesiune, ipotecă, privilegiu etc.</w:t>
      </w:r>
      <w:r w:rsidRPr="00767C24">
        <w:br/>
        <w:t xml:space="preserve">  </w:t>
      </w:r>
    </w:p>
    <w:p w:rsidR="00417266" w:rsidRPr="00767C24" w:rsidRDefault="00417266" w:rsidP="00417266">
      <w:r w:rsidRPr="00767C24">
        <w:t>   ** Act sub condiţie suspensivă, act sub condiţie rezolutorie sau cu termen, hotărâre judecătorească care nu a rămas definitivă.</w:t>
      </w:r>
      <w:r w:rsidRPr="00767C24">
        <w:br/>
        <w:t xml:space="preserve">  </w:t>
      </w:r>
    </w:p>
    <w:p w:rsidR="00417266" w:rsidRPr="00767C24" w:rsidRDefault="00417266" w:rsidP="00417266">
      <w:r w:rsidRPr="00767C24">
        <w:t>   *** Incapacitate, locaţiunea, preemţiunea, promisiunea de înstrăinare, sechestrul judiciar şi asigurator, schimbarea rangului ipotecii, acţiuni în justiţie asupra imobilului în cauză, orice alte fapte sau drepturi personale etc.</w:t>
      </w:r>
      <w:r w:rsidRPr="00767C24">
        <w:br/>
        <w:t xml:space="preserve">  </w:t>
      </w:r>
    </w:p>
    <w:p w:rsidR="00417266" w:rsidRPr="00767C24" w:rsidRDefault="00417266" w:rsidP="00417266">
      <w:r w:rsidRPr="00767C24">
        <w:lastRenderedPageBreak/>
        <w:t>   **** Drepturi reale, ipotecă, privilegiu.</w:t>
      </w:r>
      <w:r w:rsidRPr="00767C24">
        <w:br/>
      </w:r>
      <w:r w:rsidRPr="00767C24">
        <w:br/>
        <w:t xml:space="preserve">  </w:t>
      </w:r>
    </w:p>
    <w:p w:rsidR="00417266" w:rsidRPr="00767C24" w:rsidRDefault="00417266" w:rsidP="00417266">
      <w:r w:rsidRPr="00767C24">
        <w:t xml:space="preserve">ANEXA Nr. 1.32 </w:t>
      </w:r>
      <w:r w:rsidRPr="00767C24">
        <w:br/>
        <w:t xml:space="preserve">la regulament  </w:t>
      </w:r>
    </w:p>
    <w:p w:rsidR="00417266" w:rsidRPr="00767C24" w:rsidRDefault="00417266" w:rsidP="00417266">
      <w:r w:rsidRPr="00767C24">
        <w:t xml:space="preserve">14/09/2017 - ANEXA Nr. 1.32 a fost </w:t>
      </w:r>
      <w:hyperlink r:id="rId1040" w:history="1">
        <w:r w:rsidRPr="00767C24">
          <w:t>modificată</w:t>
        </w:r>
      </w:hyperlink>
      <w:r w:rsidRPr="00767C24">
        <w:t xml:space="preserve"> prin </w:t>
      </w:r>
      <w:hyperlink r:id="rId1041" w:history="1">
        <w:r w:rsidRPr="00767C24">
          <w:t>Regulament</w:t>
        </w:r>
      </w:hyperlink>
      <w:r w:rsidRPr="00767C24">
        <w:t xml:space="preserve"> din 21/08/2017</w:t>
      </w:r>
      <w:r w:rsidRPr="00767C24">
        <w:br/>
      </w:r>
      <w:r w:rsidRPr="00767C24">
        <w:br/>
      </w:r>
      <w:r w:rsidRPr="00767C24">
        <w:br/>
        <w:t xml:space="preserve">  </w:t>
      </w:r>
    </w:p>
    <w:p w:rsidR="00417266" w:rsidRPr="00767C24" w:rsidRDefault="00417266" w:rsidP="00417266">
      <w:r w:rsidRPr="00767C24">
        <w:t>OFICIUL DE CADASTRU ŞI PUBLICITATE IMOBILIARĂ . . . . . . . . . .</w:t>
      </w:r>
      <w:r w:rsidRPr="00767C24">
        <w:br/>
        <w:t xml:space="preserve">  </w:t>
      </w:r>
    </w:p>
    <w:p w:rsidR="00417266" w:rsidRPr="00767C24" w:rsidRDefault="00417266" w:rsidP="00417266">
      <w:r w:rsidRPr="00767C24">
        <w:t>BIROUL DE CADASTRU ŞI PUBLICITATE IMOBILIARĂ . . . . . . . . . .</w:t>
      </w:r>
      <w:r w:rsidRPr="00767C24">
        <w:br/>
      </w:r>
      <w:r w:rsidRPr="00767C24">
        <w:br/>
        <w:t xml:space="preserve">  </w:t>
      </w:r>
    </w:p>
    <w:p w:rsidR="00417266" w:rsidRPr="00767C24" w:rsidRDefault="00417266" w:rsidP="00417266">
      <w:r w:rsidRPr="00767C24">
        <w:t>DECLARAŢIE</w:t>
      </w:r>
      <w:r w:rsidRPr="00767C24">
        <w:br/>
        <w:t xml:space="preserve">  </w:t>
      </w:r>
    </w:p>
    <w:p w:rsidR="00417266" w:rsidRPr="00767C24" w:rsidRDefault="00417266" w:rsidP="00417266">
      <w:r w:rsidRPr="00767C24">
        <w:t xml:space="preserve">    Subsemnatul(a), . . . . . . . . . ., domiciliat(ă) în localitatea . . . . . . . . . ., str . . . . . . . . . . nr . . . . . . . . . ., legitimat(ă) cu CI/BI seria . . . . . . . . . . nr . . . . . . . . . ., CNP . . . . . . . . . ., prin prezenta declar pe propria răspundere, în calitate de proprietar/posesor/persoană interesată al imobilului situat în . . . . . . . . . ., sub sancţiunile prevăzute de Codul penal, cu privire la falsul în declaraţii, că:  </w:t>
      </w:r>
    </w:p>
    <w:p w:rsidR="00417266" w:rsidRPr="00767C24" w:rsidRDefault="00417266" w:rsidP="00417266">
      <w:r w:rsidRPr="00767C24">
        <w:t xml:space="preserve">    □ am indicat persoanei autorizate limitele imobilului, în vederea întocmirii documentaţiei cadastrale;  </w:t>
      </w:r>
    </w:p>
    <w:p w:rsidR="00417266" w:rsidRPr="00767C24" w:rsidRDefault="00417266" w:rsidP="00417266">
      <w:r w:rsidRPr="00767C24">
        <w:t xml:space="preserve">    □ am fost informat(ă) şi solicit înscrierea în evidenţele de cadastru şi carte funciară a suprafeţei rezultate din măsurători de . . . . . . . . . . mp, comunicată de persoana autorizată;  </w:t>
      </w:r>
    </w:p>
    <w:p w:rsidR="00417266" w:rsidRPr="00767C24" w:rsidRDefault="00417266" w:rsidP="00417266">
      <w:r w:rsidRPr="00767C24">
        <w:t xml:space="preserve">    □ am fost informat(ă) şi sunt de acord cu poziţionarea incertă a imobilului şi a consecinţelor ce decurg din acest lucru;  </w:t>
      </w:r>
    </w:p>
    <w:p w:rsidR="00417266" w:rsidRPr="00767C24" w:rsidRDefault="00417266" w:rsidP="00417266">
      <w:r w:rsidRPr="00767C24">
        <w:t xml:space="preserve">    □ am adus la cunoştinţa tuturor proprietarilor informaţiile mai sus menţionate, aceştia fiind de acord cu întocmirea documentaţiei şi înregistrarea ei la OCPI  </w:t>
      </w:r>
    </w:p>
    <w:p w:rsidR="00417266" w:rsidRPr="00767C24" w:rsidRDefault="00417266" w:rsidP="00417266">
      <w:r w:rsidRPr="00767C24">
        <w:t xml:space="preserve">    □ imobilul nu se află în litigiu / se află în litigiu - cu imobilul ID . . . . . . . . . ., nr. dosar . . . . . . . . . ., instanţa . . . . . . . . . . obiect . . . . . . . . . .  </w:t>
      </w:r>
    </w:p>
    <w:p w:rsidR="00417266" w:rsidRPr="00767C24" w:rsidRDefault="00417266" w:rsidP="00417266">
      <w:r w:rsidRPr="00767C24">
        <w:t>    Îmi asum întreaga răspundere pentru punerea la dispoziţia persoanei autorizate . . . . . . . . . . /autorizaţie categoria . . . . . . . . . . serie . . . . . . . . . . nr . . . . . . . . . . a următoarelor acte doveditoare ale dreptului de proprietate . . . . . . . . . ., în vederea identificării limitelor bunului imobil măsurat, pentru executarea documentaţiei cadastrale, participând la măsurătoare.</w:t>
      </w:r>
      <w:r w:rsidRPr="00767C24">
        <w:br/>
      </w:r>
      <w:r w:rsidRPr="00767C24">
        <w:br/>
        <w:t xml:space="preserve">  </w:t>
      </w:r>
    </w:p>
    <w:p w:rsidR="00417266" w:rsidRPr="00767C24" w:rsidRDefault="00417266" w:rsidP="00417266"/>
    <w:tbl>
      <w:tblPr>
        <w:tblW w:w="5265" w:type="dxa"/>
        <w:jc w:val="center"/>
        <w:tblCellMar>
          <w:top w:w="15" w:type="dxa"/>
          <w:left w:w="15" w:type="dxa"/>
          <w:bottom w:w="15" w:type="dxa"/>
          <w:right w:w="15" w:type="dxa"/>
        </w:tblCellMar>
        <w:tblLook w:val="04A0" w:firstRow="1" w:lastRow="0" w:firstColumn="1" w:lastColumn="0" w:noHBand="0" w:noVBand="1"/>
      </w:tblPr>
      <w:tblGrid>
        <w:gridCol w:w="8"/>
        <w:gridCol w:w="2263"/>
        <w:gridCol w:w="299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Data . . . . . . . . . .</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Proprietar</w:t>
            </w:r>
            <w:r w:rsidRPr="00767C24">
              <w:br/>
              <w:t>. . . . . . . . . .</w:t>
            </w:r>
            <w:r w:rsidRPr="00767C24">
              <w:br/>
              <w:t>(semnătură)</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Semnătura şi ştampila</w:t>
            </w:r>
            <w:r w:rsidRPr="00767C24">
              <w:br/>
              <w:t>. . . . . . . . . .</w:t>
            </w:r>
            <w:r w:rsidRPr="00767C24">
              <w:br/>
              <w:t>(persoană autorizată)</w:t>
            </w:r>
          </w:p>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42"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43"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w:t>
      </w:r>
      <w:r w:rsidRPr="00767C24">
        <w:br/>
        <w:t xml:space="preserve">  </w:t>
      </w:r>
    </w:p>
    <w:p w:rsidR="00417266" w:rsidRPr="00767C24" w:rsidRDefault="00417266" w:rsidP="00417266">
      <w:r w:rsidRPr="00767C24">
        <w:t xml:space="preserve">ANEXA Nr. 1.33 </w:t>
      </w:r>
      <w:r w:rsidRPr="00767C24">
        <w:br/>
        <w:t xml:space="preserve">la regulament  </w:t>
      </w:r>
    </w:p>
    <w:p w:rsidR="00417266" w:rsidRPr="00767C24" w:rsidRDefault="00417266" w:rsidP="00417266">
      <w:r w:rsidRPr="00767C24">
        <w:t xml:space="preserve">01/01/2016 - ANEXA Nr. 1.33 a fost </w:t>
      </w:r>
      <w:hyperlink r:id="rId1044" w:history="1">
        <w:r w:rsidRPr="00767C24">
          <w:t>modificată</w:t>
        </w:r>
      </w:hyperlink>
      <w:r w:rsidRPr="00767C24">
        <w:t xml:space="preserve"> prin </w:t>
      </w:r>
      <w:hyperlink r:id="rId1045"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MEMORIU TEHNIC</w:t>
      </w:r>
      <w:r w:rsidRPr="00767C24">
        <w:br/>
        <w:t xml:space="preserve">  </w:t>
      </w:r>
    </w:p>
    <w:p w:rsidR="00417266" w:rsidRPr="00767C24" w:rsidRDefault="00417266" w:rsidP="00417266">
      <w:r w:rsidRPr="00767C24">
        <w:t xml:space="preserve">   1. Adresa imobil . . . . . . . . . .  </w:t>
      </w:r>
    </w:p>
    <w:p w:rsidR="00417266" w:rsidRPr="00767C24" w:rsidRDefault="00417266" w:rsidP="00417266">
      <w:r w:rsidRPr="00767C24">
        <w:t xml:space="preserve">   2. Tipul lucrării: . . . . . . . . . .  </w:t>
      </w:r>
    </w:p>
    <w:p w:rsidR="00417266" w:rsidRPr="00767C24" w:rsidRDefault="00417266" w:rsidP="00417266">
      <w:r w:rsidRPr="00767C24">
        <w:t xml:space="preserve">   3. Scurtă prezentare a situaţiei din teren . . . . . . . . . .  </w:t>
      </w:r>
    </w:p>
    <w:p w:rsidR="00417266" w:rsidRPr="00767C24" w:rsidRDefault="00417266" w:rsidP="00417266">
      <w:r w:rsidRPr="00767C24">
        <w:t xml:space="preserve">    (scurtă prezentare a operaţiunilor efectuate în faza de documentare a lucrării, localizarea şi identificarea imobilului, scurtă descriere generală a construcţiei, etc.)  </w:t>
      </w:r>
    </w:p>
    <w:p w:rsidR="00417266" w:rsidRPr="00767C24" w:rsidRDefault="00417266" w:rsidP="00417266">
      <w:r w:rsidRPr="00767C24">
        <w:t xml:space="preserve">   4. Operaţiuni topo-cadastrale efectuate*: . . . . . . . . . .  </w:t>
      </w:r>
    </w:p>
    <w:p w:rsidR="00417266" w:rsidRPr="00767C24" w:rsidRDefault="00417266" w:rsidP="00417266">
      <w:r w:rsidRPr="00767C24">
        <w:t xml:space="preserve">    (prezentarea succintă a lucrărilor topografice şi cadastrale efectuate în cadrul lucrării: metodele şi aparatura folosite la măsurători, sistemul de coordonate, punctele geodezice de sprijin vechi şi noi folosite, starea punctelor geodezice vechi, măsurători efectuate în reţeaua de îndesire şi ridicare şi pentru ridicarea detaliilor topografice, clasice şi GPS, calculul suprafeţelor, descrierile topografice ale punctelor noi din reţeaua de îndesire şi ridicare, inventar de coordonate şi alte descrieri necesare, în </w:t>
      </w:r>
      <w:r w:rsidRPr="00767C24">
        <w:lastRenderedPageBreak/>
        <w:t>funcţie de specificul lucrării, etc.)</w:t>
      </w:r>
      <w:r w:rsidRPr="00767C24">
        <w:br/>
        <w:t xml:space="preserve">  </w:t>
      </w:r>
    </w:p>
    <w:p w:rsidR="00417266" w:rsidRPr="00767C24" w:rsidRDefault="00417266" w:rsidP="00417266"/>
    <w:tbl>
      <w:tblPr>
        <w:tblW w:w="7575" w:type="dxa"/>
        <w:jc w:val="center"/>
        <w:tblCellMar>
          <w:top w:w="15" w:type="dxa"/>
          <w:left w:w="15" w:type="dxa"/>
          <w:bottom w:w="15" w:type="dxa"/>
          <w:right w:w="15" w:type="dxa"/>
        </w:tblCellMar>
        <w:tblLook w:val="04A0" w:firstRow="1" w:lastRow="0" w:firstColumn="1" w:lastColumn="0" w:noHBand="0" w:noVBand="1"/>
      </w:tblPr>
      <w:tblGrid>
        <w:gridCol w:w="13"/>
        <w:gridCol w:w="3070"/>
        <w:gridCol w:w="449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 xml:space="preserve">Data întocmirii </w:t>
            </w:r>
            <w:r w:rsidRPr="00767C24">
              <w:br/>
              <w:t>. . . . . . . . . .</w:t>
            </w:r>
          </w:p>
        </w:tc>
        <w:tc>
          <w:tcPr>
            <w:tcW w:w="0" w:type="auto"/>
            <w:tcBorders>
              <w:top w:val="nil"/>
              <w:left w:val="nil"/>
              <w:bottom w:val="nil"/>
              <w:right w:val="nil"/>
            </w:tcBorders>
            <w:tcMar>
              <w:top w:w="0" w:type="dxa"/>
              <w:left w:w="45" w:type="dxa"/>
              <w:bottom w:w="0" w:type="dxa"/>
              <w:right w:w="45" w:type="dxa"/>
            </w:tcMar>
            <w:hideMark/>
          </w:tcPr>
          <w:p w:rsidR="00417266" w:rsidRPr="00767C24" w:rsidRDefault="00417266" w:rsidP="00767C24">
            <w:r w:rsidRPr="00767C24">
              <w:t>Semnătura şi ştampila</w:t>
            </w:r>
            <w:r w:rsidRPr="00767C24">
              <w:br/>
              <w:t>(persoană autorizată)</w:t>
            </w:r>
            <w:r w:rsidRPr="00767C24">
              <w:br/>
              <w:t>. . . . . . . . . .</w:t>
            </w:r>
          </w:p>
        </w:tc>
      </w:tr>
    </w:tbl>
    <w:p w:rsidR="00417266" w:rsidRPr="00767C24" w:rsidRDefault="00417266" w:rsidP="00417266"/>
    <w:p w:rsidR="00417266" w:rsidRPr="00767C24" w:rsidRDefault="00417266" w:rsidP="00417266">
      <w:r w:rsidRPr="00767C24">
        <w:t xml:space="preserve">ANEXA Nr. 1.34 </w:t>
      </w:r>
      <w:r w:rsidRPr="00767C24">
        <w:br/>
      </w:r>
      <w:hyperlink r:id="rId1046" w:history="1">
        <w:r w:rsidRPr="00767C24">
          <w:t>«abrogat»</w:t>
        </w:r>
      </w:hyperlink>
      <w:r w:rsidRPr="00767C24">
        <w:t xml:space="preserve"> la regulament  </w:t>
      </w:r>
    </w:p>
    <w:p w:rsidR="00417266" w:rsidRPr="00767C24" w:rsidRDefault="00417266" w:rsidP="00417266">
      <w:r w:rsidRPr="00767C24">
        <w:t xml:space="preserve">01/01/2016 - ANEXA Nr. 1.34 a fost abrogată prin </w:t>
      </w:r>
      <w:hyperlink r:id="rId1047"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FIŞA IMOBILULUI</w:t>
      </w:r>
      <w:r w:rsidRPr="00767C24">
        <w:br/>
        <w:t xml:space="preserve">  </w:t>
      </w:r>
    </w:p>
    <w:p w:rsidR="00417266" w:rsidRPr="00767C24" w:rsidRDefault="00417266" w:rsidP="00417266">
      <w:r w:rsidRPr="00767C24">
        <w:t>    Adresa imobilului . . . . . . . . . .</w:t>
      </w:r>
      <w:r w:rsidRPr="00767C24">
        <w:br/>
      </w:r>
      <w:r w:rsidRPr="00767C24">
        <w:br/>
        <w:t xml:space="preserve">  </w:t>
      </w:r>
    </w:p>
    <w:p w:rsidR="00417266" w:rsidRPr="00767C24" w:rsidRDefault="00417266" w:rsidP="00417266">
      <w:r w:rsidRPr="00767C24">
        <w:t>Nr. cadastral . . . . . . . . . .</w:t>
      </w:r>
      <w:r w:rsidRPr="00767C24">
        <w:br/>
        <w:t xml:space="preserve">  </w:t>
      </w:r>
    </w:p>
    <w:p w:rsidR="00417266" w:rsidRPr="00767C24" w:rsidRDefault="00417266" w:rsidP="00417266">
      <w:r w:rsidRPr="00767C24">
        <w:t>   A. TEREN</w:t>
      </w:r>
      <w:r w:rsidRPr="00767C24">
        <w:br/>
        <w:t xml:space="preserve">  </w:t>
      </w:r>
    </w:p>
    <w:p w:rsidR="00417266" w:rsidRPr="00767C24" w:rsidRDefault="00417266" w:rsidP="00417266"/>
    <w:tbl>
      <w:tblPr>
        <w:tblW w:w="8460" w:type="dxa"/>
        <w:jc w:val="center"/>
        <w:tblCellMar>
          <w:top w:w="15" w:type="dxa"/>
          <w:left w:w="15" w:type="dxa"/>
          <w:bottom w:w="15" w:type="dxa"/>
          <w:right w:w="15" w:type="dxa"/>
        </w:tblCellMar>
        <w:tblLook w:val="04A0" w:firstRow="1" w:lastRow="0" w:firstColumn="1" w:lastColumn="0" w:noHBand="0" w:noVBand="1"/>
      </w:tblPr>
      <w:tblGrid>
        <w:gridCol w:w="14"/>
        <w:gridCol w:w="939"/>
        <w:gridCol w:w="536"/>
        <w:gridCol w:w="1039"/>
        <w:gridCol w:w="1113"/>
        <w:gridCol w:w="893"/>
        <w:gridCol w:w="956"/>
        <w:gridCol w:w="890"/>
        <w:gridCol w:w="1197"/>
        <w:gridCol w:w="890"/>
        <w:gridCol w:w="89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805"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SITUAŢIA DIN ACTE</w:t>
            </w:r>
          </w:p>
        </w:tc>
        <w:tc>
          <w:tcPr>
            <w:tcW w:w="675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SITUAŢIA ACTUALĂ</w:t>
            </w:r>
          </w:p>
        </w:tc>
      </w:tr>
      <w:tr w:rsidR="00417266" w:rsidRPr="00767C24" w:rsidTr="00417266">
        <w:trPr>
          <w:trHeight w:val="139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6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Proprietar</w:t>
            </w:r>
          </w:p>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Cotă parte</w:t>
            </w:r>
          </w:p>
        </w:tc>
        <w:tc>
          <w:tcPr>
            <w:tcW w:w="16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Act de proprietate</w:t>
            </w:r>
          </w:p>
        </w:tc>
        <w:tc>
          <w:tcPr>
            <w:tcW w:w="2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Identificator nr. cadastral/ nr tarla/ nr parcela/ nr topografic</w:t>
            </w:r>
          </w:p>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Suprafaţă din acte (mp)</w:t>
            </w:r>
          </w:p>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Intravilan/ Extravilan (I/E)</w:t>
            </w: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Categorie folosinţă</w:t>
            </w:r>
          </w:p>
        </w:tc>
        <w:tc>
          <w:tcPr>
            <w:tcW w:w="27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Intravilan/ Extravilan (I/E) Tip împrejmuire/ alte menţiuni</w:t>
            </w:r>
          </w:p>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Categorie folosinţă</w:t>
            </w:r>
          </w:p>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Suprafaţă măsurată (mp)</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60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7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0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9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70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2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2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6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6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24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Total suprafaţă din act imobil</w:t>
            </w:r>
          </w:p>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7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7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Total suprafaţă </w:t>
            </w:r>
            <w:r w:rsidRPr="00767C24">
              <w:lastRenderedPageBreak/>
              <w:t>măsurată imobil</w:t>
            </w:r>
          </w:p>
        </w:tc>
      </w:tr>
    </w:tbl>
    <w:p w:rsidR="00417266" w:rsidRPr="00767C24" w:rsidRDefault="00417266" w:rsidP="00417266"/>
    <w:p w:rsidR="00417266" w:rsidRPr="00767C24" w:rsidRDefault="00417266" w:rsidP="00417266">
      <w:r w:rsidRPr="00767C24">
        <w:t>   B. CONSTRUCŢIE</w:t>
      </w:r>
      <w:r w:rsidRPr="00767C24">
        <w:br/>
        <w:t xml:space="preserve">  </w:t>
      </w:r>
    </w:p>
    <w:p w:rsidR="00417266" w:rsidRPr="00767C24" w:rsidRDefault="00417266" w:rsidP="00417266"/>
    <w:tbl>
      <w:tblPr>
        <w:tblW w:w="8010" w:type="dxa"/>
        <w:jc w:val="center"/>
        <w:tblCellMar>
          <w:top w:w="15" w:type="dxa"/>
          <w:left w:w="15" w:type="dxa"/>
          <w:bottom w:w="15" w:type="dxa"/>
          <w:right w:w="15" w:type="dxa"/>
        </w:tblCellMar>
        <w:tblLook w:val="04A0" w:firstRow="1" w:lastRow="0" w:firstColumn="1" w:lastColumn="0" w:noHBand="0" w:noVBand="1"/>
      </w:tblPr>
      <w:tblGrid>
        <w:gridCol w:w="14"/>
        <w:gridCol w:w="1005"/>
        <w:gridCol w:w="571"/>
        <w:gridCol w:w="1113"/>
        <w:gridCol w:w="956"/>
        <w:gridCol w:w="1144"/>
        <w:gridCol w:w="1118"/>
        <w:gridCol w:w="1568"/>
        <w:gridCol w:w="99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655" w:type="dxa"/>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SITUAŢIA DIN ACTE</w:t>
            </w:r>
          </w:p>
        </w:tc>
        <w:tc>
          <w:tcPr>
            <w:tcW w:w="990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SITUAŢIA ACTUALĂ</w:t>
            </w:r>
          </w:p>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Proprietar</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Cotă parte</w:t>
            </w:r>
          </w:p>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Act de proprietate</w:t>
            </w:r>
          </w:p>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Suprafaţă din acte (mp)</w:t>
            </w:r>
          </w:p>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Descrierea construcţiei</w:t>
            </w:r>
          </w:p>
        </w:tc>
        <w:tc>
          <w:tcPr>
            <w:tcW w:w="31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Destinatia (cod) Construcţie</w:t>
            </w:r>
          </w:p>
        </w:tc>
        <w:tc>
          <w:tcPr>
            <w:tcW w:w="3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Descrierea construcţiei/alte menţiuni</w:t>
            </w:r>
          </w:p>
        </w:tc>
        <w:tc>
          <w:tcPr>
            <w:tcW w:w="3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Suprafaţă construită măsurată la sol (mp)</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1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1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33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7575" w:type="dxa"/>
        <w:jc w:val="center"/>
        <w:tblCellMar>
          <w:top w:w="15" w:type="dxa"/>
          <w:left w:w="15" w:type="dxa"/>
          <w:bottom w:w="15" w:type="dxa"/>
          <w:right w:w="15" w:type="dxa"/>
        </w:tblCellMar>
        <w:tblLook w:val="04A0" w:firstRow="1" w:lastRow="0" w:firstColumn="1" w:lastColumn="0" w:noHBand="0" w:noVBand="1"/>
      </w:tblPr>
      <w:tblGrid>
        <w:gridCol w:w="14"/>
        <w:gridCol w:w="4477"/>
        <w:gridCol w:w="308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204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Persoana autorizată . . . . . . . . . . </w:t>
            </w:r>
            <w:r w:rsidRPr="00767C24">
              <w:br/>
              <w:t>(nume, prenume)</w:t>
            </w:r>
            <w:r w:rsidRPr="00767C24">
              <w:br/>
            </w:r>
            <w:r w:rsidRPr="00767C24">
              <w:br/>
              <w:t>Confirm executarea măsurătorilor la teren, corectitudinea întocmirii documentaţiei cadastrale şi corespondenţa acesteia cu realitatea din teren</w:t>
            </w:r>
            <w:r w:rsidRPr="00767C24">
              <w:br/>
            </w:r>
            <w:r w:rsidRPr="00767C24">
              <w:br/>
              <w:t>Semnătura şi ştampila</w:t>
            </w:r>
            <w:r w:rsidRPr="00767C24">
              <w:br/>
              <w:t xml:space="preserve">Data . . . . . . . . . .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Inspector</w:t>
            </w:r>
            <w:r w:rsidRPr="00767C24">
              <w:br/>
            </w:r>
            <w:r w:rsidRPr="00767C24">
              <w:br/>
              <w:t>Confirm introducerea imobilului în baza de date integrată şi atribuirea numărului cadastral</w:t>
            </w:r>
            <w:r w:rsidRPr="00767C24">
              <w:br/>
            </w:r>
            <w:r w:rsidRPr="00767C24">
              <w:br/>
              <w:t xml:space="preserve">Semnătura şi parafa </w:t>
            </w:r>
            <w:r w:rsidRPr="00767C24">
              <w:br/>
              <w:t xml:space="preserve">Data . . . . . . . . . . </w:t>
            </w:r>
            <w:r w:rsidRPr="00767C24">
              <w:br/>
              <w:t>Ştampila BCPI</w:t>
            </w:r>
          </w:p>
        </w:tc>
      </w:tr>
    </w:tbl>
    <w:p w:rsidR="00417266" w:rsidRPr="00767C24" w:rsidRDefault="00417266" w:rsidP="00417266"/>
    <w:p w:rsidR="00417266" w:rsidRPr="00767C24" w:rsidRDefault="00417266" w:rsidP="00417266">
      <w:r w:rsidRPr="00767C24">
        <w:t>ANEXA Nr. 1.35</w:t>
      </w:r>
      <w:r w:rsidRPr="00767C24">
        <w:br/>
        <w:t>la regulament</w:t>
      </w:r>
      <w:r w:rsidRPr="00767C24">
        <w:br/>
      </w:r>
      <w:r w:rsidRPr="00767C24">
        <w:br/>
        <w:t xml:space="preserve">  </w:t>
      </w:r>
    </w:p>
    <w:p w:rsidR="00417266" w:rsidRPr="00767C24" w:rsidRDefault="00417266" w:rsidP="00417266">
      <w:r w:rsidRPr="00767C24">
        <w:t>Plan de amplasament şi delimitare a imobilului</w:t>
      </w:r>
      <w:r w:rsidRPr="00767C24">
        <w:br/>
        <w:t>Scara 1: 500</w:t>
      </w:r>
      <w:r w:rsidRPr="00767C24">
        <w:br/>
        <w:t xml:space="preserve">  </w:t>
      </w:r>
    </w:p>
    <w:p w:rsidR="00417266" w:rsidRPr="00767C24" w:rsidRDefault="00417266" w:rsidP="00417266"/>
    <w:tbl>
      <w:tblPr>
        <w:tblW w:w="6525" w:type="dxa"/>
        <w:jc w:val="center"/>
        <w:tblCellMar>
          <w:top w:w="15" w:type="dxa"/>
          <w:left w:w="15" w:type="dxa"/>
          <w:bottom w:w="15" w:type="dxa"/>
          <w:right w:w="15" w:type="dxa"/>
        </w:tblCellMar>
        <w:tblLook w:val="04A0" w:firstRow="1" w:lastRow="0" w:firstColumn="1" w:lastColumn="0" w:noHBand="0" w:noVBand="1"/>
      </w:tblPr>
      <w:tblGrid>
        <w:gridCol w:w="14"/>
        <w:gridCol w:w="1557"/>
        <w:gridCol w:w="2570"/>
        <w:gridCol w:w="238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w:t>
            </w:r>
          </w:p>
        </w:tc>
        <w:tc>
          <w:tcPr>
            <w:tcW w:w="50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măsurată a imobilului (mp)</w:t>
            </w:r>
          </w:p>
        </w:tc>
        <w:tc>
          <w:tcPr>
            <w:tcW w:w="46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Adresa imobilului</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0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6525" w:type="dxa"/>
        <w:jc w:val="center"/>
        <w:tblCellMar>
          <w:top w:w="15" w:type="dxa"/>
          <w:left w:w="15" w:type="dxa"/>
          <w:bottom w:w="15" w:type="dxa"/>
          <w:right w:w="15" w:type="dxa"/>
        </w:tblCellMar>
        <w:tblLook w:val="04A0" w:firstRow="1" w:lastRow="0" w:firstColumn="1" w:lastColumn="0" w:noHBand="0" w:noVBand="1"/>
      </w:tblPr>
      <w:tblGrid>
        <w:gridCol w:w="14"/>
        <w:gridCol w:w="2870"/>
        <w:gridCol w:w="364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5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Cartea Funciară</w:t>
            </w:r>
          </w:p>
        </w:tc>
        <w:tc>
          <w:tcPr>
            <w:tcW w:w="6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Unitatea Administrativ Teritorială (UAT)</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5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br/>
      </w:r>
      <w:r w:rsidRPr="00767C24">
        <w:rPr>
          <w:noProof/>
        </w:rPr>
        <w:drawing>
          <wp:inline distT="0" distB="0" distL="0" distR="0" wp14:anchorId="24CB5507" wp14:editId="6CAD592A">
            <wp:extent cx="5410200" cy="3343275"/>
            <wp:effectExtent l="0" t="0" r="0" b="9525"/>
            <wp:docPr id="33" name="Picture 33" descr="C:\Program Files (x86)\Indaco2015\Lege5\TEMP\870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 (x86)\Indaco2015\Lege5\TEMP\87081.tmp"/>
                    <pic:cNvPicPr>
                      <a:picLocks noChangeAspect="1" noChangeArrowheads="1"/>
                    </pic:cNvPicPr>
                  </pic:nvPicPr>
                  <pic:blipFill>
                    <a:blip r:embed="rId1048">
                      <a:extLst>
                        <a:ext uri="{28A0092B-C50C-407E-A947-70E740481C1C}">
                          <a14:useLocalDpi xmlns:a14="http://schemas.microsoft.com/office/drawing/2010/main" val="0"/>
                        </a:ext>
                      </a:extLst>
                    </a:blip>
                    <a:srcRect/>
                    <a:stretch>
                      <a:fillRect/>
                    </a:stretch>
                  </pic:blipFill>
                  <pic:spPr bwMode="auto">
                    <a:xfrm>
                      <a:off x="0" y="0"/>
                      <a:ext cx="5410200" cy="3343275"/>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tbl>
      <w:tblPr>
        <w:tblW w:w="6630" w:type="dxa"/>
        <w:jc w:val="center"/>
        <w:tblCellMar>
          <w:top w:w="15" w:type="dxa"/>
          <w:left w:w="15" w:type="dxa"/>
          <w:bottom w:w="15" w:type="dxa"/>
          <w:right w:w="15" w:type="dxa"/>
        </w:tblCellMar>
        <w:tblLook w:val="04A0" w:firstRow="1" w:lastRow="0" w:firstColumn="1" w:lastColumn="0" w:noHBand="0" w:noVBand="1"/>
      </w:tblPr>
      <w:tblGrid>
        <w:gridCol w:w="14"/>
        <w:gridCol w:w="892"/>
        <w:gridCol w:w="1166"/>
        <w:gridCol w:w="1646"/>
        <w:gridCol w:w="291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46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 Date referitoare la teren</w:t>
            </w:r>
          </w:p>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parcelă</w:t>
            </w: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Categorie de folosinţă</w:t>
            </w:r>
          </w:p>
        </w:tc>
        <w:tc>
          <w:tcPr>
            <w:tcW w:w="30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6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Menţiuni</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CC</w:t>
            </w:r>
          </w:p>
        </w:tc>
        <w:tc>
          <w:tcPr>
            <w:tcW w:w="30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1177</w:t>
            </w:r>
          </w:p>
        </w:tc>
        <w:tc>
          <w:tcPr>
            <w:tcW w:w="6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Împrejmuit cu gard de beton</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76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Total</w:t>
            </w:r>
          </w:p>
        </w:tc>
        <w:tc>
          <w:tcPr>
            <w:tcW w:w="30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1177</w:t>
            </w:r>
          </w:p>
        </w:tc>
        <w:tc>
          <w:tcPr>
            <w:tcW w:w="6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46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B. Date referitoare la construcţii</w:t>
            </w:r>
          </w:p>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Cod</w:t>
            </w: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Destinaţia</w:t>
            </w:r>
          </w:p>
        </w:tc>
        <w:tc>
          <w:tcPr>
            <w:tcW w:w="30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construită la sol (mp)</w:t>
            </w:r>
          </w:p>
        </w:tc>
        <w:tc>
          <w:tcPr>
            <w:tcW w:w="6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Menţiuni</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 1</w:t>
            </w: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CL</w:t>
            </w:r>
          </w:p>
        </w:tc>
        <w:tc>
          <w:tcPr>
            <w:tcW w:w="30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73</w:t>
            </w:r>
          </w:p>
        </w:tc>
        <w:tc>
          <w:tcPr>
            <w:tcW w:w="6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 construită desfăşurată = 146 mp</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 2</w:t>
            </w: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w:t>
            </w:r>
          </w:p>
        </w:tc>
        <w:tc>
          <w:tcPr>
            <w:tcW w:w="30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9</w:t>
            </w:r>
          </w:p>
        </w:tc>
        <w:tc>
          <w:tcPr>
            <w:tcW w:w="6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 construcţie desfăşurată = 9 mp</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 3</w:t>
            </w:r>
          </w:p>
        </w:tc>
        <w:tc>
          <w:tcPr>
            <w:tcW w:w="15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w:t>
            </w:r>
          </w:p>
        </w:tc>
        <w:tc>
          <w:tcPr>
            <w:tcW w:w="30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12</w:t>
            </w:r>
          </w:p>
        </w:tc>
        <w:tc>
          <w:tcPr>
            <w:tcW w:w="6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 construcţie desfăşurată = 12 mp</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76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Total</w:t>
            </w:r>
          </w:p>
        </w:tc>
        <w:tc>
          <w:tcPr>
            <w:tcW w:w="30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94</w:t>
            </w:r>
          </w:p>
        </w:tc>
        <w:tc>
          <w:tcPr>
            <w:tcW w:w="6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46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46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totală măsurată a imobilului = 1177 mp</w:t>
            </w:r>
            <w:r w:rsidRPr="00767C24">
              <w:br/>
              <w:t>Suprafaţa din act = 1100 mp</w:t>
            </w:r>
          </w:p>
        </w:tc>
      </w:tr>
      <w:tr w:rsidR="00417266" w:rsidRPr="00767C24" w:rsidTr="00417266">
        <w:trPr>
          <w:trHeight w:val="225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85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Executant . . . . . . . . . . </w:t>
            </w:r>
            <w:r w:rsidRPr="00767C24">
              <w:br/>
              <w:t>(nume, prenume)</w:t>
            </w:r>
            <w:r w:rsidRPr="00767C24">
              <w:br/>
            </w:r>
            <w:r w:rsidRPr="00767C24">
              <w:br/>
              <w:t>Confirm executarea măsurătorilor la teren, corectitudinea întocmirii documentaţiei cadastrale şi corespondenţa acesteia cu realitatea din teren</w:t>
            </w:r>
            <w:r w:rsidRPr="00767C24">
              <w:br/>
            </w:r>
            <w:r w:rsidRPr="00767C24">
              <w:br/>
              <w:t>Semnătura şi ştampila</w:t>
            </w:r>
            <w:r w:rsidRPr="00767C24">
              <w:br/>
              <w:t xml:space="preserve">Data . . . . . . . . . . </w:t>
            </w:r>
          </w:p>
        </w:tc>
        <w:tc>
          <w:tcPr>
            <w:tcW w:w="66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Inspector</w:t>
            </w:r>
            <w:r w:rsidRPr="00767C24">
              <w:br/>
            </w:r>
            <w:r w:rsidRPr="00767C24">
              <w:br/>
              <w:t>Confirm introducerea imobilului în baza de date integrată şi atribuirea numărului cadastral</w:t>
            </w:r>
            <w:r w:rsidRPr="00767C24">
              <w:br/>
            </w:r>
            <w:r w:rsidRPr="00767C24">
              <w:br/>
              <w:t>Semnătura şi parafa</w:t>
            </w:r>
            <w:r w:rsidRPr="00767C24">
              <w:br/>
            </w:r>
            <w:r w:rsidRPr="00767C24">
              <w:br/>
              <w:t xml:space="preserve">Data . . . . . . . . . . </w:t>
            </w:r>
            <w:r w:rsidRPr="00767C24">
              <w:br/>
              <w:t>Ştampila BCPI</w:t>
            </w:r>
          </w:p>
        </w:tc>
      </w:tr>
    </w:tbl>
    <w:p w:rsidR="00417266" w:rsidRPr="00767C24" w:rsidRDefault="00417266" w:rsidP="00417266"/>
    <w:p w:rsidR="00417266" w:rsidRPr="00767C24" w:rsidRDefault="00417266" w:rsidP="00417266">
      <w:r w:rsidRPr="00767C24">
        <w:t>   * În situaţia în care există numere cadastrale pentru imobilele vecine, în locul numelui vecinului se va trece numărul cadastral, iar în lipsa numărului cadastral numărul topografic sau numărul administrativ. Suprafeţele se rotunjesc la metru pătrat.</w:t>
      </w:r>
      <w:r w:rsidRPr="00767C24">
        <w:br/>
      </w:r>
      <w:r w:rsidRPr="00767C24">
        <w:br/>
        <w:t xml:space="preserve">  </w:t>
      </w:r>
    </w:p>
    <w:p w:rsidR="00417266" w:rsidRPr="00767C24" w:rsidRDefault="00417266" w:rsidP="00417266">
      <w:r w:rsidRPr="00767C24">
        <w:t>ANEXA Nr. 1.36</w:t>
      </w:r>
      <w:r w:rsidRPr="00767C24">
        <w:br/>
        <w:t>la regulament</w:t>
      </w:r>
      <w:r w:rsidRPr="00767C24">
        <w:br/>
      </w:r>
      <w:r w:rsidRPr="00767C24">
        <w:br/>
        <w:t xml:space="preserve">  </w:t>
      </w:r>
    </w:p>
    <w:p w:rsidR="00417266" w:rsidRPr="00767C24" w:rsidRDefault="00417266" w:rsidP="00417266">
      <w:r w:rsidRPr="00767C24">
        <w:t xml:space="preserve">Plan de amplasament şi delimitare a imobilului cu propunerea de dezlipire/alipire </w:t>
      </w:r>
      <w:r w:rsidRPr="00767C24">
        <w:br/>
        <w:t>Scara 1: 500</w:t>
      </w:r>
      <w:r w:rsidRPr="00767C24">
        <w:br/>
      </w:r>
      <w:r w:rsidRPr="00767C24">
        <w:lastRenderedPageBreak/>
        <w:br/>
        <w:t xml:space="preserve">  </w:t>
      </w:r>
    </w:p>
    <w:p w:rsidR="00417266" w:rsidRPr="00767C24" w:rsidRDefault="00417266" w:rsidP="00417266"/>
    <w:tbl>
      <w:tblPr>
        <w:tblW w:w="6525" w:type="dxa"/>
        <w:jc w:val="center"/>
        <w:tblCellMar>
          <w:top w:w="15" w:type="dxa"/>
          <w:left w:w="15" w:type="dxa"/>
          <w:bottom w:w="15" w:type="dxa"/>
          <w:right w:w="15" w:type="dxa"/>
        </w:tblCellMar>
        <w:tblLook w:val="04A0" w:firstRow="1" w:lastRow="0" w:firstColumn="1" w:lastColumn="0" w:noHBand="0" w:noVBand="1"/>
      </w:tblPr>
      <w:tblGrid>
        <w:gridCol w:w="14"/>
        <w:gridCol w:w="1557"/>
        <w:gridCol w:w="2570"/>
        <w:gridCol w:w="238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w:t>
            </w:r>
          </w:p>
        </w:tc>
        <w:tc>
          <w:tcPr>
            <w:tcW w:w="50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măsurată a imobilului (mp)</w:t>
            </w:r>
          </w:p>
        </w:tc>
        <w:tc>
          <w:tcPr>
            <w:tcW w:w="46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Adresa imobilului</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0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6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6525" w:type="dxa"/>
        <w:jc w:val="center"/>
        <w:tblCellMar>
          <w:top w:w="15" w:type="dxa"/>
          <w:left w:w="15" w:type="dxa"/>
          <w:bottom w:w="15" w:type="dxa"/>
          <w:right w:w="15" w:type="dxa"/>
        </w:tblCellMar>
        <w:tblLook w:val="04A0" w:firstRow="1" w:lastRow="0" w:firstColumn="1" w:lastColumn="0" w:noHBand="0" w:noVBand="1"/>
      </w:tblPr>
      <w:tblGrid>
        <w:gridCol w:w="14"/>
        <w:gridCol w:w="2870"/>
        <w:gridCol w:w="3641"/>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5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Cartea Funciară</w:t>
            </w:r>
          </w:p>
        </w:tc>
        <w:tc>
          <w:tcPr>
            <w:tcW w:w="6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Unitatea Administrativ Teritorială (UAT)</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5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br/>
      </w:r>
      <w:r w:rsidRPr="00767C24">
        <w:rPr>
          <w:noProof/>
        </w:rPr>
        <w:drawing>
          <wp:inline distT="0" distB="0" distL="0" distR="0" wp14:anchorId="2789B9BF" wp14:editId="52315B53">
            <wp:extent cx="6457950" cy="4591050"/>
            <wp:effectExtent l="0" t="0" r="0" b="0"/>
            <wp:docPr id="34" name="Picture 34" descr="C:\Program Files (x86)\Indaco2015\Lege5\TEMP\870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 (x86)\Indaco2015\Lege5\TEMP\87082.tmp"/>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6457950" cy="4591050"/>
                    </a:xfrm>
                    <a:prstGeom prst="rect">
                      <a:avLst/>
                    </a:prstGeom>
                    <a:noFill/>
                    <a:ln>
                      <a:noFill/>
                    </a:ln>
                  </pic:spPr>
                </pic:pic>
              </a:graphicData>
            </a:graphic>
          </wp:inline>
        </w:drawing>
      </w:r>
      <w:r w:rsidRPr="00767C24">
        <w:br/>
      </w:r>
      <w:r w:rsidRPr="00767C24">
        <w:br/>
      </w:r>
      <w:r w:rsidRPr="00767C24">
        <w:lastRenderedPageBreak/>
        <w:br/>
        <w:t xml:space="preserve">  </w:t>
      </w:r>
    </w:p>
    <w:p w:rsidR="00417266" w:rsidRPr="00767C24" w:rsidRDefault="00417266" w:rsidP="00417266"/>
    <w:tbl>
      <w:tblPr>
        <w:tblW w:w="6765" w:type="dxa"/>
        <w:jc w:val="center"/>
        <w:tblCellMar>
          <w:top w:w="15" w:type="dxa"/>
          <w:left w:w="15" w:type="dxa"/>
          <w:bottom w:w="15" w:type="dxa"/>
          <w:right w:w="15" w:type="dxa"/>
        </w:tblCellMar>
        <w:tblLook w:val="04A0" w:firstRow="1" w:lastRow="0" w:firstColumn="1" w:lastColumn="0" w:noHBand="0" w:noVBand="1"/>
      </w:tblPr>
      <w:tblGrid>
        <w:gridCol w:w="14"/>
        <w:gridCol w:w="543"/>
        <w:gridCol w:w="956"/>
        <w:gridCol w:w="948"/>
        <w:gridCol w:w="1043"/>
        <w:gridCol w:w="460"/>
        <w:gridCol w:w="956"/>
        <w:gridCol w:w="948"/>
        <w:gridCol w:w="104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98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Situaţia actuală (înainte de dezlipire/alipire)</w:t>
            </w:r>
          </w:p>
        </w:tc>
        <w:tc>
          <w:tcPr>
            <w:tcW w:w="630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Situaţia viitoare (după dezlipire/alipire)</w:t>
            </w:r>
          </w:p>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w:t>
            </w:r>
          </w:p>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Categoria de folosinţă</w:t>
            </w:r>
          </w:p>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Descrierea imobilului</w:t>
            </w:r>
          </w:p>
        </w:tc>
        <w:tc>
          <w:tcPr>
            <w:tcW w:w="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w:t>
            </w:r>
          </w:p>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14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Categoria de folosinţă</w:t>
            </w:r>
          </w:p>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Descrierea imobilului</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9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Total</w:t>
            </w:r>
          </w:p>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5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9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7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24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r>
      <w:tr w:rsidR="00417266" w:rsidRPr="00767C24" w:rsidTr="00417266">
        <w:trPr>
          <w:trHeight w:val="225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98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Executant . . . . . . . . . . (nume, prenume)</w:t>
            </w:r>
            <w:r w:rsidRPr="00767C24">
              <w:br/>
            </w:r>
            <w:r w:rsidRPr="00767C24">
              <w:br/>
              <w:t>Confirm executarea măsurătorilor la teren, corectitudinea întocmirii documentaţiei cadastrale şi corespondenţa acesteia cu realitatea din teren</w:t>
            </w:r>
            <w:r w:rsidRPr="00767C24">
              <w:br/>
            </w:r>
            <w:r w:rsidRPr="00767C24">
              <w:br/>
              <w:t>Semnătura şi ştampila</w:t>
            </w:r>
            <w:r w:rsidRPr="00767C24">
              <w:br/>
              <w:t xml:space="preserve">Data . . . . . . . . . . </w:t>
            </w:r>
          </w:p>
        </w:tc>
        <w:tc>
          <w:tcPr>
            <w:tcW w:w="630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Inspector</w:t>
            </w:r>
            <w:r w:rsidRPr="00767C24">
              <w:br/>
            </w:r>
            <w:r w:rsidRPr="00767C24">
              <w:br/>
              <w:t>Confirm introducerea imobilului în baza de date integrată şi atribuirea numărului cadastral</w:t>
            </w:r>
            <w:r w:rsidRPr="00767C24">
              <w:br/>
            </w:r>
            <w:r w:rsidRPr="00767C24">
              <w:br/>
              <w:t>Semnătura şi parafa</w:t>
            </w:r>
            <w:r w:rsidRPr="00767C24">
              <w:br/>
              <w:t xml:space="preserve">Data . . . . . . . . . . </w:t>
            </w:r>
            <w:r w:rsidRPr="00767C24">
              <w:br/>
              <w:t>Ştampila BCPI</w:t>
            </w:r>
          </w:p>
        </w:tc>
      </w:tr>
    </w:tbl>
    <w:p w:rsidR="00417266" w:rsidRPr="00767C24" w:rsidRDefault="00417266" w:rsidP="00417266"/>
    <w:p w:rsidR="00417266" w:rsidRPr="00767C24" w:rsidRDefault="00417266" w:rsidP="00417266">
      <w:r w:rsidRPr="00767C24">
        <w:t xml:space="preserve">    În situaţia în care există numere cadastrale pentru imobilele vecine, în locul numelui vecinului se va trece numărul cadastral, iar în lipsa numărului cadastral numărul topografic sau numărul administrativ. Suprafeţele se rotunjesc la metru pătrat. </w:t>
      </w:r>
      <w:r w:rsidRPr="00767C24">
        <w:br/>
      </w:r>
      <w:r w:rsidRPr="00767C24">
        <w:br/>
        <w:t xml:space="preserve">  </w:t>
      </w:r>
    </w:p>
    <w:p w:rsidR="00417266" w:rsidRPr="00767C24" w:rsidRDefault="00417266" w:rsidP="00417266">
      <w:r w:rsidRPr="00767C24">
        <w:t xml:space="preserve">ANEXA Nr. 1.37 </w:t>
      </w:r>
      <w:r w:rsidRPr="00767C24">
        <w:br/>
        <w:t>la regulament</w:t>
      </w:r>
      <w:r w:rsidRPr="00767C24">
        <w:br/>
      </w:r>
      <w:r w:rsidRPr="00767C24">
        <w:br/>
        <w:t xml:space="preserve">  </w:t>
      </w:r>
    </w:p>
    <w:p w:rsidR="00417266" w:rsidRPr="00767C24" w:rsidRDefault="00417266" w:rsidP="00417266">
      <w:r w:rsidRPr="00767C24">
        <w:t>RELEVEU APARTAMENT</w:t>
      </w:r>
      <w:r w:rsidRPr="00767C24">
        <w:br/>
        <w:t>Scara 1:100</w:t>
      </w:r>
      <w:r w:rsidRPr="00767C24">
        <w:br/>
      </w:r>
      <w:r w:rsidRPr="00767C24">
        <w:br/>
        <w:t xml:space="preserve">  </w:t>
      </w:r>
    </w:p>
    <w:p w:rsidR="00417266" w:rsidRPr="00767C24" w:rsidRDefault="00417266" w:rsidP="00417266"/>
    <w:tbl>
      <w:tblPr>
        <w:tblW w:w="6525" w:type="dxa"/>
        <w:jc w:val="center"/>
        <w:tblCellMar>
          <w:top w:w="15" w:type="dxa"/>
          <w:left w:w="15" w:type="dxa"/>
          <w:bottom w:w="15" w:type="dxa"/>
          <w:right w:w="15" w:type="dxa"/>
        </w:tblCellMar>
        <w:tblLook w:val="04A0" w:firstRow="1" w:lastRow="0" w:firstColumn="1" w:lastColumn="0" w:noHBand="0" w:noVBand="1"/>
      </w:tblPr>
      <w:tblGrid>
        <w:gridCol w:w="14"/>
        <w:gridCol w:w="2096"/>
        <w:gridCol w:w="1589"/>
        <w:gridCol w:w="282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al terenului</w:t>
            </w:r>
          </w:p>
        </w:tc>
        <w:tc>
          <w:tcPr>
            <w:tcW w:w="23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(mp)</w:t>
            </w:r>
          </w:p>
        </w:tc>
        <w:tc>
          <w:tcPr>
            <w:tcW w:w="50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Adresa imobilului</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3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0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6525" w:type="dxa"/>
        <w:jc w:val="center"/>
        <w:tblCellMar>
          <w:top w:w="15" w:type="dxa"/>
          <w:left w:w="15" w:type="dxa"/>
          <w:bottom w:w="15" w:type="dxa"/>
          <w:right w:w="15" w:type="dxa"/>
        </w:tblCellMar>
        <w:tblLook w:val="04A0" w:firstRow="1" w:lastRow="0" w:firstColumn="1" w:lastColumn="0" w:noHBand="0" w:noVBand="1"/>
      </w:tblPr>
      <w:tblGrid>
        <w:gridCol w:w="14"/>
        <w:gridCol w:w="2256"/>
        <w:gridCol w:w="1197"/>
        <w:gridCol w:w="1584"/>
        <w:gridCol w:w="147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Cartea Funciară colectivă nr. </w:t>
            </w:r>
          </w:p>
        </w:tc>
        <w:tc>
          <w:tcPr>
            <w:tcW w:w="23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UAT</w:t>
            </w:r>
          </w:p>
        </w:tc>
        <w:tc>
          <w:tcPr>
            <w:tcW w:w="29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5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Cod unitate individuală (UI)</w:t>
            </w:r>
          </w:p>
        </w:tc>
        <w:tc>
          <w:tcPr>
            <w:tcW w:w="23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1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CF individuală</w:t>
            </w:r>
          </w:p>
        </w:tc>
        <w:tc>
          <w:tcPr>
            <w:tcW w:w="29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bl>
    <w:p w:rsidR="00417266" w:rsidRPr="00767C24" w:rsidRDefault="00417266" w:rsidP="00417266"/>
    <w:p w:rsidR="00417266" w:rsidRPr="00767C24" w:rsidRDefault="00417266" w:rsidP="00417266">
      <w:r w:rsidRPr="00767C24">
        <w:br/>
      </w:r>
      <w:r w:rsidRPr="00767C24">
        <w:rPr>
          <w:noProof/>
        </w:rPr>
        <w:drawing>
          <wp:inline distT="0" distB="0" distL="0" distR="0" wp14:anchorId="69A7A3CF" wp14:editId="000295F0">
            <wp:extent cx="4400550" cy="4000500"/>
            <wp:effectExtent l="0" t="0" r="0" b="0"/>
            <wp:docPr id="35" name="Picture 35" descr="C:\Program Files (x86)\Indaco2015\Lege5\TEMP\870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 (x86)\Indaco2015\Lege5\TEMP\87083.tmp"/>
                    <pic:cNvPicPr>
                      <a:picLocks noChangeAspect="1" noChangeArrowheads="1"/>
                    </pic:cNvPicPr>
                  </pic:nvPicPr>
                  <pic:blipFill>
                    <a:blip r:embed="rId1050">
                      <a:extLst>
                        <a:ext uri="{28A0092B-C50C-407E-A947-70E740481C1C}">
                          <a14:useLocalDpi xmlns:a14="http://schemas.microsoft.com/office/drawing/2010/main" val="0"/>
                        </a:ext>
                      </a:extLst>
                    </a:blip>
                    <a:srcRect/>
                    <a:stretch>
                      <a:fillRect/>
                    </a:stretch>
                  </pic:blipFill>
                  <pic:spPr bwMode="auto">
                    <a:xfrm>
                      <a:off x="0" y="0"/>
                      <a:ext cx="4400550" cy="4000500"/>
                    </a:xfrm>
                    <a:prstGeom prst="rect">
                      <a:avLst/>
                    </a:prstGeom>
                    <a:noFill/>
                    <a:ln>
                      <a:noFill/>
                    </a:ln>
                  </pic:spPr>
                </pic:pic>
              </a:graphicData>
            </a:graphic>
          </wp:inline>
        </w:drawing>
      </w:r>
      <w:r w:rsidRPr="00767C24">
        <w:br/>
      </w:r>
      <w:r w:rsidRPr="00767C24">
        <w:br/>
        <w:t xml:space="preserve">  </w:t>
      </w:r>
    </w:p>
    <w:p w:rsidR="00417266" w:rsidRPr="00767C24" w:rsidRDefault="00417266" w:rsidP="00417266"/>
    <w:tbl>
      <w:tblPr>
        <w:tblW w:w="5070" w:type="dxa"/>
        <w:jc w:val="center"/>
        <w:tblCellMar>
          <w:top w:w="15" w:type="dxa"/>
          <w:left w:w="15" w:type="dxa"/>
          <w:bottom w:w="15" w:type="dxa"/>
          <w:right w:w="15" w:type="dxa"/>
        </w:tblCellMar>
        <w:tblLook w:val="04A0" w:firstRow="1" w:lastRow="0" w:firstColumn="1" w:lastColumn="0" w:noHBand="0" w:noVBand="1"/>
      </w:tblPr>
      <w:tblGrid>
        <w:gridCol w:w="14"/>
        <w:gridCol w:w="1404"/>
        <w:gridCol w:w="1813"/>
        <w:gridCol w:w="449"/>
        <w:gridCol w:w="139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încăpere</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Denumire încăpere</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utilă [mp]</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1</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Vestibul</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5,44</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2</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Camera</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18,06</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3</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Camera</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12,25</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4</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Camera</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10,55</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5</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Bucătărie</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8,55</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6</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Cămară</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1,00</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7</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WC Serviciu</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2,20</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8</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Baie</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4,33</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9</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Debara</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0,89</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33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Suprafaţă utilă = 63 mp</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10</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Balcon</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3,98</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11</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Balcon</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3,85</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12</w:t>
            </w:r>
          </w:p>
        </w:tc>
        <w:tc>
          <w:tcPr>
            <w:tcW w:w="2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Balcon</w:t>
            </w:r>
          </w:p>
        </w:tc>
        <w:tc>
          <w:tcPr>
            <w:tcW w:w="271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3,58</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33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Suprafaţă totală = 75 mp</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295"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Executant,</w:t>
            </w:r>
          </w:p>
        </w:tc>
        <w:tc>
          <w:tcPr>
            <w:tcW w:w="20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Data</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295"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(semnătură, ştampilă)</w:t>
            </w:r>
          </w:p>
        </w:tc>
        <w:tc>
          <w:tcPr>
            <w:tcW w:w="20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295"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Recepţionat,</w:t>
            </w:r>
          </w:p>
        </w:tc>
        <w:tc>
          <w:tcPr>
            <w:tcW w:w="20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Data</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295"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(semnătură, parafa)</w:t>
            </w:r>
          </w:p>
        </w:tc>
        <w:tc>
          <w:tcPr>
            <w:tcW w:w="20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ANEXA Nr. 1.38 </w:t>
      </w:r>
      <w:r w:rsidRPr="00767C24">
        <w:br/>
        <w:t>la regulament</w:t>
      </w:r>
      <w:r w:rsidRPr="00767C24">
        <w:br/>
      </w:r>
      <w:r w:rsidRPr="00767C24">
        <w:br/>
        <w:t xml:space="preserve">  </w:t>
      </w:r>
    </w:p>
    <w:p w:rsidR="00417266" w:rsidRPr="00767C24" w:rsidRDefault="00417266" w:rsidP="00417266">
      <w:r w:rsidRPr="00767C24">
        <w:t>Foaia colectivă</w:t>
      </w:r>
      <w:r w:rsidRPr="00767C24">
        <w:br/>
        <w:t xml:space="preserve">  </w:t>
      </w:r>
    </w:p>
    <w:p w:rsidR="00417266" w:rsidRPr="00767C24" w:rsidRDefault="00417266" w:rsidP="00417266">
      <w:r w:rsidRPr="00767C24">
        <w:t xml:space="preserve">    Carte Funciară Colectivă Nr . . . . . . . . . ./UAT . . . . . . . . . .  </w:t>
      </w:r>
    </w:p>
    <w:p w:rsidR="00417266" w:rsidRPr="00767C24" w:rsidRDefault="00417266" w:rsidP="00417266">
      <w:r w:rsidRPr="00767C24">
        <w:t xml:space="preserve">    Descrierea condominiului  </w:t>
      </w:r>
    </w:p>
    <w:p w:rsidR="00417266" w:rsidRPr="00767C24" w:rsidRDefault="00417266" w:rsidP="00417266">
      <w:r w:rsidRPr="00767C24">
        <w:t xml:space="preserve">    Adresa construcţiei: . . . . . . . . . .  </w:t>
      </w:r>
    </w:p>
    <w:p w:rsidR="00417266" w:rsidRPr="00767C24" w:rsidRDefault="00417266" w:rsidP="00417266">
      <w:r w:rsidRPr="00767C24">
        <w:t xml:space="preserve">    Nr. cadastral: . . . . . . . . . .  </w:t>
      </w:r>
    </w:p>
    <w:p w:rsidR="00417266" w:rsidRPr="00767C24" w:rsidRDefault="00417266" w:rsidP="00417266">
      <w:r w:rsidRPr="00767C24">
        <w:lastRenderedPageBreak/>
        <w:t>    Suprafaţa teren: . . . . . . . . . .</w:t>
      </w:r>
      <w:r w:rsidRPr="00767C24">
        <w:br/>
        <w:t xml:space="preserve">  </w:t>
      </w:r>
    </w:p>
    <w:p w:rsidR="00417266" w:rsidRPr="00767C24" w:rsidRDefault="00417266" w:rsidP="00417266"/>
    <w:tbl>
      <w:tblPr>
        <w:tblW w:w="7335" w:type="dxa"/>
        <w:jc w:val="center"/>
        <w:tblCellMar>
          <w:top w:w="15" w:type="dxa"/>
          <w:left w:w="15" w:type="dxa"/>
          <w:bottom w:w="15" w:type="dxa"/>
          <w:right w:w="15" w:type="dxa"/>
        </w:tblCellMar>
        <w:tblLook w:val="04A0" w:firstRow="1" w:lastRow="0" w:firstColumn="1" w:lastColumn="0" w:noHBand="0" w:noVBand="1"/>
      </w:tblPr>
      <w:tblGrid>
        <w:gridCol w:w="14"/>
        <w:gridCol w:w="790"/>
        <w:gridCol w:w="572"/>
        <w:gridCol w:w="542"/>
        <w:gridCol w:w="1232"/>
        <w:gridCol w:w="1065"/>
        <w:gridCol w:w="1174"/>
        <w:gridCol w:w="956"/>
        <w:gridCol w:w="857"/>
        <w:gridCol w:w="748"/>
        <w:gridCol w:w="49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18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tronson</w:t>
            </w:r>
          </w:p>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Scara</w:t>
            </w:r>
          </w:p>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Nivel</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apartament/ spatiu cu alta destinatie</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Cod Unitate individuală (UI)*</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CF individuală*</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utilă UI -Suap- (mp)</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Cotă parte indiviză din părţile comune aferente UI (Cpc)</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Cotă parte teren aferent UI (Cpt)</w:t>
            </w:r>
          </w:p>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1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0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90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01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TOTAL</w:t>
            </w:r>
          </w:p>
        </w:tc>
        <w:tc>
          <w:tcPr>
            <w:tcW w:w="9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7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910" w:type="dxa"/>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Descriere părţi comune indivize</w:t>
            </w:r>
          </w:p>
        </w:tc>
        <w:tc>
          <w:tcPr>
            <w:tcW w:w="8550"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(Ex. intrare, casa scării, subsol tehnic, spălătorie, uscătorie, ghenă gunoi, pod, acoperiş, terenul construit şi neconstruit, etc.)</w:t>
            </w:r>
          </w:p>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460"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Întocmit </w:t>
            </w:r>
            <w:r w:rsidRPr="00767C24">
              <w:br/>
              <w:t xml:space="preserve">(semnătură, ştampilă) </w:t>
            </w:r>
            <w:r w:rsidRPr="00767C24">
              <w:br/>
              <w:t xml:space="preserve">Data . . . . . . . . . . </w:t>
            </w:r>
          </w:p>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Recepţionat </w:t>
            </w:r>
            <w:r w:rsidRPr="00767C24">
              <w:br/>
              <w:t>(semnătură, parafa)</w:t>
            </w:r>
          </w:p>
        </w:tc>
      </w:tr>
    </w:tbl>
    <w:p w:rsidR="00417266" w:rsidRPr="00767C24" w:rsidRDefault="00417266" w:rsidP="00417266"/>
    <w:p w:rsidR="00417266" w:rsidRPr="00767C24" w:rsidRDefault="00417266" w:rsidP="00417266">
      <w:r w:rsidRPr="00767C24">
        <w:t xml:space="preserve">   NOTĂ:   </w:t>
      </w:r>
    </w:p>
    <w:p w:rsidR="00417266" w:rsidRPr="00767C24" w:rsidRDefault="00417266" w:rsidP="00417266">
      <w:r w:rsidRPr="00767C24">
        <w:t xml:space="preserve">- * se completează de către inspector/registrator  </w:t>
      </w:r>
    </w:p>
    <w:p w:rsidR="00417266" w:rsidRPr="00767C24" w:rsidRDefault="00417266" w:rsidP="00417266">
      <w:r w:rsidRPr="00767C24">
        <w:t xml:space="preserve">   - în cazul în care cotele-părţi comune nu sunt înscrise în actele de proprietate, acestea se vor calcula pentru fiecare UI, astfel:  </w:t>
      </w:r>
    </w:p>
    <w:p w:rsidR="00417266" w:rsidRPr="00767C24" w:rsidRDefault="00417266" w:rsidP="00417266">
      <w:r w:rsidRPr="00767C24">
        <w:t xml:space="preserve">   • pentru construcţie:  </w:t>
      </w:r>
    </w:p>
    <w:p w:rsidR="00417266" w:rsidRPr="00767C24" w:rsidRDefault="00417266" w:rsidP="00417266">
      <w:r w:rsidRPr="00767C24">
        <w:t xml:space="preserve">    Cpc = Suap/Stuap, unde:  </w:t>
      </w:r>
    </w:p>
    <w:p w:rsidR="00417266" w:rsidRPr="00767C24" w:rsidRDefault="00417266" w:rsidP="00417266">
      <w:r w:rsidRPr="00767C24">
        <w:t xml:space="preserve">    Cpc - cota-parte indiviză de proprietate reprezintă raportul dintre suprafaţa utilă a apartamentului sau a spaţiului cu altă destinaţie decât aceea de locuinţă şi suma suprafeţelor utile ale tuturor apartamentelor şi spaţiilor cu altă destinaţie decât aceea de locuinţă din condominiu.  </w:t>
      </w:r>
    </w:p>
    <w:p w:rsidR="00417266" w:rsidRPr="00767C24" w:rsidRDefault="00417266" w:rsidP="00417266">
      <w:r w:rsidRPr="00767C24">
        <w:t xml:space="preserve">    Suap - suprafata utila UI;  </w:t>
      </w:r>
    </w:p>
    <w:p w:rsidR="00417266" w:rsidRPr="00767C24" w:rsidRDefault="00417266" w:rsidP="00417266">
      <w:r w:rsidRPr="00767C24">
        <w:t xml:space="preserve">    Stuap - suma suprafetelor utile ale tuturor UI  </w:t>
      </w:r>
    </w:p>
    <w:p w:rsidR="00417266" w:rsidRPr="00767C24" w:rsidRDefault="00417266" w:rsidP="00417266">
      <w:r w:rsidRPr="00767C24">
        <w:lastRenderedPageBreak/>
        <w:t xml:space="preserve">   • pentru teren:  </w:t>
      </w:r>
    </w:p>
    <w:p w:rsidR="00417266" w:rsidRPr="00767C24" w:rsidRDefault="00417266" w:rsidP="00417266">
      <w:r w:rsidRPr="00767C24">
        <w:t xml:space="preserve">    Cpt= Suap/Stuap x 100 (%) x St, unde:  </w:t>
      </w:r>
    </w:p>
    <w:p w:rsidR="00417266" w:rsidRPr="00767C24" w:rsidRDefault="00417266" w:rsidP="00417266">
      <w:r w:rsidRPr="00767C24">
        <w:t xml:space="preserve">    Cpt - cota parte teren aferent fiecărui UI  </w:t>
      </w:r>
    </w:p>
    <w:p w:rsidR="00417266" w:rsidRPr="00767C24" w:rsidRDefault="00417266" w:rsidP="00417266">
      <w:r w:rsidRPr="00767C24">
        <w:t xml:space="preserve">    St - suprafaţă totală de teren, aferent construcţiei;  </w:t>
      </w:r>
    </w:p>
    <w:p w:rsidR="00417266" w:rsidRPr="00767C24" w:rsidRDefault="00417266" w:rsidP="00417266">
      <w:r w:rsidRPr="00767C24">
        <w:t xml:space="preserve">   - procedura de calcul a cotelor părţi indivize, aferente UI are la bază prevederile </w:t>
      </w:r>
      <w:hyperlink r:id="rId1051" w:history="1">
        <w:r w:rsidRPr="00767C24">
          <w:t>Normelor</w:t>
        </w:r>
      </w:hyperlink>
      <w:r w:rsidRPr="00767C24">
        <w:t xml:space="preserve"> metodologice privind organizarea şi funcţionarea asociaţiilor de proprietari aprobate prin Hotărârea Guvernului </w:t>
      </w:r>
      <w:hyperlink r:id="rId1052" w:history="1">
        <w:r w:rsidRPr="00767C24">
          <w:t>nr. 1588/2007</w:t>
        </w:r>
      </w:hyperlink>
      <w:r w:rsidRPr="00767C24">
        <w:t xml:space="preserve">, cu modificările şi completările ulterioare;  </w:t>
      </w:r>
    </w:p>
    <w:p w:rsidR="00417266" w:rsidRPr="00767C24" w:rsidRDefault="00417266" w:rsidP="00417266">
      <w:r w:rsidRPr="00767C24">
        <w:t xml:space="preserve">   - suprafaţa utilă a apartamentului (Suap) este definită conform Legii </w:t>
      </w:r>
      <w:hyperlink r:id="rId1053" w:history="1">
        <w:r w:rsidRPr="00767C24">
          <w:t>nr. 114/1996</w:t>
        </w:r>
      </w:hyperlink>
      <w:r w:rsidRPr="00767C24">
        <w:t>, republicată, cu modificările si completările ulterioare.</w:t>
      </w:r>
      <w:r w:rsidRPr="00767C24">
        <w:br/>
      </w:r>
      <w:r w:rsidRPr="00767C24">
        <w:br/>
        <w:t xml:space="preserve">  </w:t>
      </w:r>
    </w:p>
    <w:p w:rsidR="00417266" w:rsidRPr="00767C24" w:rsidRDefault="00417266" w:rsidP="00417266">
      <w:r w:rsidRPr="00767C24">
        <w:t xml:space="preserve">ANEXA Nr. 1.39 </w:t>
      </w:r>
      <w:r w:rsidRPr="00767C24">
        <w:br/>
        <w:t xml:space="preserve">la regulament  </w:t>
      </w:r>
    </w:p>
    <w:p w:rsidR="00417266" w:rsidRPr="00767C24" w:rsidRDefault="00417266" w:rsidP="00417266">
      <w:r w:rsidRPr="00767C24">
        <w:t xml:space="preserve">14/09/2017 - ANEXA Nr. 1.39 a fost </w:t>
      </w:r>
      <w:hyperlink r:id="rId1054" w:history="1">
        <w:r w:rsidRPr="00767C24">
          <w:t>modificată</w:t>
        </w:r>
      </w:hyperlink>
      <w:r w:rsidRPr="00767C24">
        <w:t xml:space="preserve"> prin </w:t>
      </w:r>
      <w:hyperlink r:id="rId1055" w:history="1">
        <w:r w:rsidRPr="00767C24">
          <w:t>Regulament</w:t>
        </w:r>
      </w:hyperlink>
      <w:r w:rsidRPr="00767C24">
        <w:t xml:space="preserve"> din 21/08/2017</w:t>
      </w:r>
      <w:r w:rsidRPr="00767C24">
        <w:br/>
      </w:r>
      <w:r w:rsidRPr="00767C24">
        <w:br/>
        <w:t xml:space="preserve">  </w:t>
      </w:r>
    </w:p>
    <w:p w:rsidR="00417266" w:rsidRPr="00767C24" w:rsidRDefault="00417266" w:rsidP="00417266">
      <w:r w:rsidRPr="00767C24">
        <w:t xml:space="preserve">PROCES-VERBAL DE VECINĂTATE </w:t>
      </w:r>
      <w:r w:rsidRPr="00767C24">
        <w:br/>
        <w:t>Încheiat la data . . . . . . . . . .</w:t>
      </w:r>
      <w:r w:rsidRPr="00767C24">
        <w:br/>
        <w:t xml:space="preserve">  </w:t>
      </w:r>
    </w:p>
    <w:p w:rsidR="00417266" w:rsidRPr="00767C24" w:rsidRDefault="00417266" w:rsidP="00417266">
      <w:r w:rsidRPr="00767C24">
        <w:t>    Subsemnaţii proprietari:</w:t>
      </w:r>
      <w:r w:rsidRPr="00767C24">
        <w:br/>
        <w:t xml:space="preserve">  </w:t>
      </w:r>
    </w:p>
    <w:p w:rsidR="00417266" w:rsidRPr="00767C24" w:rsidRDefault="00417266" w:rsidP="00417266"/>
    <w:tbl>
      <w:tblPr>
        <w:tblW w:w="4245" w:type="dxa"/>
        <w:jc w:val="center"/>
        <w:tblCellMar>
          <w:top w:w="15" w:type="dxa"/>
          <w:left w:w="15" w:type="dxa"/>
          <w:bottom w:w="15" w:type="dxa"/>
          <w:right w:w="15" w:type="dxa"/>
        </w:tblCellMar>
        <w:tblLook w:val="04A0" w:firstRow="1" w:lastRow="0" w:firstColumn="1" w:lastColumn="0" w:noHBand="0" w:noVBand="1"/>
      </w:tblPr>
      <w:tblGrid>
        <w:gridCol w:w="15"/>
        <w:gridCol w:w="867"/>
        <w:gridCol w:w="1217"/>
        <w:gridCol w:w="315"/>
        <w:gridCol w:w="152"/>
        <w:gridCol w:w="152"/>
        <w:gridCol w:w="152"/>
        <w:gridCol w:w="152"/>
        <w:gridCol w:w="152"/>
        <w:gridCol w:w="152"/>
        <w:gridCol w:w="152"/>
        <w:gridCol w:w="152"/>
        <w:gridCol w:w="152"/>
        <w:gridCol w:w="152"/>
        <w:gridCol w:w="152"/>
        <w:gridCol w:w="15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Nume </w:t>
            </w:r>
          </w:p>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Prenume </w:t>
            </w:r>
          </w:p>
        </w:tc>
        <w:tc>
          <w:tcPr>
            <w:tcW w:w="3315" w:type="dxa"/>
            <w:gridSpan w:val="1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CNP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6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6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bl>
    <w:p w:rsidR="00417266" w:rsidRPr="00767C24" w:rsidRDefault="00417266" w:rsidP="00417266"/>
    <w:p w:rsidR="00417266" w:rsidRPr="00767C24" w:rsidRDefault="00417266" w:rsidP="00417266">
      <w:r w:rsidRPr="00767C24">
        <w:t>    am procedat la recunoaşterea şi stabilirea limitei şi vecinătăţilor imobilului:</w:t>
      </w:r>
      <w:r w:rsidRPr="00767C24">
        <w:br/>
        <w:t xml:space="preserve">  </w:t>
      </w:r>
    </w:p>
    <w:p w:rsidR="00417266" w:rsidRPr="00767C24" w:rsidRDefault="00417266" w:rsidP="00417266"/>
    <w:tbl>
      <w:tblPr>
        <w:tblW w:w="4950" w:type="dxa"/>
        <w:jc w:val="center"/>
        <w:tblCellMar>
          <w:top w:w="15" w:type="dxa"/>
          <w:left w:w="15" w:type="dxa"/>
          <w:bottom w:w="15" w:type="dxa"/>
          <w:right w:w="15" w:type="dxa"/>
        </w:tblCellMar>
        <w:tblLook w:val="04A0" w:firstRow="1" w:lastRow="0" w:firstColumn="1" w:lastColumn="0" w:noHBand="0" w:noVBand="1"/>
      </w:tblPr>
      <w:tblGrid>
        <w:gridCol w:w="14"/>
        <w:gridCol w:w="992"/>
        <w:gridCol w:w="748"/>
        <w:gridCol w:w="878"/>
        <w:gridCol w:w="479"/>
        <w:gridCol w:w="572"/>
        <w:gridCol w:w="438"/>
        <w:gridCol w:w="397"/>
        <w:gridCol w:w="432"/>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5445"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Adresă imobil </w:t>
            </w:r>
          </w:p>
        </w:tc>
        <w:tc>
          <w:tcPr>
            <w:tcW w:w="63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CF/ Nr. </w:t>
            </w:r>
            <w:r w:rsidRPr="00767C24">
              <w:lastRenderedPageBreak/>
              <w:t xml:space="preserve">cad (IE) </w:t>
            </w:r>
          </w:p>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Localitate </w:t>
            </w:r>
          </w:p>
        </w:tc>
        <w:tc>
          <w:tcPr>
            <w:tcW w:w="13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Strada (Tarla) </w:t>
            </w:r>
          </w:p>
        </w:tc>
        <w:tc>
          <w:tcPr>
            <w:tcW w:w="8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Număr (Parcelă) </w:t>
            </w:r>
          </w:p>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Bloc </w:t>
            </w:r>
          </w:p>
        </w:tc>
        <w:tc>
          <w:tcPr>
            <w:tcW w:w="5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Scara </w:t>
            </w:r>
          </w:p>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Etaj </w:t>
            </w:r>
          </w:p>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Ap.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8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prezentat în schiţă:</w:t>
      </w:r>
      <w:r w:rsidRPr="00767C24">
        <w:br/>
        <w:t xml:space="preserve">  </w:t>
      </w:r>
    </w:p>
    <w:p w:rsidR="00417266" w:rsidRPr="00767C24" w:rsidRDefault="00417266" w:rsidP="00417266">
      <w:r w:rsidRPr="00767C24">
        <w:br/>
      </w:r>
      <w:r w:rsidRPr="00767C24">
        <w:rPr>
          <w:noProof/>
        </w:rPr>
        <w:drawing>
          <wp:inline distT="0" distB="0" distL="0" distR="0" wp14:anchorId="5F442AB8" wp14:editId="424CA795">
            <wp:extent cx="4238625" cy="2676525"/>
            <wp:effectExtent l="0" t="0" r="9525" b="9525"/>
            <wp:docPr id="36" name="Picture 36" descr="C:\Program Files (x86)\Indaco2015\Lege5\TEMP\1283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Program Files (x86)\Indaco2015\Lege5\TEMP\128340.tmp"/>
                    <pic:cNvPicPr>
                      <a:picLocks noChangeAspect="1" noChangeArrowheads="1"/>
                    </pic:cNvPicPr>
                  </pic:nvPicPr>
                  <pic:blipFill>
                    <a:blip r:embed="rId1056">
                      <a:extLst>
                        <a:ext uri="{28A0092B-C50C-407E-A947-70E740481C1C}">
                          <a14:useLocalDpi xmlns:a14="http://schemas.microsoft.com/office/drawing/2010/main" val="0"/>
                        </a:ext>
                      </a:extLst>
                    </a:blip>
                    <a:srcRect/>
                    <a:stretch>
                      <a:fillRect/>
                    </a:stretch>
                  </pic:blipFill>
                  <pic:spPr bwMode="auto">
                    <a:xfrm>
                      <a:off x="0" y="0"/>
                      <a:ext cx="4238625" cy="2676525"/>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tbl>
      <w:tblPr>
        <w:tblW w:w="5700" w:type="dxa"/>
        <w:jc w:val="center"/>
        <w:tblCellMar>
          <w:top w:w="15" w:type="dxa"/>
          <w:left w:w="15" w:type="dxa"/>
          <w:bottom w:w="15" w:type="dxa"/>
          <w:right w:w="15" w:type="dxa"/>
        </w:tblCellMar>
        <w:tblLook w:val="04A0" w:firstRow="1" w:lastRow="0" w:firstColumn="1" w:lastColumn="0" w:noHBand="0" w:noVBand="1"/>
      </w:tblPr>
      <w:tblGrid>
        <w:gridCol w:w="14"/>
        <w:gridCol w:w="837"/>
        <w:gridCol w:w="959"/>
        <w:gridCol w:w="1258"/>
        <w:gridCol w:w="2194"/>
        <w:gridCol w:w="106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Latura (de la punctul până la punctul) </w:t>
            </w:r>
          </w:p>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Lungimea (m) </w:t>
            </w:r>
          </w:p>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Felul materializării </w:t>
            </w:r>
          </w:p>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Vecin (numele şi prenumele/denumirea) </w:t>
            </w:r>
          </w:p>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Semnătura vecinului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9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1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Subsemnaţii, proprietari ai imobilelor învecinate imobilului descris mai sus, recunoaştem limitele stabilite prin prezentul proces-verbal şi prezentat în schiţă, fiind de acord cu acestea.  </w:t>
      </w:r>
    </w:p>
    <w:p w:rsidR="00417266" w:rsidRPr="00767C24" w:rsidRDefault="00417266" w:rsidP="00417266">
      <w:r w:rsidRPr="00767C24">
        <w:lastRenderedPageBreak/>
        <w:t>    Prezentul proces-verbal a fost încheiat în . . . . . . . . . . exemplare (câte un exemplar pentru fiecare parte semnatară şi unul pentru documentaţia cadastrală) şi conţine . . . . . . . . . . pagini.</w:t>
      </w:r>
      <w:r w:rsidRPr="00767C24">
        <w:br/>
      </w:r>
      <w:r w:rsidRPr="00767C24">
        <w:br/>
        <w:t xml:space="preserve">  </w:t>
      </w:r>
    </w:p>
    <w:p w:rsidR="00417266" w:rsidRPr="00767C24" w:rsidRDefault="00417266" w:rsidP="00417266"/>
    <w:tbl>
      <w:tblPr>
        <w:tblW w:w="5250" w:type="dxa"/>
        <w:jc w:val="center"/>
        <w:tblCellMar>
          <w:top w:w="15" w:type="dxa"/>
          <w:left w:w="15" w:type="dxa"/>
          <w:bottom w:w="15" w:type="dxa"/>
          <w:right w:w="15" w:type="dxa"/>
        </w:tblCellMar>
        <w:tblLook w:val="04A0" w:firstRow="1" w:lastRow="0" w:firstColumn="1" w:lastColumn="0" w:noHBand="0" w:noVBand="1"/>
      </w:tblPr>
      <w:tblGrid>
        <w:gridCol w:w="7"/>
        <w:gridCol w:w="2598"/>
        <w:gridCol w:w="264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Semnături proprietari</w:t>
            </w:r>
            <w:r w:rsidRPr="00767C24">
              <w:br/>
              <w:t>. . . . . . . . . .</w:t>
            </w:r>
            <w:r w:rsidRPr="00767C24">
              <w:br/>
              <w:t>. . . . . . . . . .</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Semnătura şi ştampila</w:t>
            </w:r>
            <w:r w:rsidRPr="00767C24">
              <w:br/>
              <w:t>. . . . . . . . . .</w:t>
            </w:r>
            <w:r w:rsidRPr="00767C24">
              <w:br/>
              <w:t>(persoană autorizată)</w:t>
            </w:r>
          </w:p>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57"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58"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w:t>
      </w:r>
      <w:r w:rsidRPr="00767C24">
        <w:br/>
        <w:t xml:space="preserve">  </w:t>
      </w:r>
    </w:p>
    <w:p w:rsidR="00417266" w:rsidRPr="00767C24" w:rsidRDefault="00417266" w:rsidP="00417266">
      <w:r w:rsidRPr="00767C24">
        <w:t xml:space="preserve">ANEXA Nr. 1.40 </w:t>
      </w:r>
      <w:r w:rsidRPr="00767C24">
        <w:br/>
        <w:t>la regulament</w:t>
      </w:r>
      <w:r w:rsidRPr="00767C24">
        <w:br/>
        <w:t xml:space="preserv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xml:space="preserve">    BIROUL DE CADASTRU ŞI PUBLICITATE IMOBILIARĂ . . . . . . . . . .  </w:t>
      </w:r>
    </w:p>
    <w:p w:rsidR="00417266" w:rsidRPr="00767C24" w:rsidRDefault="00417266" w:rsidP="00417266">
      <w:r w:rsidRPr="00767C24">
        <w:t xml:space="preserve">    Cu sediul în . . . . . . . . . . str. . . . . . . . . . . nr. . . . . . . . . . . tel/fax . . . . . . . . . . </w:t>
      </w:r>
      <w:r w:rsidRPr="00767C24">
        <w:br/>
        <w:t xml:space="preserve">  </w:t>
      </w:r>
    </w:p>
    <w:p w:rsidR="00417266" w:rsidRPr="00767C24" w:rsidRDefault="00417266" w:rsidP="00417266">
      <w:r w:rsidRPr="00767C24">
        <w:t xml:space="preserve">    DOSAR NR . . . . . . . . . ./ . . . . . . . . . . </w:t>
      </w:r>
      <w:r w:rsidRPr="00767C24">
        <w:br/>
        <w:t xml:space="preserve">  </w:t>
      </w:r>
    </w:p>
    <w:p w:rsidR="00417266" w:rsidRPr="00767C24" w:rsidRDefault="00417266" w:rsidP="00417266">
      <w:r w:rsidRPr="00767C24">
        <w:t xml:space="preserve">    Către  </w:t>
      </w:r>
    </w:p>
    <w:p w:rsidR="00417266" w:rsidRPr="00767C24" w:rsidRDefault="00417266" w:rsidP="00417266">
      <w:r w:rsidRPr="00767C24">
        <w:t xml:space="preserve">    Dl/D-na/S.C . . . . . . . . . .  </w:t>
      </w:r>
    </w:p>
    <w:p w:rsidR="00417266" w:rsidRPr="00767C24" w:rsidRDefault="00417266" w:rsidP="00417266">
      <w:r w:rsidRPr="00767C24">
        <w:t>    Domiciliul/Sediul . . . . . . . . . .</w:t>
      </w:r>
      <w:r w:rsidRPr="00767C24">
        <w:br/>
        <w:t xml:space="preserve">  </w:t>
      </w:r>
    </w:p>
    <w:p w:rsidR="00417266" w:rsidRPr="00767C24" w:rsidRDefault="00417266" w:rsidP="00417266">
      <w:r w:rsidRPr="00767C24">
        <w:lastRenderedPageBreak/>
        <w:t xml:space="preserve">    Având în vedere cererea înregistrată sub numărul de mai sus, vă rugăm să vă prezentaţi pentru unele lămuriri necesare soluţionării dosarului d-voastră la sediul oficiului/biroului teritorial în data de . . . . . . . . . . ora . . . . . . . . . . camera nr. . . . . . . . . . .  </w:t>
      </w:r>
    </w:p>
    <w:p w:rsidR="00417266" w:rsidRPr="00767C24" w:rsidRDefault="00417266" w:rsidP="00417266">
      <w:r w:rsidRPr="00767C24">
        <w:t xml:space="preserve">    Pentru relaţii suplimentare puteţi contacta pe d-na/dl . . . . . . . . . ./funcţia . . . . . . . . . . tel . . . . . . . . . .  </w:t>
      </w:r>
    </w:p>
    <w:p w:rsidR="00417266" w:rsidRPr="00767C24" w:rsidRDefault="00417266" w:rsidP="00417266">
      <w:r w:rsidRPr="00767C24">
        <w:t xml:space="preserve">    În cazul în care până la termenul stabilit nu veţi răspunde celor solicitate, cererea d-voastră urmează a fi respinsă conform </w:t>
      </w:r>
      <w:hyperlink r:id="rId1059" w:history="1">
        <w:r w:rsidRPr="00767C24">
          <w:t>art. 30</w:t>
        </w:r>
      </w:hyperlink>
      <w:r w:rsidRPr="00767C24">
        <w:t xml:space="preserve"> coroborat cu art. 31 </w:t>
      </w:r>
      <w:hyperlink r:id="rId1060" w:history="1">
        <w:r w:rsidRPr="00767C24">
          <w:t>alin. (1)</w:t>
        </w:r>
      </w:hyperlink>
      <w:r w:rsidRPr="00767C24">
        <w:t xml:space="preserve"> din Legea cadastrului şi a publicităţii imobiliare </w:t>
      </w:r>
      <w:hyperlink r:id="rId1061" w:history="1">
        <w:r w:rsidRPr="00767C24">
          <w:t>nr. 7/1996</w:t>
        </w:r>
      </w:hyperlink>
      <w:r w:rsidRPr="00767C24">
        <w:t>, republicată, cu modificările şi completările ulterioare.</w:t>
      </w:r>
      <w:r w:rsidRPr="00767C24">
        <w:br/>
        <w:t xml:space="preserve">  </w:t>
      </w:r>
    </w:p>
    <w:p w:rsidR="00417266" w:rsidRPr="00767C24" w:rsidRDefault="00417266" w:rsidP="00417266"/>
    <w:tbl>
      <w:tblPr>
        <w:tblW w:w="3375" w:type="dxa"/>
        <w:jc w:val="center"/>
        <w:tblCellMar>
          <w:top w:w="15" w:type="dxa"/>
          <w:left w:w="15" w:type="dxa"/>
          <w:bottom w:w="15" w:type="dxa"/>
          <w:right w:w="15" w:type="dxa"/>
        </w:tblCellMar>
        <w:tblLook w:val="04A0" w:firstRow="1" w:lastRow="0" w:firstColumn="1" w:lastColumn="0" w:noHBand="0" w:noVBand="1"/>
      </w:tblPr>
      <w:tblGrid>
        <w:gridCol w:w="6"/>
        <w:gridCol w:w="336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Data . . . . . . . . . . </w:t>
            </w:r>
            <w:r w:rsidRPr="00767C24">
              <w:br/>
              <w:t>Inspector (semnătură, parafa)</w:t>
            </w:r>
            <w:r w:rsidRPr="00767C24">
              <w:br/>
              <w:t>Registrator (nume, prenume, semnătură)</w:t>
            </w:r>
          </w:p>
        </w:tc>
      </w:tr>
    </w:tbl>
    <w:p w:rsidR="00417266" w:rsidRPr="00767C24" w:rsidRDefault="00417266" w:rsidP="00417266"/>
    <w:p w:rsidR="00417266" w:rsidRPr="00767C24" w:rsidRDefault="00417266" w:rsidP="00417266">
      <w:r w:rsidRPr="00767C24">
        <w:t xml:space="preserve">ANEXA Nr. 1.41 </w:t>
      </w:r>
      <w:r w:rsidRPr="00767C24">
        <w:br/>
        <w:t>la regulament</w:t>
      </w:r>
      <w:r w:rsidRPr="00767C24">
        <w:br/>
        <w:t xml:space="preserv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BIROUL DE CADASTRU ŞI PUBLICITATE IMOBILIARĂ . . . . . . . . . .</w:t>
      </w:r>
      <w:r w:rsidRPr="00767C24">
        <w:br/>
        <w:t xml:space="preserve">  </w:t>
      </w:r>
    </w:p>
    <w:p w:rsidR="00417266" w:rsidRPr="00767C24" w:rsidRDefault="00417266" w:rsidP="00417266">
      <w:r w:rsidRPr="00767C24">
        <w:t>    DOSAR NR . . . . . . . . . ./ . . . . . . . . . .</w:t>
      </w:r>
      <w:r w:rsidRPr="00767C24">
        <w:br/>
      </w:r>
      <w:r w:rsidRPr="00767C24">
        <w:br/>
        <w:t xml:space="preserve">  </w:t>
      </w:r>
    </w:p>
    <w:p w:rsidR="00417266" w:rsidRPr="00767C24" w:rsidRDefault="00417266" w:rsidP="00417266">
      <w:r w:rsidRPr="00767C24">
        <w:t xml:space="preserve">Referat nr. . . . . . . . . . ./data . . . . . . . . . . </w:t>
      </w:r>
      <w:r w:rsidRPr="00767C24">
        <w:br/>
        <w:t xml:space="preserve">  </w:t>
      </w:r>
    </w:p>
    <w:p w:rsidR="00417266" w:rsidRPr="00767C24" w:rsidRDefault="00417266" w:rsidP="00417266">
      <w:r w:rsidRPr="00767C24">
        <w:t xml:space="preserve">    La cererea nr. . . . . . . . . . ./data de înregistrare a cererii . . . . . . . . . .  </w:t>
      </w:r>
    </w:p>
    <w:p w:rsidR="00417266" w:rsidRPr="00767C24" w:rsidRDefault="00417266" w:rsidP="00417266">
      <w:r w:rsidRPr="00767C24">
        <w:t xml:space="preserve">    Domnului/Doamnei . . . . . . . . . .  </w:t>
      </w:r>
    </w:p>
    <w:p w:rsidR="00417266" w:rsidRPr="00767C24" w:rsidRDefault="00417266" w:rsidP="00417266">
      <w:r w:rsidRPr="00767C24">
        <w:t xml:space="preserve">    Domiciliul/Adresa . . . . . . . . . .  </w:t>
      </w:r>
    </w:p>
    <w:p w:rsidR="00417266" w:rsidRPr="00767C24" w:rsidRDefault="00417266" w:rsidP="00417266">
      <w:r w:rsidRPr="00767C24">
        <w:t>    Analizând cererea dumneavoastră în vederea recepţiei documentaţiei cadastrale aferentă imobilului situat în:</w:t>
      </w:r>
      <w:r w:rsidRPr="00767C24">
        <w:br/>
        <w:t xml:space="preserve">  </w:t>
      </w:r>
    </w:p>
    <w:p w:rsidR="00417266" w:rsidRPr="00767C24" w:rsidRDefault="00417266" w:rsidP="00417266"/>
    <w:tbl>
      <w:tblPr>
        <w:tblW w:w="6435" w:type="dxa"/>
        <w:jc w:val="center"/>
        <w:tblCellMar>
          <w:top w:w="15" w:type="dxa"/>
          <w:left w:w="15" w:type="dxa"/>
          <w:bottom w:w="15" w:type="dxa"/>
          <w:right w:w="15" w:type="dxa"/>
        </w:tblCellMar>
        <w:tblLook w:val="04A0" w:firstRow="1" w:lastRow="0" w:firstColumn="1" w:lastColumn="0" w:noHBand="0" w:noVBand="1"/>
      </w:tblPr>
      <w:tblGrid>
        <w:gridCol w:w="15"/>
        <w:gridCol w:w="1988"/>
        <w:gridCol w:w="686"/>
        <w:gridCol w:w="590"/>
        <w:gridCol w:w="1331"/>
        <w:gridCol w:w="768"/>
        <w:gridCol w:w="105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1835"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UNITATE ADMINISTRATIV TERITORIALĂ: . . . . . . . . . . </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4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Localitatea/Sectorul</w:t>
            </w:r>
          </w:p>
        </w:tc>
        <w:tc>
          <w:tcPr>
            <w:tcW w:w="265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Tipul arterei</w:t>
            </w:r>
          </w:p>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Denumirea arterei</w:t>
            </w:r>
          </w:p>
        </w:tc>
        <w:tc>
          <w:tcPr>
            <w:tcW w:w="26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poştal</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4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655"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408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6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4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Bloc</w:t>
            </w:r>
          </w:p>
        </w:tc>
        <w:tc>
          <w:tcPr>
            <w:tcW w:w="1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Scara</w:t>
            </w:r>
          </w:p>
        </w:tc>
        <w:tc>
          <w:tcPr>
            <w:tcW w:w="13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Etaj</w:t>
            </w:r>
          </w:p>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Apartament</w:t>
            </w:r>
          </w:p>
        </w:tc>
        <w:tc>
          <w:tcPr>
            <w:tcW w:w="19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Tarla</w:t>
            </w:r>
          </w:p>
        </w:tc>
        <w:tc>
          <w:tcPr>
            <w:tcW w:w="26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Parcela</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24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1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9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6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pentru înscrierea în cartea funciară este necesar ca, în maximum 15 zile calendaristice de la data comunicării:  </w:t>
      </w:r>
    </w:p>
    <w:p w:rsidR="00417266" w:rsidRPr="00767C24" w:rsidRDefault="00417266" w:rsidP="00417266">
      <w:r w:rsidRPr="00767C24">
        <w:t xml:space="preserve">   I. Cadastru  </w:t>
      </w:r>
    </w:p>
    <w:p w:rsidR="00417266" w:rsidRPr="00767C24" w:rsidRDefault="00417266" w:rsidP="00417266">
      <w:r w:rsidRPr="00767C24">
        <w:t xml:space="preserve">   I A: Nota de completare*  </w:t>
      </w:r>
    </w:p>
    <w:p w:rsidR="00417266" w:rsidRPr="00767C24" w:rsidRDefault="00417266" w:rsidP="00417266">
      <w:r w:rsidRPr="00767C24">
        <w:t xml:space="preserve">   *) Termenul de soluţionare a cererii se va prelungi cu numărul de zile corespunzător termenului în care s-au depus completările.  </w:t>
      </w:r>
    </w:p>
    <w:p w:rsidR="00417266" w:rsidRPr="00767C24" w:rsidRDefault="00417266" w:rsidP="00417266">
      <w:r w:rsidRPr="00767C24">
        <w:t xml:space="preserve">    Vă rugăm să prezentaţi următoarele: . . . . . . . . . .  </w:t>
      </w:r>
    </w:p>
    <w:p w:rsidR="00417266" w:rsidRPr="00767C24" w:rsidRDefault="00417266" w:rsidP="00417266">
      <w:r w:rsidRPr="00767C24">
        <w:t xml:space="preserve">   I B: Nota de respingere a recepţiei documentaţiei cadastrale  </w:t>
      </w:r>
    </w:p>
    <w:p w:rsidR="00417266" w:rsidRPr="00767C24" w:rsidRDefault="00417266" w:rsidP="00417266">
      <w:r w:rsidRPr="00767C24">
        <w:t xml:space="preserve">    Documentaţia cadastrală a fost respinsă din următoarele motive: . . . . . . . . . . **).  </w:t>
      </w:r>
    </w:p>
    <w:p w:rsidR="00417266" w:rsidRPr="00767C24" w:rsidRDefault="00417266" w:rsidP="00417266">
      <w:r w:rsidRPr="00767C24">
        <w:t>   **) se va completa în cazul neprezentării documentelor solicitate în Nota de completare, sau când a fost depăşit termenul limită stabilit pentru completare.</w:t>
      </w:r>
      <w:r w:rsidRPr="00767C24">
        <w:br/>
        <w:t xml:space="preserve">  </w:t>
      </w:r>
    </w:p>
    <w:p w:rsidR="00417266" w:rsidRPr="00767C24" w:rsidRDefault="00417266" w:rsidP="00417266"/>
    <w:tbl>
      <w:tblPr>
        <w:tblW w:w="2520" w:type="dxa"/>
        <w:jc w:val="center"/>
        <w:tblCellMar>
          <w:top w:w="15" w:type="dxa"/>
          <w:left w:w="15" w:type="dxa"/>
          <w:bottom w:w="15" w:type="dxa"/>
          <w:right w:w="15" w:type="dxa"/>
        </w:tblCellMar>
        <w:tblLook w:val="04A0" w:firstRow="1" w:lastRow="0" w:firstColumn="1" w:lastColumn="0" w:noHBand="0" w:noVBand="1"/>
      </w:tblPr>
      <w:tblGrid>
        <w:gridCol w:w="6"/>
        <w:gridCol w:w="251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Inspector (semnătură, parafa)</w:t>
            </w:r>
          </w:p>
        </w:tc>
      </w:tr>
    </w:tbl>
    <w:p w:rsidR="00417266" w:rsidRPr="00767C24" w:rsidRDefault="00417266" w:rsidP="00417266"/>
    <w:p w:rsidR="00417266" w:rsidRPr="00767C24" w:rsidRDefault="00417266" w:rsidP="00417266">
      <w:r w:rsidRPr="00767C24">
        <w:t xml:space="preserve">   II. Publicitate imobiliară  </w:t>
      </w:r>
    </w:p>
    <w:p w:rsidR="00417266" w:rsidRPr="00767C24" w:rsidRDefault="00417266" w:rsidP="00417266">
      <w:r w:rsidRPr="00767C24">
        <w:t xml:space="preserve">   II A: Nota de completare  </w:t>
      </w:r>
    </w:p>
    <w:p w:rsidR="00417266" w:rsidRPr="00767C24" w:rsidRDefault="00417266" w:rsidP="00417266">
      <w:r w:rsidRPr="00767C24">
        <w:t xml:space="preserve">    Vă rugăm să prezentaţi următoarele: . . . . . . . . . .  </w:t>
      </w:r>
    </w:p>
    <w:p w:rsidR="00417266" w:rsidRPr="00767C24" w:rsidRDefault="00417266" w:rsidP="00417266">
      <w:r w:rsidRPr="00767C24">
        <w:t xml:space="preserve">   II B: Nota de respingere a cererii adresate oficiului/biroului teritorial  </w:t>
      </w:r>
    </w:p>
    <w:p w:rsidR="00417266" w:rsidRPr="00767C24" w:rsidRDefault="00417266" w:rsidP="00417266">
      <w:r w:rsidRPr="00767C24">
        <w:t>    Se completează dacă există piedici în ceea ce priveşte efectuarea înscrierii |în cartea funciară : . . . . . . . . . .</w:t>
      </w:r>
      <w:r w:rsidRPr="00767C24">
        <w:br/>
        <w:t xml:space="preserve">  </w:t>
      </w:r>
    </w:p>
    <w:p w:rsidR="00417266" w:rsidRPr="00767C24" w:rsidRDefault="00417266" w:rsidP="00417266"/>
    <w:tbl>
      <w:tblPr>
        <w:tblW w:w="3270" w:type="dxa"/>
        <w:jc w:val="center"/>
        <w:tblCellMar>
          <w:top w:w="15" w:type="dxa"/>
          <w:left w:w="15" w:type="dxa"/>
          <w:bottom w:w="15" w:type="dxa"/>
          <w:right w:w="15" w:type="dxa"/>
        </w:tblCellMar>
        <w:tblLook w:val="04A0" w:firstRow="1" w:lastRow="0" w:firstColumn="1" w:lastColumn="0" w:noHBand="0" w:noVBand="1"/>
      </w:tblPr>
      <w:tblGrid>
        <w:gridCol w:w="6"/>
        <w:gridCol w:w="3264"/>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Registrator (nume, prenume, semnătură) </w:t>
            </w:r>
          </w:p>
        </w:tc>
      </w:tr>
    </w:tbl>
    <w:p w:rsidR="00417266" w:rsidRPr="00767C24" w:rsidRDefault="00417266" w:rsidP="00417266"/>
    <w:p w:rsidR="00417266" w:rsidRPr="00767C24" w:rsidRDefault="00417266" w:rsidP="00417266">
      <w:r w:rsidRPr="00767C24">
        <w:lastRenderedPageBreak/>
        <w:t xml:space="preserve">ANEXA Nr. 1.42 </w:t>
      </w:r>
      <w:r w:rsidRPr="00767C24">
        <w:br/>
        <w:t xml:space="preserve">la regulament  </w:t>
      </w:r>
    </w:p>
    <w:p w:rsidR="00417266" w:rsidRPr="00767C24" w:rsidRDefault="00417266" w:rsidP="00417266">
      <w:r w:rsidRPr="00767C24">
        <w:t xml:space="preserve">14/09/2017 - ANEXA Nr. 1.42 a fost </w:t>
      </w:r>
      <w:hyperlink r:id="rId1062" w:history="1">
        <w:r w:rsidRPr="00767C24">
          <w:t>modificată</w:t>
        </w:r>
      </w:hyperlink>
      <w:r w:rsidRPr="00767C24">
        <w:t xml:space="preserve"> prin </w:t>
      </w:r>
      <w:hyperlink r:id="rId1063" w:history="1">
        <w:r w:rsidRPr="00767C24">
          <w:t>Regulament</w:t>
        </w:r>
      </w:hyperlink>
      <w:r w:rsidRPr="00767C24">
        <w:t xml:space="preserve"> din 21/08/2017</w:t>
      </w:r>
      <w:r w:rsidRPr="00767C24">
        <w:br/>
        <w:t xml:space="preserve">  </w:t>
      </w:r>
    </w:p>
    <w:p w:rsidR="00417266" w:rsidRPr="00767C24" w:rsidRDefault="00417266" w:rsidP="00417266">
      <w:r w:rsidRPr="00767C24">
        <w:t xml:space="preserve">    CĂTRE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BIROUL DE CADASTRU ŞI PUBLICITATE IMOBILIARĂ . . . . . . . . . .</w:t>
      </w:r>
      <w:r w:rsidRPr="00767C24">
        <w:br/>
      </w:r>
      <w:r w:rsidRPr="00767C24">
        <w:br/>
        <w:t xml:space="preserve">  </w:t>
      </w:r>
    </w:p>
    <w:p w:rsidR="00417266" w:rsidRPr="00767C24" w:rsidRDefault="00417266" w:rsidP="00417266">
      <w:r w:rsidRPr="00767C24">
        <w:t>Nr. de înregistrare . . . . . . . . . . /...</w:t>
      </w:r>
      <w:r w:rsidRPr="00767C24">
        <w:br/>
      </w:r>
      <w:r w:rsidRPr="00767C24">
        <w:br/>
        <w:t xml:space="preserve">  </w:t>
      </w:r>
    </w:p>
    <w:p w:rsidR="00417266" w:rsidRPr="00767C24" w:rsidRDefault="00417266" w:rsidP="00417266">
      <w:r w:rsidRPr="00767C24">
        <w:t>CERERE DE ANULARE NUMĂR CADASTRAL</w:t>
      </w:r>
      <w:r w:rsidRPr="00767C24">
        <w:br/>
        <w:t xml:space="preserve">  </w:t>
      </w:r>
    </w:p>
    <w:p w:rsidR="00417266" w:rsidRPr="00767C24" w:rsidRDefault="00417266" w:rsidP="00417266">
      <w:r w:rsidRPr="00767C24">
        <w:t xml:space="preserve">    Subsemnatul (a) . . . . . . . . . . domiciliat (ă) în localitatea . . . . . . . . . . str. . . . . . . . . . . nr . . . . . . . . . ., legitimat(ă) cu CI/BI seria . . . . . . . . . . nr. . . . . . . . . . ., CNP . . . . . . . . . ., tel./fax . . . . . . . . . ., e-mail: . . . . . . . . . ., prin mandatar (dacă este cazul) PFA/PJA . . . . . . . . . ., conform contract/angajament nr. . . . . . . . . . ., data . . . . . . . . . ., prin prezenta menţionez faptul că nu am utilizat documentaţia cadastrală în circuitul civil şi vă rog să dispuneţi:  </w:t>
      </w:r>
    </w:p>
    <w:p w:rsidR="00417266" w:rsidRPr="00767C24" w:rsidRDefault="00417266" w:rsidP="00417266">
      <w:r w:rsidRPr="00767C24">
        <w:t xml:space="preserve">    ANULAREA NUMĂRULUI CADASTRAL: . . . . . . . . . . al imobilului, situat în UAT . . . . . . . . . . localitatea . . . . . . . . . . str. . . . . . . . . . ., nr. . . . . . . . . . ., bl. . . . . . . . . . ., scara . . . . . . . . . ., ap. .., sector . . . . . . . . . . / tarla ... parcela . . . . . . . . . .  </w:t>
      </w:r>
    </w:p>
    <w:p w:rsidR="00417266" w:rsidRPr="00767C24" w:rsidRDefault="00417266" w:rsidP="00417266">
      <w:r w:rsidRPr="00767C24">
        <w:t xml:space="preserve">    MOTIVUL ANULĂRII . . . . . . . . . .  </w:t>
      </w:r>
    </w:p>
    <w:p w:rsidR="00417266" w:rsidRPr="00767C24" w:rsidRDefault="00417266" w:rsidP="00417266">
      <w:r w:rsidRPr="00767C24">
        <w:t xml:space="preserve">    IMOBILUL este înscris/nu este înscris în Cartea Funciară nr. . . . . . . . . . . a comunei/ oraşului/ municipiului . . . . . . . . . .  </w:t>
      </w:r>
    </w:p>
    <w:p w:rsidR="00417266" w:rsidRPr="00767C24" w:rsidRDefault="00417266" w:rsidP="00417266">
      <w:r w:rsidRPr="00767C24">
        <w:t xml:space="preserve">    ACTUL JURIDIC care justifică cererea, anexat în original sau în copie legalizată: . . . . . . . . . .  </w:t>
      </w:r>
    </w:p>
    <w:p w:rsidR="00417266" w:rsidRPr="00767C24" w:rsidRDefault="00417266" w:rsidP="00417266"/>
    <w:tbl>
      <w:tblPr>
        <w:tblW w:w="2025" w:type="dxa"/>
        <w:jc w:val="center"/>
        <w:tblCellMar>
          <w:top w:w="15" w:type="dxa"/>
          <w:left w:w="15" w:type="dxa"/>
          <w:bottom w:w="15" w:type="dxa"/>
          <w:right w:w="15" w:type="dxa"/>
        </w:tblCellMar>
        <w:tblLook w:val="04A0" w:firstRow="1" w:lastRow="0" w:firstColumn="1" w:lastColumn="0" w:noHBand="0" w:noVBand="1"/>
      </w:tblPr>
      <w:tblGrid>
        <w:gridCol w:w="8"/>
        <w:gridCol w:w="201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Data . . . . . . . . . .</w:t>
            </w:r>
            <w:r w:rsidRPr="00767C24">
              <w:br/>
              <w:t>Proprietar</w:t>
            </w:r>
            <w:r w:rsidRPr="00767C24">
              <w:br/>
              <w:t>. . . . . . . . . .</w:t>
            </w:r>
            <w:r w:rsidRPr="00767C24">
              <w:br/>
              <w:t>(semnătură)</w:t>
            </w:r>
          </w:p>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lastRenderedPageBreak/>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64"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65"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w:t>
      </w:r>
      <w:r w:rsidRPr="00767C24">
        <w:br/>
        <w:t xml:space="preserve">  </w:t>
      </w:r>
    </w:p>
    <w:p w:rsidR="00417266" w:rsidRPr="00767C24" w:rsidRDefault="00417266" w:rsidP="00417266">
      <w:r w:rsidRPr="00767C24">
        <w:t>ANEXA Nr. 1.43</w:t>
      </w:r>
      <w:r w:rsidRPr="00767C24">
        <w:br/>
        <w:t>la regulament</w:t>
      </w:r>
      <w:r w:rsidRPr="00767C24">
        <w:br/>
      </w:r>
      <w:r w:rsidRPr="00767C24">
        <w:br/>
        <w:t xml:space="preserve">  </w:t>
      </w:r>
    </w:p>
    <w:p w:rsidR="00417266" w:rsidRPr="00767C24" w:rsidRDefault="00417266" w:rsidP="00417266">
      <w:r w:rsidRPr="00767C24">
        <w:t>PLAN PARCELAR</w:t>
      </w:r>
      <w:r w:rsidRPr="00767C24">
        <w:br/>
      </w:r>
      <w:r w:rsidRPr="00767C24">
        <w:br/>
        <w:t xml:space="preserve">  </w:t>
      </w:r>
    </w:p>
    <w:p w:rsidR="00417266" w:rsidRPr="00767C24" w:rsidRDefault="00417266" w:rsidP="00417266">
      <w:r w:rsidRPr="00767C24">
        <w:lastRenderedPageBreak/>
        <w:br/>
      </w:r>
      <w:r w:rsidRPr="00767C24">
        <w:rPr>
          <w:noProof/>
        </w:rPr>
        <w:drawing>
          <wp:inline distT="0" distB="0" distL="0" distR="0" wp14:anchorId="5527AB9C" wp14:editId="5FD6A5BF">
            <wp:extent cx="7458075" cy="5010150"/>
            <wp:effectExtent l="0" t="0" r="9525" b="0"/>
            <wp:docPr id="37" name="Picture 37" descr="C:\Program Files (x86)\Indaco2015\Lege5\TEMP\870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Program Files (x86)\Indaco2015\Lege5\TEMP\87085.tmp"/>
                    <pic:cNvPicPr>
                      <a:picLocks noChangeAspect="1" noChangeArrowheads="1"/>
                    </pic:cNvPicPr>
                  </pic:nvPicPr>
                  <pic:blipFill>
                    <a:blip r:embed="rId1066">
                      <a:extLst>
                        <a:ext uri="{28A0092B-C50C-407E-A947-70E740481C1C}">
                          <a14:useLocalDpi xmlns:a14="http://schemas.microsoft.com/office/drawing/2010/main" val="0"/>
                        </a:ext>
                      </a:extLst>
                    </a:blip>
                    <a:srcRect/>
                    <a:stretch>
                      <a:fillRect/>
                    </a:stretch>
                  </pic:blipFill>
                  <pic:spPr bwMode="auto">
                    <a:xfrm>
                      <a:off x="0" y="0"/>
                      <a:ext cx="7458075" cy="5010150"/>
                    </a:xfrm>
                    <a:prstGeom prst="rect">
                      <a:avLst/>
                    </a:prstGeom>
                    <a:noFill/>
                    <a:ln>
                      <a:noFill/>
                    </a:ln>
                  </pic:spPr>
                </pic:pic>
              </a:graphicData>
            </a:graphic>
          </wp:inline>
        </w:drawing>
      </w:r>
      <w:r w:rsidRPr="00767C24">
        <w:br/>
      </w:r>
      <w:r w:rsidRPr="00767C24">
        <w:br/>
      </w:r>
      <w:r w:rsidRPr="00767C24">
        <w:br/>
        <w:t xml:space="preserve">  </w:t>
      </w:r>
    </w:p>
    <w:p w:rsidR="00417266" w:rsidRPr="00767C24" w:rsidRDefault="00417266" w:rsidP="00417266">
      <w:r w:rsidRPr="00767C24">
        <w:t xml:space="preserve">ANEXA Nr. 1.44 </w:t>
      </w:r>
      <w:r w:rsidRPr="00767C24">
        <w:br/>
        <w:t>la regulament</w:t>
      </w:r>
      <w:r w:rsidRPr="00767C24">
        <w:br/>
      </w:r>
      <w:r w:rsidRPr="00767C24">
        <w:br/>
        <w:t xml:space="preserve">  </w:t>
      </w:r>
    </w:p>
    <w:p w:rsidR="00417266" w:rsidRPr="00767C24" w:rsidRDefault="00417266" w:rsidP="00417266">
      <w:r w:rsidRPr="00767C24">
        <w:t xml:space="preserve">TABEL PARCELAR </w:t>
      </w:r>
      <w:r w:rsidRPr="00767C24">
        <w:br/>
        <w:t>(include toate imobilele din tarla)</w:t>
      </w:r>
      <w:r w:rsidRPr="00767C24">
        <w:br/>
        <w:t xml:space="preserve">  </w:t>
      </w:r>
    </w:p>
    <w:p w:rsidR="00417266" w:rsidRPr="00767C24" w:rsidRDefault="00417266" w:rsidP="00417266"/>
    <w:tbl>
      <w:tblPr>
        <w:tblW w:w="10605" w:type="dxa"/>
        <w:jc w:val="center"/>
        <w:tblCellMar>
          <w:top w:w="15" w:type="dxa"/>
          <w:left w:w="15" w:type="dxa"/>
          <w:bottom w:w="15" w:type="dxa"/>
          <w:right w:w="15" w:type="dxa"/>
        </w:tblCellMar>
        <w:tblLook w:val="04A0" w:firstRow="1" w:lastRow="0" w:firstColumn="1" w:lastColumn="0" w:noHBand="0" w:noVBand="1"/>
      </w:tblPr>
      <w:tblGrid>
        <w:gridCol w:w="14"/>
        <w:gridCol w:w="536"/>
        <w:gridCol w:w="846"/>
        <w:gridCol w:w="902"/>
        <w:gridCol w:w="820"/>
        <w:gridCol w:w="1075"/>
        <w:gridCol w:w="514"/>
        <w:gridCol w:w="956"/>
        <w:gridCol w:w="948"/>
        <w:gridCol w:w="956"/>
        <w:gridCol w:w="1202"/>
        <w:gridCol w:w="1339"/>
        <w:gridCol w:w="1113"/>
        <w:gridCol w:w="100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Tarla</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 (ordinea în tarla)</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cadastral iniţial</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carte funciară</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parcelă/ (nr. topografic)</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Cad/ Nr. CF*</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parcelă din act (mp)</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Categoria de folosinţă din act</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totală imobil din act (mp)</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Suprafaţa totală imobil determinată (mp)</w:t>
            </w:r>
          </w:p>
        </w:tc>
        <w:tc>
          <w:tcPr>
            <w:tcW w:w="30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Numele şi prenumele proprietarului</w:t>
            </w:r>
          </w:p>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Act de proprietate (nr./data) ****</w:t>
            </w:r>
          </w:p>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Observaţii</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0</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4</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5</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6</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7</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8</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9</w:t>
            </w:r>
          </w:p>
        </w:tc>
        <w:tc>
          <w:tcPr>
            <w:tcW w:w="30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10</w:t>
            </w:r>
          </w:p>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11</w:t>
            </w:r>
          </w:p>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15</w:t>
            </w:r>
          </w:p>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189</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234</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457</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189/2/1</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_</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8212</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8212</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8211</w:t>
            </w:r>
          </w:p>
        </w:tc>
        <w:tc>
          <w:tcPr>
            <w:tcW w:w="30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Popescu Vasile</w:t>
            </w:r>
          </w:p>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TP 342/ 6.04.2006</w:t>
            </w:r>
          </w:p>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189/2/2</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10328</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10328</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10327</w:t>
            </w:r>
          </w:p>
        </w:tc>
        <w:tc>
          <w:tcPr>
            <w:tcW w:w="30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Vasile Ion</w:t>
            </w:r>
          </w:p>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TP 343/ 6.04.2006</w:t>
            </w:r>
          </w:p>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12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w:t>
            </w:r>
          </w:p>
        </w:tc>
        <w:tc>
          <w:tcPr>
            <w:tcW w:w="112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02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189/2/3</w:t>
            </w:r>
          </w:p>
        </w:tc>
        <w:tc>
          <w:tcPr>
            <w:tcW w:w="102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3179</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V</w:t>
            </w:r>
          </w:p>
        </w:tc>
        <w:tc>
          <w:tcPr>
            <w:tcW w:w="12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11981</w:t>
            </w:r>
          </w:p>
        </w:tc>
        <w:tc>
          <w:tcPr>
            <w:tcW w:w="141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11988</w:t>
            </w:r>
          </w:p>
        </w:tc>
        <w:tc>
          <w:tcPr>
            <w:tcW w:w="303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Dumitru Ion</w:t>
            </w:r>
          </w:p>
        </w:tc>
        <w:tc>
          <w:tcPr>
            <w:tcW w:w="280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TP 344/ 6.04.2006</w:t>
            </w:r>
          </w:p>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189/2/4</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4946</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189/2/5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3856</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F</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12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4</w:t>
            </w:r>
          </w:p>
        </w:tc>
        <w:tc>
          <w:tcPr>
            <w:tcW w:w="112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1743</w:t>
            </w:r>
          </w:p>
        </w:tc>
        <w:tc>
          <w:tcPr>
            <w:tcW w:w="102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189/2/6</w:t>
            </w:r>
          </w:p>
        </w:tc>
        <w:tc>
          <w:tcPr>
            <w:tcW w:w="102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_</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4951</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w:t>
            </w:r>
          </w:p>
        </w:tc>
        <w:tc>
          <w:tcPr>
            <w:tcW w:w="124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8451</w:t>
            </w:r>
          </w:p>
        </w:tc>
        <w:tc>
          <w:tcPr>
            <w:tcW w:w="141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8450</w:t>
            </w:r>
          </w:p>
        </w:tc>
        <w:tc>
          <w:tcPr>
            <w:tcW w:w="303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Ionescu Gheorghe</w:t>
            </w:r>
          </w:p>
        </w:tc>
        <w:tc>
          <w:tcPr>
            <w:tcW w:w="280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CVC 456/ 15.12.2006</w:t>
            </w:r>
          </w:p>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189/2/7</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3500</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118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5</w:t>
            </w:r>
          </w:p>
        </w:tc>
        <w:tc>
          <w:tcPr>
            <w:tcW w:w="11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189/2/8</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7060</w:t>
            </w:r>
          </w:p>
        </w:tc>
        <w:tc>
          <w:tcPr>
            <w:tcW w:w="30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Teren la dispoziţia comisiei locale de fond funciar</w:t>
            </w:r>
          </w:p>
        </w:tc>
        <w:tc>
          <w:tcPr>
            <w:tcW w:w="28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Rezervă</w:t>
            </w:r>
          </w:p>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25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TOTAL SUPRAF. TARLA</w:t>
            </w:r>
          </w:p>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3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38972</w:t>
            </w: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38972</w:t>
            </w:r>
          </w:p>
        </w:tc>
        <w:tc>
          <w:tcPr>
            <w:tcW w:w="14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46036</w:t>
            </w:r>
          </w:p>
        </w:tc>
        <w:tc>
          <w:tcPr>
            <w:tcW w:w="5850" w:type="dxa"/>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6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9075" w:type="dxa"/>
        <w:jc w:val="center"/>
        <w:tblCellMar>
          <w:top w:w="15" w:type="dxa"/>
          <w:left w:w="15" w:type="dxa"/>
          <w:bottom w:w="15" w:type="dxa"/>
          <w:right w:w="15" w:type="dxa"/>
        </w:tblCellMar>
        <w:tblLook w:val="04A0" w:firstRow="1" w:lastRow="0" w:firstColumn="1" w:lastColumn="0" w:noHBand="0" w:noVBand="1"/>
      </w:tblPr>
      <w:tblGrid>
        <w:gridCol w:w="6"/>
        <w:gridCol w:w="1106"/>
        <w:gridCol w:w="3770"/>
        <w:gridCol w:w="2190"/>
        <w:gridCol w:w="200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gridSpan w:val="4"/>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Vizat comisia locală de fond funciar**)</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Preşedinte,</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OCPI (recepţie)</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Întocmit***)</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Executant**)</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 xml:space="preserve">. . . . . . . . . . </w:t>
            </w:r>
          </w:p>
        </w:tc>
      </w:tr>
      <w:tr w:rsidR="00417266" w:rsidRPr="00767C24" w:rsidTr="00417266">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Data</w:t>
            </w:r>
            <w:r w:rsidRPr="00767C24">
              <w:br/>
              <w:t xml:space="preserve">. . . . . . . . . . </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Semnătura şi parafa inspectorului ştampila OCPI</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(numele angajatului OCPI)</w:t>
            </w:r>
          </w:p>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(semnatura si ştampila)</w:t>
            </w:r>
          </w:p>
        </w:tc>
      </w:tr>
    </w:tbl>
    <w:p w:rsidR="00417266" w:rsidRPr="00767C24" w:rsidRDefault="00417266" w:rsidP="00417266"/>
    <w:p w:rsidR="00417266" w:rsidRPr="00767C24" w:rsidRDefault="00417266" w:rsidP="00417266">
      <w:r w:rsidRPr="00767C24">
        <w:t xml:space="preserve">   *) Se va completa la recepţia cadastrală.  </w:t>
      </w:r>
    </w:p>
    <w:p w:rsidR="00417266" w:rsidRPr="00767C24" w:rsidRDefault="00417266" w:rsidP="00417266">
      <w:r w:rsidRPr="00767C24">
        <w:lastRenderedPageBreak/>
        <w:t xml:space="preserve">   **) În cazul în care planul parcelar este întocmit de o persoană fizică/juridică autorizată, la solicitarea autorităţilor locale, centrale sau a persoanelor interesate.  </w:t>
      </w:r>
    </w:p>
    <w:p w:rsidR="00417266" w:rsidRPr="00767C24" w:rsidRDefault="00417266" w:rsidP="00417266">
      <w:r w:rsidRPr="00767C24">
        <w:t xml:space="preserve">   ***) Doar în cazul în care procedura este demarată de OCPI.  </w:t>
      </w:r>
    </w:p>
    <w:p w:rsidR="00417266" w:rsidRPr="00767C24" w:rsidRDefault="00417266" w:rsidP="00417266">
      <w:r w:rsidRPr="00767C24">
        <w:t>   ****) Se va trece procesul verbal de punere în posesie, în cazul în care nu s-a eliberat titlul de proprietate.</w:t>
      </w:r>
      <w:r w:rsidRPr="00767C24">
        <w:br/>
        <w:t xml:space="preserve">  </w:t>
      </w:r>
    </w:p>
    <w:p w:rsidR="00417266" w:rsidRPr="00767C24" w:rsidRDefault="00417266" w:rsidP="00417266">
      <w:r w:rsidRPr="00767C24">
        <w:t>    Valabil doar însoţit de planul parcelar recepţionat</w:t>
      </w:r>
      <w:r w:rsidRPr="00767C24">
        <w:br/>
        <w:t xml:space="preserve">  </w:t>
      </w:r>
    </w:p>
    <w:p w:rsidR="00417266" w:rsidRPr="00767C24" w:rsidRDefault="00417266" w:rsidP="00417266">
      <w:r w:rsidRPr="00767C24">
        <w:t xml:space="preserve">ANEXA Nr. 1.45 </w:t>
      </w:r>
      <w:r w:rsidRPr="00767C24">
        <w:br/>
        <w:t xml:space="preserve">la regulament  </w:t>
      </w:r>
    </w:p>
    <w:p w:rsidR="00417266" w:rsidRPr="00767C24" w:rsidRDefault="00417266" w:rsidP="00417266">
      <w:r w:rsidRPr="00767C24">
        <w:t xml:space="preserve">11/01/2017 - ANEXA Nr. 1.45 a fost </w:t>
      </w:r>
      <w:hyperlink r:id="rId1067" w:history="1">
        <w:r w:rsidRPr="00767C24">
          <w:t>modificată</w:t>
        </w:r>
      </w:hyperlink>
      <w:r w:rsidRPr="00767C24">
        <w:t xml:space="preserve"> prin Ordin </w:t>
      </w:r>
      <w:hyperlink r:id="rId1068" w:history="1">
        <w:r w:rsidRPr="00767C24">
          <w:t>1550/2016</w:t>
        </w:r>
      </w:hyperlink>
      <w:r w:rsidRPr="00767C24">
        <w:br/>
        <w:t xml:space="preserve">  </w:t>
      </w:r>
    </w:p>
    <w:p w:rsidR="00417266" w:rsidRPr="00767C24" w:rsidRDefault="00417266" w:rsidP="00417266">
      <w:r w:rsidRPr="00767C24">
        <w:t xml:space="preserve">14/09/2017 - ANEXA Nr. 1.45 a fost </w:t>
      </w:r>
      <w:hyperlink r:id="rId1069" w:history="1">
        <w:r w:rsidRPr="00767C24">
          <w:t>modificată</w:t>
        </w:r>
      </w:hyperlink>
      <w:r w:rsidRPr="00767C24">
        <w:t xml:space="preserve"> prin </w:t>
      </w:r>
      <w:hyperlink r:id="rId1070" w:history="1">
        <w:r w:rsidRPr="00767C24">
          <w:t>Regulament</w:t>
        </w:r>
      </w:hyperlink>
      <w:r w:rsidRPr="00767C24">
        <w:t xml:space="preserve"> din 21/08/2017  </w:t>
      </w:r>
    </w:p>
    <w:p w:rsidR="00417266" w:rsidRPr="00767C24" w:rsidRDefault="00417266" w:rsidP="00417266">
      <w:r w:rsidRPr="00767C24">
        <w:t xml:space="preserve">    CĂTRE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xml:space="preserve">    BIROUL DE CADASTRU ŞI PUBLICITATE IMOBILIARĂ . . . . . . . . . .  </w:t>
      </w:r>
    </w:p>
    <w:p w:rsidR="00417266" w:rsidRPr="00767C24" w:rsidRDefault="00417266" w:rsidP="00417266">
      <w:r w:rsidRPr="00767C24">
        <w:t>    CENTRUL NAŢIONAL DE CARTOGRAFIE</w:t>
      </w:r>
      <w:r w:rsidRPr="00767C24">
        <w:br/>
      </w:r>
      <w:r w:rsidRPr="00767C24">
        <w:br/>
        <w:t xml:space="preserve">  </w:t>
      </w:r>
    </w:p>
    <w:p w:rsidR="00417266" w:rsidRPr="00767C24" w:rsidRDefault="00417266" w:rsidP="00417266">
      <w:r w:rsidRPr="00767C24">
        <w:t>Nr. de înregistrare . . . . . . . . . . / . . . . . . . . . .</w:t>
      </w:r>
      <w:r w:rsidRPr="00767C24">
        <w:br/>
      </w:r>
      <w:r w:rsidRPr="00767C24">
        <w:br/>
        <w:t xml:space="preserve">  </w:t>
      </w:r>
    </w:p>
    <w:p w:rsidR="00417266" w:rsidRPr="00767C24" w:rsidRDefault="00417266" w:rsidP="00417266">
      <w:r w:rsidRPr="00767C24">
        <w:t>CERERE PRIVIND SOLICITAREA AVIZULUI DE ÎNCEPERE / RECEPŢIE A LUCRĂRII</w:t>
      </w:r>
      <w:r w:rsidRPr="00767C24">
        <w:br/>
        <w:t xml:space="preserve">  </w:t>
      </w:r>
    </w:p>
    <w:p w:rsidR="00417266" w:rsidRPr="00767C24" w:rsidRDefault="00417266" w:rsidP="00417266">
      <w:r w:rsidRPr="00767C24">
        <w:t xml:space="preserve">    Subsemnatul (a) . . . . . . . . . . domiciliat(ă) în localitatea . . . . . . . . . . str. ... nr. . . . . . . . . . ., legitimat (ă) cu CI/BI seria .. nr. . . . . . . . . . ., CNP . . . . . . . . . ., tel./fax . . . . . . . . . . e-mail: . . . . . . . . . ., persoana fizică / juridică autorizată, posesoare a certificatului de autorizare categorie . . . . . . . . . . seria... nr . . . . . . . . . . eliberat de . . . . . . . . . ., la data . . . . . . . . . ., solicit:  </w:t>
      </w:r>
    </w:p>
    <w:p w:rsidR="00417266" w:rsidRPr="00767C24" w:rsidRDefault="00417266" w:rsidP="00417266">
      <w:r w:rsidRPr="00767C24">
        <w:t xml:space="preserve">   I. OBIECTUL CERERII:  </w:t>
      </w:r>
    </w:p>
    <w:p w:rsidR="00417266" w:rsidRPr="00767C24" w:rsidRDefault="00417266" w:rsidP="00417266">
      <w:r w:rsidRPr="00767C24">
        <w:t xml:space="preserve">    □ - emiterea avizului de începere a lucrării;  </w:t>
      </w:r>
    </w:p>
    <w:p w:rsidR="00417266" w:rsidRPr="00767C24" w:rsidRDefault="00417266" w:rsidP="00417266">
      <w:r w:rsidRPr="00767C24">
        <w:t xml:space="preserve">    □ - recepţia tehnică a lucrării de specialitate:  </w:t>
      </w:r>
    </w:p>
    <w:p w:rsidR="00417266" w:rsidRPr="00767C24" w:rsidRDefault="00417266" w:rsidP="00417266">
      <w:r w:rsidRPr="00767C24">
        <w:t xml:space="preserve">   II. TIPUL LUCRĂRII:  </w:t>
      </w:r>
    </w:p>
    <w:p w:rsidR="00417266" w:rsidRPr="00767C24" w:rsidRDefault="00417266" w:rsidP="00417266">
      <w:r w:rsidRPr="00767C24">
        <w:t xml:space="preserve">    . . . . . . . . . .  </w:t>
      </w:r>
    </w:p>
    <w:p w:rsidR="00417266" w:rsidRPr="00767C24" w:rsidRDefault="00417266" w:rsidP="00417266">
      <w:r w:rsidRPr="00767C24">
        <w:t xml:space="preserve">   III. EXECUTANT:  </w:t>
      </w:r>
    </w:p>
    <w:p w:rsidR="00417266" w:rsidRPr="00767C24" w:rsidRDefault="00417266" w:rsidP="00417266">
      <w:r w:rsidRPr="00767C24">
        <w:lastRenderedPageBreak/>
        <w:t xml:space="preserve">    . . . . . . . . . .  </w:t>
      </w:r>
    </w:p>
    <w:p w:rsidR="00417266" w:rsidRPr="00767C24" w:rsidRDefault="00417266" w:rsidP="00417266">
      <w:r w:rsidRPr="00767C24">
        <w:t xml:space="preserve">   IV. BENEFICIAR:  </w:t>
      </w:r>
    </w:p>
    <w:p w:rsidR="00417266" w:rsidRPr="00767C24" w:rsidRDefault="00417266" w:rsidP="00417266">
      <w:r w:rsidRPr="00767C24">
        <w:t xml:space="preserve">    . . . . . . . . . .  </w:t>
      </w:r>
    </w:p>
    <w:p w:rsidR="00417266" w:rsidRPr="00767C24" w:rsidRDefault="00417266" w:rsidP="00417266">
      <w:r w:rsidRPr="00767C24">
        <w:t>    IMOBILUL este identificat prin: UAT . . . . . . . . . .</w:t>
      </w:r>
      <w:r w:rsidRPr="00767C24">
        <w:br/>
        <w:t xml:space="preserve">  </w:t>
      </w:r>
    </w:p>
    <w:p w:rsidR="00417266" w:rsidRPr="00767C24" w:rsidRDefault="00417266" w:rsidP="00417266"/>
    <w:tbl>
      <w:tblPr>
        <w:tblW w:w="5025" w:type="dxa"/>
        <w:jc w:val="center"/>
        <w:tblCellMar>
          <w:top w:w="15" w:type="dxa"/>
          <w:left w:w="15" w:type="dxa"/>
          <w:bottom w:w="15" w:type="dxa"/>
          <w:right w:w="15" w:type="dxa"/>
        </w:tblCellMar>
        <w:tblLook w:val="04A0" w:firstRow="1" w:lastRow="0" w:firstColumn="1" w:lastColumn="0" w:noHBand="0" w:noVBand="1"/>
      </w:tblPr>
      <w:tblGrid>
        <w:gridCol w:w="14"/>
        <w:gridCol w:w="1012"/>
        <w:gridCol w:w="774"/>
        <w:gridCol w:w="885"/>
        <w:gridCol w:w="481"/>
        <w:gridCol w:w="577"/>
        <w:gridCol w:w="443"/>
        <w:gridCol w:w="399"/>
        <w:gridCol w:w="440"/>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8220"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Adresă imobil </w:t>
            </w:r>
          </w:p>
        </w:tc>
        <w:tc>
          <w:tcPr>
            <w:tcW w:w="109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Nr. CF/ Nr. cad (IE) </w:t>
            </w:r>
          </w:p>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Localitate </w:t>
            </w:r>
          </w:p>
        </w:tc>
        <w:tc>
          <w:tcPr>
            <w:tcW w:w="26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Strada (Tarla) </w:t>
            </w:r>
          </w:p>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Număr (Parcelă) </w:t>
            </w:r>
          </w:p>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Bloc </w:t>
            </w:r>
          </w:p>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Scara </w:t>
            </w:r>
          </w:p>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Etaj </w:t>
            </w:r>
          </w:p>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Ap.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9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26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5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c>
          <w:tcPr>
            <w:tcW w:w="10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tbl>
      <w:tblPr>
        <w:tblW w:w="2550" w:type="dxa"/>
        <w:jc w:val="center"/>
        <w:tblCellMar>
          <w:top w:w="15" w:type="dxa"/>
          <w:left w:w="15" w:type="dxa"/>
          <w:bottom w:w="15" w:type="dxa"/>
          <w:right w:w="15" w:type="dxa"/>
        </w:tblCellMar>
        <w:tblLook w:val="04A0" w:firstRow="1" w:lastRow="0" w:firstColumn="1" w:lastColumn="0" w:noHBand="0" w:noVBand="1"/>
      </w:tblPr>
      <w:tblGrid>
        <w:gridCol w:w="7"/>
        <w:gridCol w:w="2543"/>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Semnătura şi ştampila</w:t>
            </w:r>
            <w:r w:rsidRPr="00767C24">
              <w:br/>
              <w:t>. . . . . . . . . .</w:t>
            </w:r>
            <w:r w:rsidRPr="00767C24">
              <w:br/>
              <w:t>(persoană autorizată)</w:t>
            </w:r>
          </w:p>
        </w:tc>
      </w:tr>
    </w:tbl>
    <w:p w:rsidR="00417266" w:rsidRPr="00767C24" w:rsidRDefault="00417266" w:rsidP="00417266"/>
    <w:p w:rsidR="00417266" w:rsidRPr="00767C24" w:rsidRDefault="00417266" w:rsidP="00417266"/>
    <w:tbl>
      <w:tblPr>
        <w:tblW w:w="5160" w:type="dxa"/>
        <w:jc w:val="center"/>
        <w:tblCellMar>
          <w:top w:w="15" w:type="dxa"/>
          <w:left w:w="15" w:type="dxa"/>
          <w:bottom w:w="15" w:type="dxa"/>
          <w:right w:w="15" w:type="dxa"/>
        </w:tblCellMar>
        <w:tblLook w:val="04A0" w:firstRow="1" w:lastRow="0" w:firstColumn="1" w:lastColumn="0" w:noHBand="0" w:noVBand="1"/>
      </w:tblPr>
      <w:tblGrid>
        <w:gridCol w:w="15"/>
        <w:gridCol w:w="1872"/>
        <w:gridCol w:w="935"/>
        <w:gridCol w:w="1111"/>
        <w:gridCol w:w="122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Serviciu achitat cu chitanţa nr. </w:t>
            </w:r>
          </w:p>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Data </w:t>
            </w:r>
          </w:p>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xml:space="preserve">Suma </w:t>
            </w:r>
          </w:p>
        </w:tc>
        <w:tc>
          <w:tcPr>
            <w:tcW w:w="2010"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hideMark/>
          </w:tcPr>
          <w:p w:rsidR="00417266" w:rsidRPr="00767C24" w:rsidRDefault="00417266" w:rsidP="00767C24">
            <w:r w:rsidRPr="00767C24">
              <w:t xml:space="preserve">Cod serviciu </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6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166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20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71"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72"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w:t>
      </w:r>
      <w:r w:rsidRPr="00767C24">
        <w:lastRenderedPageBreak/>
        <w:t>semnată. De asemenea, vă este recunoscut dreptul de a vă adresa justiţiei.</w:t>
      </w:r>
      <w:r w:rsidRPr="00767C24">
        <w:br/>
        <w:t xml:space="preserve">  </w:t>
      </w:r>
    </w:p>
    <w:p w:rsidR="00417266" w:rsidRPr="00767C24" w:rsidRDefault="00417266" w:rsidP="00417266">
      <w:r w:rsidRPr="00767C24">
        <w:t xml:space="preserve">ANEXA Nr. 1.46 </w:t>
      </w:r>
      <w:r w:rsidRPr="00767C24">
        <w:br/>
        <w:t xml:space="preserve">la regulament  </w:t>
      </w:r>
    </w:p>
    <w:p w:rsidR="00417266" w:rsidRPr="00767C24" w:rsidRDefault="00417266" w:rsidP="00417266">
      <w:r w:rsidRPr="00767C24">
        <w:t xml:space="preserve">11/01/2017 - ANEXA Nr. 1.46 a fost </w:t>
      </w:r>
      <w:hyperlink r:id="rId1073" w:history="1">
        <w:r w:rsidRPr="00767C24">
          <w:t>modificată</w:t>
        </w:r>
      </w:hyperlink>
      <w:r w:rsidRPr="00767C24">
        <w:t xml:space="preserve"> prin Ordin </w:t>
      </w:r>
      <w:hyperlink r:id="rId1074" w:history="1">
        <w:r w:rsidRPr="00767C24">
          <w:t>1550/2016</w:t>
        </w:r>
      </w:hyperlink>
      <w:r w:rsidRPr="00767C24">
        <w:br/>
        <w:t xml:space="preserve">  </w:t>
      </w:r>
    </w:p>
    <w:p w:rsidR="00417266" w:rsidRPr="00767C24" w:rsidRDefault="00417266" w:rsidP="00417266">
      <w:r w:rsidRPr="00767C24">
        <w:t xml:space="preserve">    CENTRUL NAŢIONAL DE CARTOGRAFIE  </w:t>
      </w:r>
    </w:p>
    <w:p w:rsidR="00417266" w:rsidRPr="00767C24" w:rsidRDefault="00417266" w:rsidP="00417266">
      <w:r w:rsidRPr="00767C24">
        <w:t>    OFICIUL DE CADASTRU ŞI PUBLICITATE IMOBILIARĂ . . . . . . . . . .</w:t>
      </w:r>
      <w:r w:rsidRPr="00767C24">
        <w:br/>
      </w:r>
      <w:r w:rsidRPr="00767C24">
        <w:br/>
        <w:t xml:space="preserve">  </w:t>
      </w:r>
    </w:p>
    <w:p w:rsidR="00417266" w:rsidRPr="00767C24" w:rsidRDefault="00417266" w:rsidP="00417266">
      <w:r w:rsidRPr="00767C24">
        <w:t>Model aviz pentru începerea lucrărilor de specialitate</w:t>
      </w:r>
      <w:r w:rsidRPr="00767C24">
        <w:br/>
      </w:r>
      <w:r w:rsidRPr="00767C24">
        <w:br/>
        <w:t xml:space="preserve">  </w:t>
      </w:r>
    </w:p>
    <w:p w:rsidR="00417266" w:rsidRPr="00767C24" w:rsidRDefault="00417266" w:rsidP="00417266">
      <w:r w:rsidRPr="00767C24">
        <w:t xml:space="preserve">AVIZ DE ÎNCEPERE A LUCRĂRII </w:t>
      </w:r>
      <w:r w:rsidRPr="00767C24">
        <w:br/>
        <w:t>Nr. . . . . . . . . . ./ . . . . . . . . . .</w:t>
      </w:r>
      <w:r w:rsidRPr="00767C24">
        <w:br/>
        <w:t xml:space="preserve">  </w:t>
      </w:r>
    </w:p>
    <w:p w:rsidR="00417266" w:rsidRPr="00767C24" w:rsidRDefault="00417266" w:rsidP="00417266">
      <w:r w:rsidRPr="00767C24">
        <w:t xml:space="preserve">    Către . . . . . . . . . ., (date de identificare a beneficiarului/executantului), în calitate de beneficiar/executant, analizând solicitarea dumneavoastră înregistrată la CNC/OCPI . . . . . . . . . . cu nr. . . . . . . . . . . din data . . . . . . . . . ., se emite avizul de începere a lucrării . . . . . . . . . . . (denumirea lucrării).  </w:t>
      </w:r>
    </w:p>
    <w:p w:rsidR="00417266" w:rsidRPr="00767C24" w:rsidRDefault="00417266" w:rsidP="00417266">
      <w:r w:rsidRPr="00767C24">
        <w:t xml:space="preserve">   1. Datele principale ale lucrărilor prevăzute a se executa:  </w:t>
      </w:r>
    </w:p>
    <w:p w:rsidR="00417266" w:rsidRPr="00767C24" w:rsidRDefault="00417266" w:rsidP="00417266">
      <w:r w:rsidRPr="00767C24">
        <w:t xml:space="preserve">    □ obiectivul lucrării: . . . . . . . . . .  </w:t>
      </w:r>
    </w:p>
    <w:p w:rsidR="00417266" w:rsidRPr="00767C24" w:rsidRDefault="00417266" w:rsidP="00417266">
      <w:r w:rsidRPr="00767C24">
        <w:t xml:space="preserve">    □ amplasamentele pentru care se solicită avizul sunt:  </w:t>
      </w:r>
    </w:p>
    <w:p w:rsidR="00417266" w:rsidRPr="00767C24" w:rsidRDefault="00417266" w:rsidP="00417266">
      <w:r w:rsidRPr="00767C24">
        <w:t xml:space="preserve">   - suprafaţa totală: . . . . . . . . . . ha;  </w:t>
      </w:r>
    </w:p>
    <w:p w:rsidR="00417266" w:rsidRPr="00767C24" w:rsidRDefault="00417266" w:rsidP="00417266">
      <w:r w:rsidRPr="00767C24">
        <w:t xml:space="preserve">   - termenul de execuţie . . . . . . . . . .  </w:t>
      </w:r>
    </w:p>
    <w:p w:rsidR="00417266" w:rsidRPr="00767C24" w:rsidRDefault="00417266" w:rsidP="00417266">
      <w:r w:rsidRPr="00767C24">
        <w:t xml:space="preserve">   2. Documentare: . . . . . . . . . .  </w:t>
      </w:r>
    </w:p>
    <w:p w:rsidR="00417266" w:rsidRPr="00767C24" w:rsidRDefault="00417266" w:rsidP="00417266">
      <w:r w:rsidRPr="00767C24">
        <w:t xml:space="preserve">   3. Condiţii tehnice pentru executarea lucrărilor: . . . . . . . . . .  </w:t>
      </w:r>
    </w:p>
    <w:p w:rsidR="00417266" w:rsidRPr="00767C24" w:rsidRDefault="00417266" w:rsidP="00417266">
      <w:r w:rsidRPr="00767C24">
        <w:t>   4. Recepţia lucrării: . . . . . . . . . . (indicarea instituţiei care efectuează recepţia)</w:t>
      </w:r>
      <w:r w:rsidRPr="00767C24">
        <w:br/>
        <w:t xml:space="preserve">  </w:t>
      </w:r>
    </w:p>
    <w:p w:rsidR="00417266" w:rsidRPr="00767C24" w:rsidRDefault="00417266" w:rsidP="00417266"/>
    <w:tbl>
      <w:tblPr>
        <w:tblW w:w="6315" w:type="dxa"/>
        <w:jc w:val="center"/>
        <w:tblCellMar>
          <w:top w:w="15" w:type="dxa"/>
          <w:left w:w="15" w:type="dxa"/>
          <w:bottom w:w="15" w:type="dxa"/>
          <w:right w:w="15" w:type="dxa"/>
        </w:tblCellMar>
        <w:tblLook w:val="04A0" w:firstRow="1" w:lastRow="0" w:firstColumn="1" w:lastColumn="0" w:noHBand="0" w:noVBand="1"/>
      </w:tblPr>
      <w:tblGrid>
        <w:gridCol w:w="6"/>
        <w:gridCol w:w="3281"/>
        <w:gridCol w:w="302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Consilier CNC/Inspector OCPI,</w:t>
            </w:r>
            <w:r w:rsidRPr="00767C24">
              <w:br/>
              <w:t>. . . . . . . . . .</w:t>
            </w:r>
            <w:r w:rsidRPr="00767C24">
              <w:br/>
              <w:t>(nume, prenume, semnătură/parafă, semnătură)</w:t>
            </w:r>
          </w:p>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Coordonator comisie avizare şi recepţie CNC/Inginer şef OCPI,</w:t>
            </w:r>
            <w:r w:rsidRPr="00767C24">
              <w:br/>
              <w:t>. . . . . . . . . .</w:t>
            </w:r>
            <w:r w:rsidRPr="00767C24">
              <w:br/>
              <w:t>(nume, prenume, semnătură)</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ANEXA Nr. 1.47 </w:t>
      </w:r>
      <w:r w:rsidRPr="00767C24">
        <w:br/>
        <w:t xml:space="preserve">la regulament  </w:t>
      </w:r>
    </w:p>
    <w:p w:rsidR="00417266" w:rsidRPr="00767C24" w:rsidRDefault="00417266" w:rsidP="00417266">
      <w:r w:rsidRPr="00767C24">
        <w:t xml:space="preserve">11/01/2017 - ANEXA Nr. 1.47 a fost </w:t>
      </w:r>
      <w:hyperlink r:id="rId1075" w:history="1">
        <w:r w:rsidRPr="00767C24">
          <w:t>modificată</w:t>
        </w:r>
      </w:hyperlink>
      <w:r w:rsidRPr="00767C24">
        <w:t xml:space="preserve"> prin Ordin </w:t>
      </w:r>
      <w:hyperlink r:id="rId1076" w:history="1">
        <w:r w:rsidRPr="00767C24">
          <w:t>1550/2016</w:t>
        </w:r>
      </w:hyperlink>
      <w:r w:rsidRPr="00767C24">
        <w:br/>
        <w:t xml:space="preserve">  </w:t>
      </w:r>
    </w:p>
    <w:p w:rsidR="00417266" w:rsidRPr="00767C24" w:rsidRDefault="00417266" w:rsidP="00417266">
      <w:r w:rsidRPr="00767C24">
        <w:t xml:space="preserve">    CENTRUL NAŢIONAL DE CARTOGRAFIE  </w:t>
      </w:r>
    </w:p>
    <w:p w:rsidR="00417266" w:rsidRPr="00767C24" w:rsidRDefault="00417266" w:rsidP="00417266">
      <w:r w:rsidRPr="00767C24">
        <w:t>    OFICIUL DE CADASTRU ŞI PUBLICITATE IMOBILIARĂ . . . . . . . . . .</w:t>
      </w:r>
      <w:r w:rsidRPr="00767C24">
        <w:br/>
      </w:r>
      <w:r w:rsidRPr="00767C24">
        <w:br/>
        <w:t xml:space="preserve">  </w:t>
      </w:r>
    </w:p>
    <w:p w:rsidR="00417266" w:rsidRPr="00767C24" w:rsidRDefault="00417266" w:rsidP="00417266">
      <w:r w:rsidRPr="00767C24">
        <w:t>Model de proces-verbal de recepţie a lucrărilor de specialitate</w:t>
      </w:r>
      <w:r w:rsidRPr="00767C24">
        <w:br/>
      </w:r>
      <w:r w:rsidRPr="00767C24">
        <w:br/>
        <w:t xml:space="preserve">  </w:t>
      </w:r>
    </w:p>
    <w:p w:rsidR="00417266" w:rsidRPr="00767C24" w:rsidRDefault="00417266" w:rsidP="00417266">
      <w:r w:rsidRPr="00767C24">
        <w:t>PROCES-VERBAL DE RECEPŢIE Nr. . . . . . . . . . . . . . . . . .</w:t>
      </w:r>
      <w:r w:rsidRPr="00767C24">
        <w:br/>
        <w:t>Întocmit astăzi, . . . . . . . . . ., privind lucrarea . . . . . . . . . .,</w:t>
      </w:r>
      <w:r w:rsidRPr="00767C24">
        <w:br/>
        <w:t>având Aviz de începere a lucrărilor cu nr. . . . . . . . . . ., data . . . . . . . . . .</w:t>
      </w:r>
      <w:r w:rsidRPr="00767C24">
        <w:br/>
        <w:t xml:space="preserve">  </w:t>
      </w:r>
    </w:p>
    <w:p w:rsidR="00417266" w:rsidRPr="00767C24" w:rsidRDefault="00417266" w:rsidP="00417266">
      <w:r w:rsidRPr="00767C24">
        <w:t xml:space="preserve">   1. Beneficiar . . . . . . . . . .  </w:t>
      </w:r>
    </w:p>
    <w:p w:rsidR="00417266" w:rsidRPr="00767C24" w:rsidRDefault="00417266" w:rsidP="00417266">
      <w:r w:rsidRPr="00767C24">
        <w:t xml:space="preserve">   2. Executant . . . . . . . . . .  </w:t>
      </w:r>
    </w:p>
    <w:p w:rsidR="00417266" w:rsidRPr="00767C24" w:rsidRDefault="00417266" w:rsidP="00417266">
      <w:r w:rsidRPr="00767C24">
        <w:t xml:space="preserve">   3. Denumirea lucrărilor recepţionate . . . . . . . . . .  </w:t>
      </w:r>
    </w:p>
    <w:p w:rsidR="00417266" w:rsidRPr="00767C24" w:rsidRDefault="00417266" w:rsidP="00417266">
      <w:r w:rsidRPr="00767C24">
        <w:t xml:space="preserve">   4. Nominalizarea documentelor şi a documentaţiilor care s-au predat CNC/OCPI . . . . . . . . . ., conform avizului de începere a lucrărilor: . . . . . . . . . .  </w:t>
      </w:r>
    </w:p>
    <w:p w:rsidR="00417266" w:rsidRPr="00767C24" w:rsidRDefault="00417266" w:rsidP="00417266">
      <w:r w:rsidRPr="00767C24">
        <w:t xml:space="preserve">   5. Concluzii: . . . . . . . . . . (Se va face referire la încadrarea în prevederile caietului de sarcini a avizului de începere a lucrărilor.) Lucrarea este declarată ADMISĂ/RESPINSĂ.  </w:t>
      </w:r>
    </w:p>
    <w:p w:rsidR="00417266" w:rsidRPr="00767C24" w:rsidRDefault="00417266" w:rsidP="00417266">
      <w:r w:rsidRPr="00767C24">
        <w:t xml:space="preserve">    Alte menţiuni: . . . . . . . . . .  </w:t>
      </w:r>
    </w:p>
    <w:p w:rsidR="00417266" w:rsidRPr="00767C24" w:rsidRDefault="00417266" w:rsidP="00417266">
      <w:r w:rsidRPr="00767C24">
        <w:t>   6. Condiţii impuse pentru refacerea lucrărilor în cazul calificativului de lucrare RESPINSĂ: . . . . . . . . . . . . . . . . . . . .</w:t>
      </w:r>
      <w:r w:rsidRPr="00767C24">
        <w:br/>
        <w:t xml:space="preserve">  </w:t>
      </w:r>
    </w:p>
    <w:p w:rsidR="00417266" w:rsidRPr="00767C24" w:rsidRDefault="00417266" w:rsidP="00417266"/>
    <w:tbl>
      <w:tblPr>
        <w:tblW w:w="5940" w:type="dxa"/>
        <w:jc w:val="center"/>
        <w:tblCellMar>
          <w:top w:w="15" w:type="dxa"/>
          <w:left w:w="15" w:type="dxa"/>
          <w:bottom w:w="15" w:type="dxa"/>
          <w:right w:w="15" w:type="dxa"/>
        </w:tblCellMar>
        <w:tblLook w:val="04A0" w:firstRow="1" w:lastRow="0" w:firstColumn="1" w:lastColumn="0" w:noHBand="0" w:noVBand="1"/>
      </w:tblPr>
      <w:tblGrid>
        <w:gridCol w:w="6"/>
        <w:gridCol w:w="3049"/>
        <w:gridCol w:w="2885"/>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Consilier CNC/Inspector OCPI,</w:t>
            </w:r>
            <w:r w:rsidRPr="00767C24">
              <w:br/>
              <w:t>. . . . . . . . . .</w:t>
            </w:r>
            <w:r w:rsidRPr="00767C24">
              <w:br/>
            </w:r>
            <w:r w:rsidRPr="00767C24">
              <w:lastRenderedPageBreak/>
              <w:t>(nume, prenume, semnătură/parafă, semnătură)</w:t>
            </w:r>
          </w:p>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Coordonator comisie avizare şi recepţie CNC/Inginer şef OCPI,</w:t>
            </w:r>
            <w:r w:rsidRPr="00767C24">
              <w:br/>
              <w:t>. . . . . . . . . .</w:t>
            </w:r>
            <w:r w:rsidRPr="00767C24">
              <w:br/>
              <w:t>(nume, prenume, semnătură)</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ANEXA Nr. 1.48 </w:t>
      </w:r>
      <w:r w:rsidRPr="00767C24">
        <w:br/>
        <w:t xml:space="preserve">la regulament  </w:t>
      </w:r>
    </w:p>
    <w:p w:rsidR="00417266" w:rsidRPr="00767C24" w:rsidRDefault="00417266" w:rsidP="00417266">
      <w:r w:rsidRPr="00767C24">
        <w:t xml:space="preserve">11/01/2017 - ANEXA Nr. 1.48 a fost </w:t>
      </w:r>
      <w:hyperlink r:id="rId1077" w:history="1">
        <w:r w:rsidRPr="00767C24">
          <w:t>modificată</w:t>
        </w:r>
      </w:hyperlink>
      <w:r w:rsidRPr="00767C24">
        <w:t xml:space="preserve"> prin Ordin </w:t>
      </w:r>
      <w:hyperlink r:id="rId1078" w:history="1">
        <w:r w:rsidRPr="00767C24">
          <w:t>1550/2016</w:t>
        </w:r>
      </w:hyperlink>
      <w:r w:rsidRPr="00767C24">
        <w:br/>
        <w:t xml:space="preserve">  </w:t>
      </w:r>
    </w:p>
    <w:p w:rsidR="00417266" w:rsidRPr="00767C24" w:rsidRDefault="00417266" w:rsidP="00417266">
      <w:r w:rsidRPr="00767C24">
        <w:t xml:space="preserve">    CENTRUL NAŢIONAL DE CARTOGRAFIE  </w:t>
      </w:r>
    </w:p>
    <w:p w:rsidR="00417266" w:rsidRPr="00767C24" w:rsidRDefault="00417266" w:rsidP="00417266">
      <w:r w:rsidRPr="00767C24">
        <w:t xml:space="preserve">    OFICIUL DE CADASTRU ŞI PUBLICITATE IMOBILIARĂ . . . . . . . . . .  </w:t>
      </w:r>
    </w:p>
    <w:p w:rsidR="00417266" w:rsidRPr="00767C24" w:rsidRDefault="00417266" w:rsidP="00417266">
      <w:r w:rsidRPr="00767C24">
        <w:t>    Model de notă de completare pentru lucrările de specialitate</w:t>
      </w:r>
      <w:r w:rsidRPr="00767C24">
        <w:br/>
      </w:r>
      <w:r w:rsidRPr="00767C24">
        <w:br/>
        <w:t xml:space="preserve">  </w:t>
      </w:r>
    </w:p>
    <w:p w:rsidR="00417266" w:rsidRPr="00767C24" w:rsidRDefault="00417266" w:rsidP="00417266">
      <w:r w:rsidRPr="00767C24">
        <w:t>NOTA DE COMPLETARE</w:t>
      </w:r>
      <w:r w:rsidRPr="00767C24">
        <w:br/>
        <w:t>Cererea nr. . . . . . . . . . ./data . . . . . . . . . .</w:t>
      </w:r>
      <w:r w:rsidRPr="00767C24">
        <w:br/>
        <w:t>privind avizul de începere a lucrării/recepţia lucrării . . . . . . . . . .</w:t>
      </w:r>
      <w:r w:rsidRPr="00767C24">
        <w:br/>
        <w:t xml:space="preserve">  </w:t>
      </w:r>
    </w:p>
    <w:p w:rsidR="00417266" w:rsidRPr="00767C24" w:rsidRDefault="00417266" w:rsidP="00417266">
      <w:r w:rsidRPr="00767C24">
        <w:t xml:space="preserve">    Către: . . . . . . . . . . (date de identificare a beneficiarului/executantului)  </w:t>
      </w:r>
    </w:p>
    <w:p w:rsidR="00417266" w:rsidRPr="00767C24" w:rsidRDefault="00417266" w:rsidP="00417266">
      <w:r w:rsidRPr="00767C24">
        <w:t xml:space="preserve">    Analizând cererea dumneavoastră privind solicitarea avizului de începere a lucrării/recepţia lucrării . . . . . . . . . ., (denumirea lucrării) vă rugăm să completaţi documentaţia aferentă cererii mai sus menţionate cu următoarele: . . . . . . . . . .  </w:t>
      </w:r>
    </w:p>
    <w:p w:rsidR="00417266" w:rsidRPr="00767C24" w:rsidRDefault="00417266" w:rsidP="00417266">
      <w:r w:rsidRPr="00767C24">
        <w:t>    Termenul de soluţionare a cererii se va prelungi corespunzător de la data transmiterii completărilor solicitate.</w:t>
      </w:r>
      <w:r w:rsidRPr="00767C24">
        <w:br/>
        <w:t xml:space="preserve">  </w:t>
      </w:r>
    </w:p>
    <w:p w:rsidR="00417266" w:rsidRPr="00767C24" w:rsidRDefault="00417266" w:rsidP="00417266"/>
    <w:tbl>
      <w:tblPr>
        <w:tblW w:w="4725" w:type="dxa"/>
        <w:jc w:val="center"/>
        <w:tblCellMar>
          <w:top w:w="15" w:type="dxa"/>
          <w:left w:w="15" w:type="dxa"/>
          <w:bottom w:w="15" w:type="dxa"/>
          <w:right w:w="15" w:type="dxa"/>
        </w:tblCellMar>
        <w:tblLook w:val="04A0" w:firstRow="1" w:lastRow="0" w:firstColumn="1" w:lastColumn="0" w:noHBand="0" w:noVBand="1"/>
      </w:tblPr>
      <w:tblGrid>
        <w:gridCol w:w="6"/>
        <w:gridCol w:w="471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Coordonator comisie avizare şi recepţie CNC/Inspector OCPI,</w:t>
            </w:r>
            <w:r w:rsidRPr="00767C24">
              <w:br/>
              <w:t>. . . . . . . . . .</w:t>
            </w:r>
            <w:r w:rsidRPr="00767C24">
              <w:br/>
              <w:t>(nume, prenume, semnătură/parafă, semnătură)</w:t>
            </w:r>
          </w:p>
        </w:tc>
      </w:tr>
    </w:tbl>
    <w:p w:rsidR="00417266" w:rsidRPr="00767C24" w:rsidRDefault="00417266" w:rsidP="00417266"/>
    <w:p w:rsidR="00417266" w:rsidRPr="00767C24" w:rsidRDefault="00417266" w:rsidP="00417266">
      <w:r w:rsidRPr="00767C24">
        <w:t xml:space="preserve">ANEXA Nr. 1.49 </w:t>
      </w:r>
      <w:r w:rsidRPr="00767C24">
        <w:br/>
        <w:t>la regulament</w:t>
      </w:r>
      <w:r w:rsidRPr="00767C24">
        <w:br/>
      </w:r>
      <w:r w:rsidRPr="00767C24">
        <w:lastRenderedPageBreak/>
        <w:br/>
        <w:t xml:space="preserve">  </w:t>
      </w:r>
    </w:p>
    <w:p w:rsidR="00417266" w:rsidRPr="00767C24" w:rsidRDefault="00417266" w:rsidP="00417266">
      <w:r w:rsidRPr="00767C24">
        <w:t>STANDARDE DE PRECIZIE ŞI DENSITATE PENTRU REŢEAUA GEODEZICĂ NAŢIONALĂ SPAŢIALĂ</w:t>
      </w:r>
      <w:r w:rsidRPr="00767C24">
        <w:br/>
        <w:t xml:space="preserve">  </w:t>
      </w:r>
    </w:p>
    <w:p w:rsidR="00417266" w:rsidRPr="00767C24" w:rsidRDefault="00417266" w:rsidP="00417266"/>
    <w:tbl>
      <w:tblPr>
        <w:tblW w:w="7185" w:type="dxa"/>
        <w:jc w:val="center"/>
        <w:tblCellMar>
          <w:top w:w="15" w:type="dxa"/>
          <w:left w:w="15" w:type="dxa"/>
          <w:bottom w:w="15" w:type="dxa"/>
          <w:right w:w="15" w:type="dxa"/>
        </w:tblCellMar>
        <w:tblLook w:val="04A0" w:firstRow="1" w:lastRow="0" w:firstColumn="1" w:lastColumn="0" w:noHBand="0" w:noVBand="1"/>
      </w:tblPr>
      <w:tblGrid>
        <w:gridCol w:w="14"/>
        <w:gridCol w:w="746"/>
        <w:gridCol w:w="975"/>
        <w:gridCol w:w="2463"/>
        <w:gridCol w:w="298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Clasa</w:t>
            </w:r>
          </w:p>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EMP (cm)</w:t>
            </w:r>
          </w:p>
        </w:tc>
        <w:tc>
          <w:tcPr>
            <w:tcW w:w="4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puncte/ Densitate/ Distribuţie</w:t>
            </w:r>
          </w:p>
        </w:tc>
        <w:tc>
          <w:tcPr>
            <w:tcW w:w="5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Domeniu de aplicabilitate/ Observaţii</w:t>
            </w:r>
          </w:p>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A</w:t>
            </w:r>
          </w:p>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+/- 1,0</w:t>
            </w:r>
          </w:p>
        </w:tc>
        <w:tc>
          <w:tcPr>
            <w:tcW w:w="4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- 73 staţii GNSS permanente</w:t>
            </w:r>
            <w:r w:rsidRPr="00767C24">
              <w:br/>
              <w:t>- 1 pct / 3250 kmp</w:t>
            </w:r>
            <w:r w:rsidRPr="00767C24">
              <w:br/>
              <w:t>- Distribuţie uniformă</w:t>
            </w:r>
          </w:p>
        </w:tc>
        <w:tc>
          <w:tcPr>
            <w:tcW w:w="5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legătură în reţeaua de clasă A0</w:t>
            </w:r>
            <w:r w:rsidRPr="00767C24">
              <w:br/>
              <w:t>- măsurători geodinamice regionale şi locale, măsurători de deformaţii, servicii de poziţionare în timp real, meteorologie</w:t>
            </w:r>
          </w:p>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B</w:t>
            </w:r>
          </w:p>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+/- 2,0</w:t>
            </w:r>
          </w:p>
        </w:tc>
        <w:tc>
          <w:tcPr>
            <w:tcW w:w="4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- 330 de puncte</w:t>
            </w:r>
            <w:r w:rsidRPr="00767C24">
              <w:br/>
              <w:t>- 1 pct / 700 kmp</w:t>
            </w:r>
            <w:r w:rsidRPr="00767C24">
              <w:br/>
              <w:t>- Distribuţie uniformă</w:t>
            </w:r>
          </w:p>
        </w:tc>
        <w:tc>
          <w:tcPr>
            <w:tcW w:w="5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măsurători geodinamice locale,</w:t>
            </w:r>
            <w:r w:rsidRPr="00767C24">
              <w:br/>
              <w:t>măsurători inginereşti de precizie</w:t>
            </w:r>
          </w:p>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C</w:t>
            </w:r>
          </w:p>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+/- 3,0</w:t>
            </w:r>
          </w:p>
        </w:tc>
        <w:tc>
          <w:tcPr>
            <w:tcW w:w="4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circa 4750 de puncte</w:t>
            </w:r>
            <w:r w:rsidRPr="00767C24">
              <w:br/>
              <w:t>- 1 pct / 50 kmp</w:t>
            </w:r>
            <w:r w:rsidRPr="00767C24">
              <w:br/>
              <w:t>- Distribuţie uniformă</w:t>
            </w:r>
          </w:p>
        </w:tc>
        <w:tc>
          <w:tcPr>
            <w:tcW w:w="5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măsurători topografice, lucrări inginereşti, cadastru</w:t>
            </w:r>
            <w:r w:rsidRPr="00767C24">
              <w:br/>
              <w:t>- parţial realizată</w:t>
            </w:r>
          </w:p>
        </w:tc>
      </w:tr>
      <w:tr w:rsidR="00417266" w:rsidRPr="00767C24" w:rsidTr="00417266">
        <w:trPr>
          <w:trHeight w:val="9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103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D</w:t>
            </w:r>
          </w:p>
        </w:tc>
        <w:tc>
          <w:tcPr>
            <w:tcW w:w="16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+/-5,0</w:t>
            </w:r>
          </w:p>
        </w:tc>
        <w:tc>
          <w:tcPr>
            <w:tcW w:w="43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cel puţin 1 pct / 5 kmp</w:t>
            </w:r>
            <w:r w:rsidRPr="00767C24">
              <w:br/>
              <w:t>- Distribuţie neuniformă</w:t>
            </w:r>
          </w:p>
        </w:tc>
        <w:tc>
          <w:tcPr>
            <w:tcW w:w="5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 măsurători topografice, reţele de îndesire şi de ridicare, ridicări de detalii topografice, GIS</w:t>
            </w:r>
            <w:r w:rsidRPr="00767C24">
              <w:br/>
              <w:t>- parţial realizată</w:t>
            </w:r>
          </w:p>
        </w:tc>
      </w:tr>
    </w:tbl>
    <w:p w:rsidR="00417266" w:rsidRPr="00767C24" w:rsidRDefault="00417266" w:rsidP="00417266"/>
    <w:p w:rsidR="00417266" w:rsidRPr="00767C24" w:rsidRDefault="00417266" w:rsidP="00417266">
      <w:r w:rsidRPr="00767C24">
        <w:t>    EMP - eroarea medie pătratică</w:t>
      </w:r>
      <w:r w:rsidRPr="00767C24">
        <w:br/>
      </w:r>
      <w:r w:rsidRPr="00767C24">
        <w:br/>
        <w:t xml:space="preserve">  </w:t>
      </w:r>
    </w:p>
    <w:p w:rsidR="00417266" w:rsidRPr="00767C24" w:rsidRDefault="00417266" w:rsidP="00417266">
      <w:r w:rsidRPr="00767C24">
        <w:t xml:space="preserve">ANEXA Nr. 1.50 </w:t>
      </w:r>
      <w:r w:rsidRPr="00767C24">
        <w:br/>
        <w:t xml:space="preserve">la regulament  </w:t>
      </w:r>
    </w:p>
    <w:p w:rsidR="00417266" w:rsidRPr="00767C24" w:rsidRDefault="00417266" w:rsidP="00417266">
      <w:r w:rsidRPr="00767C24">
        <w:t xml:space="preserve">01/01/2016 - ANEXA Nr. 1.50 a fost </w:t>
      </w:r>
      <w:hyperlink r:id="rId1079" w:history="1">
        <w:r w:rsidRPr="00767C24">
          <w:t>modificată</w:t>
        </w:r>
      </w:hyperlink>
      <w:r w:rsidRPr="00767C24">
        <w:t xml:space="preserve"> prin </w:t>
      </w:r>
      <w:hyperlink r:id="rId1080"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Modelul certificatului eliberat de primărie din care rezultă că posesorul este cunoscut că deţine imobilul sub nume de proprietar şi că acesta nu face parte din domeniul public sau nu a fost înscris în evidenţe ca fiind în domeniul privat al statului ori al unităţilor administrativ-teritoriale</w:t>
      </w:r>
      <w:r w:rsidRPr="00767C24">
        <w:br/>
      </w:r>
      <w:r w:rsidRPr="00767C24">
        <w:lastRenderedPageBreak/>
        <w:br/>
        <w:t xml:space="preserve">  </w:t>
      </w:r>
    </w:p>
    <w:p w:rsidR="00417266" w:rsidRPr="00767C24" w:rsidRDefault="00417266" w:rsidP="00417266">
      <w:r w:rsidRPr="00767C24">
        <w:t>CERTIFICAT</w:t>
      </w:r>
      <w:r w:rsidRPr="00767C24">
        <w:br/>
        <w:t xml:space="preserve">  </w:t>
      </w:r>
    </w:p>
    <w:p w:rsidR="00417266" w:rsidRPr="00767C24" w:rsidRDefault="00417266" w:rsidP="00417266">
      <w:r w:rsidRPr="00767C24">
        <w:t xml:space="preserve">    Ca urmare a cererii nr. . . . . . . . . . . din data de . . . . . . . . . ., se certifică prin prezenta că: domnul . . . . . . . . . ., cu domiciliul în . . . . . . . . . ., identificat prin . . . . . . . . . ., CNP . . . . . . . . . .; doamna . . . . . . . . . ., cu domiciliul în . . . . . . . . . ., identificată prin . . . . . . . . . ., CNP . . . . . . . . . ., sunt cunoscuţi că deţin imobilul . . . . . . . . . . în suprafaţa de . . . . . . . . . . mp, sub nume de proprietar.  </w:t>
      </w:r>
    </w:p>
    <w:p w:rsidR="00417266" w:rsidRPr="00767C24" w:rsidRDefault="00417266" w:rsidP="00417266">
      <w:r w:rsidRPr="00767C24">
        <w:t xml:space="preserve">    De asemenea, se certifică faptul că acest imobil:  </w:t>
      </w:r>
    </w:p>
    <w:p w:rsidR="00417266" w:rsidRPr="00767C24" w:rsidRDefault="00417266" w:rsidP="00417266">
      <w:r w:rsidRPr="00767C24">
        <w:t xml:space="preserve">   - nu face parte din domeniul public sau nu a fost înscris în evidenţe ca fiind în domeniul privat al statului ori al unităţilor administrativ-teritoriale;  </w:t>
      </w:r>
    </w:p>
    <w:p w:rsidR="00417266" w:rsidRPr="00767C24" w:rsidRDefault="00417266" w:rsidP="00417266">
      <w:r w:rsidRPr="00767C24">
        <w:t xml:space="preserve">   - face/nu face obiectul unor acţiuni în justiţie cu privire la care primăria are cunoştinţă;  </w:t>
      </w:r>
    </w:p>
    <w:p w:rsidR="00417266" w:rsidRPr="00767C24" w:rsidRDefault="00417266" w:rsidP="00417266">
      <w:r w:rsidRPr="00767C24">
        <w:t>   - a făcut/nu a făcut obiectul legilor de retrocedare.</w:t>
      </w:r>
      <w:r w:rsidRPr="00767C24">
        <w:br/>
        <w:t xml:space="preserve">  </w:t>
      </w:r>
    </w:p>
    <w:p w:rsidR="00417266" w:rsidRPr="00767C24" w:rsidRDefault="00417266" w:rsidP="00417266"/>
    <w:tbl>
      <w:tblPr>
        <w:tblW w:w="2025" w:type="dxa"/>
        <w:jc w:val="center"/>
        <w:tblCellMar>
          <w:top w:w="15" w:type="dxa"/>
          <w:left w:w="15" w:type="dxa"/>
          <w:bottom w:w="15" w:type="dxa"/>
          <w:right w:w="15" w:type="dxa"/>
        </w:tblCellMar>
        <w:tblLook w:val="04A0" w:firstRow="1" w:lastRow="0" w:firstColumn="1" w:lastColumn="0" w:noHBand="0" w:noVBand="1"/>
      </w:tblPr>
      <w:tblGrid>
        <w:gridCol w:w="6"/>
        <w:gridCol w:w="2019"/>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r w:rsidRPr="00767C24">
              <w:t>Primar</w:t>
            </w:r>
            <w:r w:rsidRPr="00767C24">
              <w:br/>
              <w:t>. . . . . . . . . .</w:t>
            </w:r>
            <w:r w:rsidRPr="00767C24">
              <w:br/>
              <w:t>(nume şi prenume)</w:t>
            </w:r>
            <w:r w:rsidRPr="00767C24">
              <w:br/>
              <w:t>. . . . . . . . . .</w:t>
            </w:r>
            <w:r w:rsidRPr="00767C24">
              <w:br/>
              <w:t>(semnătura şi ştampila)</w:t>
            </w:r>
          </w:p>
        </w:tc>
      </w:tr>
    </w:tbl>
    <w:p w:rsidR="00417266" w:rsidRPr="00767C24" w:rsidRDefault="00417266" w:rsidP="00417266"/>
    <w:p w:rsidR="00417266" w:rsidRPr="00767C24" w:rsidRDefault="00417266" w:rsidP="00417266">
      <w:r w:rsidRPr="00767C24">
        <w:t>ANEXA Nr. 1.51</w:t>
      </w:r>
      <w:r w:rsidRPr="00767C24">
        <w:br/>
      </w:r>
      <w:hyperlink r:id="rId1081" w:history="1">
        <w:r w:rsidRPr="00767C24">
          <w:t>«abrogat»</w:t>
        </w:r>
      </w:hyperlink>
      <w:r w:rsidRPr="00767C24">
        <w:t xml:space="preserve"> la regulament  </w:t>
      </w:r>
    </w:p>
    <w:p w:rsidR="00417266" w:rsidRPr="00767C24" w:rsidRDefault="00417266" w:rsidP="00417266">
      <w:r w:rsidRPr="00767C24">
        <w:t xml:space="preserve">01/01/2016 - ANEXA Nr. 1.51 a fost abrogată prin </w:t>
      </w:r>
      <w:hyperlink r:id="rId1082"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Lista cuprinzând termenele pentru serviciile furnizate de Agenţia Naţională de Cadastru şi Publicitate Imobiliară şi unităţile sale subordonate</w:t>
      </w:r>
      <w:r w:rsidRPr="00767C24">
        <w:br/>
      </w:r>
      <w:r w:rsidRPr="00767C24">
        <w:br/>
        <w:t xml:space="preserve">  </w:t>
      </w:r>
    </w:p>
    <w:p w:rsidR="00417266" w:rsidRPr="00767C24" w:rsidRDefault="00417266" w:rsidP="00417266"/>
    <w:tbl>
      <w:tblPr>
        <w:tblW w:w="7275" w:type="dxa"/>
        <w:jc w:val="center"/>
        <w:tblCellMar>
          <w:top w:w="15" w:type="dxa"/>
          <w:left w:w="15" w:type="dxa"/>
          <w:bottom w:w="15" w:type="dxa"/>
          <w:right w:w="15" w:type="dxa"/>
        </w:tblCellMar>
        <w:tblLook w:val="04A0" w:firstRow="1" w:lastRow="0" w:firstColumn="1" w:lastColumn="0" w:noHBand="0" w:noVBand="1"/>
      </w:tblPr>
      <w:tblGrid>
        <w:gridCol w:w="14"/>
        <w:gridCol w:w="522"/>
        <w:gridCol w:w="2047"/>
        <w:gridCol w:w="2086"/>
        <w:gridCol w:w="1318"/>
        <w:gridCol w:w="1288"/>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Nr. crt.</w:t>
            </w:r>
          </w:p>
        </w:tc>
        <w:tc>
          <w:tcPr>
            <w:tcW w:w="32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Grupe de servicii</w:t>
            </w:r>
          </w:p>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Coduri servicii conform Ordinul MAI 39/2009</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Termen*) </w:t>
            </w:r>
            <w:r w:rsidRPr="00767C24">
              <w:br/>
              <w:t>(zile lucrătoare)</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 xml:space="preserve">Termen în regim de urgenţă </w:t>
            </w:r>
            <w:r w:rsidRPr="00767C24">
              <w:br/>
            </w:r>
            <w:r w:rsidRPr="00767C24">
              <w:lastRenderedPageBreak/>
              <w:t>(zile lucrătoare)</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c>
          <w:tcPr>
            <w:tcW w:w="1135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Avize, recepţii şi furnizare date</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1.1.</w:t>
            </w:r>
          </w:p>
        </w:tc>
        <w:tc>
          <w:tcPr>
            <w:tcW w:w="325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Avize şi recepţii</w:t>
            </w:r>
          </w:p>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1.1.1</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7</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1.1.2; 1.1.3</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15</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5</w:t>
            </w:r>
          </w:p>
        </w:tc>
      </w:tr>
      <w:tr w:rsidR="00417266" w:rsidRPr="00767C24" w:rsidTr="00417266">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1.2.</w:t>
            </w:r>
          </w:p>
        </w:tc>
        <w:tc>
          <w:tcPr>
            <w:tcW w:w="32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Furnizare date de cadastru, geodezie şi cartografie</w:t>
            </w:r>
          </w:p>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1.2.1; 1.2.2; 1.2.3; 1.2.4; 1.2.5; 1.2.6; 1.2.7; 1.2.8; 1.2.9; 1.2.10; 1.2.11; 1.2.12; 1.2.13; 1.2.14; 1.2.15</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w:t>
            </w:r>
          </w:p>
        </w:tc>
        <w:tc>
          <w:tcPr>
            <w:tcW w:w="11355"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Servicii de cadastru şi publicitate imobiliară</w:t>
            </w:r>
          </w:p>
        </w:tc>
      </w:tr>
      <w:tr w:rsidR="00417266" w:rsidRPr="00767C24" w:rsidTr="00417266">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2.1.</w:t>
            </w:r>
          </w:p>
        </w:tc>
        <w:tc>
          <w:tcPr>
            <w:tcW w:w="325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Prima înregistrare a imobilelor/ unităţilor individuale (u.i.)</w:t>
            </w:r>
          </w:p>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2.1.1.</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15</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5</w:t>
            </w:r>
          </w:p>
        </w:tc>
      </w:tr>
      <w:tr w:rsidR="00417266" w:rsidRPr="00767C24" w:rsidTr="00417266">
        <w:trPr>
          <w:trHeight w:val="37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2.1.2.; 2.1.3</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7</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w:t>
            </w:r>
          </w:p>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2.2.</w:t>
            </w:r>
          </w:p>
        </w:tc>
        <w:tc>
          <w:tcPr>
            <w:tcW w:w="32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Dezmembrare/ Comasare</w:t>
            </w:r>
          </w:p>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2.2.1.; 2.2.2.; 2.2.3.</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7</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2.3.</w:t>
            </w:r>
          </w:p>
        </w:tc>
        <w:tc>
          <w:tcPr>
            <w:tcW w:w="325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Intabulare sau înscriere provizorie</w:t>
            </w:r>
          </w:p>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2.3.1.; 2.3.2.; 2.3.4.</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7</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2.3.3.</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2.4.</w:t>
            </w:r>
          </w:p>
        </w:tc>
        <w:tc>
          <w:tcPr>
            <w:tcW w:w="32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Notare</w:t>
            </w:r>
          </w:p>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2.4.1; 2.4.2</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2.5.</w:t>
            </w:r>
          </w:p>
        </w:tc>
        <w:tc>
          <w:tcPr>
            <w:tcW w:w="325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Rectificare</w:t>
            </w:r>
          </w:p>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2.5.1.</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2.5.2.</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15</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5</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2.5.3.</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2.6.</w:t>
            </w:r>
          </w:p>
        </w:tc>
        <w:tc>
          <w:tcPr>
            <w:tcW w:w="32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Actualizare informaţii tehnice</w:t>
            </w:r>
          </w:p>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2.6.1; 2.6.2.</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15</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5</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72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2.7.</w:t>
            </w:r>
          </w:p>
        </w:tc>
        <w:tc>
          <w:tcPr>
            <w:tcW w:w="325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Consultare/ Informare</w:t>
            </w:r>
          </w:p>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2.7.1.</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w:t>
            </w:r>
          </w:p>
        </w:tc>
      </w:tr>
      <w:tr w:rsidR="00417266" w:rsidRPr="00767C24" w:rsidTr="00417266">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2.7.2.; 2.7.3.; 2.7.4.; 2.7.5.</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0" w:type="auto"/>
            <w:vMerge/>
            <w:tcBorders>
              <w:top w:val="single" w:sz="6" w:space="0" w:color="auto"/>
              <w:left w:val="single" w:sz="6" w:space="0" w:color="auto"/>
              <w:bottom w:val="single" w:sz="6" w:space="0" w:color="auto"/>
              <w:right w:val="single" w:sz="6" w:space="0" w:color="auto"/>
            </w:tcBorders>
            <w:vAlign w:val="center"/>
            <w:hideMark/>
          </w:tcPr>
          <w:p w:rsidR="00417266" w:rsidRPr="00767C24" w:rsidRDefault="00417266" w:rsidP="00767C24"/>
        </w:tc>
        <w:tc>
          <w:tcPr>
            <w:tcW w:w="459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2.7.6.; 2.7.7.</w:t>
            </w:r>
          </w:p>
        </w:tc>
        <w:tc>
          <w:tcPr>
            <w:tcW w:w="180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3</w:t>
            </w:r>
          </w:p>
        </w:tc>
        <w:tc>
          <w:tcPr>
            <w:tcW w:w="17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17266" w:rsidRPr="00767C24" w:rsidRDefault="00417266" w:rsidP="00767C24">
            <w:r w:rsidRPr="00767C24">
              <w:t>1</w:t>
            </w:r>
          </w:p>
        </w:tc>
      </w:tr>
    </w:tbl>
    <w:p w:rsidR="00417266" w:rsidRPr="00767C24" w:rsidRDefault="00417266" w:rsidP="00417266"/>
    <w:p w:rsidR="00417266" w:rsidRPr="00767C24" w:rsidRDefault="00417266" w:rsidP="00417266">
      <w:r w:rsidRPr="00767C24">
        <w:t>   *) În situaţia prestării unor servicii pentru întregul UAT, termenele se vor prelungi la solicitarea oficiului teritorial, cu acordul ANCPI.</w:t>
      </w:r>
      <w:r w:rsidRPr="00767C24">
        <w:br/>
        <w:t xml:space="preserve">  </w:t>
      </w:r>
    </w:p>
    <w:p w:rsidR="00417266" w:rsidRPr="00767C24" w:rsidRDefault="00417266" w:rsidP="00417266">
      <w:r w:rsidRPr="00767C24">
        <w:lastRenderedPageBreak/>
        <w:t>ANEXA Nr. 1.52</w:t>
      </w:r>
      <w:r w:rsidRPr="00767C24">
        <w:br/>
        <w:t xml:space="preserve">la regulament  </w:t>
      </w:r>
    </w:p>
    <w:p w:rsidR="00417266" w:rsidRPr="00767C24" w:rsidRDefault="00417266" w:rsidP="00417266">
      <w:r w:rsidRPr="00767C24">
        <w:t xml:space="preserve">01/01/2016 - ANEXA Nr. 1.52 a fost introdusă prin </w:t>
      </w:r>
      <w:hyperlink r:id="rId1083" w:history="1">
        <w:r w:rsidRPr="00767C24">
          <w:t>Anexă</w:t>
        </w:r>
      </w:hyperlink>
      <w:r w:rsidRPr="00767C24">
        <w:t xml:space="preserve"> din 26/11/2015.</w:t>
      </w:r>
      <w:r w:rsidRPr="00767C24">
        <w:br/>
        <w:t xml:space="preserve">  </w:t>
      </w:r>
    </w:p>
    <w:p w:rsidR="00417266" w:rsidRPr="00767C24" w:rsidRDefault="00417266" w:rsidP="00417266">
      <w:r w:rsidRPr="00767C24">
        <w:t xml:space="preserve">    Comună/Oraş/Municipiu  </w:t>
      </w:r>
    </w:p>
    <w:p w:rsidR="00417266" w:rsidRPr="00767C24" w:rsidRDefault="00417266" w:rsidP="00417266">
      <w:r w:rsidRPr="00767C24">
        <w:t>    Nr. . . . . . . . . . ./ . . . . . . . . . .</w:t>
      </w:r>
      <w:r w:rsidRPr="00767C24">
        <w:br/>
      </w:r>
      <w:r w:rsidRPr="00767C24">
        <w:br/>
        <w:t xml:space="preserve">  </w:t>
      </w:r>
    </w:p>
    <w:p w:rsidR="00417266" w:rsidRPr="00767C24" w:rsidRDefault="00417266" w:rsidP="00417266">
      <w:r w:rsidRPr="00767C24">
        <w:t xml:space="preserve">CERTIFICAT </w:t>
      </w:r>
      <w:r w:rsidRPr="00767C24">
        <w:br/>
        <w:t>de atestare a edificării/extinderii construcţiei</w:t>
      </w:r>
      <w:r w:rsidRPr="00767C24">
        <w:br/>
        <w:t xml:space="preserve">  </w:t>
      </w:r>
    </w:p>
    <w:p w:rsidR="00417266" w:rsidRPr="00767C24" w:rsidRDefault="00417266" w:rsidP="00417266">
      <w:r w:rsidRPr="00767C24">
        <w:t xml:space="preserve">    Urmare a cererii înregistrate cu nr. de mai sus, de către . . . . . . . . . ., confirmăm că pe terenul situat în . . . . . . . . . ., înscris în cartea funciară nr. . . . . . . . . . ., a localităţii . . . . . . . . . ., cu nr. cadastral/topografic . . . . . . . . . ., există o construcţie proprietatea . . . . . . . . . . edificată în anul . . . . . . . . . .  </w:t>
      </w:r>
    </w:p>
    <w:p w:rsidR="00417266" w:rsidRPr="00767C24" w:rsidRDefault="00417266" w:rsidP="00417266">
      <w:r w:rsidRPr="00767C24">
        <w:t xml:space="preserve">    Edificarea/extinderea construcţiei s-a efectuat conform autorizaţiei de construire nr. . . . . . . . . . ./ . . . . . . . . . ., există încheiat proces-verbal de recepţie la terminarea lucrărilor nr. . . . . . . . . . ./ . . . . . . . . . .  </w:t>
      </w:r>
    </w:p>
    <w:p w:rsidR="00417266" w:rsidRPr="00767C24" w:rsidRDefault="00417266" w:rsidP="00417266">
      <w:r w:rsidRPr="00767C24">
        <w:t xml:space="preserve">    Construcţia/extinderea are următoarea descriere:  </w:t>
      </w:r>
    </w:p>
    <w:p w:rsidR="00417266" w:rsidRPr="00767C24" w:rsidRDefault="00417266" w:rsidP="00417266">
      <w:r w:rsidRPr="00767C24">
        <w:t xml:space="preserve">   - destinaţia . . . . . . . . . .  </w:t>
      </w:r>
    </w:p>
    <w:p w:rsidR="00417266" w:rsidRPr="00767C24" w:rsidRDefault="00417266" w:rsidP="00417266">
      <w:r w:rsidRPr="00767C24">
        <w:t xml:space="preserve">   - număr unităţi individuale . . . . . . . . . .  </w:t>
      </w:r>
    </w:p>
    <w:p w:rsidR="00417266" w:rsidRPr="00767C24" w:rsidRDefault="00417266" w:rsidP="00417266">
      <w:r w:rsidRPr="00767C24">
        <w:t xml:space="preserve">   - număr locuri de parcare . . . . . . . . . .  </w:t>
      </w:r>
    </w:p>
    <w:p w:rsidR="00417266" w:rsidRPr="00767C24" w:rsidRDefault="00417266" w:rsidP="00417266">
      <w:r w:rsidRPr="00767C24">
        <w:t xml:space="preserve">   - regimul de înălţime . . . . . . . . . .  </w:t>
      </w:r>
    </w:p>
    <w:p w:rsidR="00417266" w:rsidRPr="00767C24" w:rsidRDefault="00417266" w:rsidP="00417266">
      <w:r w:rsidRPr="00767C24">
        <w:t xml:space="preserve">   - suprafaţa construită la sol . . . . . . . . . .  </w:t>
      </w:r>
    </w:p>
    <w:p w:rsidR="00417266" w:rsidRPr="00767C24" w:rsidRDefault="00417266" w:rsidP="00417266">
      <w:r w:rsidRPr="00767C24">
        <w:t xml:space="preserve">   - suprafaţa construită desfăşurată . . . . . . . . . .  </w:t>
      </w:r>
    </w:p>
    <w:p w:rsidR="00417266" w:rsidRPr="00767C24" w:rsidRDefault="00417266" w:rsidP="00417266">
      <w:r w:rsidRPr="00767C24">
        <w:t xml:space="preserve">    Prezentul certificat s-a eliberat pentru înscrierea construcţiei în cartea funciară, în condiţiile art. 37 </w:t>
      </w:r>
      <w:hyperlink r:id="rId1084" w:history="1">
        <w:r w:rsidRPr="00767C24">
          <w:t>alin. (1)</w:t>
        </w:r>
      </w:hyperlink>
      <w:r w:rsidRPr="00767C24">
        <w:t xml:space="preserve"> din Legea cadastrului şi a publicităţii imobiliare nr. 7/1996, republicată.</w:t>
      </w:r>
      <w:r w:rsidRPr="00767C24">
        <w:br/>
        <w:t xml:space="preserve">  </w:t>
      </w:r>
    </w:p>
    <w:p w:rsidR="00417266" w:rsidRPr="00767C24" w:rsidRDefault="00417266" w:rsidP="00417266"/>
    <w:tbl>
      <w:tblPr>
        <w:tblW w:w="6330" w:type="dxa"/>
        <w:jc w:val="center"/>
        <w:tblCellMar>
          <w:top w:w="15" w:type="dxa"/>
          <w:left w:w="15" w:type="dxa"/>
          <w:bottom w:w="15" w:type="dxa"/>
          <w:right w:w="15" w:type="dxa"/>
        </w:tblCellMar>
        <w:tblLook w:val="04A0" w:firstRow="1" w:lastRow="0" w:firstColumn="1" w:lastColumn="0" w:noHBand="0" w:noVBand="1"/>
      </w:tblPr>
      <w:tblGrid>
        <w:gridCol w:w="14"/>
        <w:gridCol w:w="3159"/>
        <w:gridCol w:w="3157"/>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1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Preşedinte Consiliu Judeţean/Primar general/Primar sector/Primar</w:t>
            </w:r>
          </w:p>
        </w:tc>
        <w:tc>
          <w:tcPr>
            <w:tcW w:w="31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r w:rsidRPr="00767C24">
              <w:t>Arhitect şef/Persoana cu responsabilităţi în domeniul amenajării teritoriului şi urbanismului</w:t>
            </w:r>
          </w:p>
        </w:tc>
      </w:tr>
      <w:tr w:rsidR="00417266" w:rsidRPr="00767C24" w:rsidTr="00417266">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31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c>
          <w:tcPr>
            <w:tcW w:w="31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417266" w:rsidRPr="00767C24" w:rsidRDefault="00417266" w:rsidP="00767C24"/>
        </w:tc>
      </w:tr>
    </w:tbl>
    <w:p w:rsidR="00417266" w:rsidRPr="00767C24" w:rsidRDefault="00417266" w:rsidP="00417266"/>
    <w:p w:rsidR="00417266" w:rsidRPr="00767C24" w:rsidRDefault="00417266" w:rsidP="00417266">
      <w:r w:rsidRPr="00767C24">
        <w:lastRenderedPageBreak/>
        <w:t>ANEXA Nr. 1.53</w:t>
      </w:r>
      <w:r w:rsidRPr="00767C24">
        <w:br/>
        <w:t xml:space="preserve">la regulament  </w:t>
      </w:r>
    </w:p>
    <w:p w:rsidR="00417266" w:rsidRPr="00767C24" w:rsidRDefault="00417266" w:rsidP="00417266">
      <w:r w:rsidRPr="00767C24">
        <w:t xml:space="preserve">01/01/2016 - ANEXA Nr. 1.53 a fost introdusă prin </w:t>
      </w:r>
      <w:hyperlink r:id="rId1085" w:history="1">
        <w:r w:rsidRPr="00767C24">
          <w:t>Anexă</w:t>
        </w:r>
      </w:hyperlink>
      <w:r w:rsidRPr="00767C24">
        <w:t xml:space="preserve"> din 26/11/2015.</w:t>
      </w:r>
      <w:r w:rsidRPr="00767C24">
        <w:br/>
      </w:r>
      <w:r w:rsidRPr="00767C24">
        <w:br/>
        <w:t xml:space="preserve">  </w:t>
      </w:r>
    </w:p>
    <w:p w:rsidR="00417266" w:rsidRPr="00767C24" w:rsidRDefault="00417266" w:rsidP="00417266">
      <w:r w:rsidRPr="00767C24">
        <w:t xml:space="preserve">14/09/2017 - ANEXA Nr. 1.53 a fost </w:t>
      </w:r>
      <w:hyperlink r:id="rId1086" w:history="1">
        <w:r w:rsidRPr="00767C24">
          <w:t>modificată</w:t>
        </w:r>
      </w:hyperlink>
      <w:r w:rsidRPr="00767C24">
        <w:t xml:space="preserve"> prin </w:t>
      </w:r>
      <w:hyperlink r:id="rId1087" w:history="1">
        <w:r w:rsidRPr="00767C24">
          <w:t>Regulament</w:t>
        </w:r>
      </w:hyperlink>
      <w:r w:rsidRPr="00767C24">
        <w:t xml:space="preserve"> din 21/08/2017  </w:t>
      </w:r>
    </w:p>
    <w:p w:rsidR="00417266" w:rsidRPr="00767C24" w:rsidRDefault="00417266" w:rsidP="00417266">
      <w:r w:rsidRPr="00767C24">
        <w:t>CERERE DE INFORMAŢII</w:t>
      </w:r>
      <w:r w:rsidRPr="00767C24">
        <w:br/>
        <w:t>pentru întocmirea planului parcelar în vederea atribuirii numerelor cadastrale</w:t>
      </w:r>
      <w:r w:rsidRPr="00767C24">
        <w:br/>
        <w:t xml:space="preserve">  </w:t>
      </w:r>
    </w:p>
    <w:p w:rsidR="00417266" w:rsidRPr="00767C24" w:rsidRDefault="00417266" w:rsidP="00417266">
      <w:r w:rsidRPr="00767C24">
        <w:t xml:space="preserve">    Prin prezenta vă rugăm să ne furnizaţi informaţiile necesare întocmirii planului parcelar al tarlalei nr . . . . . . . . . . /UAT . . . . . . . . . ., în vederea atribuirii numerelor cadastrale imobilelor situate în această tarla.  </w:t>
      </w:r>
    </w:p>
    <w:p w:rsidR="00417266" w:rsidRPr="00767C24" w:rsidRDefault="00417266" w:rsidP="00417266">
      <w:r w:rsidRPr="00767C24">
        <w:t xml:space="preserve">    Planul parcelar va fi întocmit de:  </w:t>
      </w:r>
    </w:p>
    <w:p w:rsidR="00417266" w:rsidRPr="00767C24" w:rsidRDefault="00417266" w:rsidP="00417266">
      <w:r w:rsidRPr="00767C24">
        <w:t xml:space="preserve">    [ ] persoana fizică/juridică autorizată, posesoare a certificatului de autorizare . . . . . . . . . ., eliberat de . . . . . . . . . . la data . . . . . . . . . ., conform contractului . . . . . . . . . . (se va indica numărul contractului încheiat).  </w:t>
      </w:r>
    </w:p>
    <w:p w:rsidR="00417266" w:rsidRPr="00767C24" w:rsidRDefault="00417266" w:rsidP="00417266">
      <w:r w:rsidRPr="00767C24">
        <w:t xml:space="preserve">    Solicităm următoarele informaţii:  </w:t>
      </w:r>
    </w:p>
    <w:p w:rsidR="00417266" w:rsidRPr="00767C24" w:rsidRDefault="00417266" w:rsidP="00417266">
      <w:r w:rsidRPr="00767C24">
        <w:t xml:space="preserve">    [ ] lista titlurilor de proprietate  </w:t>
      </w:r>
    </w:p>
    <w:p w:rsidR="00417266" w:rsidRPr="00767C24" w:rsidRDefault="00417266" w:rsidP="00417266">
      <w:r w:rsidRPr="00767C24">
        <w:t xml:space="preserve">    [ ] extrasul de plan cadastral de carte funciară în format digital, fişiere . cpxml sau .dxf, ori copii ale planurilor de amplasament şi delimitare recepţionate acolo unde informaţia nu există în format digital  </w:t>
      </w:r>
    </w:p>
    <w:p w:rsidR="00417266" w:rsidRPr="00767C24" w:rsidRDefault="00417266" w:rsidP="00417266">
      <w:r w:rsidRPr="00767C24">
        <w:t xml:space="preserve">    [ ] planuri parcelare existente;  </w:t>
      </w:r>
    </w:p>
    <w:p w:rsidR="00417266" w:rsidRPr="00767C24" w:rsidRDefault="00417266" w:rsidP="00417266">
      <w:r w:rsidRPr="00767C24">
        <w:t xml:space="preserve">    [ ] copiile conforme cu exemplarul din arhiva oficiilor teritoriale a titlurilor de proprietate;  </w:t>
      </w:r>
    </w:p>
    <w:p w:rsidR="00417266" w:rsidRPr="00767C24" w:rsidRDefault="00417266" w:rsidP="00417266">
      <w:r w:rsidRPr="00767C24">
        <w:t xml:space="preserve">    [ ] lista cuprinzând numărul de carte funciară şi numerele cadastrale alocate imobilelor în tarlaua respectivă  </w:t>
      </w:r>
    </w:p>
    <w:p w:rsidR="00417266" w:rsidRPr="00767C24" w:rsidRDefault="00417266" w:rsidP="00417266">
      <w:r w:rsidRPr="00767C24">
        <w:t>    Termenul de execuţie a documentaţiei este de . . . . . . . . . . zile, începând cu data . . . . . . . . . .</w:t>
      </w:r>
      <w:r w:rsidRPr="00767C24">
        <w:br/>
      </w:r>
      <w:r w:rsidRPr="00767C24">
        <w:br/>
        <w:t xml:space="preserve">  </w:t>
      </w:r>
    </w:p>
    <w:p w:rsidR="00417266" w:rsidRPr="00767C24" w:rsidRDefault="00417266" w:rsidP="00417266"/>
    <w:tbl>
      <w:tblPr>
        <w:tblW w:w="6615" w:type="dxa"/>
        <w:jc w:val="center"/>
        <w:tblCellMar>
          <w:top w:w="15" w:type="dxa"/>
          <w:left w:w="15" w:type="dxa"/>
          <w:bottom w:w="15" w:type="dxa"/>
          <w:right w:w="15" w:type="dxa"/>
        </w:tblCellMar>
        <w:tblLook w:val="04A0" w:firstRow="1" w:lastRow="0" w:firstColumn="1" w:lastColumn="0" w:noHBand="0" w:noVBand="1"/>
      </w:tblPr>
      <w:tblGrid>
        <w:gridCol w:w="6"/>
        <w:gridCol w:w="3003"/>
        <w:gridCol w:w="3606"/>
      </w:tblGrid>
      <w:tr w:rsidR="00417266" w:rsidRPr="00767C24" w:rsidTr="00417266">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c>
          <w:tcPr>
            <w:tcW w:w="0" w:type="auto"/>
            <w:tcBorders>
              <w:top w:val="nil"/>
              <w:left w:val="nil"/>
              <w:bottom w:val="nil"/>
              <w:right w:val="nil"/>
            </w:tcBorders>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Primar,</w:t>
            </w:r>
            <w:r w:rsidRPr="00767C24">
              <w:br/>
              <w:t>(numele, prenumele, semnătura)</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Executant (numele, prenumele, semnătura şi ştampila)</w:t>
            </w:r>
          </w:p>
        </w:tc>
      </w:tr>
      <w:tr w:rsidR="00417266" w:rsidRPr="00767C24" w:rsidTr="00417266">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Secretar,</w:t>
            </w:r>
            <w:r w:rsidRPr="00767C24">
              <w:br/>
              <w:t>(numele, prenumele, semnătura şi ştampila)</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tc>
      </w:tr>
      <w:tr w:rsidR="00417266" w:rsidRPr="00767C24" w:rsidTr="00417266">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417266" w:rsidRPr="00767C24" w:rsidRDefault="00417266" w:rsidP="00767C24"/>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r w:rsidRPr="00767C24">
              <w:t>Data . . . . . . . . . .</w:t>
            </w:r>
          </w:p>
        </w:tc>
        <w:tc>
          <w:tcPr>
            <w:tcW w:w="0" w:type="auto"/>
            <w:tcBorders>
              <w:top w:val="nil"/>
              <w:left w:val="nil"/>
              <w:bottom w:val="nil"/>
              <w:right w:val="nil"/>
            </w:tcBorders>
            <w:shd w:val="clear" w:color="auto" w:fill="auto"/>
            <w:tcMar>
              <w:top w:w="0" w:type="dxa"/>
              <w:left w:w="45" w:type="dxa"/>
              <w:bottom w:w="0" w:type="dxa"/>
              <w:right w:w="45" w:type="dxa"/>
            </w:tcMar>
            <w:vAlign w:val="center"/>
            <w:hideMark/>
          </w:tcPr>
          <w:p w:rsidR="00417266" w:rsidRPr="00767C24" w:rsidRDefault="00417266" w:rsidP="00767C24"/>
        </w:tc>
      </w:tr>
    </w:tbl>
    <w:p w:rsidR="00417266" w:rsidRPr="00767C24" w:rsidRDefault="00417266" w:rsidP="00417266"/>
    <w:p w:rsidR="00417266" w:rsidRPr="00767C24" w:rsidRDefault="00417266" w:rsidP="00417266">
      <w:r w:rsidRPr="00767C24">
        <w:t xml:space="preserve">    Oficiul de Cadastru şi Publicitate Imobiliară prelucrează date cu caracter personal furnizate de dumneavoastră prin mijloace automatizate, în scopul efectuării înscrierilor în sistemul integrat de cadastru şi carte funciară sau în vederea eliberării copiilor de pe documentele din arhivă.  </w:t>
      </w:r>
    </w:p>
    <w:p w:rsidR="00417266" w:rsidRPr="00767C24" w:rsidRDefault="00417266" w:rsidP="00417266">
      <w:r w:rsidRPr="00767C24">
        <w:t xml:space="preserve">    Informaţiile înregistrate sunt destinate utilizării de către operator şi sunt comunicate numai destinatarilor abilitaţi prin lege (Codul civil, legi speciale), inclusiv organelor de poliţie, parchetelor, instanţelor, altor autorităţi publice.  </w:t>
      </w:r>
    </w:p>
    <w:p w:rsidR="00417266" w:rsidRPr="00767C24" w:rsidRDefault="00417266" w:rsidP="00417266">
      <w:r w:rsidRPr="00767C24">
        <w:t xml:space="preserve">    Conform Legii </w:t>
      </w:r>
      <w:hyperlink r:id="rId1088" w:history="1">
        <w:r w:rsidRPr="00767C24">
          <w:t>nr. 677/2001</w:t>
        </w:r>
      </w:hyperlink>
      <w:r w:rsidRPr="00767C24">
        <w:t xml:space="preserve"> pentru protecţia persoanelor cu privire la prelucrarea datelor cu caracter personal şi libera circulaţie a acestor date, cu modificările şi completările ulterioare, beneficiaţi de dreptul de acces, de intervenţie asupra datelor şi de dreptul de a nu fi supus unei decizii individuale. Totodată, aveţi dreptul să vă opuneţi prelucrării datelor personale care vă privesc, în limitele prevăzute de </w:t>
      </w:r>
      <w:hyperlink r:id="rId1089" w:history="1">
        <w:r w:rsidRPr="00767C24">
          <w:t>art. 15</w:t>
        </w:r>
      </w:hyperlink>
      <w:r w:rsidRPr="00767C24">
        <w:t xml:space="preserve"> din Legea nr. 677/2001, cu modificările şi completările ulterioare. Pentru exercitarea acestor drepturi, vă puteţi adresa la Oficiul de Cadastru şi Publicitate Imobiliară cu o cerere scrisă, datată şi semnată. De asemenea, vă este recunoscut dreptul de a vă adresa justiţiei.  </w:t>
      </w:r>
    </w:p>
    <w:p w:rsidR="00040D4C" w:rsidRDefault="00040D4C"/>
    <w:sectPr w:rsidR="00040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66"/>
    <w:rsid w:val="00040D4C"/>
    <w:rsid w:val="0041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2FD9A-48C8-4CDF-999F-9786904E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667114">
      <w:bodyDiv w:val="1"/>
      <w:marLeft w:val="0"/>
      <w:marRight w:val="0"/>
      <w:marTop w:val="0"/>
      <w:marBottom w:val="0"/>
      <w:divBdr>
        <w:top w:val="none" w:sz="0" w:space="0" w:color="auto"/>
        <w:left w:val="none" w:sz="0" w:space="0" w:color="auto"/>
        <w:bottom w:val="none" w:sz="0" w:space="0" w:color="auto"/>
        <w:right w:val="none" w:sz="0" w:space="0" w:color="auto"/>
      </w:divBdr>
      <w:divsChild>
        <w:div w:id="307590724">
          <w:marLeft w:val="0"/>
          <w:marRight w:val="0"/>
          <w:marTop w:val="0"/>
          <w:marBottom w:val="0"/>
          <w:divBdr>
            <w:top w:val="none" w:sz="0" w:space="0" w:color="auto"/>
            <w:left w:val="none" w:sz="0" w:space="0" w:color="auto"/>
            <w:bottom w:val="none" w:sz="0" w:space="0" w:color="auto"/>
            <w:right w:val="none" w:sz="0" w:space="0" w:color="auto"/>
          </w:divBdr>
        </w:div>
        <w:div w:id="1173690928">
          <w:marLeft w:val="0"/>
          <w:marRight w:val="0"/>
          <w:marTop w:val="0"/>
          <w:marBottom w:val="0"/>
          <w:divBdr>
            <w:top w:val="none" w:sz="0" w:space="0" w:color="auto"/>
            <w:left w:val="none" w:sz="0" w:space="0" w:color="auto"/>
            <w:bottom w:val="none" w:sz="0" w:space="0" w:color="auto"/>
            <w:right w:val="none" w:sz="0" w:space="0" w:color="auto"/>
          </w:divBdr>
        </w:div>
        <w:div w:id="975136325">
          <w:marLeft w:val="0"/>
          <w:marRight w:val="0"/>
          <w:marTop w:val="0"/>
          <w:marBottom w:val="0"/>
          <w:divBdr>
            <w:top w:val="none" w:sz="0" w:space="0" w:color="auto"/>
            <w:left w:val="none" w:sz="0" w:space="0" w:color="auto"/>
            <w:bottom w:val="none" w:sz="0" w:space="0" w:color="auto"/>
            <w:right w:val="none" w:sz="0" w:space="0" w:color="auto"/>
          </w:divBdr>
          <w:divsChild>
            <w:div w:id="862088567">
              <w:marLeft w:val="0"/>
              <w:marRight w:val="0"/>
              <w:marTop w:val="0"/>
              <w:marBottom w:val="0"/>
              <w:divBdr>
                <w:top w:val="none" w:sz="0" w:space="0" w:color="auto"/>
                <w:left w:val="none" w:sz="0" w:space="0" w:color="auto"/>
                <w:bottom w:val="none" w:sz="0" w:space="0" w:color="auto"/>
                <w:right w:val="none" w:sz="0" w:space="0" w:color="auto"/>
              </w:divBdr>
            </w:div>
          </w:divsChild>
        </w:div>
        <w:div w:id="1687832437">
          <w:marLeft w:val="0"/>
          <w:marRight w:val="0"/>
          <w:marTop w:val="0"/>
          <w:marBottom w:val="0"/>
          <w:divBdr>
            <w:top w:val="none" w:sz="0" w:space="0" w:color="auto"/>
            <w:left w:val="none" w:sz="0" w:space="0" w:color="auto"/>
            <w:bottom w:val="none" w:sz="0" w:space="0" w:color="auto"/>
            <w:right w:val="none" w:sz="0" w:space="0" w:color="auto"/>
          </w:divBdr>
        </w:div>
        <w:div w:id="1686706468">
          <w:marLeft w:val="0"/>
          <w:marRight w:val="0"/>
          <w:marTop w:val="0"/>
          <w:marBottom w:val="0"/>
          <w:divBdr>
            <w:top w:val="none" w:sz="0" w:space="0" w:color="auto"/>
            <w:left w:val="none" w:sz="0" w:space="0" w:color="auto"/>
            <w:bottom w:val="none" w:sz="0" w:space="0" w:color="auto"/>
            <w:right w:val="none" w:sz="0" w:space="0" w:color="auto"/>
          </w:divBdr>
        </w:div>
        <w:div w:id="310989915">
          <w:marLeft w:val="0"/>
          <w:marRight w:val="0"/>
          <w:marTop w:val="0"/>
          <w:marBottom w:val="0"/>
          <w:divBdr>
            <w:top w:val="none" w:sz="0" w:space="0" w:color="auto"/>
            <w:left w:val="none" w:sz="0" w:space="0" w:color="auto"/>
            <w:bottom w:val="none" w:sz="0" w:space="0" w:color="auto"/>
            <w:right w:val="none" w:sz="0" w:space="0" w:color="auto"/>
          </w:divBdr>
          <w:divsChild>
            <w:div w:id="983702660">
              <w:marLeft w:val="0"/>
              <w:marRight w:val="0"/>
              <w:marTop w:val="0"/>
              <w:marBottom w:val="0"/>
              <w:divBdr>
                <w:top w:val="none" w:sz="0" w:space="0" w:color="auto"/>
                <w:left w:val="none" w:sz="0" w:space="0" w:color="auto"/>
                <w:bottom w:val="none" w:sz="0" w:space="0" w:color="auto"/>
                <w:right w:val="none" w:sz="0" w:space="0" w:color="auto"/>
              </w:divBdr>
              <w:divsChild>
                <w:div w:id="3524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6796">
          <w:marLeft w:val="0"/>
          <w:marRight w:val="0"/>
          <w:marTop w:val="0"/>
          <w:marBottom w:val="0"/>
          <w:divBdr>
            <w:top w:val="none" w:sz="0" w:space="0" w:color="auto"/>
            <w:left w:val="none" w:sz="0" w:space="0" w:color="auto"/>
            <w:bottom w:val="none" w:sz="0" w:space="0" w:color="auto"/>
            <w:right w:val="none" w:sz="0" w:space="0" w:color="auto"/>
          </w:divBdr>
          <w:divsChild>
            <w:div w:id="1231578142">
              <w:marLeft w:val="0"/>
              <w:marRight w:val="0"/>
              <w:marTop w:val="0"/>
              <w:marBottom w:val="0"/>
              <w:divBdr>
                <w:top w:val="none" w:sz="0" w:space="0" w:color="auto"/>
                <w:left w:val="none" w:sz="0" w:space="0" w:color="auto"/>
                <w:bottom w:val="none" w:sz="0" w:space="0" w:color="auto"/>
                <w:right w:val="none" w:sz="0" w:space="0" w:color="auto"/>
              </w:divBdr>
              <w:divsChild>
                <w:div w:id="1050769909">
                  <w:marLeft w:val="0"/>
                  <w:marRight w:val="0"/>
                  <w:marTop w:val="0"/>
                  <w:marBottom w:val="0"/>
                  <w:divBdr>
                    <w:top w:val="none" w:sz="0" w:space="0" w:color="auto"/>
                    <w:left w:val="none" w:sz="0" w:space="0" w:color="auto"/>
                    <w:bottom w:val="none" w:sz="0" w:space="0" w:color="auto"/>
                    <w:right w:val="none" w:sz="0" w:space="0" w:color="auto"/>
                  </w:divBdr>
                </w:div>
              </w:divsChild>
            </w:div>
            <w:div w:id="1722703323">
              <w:marLeft w:val="0"/>
              <w:marRight w:val="0"/>
              <w:marTop w:val="0"/>
              <w:marBottom w:val="0"/>
              <w:divBdr>
                <w:top w:val="none" w:sz="0" w:space="0" w:color="auto"/>
                <w:left w:val="none" w:sz="0" w:space="0" w:color="auto"/>
                <w:bottom w:val="none" w:sz="0" w:space="0" w:color="auto"/>
                <w:right w:val="none" w:sz="0" w:space="0" w:color="auto"/>
              </w:divBdr>
              <w:divsChild>
                <w:div w:id="2073848615">
                  <w:marLeft w:val="0"/>
                  <w:marRight w:val="0"/>
                  <w:marTop w:val="0"/>
                  <w:marBottom w:val="0"/>
                  <w:divBdr>
                    <w:top w:val="none" w:sz="0" w:space="0" w:color="auto"/>
                    <w:left w:val="none" w:sz="0" w:space="0" w:color="auto"/>
                    <w:bottom w:val="none" w:sz="0" w:space="0" w:color="auto"/>
                    <w:right w:val="none" w:sz="0" w:space="0" w:color="auto"/>
                  </w:divBdr>
                </w:div>
              </w:divsChild>
            </w:div>
            <w:div w:id="1226257447">
              <w:marLeft w:val="0"/>
              <w:marRight w:val="0"/>
              <w:marTop w:val="0"/>
              <w:marBottom w:val="0"/>
              <w:divBdr>
                <w:top w:val="none" w:sz="0" w:space="0" w:color="auto"/>
                <w:left w:val="none" w:sz="0" w:space="0" w:color="auto"/>
                <w:bottom w:val="none" w:sz="0" w:space="0" w:color="auto"/>
                <w:right w:val="none" w:sz="0" w:space="0" w:color="auto"/>
              </w:divBdr>
              <w:divsChild>
                <w:div w:id="1277979971">
                  <w:marLeft w:val="0"/>
                  <w:marRight w:val="0"/>
                  <w:marTop w:val="0"/>
                  <w:marBottom w:val="0"/>
                  <w:divBdr>
                    <w:top w:val="none" w:sz="0" w:space="0" w:color="auto"/>
                    <w:left w:val="none" w:sz="0" w:space="0" w:color="auto"/>
                    <w:bottom w:val="none" w:sz="0" w:space="0" w:color="auto"/>
                    <w:right w:val="none" w:sz="0" w:space="0" w:color="auto"/>
                  </w:divBdr>
                </w:div>
              </w:divsChild>
            </w:div>
            <w:div w:id="1166478141">
              <w:marLeft w:val="0"/>
              <w:marRight w:val="0"/>
              <w:marTop w:val="0"/>
              <w:marBottom w:val="0"/>
              <w:divBdr>
                <w:top w:val="none" w:sz="0" w:space="0" w:color="auto"/>
                <w:left w:val="none" w:sz="0" w:space="0" w:color="auto"/>
                <w:bottom w:val="none" w:sz="0" w:space="0" w:color="auto"/>
                <w:right w:val="none" w:sz="0" w:space="0" w:color="auto"/>
              </w:divBdr>
              <w:divsChild>
                <w:div w:id="1282420404">
                  <w:marLeft w:val="0"/>
                  <w:marRight w:val="0"/>
                  <w:marTop w:val="0"/>
                  <w:marBottom w:val="0"/>
                  <w:divBdr>
                    <w:top w:val="none" w:sz="0" w:space="0" w:color="auto"/>
                    <w:left w:val="none" w:sz="0" w:space="0" w:color="auto"/>
                    <w:bottom w:val="none" w:sz="0" w:space="0" w:color="auto"/>
                    <w:right w:val="none" w:sz="0" w:space="0" w:color="auto"/>
                  </w:divBdr>
                </w:div>
              </w:divsChild>
            </w:div>
            <w:div w:id="1177689784">
              <w:marLeft w:val="0"/>
              <w:marRight w:val="0"/>
              <w:marTop w:val="0"/>
              <w:marBottom w:val="0"/>
              <w:divBdr>
                <w:top w:val="none" w:sz="0" w:space="0" w:color="auto"/>
                <w:left w:val="none" w:sz="0" w:space="0" w:color="auto"/>
                <w:bottom w:val="none" w:sz="0" w:space="0" w:color="auto"/>
                <w:right w:val="none" w:sz="0" w:space="0" w:color="auto"/>
              </w:divBdr>
              <w:divsChild>
                <w:div w:id="8273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225">
          <w:marLeft w:val="0"/>
          <w:marRight w:val="0"/>
          <w:marTop w:val="0"/>
          <w:marBottom w:val="0"/>
          <w:divBdr>
            <w:top w:val="none" w:sz="0" w:space="0" w:color="auto"/>
            <w:left w:val="none" w:sz="0" w:space="0" w:color="auto"/>
            <w:bottom w:val="none" w:sz="0" w:space="0" w:color="auto"/>
            <w:right w:val="none" w:sz="0" w:space="0" w:color="auto"/>
          </w:divBdr>
          <w:divsChild>
            <w:div w:id="1124813703">
              <w:marLeft w:val="0"/>
              <w:marRight w:val="0"/>
              <w:marTop w:val="0"/>
              <w:marBottom w:val="0"/>
              <w:divBdr>
                <w:top w:val="none" w:sz="0" w:space="0" w:color="auto"/>
                <w:left w:val="none" w:sz="0" w:space="0" w:color="auto"/>
                <w:bottom w:val="none" w:sz="0" w:space="0" w:color="auto"/>
                <w:right w:val="none" w:sz="0" w:space="0" w:color="auto"/>
              </w:divBdr>
              <w:divsChild>
                <w:div w:id="769203958">
                  <w:marLeft w:val="0"/>
                  <w:marRight w:val="0"/>
                  <w:marTop w:val="0"/>
                  <w:marBottom w:val="0"/>
                  <w:divBdr>
                    <w:top w:val="none" w:sz="0" w:space="0" w:color="auto"/>
                    <w:left w:val="none" w:sz="0" w:space="0" w:color="auto"/>
                    <w:bottom w:val="none" w:sz="0" w:space="0" w:color="auto"/>
                    <w:right w:val="none" w:sz="0" w:space="0" w:color="auto"/>
                  </w:divBdr>
                </w:div>
              </w:divsChild>
            </w:div>
            <w:div w:id="163983815">
              <w:marLeft w:val="0"/>
              <w:marRight w:val="0"/>
              <w:marTop w:val="0"/>
              <w:marBottom w:val="0"/>
              <w:divBdr>
                <w:top w:val="none" w:sz="0" w:space="0" w:color="auto"/>
                <w:left w:val="none" w:sz="0" w:space="0" w:color="auto"/>
                <w:bottom w:val="none" w:sz="0" w:space="0" w:color="auto"/>
                <w:right w:val="none" w:sz="0" w:space="0" w:color="auto"/>
              </w:divBdr>
              <w:divsChild>
                <w:div w:id="480581937">
                  <w:marLeft w:val="0"/>
                  <w:marRight w:val="0"/>
                  <w:marTop w:val="0"/>
                  <w:marBottom w:val="0"/>
                  <w:divBdr>
                    <w:top w:val="none" w:sz="0" w:space="0" w:color="auto"/>
                    <w:left w:val="none" w:sz="0" w:space="0" w:color="auto"/>
                    <w:bottom w:val="none" w:sz="0" w:space="0" w:color="auto"/>
                    <w:right w:val="none" w:sz="0" w:space="0" w:color="auto"/>
                  </w:divBdr>
                </w:div>
              </w:divsChild>
            </w:div>
            <w:div w:id="65953244">
              <w:marLeft w:val="0"/>
              <w:marRight w:val="0"/>
              <w:marTop w:val="0"/>
              <w:marBottom w:val="0"/>
              <w:divBdr>
                <w:top w:val="none" w:sz="0" w:space="0" w:color="auto"/>
                <w:left w:val="none" w:sz="0" w:space="0" w:color="auto"/>
                <w:bottom w:val="none" w:sz="0" w:space="0" w:color="auto"/>
                <w:right w:val="none" w:sz="0" w:space="0" w:color="auto"/>
              </w:divBdr>
              <w:divsChild>
                <w:div w:id="12025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4998">
          <w:marLeft w:val="0"/>
          <w:marRight w:val="0"/>
          <w:marTop w:val="0"/>
          <w:marBottom w:val="0"/>
          <w:divBdr>
            <w:top w:val="none" w:sz="0" w:space="0" w:color="auto"/>
            <w:left w:val="none" w:sz="0" w:space="0" w:color="auto"/>
            <w:bottom w:val="none" w:sz="0" w:space="0" w:color="auto"/>
            <w:right w:val="none" w:sz="0" w:space="0" w:color="auto"/>
          </w:divBdr>
          <w:divsChild>
            <w:div w:id="1506046069">
              <w:marLeft w:val="0"/>
              <w:marRight w:val="0"/>
              <w:marTop w:val="0"/>
              <w:marBottom w:val="0"/>
              <w:divBdr>
                <w:top w:val="none" w:sz="0" w:space="0" w:color="auto"/>
                <w:left w:val="none" w:sz="0" w:space="0" w:color="auto"/>
                <w:bottom w:val="none" w:sz="0" w:space="0" w:color="auto"/>
                <w:right w:val="none" w:sz="0" w:space="0" w:color="auto"/>
              </w:divBdr>
              <w:divsChild>
                <w:div w:id="1198547687">
                  <w:marLeft w:val="0"/>
                  <w:marRight w:val="0"/>
                  <w:marTop w:val="0"/>
                  <w:marBottom w:val="0"/>
                  <w:divBdr>
                    <w:top w:val="none" w:sz="0" w:space="0" w:color="auto"/>
                    <w:left w:val="none" w:sz="0" w:space="0" w:color="auto"/>
                    <w:bottom w:val="none" w:sz="0" w:space="0" w:color="auto"/>
                    <w:right w:val="none" w:sz="0" w:space="0" w:color="auto"/>
                  </w:divBdr>
                </w:div>
              </w:divsChild>
            </w:div>
            <w:div w:id="284509892">
              <w:marLeft w:val="0"/>
              <w:marRight w:val="0"/>
              <w:marTop w:val="0"/>
              <w:marBottom w:val="0"/>
              <w:divBdr>
                <w:top w:val="none" w:sz="0" w:space="0" w:color="auto"/>
                <w:left w:val="none" w:sz="0" w:space="0" w:color="auto"/>
                <w:bottom w:val="none" w:sz="0" w:space="0" w:color="auto"/>
                <w:right w:val="none" w:sz="0" w:space="0" w:color="auto"/>
              </w:divBdr>
              <w:divsChild>
                <w:div w:id="14096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4741">
          <w:marLeft w:val="0"/>
          <w:marRight w:val="0"/>
          <w:marTop w:val="0"/>
          <w:marBottom w:val="0"/>
          <w:divBdr>
            <w:top w:val="none" w:sz="0" w:space="0" w:color="auto"/>
            <w:left w:val="none" w:sz="0" w:space="0" w:color="auto"/>
            <w:bottom w:val="none" w:sz="0" w:space="0" w:color="auto"/>
            <w:right w:val="none" w:sz="0" w:space="0" w:color="auto"/>
          </w:divBdr>
          <w:divsChild>
            <w:div w:id="254677480">
              <w:marLeft w:val="0"/>
              <w:marRight w:val="0"/>
              <w:marTop w:val="0"/>
              <w:marBottom w:val="0"/>
              <w:divBdr>
                <w:top w:val="none" w:sz="0" w:space="0" w:color="auto"/>
                <w:left w:val="none" w:sz="0" w:space="0" w:color="auto"/>
                <w:bottom w:val="none" w:sz="0" w:space="0" w:color="auto"/>
                <w:right w:val="none" w:sz="0" w:space="0" w:color="auto"/>
              </w:divBdr>
              <w:divsChild>
                <w:div w:id="15071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02">
          <w:marLeft w:val="0"/>
          <w:marRight w:val="0"/>
          <w:marTop w:val="0"/>
          <w:marBottom w:val="0"/>
          <w:divBdr>
            <w:top w:val="none" w:sz="0" w:space="0" w:color="auto"/>
            <w:left w:val="none" w:sz="0" w:space="0" w:color="auto"/>
            <w:bottom w:val="none" w:sz="0" w:space="0" w:color="auto"/>
            <w:right w:val="none" w:sz="0" w:space="0" w:color="auto"/>
          </w:divBdr>
        </w:div>
        <w:div w:id="718283435">
          <w:marLeft w:val="0"/>
          <w:marRight w:val="0"/>
          <w:marTop w:val="0"/>
          <w:marBottom w:val="0"/>
          <w:divBdr>
            <w:top w:val="none" w:sz="0" w:space="0" w:color="auto"/>
            <w:left w:val="none" w:sz="0" w:space="0" w:color="auto"/>
            <w:bottom w:val="none" w:sz="0" w:space="0" w:color="auto"/>
            <w:right w:val="none" w:sz="0" w:space="0" w:color="auto"/>
          </w:divBdr>
          <w:divsChild>
            <w:div w:id="1127551158">
              <w:marLeft w:val="0"/>
              <w:marRight w:val="0"/>
              <w:marTop w:val="0"/>
              <w:marBottom w:val="0"/>
              <w:divBdr>
                <w:top w:val="none" w:sz="0" w:space="0" w:color="auto"/>
                <w:left w:val="none" w:sz="0" w:space="0" w:color="auto"/>
                <w:bottom w:val="none" w:sz="0" w:space="0" w:color="auto"/>
                <w:right w:val="none" w:sz="0" w:space="0" w:color="auto"/>
              </w:divBdr>
            </w:div>
          </w:divsChild>
        </w:div>
        <w:div w:id="361635521">
          <w:marLeft w:val="0"/>
          <w:marRight w:val="0"/>
          <w:marTop w:val="0"/>
          <w:marBottom w:val="0"/>
          <w:divBdr>
            <w:top w:val="none" w:sz="0" w:space="0" w:color="auto"/>
            <w:left w:val="none" w:sz="0" w:space="0" w:color="auto"/>
            <w:bottom w:val="none" w:sz="0" w:space="0" w:color="auto"/>
            <w:right w:val="none" w:sz="0" w:space="0" w:color="auto"/>
          </w:divBdr>
        </w:div>
        <w:div w:id="1243027696">
          <w:marLeft w:val="0"/>
          <w:marRight w:val="0"/>
          <w:marTop w:val="0"/>
          <w:marBottom w:val="0"/>
          <w:divBdr>
            <w:top w:val="none" w:sz="0" w:space="0" w:color="auto"/>
            <w:left w:val="none" w:sz="0" w:space="0" w:color="auto"/>
            <w:bottom w:val="none" w:sz="0" w:space="0" w:color="auto"/>
            <w:right w:val="none" w:sz="0" w:space="0" w:color="auto"/>
          </w:divBdr>
          <w:divsChild>
            <w:div w:id="1426223768">
              <w:marLeft w:val="0"/>
              <w:marRight w:val="0"/>
              <w:marTop w:val="0"/>
              <w:marBottom w:val="0"/>
              <w:divBdr>
                <w:top w:val="none" w:sz="0" w:space="0" w:color="auto"/>
                <w:left w:val="none" w:sz="0" w:space="0" w:color="auto"/>
                <w:bottom w:val="none" w:sz="0" w:space="0" w:color="auto"/>
                <w:right w:val="none" w:sz="0" w:space="0" w:color="auto"/>
              </w:divBdr>
            </w:div>
            <w:div w:id="485170201">
              <w:marLeft w:val="0"/>
              <w:marRight w:val="0"/>
              <w:marTop w:val="0"/>
              <w:marBottom w:val="0"/>
              <w:divBdr>
                <w:top w:val="none" w:sz="0" w:space="0" w:color="auto"/>
                <w:left w:val="none" w:sz="0" w:space="0" w:color="auto"/>
                <w:bottom w:val="none" w:sz="0" w:space="0" w:color="auto"/>
                <w:right w:val="none" w:sz="0" w:space="0" w:color="auto"/>
              </w:divBdr>
              <w:divsChild>
                <w:div w:id="1383485323">
                  <w:marLeft w:val="0"/>
                  <w:marRight w:val="0"/>
                  <w:marTop w:val="0"/>
                  <w:marBottom w:val="0"/>
                  <w:divBdr>
                    <w:top w:val="none" w:sz="0" w:space="0" w:color="auto"/>
                    <w:left w:val="none" w:sz="0" w:space="0" w:color="auto"/>
                    <w:bottom w:val="none" w:sz="0" w:space="0" w:color="auto"/>
                    <w:right w:val="none" w:sz="0" w:space="0" w:color="auto"/>
                  </w:divBdr>
                </w:div>
              </w:divsChild>
            </w:div>
            <w:div w:id="652562703">
              <w:marLeft w:val="0"/>
              <w:marRight w:val="0"/>
              <w:marTop w:val="0"/>
              <w:marBottom w:val="0"/>
              <w:divBdr>
                <w:top w:val="none" w:sz="0" w:space="0" w:color="auto"/>
                <w:left w:val="none" w:sz="0" w:space="0" w:color="auto"/>
                <w:bottom w:val="none" w:sz="0" w:space="0" w:color="auto"/>
                <w:right w:val="none" w:sz="0" w:space="0" w:color="auto"/>
              </w:divBdr>
              <w:divsChild>
                <w:div w:id="19684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45079">
          <w:marLeft w:val="0"/>
          <w:marRight w:val="0"/>
          <w:marTop w:val="0"/>
          <w:marBottom w:val="0"/>
          <w:divBdr>
            <w:top w:val="none" w:sz="0" w:space="0" w:color="auto"/>
            <w:left w:val="none" w:sz="0" w:space="0" w:color="auto"/>
            <w:bottom w:val="none" w:sz="0" w:space="0" w:color="auto"/>
            <w:right w:val="none" w:sz="0" w:space="0" w:color="auto"/>
          </w:divBdr>
          <w:divsChild>
            <w:div w:id="1415737943">
              <w:marLeft w:val="0"/>
              <w:marRight w:val="0"/>
              <w:marTop w:val="0"/>
              <w:marBottom w:val="0"/>
              <w:divBdr>
                <w:top w:val="none" w:sz="0" w:space="0" w:color="auto"/>
                <w:left w:val="none" w:sz="0" w:space="0" w:color="auto"/>
                <w:bottom w:val="none" w:sz="0" w:space="0" w:color="auto"/>
                <w:right w:val="none" w:sz="0" w:space="0" w:color="auto"/>
              </w:divBdr>
              <w:divsChild>
                <w:div w:id="1026297255">
                  <w:marLeft w:val="0"/>
                  <w:marRight w:val="0"/>
                  <w:marTop w:val="0"/>
                  <w:marBottom w:val="0"/>
                  <w:divBdr>
                    <w:top w:val="none" w:sz="0" w:space="0" w:color="auto"/>
                    <w:left w:val="none" w:sz="0" w:space="0" w:color="auto"/>
                    <w:bottom w:val="none" w:sz="0" w:space="0" w:color="auto"/>
                    <w:right w:val="none" w:sz="0" w:space="0" w:color="auto"/>
                  </w:divBdr>
                </w:div>
              </w:divsChild>
            </w:div>
            <w:div w:id="37243670">
              <w:marLeft w:val="0"/>
              <w:marRight w:val="0"/>
              <w:marTop w:val="0"/>
              <w:marBottom w:val="0"/>
              <w:divBdr>
                <w:top w:val="none" w:sz="0" w:space="0" w:color="auto"/>
                <w:left w:val="none" w:sz="0" w:space="0" w:color="auto"/>
                <w:bottom w:val="none" w:sz="0" w:space="0" w:color="auto"/>
                <w:right w:val="none" w:sz="0" w:space="0" w:color="auto"/>
              </w:divBdr>
              <w:divsChild>
                <w:div w:id="452868530">
                  <w:marLeft w:val="0"/>
                  <w:marRight w:val="0"/>
                  <w:marTop w:val="0"/>
                  <w:marBottom w:val="0"/>
                  <w:divBdr>
                    <w:top w:val="none" w:sz="0" w:space="0" w:color="auto"/>
                    <w:left w:val="none" w:sz="0" w:space="0" w:color="auto"/>
                    <w:bottom w:val="none" w:sz="0" w:space="0" w:color="auto"/>
                    <w:right w:val="none" w:sz="0" w:space="0" w:color="auto"/>
                  </w:divBdr>
                </w:div>
              </w:divsChild>
            </w:div>
            <w:div w:id="1759446492">
              <w:marLeft w:val="0"/>
              <w:marRight w:val="0"/>
              <w:marTop w:val="0"/>
              <w:marBottom w:val="0"/>
              <w:divBdr>
                <w:top w:val="none" w:sz="0" w:space="0" w:color="auto"/>
                <w:left w:val="none" w:sz="0" w:space="0" w:color="auto"/>
                <w:bottom w:val="none" w:sz="0" w:space="0" w:color="auto"/>
                <w:right w:val="none" w:sz="0" w:space="0" w:color="auto"/>
              </w:divBdr>
              <w:divsChild>
                <w:div w:id="969290575">
                  <w:marLeft w:val="0"/>
                  <w:marRight w:val="0"/>
                  <w:marTop w:val="0"/>
                  <w:marBottom w:val="0"/>
                  <w:divBdr>
                    <w:top w:val="none" w:sz="0" w:space="0" w:color="auto"/>
                    <w:left w:val="none" w:sz="0" w:space="0" w:color="auto"/>
                    <w:bottom w:val="none" w:sz="0" w:space="0" w:color="auto"/>
                    <w:right w:val="none" w:sz="0" w:space="0" w:color="auto"/>
                  </w:divBdr>
                </w:div>
              </w:divsChild>
            </w:div>
            <w:div w:id="342822953">
              <w:marLeft w:val="0"/>
              <w:marRight w:val="0"/>
              <w:marTop w:val="0"/>
              <w:marBottom w:val="0"/>
              <w:divBdr>
                <w:top w:val="none" w:sz="0" w:space="0" w:color="auto"/>
                <w:left w:val="none" w:sz="0" w:space="0" w:color="auto"/>
                <w:bottom w:val="none" w:sz="0" w:space="0" w:color="auto"/>
                <w:right w:val="none" w:sz="0" w:space="0" w:color="auto"/>
              </w:divBdr>
              <w:divsChild>
                <w:div w:id="1370569759">
                  <w:marLeft w:val="0"/>
                  <w:marRight w:val="0"/>
                  <w:marTop w:val="0"/>
                  <w:marBottom w:val="0"/>
                  <w:divBdr>
                    <w:top w:val="none" w:sz="0" w:space="0" w:color="auto"/>
                    <w:left w:val="none" w:sz="0" w:space="0" w:color="auto"/>
                    <w:bottom w:val="none" w:sz="0" w:space="0" w:color="auto"/>
                    <w:right w:val="none" w:sz="0" w:space="0" w:color="auto"/>
                  </w:divBdr>
                </w:div>
              </w:divsChild>
            </w:div>
            <w:div w:id="1468550569">
              <w:marLeft w:val="0"/>
              <w:marRight w:val="0"/>
              <w:marTop w:val="0"/>
              <w:marBottom w:val="0"/>
              <w:divBdr>
                <w:top w:val="none" w:sz="0" w:space="0" w:color="auto"/>
                <w:left w:val="none" w:sz="0" w:space="0" w:color="auto"/>
                <w:bottom w:val="none" w:sz="0" w:space="0" w:color="auto"/>
                <w:right w:val="none" w:sz="0" w:space="0" w:color="auto"/>
              </w:divBdr>
              <w:divsChild>
                <w:div w:id="1998875034">
                  <w:marLeft w:val="0"/>
                  <w:marRight w:val="0"/>
                  <w:marTop w:val="0"/>
                  <w:marBottom w:val="0"/>
                  <w:divBdr>
                    <w:top w:val="none" w:sz="0" w:space="0" w:color="auto"/>
                    <w:left w:val="none" w:sz="0" w:space="0" w:color="auto"/>
                    <w:bottom w:val="none" w:sz="0" w:space="0" w:color="auto"/>
                    <w:right w:val="none" w:sz="0" w:space="0" w:color="auto"/>
                  </w:divBdr>
                </w:div>
              </w:divsChild>
            </w:div>
            <w:div w:id="405537257">
              <w:marLeft w:val="0"/>
              <w:marRight w:val="0"/>
              <w:marTop w:val="0"/>
              <w:marBottom w:val="0"/>
              <w:divBdr>
                <w:top w:val="none" w:sz="0" w:space="0" w:color="auto"/>
                <w:left w:val="none" w:sz="0" w:space="0" w:color="auto"/>
                <w:bottom w:val="none" w:sz="0" w:space="0" w:color="auto"/>
                <w:right w:val="none" w:sz="0" w:space="0" w:color="auto"/>
              </w:divBdr>
              <w:divsChild>
                <w:div w:id="1831017431">
                  <w:marLeft w:val="0"/>
                  <w:marRight w:val="0"/>
                  <w:marTop w:val="0"/>
                  <w:marBottom w:val="0"/>
                  <w:divBdr>
                    <w:top w:val="none" w:sz="0" w:space="0" w:color="auto"/>
                    <w:left w:val="none" w:sz="0" w:space="0" w:color="auto"/>
                    <w:bottom w:val="none" w:sz="0" w:space="0" w:color="auto"/>
                    <w:right w:val="none" w:sz="0" w:space="0" w:color="auto"/>
                  </w:divBdr>
                </w:div>
              </w:divsChild>
            </w:div>
            <w:div w:id="340816238">
              <w:marLeft w:val="0"/>
              <w:marRight w:val="0"/>
              <w:marTop w:val="0"/>
              <w:marBottom w:val="0"/>
              <w:divBdr>
                <w:top w:val="none" w:sz="0" w:space="0" w:color="auto"/>
                <w:left w:val="none" w:sz="0" w:space="0" w:color="auto"/>
                <w:bottom w:val="none" w:sz="0" w:space="0" w:color="auto"/>
                <w:right w:val="none" w:sz="0" w:space="0" w:color="auto"/>
              </w:divBdr>
              <w:divsChild>
                <w:div w:id="1480607793">
                  <w:marLeft w:val="0"/>
                  <w:marRight w:val="0"/>
                  <w:marTop w:val="0"/>
                  <w:marBottom w:val="0"/>
                  <w:divBdr>
                    <w:top w:val="none" w:sz="0" w:space="0" w:color="auto"/>
                    <w:left w:val="none" w:sz="0" w:space="0" w:color="auto"/>
                    <w:bottom w:val="none" w:sz="0" w:space="0" w:color="auto"/>
                    <w:right w:val="none" w:sz="0" w:space="0" w:color="auto"/>
                  </w:divBdr>
                </w:div>
              </w:divsChild>
            </w:div>
            <w:div w:id="1720206337">
              <w:marLeft w:val="0"/>
              <w:marRight w:val="0"/>
              <w:marTop w:val="0"/>
              <w:marBottom w:val="0"/>
              <w:divBdr>
                <w:top w:val="none" w:sz="0" w:space="0" w:color="auto"/>
                <w:left w:val="none" w:sz="0" w:space="0" w:color="auto"/>
                <w:bottom w:val="none" w:sz="0" w:space="0" w:color="auto"/>
                <w:right w:val="none" w:sz="0" w:space="0" w:color="auto"/>
              </w:divBdr>
              <w:divsChild>
                <w:div w:id="987049643">
                  <w:marLeft w:val="0"/>
                  <w:marRight w:val="0"/>
                  <w:marTop w:val="0"/>
                  <w:marBottom w:val="0"/>
                  <w:divBdr>
                    <w:top w:val="none" w:sz="0" w:space="0" w:color="auto"/>
                    <w:left w:val="none" w:sz="0" w:space="0" w:color="auto"/>
                    <w:bottom w:val="none" w:sz="0" w:space="0" w:color="auto"/>
                    <w:right w:val="none" w:sz="0" w:space="0" w:color="auto"/>
                  </w:divBdr>
                </w:div>
              </w:divsChild>
            </w:div>
            <w:div w:id="324094334">
              <w:marLeft w:val="0"/>
              <w:marRight w:val="0"/>
              <w:marTop w:val="0"/>
              <w:marBottom w:val="0"/>
              <w:divBdr>
                <w:top w:val="none" w:sz="0" w:space="0" w:color="auto"/>
                <w:left w:val="none" w:sz="0" w:space="0" w:color="auto"/>
                <w:bottom w:val="none" w:sz="0" w:space="0" w:color="auto"/>
                <w:right w:val="none" w:sz="0" w:space="0" w:color="auto"/>
              </w:divBdr>
              <w:divsChild>
                <w:div w:id="1815440222">
                  <w:marLeft w:val="0"/>
                  <w:marRight w:val="0"/>
                  <w:marTop w:val="0"/>
                  <w:marBottom w:val="0"/>
                  <w:divBdr>
                    <w:top w:val="none" w:sz="0" w:space="0" w:color="auto"/>
                    <w:left w:val="none" w:sz="0" w:space="0" w:color="auto"/>
                    <w:bottom w:val="none" w:sz="0" w:space="0" w:color="auto"/>
                    <w:right w:val="none" w:sz="0" w:space="0" w:color="auto"/>
                  </w:divBdr>
                </w:div>
              </w:divsChild>
            </w:div>
            <w:div w:id="1438063910">
              <w:marLeft w:val="0"/>
              <w:marRight w:val="0"/>
              <w:marTop w:val="0"/>
              <w:marBottom w:val="0"/>
              <w:divBdr>
                <w:top w:val="none" w:sz="0" w:space="0" w:color="auto"/>
                <w:left w:val="none" w:sz="0" w:space="0" w:color="auto"/>
                <w:bottom w:val="none" w:sz="0" w:space="0" w:color="auto"/>
                <w:right w:val="none" w:sz="0" w:space="0" w:color="auto"/>
              </w:divBdr>
              <w:divsChild>
                <w:div w:id="126168690">
                  <w:marLeft w:val="0"/>
                  <w:marRight w:val="0"/>
                  <w:marTop w:val="0"/>
                  <w:marBottom w:val="0"/>
                  <w:divBdr>
                    <w:top w:val="none" w:sz="0" w:space="0" w:color="auto"/>
                    <w:left w:val="none" w:sz="0" w:space="0" w:color="auto"/>
                    <w:bottom w:val="none" w:sz="0" w:space="0" w:color="auto"/>
                    <w:right w:val="none" w:sz="0" w:space="0" w:color="auto"/>
                  </w:divBdr>
                </w:div>
              </w:divsChild>
            </w:div>
            <w:div w:id="2071343454">
              <w:marLeft w:val="0"/>
              <w:marRight w:val="0"/>
              <w:marTop w:val="0"/>
              <w:marBottom w:val="0"/>
              <w:divBdr>
                <w:top w:val="none" w:sz="0" w:space="0" w:color="auto"/>
                <w:left w:val="none" w:sz="0" w:space="0" w:color="auto"/>
                <w:bottom w:val="none" w:sz="0" w:space="0" w:color="auto"/>
                <w:right w:val="none" w:sz="0" w:space="0" w:color="auto"/>
              </w:divBdr>
              <w:divsChild>
                <w:div w:id="1239906115">
                  <w:marLeft w:val="0"/>
                  <w:marRight w:val="0"/>
                  <w:marTop w:val="0"/>
                  <w:marBottom w:val="0"/>
                  <w:divBdr>
                    <w:top w:val="none" w:sz="0" w:space="0" w:color="auto"/>
                    <w:left w:val="none" w:sz="0" w:space="0" w:color="auto"/>
                    <w:bottom w:val="none" w:sz="0" w:space="0" w:color="auto"/>
                    <w:right w:val="none" w:sz="0" w:space="0" w:color="auto"/>
                  </w:divBdr>
                </w:div>
              </w:divsChild>
            </w:div>
            <w:div w:id="1864125648">
              <w:marLeft w:val="0"/>
              <w:marRight w:val="0"/>
              <w:marTop w:val="0"/>
              <w:marBottom w:val="0"/>
              <w:divBdr>
                <w:top w:val="none" w:sz="0" w:space="0" w:color="auto"/>
                <w:left w:val="none" w:sz="0" w:space="0" w:color="auto"/>
                <w:bottom w:val="none" w:sz="0" w:space="0" w:color="auto"/>
                <w:right w:val="none" w:sz="0" w:space="0" w:color="auto"/>
              </w:divBdr>
              <w:divsChild>
                <w:div w:id="1988899136">
                  <w:marLeft w:val="0"/>
                  <w:marRight w:val="0"/>
                  <w:marTop w:val="0"/>
                  <w:marBottom w:val="0"/>
                  <w:divBdr>
                    <w:top w:val="none" w:sz="0" w:space="0" w:color="auto"/>
                    <w:left w:val="none" w:sz="0" w:space="0" w:color="auto"/>
                    <w:bottom w:val="none" w:sz="0" w:space="0" w:color="auto"/>
                    <w:right w:val="none" w:sz="0" w:space="0" w:color="auto"/>
                  </w:divBdr>
                </w:div>
              </w:divsChild>
            </w:div>
            <w:div w:id="1037464950">
              <w:marLeft w:val="0"/>
              <w:marRight w:val="0"/>
              <w:marTop w:val="0"/>
              <w:marBottom w:val="0"/>
              <w:divBdr>
                <w:top w:val="none" w:sz="0" w:space="0" w:color="auto"/>
                <w:left w:val="none" w:sz="0" w:space="0" w:color="auto"/>
                <w:bottom w:val="none" w:sz="0" w:space="0" w:color="auto"/>
                <w:right w:val="none" w:sz="0" w:space="0" w:color="auto"/>
              </w:divBdr>
              <w:divsChild>
                <w:div w:id="15625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0327">
          <w:marLeft w:val="0"/>
          <w:marRight w:val="0"/>
          <w:marTop w:val="0"/>
          <w:marBottom w:val="0"/>
          <w:divBdr>
            <w:top w:val="none" w:sz="0" w:space="0" w:color="auto"/>
            <w:left w:val="none" w:sz="0" w:space="0" w:color="auto"/>
            <w:bottom w:val="none" w:sz="0" w:space="0" w:color="auto"/>
            <w:right w:val="none" w:sz="0" w:space="0" w:color="auto"/>
          </w:divBdr>
        </w:div>
        <w:div w:id="786857169">
          <w:marLeft w:val="0"/>
          <w:marRight w:val="0"/>
          <w:marTop w:val="0"/>
          <w:marBottom w:val="0"/>
          <w:divBdr>
            <w:top w:val="none" w:sz="0" w:space="0" w:color="auto"/>
            <w:left w:val="none" w:sz="0" w:space="0" w:color="auto"/>
            <w:bottom w:val="none" w:sz="0" w:space="0" w:color="auto"/>
            <w:right w:val="none" w:sz="0" w:space="0" w:color="auto"/>
          </w:divBdr>
          <w:divsChild>
            <w:div w:id="522595662">
              <w:marLeft w:val="0"/>
              <w:marRight w:val="0"/>
              <w:marTop w:val="0"/>
              <w:marBottom w:val="0"/>
              <w:divBdr>
                <w:top w:val="none" w:sz="0" w:space="0" w:color="auto"/>
                <w:left w:val="none" w:sz="0" w:space="0" w:color="auto"/>
                <w:bottom w:val="none" w:sz="0" w:space="0" w:color="auto"/>
                <w:right w:val="none" w:sz="0" w:space="0" w:color="auto"/>
              </w:divBdr>
              <w:divsChild>
                <w:div w:id="338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1604">
          <w:marLeft w:val="0"/>
          <w:marRight w:val="0"/>
          <w:marTop w:val="0"/>
          <w:marBottom w:val="0"/>
          <w:divBdr>
            <w:top w:val="none" w:sz="0" w:space="0" w:color="auto"/>
            <w:left w:val="none" w:sz="0" w:space="0" w:color="auto"/>
            <w:bottom w:val="none" w:sz="0" w:space="0" w:color="auto"/>
            <w:right w:val="none" w:sz="0" w:space="0" w:color="auto"/>
          </w:divBdr>
          <w:divsChild>
            <w:div w:id="160782895">
              <w:marLeft w:val="0"/>
              <w:marRight w:val="0"/>
              <w:marTop w:val="0"/>
              <w:marBottom w:val="0"/>
              <w:divBdr>
                <w:top w:val="none" w:sz="0" w:space="0" w:color="auto"/>
                <w:left w:val="none" w:sz="0" w:space="0" w:color="auto"/>
                <w:bottom w:val="none" w:sz="0" w:space="0" w:color="auto"/>
                <w:right w:val="none" w:sz="0" w:space="0" w:color="auto"/>
              </w:divBdr>
              <w:divsChild>
                <w:div w:id="3554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9060">
          <w:marLeft w:val="0"/>
          <w:marRight w:val="0"/>
          <w:marTop w:val="0"/>
          <w:marBottom w:val="0"/>
          <w:divBdr>
            <w:top w:val="none" w:sz="0" w:space="0" w:color="auto"/>
            <w:left w:val="none" w:sz="0" w:space="0" w:color="auto"/>
            <w:bottom w:val="none" w:sz="0" w:space="0" w:color="auto"/>
            <w:right w:val="none" w:sz="0" w:space="0" w:color="auto"/>
          </w:divBdr>
          <w:divsChild>
            <w:div w:id="829253547">
              <w:marLeft w:val="0"/>
              <w:marRight w:val="0"/>
              <w:marTop w:val="0"/>
              <w:marBottom w:val="0"/>
              <w:divBdr>
                <w:top w:val="none" w:sz="0" w:space="0" w:color="auto"/>
                <w:left w:val="none" w:sz="0" w:space="0" w:color="auto"/>
                <w:bottom w:val="none" w:sz="0" w:space="0" w:color="auto"/>
                <w:right w:val="none" w:sz="0" w:space="0" w:color="auto"/>
              </w:divBdr>
              <w:divsChild>
                <w:div w:id="16359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3897">
          <w:marLeft w:val="0"/>
          <w:marRight w:val="0"/>
          <w:marTop w:val="0"/>
          <w:marBottom w:val="0"/>
          <w:divBdr>
            <w:top w:val="none" w:sz="0" w:space="0" w:color="auto"/>
            <w:left w:val="none" w:sz="0" w:space="0" w:color="auto"/>
            <w:bottom w:val="none" w:sz="0" w:space="0" w:color="auto"/>
            <w:right w:val="none" w:sz="0" w:space="0" w:color="auto"/>
          </w:divBdr>
          <w:divsChild>
            <w:div w:id="365715521">
              <w:marLeft w:val="0"/>
              <w:marRight w:val="0"/>
              <w:marTop w:val="0"/>
              <w:marBottom w:val="0"/>
              <w:divBdr>
                <w:top w:val="none" w:sz="0" w:space="0" w:color="auto"/>
                <w:left w:val="none" w:sz="0" w:space="0" w:color="auto"/>
                <w:bottom w:val="none" w:sz="0" w:space="0" w:color="auto"/>
                <w:right w:val="none" w:sz="0" w:space="0" w:color="auto"/>
              </w:divBdr>
              <w:divsChild>
                <w:div w:id="8420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304">
          <w:marLeft w:val="0"/>
          <w:marRight w:val="0"/>
          <w:marTop w:val="0"/>
          <w:marBottom w:val="0"/>
          <w:divBdr>
            <w:top w:val="none" w:sz="0" w:space="0" w:color="auto"/>
            <w:left w:val="none" w:sz="0" w:space="0" w:color="auto"/>
            <w:bottom w:val="none" w:sz="0" w:space="0" w:color="auto"/>
            <w:right w:val="none" w:sz="0" w:space="0" w:color="auto"/>
          </w:divBdr>
          <w:divsChild>
            <w:div w:id="441998705">
              <w:marLeft w:val="0"/>
              <w:marRight w:val="0"/>
              <w:marTop w:val="0"/>
              <w:marBottom w:val="0"/>
              <w:divBdr>
                <w:top w:val="none" w:sz="0" w:space="0" w:color="auto"/>
                <w:left w:val="none" w:sz="0" w:space="0" w:color="auto"/>
                <w:bottom w:val="none" w:sz="0" w:space="0" w:color="auto"/>
                <w:right w:val="none" w:sz="0" w:space="0" w:color="auto"/>
              </w:divBdr>
              <w:divsChild>
                <w:div w:id="18063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1143">
          <w:marLeft w:val="0"/>
          <w:marRight w:val="0"/>
          <w:marTop w:val="0"/>
          <w:marBottom w:val="0"/>
          <w:divBdr>
            <w:top w:val="none" w:sz="0" w:space="0" w:color="auto"/>
            <w:left w:val="none" w:sz="0" w:space="0" w:color="auto"/>
            <w:bottom w:val="none" w:sz="0" w:space="0" w:color="auto"/>
            <w:right w:val="none" w:sz="0" w:space="0" w:color="auto"/>
          </w:divBdr>
          <w:divsChild>
            <w:div w:id="1615670250">
              <w:marLeft w:val="0"/>
              <w:marRight w:val="0"/>
              <w:marTop w:val="0"/>
              <w:marBottom w:val="0"/>
              <w:divBdr>
                <w:top w:val="none" w:sz="0" w:space="0" w:color="auto"/>
                <w:left w:val="none" w:sz="0" w:space="0" w:color="auto"/>
                <w:bottom w:val="none" w:sz="0" w:space="0" w:color="auto"/>
                <w:right w:val="none" w:sz="0" w:space="0" w:color="auto"/>
              </w:divBdr>
              <w:divsChild>
                <w:div w:id="415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5081">
          <w:marLeft w:val="0"/>
          <w:marRight w:val="0"/>
          <w:marTop w:val="0"/>
          <w:marBottom w:val="0"/>
          <w:divBdr>
            <w:top w:val="none" w:sz="0" w:space="0" w:color="auto"/>
            <w:left w:val="none" w:sz="0" w:space="0" w:color="auto"/>
            <w:bottom w:val="none" w:sz="0" w:space="0" w:color="auto"/>
            <w:right w:val="none" w:sz="0" w:space="0" w:color="auto"/>
          </w:divBdr>
          <w:divsChild>
            <w:div w:id="1330602026">
              <w:marLeft w:val="0"/>
              <w:marRight w:val="0"/>
              <w:marTop w:val="0"/>
              <w:marBottom w:val="0"/>
              <w:divBdr>
                <w:top w:val="none" w:sz="0" w:space="0" w:color="auto"/>
                <w:left w:val="none" w:sz="0" w:space="0" w:color="auto"/>
                <w:bottom w:val="none" w:sz="0" w:space="0" w:color="auto"/>
                <w:right w:val="none" w:sz="0" w:space="0" w:color="auto"/>
              </w:divBdr>
              <w:divsChild>
                <w:div w:id="637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0595">
          <w:marLeft w:val="0"/>
          <w:marRight w:val="0"/>
          <w:marTop w:val="0"/>
          <w:marBottom w:val="0"/>
          <w:divBdr>
            <w:top w:val="none" w:sz="0" w:space="0" w:color="auto"/>
            <w:left w:val="none" w:sz="0" w:space="0" w:color="auto"/>
            <w:bottom w:val="none" w:sz="0" w:space="0" w:color="auto"/>
            <w:right w:val="none" w:sz="0" w:space="0" w:color="auto"/>
          </w:divBdr>
          <w:divsChild>
            <w:div w:id="286740551">
              <w:marLeft w:val="0"/>
              <w:marRight w:val="0"/>
              <w:marTop w:val="0"/>
              <w:marBottom w:val="0"/>
              <w:divBdr>
                <w:top w:val="none" w:sz="0" w:space="0" w:color="auto"/>
                <w:left w:val="none" w:sz="0" w:space="0" w:color="auto"/>
                <w:bottom w:val="none" w:sz="0" w:space="0" w:color="auto"/>
                <w:right w:val="none" w:sz="0" w:space="0" w:color="auto"/>
              </w:divBdr>
              <w:divsChild>
                <w:div w:id="5441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4183">
          <w:marLeft w:val="0"/>
          <w:marRight w:val="0"/>
          <w:marTop w:val="0"/>
          <w:marBottom w:val="0"/>
          <w:divBdr>
            <w:top w:val="none" w:sz="0" w:space="0" w:color="auto"/>
            <w:left w:val="none" w:sz="0" w:space="0" w:color="auto"/>
            <w:bottom w:val="none" w:sz="0" w:space="0" w:color="auto"/>
            <w:right w:val="none" w:sz="0" w:space="0" w:color="auto"/>
          </w:divBdr>
          <w:divsChild>
            <w:div w:id="2129811697">
              <w:marLeft w:val="0"/>
              <w:marRight w:val="0"/>
              <w:marTop w:val="0"/>
              <w:marBottom w:val="0"/>
              <w:divBdr>
                <w:top w:val="none" w:sz="0" w:space="0" w:color="auto"/>
                <w:left w:val="none" w:sz="0" w:space="0" w:color="auto"/>
                <w:bottom w:val="none" w:sz="0" w:space="0" w:color="auto"/>
                <w:right w:val="none" w:sz="0" w:space="0" w:color="auto"/>
              </w:divBdr>
              <w:divsChild>
                <w:div w:id="946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7388">
          <w:marLeft w:val="0"/>
          <w:marRight w:val="0"/>
          <w:marTop w:val="0"/>
          <w:marBottom w:val="0"/>
          <w:divBdr>
            <w:top w:val="none" w:sz="0" w:space="0" w:color="auto"/>
            <w:left w:val="none" w:sz="0" w:space="0" w:color="auto"/>
            <w:bottom w:val="none" w:sz="0" w:space="0" w:color="auto"/>
            <w:right w:val="none" w:sz="0" w:space="0" w:color="auto"/>
          </w:divBdr>
          <w:divsChild>
            <w:div w:id="1890797472">
              <w:marLeft w:val="0"/>
              <w:marRight w:val="0"/>
              <w:marTop w:val="0"/>
              <w:marBottom w:val="0"/>
              <w:divBdr>
                <w:top w:val="none" w:sz="0" w:space="0" w:color="auto"/>
                <w:left w:val="none" w:sz="0" w:space="0" w:color="auto"/>
                <w:bottom w:val="none" w:sz="0" w:space="0" w:color="auto"/>
                <w:right w:val="none" w:sz="0" w:space="0" w:color="auto"/>
              </w:divBdr>
              <w:divsChild>
                <w:div w:id="14112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91539">
          <w:marLeft w:val="0"/>
          <w:marRight w:val="0"/>
          <w:marTop w:val="0"/>
          <w:marBottom w:val="0"/>
          <w:divBdr>
            <w:top w:val="none" w:sz="0" w:space="0" w:color="auto"/>
            <w:left w:val="none" w:sz="0" w:space="0" w:color="auto"/>
            <w:bottom w:val="none" w:sz="0" w:space="0" w:color="auto"/>
            <w:right w:val="none" w:sz="0" w:space="0" w:color="auto"/>
          </w:divBdr>
          <w:divsChild>
            <w:div w:id="1282108431">
              <w:marLeft w:val="0"/>
              <w:marRight w:val="0"/>
              <w:marTop w:val="0"/>
              <w:marBottom w:val="0"/>
              <w:divBdr>
                <w:top w:val="none" w:sz="0" w:space="0" w:color="auto"/>
                <w:left w:val="none" w:sz="0" w:space="0" w:color="auto"/>
                <w:bottom w:val="none" w:sz="0" w:space="0" w:color="auto"/>
                <w:right w:val="none" w:sz="0" w:space="0" w:color="auto"/>
              </w:divBdr>
              <w:divsChild>
                <w:div w:id="2128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1010">
          <w:marLeft w:val="0"/>
          <w:marRight w:val="0"/>
          <w:marTop w:val="0"/>
          <w:marBottom w:val="0"/>
          <w:divBdr>
            <w:top w:val="none" w:sz="0" w:space="0" w:color="auto"/>
            <w:left w:val="none" w:sz="0" w:space="0" w:color="auto"/>
            <w:bottom w:val="none" w:sz="0" w:space="0" w:color="auto"/>
            <w:right w:val="none" w:sz="0" w:space="0" w:color="auto"/>
          </w:divBdr>
          <w:divsChild>
            <w:div w:id="526216995">
              <w:marLeft w:val="0"/>
              <w:marRight w:val="0"/>
              <w:marTop w:val="0"/>
              <w:marBottom w:val="0"/>
              <w:divBdr>
                <w:top w:val="none" w:sz="0" w:space="0" w:color="auto"/>
                <w:left w:val="none" w:sz="0" w:space="0" w:color="auto"/>
                <w:bottom w:val="none" w:sz="0" w:space="0" w:color="auto"/>
                <w:right w:val="none" w:sz="0" w:space="0" w:color="auto"/>
              </w:divBdr>
              <w:divsChild>
                <w:div w:id="1937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6128">
          <w:marLeft w:val="0"/>
          <w:marRight w:val="0"/>
          <w:marTop w:val="0"/>
          <w:marBottom w:val="0"/>
          <w:divBdr>
            <w:top w:val="none" w:sz="0" w:space="0" w:color="auto"/>
            <w:left w:val="none" w:sz="0" w:space="0" w:color="auto"/>
            <w:bottom w:val="none" w:sz="0" w:space="0" w:color="auto"/>
            <w:right w:val="none" w:sz="0" w:space="0" w:color="auto"/>
          </w:divBdr>
          <w:divsChild>
            <w:div w:id="187066906">
              <w:marLeft w:val="0"/>
              <w:marRight w:val="0"/>
              <w:marTop w:val="0"/>
              <w:marBottom w:val="0"/>
              <w:divBdr>
                <w:top w:val="none" w:sz="0" w:space="0" w:color="auto"/>
                <w:left w:val="none" w:sz="0" w:space="0" w:color="auto"/>
                <w:bottom w:val="none" w:sz="0" w:space="0" w:color="auto"/>
                <w:right w:val="none" w:sz="0" w:space="0" w:color="auto"/>
              </w:divBdr>
              <w:divsChild>
                <w:div w:id="801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8680">
          <w:marLeft w:val="0"/>
          <w:marRight w:val="0"/>
          <w:marTop w:val="0"/>
          <w:marBottom w:val="0"/>
          <w:divBdr>
            <w:top w:val="none" w:sz="0" w:space="0" w:color="auto"/>
            <w:left w:val="none" w:sz="0" w:space="0" w:color="auto"/>
            <w:bottom w:val="none" w:sz="0" w:space="0" w:color="auto"/>
            <w:right w:val="none" w:sz="0" w:space="0" w:color="auto"/>
          </w:divBdr>
          <w:divsChild>
            <w:div w:id="2116366126">
              <w:marLeft w:val="0"/>
              <w:marRight w:val="0"/>
              <w:marTop w:val="0"/>
              <w:marBottom w:val="0"/>
              <w:divBdr>
                <w:top w:val="none" w:sz="0" w:space="0" w:color="auto"/>
                <w:left w:val="none" w:sz="0" w:space="0" w:color="auto"/>
                <w:bottom w:val="none" w:sz="0" w:space="0" w:color="auto"/>
                <w:right w:val="none" w:sz="0" w:space="0" w:color="auto"/>
              </w:divBdr>
              <w:divsChild>
                <w:div w:id="316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5973">
          <w:marLeft w:val="0"/>
          <w:marRight w:val="0"/>
          <w:marTop w:val="0"/>
          <w:marBottom w:val="0"/>
          <w:divBdr>
            <w:top w:val="none" w:sz="0" w:space="0" w:color="auto"/>
            <w:left w:val="none" w:sz="0" w:space="0" w:color="auto"/>
            <w:bottom w:val="none" w:sz="0" w:space="0" w:color="auto"/>
            <w:right w:val="none" w:sz="0" w:space="0" w:color="auto"/>
          </w:divBdr>
          <w:divsChild>
            <w:div w:id="1681657020">
              <w:marLeft w:val="0"/>
              <w:marRight w:val="0"/>
              <w:marTop w:val="0"/>
              <w:marBottom w:val="0"/>
              <w:divBdr>
                <w:top w:val="none" w:sz="0" w:space="0" w:color="auto"/>
                <w:left w:val="none" w:sz="0" w:space="0" w:color="auto"/>
                <w:bottom w:val="none" w:sz="0" w:space="0" w:color="auto"/>
                <w:right w:val="none" w:sz="0" w:space="0" w:color="auto"/>
              </w:divBdr>
              <w:divsChild>
                <w:div w:id="3994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900">
          <w:marLeft w:val="0"/>
          <w:marRight w:val="0"/>
          <w:marTop w:val="0"/>
          <w:marBottom w:val="0"/>
          <w:divBdr>
            <w:top w:val="none" w:sz="0" w:space="0" w:color="auto"/>
            <w:left w:val="none" w:sz="0" w:space="0" w:color="auto"/>
            <w:bottom w:val="none" w:sz="0" w:space="0" w:color="auto"/>
            <w:right w:val="none" w:sz="0" w:space="0" w:color="auto"/>
          </w:divBdr>
          <w:divsChild>
            <w:div w:id="230651890">
              <w:marLeft w:val="0"/>
              <w:marRight w:val="0"/>
              <w:marTop w:val="0"/>
              <w:marBottom w:val="0"/>
              <w:divBdr>
                <w:top w:val="none" w:sz="0" w:space="0" w:color="auto"/>
                <w:left w:val="none" w:sz="0" w:space="0" w:color="auto"/>
                <w:bottom w:val="none" w:sz="0" w:space="0" w:color="auto"/>
                <w:right w:val="none" w:sz="0" w:space="0" w:color="auto"/>
              </w:divBdr>
              <w:divsChild>
                <w:div w:id="7034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034">
          <w:marLeft w:val="0"/>
          <w:marRight w:val="0"/>
          <w:marTop w:val="0"/>
          <w:marBottom w:val="0"/>
          <w:divBdr>
            <w:top w:val="none" w:sz="0" w:space="0" w:color="auto"/>
            <w:left w:val="none" w:sz="0" w:space="0" w:color="auto"/>
            <w:bottom w:val="none" w:sz="0" w:space="0" w:color="auto"/>
            <w:right w:val="none" w:sz="0" w:space="0" w:color="auto"/>
          </w:divBdr>
          <w:divsChild>
            <w:div w:id="1487283657">
              <w:marLeft w:val="0"/>
              <w:marRight w:val="0"/>
              <w:marTop w:val="0"/>
              <w:marBottom w:val="0"/>
              <w:divBdr>
                <w:top w:val="none" w:sz="0" w:space="0" w:color="auto"/>
                <w:left w:val="none" w:sz="0" w:space="0" w:color="auto"/>
                <w:bottom w:val="none" w:sz="0" w:space="0" w:color="auto"/>
                <w:right w:val="none" w:sz="0" w:space="0" w:color="auto"/>
              </w:divBdr>
              <w:divsChild>
                <w:div w:id="5597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6717">
          <w:marLeft w:val="0"/>
          <w:marRight w:val="0"/>
          <w:marTop w:val="0"/>
          <w:marBottom w:val="0"/>
          <w:divBdr>
            <w:top w:val="none" w:sz="0" w:space="0" w:color="auto"/>
            <w:left w:val="none" w:sz="0" w:space="0" w:color="auto"/>
            <w:bottom w:val="none" w:sz="0" w:space="0" w:color="auto"/>
            <w:right w:val="none" w:sz="0" w:space="0" w:color="auto"/>
          </w:divBdr>
          <w:divsChild>
            <w:div w:id="1956015633">
              <w:marLeft w:val="0"/>
              <w:marRight w:val="0"/>
              <w:marTop w:val="0"/>
              <w:marBottom w:val="0"/>
              <w:divBdr>
                <w:top w:val="none" w:sz="0" w:space="0" w:color="auto"/>
                <w:left w:val="none" w:sz="0" w:space="0" w:color="auto"/>
                <w:bottom w:val="none" w:sz="0" w:space="0" w:color="auto"/>
                <w:right w:val="none" w:sz="0" w:space="0" w:color="auto"/>
              </w:divBdr>
              <w:divsChild>
                <w:div w:id="11883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413">
          <w:marLeft w:val="0"/>
          <w:marRight w:val="0"/>
          <w:marTop w:val="0"/>
          <w:marBottom w:val="0"/>
          <w:divBdr>
            <w:top w:val="none" w:sz="0" w:space="0" w:color="auto"/>
            <w:left w:val="none" w:sz="0" w:space="0" w:color="auto"/>
            <w:bottom w:val="none" w:sz="0" w:space="0" w:color="auto"/>
            <w:right w:val="none" w:sz="0" w:space="0" w:color="auto"/>
          </w:divBdr>
          <w:divsChild>
            <w:div w:id="2097629013">
              <w:marLeft w:val="0"/>
              <w:marRight w:val="0"/>
              <w:marTop w:val="0"/>
              <w:marBottom w:val="0"/>
              <w:divBdr>
                <w:top w:val="none" w:sz="0" w:space="0" w:color="auto"/>
                <w:left w:val="none" w:sz="0" w:space="0" w:color="auto"/>
                <w:bottom w:val="none" w:sz="0" w:space="0" w:color="auto"/>
                <w:right w:val="none" w:sz="0" w:space="0" w:color="auto"/>
              </w:divBdr>
              <w:divsChild>
                <w:div w:id="13147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317">
          <w:marLeft w:val="0"/>
          <w:marRight w:val="0"/>
          <w:marTop w:val="0"/>
          <w:marBottom w:val="0"/>
          <w:divBdr>
            <w:top w:val="none" w:sz="0" w:space="0" w:color="auto"/>
            <w:left w:val="none" w:sz="0" w:space="0" w:color="auto"/>
            <w:bottom w:val="none" w:sz="0" w:space="0" w:color="auto"/>
            <w:right w:val="none" w:sz="0" w:space="0" w:color="auto"/>
          </w:divBdr>
          <w:divsChild>
            <w:div w:id="1895701564">
              <w:marLeft w:val="0"/>
              <w:marRight w:val="0"/>
              <w:marTop w:val="0"/>
              <w:marBottom w:val="0"/>
              <w:divBdr>
                <w:top w:val="none" w:sz="0" w:space="0" w:color="auto"/>
                <w:left w:val="none" w:sz="0" w:space="0" w:color="auto"/>
                <w:bottom w:val="none" w:sz="0" w:space="0" w:color="auto"/>
                <w:right w:val="none" w:sz="0" w:space="0" w:color="auto"/>
              </w:divBdr>
              <w:divsChild>
                <w:div w:id="12532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0138">
          <w:marLeft w:val="0"/>
          <w:marRight w:val="0"/>
          <w:marTop w:val="0"/>
          <w:marBottom w:val="0"/>
          <w:divBdr>
            <w:top w:val="none" w:sz="0" w:space="0" w:color="auto"/>
            <w:left w:val="none" w:sz="0" w:space="0" w:color="auto"/>
            <w:bottom w:val="none" w:sz="0" w:space="0" w:color="auto"/>
            <w:right w:val="none" w:sz="0" w:space="0" w:color="auto"/>
          </w:divBdr>
          <w:divsChild>
            <w:div w:id="1351637082">
              <w:marLeft w:val="0"/>
              <w:marRight w:val="0"/>
              <w:marTop w:val="0"/>
              <w:marBottom w:val="0"/>
              <w:divBdr>
                <w:top w:val="none" w:sz="0" w:space="0" w:color="auto"/>
                <w:left w:val="none" w:sz="0" w:space="0" w:color="auto"/>
                <w:bottom w:val="none" w:sz="0" w:space="0" w:color="auto"/>
                <w:right w:val="none" w:sz="0" w:space="0" w:color="auto"/>
              </w:divBdr>
              <w:divsChild>
                <w:div w:id="10482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0365">
          <w:marLeft w:val="0"/>
          <w:marRight w:val="0"/>
          <w:marTop w:val="0"/>
          <w:marBottom w:val="0"/>
          <w:divBdr>
            <w:top w:val="none" w:sz="0" w:space="0" w:color="auto"/>
            <w:left w:val="none" w:sz="0" w:space="0" w:color="auto"/>
            <w:bottom w:val="none" w:sz="0" w:space="0" w:color="auto"/>
            <w:right w:val="none" w:sz="0" w:space="0" w:color="auto"/>
          </w:divBdr>
          <w:divsChild>
            <w:div w:id="1025252246">
              <w:marLeft w:val="0"/>
              <w:marRight w:val="0"/>
              <w:marTop w:val="0"/>
              <w:marBottom w:val="0"/>
              <w:divBdr>
                <w:top w:val="none" w:sz="0" w:space="0" w:color="auto"/>
                <w:left w:val="none" w:sz="0" w:space="0" w:color="auto"/>
                <w:bottom w:val="none" w:sz="0" w:space="0" w:color="auto"/>
                <w:right w:val="none" w:sz="0" w:space="0" w:color="auto"/>
              </w:divBdr>
              <w:divsChild>
                <w:div w:id="2927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0795">
          <w:marLeft w:val="0"/>
          <w:marRight w:val="0"/>
          <w:marTop w:val="0"/>
          <w:marBottom w:val="0"/>
          <w:divBdr>
            <w:top w:val="none" w:sz="0" w:space="0" w:color="auto"/>
            <w:left w:val="none" w:sz="0" w:space="0" w:color="auto"/>
            <w:bottom w:val="none" w:sz="0" w:space="0" w:color="auto"/>
            <w:right w:val="none" w:sz="0" w:space="0" w:color="auto"/>
          </w:divBdr>
          <w:divsChild>
            <w:div w:id="1696224190">
              <w:marLeft w:val="0"/>
              <w:marRight w:val="0"/>
              <w:marTop w:val="0"/>
              <w:marBottom w:val="0"/>
              <w:divBdr>
                <w:top w:val="none" w:sz="0" w:space="0" w:color="auto"/>
                <w:left w:val="none" w:sz="0" w:space="0" w:color="auto"/>
                <w:bottom w:val="none" w:sz="0" w:space="0" w:color="auto"/>
                <w:right w:val="none" w:sz="0" w:space="0" w:color="auto"/>
              </w:divBdr>
              <w:divsChild>
                <w:div w:id="15470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3018">
          <w:marLeft w:val="0"/>
          <w:marRight w:val="0"/>
          <w:marTop w:val="0"/>
          <w:marBottom w:val="0"/>
          <w:divBdr>
            <w:top w:val="none" w:sz="0" w:space="0" w:color="auto"/>
            <w:left w:val="none" w:sz="0" w:space="0" w:color="auto"/>
            <w:bottom w:val="none" w:sz="0" w:space="0" w:color="auto"/>
            <w:right w:val="none" w:sz="0" w:space="0" w:color="auto"/>
          </w:divBdr>
          <w:divsChild>
            <w:div w:id="1972858497">
              <w:marLeft w:val="0"/>
              <w:marRight w:val="0"/>
              <w:marTop w:val="0"/>
              <w:marBottom w:val="0"/>
              <w:divBdr>
                <w:top w:val="none" w:sz="0" w:space="0" w:color="auto"/>
                <w:left w:val="none" w:sz="0" w:space="0" w:color="auto"/>
                <w:bottom w:val="none" w:sz="0" w:space="0" w:color="auto"/>
                <w:right w:val="none" w:sz="0" w:space="0" w:color="auto"/>
              </w:divBdr>
              <w:divsChild>
                <w:div w:id="821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7559">
          <w:marLeft w:val="0"/>
          <w:marRight w:val="0"/>
          <w:marTop w:val="0"/>
          <w:marBottom w:val="0"/>
          <w:divBdr>
            <w:top w:val="none" w:sz="0" w:space="0" w:color="auto"/>
            <w:left w:val="none" w:sz="0" w:space="0" w:color="auto"/>
            <w:bottom w:val="none" w:sz="0" w:space="0" w:color="auto"/>
            <w:right w:val="none" w:sz="0" w:space="0" w:color="auto"/>
          </w:divBdr>
        </w:div>
        <w:div w:id="546258853">
          <w:marLeft w:val="0"/>
          <w:marRight w:val="0"/>
          <w:marTop w:val="0"/>
          <w:marBottom w:val="0"/>
          <w:divBdr>
            <w:top w:val="none" w:sz="0" w:space="0" w:color="auto"/>
            <w:left w:val="none" w:sz="0" w:space="0" w:color="auto"/>
            <w:bottom w:val="none" w:sz="0" w:space="0" w:color="auto"/>
            <w:right w:val="none" w:sz="0" w:space="0" w:color="auto"/>
          </w:divBdr>
          <w:divsChild>
            <w:div w:id="425426003">
              <w:marLeft w:val="0"/>
              <w:marRight w:val="0"/>
              <w:marTop w:val="0"/>
              <w:marBottom w:val="0"/>
              <w:divBdr>
                <w:top w:val="none" w:sz="0" w:space="0" w:color="auto"/>
                <w:left w:val="none" w:sz="0" w:space="0" w:color="auto"/>
                <w:bottom w:val="none" w:sz="0" w:space="0" w:color="auto"/>
                <w:right w:val="none" w:sz="0" w:space="0" w:color="auto"/>
              </w:divBdr>
              <w:divsChild>
                <w:div w:id="13887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0758">
          <w:marLeft w:val="0"/>
          <w:marRight w:val="0"/>
          <w:marTop w:val="0"/>
          <w:marBottom w:val="0"/>
          <w:divBdr>
            <w:top w:val="none" w:sz="0" w:space="0" w:color="auto"/>
            <w:left w:val="none" w:sz="0" w:space="0" w:color="auto"/>
            <w:bottom w:val="none" w:sz="0" w:space="0" w:color="auto"/>
            <w:right w:val="none" w:sz="0" w:space="0" w:color="auto"/>
          </w:divBdr>
          <w:divsChild>
            <w:div w:id="92826276">
              <w:marLeft w:val="0"/>
              <w:marRight w:val="0"/>
              <w:marTop w:val="0"/>
              <w:marBottom w:val="0"/>
              <w:divBdr>
                <w:top w:val="none" w:sz="0" w:space="0" w:color="auto"/>
                <w:left w:val="none" w:sz="0" w:space="0" w:color="auto"/>
                <w:bottom w:val="none" w:sz="0" w:space="0" w:color="auto"/>
                <w:right w:val="none" w:sz="0" w:space="0" w:color="auto"/>
              </w:divBdr>
              <w:divsChild>
                <w:div w:id="11553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2761">
          <w:marLeft w:val="0"/>
          <w:marRight w:val="0"/>
          <w:marTop w:val="0"/>
          <w:marBottom w:val="0"/>
          <w:divBdr>
            <w:top w:val="none" w:sz="0" w:space="0" w:color="auto"/>
            <w:left w:val="none" w:sz="0" w:space="0" w:color="auto"/>
            <w:bottom w:val="none" w:sz="0" w:space="0" w:color="auto"/>
            <w:right w:val="none" w:sz="0" w:space="0" w:color="auto"/>
          </w:divBdr>
          <w:divsChild>
            <w:div w:id="1407413808">
              <w:marLeft w:val="0"/>
              <w:marRight w:val="0"/>
              <w:marTop w:val="0"/>
              <w:marBottom w:val="0"/>
              <w:divBdr>
                <w:top w:val="none" w:sz="0" w:space="0" w:color="auto"/>
                <w:left w:val="none" w:sz="0" w:space="0" w:color="auto"/>
                <w:bottom w:val="none" w:sz="0" w:space="0" w:color="auto"/>
                <w:right w:val="none" w:sz="0" w:space="0" w:color="auto"/>
              </w:divBdr>
              <w:divsChild>
                <w:div w:id="16923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021">
          <w:marLeft w:val="0"/>
          <w:marRight w:val="0"/>
          <w:marTop w:val="0"/>
          <w:marBottom w:val="0"/>
          <w:divBdr>
            <w:top w:val="none" w:sz="0" w:space="0" w:color="auto"/>
            <w:left w:val="none" w:sz="0" w:space="0" w:color="auto"/>
            <w:bottom w:val="none" w:sz="0" w:space="0" w:color="auto"/>
            <w:right w:val="none" w:sz="0" w:space="0" w:color="auto"/>
          </w:divBdr>
          <w:divsChild>
            <w:div w:id="1899584573">
              <w:marLeft w:val="0"/>
              <w:marRight w:val="0"/>
              <w:marTop w:val="0"/>
              <w:marBottom w:val="0"/>
              <w:divBdr>
                <w:top w:val="none" w:sz="0" w:space="0" w:color="auto"/>
                <w:left w:val="none" w:sz="0" w:space="0" w:color="auto"/>
                <w:bottom w:val="none" w:sz="0" w:space="0" w:color="auto"/>
                <w:right w:val="none" w:sz="0" w:space="0" w:color="auto"/>
              </w:divBdr>
              <w:divsChild>
                <w:div w:id="2881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5234">
          <w:marLeft w:val="0"/>
          <w:marRight w:val="0"/>
          <w:marTop w:val="0"/>
          <w:marBottom w:val="0"/>
          <w:divBdr>
            <w:top w:val="none" w:sz="0" w:space="0" w:color="auto"/>
            <w:left w:val="none" w:sz="0" w:space="0" w:color="auto"/>
            <w:bottom w:val="none" w:sz="0" w:space="0" w:color="auto"/>
            <w:right w:val="none" w:sz="0" w:space="0" w:color="auto"/>
          </w:divBdr>
          <w:divsChild>
            <w:div w:id="952715134">
              <w:marLeft w:val="0"/>
              <w:marRight w:val="0"/>
              <w:marTop w:val="0"/>
              <w:marBottom w:val="0"/>
              <w:divBdr>
                <w:top w:val="none" w:sz="0" w:space="0" w:color="auto"/>
                <w:left w:val="none" w:sz="0" w:space="0" w:color="auto"/>
                <w:bottom w:val="none" w:sz="0" w:space="0" w:color="auto"/>
                <w:right w:val="none" w:sz="0" w:space="0" w:color="auto"/>
              </w:divBdr>
              <w:divsChild>
                <w:div w:id="1763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5002">
          <w:marLeft w:val="0"/>
          <w:marRight w:val="0"/>
          <w:marTop w:val="0"/>
          <w:marBottom w:val="0"/>
          <w:divBdr>
            <w:top w:val="none" w:sz="0" w:space="0" w:color="auto"/>
            <w:left w:val="none" w:sz="0" w:space="0" w:color="auto"/>
            <w:bottom w:val="none" w:sz="0" w:space="0" w:color="auto"/>
            <w:right w:val="none" w:sz="0" w:space="0" w:color="auto"/>
          </w:divBdr>
          <w:divsChild>
            <w:div w:id="858588298">
              <w:marLeft w:val="0"/>
              <w:marRight w:val="0"/>
              <w:marTop w:val="0"/>
              <w:marBottom w:val="0"/>
              <w:divBdr>
                <w:top w:val="none" w:sz="0" w:space="0" w:color="auto"/>
                <w:left w:val="none" w:sz="0" w:space="0" w:color="auto"/>
                <w:bottom w:val="none" w:sz="0" w:space="0" w:color="auto"/>
                <w:right w:val="none" w:sz="0" w:space="0" w:color="auto"/>
              </w:divBdr>
              <w:divsChild>
                <w:div w:id="7251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9409">
          <w:marLeft w:val="0"/>
          <w:marRight w:val="0"/>
          <w:marTop w:val="0"/>
          <w:marBottom w:val="0"/>
          <w:divBdr>
            <w:top w:val="none" w:sz="0" w:space="0" w:color="auto"/>
            <w:left w:val="none" w:sz="0" w:space="0" w:color="auto"/>
            <w:bottom w:val="none" w:sz="0" w:space="0" w:color="auto"/>
            <w:right w:val="none" w:sz="0" w:space="0" w:color="auto"/>
          </w:divBdr>
          <w:divsChild>
            <w:div w:id="1847742019">
              <w:marLeft w:val="0"/>
              <w:marRight w:val="0"/>
              <w:marTop w:val="0"/>
              <w:marBottom w:val="0"/>
              <w:divBdr>
                <w:top w:val="none" w:sz="0" w:space="0" w:color="auto"/>
                <w:left w:val="none" w:sz="0" w:space="0" w:color="auto"/>
                <w:bottom w:val="none" w:sz="0" w:space="0" w:color="auto"/>
                <w:right w:val="none" w:sz="0" w:space="0" w:color="auto"/>
              </w:divBdr>
            </w:div>
          </w:divsChild>
        </w:div>
        <w:div w:id="592206013">
          <w:marLeft w:val="0"/>
          <w:marRight w:val="0"/>
          <w:marTop w:val="0"/>
          <w:marBottom w:val="0"/>
          <w:divBdr>
            <w:top w:val="none" w:sz="0" w:space="0" w:color="auto"/>
            <w:left w:val="none" w:sz="0" w:space="0" w:color="auto"/>
            <w:bottom w:val="none" w:sz="0" w:space="0" w:color="auto"/>
            <w:right w:val="none" w:sz="0" w:space="0" w:color="auto"/>
          </w:divBdr>
          <w:divsChild>
            <w:div w:id="1617368433">
              <w:marLeft w:val="0"/>
              <w:marRight w:val="0"/>
              <w:marTop w:val="0"/>
              <w:marBottom w:val="0"/>
              <w:divBdr>
                <w:top w:val="none" w:sz="0" w:space="0" w:color="auto"/>
                <w:left w:val="none" w:sz="0" w:space="0" w:color="auto"/>
                <w:bottom w:val="none" w:sz="0" w:space="0" w:color="auto"/>
                <w:right w:val="none" w:sz="0" w:space="0" w:color="auto"/>
              </w:divBdr>
            </w:div>
          </w:divsChild>
        </w:div>
        <w:div w:id="2096783931">
          <w:marLeft w:val="0"/>
          <w:marRight w:val="0"/>
          <w:marTop w:val="0"/>
          <w:marBottom w:val="0"/>
          <w:divBdr>
            <w:top w:val="none" w:sz="0" w:space="0" w:color="auto"/>
            <w:left w:val="none" w:sz="0" w:space="0" w:color="auto"/>
            <w:bottom w:val="none" w:sz="0" w:space="0" w:color="auto"/>
            <w:right w:val="none" w:sz="0" w:space="0" w:color="auto"/>
          </w:divBdr>
          <w:divsChild>
            <w:div w:id="190537968">
              <w:marLeft w:val="0"/>
              <w:marRight w:val="0"/>
              <w:marTop w:val="0"/>
              <w:marBottom w:val="0"/>
              <w:divBdr>
                <w:top w:val="none" w:sz="0" w:space="0" w:color="auto"/>
                <w:left w:val="none" w:sz="0" w:space="0" w:color="auto"/>
                <w:bottom w:val="none" w:sz="0" w:space="0" w:color="auto"/>
                <w:right w:val="none" w:sz="0" w:space="0" w:color="auto"/>
              </w:divBdr>
              <w:divsChild>
                <w:div w:id="1914461511">
                  <w:marLeft w:val="0"/>
                  <w:marRight w:val="0"/>
                  <w:marTop w:val="0"/>
                  <w:marBottom w:val="0"/>
                  <w:divBdr>
                    <w:top w:val="none" w:sz="0" w:space="0" w:color="auto"/>
                    <w:left w:val="none" w:sz="0" w:space="0" w:color="auto"/>
                    <w:bottom w:val="none" w:sz="0" w:space="0" w:color="auto"/>
                    <w:right w:val="none" w:sz="0" w:space="0" w:color="auto"/>
                  </w:divBdr>
                </w:div>
              </w:divsChild>
            </w:div>
            <w:div w:id="395711333">
              <w:marLeft w:val="0"/>
              <w:marRight w:val="0"/>
              <w:marTop w:val="0"/>
              <w:marBottom w:val="0"/>
              <w:divBdr>
                <w:top w:val="none" w:sz="0" w:space="0" w:color="auto"/>
                <w:left w:val="none" w:sz="0" w:space="0" w:color="auto"/>
                <w:bottom w:val="none" w:sz="0" w:space="0" w:color="auto"/>
                <w:right w:val="none" w:sz="0" w:space="0" w:color="auto"/>
              </w:divBdr>
              <w:divsChild>
                <w:div w:id="2129623132">
                  <w:marLeft w:val="0"/>
                  <w:marRight w:val="0"/>
                  <w:marTop w:val="0"/>
                  <w:marBottom w:val="0"/>
                  <w:divBdr>
                    <w:top w:val="none" w:sz="0" w:space="0" w:color="auto"/>
                    <w:left w:val="none" w:sz="0" w:space="0" w:color="auto"/>
                    <w:bottom w:val="none" w:sz="0" w:space="0" w:color="auto"/>
                    <w:right w:val="none" w:sz="0" w:space="0" w:color="auto"/>
                  </w:divBdr>
                </w:div>
              </w:divsChild>
            </w:div>
            <w:div w:id="710375385">
              <w:marLeft w:val="0"/>
              <w:marRight w:val="0"/>
              <w:marTop w:val="0"/>
              <w:marBottom w:val="0"/>
              <w:divBdr>
                <w:top w:val="none" w:sz="0" w:space="0" w:color="auto"/>
                <w:left w:val="none" w:sz="0" w:space="0" w:color="auto"/>
                <w:bottom w:val="none" w:sz="0" w:space="0" w:color="auto"/>
                <w:right w:val="none" w:sz="0" w:space="0" w:color="auto"/>
              </w:divBdr>
              <w:divsChild>
                <w:div w:id="237861587">
                  <w:marLeft w:val="0"/>
                  <w:marRight w:val="0"/>
                  <w:marTop w:val="0"/>
                  <w:marBottom w:val="0"/>
                  <w:divBdr>
                    <w:top w:val="none" w:sz="0" w:space="0" w:color="auto"/>
                    <w:left w:val="none" w:sz="0" w:space="0" w:color="auto"/>
                    <w:bottom w:val="none" w:sz="0" w:space="0" w:color="auto"/>
                    <w:right w:val="none" w:sz="0" w:space="0" w:color="auto"/>
                  </w:divBdr>
                </w:div>
              </w:divsChild>
            </w:div>
            <w:div w:id="423301015">
              <w:marLeft w:val="0"/>
              <w:marRight w:val="0"/>
              <w:marTop w:val="0"/>
              <w:marBottom w:val="0"/>
              <w:divBdr>
                <w:top w:val="none" w:sz="0" w:space="0" w:color="auto"/>
                <w:left w:val="none" w:sz="0" w:space="0" w:color="auto"/>
                <w:bottom w:val="none" w:sz="0" w:space="0" w:color="auto"/>
                <w:right w:val="none" w:sz="0" w:space="0" w:color="auto"/>
              </w:divBdr>
              <w:divsChild>
                <w:div w:id="1674725355">
                  <w:marLeft w:val="0"/>
                  <w:marRight w:val="0"/>
                  <w:marTop w:val="0"/>
                  <w:marBottom w:val="0"/>
                  <w:divBdr>
                    <w:top w:val="none" w:sz="0" w:space="0" w:color="auto"/>
                    <w:left w:val="none" w:sz="0" w:space="0" w:color="auto"/>
                    <w:bottom w:val="none" w:sz="0" w:space="0" w:color="auto"/>
                    <w:right w:val="none" w:sz="0" w:space="0" w:color="auto"/>
                  </w:divBdr>
                </w:div>
              </w:divsChild>
            </w:div>
            <w:div w:id="1188058552">
              <w:marLeft w:val="0"/>
              <w:marRight w:val="0"/>
              <w:marTop w:val="0"/>
              <w:marBottom w:val="0"/>
              <w:divBdr>
                <w:top w:val="none" w:sz="0" w:space="0" w:color="auto"/>
                <w:left w:val="none" w:sz="0" w:space="0" w:color="auto"/>
                <w:bottom w:val="none" w:sz="0" w:space="0" w:color="auto"/>
                <w:right w:val="none" w:sz="0" w:space="0" w:color="auto"/>
              </w:divBdr>
              <w:divsChild>
                <w:div w:id="700789215">
                  <w:marLeft w:val="0"/>
                  <w:marRight w:val="0"/>
                  <w:marTop w:val="0"/>
                  <w:marBottom w:val="0"/>
                  <w:divBdr>
                    <w:top w:val="none" w:sz="0" w:space="0" w:color="auto"/>
                    <w:left w:val="none" w:sz="0" w:space="0" w:color="auto"/>
                    <w:bottom w:val="none" w:sz="0" w:space="0" w:color="auto"/>
                    <w:right w:val="none" w:sz="0" w:space="0" w:color="auto"/>
                  </w:divBdr>
                </w:div>
              </w:divsChild>
            </w:div>
            <w:div w:id="577519283">
              <w:marLeft w:val="0"/>
              <w:marRight w:val="0"/>
              <w:marTop w:val="0"/>
              <w:marBottom w:val="0"/>
              <w:divBdr>
                <w:top w:val="none" w:sz="0" w:space="0" w:color="auto"/>
                <w:left w:val="none" w:sz="0" w:space="0" w:color="auto"/>
                <w:bottom w:val="none" w:sz="0" w:space="0" w:color="auto"/>
                <w:right w:val="none" w:sz="0" w:space="0" w:color="auto"/>
              </w:divBdr>
              <w:divsChild>
                <w:div w:id="2303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910">
          <w:marLeft w:val="0"/>
          <w:marRight w:val="0"/>
          <w:marTop w:val="0"/>
          <w:marBottom w:val="0"/>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 w:id="873923067">
              <w:marLeft w:val="0"/>
              <w:marRight w:val="0"/>
              <w:marTop w:val="0"/>
              <w:marBottom w:val="0"/>
              <w:divBdr>
                <w:top w:val="none" w:sz="0" w:space="0" w:color="auto"/>
                <w:left w:val="none" w:sz="0" w:space="0" w:color="auto"/>
                <w:bottom w:val="none" w:sz="0" w:space="0" w:color="auto"/>
                <w:right w:val="none" w:sz="0" w:space="0" w:color="auto"/>
              </w:divBdr>
              <w:divsChild>
                <w:div w:id="1186595988">
                  <w:marLeft w:val="0"/>
                  <w:marRight w:val="0"/>
                  <w:marTop w:val="0"/>
                  <w:marBottom w:val="0"/>
                  <w:divBdr>
                    <w:top w:val="none" w:sz="0" w:space="0" w:color="auto"/>
                    <w:left w:val="none" w:sz="0" w:space="0" w:color="auto"/>
                    <w:bottom w:val="none" w:sz="0" w:space="0" w:color="auto"/>
                    <w:right w:val="none" w:sz="0" w:space="0" w:color="auto"/>
                  </w:divBdr>
                </w:div>
              </w:divsChild>
            </w:div>
            <w:div w:id="2094006779">
              <w:marLeft w:val="0"/>
              <w:marRight w:val="0"/>
              <w:marTop w:val="0"/>
              <w:marBottom w:val="0"/>
              <w:divBdr>
                <w:top w:val="none" w:sz="0" w:space="0" w:color="auto"/>
                <w:left w:val="none" w:sz="0" w:space="0" w:color="auto"/>
                <w:bottom w:val="none" w:sz="0" w:space="0" w:color="auto"/>
                <w:right w:val="none" w:sz="0" w:space="0" w:color="auto"/>
              </w:divBdr>
              <w:divsChild>
                <w:div w:id="2015067688">
                  <w:marLeft w:val="0"/>
                  <w:marRight w:val="0"/>
                  <w:marTop w:val="0"/>
                  <w:marBottom w:val="0"/>
                  <w:divBdr>
                    <w:top w:val="none" w:sz="0" w:space="0" w:color="auto"/>
                    <w:left w:val="none" w:sz="0" w:space="0" w:color="auto"/>
                    <w:bottom w:val="none" w:sz="0" w:space="0" w:color="auto"/>
                    <w:right w:val="none" w:sz="0" w:space="0" w:color="auto"/>
                  </w:divBdr>
                </w:div>
              </w:divsChild>
            </w:div>
            <w:div w:id="1705251024">
              <w:marLeft w:val="0"/>
              <w:marRight w:val="0"/>
              <w:marTop w:val="0"/>
              <w:marBottom w:val="0"/>
              <w:divBdr>
                <w:top w:val="none" w:sz="0" w:space="0" w:color="auto"/>
                <w:left w:val="none" w:sz="0" w:space="0" w:color="auto"/>
                <w:bottom w:val="none" w:sz="0" w:space="0" w:color="auto"/>
                <w:right w:val="none" w:sz="0" w:space="0" w:color="auto"/>
              </w:divBdr>
              <w:divsChild>
                <w:div w:id="2091268409">
                  <w:marLeft w:val="0"/>
                  <w:marRight w:val="0"/>
                  <w:marTop w:val="0"/>
                  <w:marBottom w:val="0"/>
                  <w:divBdr>
                    <w:top w:val="none" w:sz="0" w:space="0" w:color="auto"/>
                    <w:left w:val="none" w:sz="0" w:space="0" w:color="auto"/>
                    <w:bottom w:val="none" w:sz="0" w:space="0" w:color="auto"/>
                    <w:right w:val="none" w:sz="0" w:space="0" w:color="auto"/>
                  </w:divBdr>
                </w:div>
              </w:divsChild>
            </w:div>
            <w:div w:id="96950090">
              <w:marLeft w:val="0"/>
              <w:marRight w:val="0"/>
              <w:marTop w:val="0"/>
              <w:marBottom w:val="0"/>
              <w:divBdr>
                <w:top w:val="none" w:sz="0" w:space="0" w:color="auto"/>
                <w:left w:val="none" w:sz="0" w:space="0" w:color="auto"/>
                <w:bottom w:val="none" w:sz="0" w:space="0" w:color="auto"/>
                <w:right w:val="none" w:sz="0" w:space="0" w:color="auto"/>
              </w:divBdr>
              <w:divsChild>
                <w:div w:id="75059092">
                  <w:marLeft w:val="0"/>
                  <w:marRight w:val="0"/>
                  <w:marTop w:val="0"/>
                  <w:marBottom w:val="0"/>
                  <w:divBdr>
                    <w:top w:val="none" w:sz="0" w:space="0" w:color="auto"/>
                    <w:left w:val="none" w:sz="0" w:space="0" w:color="auto"/>
                    <w:bottom w:val="none" w:sz="0" w:space="0" w:color="auto"/>
                    <w:right w:val="none" w:sz="0" w:space="0" w:color="auto"/>
                  </w:divBdr>
                </w:div>
              </w:divsChild>
            </w:div>
            <w:div w:id="833031588">
              <w:marLeft w:val="0"/>
              <w:marRight w:val="0"/>
              <w:marTop w:val="0"/>
              <w:marBottom w:val="0"/>
              <w:divBdr>
                <w:top w:val="none" w:sz="0" w:space="0" w:color="auto"/>
                <w:left w:val="none" w:sz="0" w:space="0" w:color="auto"/>
                <w:bottom w:val="none" w:sz="0" w:space="0" w:color="auto"/>
                <w:right w:val="none" w:sz="0" w:space="0" w:color="auto"/>
              </w:divBdr>
              <w:divsChild>
                <w:div w:id="15818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035">
          <w:marLeft w:val="0"/>
          <w:marRight w:val="0"/>
          <w:marTop w:val="0"/>
          <w:marBottom w:val="0"/>
          <w:divBdr>
            <w:top w:val="none" w:sz="0" w:space="0" w:color="auto"/>
            <w:left w:val="none" w:sz="0" w:space="0" w:color="auto"/>
            <w:bottom w:val="none" w:sz="0" w:space="0" w:color="auto"/>
            <w:right w:val="none" w:sz="0" w:space="0" w:color="auto"/>
          </w:divBdr>
          <w:divsChild>
            <w:div w:id="41175080">
              <w:marLeft w:val="0"/>
              <w:marRight w:val="0"/>
              <w:marTop w:val="0"/>
              <w:marBottom w:val="0"/>
              <w:divBdr>
                <w:top w:val="none" w:sz="0" w:space="0" w:color="auto"/>
                <w:left w:val="none" w:sz="0" w:space="0" w:color="auto"/>
                <w:bottom w:val="none" w:sz="0" w:space="0" w:color="auto"/>
                <w:right w:val="none" w:sz="0" w:space="0" w:color="auto"/>
              </w:divBdr>
            </w:div>
          </w:divsChild>
        </w:div>
        <w:div w:id="127286204">
          <w:marLeft w:val="0"/>
          <w:marRight w:val="0"/>
          <w:marTop w:val="0"/>
          <w:marBottom w:val="0"/>
          <w:divBdr>
            <w:top w:val="none" w:sz="0" w:space="0" w:color="auto"/>
            <w:left w:val="none" w:sz="0" w:space="0" w:color="auto"/>
            <w:bottom w:val="none" w:sz="0" w:space="0" w:color="auto"/>
            <w:right w:val="none" w:sz="0" w:space="0" w:color="auto"/>
          </w:divBdr>
          <w:divsChild>
            <w:div w:id="1677269801">
              <w:marLeft w:val="0"/>
              <w:marRight w:val="0"/>
              <w:marTop w:val="0"/>
              <w:marBottom w:val="0"/>
              <w:divBdr>
                <w:top w:val="none" w:sz="0" w:space="0" w:color="auto"/>
                <w:left w:val="none" w:sz="0" w:space="0" w:color="auto"/>
                <w:bottom w:val="none" w:sz="0" w:space="0" w:color="auto"/>
                <w:right w:val="none" w:sz="0" w:space="0" w:color="auto"/>
              </w:divBdr>
            </w:div>
          </w:divsChild>
        </w:div>
        <w:div w:id="1017736276">
          <w:marLeft w:val="0"/>
          <w:marRight w:val="0"/>
          <w:marTop w:val="0"/>
          <w:marBottom w:val="0"/>
          <w:divBdr>
            <w:top w:val="none" w:sz="0" w:space="0" w:color="auto"/>
            <w:left w:val="none" w:sz="0" w:space="0" w:color="auto"/>
            <w:bottom w:val="none" w:sz="0" w:space="0" w:color="auto"/>
            <w:right w:val="none" w:sz="0" w:space="0" w:color="auto"/>
          </w:divBdr>
        </w:div>
        <w:div w:id="1160076912">
          <w:marLeft w:val="0"/>
          <w:marRight w:val="0"/>
          <w:marTop w:val="0"/>
          <w:marBottom w:val="0"/>
          <w:divBdr>
            <w:top w:val="none" w:sz="0" w:space="0" w:color="auto"/>
            <w:left w:val="none" w:sz="0" w:space="0" w:color="auto"/>
            <w:bottom w:val="none" w:sz="0" w:space="0" w:color="auto"/>
            <w:right w:val="none" w:sz="0" w:space="0" w:color="auto"/>
          </w:divBdr>
          <w:divsChild>
            <w:div w:id="1856571721">
              <w:marLeft w:val="0"/>
              <w:marRight w:val="0"/>
              <w:marTop w:val="0"/>
              <w:marBottom w:val="0"/>
              <w:divBdr>
                <w:top w:val="none" w:sz="0" w:space="0" w:color="auto"/>
                <w:left w:val="none" w:sz="0" w:space="0" w:color="auto"/>
                <w:bottom w:val="none" w:sz="0" w:space="0" w:color="auto"/>
                <w:right w:val="none" w:sz="0" w:space="0" w:color="auto"/>
              </w:divBdr>
              <w:divsChild>
                <w:div w:id="17803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3388">
          <w:marLeft w:val="0"/>
          <w:marRight w:val="0"/>
          <w:marTop w:val="0"/>
          <w:marBottom w:val="0"/>
          <w:divBdr>
            <w:top w:val="none" w:sz="0" w:space="0" w:color="auto"/>
            <w:left w:val="none" w:sz="0" w:space="0" w:color="auto"/>
            <w:bottom w:val="none" w:sz="0" w:space="0" w:color="auto"/>
            <w:right w:val="none" w:sz="0" w:space="0" w:color="auto"/>
          </w:divBdr>
        </w:div>
        <w:div w:id="1589074">
          <w:marLeft w:val="0"/>
          <w:marRight w:val="0"/>
          <w:marTop w:val="0"/>
          <w:marBottom w:val="0"/>
          <w:divBdr>
            <w:top w:val="none" w:sz="0" w:space="0" w:color="auto"/>
            <w:left w:val="none" w:sz="0" w:space="0" w:color="auto"/>
            <w:bottom w:val="none" w:sz="0" w:space="0" w:color="auto"/>
            <w:right w:val="none" w:sz="0" w:space="0" w:color="auto"/>
          </w:divBdr>
          <w:divsChild>
            <w:div w:id="1303925385">
              <w:marLeft w:val="0"/>
              <w:marRight w:val="0"/>
              <w:marTop w:val="0"/>
              <w:marBottom w:val="0"/>
              <w:divBdr>
                <w:top w:val="none" w:sz="0" w:space="0" w:color="auto"/>
                <w:left w:val="none" w:sz="0" w:space="0" w:color="auto"/>
                <w:bottom w:val="none" w:sz="0" w:space="0" w:color="auto"/>
                <w:right w:val="none" w:sz="0" w:space="0" w:color="auto"/>
              </w:divBdr>
            </w:div>
          </w:divsChild>
        </w:div>
        <w:div w:id="1487627291">
          <w:marLeft w:val="0"/>
          <w:marRight w:val="0"/>
          <w:marTop w:val="0"/>
          <w:marBottom w:val="0"/>
          <w:divBdr>
            <w:top w:val="none" w:sz="0" w:space="0" w:color="auto"/>
            <w:left w:val="none" w:sz="0" w:space="0" w:color="auto"/>
            <w:bottom w:val="none" w:sz="0" w:space="0" w:color="auto"/>
            <w:right w:val="none" w:sz="0" w:space="0" w:color="auto"/>
          </w:divBdr>
          <w:divsChild>
            <w:div w:id="904294760">
              <w:marLeft w:val="0"/>
              <w:marRight w:val="0"/>
              <w:marTop w:val="0"/>
              <w:marBottom w:val="0"/>
              <w:divBdr>
                <w:top w:val="none" w:sz="0" w:space="0" w:color="auto"/>
                <w:left w:val="none" w:sz="0" w:space="0" w:color="auto"/>
                <w:bottom w:val="none" w:sz="0" w:space="0" w:color="auto"/>
                <w:right w:val="none" w:sz="0" w:space="0" w:color="auto"/>
              </w:divBdr>
            </w:div>
            <w:div w:id="42799958">
              <w:marLeft w:val="0"/>
              <w:marRight w:val="0"/>
              <w:marTop w:val="0"/>
              <w:marBottom w:val="0"/>
              <w:divBdr>
                <w:top w:val="none" w:sz="0" w:space="0" w:color="auto"/>
                <w:left w:val="none" w:sz="0" w:space="0" w:color="auto"/>
                <w:bottom w:val="none" w:sz="0" w:space="0" w:color="auto"/>
                <w:right w:val="none" w:sz="0" w:space="0" w:color="auto"/>
              </w:divBdr>
              <w:divsChild>
                <w:div w:id="10836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1329">
          <w:marLeft w:val="0"/>
          <w:marRight w:val="0"/>
          <w:marTop w:val="0"/>
          <w:marBottom w:val="0"/>
          <w:divBdr>
            <w:top w:val="none" w:sz="0" w:space="0" w:color="auto"/>
            <w:left w:val="none" w:sz="0" w:space="0" w:color="auto"/>
            <w:bottom w:val="none" w:sz="0" w:space="0" w:color="auto"/>
            <w:right w:val="none" w:sz="0" w:space="0" w:color="auto"/>
          </w:divBdr>
          <w:divsChild>
            <w:div w:id="2088846250">
              <w:marLeft w:val="0"/>
              <w:marRight w:val="0"/>
              <w:marTop w:val="0"/>
              <w:marBottom w:val="0"/>
              <w:divBdr>
                <w:top w:val="none" w:sz="0" w:space="0" w:color="auto"/>
                <w:left w:val="none" w:sz="0" w:space="0" w:color="auto"/>
                <w:bottom w:val="none" w:sz="0" w:space="0" w:color="auto"/>
                <w:right w:val="none" w:sz="0" w:space="0" w:color="auto"/>
              </w:divBdr>
            </w:div>
          </w:divsChild>
        </w:div>
        <w:div w:id="822352864">
          <w:marLeft w:val="0"/>
          <w:marRight w:val="0"/>
          <w:marTop w:val="0"/>
          <w:marBottom w:val="0"/>
          <w:divBdr>
            <w:top w:val="none" w:sz="0" w:space="0" w:color="auto"/>
            <w:left w:val="none" w:sz="0" w:space="0" w:color="auto"/>
            <w:bottom w:val="none" w:sz="0" w:space="0" w:color="auto"/>
            <w:right w:val="none" w:sz="0" w:space="0" w:color="auto"/>
          </w:divBdr>
          <w:divsChild>
            <w:div w:id="335425804">
              <w:marLeft w:val="0"/>
              <w:marRight w:val="0"/>
              <w:marTop w:val="0"/>
              <w:marBottom w:val="0"/>
              <w:divBdr>
                <w:top w:val="none" w:sz="0" w:space="0" w:color="auto"/>
                <w:left w:val="none" w:sz="0" w:space="0" w:color="auto"/>
                <w:bottom w:val="none" w:sz="0" w:space="0" w:color="auto"/>
                <w:right w:val="none" w:sz="0" w:space="0" w:color="auto"/>
              </w:divBdr>
            </w:div>
          </w:divsChild>
        </w:div>
        <w:div w:id="1904291067">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1630743426">
                  <w:marLeft w:val="0"/>
                  <w:marRight w:val="0"/>
                  <w:marTop w:val="0"/>
                  <w:marBottom w:val="0"/>
                  <w:divBdr>
                    <w:top w:val="none" w:sz="0" w:space="0" w:color="auto"/>
                    <w:left w:val="none" w:sz="0" w:space="0" w:color="auto"/>
                    <w:bottom w:val="none" w:sz="0" w:space="0" w:color="auto"/>
                    <w:right w:val="none" w:sz="0" w:space="0" w:color="auto"/>
                  </w:divBdr>
                </w:div>
              </w:divsChild>
            </w:div>
            <w:div w:id="1362897614">
              <w:marLeft w:val="0"/>
              <w:marRight w:val="0"/>
              <w:marTop w:val="0"/>
              <w:marBottom w:val="0"/>
              <w:divBdr>
                <w:top w:val="none" w:sz="0" w:space="0" w:color="auto"/>
                <w:left w:val="none" w:sz="0" w:space="0" w:color="auto"/>
                <w:bottom w:val="none" w:sz="0" w:space="0" w:color="auto"/>
                <w:right w:val="none" w:sz="0" w:space="0" w:color="auto"/>
              </w:divBdr>
              <w:divsChild>
                <w:div w:id="1190222549">
                  <w:marLeft w:val="0"/>
                  <w:marRight w:val="0"/>
                  <w:marTop w:val="0"/>
                  <w:marBottom w:val="0"/>
                  <w:divBdr>
                    <w:top w:val="none" w:sz="0" w:space="0" w:color="auto"/>
                    <w:left w:val="none" w:sz="0" w:space="0" w:color="auto"/>
                    <w:bottom w:val="none" w:sz="0" w:space="0" w:color="auto"/>
                    <w:right w:val="none" w:sz="0" w:space="0" w:color="auto"/>
                  </w:divBdr>
                </w:div>
              </w:divsChild>
            </w:div>
            <w:div w:id="648098641">
              <w:marLeft w:val="0"/>
              <w:marRight w:val="0"/>
              <w:marTop w:val="0"/>
              <w:marBottom w:val="0"/>
              <w:divBdr>
                <w:top w:val="none" w:sz="0" w:space="0" w:color="auto"/>
                <w:left w:val="none" w:sz="0" w:space="0" w:color="auto"/>
                <w:bottom w:val="none" w:sz="0" w:space="0" w:color="auto"/>
                <w:right w:val="none" w:sz="0" w:space="0" w:color="auto"/>
              </w:divBdr>
              <w:divsChild>
                <w:div w:id="1168713475">
                  <w:marLeft w:val="0"/>
                  <w:marRight w:val="0"/>
                  <w:marTop w:val="0"/>
                  <w:marBottom w:val="0"/>
                  <w:divBdr>
                    <w:top w:val="none" w:sz="0" w:space="0" w:color="auto"/>
                    <w:left w:val="none" w:sz="0" w:space="0" w:color="auto"/>
                    <w:bottom w:val="none" w:sz="0" w:space="0" w:color="auto"/>
                    <w:right w:val="none" w:sz="0" w:space="0" w:color="auto"/>
                  </w:divBdr>
                </w:div>
              </w:divsChild>
            </w:div>
            <w:div w:id="1497499079">
              <w:marLeft w:val="0"/>
              <w:marRight w:val="0"/>
              <w:marTop w:val="0"/>
              <w:marBottom w:val="0"/>
              <w:divBdr>
                <w:top w:val="none" w:sz="0" w:space="0" w:color="auto"/>
                <w:left w:val="none" w:sz="0" w:space="0" w:color="auto"/>
                <w:bottom w:val="none" w:sz="0" w:space="0" w:color="auto"/>
                <w:right w:val="none" w:sz="0" w:space="0" w:color="auto"/>
              </w:divBdr>
              <w:divsChild>
                <w:div w:id="1229996139">
                  <w:marLeft w:val="0"/>
                  <w:marRight w:val="0"/>
                  <w:marTop w:val="0"/>
                  <w:marBottom w:val="0"/>
                  <w:divBdr>
                    <w:top w:val="none" w:sz="0" w:space="0" w:color="auto"/>
                    <w:left w:val="none" w:sz="0" w:space="0" w:color="auto"/>
                    <w:bottom w:val="none" w:sz="0" w:space="0" w:color="auto"/>
                    <w:right w:val="none" w:sz="0" w:space="0" w:color="auto"/>
                  </w:divBdr>
                </w:div>
              </w:divsChild>
            </w:div>
            <w:div w:id="1110123292">
              <w:marLeft w:val="0"/>
              <w:marRight w:val="0"/>
              <w:marTop w:val="0"/>
              <w:marBottom w:val="0"/>
              <w:divBdr>
                <w:top w:val="none" w:sz="0" w:space="0" w:color="auto"/>
                <w:left w:val="none" w:sz="0" w:space="0" w:color="auto"/>
                <w:bottom w:val="none" w:sz="0" w:space="0" w:color="auto"/>
                <w:right w:val="none" w:sz="0" w:space="0" w:color="auto"/>
              </w:divBdr>
              <w:divsChild>
                <w:div w:id="863640886">
                  <w:marLeft w:val="0"/>
                  <w:marRight w:val="0"/>
                  <w:marTop w:val="0"/>
                  <w:marBottom w:val="0"/>
                  <w:divBdr>
                    <w:top w:val="none" w:sz="0" w:space="0" w:color="auto"/>
                    <w:left w:val="none" w:sz="0" w:space="0" w:color="auto"/>
                    <w:bottom w:val="none" w:sz="0" w:space="0" w:color="auto"/>
                    <w:right w:val="none" w:sz="0" w:space="0" w:color="auto"/>
                  </w:divBdr>
                </w:div>
              </w:divsChild>
            </w:div>
            <w:div w:id="2074157808">
              <w:marLeft w:val="0"/>
              <w:marRight w:val="0"/>
              <w:marTop w:val="0"/>
              <w:marBottom w:val="0"/>
              <w:divBdr>
                <w:top w:val="none" w:sz="0" w:space="0" w:color="auto"/>
                <w:left w:val="none" w:sz="0" w:space="0" w:color="auto"/>
                <w:bottom w:val="none" w:sz="0" w:space="0" w:color="auto"/>
                <w:right w:val="none" w:sz="0" w:space="0" w:color="auto"/>
              </w:divBdr>
              <w:divsChild>
                <w:div w:id="168830685">
                  <w:marLeft w:val="0"/>
                  <w:marRight w:val="0"/>
                  <w:marTop w:val="0"/>
                  <w:marBottom w:val="0"/>
                  <w:divBdr>
                    <w:top w:val="none" w:sz="0" w:space="0" w:color="auto"/>
                    <w:left w:val="none" w:sz="0" w:space="0" w:color="auto"/>
                    <w:bottom w:val="none" w:sz="0" w:space="0" w:color="auto"/>
                    <w:right w:val="none" w:sz="0" w:space="0" w:color="auto"/>
                  </w:divBdr>
                </w:div>
              </w:divsChild>
            </w:div>
            <w:div w:id="1293288781">
              <w:marLeft w:val="0"/>
              <w:marRight w:val="0"/>
              <w:marTop w:val="0"/>
              <w:marBottom w:val="0"/>
              <w:divBdr>
                <w:top w:val="none" w:sz="0" w:space="0" w:color="auto"/>
                <w:left w:val="none" w:sz="0" w:space="0" w:color="auto"/>
                <w:bottom w:val="none" w:sz="0" w:space="0" w:color="auto"/>
                <w:right w:val="none" w:sz="0" w:space="0" w:color="auto"/>
              </w:divBdr>
              <w:divsChild>
                <w:div w:id="1982154625">
                  <w:marLeft w:val="0"/>
                  <w:marRight w:val="0"/>
                  <w:marTop w:val="0"/>
                  <w:marBottom w:val="0"/>
                  <w:divBdr>
                    <w:top w:val="none" w:sz="0" w:space="0" w:color="auto"/>
                    <w:left w:val="none" w:sz="0" w:space="0" w:color="auto"/>
                    <w:bottom w:val="none" w:sz="0" w:space="0" w:color="auto"/>
                    <w:right w:val="none" w:sz="0" w:space="0" w:color="auto"/>
                  </w:divBdr>
                </w:div>
              </w:divsChild>
            </w:div>
            <w:div w:id="946236842">
              <w:marLeft w:val="0"/>
              <w:marRight w:val="0"/>
              <w:marTop w:val="0"/>
              <w:marBottom w:val="0"/>
              <w:divBdr>
                <w:top w:val="none" w:sz="0" w:space="0" w:color="auto"/>
                <w:left w:val="none" w:sz="0" w:space="0" w:color="auto"/>
                <w:bottom w:val="none" w:sz="0" w:space="0" w:color="auto"/>
                <w:right w:val="none" w:sz="0" w:space="0" w:color="auto"/>
              </w:divBdr>
              <w:divsChild>
                <w:div w:id="1405058482">
                  <w:marLeft w:val="0"/>
                  <w:marRight w:val="0"/>
                  <w:marTop w:val="0"/>
                  <w:marBottom w:val="0"/>
                  <w:divBdr>
                    <w:top w:val="none" w:sz="0" w:space="0" w:color="auto"/>
                    <w:left w:val="none" w:sz="0" w:space="0" w:color="auto"/>
                    <w:bottom w:val="none" w:sz="0" w:space="0" w:color="auto"/>
                    <w:right w:val="none" w:sz="0" w:space="0" w:color="auto"/>
                  </w:divBdr>
                </w:div>
              </w:divsChild>
            </w:div>
            <w:div w:id="2119791856">
              <w:marLeft w:val="0"/>
              <w:marRight w:val="0"/>
              <w:marTop w:val="0"/>
              <w:marBottom w:val="0"/>
              <w:divBdr>
                <w:top w:val="none" w:sz="0" w:space="0" w:color="auto"/>
                <w:left w:val="none" w:sz="0" w:space="0" w:color="auto"/>
                <w:bottom w:val="none" w:sz="0" w:space="0" w:color="auto"/>
                <w:right w:val="none" w:sz="0" w:space="0" w:color="auto"/>
              </w:divBdr>
              <w:divsChild>
                <w:div w:id="994184426">
                  <w:marLeft w:val="0"/>
                  <w:marRight w:val="0"/>
                  <w:marTop w:val="0"/>
                  <w:marBottom w:val="0"/>
                  <w:divBdr>
                    <w:top w:val="none" w:sz="0" w:space="0" w:color="auto"/>
                    <w:left w:val="none" w:sz="0" w:space="0" w:color="auto"/>
                    <w:bottom w:val="none" w:sz="0" w:space="0" w:color="auto"/>
                    <w:right w:val="none" w:sz="0" w:space="0" w:color="auto"/>
                  </w:divBdr>
                </w:div>
              </w:divsChild>
            </w:div>
            <w:div w:id="701899218">
              <w:marLeft w:val="0"/>
              <w:marRight w:val="0"/>
              <w:marTop w:val="0"/>
              <w:marBottom w:val="0"/>
              <w:divBdr>
                <w:top w:val="none" w:sz="0" w:space="0" w:color="auto"/>
                <w:left w:val="none" w:sz="0" w:space="0" w:color="auto"/>
                <w:bottom w:val="none" w:sz="0" w:space="0" w:color="auto"/>
                <w:right w:val="none" w:sz="0" w:space="0" w:color="auto"/>
              </w:divBdr>
              <w:divsChild>
                <w:div w:id="1098402705">
                  <w:marLeft w:val="0"/>
                  <w:marRight w:val="0"/>
                  <w:marTop w:val="0"/>
                  <w:marBottom w:val="0"/>
                  <w:divBdr>
                    <w:top w:val="none" w:sz="0" w:space="0" w:color="auto"/>
                    <w:left w:val="none" w:sz="0" w:space="0" w:color="auto"/>
                    <w:bottom w:val="none" w:sz="0" w:space="0" w:color="auto"/>
                    <w:right w:val="none" w:sz="0" w:space="0" w:color="auto"/>
                  </w:divBdr>
                </w:div>
              </w:divsChild>
            </w:div>
            <w:div w:id="50084341">
              <w:marLeft w:val="0"/>
              <w:marRight w:val="0"/>
              <w:marTop w:val="0"/>
              <w:marBottom w:val="0"/>
              <w:divBdr>
                <w:top w:val="none" w:sz="0" w:space="0" w:color="auto"/>
                <w:left w:val="none" w:sz="0" w:space="0" w:color="auto"/>
                <w:bottom w:val="none" w:sz="0" w:space="0" w:color="auto"/>
                <w:right w:val="none" w:sz="0" w:space="0" w:color="auto"/>
              </w:divBdr>
              <w:divsChild>
                <w:div w:id="266500742">
                  <w:marLeft w:val="0"/>
                  <w:marRight w:val="0"/>
                  <w:marTop w:val="0"/>
                  <w:marBottom w:val="0"/>
                  <w:divBdr>
                    <w:top w:val="none" w:sz="0" w:space="0" w:color="auto"/>
                    <w:left w:val="none" w:sz="0" w:space="0" w:color="auto"/>
                    <w:bottom w:val="none" w:sz="0" w:space="0" w:color="auto"/>
                    <w:right w:val="none" w:sz="0" w:space="0" w:color="auto"/>
                  </w:divBdr>
                </w:div>
              </w:divsChild>
            </w:div>
            <w:div w:id="1569463458">
              <w:marLeft w:val="0"/>
              <w:marRight w:val="0"/>
              <w:marTop w:val="0"/>
              <w:marBottom w:val="0"/>
              <w:divBdr>
                <w:top w:val="none" w:sz="0" w:space="0" w:color="auto"/>
                <w:left w:val="none" w:sz="0" w:space="0" w:color="auto"/>
                <w:bottom w:val="none" w:sz="0" w:space="0" w:color="auto"/>
                <w:right w:val="none" w:sz="0" w:space="0" w:color="auto"/>
              </w:divBdr>
              <w:divsChild>
                <w:div w:id="81342259">
                  <w:marLeft w:val="0"/>
                  <w:marRight w:val="0"/>
                  <w:marTop w:val="0"/>
                  <w:marBottom w:val="0"/>
                  <w:divBdr>
                    <w:top w:val="none" w:sz="0" w:space="0" w:color="auto"/>
                    <w:left w:val="none" w:sz="0" w:space="0" w:color="auto"/>
                    <w:bottom w:val="none" w:sz="0" w:space="0" w:color="auto"/>
                    <w:right w:val="none" w:sz="0" w:space="0" w:color="auto"/>
                  </w:divBdr>
                </w:div>
              </w:divsChild>
            </w:div>
            <w:div w:id="1764185137">
              <w:marLeft w:val="0"/>
              <w:marRight w:val="0"/>
              <w:marTop w:val="0"/>
              <w:marBottom w:val="0"/>
              <w:divBdr>
                <w:top w:val="none" w:sz="0" w:space="0" w:color="auto"/>
                <w:left w:val="none" w:sz="0" w:space="0" w:color="auto"/>
                <w:bottom w:val="none" w:sz="0" w:space="0" w:color="auto"/>
                <w:right w:val="none" w:sz="0" w:space="0" w:color="auto"/>
              </w:divBdr>
              <w:divsChild>
                <w:div w:id="66615360">
                  <w:marLeft w:val="0"/>
                  <w:marRight w:val="0"/>
                  <w:marTop w:val="0"/>
                  <w:marBottom w:val="0"/>
                  <w:divBdr>
                    <w:top w:val="none" w:sz="0" w:space="0" w:color="auto"/>
                    <w:left w:val="none" w:sz="0" w:space="0" w:color="auto"/>
                    <w:bottom w:val="none" w:sz="0" w:space="0" w:color="auto"/>
                    <w:right w:val="none" w:sz="0" w:space="0" w:color="auto"/>
                  </w:divBdr>
                </w:div>
              </w:divsChild>
            </w:div>
            <w:div w:id="1364675248">
              <w:marLeft w:val="0"/>
              <w:marRight w:val="0"/>
              <w:marTop w:val="0"/>
              <w:marBottom w:val="0"/>
              <w:divBdr>
                <w:top w:val="none" w:sz="0" w:space="0" w:color="auto"/>
                <w:left w:val="none" w:sz="0" w:space="0" w:color="auto"/>
                <w:bottom w:val="none" w:sz="0" w:space="0" w:color="auto"/>
                <w:right w:val="none" w:sz="0" w:space="0" w:color="auto"/>
              </w:divBdr>
              <w:divsChild>
                <w:div w:id="1996454035">
                  <w:marLeft w:val="0"/>
                  <w:marRight w:val="0"/>
                  <w:marTop w:val="0"/>
                  <w:marBottom w:val="0"/>
                  <w:divBdr>
                    <w:top w:val="none" w:sz="0" w:space="0" w:color="auto"/>
                    <w:left w:val="none" w:sz="0" w:space="0" w:color="auto"/>
                    <w:bottom w:val="none" w:sz="0" w:space="0" w:color="auto"/>
                    <w:right w:val="none" w:sz="0" w:space="0" w:color="auto"/>
                  </w:divBdr>
                </w:div>
              </w:divsChild>
            </w:div>
            <w:div w:id="1307661280">
              <w:marLeft w:val="0"/>
              <w:marRight w:val="0"/>
              <w:marTop w:val="0"/>
              <w:marBottom w:val="0"/>
              <w:divBdr>
                <w:top w:val="none" w:sz="0" w:space="0" w:color="auto"/>
                <w:left w:val="none" w:sz="0" w:space="0" w:color="auto"/>
                <w:bottom w:val="none" w:sz="0" w:space="0" w:color="auto"/>
                <w:right w:val="none" w:sz="0" w:space="0" w:color="auto"/>
              </w:divBdr>
              <w:divsChild>
                <w:div w:id="1682775928">
                  <w:marLeft w:val="0"/>
                  <w:marRight w:val="0"/>
                  <w:marTop w:val="0"/>
                  <w:marBottom w:val="0"/>
                  <w:divBdr>
                    <w:top w:val="none" w:sz="0" w:space="0" w:color="auto"/>
                    <w:left w:val="none" w:sz="0" w:space="0" w:color="auto"/>
                    <w:bottom w:val="none" w:sz="0" w:space="0" w:color="auto"/>
                    <w:right w:val="none" w:sz="0" w:space="0" w:color="auto"/>
                  </w:divBdr>
                </w:div>
              </w:divsChild>
            </w:div>
            <w:div w:id="1255090875">
              <w:marLeft w:val="0"/>
              <w:marRight w:val="0"/>
              <w:marTop w:val="0"/>
              <w:marBottom w:val="0"/>
              <w:divBdr>
                <w:top w:val="none" w:sz="0" w:space="0" w:color="auto"/>
                <w:left w:val="none" w:sz="0" w:space="0" w:color="auto"/>
                <w:bottom w:val="none" w:sz="0" w:space="0" w:color="auto"/>
                <w:right w:val="none" w:sz="0" w:space="0" w:color="auto"/>
              </w:divBdr>
              <w:divsChild>
                <w:div w:id="1256668183">
                  <w:marLeft w:val="0"/>
                  <w:marRight w:val="0"/>
                  <w:marTop w:val="0"/>
                  <w:marBottom w:val="0"/>
                  <w:divBdr>
                    <w:top w:val="none" w:sz="0" w:space="0" w:color="auto"/>
                    <w:left w:val="none" w:sz="0" w:space="0" w:color="auto"/>
                    <w:bottom w:val="none" w:sz="0" w:space="0" w:color="auto"/>
                    <w:right w:val="none" w:sz="0" w:space="0" w:color="auto"/>
                  </w:divBdr>
                </w:div>
              </w:divsChild>
            </w:div>
            <w:div w:id="947467750">
              <w:marLeft w:val="0"/>
              <w:marRight w:val="0"/>
              <w:marTop w:val="0"/>
              <w:marBottom w:val="0"/>
              <w:divBdr>
                <w:top w:val="none" w:sz="0" w:space="0" w:color="auto"/>
                <w:left w:val="none" w:sz="0" w:space="0" w:color="auto"/>
                <w:bottom w:val="none" w:sz="0" w:space="0" w:color="auto"/>
                <w:right w:val="none" w:sz="0" w:space="0" w:color="auto"/>
              </w:divBdr>
              <w:divsChild>
                <w:div w:id="1635601081">
                  <w:marLeft w:val="0"/>
                  <w:marRight w:val="0"/>
                  <w:marTop w:val="0"/>
                  <w:marBottom w:val="0"/>
                  <w:divBdr>
                    <w:top w:val="none" w:sz="0" w:space="0" w:color="auto"/>
                    <w:left w:val="none" w:sz="0" w:space="0" w:color="auto"/>
                    <w:bottom w:val="none" w:sz="0" w:space="0" w:color="auto"/>
                    <w:right w:val="none" w:sz="0" w:space="0" w:color="auto"/>
                  </w:divBdr>
                </w:div>
              </w:divsChild>
            </w:div>
            <w:div w:id="259873996">
              <w:marLeft w:val="0"/>
              <w:marRight w:val="0"/>
              <w:marTop w:val="0"/>
              <w:marBottom w:val="0"/>
              <w:divBdr>
                <w:top w:val="none" w:sz="0" w:space="0" w:color="auto"/>
                <w:left w:val="none" w:sz="0" w:space="0" w:color="auto"/>
                <w:bottom w:val="none" w:sz="0" w:space="0" w:color="auto"/>
                <w:right w:val="none" w:sz="0" w:space="0" w:color="auto"/>
              </w:divBdr>
              <w:divsChild>
                <w:div w:id="1479033494">
                  <w:marLeft w:val="0"/>
                  <w:marRight w:val="0"/>
                  <w:marTop w:val="0"/>
                  <w:marBottom w:val="0"/>
                  <w:divBdr>
                    <w:top w:val="none" w:sz="0" w:space="0" w:color="auto"/>
                    <w:left w:val="none" w:sz="0" w:space="0" w:color="auto"/>
                    <w:bottom w:val="none" w:sz="0" w:space="0" w:color="auto"/>
                    <w:right w:val="none" w:sz="0" w:space="0" w:color="auto"/>
                  </w:divBdr>
                </w:div>
              </w:divsChild>
            </w:div>
            <w:div w:id="1278832719">
              <w:marLeft w:val="0"/>
              <w:marRight w:val="0"/>
              <w:marTop w:val="0"/>
              <w:marBottom w:val="0"/>
              <w:divBdr>
                <w:top w:val="none" w:sz="0" w:space="0" w:color="auto"/>
                <w:left w:val="none" w:sz="0" w:space="0" w:color="auto"/>
                <w:bottom w:val="none" w:sz="0" w:space="0" w:color="auto"/>
                <w:right w:val="none" w:sz="0" w:space="0" w:color="auto"/>
              </w:divBdr>
              <w:divsChild>
                <w:div w:id="442581422">
                  <w:marLeft w:val="0"/>
                  <w:marRight w:val="0"/>
                  <w:marTop w:val="0"/>
                  <w:marBottom w:val="0"/>
                  <w:divBdr>
                    <w:top w:val="none" w:sz="0" w:space="0" w:color="auto"/>
                    <w:left w:val="none" w:sz="0" w:space="0" w:color="auto"/>
                    <w:bottom w:val="none" w:sz="0" w:space="0" w:color="auto"/>
                    <w:right w:val="none" w:sz="0" w:space="0" w:color="auto"/>
                  </w:divBdr>
                </w:div>
              </w:divsChild>
            </w:div>
            <w:div w:id="1697079101">
              <w:marLeft w:val="0"/>
              <w:marRight w:val="0"/>
              <w:marTop w:val="0"/>
              <w:marBottom w:val="0"/>
              <w:divBdr>
                <w:top w:val="none" w:sz="0" w:space="0" w:color="auto"/>
                <w:left w:val="none" w:sz="0" w:space="0" w:color="auto"/>
                <w:bottom w:val="none" w:sz="0" w:space="0" w:color="auto"/>
                <w:right w:val="none" w:sz="0" w:space="0" w:color="auto"/>
              </w:divBdr>
              <w:divsChild>
                <w:div w:id="919290060">
                  <w:marLeft w:val="0"/>
                  <w:marRight w:val="0"/>
                  <w:marTop w:val="0"/>
                  <w:marBottom w:val="0"/>
                  <w:divBdr>
                    <w:top w:val="none" w:sz="0" w:space="0" w:color="auto"/>
                    <w:left w:val="none" w:sz="0" w:space="0" w:color="auto"/>
                    <w:bottom w:val="none" w:sz="0" w:space="0" w:color="auto"/>
                    <w:right w:val="none" w:sz="0" w:space="0" w:color="auto"/>
                  </w:divBdr>
                </w:div>
              </w:divsChild>
            </w:div>
            <w:div w:id="887230328">
              <w:marLeft w:val="0"/>
              <w:marRight w:val="0"/>
              <w:marTop w:val="0"/>
              <w:marBottom w:val="0"/>
              <w:divBdr>
                <w:top w:val="none" w:sz="0" w:space="0" w:color="auto"/>
                <w:left w:val="none" w:sz="0" w:space="0" w:color="auto"/>
                <w:bottom w:val="none" w:sz="0" w:space="0" w:color="auto"/>
                <w:right w:val="none" w:sz="0" w:space="0" w:color="auto"/>
              </w:divBdr>
              <w:divsChild>
                <w:div w:id="1350793469">
                  <w:marLeft w:val="0"/>
                  <w:marRight w:val="0"/>
                  <w:marTop w:val="0"/>
                  <w:marBottom w:val="0"/>
                  <w:divBdr>
                    <w:top w:val="none" w:sz="0" w:space="0" w:color="auto"/>
                    <w:left w:val="none" w:sz="0" w:space="0" w:color="auto"/>
                    <w:bottom w:val="none" w:sz="0" w:space="0" w:color="auto"/>
                    <w:right w:val="none" w:sz="0" w:space="0" w:color="auto"/>
                  </w:divBdr>
                </w:div>
              </w:divsChild>
            </w:div>
            <w:div w:id="1802183482">
              <w:marLeft w:val="0"/>
              <w:marRight w:val="0"/>
              <w:marTop w:val="0"/>
              <w:marBottom w:val="0"/>
              <w:divBdr>
                <w:top w:val="none" w:sz="0" w:space="0" w:color="auto"/>
                <w:left w:val="none" w:sz="0" w:space="0" w:color="auto"/>
                <w:bottom w:val="none" w:sz="0" w:space="0" w:color="auto"/>
                <w:right w:val="none" w:sz="0" w:space="0" w:color="auto"/>
              </w:divBdr>
              <w:divsChild>
                <w:div w:id="148522335">
                  <w:marLeft w:val="0"/>
                  <w:marRight w:val="0"/>
                  <w:marTop w:val="0"/>
                  <w:marBottom w:val="0"/>
                  <w:divBdr>
                    <w:top w:val="none" w:sz="0" w:space="0" w:color="auto"/>
                    <w:left w:val="none" w:sz="0" w:space="0" w:color="auto"/>
                    <w:bottom w:val="none" w:sz="0" w:space="0" w:color="auto"/>
                    <w:right w:val="none" w:sz="0" w:space="0" w:color="auto"/>
                  </w:divBdr>
                </w:div>
              </w:divsChild>
            </w:div>
            <w:div w:id="1331979998">
              <w:marLeft w:val="0"/>
              <w:marRight w:val="0"/>
              <w:marTop w:val="0"/>
              <w:marBottom w:val="0"/>
              <w:divBdr>
                <w:top w:val="none" w:sz="0" w:space="0" w:color="auto"/>
                <w:left w:val="none" w:sz="0" w:space="0" w:color="auto"/>
                <w:bottom w:val="none" w:sz="0" w:space="0" w:color="auto"/>
                <w:right w:val="none" w:sz="0" w:space="0" w:color="auto"/>
              </w:divBdr>
              <w:divsChild>
                <w:div w:id="1769816047">
                  <w:marLeft w:val="0"/>
                  <w:marRight w:val="0"/>
                  <w:marTop w:val="0"/>
                  <w:marBottom w:val="0"/>
                  <w:divBdr>
                    <w:top w:val="none" w:sz="0" w:space="0" w:color="auto"/>
                    <w:left w:val="none" w:sz="0" w:space="0" w:color="auto"/>
                    <w:bottom w:val="none" w:sz="0" w:space="0" w:color="auto"/>
                    <w:right w:val="none" w:sz="0" w:space="0" w:color="auto"/>
                  </w:divBdr>
                </w:div>
              </w:divsChild>
            </w:div>
            <w:div w:id="972101377">
              <w:marLeft w:val="0"/>
              <w:marRight w:val="0"/>
              <w:marTop w:val="0"/>
              <w:marBottom w:val="0"/>
              <w:divBdr>
                <w:top w:val="none" w:sz="0" w:space="0" w:color="auto"/>
                <w:left w:val="none" w:sz="0" w:space="0" w:color="auto"/>
                <w:bottom w:val="none" w:sz="0" w:space="0" w:color="auto"/>
                <w:right w:val="none" w:sz="0" w:space="0" w:color="auto"/>
              </w:divBdr>
              <w:divsChild>
                <w:div w:id="175462688">
                  <w:marLeft w:val="0"/>
                  <w:marRight w:val="0"/>
                  <w:marTop w:val="0"/>
                  <w:marBottom w:val="0"/>
                  <w:divBdr>
                    <w:top w:val="none" w:sz="0" w:space="0" w:color="auto"/>
                    <w:left w:val="none" w:sz="0" w:space="0" w:color="auto"/>
                    <w:bottom w:val="none" w:sz="0" w:space="0" w:color="auto"/>
                    <w:right w:val="none" w:sz="0" w:space="0" w:color="auto"/>
                  </w:divBdr>
                </w:div>
              </w:divsChild>
            </w:div>
            <w:div w:id="1465123122">
              <w:marLeft w:val="0"/>
              <w:marRight w:val="0"/>
              <w:marTop w:val="0"/>
              <w:marBottom w:val="0"/>
              <w:divBdr>
                <w:top w:val="none" w:sz="0" w:space="0" w:color="auto"/>
                <w:left w:val="none" w:sz="0" w:space="0" w:color="auto"/>
                <w:bottom w:val="none" w:sz="0" w:space="0" w:color="auto"/>
                <w:right w:val="none" w:sz="0" w:space="0" w:color="auto"/>
              </w:divBdr>
              <w:divsChild>
                <w:div w:id="375082198">
                  <w:marLeft w:val="0"/>
                  <w:marRight w:val="0"/>
                  <w:marTop w:val="0"/>
                  <w:marBottom w:val="0"/>
                  <w:divBdr>
                    <w:top w:val="none" w:sz="0" w:space="0" w:color="auto"/>
                    <w:left w:val="none" w:sz="0" w:space="0" w:color="auto"/>
                    <w:bottom w:val="none" w:sz="0" w:space="0" w:color="auto"/>
                    <w:right w:val="none" w:sz="0" w:space="0" w:color="auto"/>
                  </w:divBdr>
                </w:div>
              </w:divsChild>
            </w:div>
            <w:div w:id="615603266">
              <w:marLeft w:val="0"/>
              <w:marRight w:val="0"/>
              <w:marTop w:val="0"/>
              <w:marBottom w:val="0"/>
              <w:divBdr>
                <w:top w:val="none" w:sz="0" w:space="0" w:color="auto"/>
                <w:left w:val="none" w:sz="0" w:space="0" w:color="auto"/>
                <w:bottom w:val="none" w:sz="0" w:space="0" w:color="auto"/>
                <w:right w:val="none" w:sz="0" w:space="0" w:color="auto"/>
              </w:divBdr>
              <w:divsChild>
                <w:div w:id="1382553636">
                  <w:marLeft w:val="0"/>
                  <w:marRight w:val="0"/>
                  <w:marTop w:val="0"/>
                  <w:marBottom w:val="0"/>
                  <w:divBdr>
                    <w:top w:val="none" w:sz="0" w:space="0" w:color="auto"/>
                    <w:left w:val="none" w:sz="0" w:space="0" w:color="auto"/>
                    <w:bottom w:val="none" w:sz="0" w:space="0" w:color="auto"/>
                    <w:right w:val="none" w:sz="0" w:space="0" w:color="auto"/>
                  </w:divBdr>
                </w:div>
              </w:divsChild>
            </w:div>
            <w:div w:id="1127697585">
              <w:marLeft w:val="0"/>
              <w:marRight w:val="0"/>
              <w:marTop w:val="0"/>
              <w:marBottom w:val="0"/>
              <w:divBdr>
                <w:top w:val="none" w:sz="0" w:space="0" w:color="auto"/>
                <w:left w:val="none" w:sz="0" w:space="0" w:color="auto"/>
                <w:bottom w:val="none" w:sz="0" w:space="0" w:color="auto"/>
                <w:right w:val="none" w:sz="0" w:space="0" w:color="auto"/>
              </w:divBdr>
              <w:divsChild>
                <w:div w:id="1821384785">
                  <w:marLeft w:val="0"/>
                  <w:marRight w:val="0"/>
                  <w:marTop w:val="0"/>
                  <w:marBottom w:val="0"/>
                  <w:divBdr>
                    <w:top w:val="none" w:sz="0" w:space="0" w:color="auto"/>
                    <w:left w:val="none" w:sz="0" w:space="0" w:color="auto"/>
                    <w:bottom w:val="none" w:sz="0" w:space="0" w:color="auto"/>
                    <w:right w:val="none" w:sz="0" w:space="0" w:color="auto"/>
                  </w:divBdr>
                </w:div>
              </w:divsChild>
            </w:div>
            <w:div w:id="1670593204">
              <w:marLeft w:val="0"/>
              <w:marRight w:val="0"/>
              <w:marTop w:val="0"/>
              <w:marBottom w:val="0"/>
              <w:divBdr>
                <w:top w:val="none" w:sz="0" w:space="0" w:color="auto"/>
                <w:left w:val="none" w:sz="0" w:space="0" w:color="auto"/>
                <w:bottom w:val="none" w:sz="0" w:space="0" w:color="auto"/>
                <w:right w:val="none" w:sz="0" w:space="0" w:color="auto"/>
              </w:divBdr>
              <w:divsChild>
                <w:div w:id="1058086573">
                  <w:marLeft w:val="0"/>
                  <w:marRight w:val="0"/>
                  <w:marTop w:val="0"/>
                  <w:marBottom w:val="0"/>
                  <w:divBdr>
                    <w:top w:val="none" w:sz="0" w:space="0" w:color="auto"/>
                    <w:left w:val="none" w:sz="0" w:space="0" w:color="auto"/>
                    <w:bottom w:val="none" w:sz="0" w:space="0" w:color="auto"/>
                    <w:right w:val="none" w:sz="0" w:space="0" w:color="auto"/>
                  </w:divBdr>
                </w:div>
              </w:divsChild>
            </w:div>
            <w:div w:id="514078046">
              <w:marLeft w:val="0"/>
              <w:marRight w:val="0"/>
              <w:marTop w:val="0"/>
              <w:marBottom w:val="0"/>
              <w:divBdr>
                <w:top w:val="none" w:sz="0" w:space="0" w:color="auto"/>
                <w:left w:val="none" w:sz="0" w:space="0" w:color="auto"/>
                <w:bottom w:val="none" w:sz="0" w:space="0" w:color="auto"/>
                <w:right w:val="none" w:sz="0" w:space="0" w:color="auto"/>
              </w:divBdr>
              <w:divsChild>
                <w:div w:id="916792900">
                  <w:marLeft w:val="0"/>
                  <w:marRight w:val="0"/>
                  <w:marTop w:val="0"/>
                  <w:marBottom w:val="0"/>
                  <w:divBdr>
                    <w:top w:val="none" w:sz="0" w:space="0" w:color="auto"/>
                    <w:left w:val="none" w:sz="0" w:space="0" w:color="auto"/>
                    <w:bottom w:val="none" w:sz="0" w:space="0" w:color="auto"/>
                    <w:right w:val="none" w:sz="0" w:space="0" w:color="auto"/>
                  </w:divBdr>
                </w:div>
              </w:divsChild>
            </w:div>
            <w:div w:id="1562209308">
              <w:marLeft w:val="0"/>
              <w:marRight w:val="0"/>
              <w:marTop w:val="0"/>
              <w:marBottom w:val="0"/>
              <w:divBdr>
                <w:top w:val="none" w:sz="0" w:space="0" w:color="auto"/>
                <w:left w:val="none" w:sz="0" w:space="0" w:color="auto"/>
                <w:bottom w:val="none" w:sz="0" w:space="0" w:color="auto"/>
                <w:right w:val="none" w:sz="0" w:space="0" w:color="auto"/>
              </w:divBdr>
              <w:divsChild>
                <w:div w:id="1864249950">
                  <w:marLeft w:val="0"/>
                  <w:marRight w:val="0"/>
                  <w:marTop w:val="0"/>
                  <w:marBottom w:val="0"/>
                  <w:divBdr>
                    <w:top w:val="none" w:sz="0" w:space="0" w:color="auto"/>
                    <w:left w:val="none" w:sz="0" w:space="0" w:color="auto"/>
                    <w:bottom w:val="none" w:sz="0" w:space="0" w:color="auto"/>
                    <w:right w:val="none" w:sz="0" w:space="0" w:color="auto"/>
                  </w:divBdr>
                </w:div>
              </w:divsChild>
            </w:div>
            <w:div w:id="1604143606">
              <w:marLeft w:val="0"/>
              <w:marRight w:val="0"/>
              <w:marTop w:val="0"/>
              <w:marBottom w:val="0"/>
              <w:divBdr>
                <w:top w:val="none" w:sz="0" w:space="0" w:color="auto"/>
                <w:left w:val="none" w:sz="0" w:space="0" w:color="auto"/>
                <w:bottom w:val="none" w:sz="0" w:space="0" w:color="auto"/>
                <w:right w:val="none" w:sz="0" w:space="0" w:color="auto"/>
              </w:divBdr>
              <w:divsChild>
                <w:div w:id="3072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567">
          <w:marLeft w:val="0"/>
          <w:marRight w:val="0"/>
          <w:marTop w:val="0"/>
          <w:marBottom w:val="0"/>
          <w:divBdr>
            <w:top w:val="none" w:sz="0" w:space="0" w:color="auto"/>
            <w:left w:val="none" w:sz="0" w:space="0" w:color="auto"/>
            <w:bottom w:val="none" w:sz="0" w:space="0" w:color="auto"/>
            <w:right w:val="none" w:sz="0" w:space="0" w:color="auto"/>
          </w:divBdr>
        </w:div>
        <w:div w:id="860584565">
          <w:marLeft w:val="0"/>
          <w:marRight w:val="0"/>
          <w:marTop w:val="0"/>
          <w:marBottom w:val="0"/>
          <w:divBdr>
            <w:top w:val="none" w:sz="0" w:space="0" w:color="auto"/>
            <w:left w:val="none" w:sz="0" w:space="0" w:color="auto"/>
            <w:bottom w:val="none" w:sz="0" w:space="0" w:color="auto"/>
            <w:right w:val="none" w:sz="0" w:space="0" w:color="auto"/>
          </w:divBdr>
          <w:divsChild>
            <w:div w:id="1995840612">
              <w:marLeft w:val="0"/>
              <w:marRight w:val="0"/>
              <w:marTop w:val="0"/>
              <w:marBottom w:val="0"/>
              <w:divBdr>
                <w:top w:val="none" w:sz="0" w:space="0" w:color="auto"/>
                <w:left w:val="none" w:sz="0" w:space="0" w:color="auto"/>
                <w:bottom w:val="none" w:sz="0" w:space="0" w:color="auto"/>
                <w:right w:val="none" w:sz="0" w:space="0" w:color="auto"/>
              </w:divBdr>
            </w:div>
          </w:divsChild>
        </w:div>
        <w:div w:id="1676573603">
          <w:marLeft w:val="0"/>
          <w:marRight w:val="0"/>
          <w:marTop w:val="0"/>
          <w:marBottom w:val="0"/>
          <w:divBdr>
            <w:top w:val="none" w:sz="0" w:space="0" w:color="auto"/>
            <w:left w:val="none" w:sz="0" w:space="0" w:color="auto"/>
            <w:bottom w:val="none" w:sz="0" w:space="0" w:color="auto"/>
            <w:right w:val="none" w:sz="0" w:space="0" w:color="auto"/>
          </w:divBdr>
          <w:divsChild>
            <w:div w:id="1219320050">
              <w:marLeft w:val="0"/>
              <w:marRight w:val="0"/>
              <w:marTop w:val="0"/>
              <w:marBottom w:val="0"/>
              <w:divBdr>
                <w:top w:val="none" w:sz="0" w:space="0" w:color="auto"/>
                <w:left w:val="none" w:sz="0" w:space="0" w:color="auto"/>
                <w:bottom w:val="none" w:sz="0" w:space="0" w:color="auto"/>
                <w:right w:val="none" w:sz="0" w:space="0" w:color="auto"/>
              </w:divBdr>
              <w:divsChild>
                <w:div w:id="19976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83">
          <w:marLeft w:val="0"/>
          <w:marRight w:val="0"/>
          <w:marTop w:val="0"/>
          <w:marBottom w:val="0"/>
          <w:divBdr>
            <w:top w:val="none" w:sz="0" w:space="0" w:color="auto"/>
            <w:left w:val="none" w:sz="0" w:space="0" w:color="auto"/>
            <w:bottom w:val="none" w:sz="0" w:space="0" w:color="auto"/>
            <w:right w:val="none" w:sz="0" w:space="0" w:color="auto"/>
          </w:divBdr>
          <w:divsChild>
            <w:div w:id="1373966611">
              <w:marLeft w:val="0"/>
              <w:marRight w:val="0"/>
              <w:marTop w:val="0"/>
              <w:marBottom w:val="0"/>
              <w:divBdr>
                <w:top w:val="none" w:sz="0" w:space="0" w:color="auto"/>
                <w:left w:val="none" w:sz="0" w:space="0" w:color="auto"/>
                <w:bottom w:val="none" w:sz="0" w:space="0" w:color="auto"/>
                <w:right w:val="none" w:sz="0" w:space="0" w:color="auto"/>
              </w:divBdr>
            </w:div>
          </w:divsChild>
        </w:div>
        <w:div w:id="1983078968">
          <w:marLeft w:val="0"/>
          <w:marRight w:val="0"/>
          <w:marTop w:val="0"/>
          <w:marBottom w:val="0"/>
          <w:divBdr>
            <w:top w:val="none" w:sz="0" w:space="0" w:color="auto"/>
            <w:left w:val="none" w:sz="0" w:space="0" w:color="auto"/>
            <w:bottom w:val="none" w:sz="0" w:space="0" w:color="auto"/>
            <w:right w:val="none" w:sz="0" w:space="0" w:color="auto"/>
          </w:divBdr>
        </w:div>
        <w:div w:id="1824391858">
          <w:marLeft w:val="0"/>
          <w:marRight w:val="0"/>
          <w:marTop w:val="0"/>
          <w:marBottom w:val="0"/>
          <w:divBdr>
            <w:top w:val="none" w:sz="0" w:space="0" w:color="auto"/>
            <w:left w:val="none" w:sz="0" w:space="0" w:color="auto"/>
            <w:bottom w:val="none" w:sz="0" w:space="0" w:color="auto"/>
            <w:right w:val="none" w:sz="0" w:space="0" w:color="auto"/>
          </w:divBdr>
          <w:divsChild>
            <w:div w:id="358824266">
              <w:marLeft w:val="0"/>
              <w:marRight w:val="0"/>
              <w:marTop w:val="0"/>
              <w:marBottom w:val="0"/>
              <w:divBdr>
                <w:top w:val="none" w:sz="0" w:space="0" w:color="auto"/>
                <w:left w:val="none" w:sz="0" w:space="0" w:color="auto"/>
                <w:bottom w:val="none" w:sz="0" w:space="0" w:color="auto"/>
                <w:right w:val="none" w:sz="0" w:space="0" w:color="auto"/>
              </w:divBdr>
              <w:divsChild>
                <w:div w:id="4462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4591">
          <w:marLeft w:val="0"/>
          <w:marRight w:val="0"/>
          <w:marTop w:val="0"/>
          <w:marBottom w:val="0"/>
          <w:divBdr>
            <w:top w:val="none" w:sz="0" w:space="0" w:color="auto"/>
            <w:left w:val="none" w:sz="0" w:space="0" w:color="auto"/>
            <w:bottom w:val="none" w:sz="0" w:space="0" w:color="auto"/>
            <w:right w:val="none" w:sz="0" w:space="0" w:color="auto"/>
          </w:divBdr>
          <w:divsChild>
            <w:div w:id="342753687">
              <w:marLeft w:val="0"/>
              <w:marRight w:val="0"/>
              <w:marTop w:val="0"/>
              <w:marBottom w:val="0"/>
              <w:divBdr>
                <w:top w:val="none" w:sz="0" w:space="0" w:color="auto"/>
                <w:left w:val="none" w:sz="0" w:space="0" w:color="auto"/>
                <w:bottom w:val="none" w:sz="0" w:space="0" w:color="auto"/>
                <w:right w:val="none" w:sz="0" w:space="0" w:color="auto"/>
              </w:divBdr>
              <w:divsChild>
                <w:div w:id="15522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0662">
          <w:marLeft w:val="0"/>
          <w:marRight w:val="0"/>
          <w:marTop w:val="0"/>
          <w:marBottom w:val="0"/>
          <w:divBdr>
            <w:top w:val="none" w:sz="0" w:space="0" w:color="auto"/>
            <w:left w:val="none" w:sz="0" w:space="0" w:color="auto"/>
            <w:bottom w:val="none" w:sz="0" w:space="0" w:color="auto"/>
            <w:right w:val="none" w:sz="0" w:space="0" w:color="auto"/>
          </w:divBdr>
          <w:divsChild>
            <w:div w:id="54359021">
              <w:marLeft w:val="0"/>
              <w:marRight w:val="0"/>
              <w:marTop w:val="0"/>
              <w:marBottom w:val="0"/>
              <w:divBdr>
                <w:top w:val="none" w:sz="0" w:space="0" w:color="auto"/>
                <w:left w:val="none" w:sz="0" w:space="0" w:color="auto"/>
                <w:bottom w:val="none" w:sz="0" w:space="0" w:color="auto"/>
                <w:right w:val="none" w:sz="0" w:space="0" w:color="auto"/>
              </w:divBdr>
              <w:divsChild>
                <w:div w:id="19454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8329">
          <w:marLeft w:val="0"/>
          <w:marRight w:val="0"/>
          <w:marTop w:val="0"/>
          <w:marBottom w:val="0"/>
          <w:divBdr>
            <w:top w:val="none" w:sz="0" w:space="0" w:color="auto"/>
            <w:left w:val="none" w:sz="0" w:space="0" w:color="auto"/>
            <w:bottom w:val="none" w:sz="0" w:space="0" w:color="auto"/>
            <w:right w:val="none" w:sz="0" w:space="0" w:color="auto"/>
          </w:divBdr>
          <w:divsChild>
            <w:div w:id="45570708">
              <w:marLeft w:val="0"/>
              <w:marRight w:val="0"/>
              <w:marTop w:val="0"/>
              <w:marBottom w:val="0"/>
              <w:divBdr>
                <w:top w:val="none" w:sz="0" w:space="0" w:color="auto"/>
                <w:left w:val="none" w:sz="0" w:space="0" w:color="auto"/>
                <w:bottom w:val="none" w:sz="0" w:space="0" w:color="auto"/>
                <w:right w:val="none" w:sz="0" w:space="0" w:color="auto"/>
              </w:divBdr>
            </w:div>
          </w:divsChild>
        </w:div>
        <w:div w:id="1514299332">
          <w:marLeft w:val="0"/>
          <w:marRight w:val="0"/>
          <w:marTop w:val="0"/>
          <w:marBottom w:val="0"/>
          <w:divBdr>
            <w:top w:val="none" w:sz="0" w:space="0" w:color="auto"/>
            <w:left w:val="none" w:sz="0" w:space="0" w:color="auto"/>
            <w:bottom w:val="none" w:sz="0" w:space="0" w:color="auto"/>
            <w:right w:val="none" w:sz="0" w:space="0" w:color="auto"/>
          </w:divBdr>
          <w:divsChild>
            <w:div w:id="767241682">
              <w:marLeft w:val="0"/>
              <w:marRight w:val="0"/>
              <w:marTop w:val="0"/>
              <w:marBottom w:val="0"/>
              <w:divBdr>
                <w:top w:val="none" w:sz="0" w:space="0" w:color="auto"/>
                <w:left w:val="none" w:sz="0" w:space="0" w:color="auto"/>
                <w:bottom w:val="none" w:sz="0" w:space="0" w:color="auto"/>
                <w:right w:val="none" w:sz="0" w:space="0" w:color="auto"/>
              </w:divBdr>
            </w:div>
          </w:divsChild>
        </w:div>
        <w:div w:id="286859636">
          <w:marLeft w:val="0"/>
          <w:marRight w:val="0"/>
          <w:marTop w:val="0"/>
          <w:marBottom w:val="0"/>
          <w:divBdr>
            <w:top w:val="none" w:sz="0" w:space="0" w:color="auto"/>
            <w:left w:val="none" w:sz="0" w:space="0" w:color="auto"/>
            <w:bottom w:val="none" w:sz="0" w:space="0" w:color="auto"/>
            <w:right w:val="none" w:sz="0" w:space="0" w:color="auto"/>
          </w:divBdr>
        </w:div>
        <w:div w:id="1252086059">
          <w:marLeft w:val="0"/>
          <w:marRight w:val="0"/>
          <w:marTop w:val="0"/>
          <w:marBottom w:val="0"/>
          <w:divBdr>
            <w:top w:val="none" w:sz="0" w:space="0" w:color="auto"/>
            <w:left w:val="none" w:sz="0" w:space="0" w:color="auto"/>
            <w:bottom w:val="none" w:sz="0" w:space="0" w:color="auto"/>
            <w:right w:val="none" w:sz="0" w:space="0" w:color="auto"/>
          </w:divBdr>
          <w:divsChild>
            <w:div w:id="1726635880">
              <w:marLeft w:val="0"/>
              <w:marRight w:val="0"/>
              <w:marTop w:val="0"/>
              <w:marBottom w:val="0"/>
              <w:divBdr>
                <w:top w:val="none" w:sz="0" w:space="0" w:color="auto"/>
                <w:left w:val="none" w:sz="0" w:space="0" w:color="auto"/>
                <w:bottom w:val="none" w:sz="0" w:space="0" w:color="auto"/>
                <w:right w:val="none" w:sz="0" w:space="0" w:color="auto"/>
              </w:divBdr>
            </w:div>
          </w:divsChild>
        </w:div>
        <w:div w:id="1617178981">
          <w:marLeft w:val="0"/>
          <w:marRight w:val="0"/>
          <w:marTop w:val="0"/>
          <w:marBottom w:val="0"/>
          <w:divBdr>
            <w:top w:val="none" w:sz="0" w:space="0" w:color="auto"/>
            <w:left w:val="none" w:sz="0" w:space="0" w:color="auto"/>
            <w:bottom w:val="none" w:sz="0" w:space="0" w:color="auto"/>
            <w:right w:val="none" w:sz="0" w:space="0" w:color="auto"/>
          </w:divBdr>
          <w:divsChild>
            <w:div w:id="1436750254">
              <w:marLeft w:val="0"/>
              <w:marRight w:val="0"/>
              <w:marTop w:val="0"/>
              <w:marBottom w:val="0"/>
              <w:divBdr>
                <w:top w:val="none" w:sz="0" w:space="0" w:color="auto"/>
                <w:left w:val="none" w:sz="0" w:space="0" w:color="auto"/>
                <w:bottom w:val="none" w:sz="0" w:space="0" w:color="auto"/>
                <w:right w:val="none" w:sz="0" w:space="0" w:color="auto"/>
              </w:divBdr>
              <w:divsChild>
                <w:div w:id="2045330048">
                  <w:marLeft w:val="0"/>
                  <w:marRight w:val="0"/>
                  <w:marTop w:val="0"/>
                  <w:marBottom w:val="0"/>
                  <w:divBdr>
                    <w:top w:val="none" w:sz="0" w:space="0" w:color="auto"/>
                    <w:left w:val="none" w:sz="0" w:space="0" w:color="auto"/>
                    <w:bottom w:val="none" w:sz="0" w:space="0" w:color="auto"/>
                    <w:right w:val="none" w:sz="0" w:space="0" w:color="auto"/>
                  </w:divBdr>
                </w:div>
              </w:divsChild>
            </w:div>
            <w:div w:id="2044864390">
              <w:marLeft w:val="0"/>
              <w:marRight w:val="0"/>
              <w:marTop w:val="0"/>
              <w:marBottom w:val="0"/>
              <w:divBdr>
                <w:top w:val="none" w:sz="0" w:space="0" w:color="auto"/>
                <w:left w:val="none" w:sz="0" w:space="0" w:color="auto"/>
                <w:bottom w:val="none" w:sz="0" w:space="0" w:color="auto"/>
                <w:right w:val="none" w:sz="0" w:space="0" w:color="auto"/>
              </w:divBdr>
              <w:divsChild>
                <w:div w:id="1168327181">
                  <w:marLeft w:val="0"/>
                  <w:marRight w:val="0"/>
                  <w:marTop w:val="0"/>
                  <w:marBottom w:val="0"/>
                  <w:divBdr>
                    <w:top w:val="none" w:sz="0" w:space="0" w:color="auto"/>
                    <w:left w:val="none" w:sz="0" w:space="0" w:color="auto"/>
                    <w:bottom w:val="none" w:sz="0" w:space="0" w:color="auto"/>
                    <w:right w:val="none" w:sz="0" w:space="0" w:color="auto"/>
                  </w:divBdr>
                </w:div>
              </w:divsChild>
            </w:div>
            <w:div w:id="1632177078">
              <w:marLeft w:val="0"/>
              <w:marRight w:val="0"/>
              <w:marTop w:val="0"/>
              <w:marBottom w:val="0"/>
              <w:divBdr>
                <w:top w:val="none" w:sz="0" w:space="0" w:color="auto"/>
                <w:left w:val="none" w:sz="0" w:space="0" w:color="auto"/>
                <w:bottom w:val="none" w:sz="0" w:space="0" w:color="auto"/>
                <w:right w:val="none" w:sz="0" w:space="0" w:color="auto"/>
              </w:divBdr>
            </w:div>
            <w:div w:id="2073387156">
              <w:marLeft w:val="0"/>
              <w:marRight w:val="0"/>
              <w:marTop w:val="0"/>
              <w:marBottom w:val="0"/>
              <w:divBdr>
                <w:top w:val="none" w:sz="0" w:space="0" w:color="auto"/>
                <w:left w:val="none" w:sz="0" w:space="0" w:color="auto"/>
                <w:bottom w:val="none" w:sz="0" w:space="0" w:color="auto"/>
                <w:right w:val="none" w:sz="0" w:space="0" w:color="auto"/>
              </w:divBdr>
              <w:divsChild>
                <w:div w:id="1209296226">
                  <w:marLeft w:val="0"/>
                  <w:marRight w:val="0"/>
                  <w:marTop w:val="0"/>
                  <w:marBottom w:val="0"/>
                  <w:divBdr>
                    <w:top w:val="none" w:sz="0" w:space="0" w:color="auto"/>
                    <w:left w:val="none" w:sz="0" w:space="0" w:color="auto"/>
                    <w:bottom w:val="none" w:sz="0" w:space="0" w:color="auto"/>
                    <w:right w:val="none" w:sz="0" w:space="0" w:color="auto"/>
                  </w:divBdr>
                </w:div>
              </w:divsChild>
            </w:div>
            <w:div w:id="1553955829">
              <w:marLeft w:val="0"/>
              <w:marRight w:val="0"/>
              <w:marTop w:val="0"/>
              <w:marBottom w:val="0"/>
              <w:divBdr>
                <w:top w:val="none" w:sz="0" w:space="0" w:color="auto"/>
                <w:left w:val="none" w:sz="0" w:space="0" w:color="auto"/>
                <w:bottom w:val="none" w:sz="0" w:space="0" w:color="auto"/>
                <w:right w:val="none" w:sz="0" w:space="0" w:color="auto"/>
              </w:divBdr>
              <w:divsChild>
                <w:div w:id="809249987">
                  <w:marLeft w:val="0"/>
                  <w:marRight w:val="0"/>
                  <w:marTop w:val="0"/>
                  <w:marBottom w:val="0"/>
                  <w:divBdr>
                    <w:top w:val="none" w:sz="0" w:space="0" w:color="auto"/>
                    <w:left w:val="none" w:sz="0" w:space="0" w:color="auto"/>
                    <w:bottom w:val="none" w:sz="0" w:space="0" w:color="auto"/>
                    <w:right w:val="none" w:sz="0" w:space="0" w:color="auto"/>
                  </w:divBdr>
                </w:div>
              </w:divsChild>
            </w:div>
            <w:div w:id="1117986094">
              <w:marLeft w:val="0"/>
              <w:marRight w:val="0"/>
              <w:marTop w:val="0"/>
              <w:marBottom w:val="0"/>
              <w:divBdr>
                <w:top w:val="none" w:sz="0" w:space="0" w:color="auto"/>
                <w:left w:val="none" w:sz="0" w:space="0" w:color="auto"/>
                <w:bottom w:val="none" w:sz="0" w:space="0" w:color="auto"/>
                <w:right w:val="none" w:sz="0" w:space="0" w:color="auto"/>
              </w:divBdr>
              <w:divsChild>
                <w:div w:id="566570679">
                  <w:marLeft w:val="0"/>
                  <w:marRight w:val="0"/>
                  <w:marTop w:val="0"/>
                  <w:marBottom w:val="0"/>
                  <w:divBdr>
                    <w:top w:val="none" w:sz="0" w:space="0" w:color="auto"/>
                    <w:left w:val="none" w:sz="0" w:space="0" w:color="auto"/>
                    <w:bottom w:val="none" w:sz="0" w:space="0" w:color="auto"/>
                    <w:right w:val="none" w:sz="0" w:space="0" w:color="auto"/>
                  </w:divBdr>
                </w:div>
              </w:divsChild>
            </w:div>
            <w:div w:id="293799015">
              <w:marLeft w:val="0"/>
              <w:marRight w:val="0"/>
              <w:marTop w:val="0"/>
              <w:marBottom w:val="0"/>
              <w:divBdr>
                <w:top w:val="none" w:sz="0" w:space="0" w:color="auto"/>
                <w:left w:val="none" w:sz="0" w:space="0" w:color="auto"/>
                <w:bottom w:val="none" w:sz="0" w:space="0" w:color="auto"/>
                <w:right w:val="none" w:sz="0" w:space="0" w:color="auto"/>
              </w:divBdr>
              <w:divsChild>
                <w:div w:id="244195017">
                  <w:marLeft w:val="0"/>
                  <w:marRight w:val="0"/>
                  <w:marTop w:val="0"/>
                  <w:marBottom w:val="0"/>
                  <w:divBdr>
                    <w:top w:val="none" w:sz="0" w:space="0" w:color="auto"/>
                    <w:left w:val="none" w:sz="0" w:space="0" w:color="auto"/>
                    <w:bottom w:val="none" w:sz="0" w:space="0" w:color="auto"/>
                    <w:right w:val="none" w:sz="0" w:space="0" w:color="auto"/>
                  </w:divBdr>
                </w:div>
              </w:divsChild>
            </w:div>
            <w:div w:id="1233543434">
              <w:marLeft w:val="0"/>
              <w:marRight w:val="0"/>
              <w:marTop w:val="0"/>
              <w:marBottom w:val="0"/>
              <w:divBdr>
                <w:top w:val="none" w:sz="0" w:space="0" w:color="auto"/>
                <w:left w:val="none" w:sz="0" w:space="0" w:color="auto"/>
                <w:bottom w:val="none" w:sz="0" w:space="0" w:color="auto"/>
                <w:right w:val="none" w:sz="0" w:space="0" w:color="auto"/>
              </w:divBdr>
              <w:divsChild>
                <w:div w:id="1683122332">
                  <w:marLeft w:val="0"/>
                  <w:marRight w:val="0"/>
                  <w:marTop w:val="0"/>
                  <w:marBottom w:val="0"/>
                  <w:divBdr>
                    <w:top w:val="none" w:sz="0" w:space="0" w:color="auto"/>
                    <w:left w:val="none" w:sz="0" w:space="0" w:color="auto"/>
                    <w:bottom w:val="none" w:sz="0" w:space="0" w:color="auto"/>
                    <w:right w:val="none" w:sz="0" w:space="0" w:color="auto"/>
                  </w:divBdr>
                </w:div>
              </w:divsChild>
            </w:div>
            <w:div w:id="590043943">
              <w:marLeft w:val="0"/>
              <w:marRight w:val="0"/>
              <w:marTop w:val="0"/>
              <w:marBottom w:val="0"/>
              <w:divBdr>
                <w:top w:val="none" w:sz="0" w:space="0" w:color="auto"/>
                <w:left w:val="none" w:sz="0" w:space="0" w:color="auto"/>
                <w:bottom w:val="none" w:sz="0" w:space="0" w:color="auto"/>
                <w:right w:val="none" w:sz="0" w:space="0" w:color="auto"/>
              </w:divBdr>
              <w:divsChild>
                <w:div w:id="1562015173">
                  <w:marLeft w:val="0"/>
                  <w:marRight w:val="0"/>
                  <w:marTop w:val="0"/>
                  <w:marBottom w:val="0"/>
                  <w:divBdr>
                    <w:top w:val="none" w:sz="0" w:space="0" w:color="auto"/>
                    <w:left w:val="none" w:sz="0" w:space="0" w:color="auto"/>
                    <w:bottom w:val="none" w:sz="0" w:space="0" w:color="auto"/>
                    <w:right w:val="none" w:sz="0" w:space="0" w:color="auto"/>
                  </w:divBdr>
                </w:div>
              </w:divsChild>
            </w:div>
            <w:div w:id="255091007">
              <w:marLeft w:val="0"/>
              <w:marRight w:val="0"/>
              <w:marTop w:val="0"/>
              <w:marBottom w:val="0"/>
              <w:divBdr>
                <w:top w:val="none" w:sz="0" w:space="0" w:color="auto"/>
                <w:left w:val="none" w:sz="0" w:space="0" w:color="auto"/>
                <w:bottom w:val="none" w:sz="0" w:space="0" w:color="auto"/>
                <w:right w:val="none" w:sz="0" w:space="0" w:color="auto"/>
              </w:divBdr>
              <w:divsChild>
                <w:div w:id="334459849">
                  <w:marLeft w:val="0"/>
                  <w:marRight w:val="0"/>
                  <w:marTop w:val="0"/>
                  <w:marBottom w:val="0"/>
                  <w:divBdr>
                    <w:top w:val="none" w:sz="0" w:space="0" w:color="auto"/>
                    <w:left w:val="none" w:sz="0" w:space="0" w:color="auto"/>
                    <w:bottom w:val="none" w:sz="0" w:space="0" w:color="auto"/>
                    <w:right w:val="none" w:sz="0" w:space="0" w:color="auto"/>
                  </w:divBdr>
                </w:div>
              </w:divsChild>
            </w:div>
            <w:div w:id="1704331827">
              <w:marLeft w:val="0"/>
              <w:marRight w:val="0"/>
              <w:marTop w:val="0"/>
              <w:marBottom w:val="0"/>
              <w:divBdr>
                <w:top w:val="none" w:sz="0" w:space="0" w:color="auto"/>
                <w:left w:val="none" w:sz="0" w:space="0" w:color="auto"/>
                <w:bottom w:val="none" w:sz="0" w:space="0" w:color="auto"/>
                <w:right w:val="none" w:sz="0" w:space="0" w:color="auto"/>
              </w:divBdr>
              <w:divsChild>
                <w:div w:id="1199969788">
                  <w:marLeft w:val="0"/>
                  <w:marRight w:val="0"/>
                  <w:marTop w:val="0"/>
                  <w:marBottom w:val="0"/>
                  <w:divBdr>
                    <w:top w:val="none" w:sz="0" w:space="0" w:color="auto"/>
                    <w:left w:val="none" w:sz="0" w:space="0" w:color="auto"/>
                    <w:bottom w:val="none" w:sz="0" w:space="0" w:color="auto"/>
                    <w:right w:val="none" w:sz="0" w:space="0" w:color="auto"/>
                  </w:divBdr>
                </w:div>
              </w:divsChild>
            </w:div>
            <w:div w:id="332879974">
              <w:marLeft w:val="0"/>
              <w:marRight w:val="0"/>
              <w:marTop w:val="0"/>
              <w:marBottom w:val="0"/>
              <w:divBdr>
                <w:top w:val="none" w:sz="0" w:space="0" w:color="auto"/>
                <w:left w:val="none" w:sz="0" w:space="0" w:color="auto"/>
                <w:bottom w:val="none" w:sz="0" w:space="0" w:color="auto"/>
                <w:right w:val="none" w:sz="0" w:space="0" w:color="auto"/>
              </w:divBdr>
              <w:divsChild>
                <w:div w:id="1538397586">
                  <w:marLeft w:val="0"/>
                  <w:marRight w:val="0"/>
                  <w:marTop w:val="0"/>
                  <w:marBottom w:val="0"/>
                  <w:divBdr>
                    <w:top w:val="none" w:sz="0" w:space="0" w:color="auto"/>
                    <w:left w:val="none" w:sz="0" w:space="0" w:color="auto"/>
                    <w:bottom w:val="none" w:sz="0" w:space="0" w:color="auto"/>
                    <w:right w:val="none" w:sz="0" w:space="0" w:color="auto"/>
                  </w:divBdr>
                </w:div>
              </w:divsChild>
            </w:div>
            <w:div w:id="1712149457">
              <w:marLeft w:val="0"/>
              <w:marRight w:val="0"/>
              <w:marTop w:val="0"/>
              <w:marBottom w:val="0"/>
              <w:divBdr>
                <w:top w:val="none" w:sz="0" w:space="0" w:color="auto"/>
                <w:left w:val="none" w:sz="0" w:space="0" w:color="auto"/>
                <w:bottom w:val="none" w:sz="0" w:space="0" w:color="auto"/>
                <w:right w:val="none" w:sz="0" w:space="0" w:color="auto"/>
              </w:divBdr>
              <w:divsChild>
                <w:div w:id="1406337160">
                  <w:marLeft w:val="0"/>
                  <w:marRight w:val="0"/>
                  <w:marTop w:val="0"/>
                  <w:marBottom w:val="0"/>
                  <w:divBdr>
                    <w:top w:val="none" w:sz="0" w:space="0" w:color="auto"/>
                    <w:left w:val="none" w:sz="0" w:space="0" w:color="auto"/>
                    <w:bottom w:val="none" w:sz="0" w:space="0" w:color="auto"/>
                    <w:right w:val="none" w:sz="0" w:space="0" w:color="auto"/>
                  </w:divBdr>
                </w:div>
              </w:divsChild>
            </w:div>
            <w:div w:id="1484083335">
              <w:marLeft w:val="0"/>
              <w:marRight w:val="0"/>
              <w:marTop w:val="0"/>
              <w:marBottom w:val="0"/>
              <w:divBdr>
                <w:top w:val="none" w:sz="0" w:space="0" w:color="auto"/>
                <w:left w:val="none" w:sz="0" w:space="0" w:color="auto"/>
                <w:bottom w:val="none" w:sz="0" w:space="0" w:color="auto"/>
                <w:right w:val="none" w:sz="0" w:space="0" w:color="auto"/>
              </w:divBdr>
              <w:divsChild>
                <w:div w:id="512493687">
                  <w:marLeft w:val="0"/>
                  <w:marRight w:val="0"/>
                  <w:marTop w:val="0"/>
                  <w:marBottom w:val="0"/>
                  <w:divBdr>
                    <w:top w:val="none" w:sz="0" w:space="0" w:color="auto"/>
                    <w:left w:val="none" w:sz="0" w:space="0" w:color="auto"/>
                    <w:bottom w:val="none" w:sz="0" w:space="0" w:color="auto"/>
                    <w:right w:val="none" w:sz="0" w:space="0" w:color="auto"/>
                  </w:divBdr>
                </w:div>
              </w:divsChild>
            </w:div>
            <w:div w:id="120652413">
              <w:marLeft w:val="0"/>
              <w:marRight w:val="0"/>
              <w:marTop w:val="0"/>
              <w:marBottom w:val="0"/>
              <w:divBdr>
                <w:top w:val="none" w:sz="0" w:space="0" w:color="auto"/>
                <w:left w:val="none" w:sz="0" w:space="0" w:color="auto"/>
                <w:bottom w:val="none" w:sz="0" w:space="0" w:color="auto"/>
                <w:right w:val="none" w:sz="0" w:space="0" w:color="auto"/>
              </w:divBdr>
              <w:divsChild>
                <w:div w:id="1590389230">
                  <w:marLeft w:val="0"/>
                  <w:marRight w:val="0"/>
                  <w:marTop w:val="0"/>
                  <w:marBottom w:val="0"/>
                  <w:divBdr>
                    <w:top w:val="none" w:sz="0" w:space="0" w:color="auto"/>
                    <w:left w:val="none" w:sz="0" w:space="0" w:color="auto"/>
                    <w:bottom w:val="none" w:sz="0" w:space="0" w:color="auto"/>
                    <w:right w:val="none" w:sz="0" w:space="0" w:color="auto"/>
                  </w:divBdr>
                </w:div>
              </w:divsChild>
            </w:div>
            <w:div w:id="8223174">
              <w:marLeft w:val="0"/>
              <w:marRight w:val="0"/>
              <w:marTop w:val="0"/>
              <w:marBottom w:val="0"/>
              <w:divBdr>
                <w:top w:val="none" w:sz="0" w:space="0" w:color="auto"/>
                <w:left w:val="none" w:sz="0" w:space="0" w:color="auto"/>
                <w:bottom w:val="none" w:sz="0" w:space="0" w:color="auto"/>
                <w:right w:val="none" w:sz="0" w:space="0" w:color="auto"/>
              </w:divBdr>
              <w:divsChild>
                <w:div w:id="209653481">
                  <w:marLeft w:val="0"/>
                  <w:marRight w:val="0"/>
                  <w:marTop w:val="0"/>
                  <w:marBottom w:val="0"/>
                  <w:divBdr>
                    <w:top w:val="none" w:sz="0" w:space="0" w:color="auto"/>
                    <w:left w:val="none" w:sz="0" w:space="0" w:color="auto"/>
                    <w:bottom w:val="none" w:sz="0" w:space="0" w:color="auto"/>
                    <w:right w:val="none" w:sz="0" w:space="0" w:color="auto"/>
                  </w:divBdr>
                </w:div>
              </w:divsChild>
            </w:div>
            <w:div w:id="1068772499">
              <w:marLeft w:val="0"/>
              <w:marRight w:val="0"/>
              <w:marTop w:val="0"/>
              <w:marBottom w:val="0"/>
              <w:divBdr>
                <w:top w:val="none" w:sz="0" w:space="0" w:color="auto"/>
                <w:left w:val="none" w:sz="0" w:space="0" w:color="auto"/>
                <w:bottom w:val="none" w:sz="0" w:space="0" w:color="auto"/>
                <w:right w:val="none" w:sz="0" w:space="0" w:color="auto"/>
              </w:divBdr>
            </w:div>
            <w:div w:id="1295604603">
              <w:marLeft w:val="0"/>
              <w:marRight w:val="0"/>
              <w:marTop w:val="0"/>
              <w:marBottom w:val="0"/>
              <w:divBdr>
                <w:top w:val="none" w:sz="0" w:space="0" w:color="auto"/>
                <w:left w:val="none" w:sz="0" w:space="0" w:color="auto"/>
                <w:bottom w:val="none" w:sz="0" w:space="0" w:color="auto"/>
                <w:right w:val="none" w:sz="0" w:space="0" w:color="auto"/>
              </w:divBdr>
              <w:divsChild>
                <w:div w:id="643659346">
                  <w:marLeft w:val="0"/>
                  <w:marRight w:val="0"/>
                  <w:marTop w:val="0"/>
                  <w:marBottom w:val="0"/>
                  <w:divBdr>
                    <w:top w:val="none" w:sz="0" w:space="0" w:color="auto"/>
                    <w:left w:val="none" w:sz="0" w:space="0" w:color="auto"/>
                    <w:bottom w:val="none" w:sz="0" w:space="0" w:color="auto"/>
                    <w:right w:val="none" w:sz="0" w:space="0" w:color="auto"/>
                  </w:divBdr>
                </w:div>
              </w:divsChild>
            </w:div>
            <w:div w:id="1954630714">
              <w:marLeft w:val="0"/>
              <w:marRight w:val="0"/>
              <w:marTop w:val="0"/>
              <w:marBottom w:val="0"/>
              <w:divBdr>
                <w:top w:val="none" w:sz="0" w:space="0" w:color="auto"/>
                <w:left w:val="none" w:sz="0" w:space="0" w:color="auto"/>
                <w:bottom w:val="none" w:sz="0" w:space="0" w:color="auto"/>
                <w:right w:val="none" w:sz="0" w:space="0" w:color="auto"/>
              </w:divBdr>
              <w:divsChild>
                <w:div w:id="4537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333">
          <w:marLeft w:val="0"/>
          <w:marRight w:val="0"/>
          <w:marTop w:val="0"/>
          <w:marBottom w:val="0"/>
          <w:divBdr>
            <w:top w:val="none" w:sz="0" w:space="0" w:color="auto"/>
            <w:left w:val="none" w:sz="0" w:space="0" w:color="auto"/>
            <w:bottom w:val="none" w:sz="0" w:space="0" w:color="auto"/>
            <w:right w:val="none" w:sz="0" w:space="0" w:color="auto"/>
          </w:divBdr>
          <w:divsChild>
            <w:div w:id="138114427">
              <w:marLeft w:val="0"/>
              <w:marRight w:val="0"/>
              <w:marTop w:val="0"/>
              <w:marBottom w:val="0"/>
              <w:divBdr>
                <w:top w:val="none" w:sz="0" w:space="0" w:color="auto"/>
                <w:left w:val="none" w:sz="0" w:space="0" w:color="auto"/>
                <w:bottom w:val="none" w:sz="0" w:space="0" w:color="auto"/>
                <w:right w:val="none" w:sz="0" w:space="0" w:color="auto"/>
              </w:divBdr>
              <w:divsChild>
                <w:div w:id="17700986">
                  <w:marLeft w:val="0"/>
                  <w:marRight w:val="0"/>
                  <w:marTop w:val="0"/>
                  <w:marBottom w:val="0"/>
                  <w:divBdr>
                    <w:top w:val="none" w:sz="0" w:space="0" w:color="auto"/>
                    <w:left w:val="none" w:sz="0" w:space="0" w:color="auto"/>
                    <w:bottom w:val="none" w:sz="0" w:space="0" w:color="auto"/>
                    <w:right w:val="none" w:sz="0" w:space="0" w:color="auto"/>
                  </w:divBdr>
                </w:div>
              </w:divsChild>
            </w:div>
            <w:div w:id="378626119">
              <w:marLeft w:val="0"/>
              <w:marRight w:val="0"/>
              <w:marTop w:val="0"/>
              <w:marBottom w:val="0"/>
              <w:divBdr>
                <w:top w:val="none" w:sz="0" w:space="0" w:color="auto"/>
                <w:left w:val="none" w:sz="0" w:space="0" w:color="auto"/>
                <w:bottom w:val="none" w:sz="0" w:space="0" w:color="auto"/>
                <w:right w:val="none" w:sz="0" w:space="0" w:color="auto"/>
              </w:divBdr>
              <w:divsChild>
                <w:div w:id="386153316">
                  <w:marLeft w:val="0"/>
                  <w:marRight w:val="0"/>
                  <w:marTop w:val="0"/>
                  <w:marBottom w:val="0"/>
                  <w:divBdr>
                    <w:top w:val="none" w:sz="0" w:space="0" w:color="auto"/>
                    <w:left w:val="none" w:sz="0" w:space="0" w:color="auto"/>
                    <w:bottom w:val="none" w:sz="0" w:space="0" w:color="auto"/>
                    <w:right w:val="none" w:sz="0" w:space="0" w:color="auto"/>
                  </w:divBdr>
                </w:div>
              </w:divsChild>
            </w:div>
            <w:div w:id="787510995">
              <w:marLeft w:val="0"/>
              <w:marRight w:val="0"/>
              <w:marTop w:val="0"/>
              <w:marBottom w:val="0"/>
              <w:divBdr>
                <w:top w:val="none" w:sz="0" w:space="0" w:color="auto"/>
                <w:left w:val="none" w:sz="0" w:space="0" w:color="auto"/>
                <w:bottom w:val="none" w:sz="0" w:space="0" w:color="auto"/>
                <w:right w:val="none" w:sz="0" w:space="0" w:color="auto"/>
              </w:divBdr>
              <w:divsChild>
                <w:div w:id="613094936">
                  <w:marLeft w:val="0"/>
                  <w:marRight w:val="0"/>
                  <w:marTop w:val="0"/>
                  <w:marBottom w:val="0"/>
                  <w:divBdr>
                    <w:top w:val="none" w:sz="0" w:space="0" w:color="auto"/>
                    <w:left w:val="none" w:sz="0" w:space="0" w:color="auto"/>
                    <w:bottom w:val="none" w:sz="0" w:space="0" w:color="auto"/>
                    <w:right w:val="none" w:sz="0" w:space="0" w:color="auto"/>
                  </w:divBdr>
                </w:div>
              </w:divsChild>
            </w:div>
            <w:div w:id="495535084">
              <w:marLeft w:val="0"/>
              <w:marRight w:val="0"/>
              <w:marTop w:val="0"/>
              <w:marBottom w:val="0"/>
              <w:divBdr>
                <w:top w:val="none" w:sz="0" w:space="0" w:color="auto"/>
                <w:left w:val="none" w:sz="0" w:space="0" w:color="auto"/>
                <w:bottom w:val="none" w:sz="0" w:space="0" w:color="auto"/>
                <w:right w:val="none" w:sz="0" w:space="0" w:color="auto"/>
              </w:divBdr>
              <w:divsChild>
                <w:div w:id="3902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309">
          <w:marLeft w:val="0"/>
          <w:marRight w:val="0"/>
          <w:marTop w:val="0"/>
          <w:marBottom w:val="0"/>
          <w:divBdr>
            <w:top w:val="none" w:sz="0" w:space="0" w:color="auto"/>
            <w:left w:val="none" w:sz="0" w:space="0" w:color="auto"/>
            <w:bottom w:val="none" w:sz="0" w:space="0" w:color="auto"/>
            <w:right w:val="none" w:sz="0" w:space="0" w:color="auto"/>
          </w:divBdr>
          <w:divsChild>
            <w:div w:id="598485728">
              <w:marLeft w:val="0"/>
              <w:marRight w:val="0"/>
              <w:marTop w:val="0"/>
              <w:marBottom w:val="0"/>
              <w:divBdr>
                <w:top w:val="none" w:sz="0" w:space="0" w:color="auto"/>
                <w:left w:val="none" w:sz="0" w:space="0" w:color="auto"/>
                <w:bottom w:val="none" w:sz="0" w:space="0" w:color="auto"/>
                <w:right w:val="none" w:sz="0" w:space="0" w:color="auto"/>
              </w:divBdr>
            </w:div>
            <w:div w:id="968314511">
              <w:marLeft w:val="0"/>
              <w:marRight w:val="0"/>
              <w:marTop w:val="0"/>
              <w:marBottom w:val="0"/>
              <w:divBdr>
                <w:top w:val="none" w:sz="0" w:space="0" w:color="auto"/>
                <w:left w:val="none" w:sz="0" w:space="0" w:color="auto"/>
                <w:bottom w:val="none" w:sz="0" w:space="0" w:color="auto"/>
                <w:right w:val="none" w:sz="0" w:space="0" w:color="auto"/>
              </w:divBdr>
              <w:divsChild>
                <w:div w:id="15632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1203">
          <w:marLeft w:val="0"/>
          <w:marRight w:val="0"/>
          <w:marTop w:val="0"/>
          <w:marBottom w:val="0"/>
          <w:divBdr>
            <w:top w:val="none" w:sz="0" w:space="0" w:color="auto"/>
            <w:left w:val="none" w:sz="0" w:space="0" w:color="auto"/>
            <w:bottom w:val="none" w:sz="0" w:space="0" w:color="auto"/>
            <w:right w:val="none" w:sz="0" w:space="0" w:color="auto"/>
          </w:divBdr>
          <w:divsChild>
            <w:div w:id="1736705960">
              <w:marLeft w:val="0"/>
              <w:marRight w:val="0"/>
              <w:marTop w:val="0"/>
              <w:marBottom w:val="0"/>
              <w:divBdr>
                <w:top w:val="none" w:sz="0" w:space="0" w:color="auto"/>
                <w:left w:val="none" w:sz="0" w:space="0" w:color="auto"/>
                <w:bottom w:val="none" w:sz="0" w:space="0" w:color="auto"/>
                <w:right w:val="none" w:sz="0" w:space="0" w:color="auto"/>
              </w:divBdr>
              <w:divsChild>
                <w:div w:id="2086142712">
                  <w:marLeft w:val="0"/>
                  <w:marRight w:val="0"/>
                  <w:marTop w:val="0"/>
                  <w:marBottom w:val="0"/>
                  <w:divBdr>
                    <w:top w:val="none" w:sz="0" w:space="0" w:color="auto"/>
                    <w:left w:val="none" w:sz="0" w:space="0" w:color="auto"/>
                    <w:bottom w:val="none" w:sz="0" w:space="0" w:color="auto"/>
                    <w:right w:val="none" w:sz="0" w:space="0" w:color="auto"/>
                  </w:divBdr>
                </w:div>
              </w:divsChild>
            </w:div>
            <w:div w:id="1569075012">
              <w:marLeft w:val="0"/>
              <w:marRight w:val="0"/>
              <w:marTop w:val="0"/>
              <w:marBottom w:val="0"/>
              <w:divBdr>
                <w:top w:val="none" w:sz="0" w:space="0" w:color="auto"/>
                <w:left w:val="none" w:sz="0" w:space="0" w:color="auto"/>
                <w:bottom w:val="none" w:sz="0" w:space="0" w:color="auto"/>
                <w:right w:val="none" w:sz="0" w:space="0" w:color="auto"/>
              </w:divBdr>
              <w:divsChild>
                <w:div w:id="792015257">
                  <w:marLeft w:val="0"/>
                  <w:marRight w:val="0"/>
                  <w:marTop w:val="0"/>
                  <w:marBottom w:val="0"/>
                  <w:divBdr>
                    <w:top w:val="none" w:sz="0" w:space="0" w:color="auto"/>
                    <w:left w:val="none" w:sz="0" w:space="0" w:color="auto"/>
                    <w:bottom w:val="none" w:sz="0" w:space="0" w:color="auto"/>
                    <w:right w:val="none" w:sz="0" w:space="0" w:color="auto"/>
                  </w:divBdr>
                </w:div>
              </w:divsChild>
            </w:div>
            <w:div w:id="508258869">
              <w:marLeft w:val="0"/>
              <w:marRight w:val="0"/>
              <w:marTop w:val="0"/>
              <w:marBottom w:val="0"/>
              <w:divBdr>
                <w:top w:val="none" w:sz="0" w:space="0" w:color="auto"/>
                <w:left w:val="none" w:sz="0" w:space="0" w:color="auto"/>
                <w:bottom w:val="none" w:sz="0" w:space="0" w:color="auto"/>
                <w:right w:val="none" w:sz="0" w:space="0" w:color="auto"/>
              </w:divBdr>
              <w:divsChild>
                <w:div w:id="1765804036">
                  <w:marLeft w:val="0"/>
                  <w:marRight w:val="0"/>
                  <w:marTop w:val="0"/>
                  <w:marBottom w:val="0"/>
                  <w:divBdr>
                    <w:top w:val="none" w:sz="0" w:space="0" w:color="auto"/>
                    <w:left w:val="none" w:sz="0" w:space="0" w:color="auto"/>
                    <w:bottom w:val="none" w:sz="0" w:space="0" w:color="auto"/>
                    <w:right w:val="none" w:sz="0" w:space="0" w:color="auto"/>
                  </w:divBdr>
                </w:div>
              </w:divsChild>
            </w:div>
            <w:div w:id="1993217813">
              <w:marLeft w:val="0"/>
              <w:marRight w:val="0"/>
              <w:marTop w:val="0"/>
              <w:marBottom w:val="0"/>
              <w:divBdr>
                <w:top w:val="none" w:sz="0" w:space="0" w:color="auto"/>
                <w:left w:val="none" w:sz="0" w:space="0" w:color="auto"/>
                <w:bottom w:val="none" w:sz="0" w:space="0" w:color="auto"/>
                <w:right w:val="none" w:sz="0" w:space="0" w:color="auto"/>
              </w:divBdr>
              <w:divsChild>
                <w:div w:id="405031827">
                  <w:marLeft w:val="0"/>
                  <w:marRight w:val="0"/>
                  <w:marTop w:val="0"/>
                  <w:marBottom w:val="0"/>
                  <w:divBdr>
                    <w:top w:val="none" w:sz="0" w:space="0" w:color="auto"/>
                    <w:left w:val="none" w:sz="0" w:space="0" w:color="auto"/>
                    <w:bottom w:val="none" w:sz="0" w:space="0" w:color="auto"/>
                    <w:right w:val="none" w:sz="0" w:space="0" w:color="auto"/>
                  </w:divBdr>
                </w:div>
              </w:divsChild>
            </w:div>
            <w:div w:id="1338729587">
              <w:marLeft w:val="0"/>
              <w:marRight w:val="0"/>
              <w:marTop w:val="0"/>
              <w:marBottom w:val="0"/>
              <w:divBdr>
                <w:top w:val="none" w:sz="0" w:space="0" w:color="auto"/>
                <w:left w:val="none" w:sz="0" w:space="0" w:color="auto"/>
                <w:bottom w:val="none" w:sz="0" w:space="0" w:color="auto"/>
                <w:right w:val="none" w:sz="0" w:space="0" w:color="auto"/>
              </w:divBdr>
              <w:divsChild>
                <w:div w:id="531460723">
                  <w:marLeft w:val="0"/>
                  <w:marRight w:val="0"/>
                  <w:marTop w:val="0"/>
                  <w:marBottom w:val="0"/>
                  <w:divBdr>
                    <w:top w:val="none" w:sz="0" w:space="0" w:color="auto"/>
                    <w:left w:val="none" w:sz="0" w:space="0" w:color="auto"/>
                    <w:bottom w:val="none" w:sz="0" w:space="0" w:color="auto"/>
                    <w:right w:val="none" w:sz="0" w:space="0" w:color="auto"/>
                  </w:divBdr>
                </w:div>
              </w:divsChild>
            </w:div>
            <w:div w:id="314341795">
              <w:marLeft w:val="0"/>
              <w:marRight w:val="0"/>
              <w:marTop w:val="0"/>
              <w:marBottom w:val="0"/>
              <w:divBdr>
                <w:top w:val="none" w:sz="0" w:space="0" w:color="auto"/>
                <w:left w:val="none" w:sz="0" w:space="0" w:color="auto"/>
                <w:bottom w:val="none" w:sz="0" w:space="0" w:color="auto"/>
                <w:right w:val="none" w:sz="0" w:space="0" w:color="auto"/>
              </w:divBdr>
              <w:divsChild>
                <w:div w:id="979848488">
                  <w:marLeft w:val="0"/>
                  <w:marRight w:val="0"/>
                  <w:marTop w:val="0"/>
                  <w:marBottom w:val="0"/>
                  <w:divBdr>
                    <w:top w:val="none" w:sz="0" w:space="0" w:color="auto"/>
                    <w:left w:val="none" w:sz="0" w:space="0" w:color="auto"/>
                    <w:bottom w:val="none" w:sz="0" w:space="0" w:color="auto"/>
                    <w:right w:val="none" w:sz="0" w:space="0" w:color="auto"/>
                  </w:divBdr>
                </w:div>
              </w:divsChild>
            </w:div>
            <w:div w:id="400522351">
              <w:marLeft w:val="0"/>
              <w:marRight w:val="0"/>
              <w:marTop w:val="0"/>
              <w:marBottom w:val="0"/>
              <w:divBdr>
                <w:top w:val="none" w:sz="0" w:space="0" w:color="auto"/>
                <w:left w:val="none" w:sz="0" w:space="0" w:color="auto"/>
                <w:bottom w:val="none" w:sz="0" w:space="0" w:color="auto"/>
                <w:right w:val="none" w:sz="0" w:space="0" w:color="auto"/>
              </w:divBdr>
              <w:divsChild>
                <w:div w:id="186650332">
                  <w:marLeft w:val="0"/>
                  <w:marRight w:val="0"/>
                  <w:marTop w:val="0"/>
                  <w:marBottom w:val="0"/>
                  <w:divBdr>
                    <w:top w:val="none" w:sz="0" w:space="0" w:color="auto"/>
                    <w:left w:val="none" w:sz="0" w:space="0" w:color="auto"/>
                    <w:bottom w:val="none" w:sz="0" w:space="0" w:color="auto"/>
                    <w:right w:val="none" w:sz="0" w:space="0" w:color="auto"/>
                  </w:divBdr>
                </w:div>
              </w:divsChild>
            </w:div>
            <w:div w:id="1391688366">
              <w:marLeft w:val="0"/>
              <w:marRight w:val="0"/>
              <w:marTop w:val="0"/>
              <w:marBottom w:val="0"/>
              <w:divBdr>
                <w:top w:val="none" w:sz="0" w:space="0" w:color="auto"/>
                <w:left w:val="none" w:sz="0" w:space="0" w:color="auto"/>
                <w:bottom w:val="none" w:sz="0" w:space="0" w:color="auto"/>
                <w:right w:val="none" w:sz="0" w:space="0" w:color="auto"/>
              </w:divBdr>
              <w:divsChild>
                <w:div w:id="1819106326">
                  <w:marLeft w:val="0"/>
                  <w:marRight w:val="0"/>
                  <w:marTop w:val="0"/>
                  <w:marBottom w:val="0"/>
                  <w:divBdr>
                    <w:top w:val="none" w:sz="0" w:space="0" w:color="auto"/>
                    <w:left w:val="none" w:sz="0" w:space="0" w:color="auto"/>
                    <w:bottom w:val="none" w:sz="0" w:space="0" w:color="auto"/>
                    <w:right w:val="none" w:sz="0" w:space="0" w:color="auto"/>
                  </w:divBdr>
                </w:div>
              </w:divsChild>
            </w:div>
            <w:div w:id="731663010">
              <w:marLeft w:val="0"/>
              <w:marRight w:val="0"/>
              <w:marTop w:val="0"/>
              <w:marBottom w:val="0"/>
              <w:divBdr>
                <w:top w:val="none" w:sz="0" w:space="0" w:color="auto"/>
                <w:left w:val="none" w:sz="0" w:space="0" w:color="auto"/>
                <w:bottom w:val="none" w:sz="0" w:space="0" w:color="auto"/>
                <w:right w:val="none" w:sz="0" w:space="0" w:color="auto"/>
              </w:divBdr>
              <w:divsChild>
                <w:div w:id="381712120">
                  <w:marLeft w:val="0"/>
                  <w:marRight w:val="0"/>
                  <w:marTop w:val="0"/>
                  <w:marBottom w:val="0"/>
                  <w:divBdr>
                    <w:top w:val="none" w:sz="0" w:space="0" w:color="auto"/>
                    <w:left w:val="none" w:sz="0" w:space="0" w:color="auto"/>
                    <w:bottom w:val="none" w:sz="0" w:space="0" w:color="auto"/>
                    <w:right w:val="none" w:sz="0" w:space="0" w:color="auto"/>
                  </w:divBdr>
                </w:div>
              </w:divsChild>
            </w:div>
            <w:div w:id="856503500">
              <w:marLeft w:val="0"/>
              <w:marRight w:val="0"/>
              <w:marTop w:val="0"/>
              <w:marBottom w:val="0"/>
              <w:divBdr>
                <w:top w:val="none" w:sz="0" w:space="0" w:color="auto"/>
                <w:left w:val="none" w:sz="0" w:space="0" w:color="auto"/>
                <w:bottom w:val="none" w:sz="0" w:space="0" w:color="auto"/>
                <w:right w:val="none" w:sz="0" w:space="0" w:color="auto"/>
              </w:divBdr>
              <w:divsChild>
                <w:div w:id="882130646">
                  <w:marLeft w:val="0"/>
                  <w:marRight w:val="0"/>
                  <w:marTop w:val="0"/>
                  <w:marBottom w:val="0"/>
                  <w:divBdr>
                    <w:top w:val="none" w:sz="0" w:space="0" w:color="auto"/>
                    <w:left w:val="none" w:sz="0" w:space="0" w:color="auto"/>
                    <w:bottom w:val="none" w:sz="0" w:space="0" w:color="auto"/>
                    <w:right w:val="none" w:sz="0" w:space="0" w:color="auto"/>
                  </w:divBdr>
                </w:div>
              </w:divsChild>
            </w:div>
            <w:div w:id="95102238">
              <w:marLeft w:val="0"/>
              <w:marRight w:val="0"/>
              <w:marTop w:val="0"/>
              <w:marBottom w:val="0"/>
              <w:divBdr>
                <w:top w:val="none" w:sz="0" w:space="0" w:color="auto"/>
                <w:left w:val="none" w:sz="0" w:space="0" w:color="auto"/>
                <w:bottom w:val="none" w:sz="0" w:space="0" w:color="auto"/>
                <w:right w:val="none" w:sz="0" w:space="0" w:color="auto"/>
              </w:divBdr>
              <w:divsChild>
                <w:div w:id="372463495">
                  <w:marLeft w:val="0"/>
                  <w:marRight w:val="0"/>
                  <w:marTop w:val="0"/>
                  <w:marBottom w:val="0"/>
                  <w:divBdr>
                    <w:top w:val="none" w:sz="0" w:space="0" w:color="auto"/>
                    <w:left w:val="none" w:sz="0" w:space="0" w:color="auto"/>
                    <w:bottom w:val="none" w:sz="0" w:space="0" w:color="auto"/>
                    <w:right w:val="none" w:sz="0" w:space="0" w:color="auto"/>
                  </w:divBdr>
                </w:div>
              </w:divsChild>
            </w:div>
            <w:div w:id="203366926">
              <w:marLeft w:val="0"/>
              <w:marRight w:val="0"/>
              <w:marTop w:val="0"/>
              <w:marBottom w:val="0"/>
              <w:divBdr>
                <w:top w:val="none" w:sz="0" w:space="0" w:color="auto"/>
                <w:left w:val="none" w:sz="0" w:space="0" w:color="auto"/>
                <w:bottom w:val="none" w:sz="0" w:space="0" w:color="auto"/>
                <w:right w:val="none" w:sz="0" w:space="0" w:color="auto"/>
              </w:divBdr>
              <w:divsChild>
                <w:div w:id="214706369">
                  <w:marLeft w:val="0"/>
                  <w:marRight w:val="0"/>
                  <w:marTop w:val="0"/>
                  <w:marBottom w:val="0"/>
                  <w:divBdr>
                    <w:top w:val="none" w:sz="0" w:space="0" w:color="auto"/>
                    <w:left w:val="none" w:sz="0" w:space="0" w:color="auto"/>
                    <w:bottom w:val="none" w:sz="0" w:space="0" w:color="auto"/>
                    <w:right w:val="none" w:sz="0" w:space="0" w:color="auto"/>
                  </w:divBdr>
                </w:div>
              </w:divsChild>
            </w:div>
            <w:div w:id="1643849399">
              <w:marLeft w:val="0"/>
              <w:marRight w:val="0"/>
              <w:marTop w:val="0"/>
              <w:marBottom w:val="0"/>
              <w:divBdr>
                <w:top w:val="none" w:sz="0" w:space="0" w:color="auto"/>
                <w:left w:val="none" w:sz="0" w:space="0" w:color="auto"/>
                <w:bottom w:val="none" w:sz="0" w:space="0" w:color="auto"/>
                <w:right w:val="none" w:sz="0" w:space="0" w:color="auto"/>
              </w:divBdr>
              <w:divsChild>
                <w:div w:id="954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020">
          <w:marLeft w:val="0"/>
          <w:marRight w:val="0"/>
          <w:marTop w:val="0"/>
          <w:marBottom w:val="0"/>
          <w:divBdr>
            <w:top w:val="none" w:sz="0" w:space="0" w:color="auto"/>
            <w:left w:val="none" w:sz="0" w:space="0" w:color="auto"/>
            <w:bottom w:val="none" w:sz="0" w:space="0" w:color="auto"/>
            <w:right w:val="none" w:sz="0" w:space="0" w:color="auto"/>
          </w:divBdr>
          <w:divsChild>
            <w:div w:id="1507479922">
              <w:marLeft w:val="0"/>
              <w:marRight w:val="0"/>
              <w:marTop w:val="0"/>
              <w:marBottom w:val="0"/>
              <w:divBdr>
                <w:top w:val="none" w:sz="0" w:space="0" w:color="auto"/>
                <w:left w:val="none" w:sz="0" w:space="0" w:color="auto"/>
                <w:bottom w:val="none" w:sz="0" w:space="0" w:color="auto"/>
                <w:right w:val="none" w:sz="0" w:space="0" w:color="auto"/>
              </w:divBdr>
            </w:div>
          </w:divsChild>
        </w:div>
        <w:div w:id="1694261620">
          <w:marLeft w:val="0"/>
          <w:marRight w:val="0"/>
          <w:marTop w:val="0"/>
          <w:marBottom w:val="0"/>
          <w:divBdr>
            <w:top w:val="none" w:sz="0" w:space="0" w:color="auto"/>
            <w:left w:val="none" w:sz="0" w:space="0" w:color="auto"/>
            <w:bottom w:val="none" w:sz="0" w:space="0" w:color="auto"/>
            <w:right w:val="none" w:sz="0" w:space="0" w:color="auto"/>
          </w:divBdr>
          <w:divsChild>
            <w:div w:id="412553426">
              <w:marLeft w:val="0"/>
              <w:marRight w:val="0"/>
              <w:marTop w:val="0"/>
              <w:marBottom w:val="0"/>
              <w:divBdr>
                <w:top w:val="none" w:sz="0" w:space="0" w:color="auto"/>
                <w:left w:val="none" w:sz="0" w:space="0" w:color="auto"/>
                <w:bottom w:val="none" w:sz="0" w:space="0" w:color="auto"/>
                <w:right w:val="none" w:sz="0" w:space="0" w:color="auto"/>
              </w:divBdr>
            </w:div>
          </w:divsChild>
        </w:div>
        <w:div w:id="1353412119">
          <w:marLeft w:val="0"/>
          <w:marRight w:val="0"/>
          <w:marTop w:val="0"/>
          <w:marBottom w:val="0"/>
          <w:divBdr>
            <w:top w:val="none" w:sz="0" w:space="0" w:color="auto"/>
            <w:left w:val="none" w:sz="0" w:space="0" w:color="auto"/>
            <w:bottom w:val="none" w:sz="0" w:space="0" w:color="auto"/>
            <w:right w:val="none" w:sz="0" w:space="0" w:color="auto"/>
          </w:divBdr>
          <w:divsChild>
            <w:div w:id="435370681">
              <w:marLeft w:val="0"/>
              <w:marRight w:val="0"/>
              <w:marTop w:val="0"/>
              <w:marBottom w:val="0"/>
              <w:divBdr>
                <w:top w:val="none" w:sz="0" w:space="0" w:color="auto"/>
                <w:left w:val="none" w:sz="0" w:space="0" w:color="auto"/>
                <w:bottom w:val="none" w:sz="0" w:space="0" w:color="auto"/>
                <w:right w:val="none" w:sz="0" w:space="0" w:color="auto"/>
              </w:divBdr>
              <w:divsChild>
                <w:div w:id="967122943">
                  <w:marLeft w:val="0"/>
                  <w:marRight w:val="0"/>
                  <w:marTop w:val="0"/>
                  <w:marBottom w:val="0"/>
                  <w:divBdr>
                    <w:top w:val="none" w:sz="0" w:space="0" w:color="auto"/>
                    <w:left w:val="none" w:sz="0" w:space="0" w:color="auto"/>
                    <w:bottom w:val="none" w:sz="0" w:space="0" w:color="auto"/>
                    <w:right w:val="none" w:sz="0" w:space="0" w:color="auto"/>
                  </w:divBdr>
                </w:div>
              </w:divsChild>
            </w:div>
            <w:div w:id="1809979124">
              <w:marLeft w:val="0"/>
              <w:marRight w:val="0"/>
              <w:marTop w:val="0"/>
              <w:marBottom w:val="0"/>
              <w:divBdr>
                <w:top w:val="none" w:sz="0" w:space="0" w:color="auto"/>
                <w:left w:val="none" w:sz="0" w:space="0" w:color="auto"/>
                <w:bottom w:val="none" w:sz="0" w:space="0" w:color="auto"/>
                <w:right w:val="none" w:sz="0" w:space="0" w:color="auto"/>
              </w:divBdr>
              <w:divsChild>
                <w:div w:id="1628505962">
                  <w:marLeft w:val="0"/>
                  <w:marRight w:val="0"/>
                  <w:marTop w:val="0"/>
                  <w:marBottom w:val="0"/>
                  <w:divBdr>
                    <w:top w:val="none" w:sz="0" w:space="0" w:color="auto"/>
                    <w:left w:val="none" w:sz="0" w:space="0" w:color="auto"/>
                    <w:bottom w:val="none" w:sz="0" w:space="0" w:color="auto"/>
                    <w:right w:val="none" w:sz="0" w:space="0" w:color="auto"/>
                  </w:divBdr>
                </w:div>
              </w:divsChild>
            </w:div>
            <w:div w:id="836726794">
              <w:marLeft w:val="0"/>
              <w:marRight w:val="0"/>
              <w:marTop w:val="0"/>
              <w:marBottom w:val="0"/>
              <w:divBdr>
                <w:top w:val="none" w:sz="0" w:space="0" w:color="auto"/>
                <w:left w:val="none" w:sz="0" w:space="0" w:color="auto"/>
                <w:bottom w:val="none" w:sz="0" w:space="0" w:color="auto"/>
                <w:right w:val="none" w:sz="0" w:space="0" w:color="auto"/>
              </w:divBdr>
              <w:divsChild>
                <w:div w:id="3416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247">
          <w:marLeft w:val="0"/>
          <w:marRight w:val="0"/>
          <w:marTop w:val="0"/>
          <w:marBottom w:val="0"/>
          <w:divBdr>
            <w:top w:val="none" w:sz="0" w:space="0" w:color="auto"/>
            <w:left w:val="none" w:sz="0" w:space="0" w:color="auto"/>
            <w:bottom w:val="none" w:sz="0" w:space="0" w:color="auto"/>
            <w:right w:val="none" w:sz="0" w:space="0" w:color="auto"/>
          </w:divBdr>
        </w:div>
        <w:div w:id="1782146837">
          <w:marLeft w:val="0"/>
          <w:marRight w:val="0"/>
          <w:marTop w:val="0"/>
          <w:marBottom w:val="0"/>
          <w:divBdr>
            <w:top w:val="none" w:sz="0" w:space="0" w:color="auto"/>
            <w:left w:val="none" w:sz="0" w:space="0" w:color="auto"/>
            <w:bottom w:val="none" w:sz="0" w:space="0" w:color="auto"/>
            <w:right w:val="none" w:sz="0" w:space="0" w:color="auto"/>
          </w:divBdr>
          <w:divsChild>
            <w:div w:id="1603609034">
              <w:marLeft w:val="0"/>
              <w:marRight w:val="0"/>
              <w:marTop w:val="0"/>
              <w:marBottom w:val="0"/>
              <w:divBdr>
                <w:top w:val="none" w:sz="0" w:space="0" w:color="auto"/>
                <w:left w:val="none" w:sz="0" w:space="0" w:color="auto"/>
                <w:bottom w:val="none" w:sz="0" w:space="0" w:color="auto"/>
                <w:right w:val="none" w:sz="0" w:space="0" w:color="auto"/>
              </w:divBdr>
            </w:div>
            <w:div w:id="274674535">
              <w:marLeft w:val="0"/>
              <w:marRight w:val="0"/>
              <w:marTop w:val="0"/>
              <w:marBottom w:val="0"/>
              <w:divBdr>
                <w:top w:val="none" w:sz="0" w:space="0" w:color="auto"/>
                <w:left w:val="none" w:sz="0" w:space="0" w:color="auto"/>
                <w:bottom w:val="none" w:sz="0" w:space="0" w:color="auto"/>
                <w:right w:val="none" w:sz="0" w:space="0" w:color="auto"/>
              </w:divBdr>
              <w:divsChild>
                <w:div w:id="1303727190">
                  <w:marLeft w:val="0"/>
                  <w:marRight w:val="0"/>
                  <w:marTop w:val="0"/>
                  <w:marBottom w:val="0"/>
                  <w:divBdr>
                    <w:top w:val="none" w:sz="0" w:space="0" w:color="auto"/>
                    <w:left w:val="none" w:sz="0" w:space="0" w:color="auto"/>
                    <w:bottom w:val="none" w:sz="0" w:space="0" w:color="auto"/>
                    <w:right w:val="none" w:sz="0" w:space="0" w:color="auto"/>
                  </w:divBdr>
                </w:div>
              </w:divsChild>
            </w:div>
            <w:div w:id="808285827">
              <w:marLeft w:val="0"/>
              <w:marRight w:val="0"/>
              <w:marTop w:val="0"/>
              <w:marBottom w:val="0"/>
              <w:divBdr>
                <w:top w:val="none" w:sz="0" w:space="0" w:color="auto"/>
                <w:left w:val="none" w:sz="0" w:space="0" w:color="auto"/>
                <w:bottom w:val="none" w:sz="0" w:space="0" w:color="auto"/>
                <w:right w:val="none" w:sz="0" w:space="0" w:color="auto"/>
              </w:divBdr>
              <w:divsChild>
                <w:div w:id="443159735">
                  <w:marLeft w:val="0"/>
                  <w:marRight w:val="0"/>
                  <w:marTop w:val="0"/>
                  <w:marBottom w:val="0"/>
                  <w:divBdr>
                    <w:top w:val="none" w:sz="0" w:space="0" w:color="auto"/>
                    <w:left w:val="none" w:sz="0" w:space="0" w:color="auto"/>
                    <w:bottom w:val="none" w:sz="0" w:space="0" w:color="auto"/>
                    <w:right w:val="none" w:sz="0" w:space="0" w:color="auto"/>
                  </w:divBdr>
                </w:div>
              </w:divsChild>
            </w:div>
            <w:div w:id="674310697">
              <w:marLeft w:val="0"/>
              <w:marRight w:val="0"/>
              <w:marTop w:val="0"/>
              <w:marBottom w:val="0"/>
              <w:divBdr>
                <w:top w:val="none" w:sz="0" w:space="0" w:color="auto"/>
                <w:left w:val="none" w:sz="0" w:space="0" w:color="auto"/>
                <w:bottom w:val="none" w:sz="0" w:space="0" w:color="auto"/>
                <w:right w:val="none" w:sz="0" w:space="0" w:color="auto"/>
              </w:divBdr>
            </w:div>
          </w:divsChild>
        </w:div>
        <w:div w:id="1759251681">
          <w:marLeft w:val="0"/>
          <w:marRight w:val="0"/>
          <w:marTop w:val="0"/>
          <w:marBottom w:val="0"/>
          <w:divBdr>
            <w:top w:val="none" w:sz="0" w:space="0" w:color="auto"/>
            <w:left w:val="none" w:sz="0" w:space="0" w:color="auto"/>
            <w:bottom w:val="none" w:sz="0" w:space="0" w:color="auto"/>
            <w:right w:val="none" w:sz="0" w:space="0" w:color="auto"/>
          </w:divBdr>
          <w:divsChild>
            <w:div w:id="1686326649">
              <w:marLeft w:val="0"/>
              <w:marRight w:val="0"/>
              <w:marTop w:val="0"/>
              <w:marBottom w:val="0"/>
              <w:divBdr>
                <w:top w:val="none" w:sz="0" w:space="0" w:color="auto"/>
                <w:left w:val="none" w:sz="0" w:space="0" w:color="auto"/>
                <w:bottom w:val="none" w:sz="0" w:space="0" w:color="auto"/>
                <w:right w:val="none" w:sz="0" w:space="0" w:color="auto"/>
              </w:divBdr>
              <w:divsChild>
                <w:div w:id="641663025">
                  <w:marLeft w:val="0"/>
                  <w:marRight w:val="0"/>
                  <w:marTop w:val="0"/>
                  <w:marBottom w:val="0"/>
                  <w:divBdr>
                    <w:top w:val="none" w:sz="0" w:space="0" w:color="auto"/>
                    <w:left w:val="none" w:sz="0" w:space="0" w:color="auto"/>
                    <w:bottom w:val="none" w:sz="0" w:space="0" w:color="auto"/>
                    <w:right w:val="none" w:sz="0" w:space="0" w:color="auto"/>
                  </w:divBdr>
                </w:div>
              </w:divsChild>
            </w:div>
            <w:div w:id="2010711492">
              <w:marLeft w:val="0"/>
              <w:marRight w:val="0"/>
              <w:marTop w:val="0"/>
              <w:marBottom w:val="0"/>
              <w:divBdr>
                <w:top w:val="none" w:sz="0" w:space="0" w:color="auto"/>
                <w:left w:val="none" w:sz="0" w:space="0" w:color="auto"/>
                <w:bottom w:val="none" w:sz="0" w:space="0" w:color="auto"/>
                <w:right w:val="none" w:sz="0" w:space="0" w:color="auto"/>
              </w:divBdr>
              <w:divsChild>
                <w:div w:id="667832409">
                  <w:marLeft w:val="0"/>
                  <w:marRight w:val="0"/>
                  <w:marTop w:val="0"/>
                  <w:marBottom w:val="0"/>
                  <w:divBdr>
                    <w:top w:val="none" w:sz="0" w:space="0" w:color="auto"/>
                    <w:left w:val="none" w:sz="0" w:space="0" w:color="auto"/>
                    <w:bottom w:val="none" w:sz="0" w:space="0" w:color="auto"/>
                    <w:right w:val="none" w:sz="0" w:space="0" w:color="auto"/>
                  </w:divBdr>
                </w:div>
              </w:divsChild>
            </w:div>
            <w:div w:id="1407150238">
              <w:marLeft w:val="0"/>
              <w:marRight w:val="0"/>
              <w:marTop w:val="0"/>
              <w:marBottom w:val="0"/>
              <w:divBdr>
                <w:top w:val="none" w:sz="0" w:space="0" w:color="auto"/>
                <w:left w:val="none" w:sz="0" w:space="0" w:color="auto"/>
                <w:bottom w:val="none" w:sz="0" w:space="0" w:color="auto"/>
                <w:right w:val="none" w:sz="0" w:space="0" w:color="auto"/>
              </w:divBdr>
              <w:divsChild>
                <w:div w:id="1238783551">
                  <w:marLeft w:val="0"/>
                  <w:marRight w:val="0"/>
                  <w:marTop w:val="0"/>
                  <w:marBottom w:val="0"/>
                  <w:divBdr>
                    <w:top w:val="none" w:sz="0" w:space="0" w:color="auto"/>
                    <w:left w:val="none" w:sz="0" w:space="0" w:color="auto"/>
                    <w:bottom w:val="none" w:sz="0" w:space="0" w:color="auto"/>
                    <w:right w:val="none" w:sz="0" w:space="0" w:color="auto"/>
                  </w:divBdr>
                </w:div>
              </w:divsChild>
            </w:div>
            <w:div w:id="71242246">
              <w:marLeft w:val="0"/>
              <w:marRight w:val="0"/>
              <w:marTop w:val="0"/>
              <w:marBottom w:val="0"/>
              <w:divBdr>
                <w:top w:val="none" w:sz="0" w:space="0" w:color="auto"/>
                <w:left w:val="none" w:sz="0" w:space="0" w:color="auto"/>
                <w:bottom w:val="none" w:sz="0" w:space="0" w:color="auto"/>
                <w:right w:val="none" w:sz="0" w:space="0" w:color="auto"/>
              </w:divBdr>
              <w:divsChild>
                <w:div w:id="422265130">
                  <w:marLeft w:val="0"/>
                  <w:marRight w:val="0"/>
                  <w:marTop w:val="0"/>
                  <w:marBottom w:val="0"/>
                  <w:divBdr>
                    <w:top w:val="none" w:sz="0" w:space="0" w:color="auto"/>
                    <w:left w:val="none" w:sz="0" w:space="0" w:color="auto"/>
                    <w:bottom w:val="none" w:sz="0" w:space="0" w:color="auto"/>
                    <w:right w:val="none" w:sz="0" w:space="0" w:color="auto"/>
                  </w:divBdr>
                </w:div>
              </w:divsChild>
            </w:div>
            <w:div w:id="274794708">
              <w:marLeft w:val="0"/>
              <w:marRight w:val="0"/>
              <w:marTop w:val="0"/>
              <w:marBottom w:val="0"/>
              <w:divBdr>
                <w:top w:val="none" w:sz="0" w:space="0" w:color="auto"/>
                <w:left w:val="none" w:sz="0" w:space="0" w:color="auto"/>
                <w:bottom w:val="none" w:sz="0" w:space="0" w:color="auto"/>
                <w:right w:val="none" w:sz="0" w:space="0" w:color="auto"/>
              </w:divBdr>
              <w:divsChild>
                <w:div w:id="2052879699">
                  <w:marLeft w:val="0"/>
                  <w:marRight w:val="0"/>
                  <w:marTop w:val="0"/>
                  <w:marBottom w:val="0"/>
                  <w:divBdr>
                    <w:top w:val="none" w:sz="0" w:space="0" w:color="auto"/>
                    <w:left w:val="none" w:sz="0" w:space="0" w:color="auto"/>
                    <w:bottom w:val="none" w:sz="0" w:space="0" w:color="auto"/>
                    <w:right w:val="none" w:sz="0" w:space="0" w:color="auto"/>
                  </w:divBdr>
                </w:div>
              </w:divsChild>
            </w:div>
            <w:div w:id="1757479262">
              <w:marLeft w:val="0"/>
              <w:marRight w:val="0"/>
              <w:marTop w:val="0"/>
              <w:marBottom w:val="0"/>
              <w:divBdr>
                <w:top w:val="none" w:sz="0" w:space="0" w:color="auto"/>
                <w:left w:val="none" w:sz="0" w:space="0" w:color="auto"/>
                <w:bottom w:val="none" w:sz="0" w:space="0" w:color="auto"/>
                <w:right w:val="none" w:sz="0" w:space="0" w:color="auto"/>
              </w:divBdr>
              <w:divsChild>
                <w:div w:id="6299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774">
          <w:marLeft w:val="0"/>
          <w:marRight w:val="0"/>
          <w:marTop w:val="0"/>
          <w:marBottom w:val="0"/>
          <w:divBdr>
            <w:top w:val="none" w:sz="0" w:space="0" w:color="auto"/>
            <w:left w:val="none" w:sz="0" w:space="0" w:color="auto"/>
            <w:bottom w:val="none" w:sz="0" w:space="0" w:color="auto"/>
            <w:right w:val="none" w:sz="0" w:space="0" w:color="auto"/>
          </w:divBdr>
          <w:divsChild>
            <w:div w:id="1667244998">
              <w:marLeft w:val="0"/>
              <w:marRight w:val="0"/>
              <w:marTop w:val="0"/>
              <w:marBottom w:val="0"/>
              <w:divBdr>
                <w:top w:val="none" w:sz="0" w:space="0" w:color="auto"/>
                <w:left w:val="none" w:sz="0" w:space="0" w:color="auto"/>
                <w:bottom w:val="none" w:sz="0" w:space="0" w:color="auto"/>
                <w:right w:val="none" w:sz="0" w:space="0" w:color="auto"/>
              </w:divBdr>
              <w:divsChild>
                <w:div w:id="3227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3863">
          <w:marLeft w:val="0"/>
          <w:marRight w:val="0"/>
          <w:marTop w:val="0"/>
          <w:marBottom w:val="0"/>
          <w:divBdr>
            <w:top w:val="none" w:sz="0" w:space="0" w:color="auto"/>
            <w:left w:val="none" w:sz="0" w:space="0" w:color="auto"/>
            <w:bottom w:val="none" w:sz="0" w:space="0" w:color="auto"/>
            <w:right w:val="none" w:sz="0" w:space="0" w:color="auto"/>
          </w:divBdr>
        </w:div>
        <w:div w:id="1686514565">
          <w:marLeft w:val="0"/>
          <w:marRight w:val="0"/>
          <w:marTop w:val="0"/>
          <w:marBottom w:val="0"/>
          <w:divBdr>
            <w:top w:val="none" w:sz="0" w:space="0" w:color="auto"/>
            <w:left w:val="none" w:sz="0" w:space="0" w:color="auto"/>
            <w:bottom w:val="none" w:sz="0" w:space="0" w:color="auto"/>
            <w:right w:val="none" w:sz="0" w:space="0" w:color="auto"/>
          </w:divBdr>
          <w:divsChild>
            <w:div w:id="1071195950">
              <w:marLeft w:val="0"/>
              <w:marRight w:val="0"/>
              <w:marTop w:val="0"/>
              <w:marBottom w:val="0"/>
              <w:divBdr>
                <w:top w:val="none" w:sz="0" w:space="0" w:color="auto"/>
                <w:left w:val="none" w:sz="0" w:space="0" w:color="auto"/>
                <w:bottom w:val="none" w:sz="0" w:space="0" w:color="auto"/>
                <w:right w:val="none" w:sz="0" w:space="0" w:color="auto"/>
              </w:divBdr>
              <w:divsChild>
                <w:div w:id="1445344435">
                  <w:marLeft w:val="0"/>
                  <w:marRight w:val="0"/>
                  <w:marTop w:val="0"/>
                  <w:marBottom w:val="0"/>
                  <w:divBdr>
                    <w:top w:val="none" w:sz="0" w:space="0" w:color="auto"/>
                    <w:left w:val="none" w:sz="0" w:space="0" w:color="auto"/>
                    <w:bottom w:val="none" w:sz="0" w:space="0" w:color="auto"/>
                    <w:right w:val="none" w:sz="0" w:space="0" w:color="auto"/>
                  </w:divBdr>
                </w:div>
              </w:divsChild>
            </w:div>
            <w:div w:id="1608468941">
              <w:marLeft w:val="0"/>
              <w:marRight w:val="0"/>
              <w:marTop w:val="0"/>
              <w:marBottom w:val="0"/>
              <w:divBdr>
                <w:top w:val="none" w:sz="0" w:space="0" w:color="auto"/>
                <w:left w:val="none" w:sz="0" w:space="0" w:color="auto"/>
                <w:bottom w:val="none" w:sz="0" w:space="0" w:color="auto"/>
                <w:right w:val="none" w:sz="0" w:space="0" w:color="auto"/>
              </w:divBdr>
              <w:divsChild>
                <w:div w:id="524363634">
                  <w:marLeft w:val="0"/>
                  <w:marRight w:val="0"/>
                  <w:marTop w:val="0"/>
                  <w:marBottom w:val="0"/>
                  <w:divBdr>
                    <w:top w:val="none" w:sz="0" w:space="0" w:color="auto"/>
                    <w:left w:val="none" w:sz="0" w:space="0" w:color="auto"/>
                    <w:bottom w:val="none" w:sz="0" w:space="0" w:color="auto"/>
                    <w:right w:val="none" w:sz="0" w:space="0" w:color="auto"/>
                  </w:divBdr>
                </w:div>
              </w:divsChild>
            </w:div>
            <w:div w:id="990519004">
              <w:marLeft w:val="0"/>
              <w:marRight w:val="0"/>
              <w:marTop w:val="0"/>
              <w:marBottom w:val="0"/>
              <w:divBdr>
                <w:top w:val="none" w:sz="0" w:space="0" w:color="auto"/>
                <w:left w:val="none" w:sz="0" w:space="0" w:color="auto"/>
                <w:bottom w:val="none" w:sz="0" w:space="0" w:color="auto"/>
                <w:right w:val="none" w:sz="0" w:space="0" w:color="auto"/>
              </w:divBdr>
              <w:divsChild>
                <w:div w:id="13420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8739">
          <w:marLeft w:val="0"/>
          <w:marRight w:val="0"/>
          <w:marTop w:val="0"/>
          <w:marBottom w:val="0"/>
          <w:divBdr>
            <w:top w:val="none" w:sz="0" w:space="0" w:color="auto"/>
            <w:left w:val="none" w:sz="0" w:space="0" w:color="auto"/>
            <w:bottom w:val="none" w:sz="0" w:space="0" w:color="auto"/>
            <w:right w:val="none" w:sz="0" w:space="0" w:color="auto"/>
          </w:divBdr>
          <w:divsChild>
            <w:div w:id="212624245">
              <w:marLeft w:val="0"/>
              <w:marRight w:val="0"/>
              <w:marTop w:val="0"/>
              <w:marBottom w:val="0"/>
              <w:divBdr>
                <w:top w:val="none" w:sz="0" w:space="0" w:color="auto"/>
                <w:left w:val="none" w:sz="0" w:space="0" w:color="auto"/>
                <w:bottom w:val="none" w:sz="0" w:space="0" w:color="auto"/>
                <w:right w:val="none" w:sz="0" w:space="0" w:color="auto"/>
              </w:divBdr>
              <w:divsChild>
                <w:div w:id="457265525">
                  <w:marLeft w:val="0"/>
                  <w:marRight w:val="0"/>
                  <w:marTop w:val="0"/>
                  <w:marBottom w:val="0"/>
                  <w:divBdr>
                    <w:top w:val="none" w:sz="0" w:space="0" w:color="auto"/>
                    <w:left w:val="none" w:sz="0" w:space="0" w:color="auto"/>
                    <w:bottom w:val="none" w:sz="0" w:space="0" w:color="auto"/>
                    <w:right w:val="none" w:sz="0" w:space="0" w:color="auto"/>
                  </w:divBdr>
                </w:div>
              </w:divsChild>
            </w:div>
            <w:div w:id="799877984">
              <w:marLeft w:val="0"/>
              <w:marRight w:val="0"/>
              <w:marTop w:val="0"/>
              <w:marBottom w:val="0"/>
              <w:divBdr>
                <w:top w:val="none" w:sz="0" w:space="0" w:color="auto"/>
                <w:left w:val="none" w:sz="0" w:space="0" w:color="auto"/>
                <w:bottom w:val="none" w:sz="0" w:space="0" w:color="auto"/>
                <w:right w:val="none" w:sz="0" w:space="0" w:color="auto"/>
              </w:divBdr>
              <w:divsChild>
                <w:div w:id="6360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6679">
          <w:marLeft w:val="0"/>
          <w:marRight w:val="0"/>
          <w:marTop w:val="0"/>
          <w:marBottom w:val="0"/>
          <w:divBdr>
            <w:top w:val="none" w:sz="0" w:space="0" w:color="auto"/>
            <w:left w:val="none" w:sz="0" w:space="0" w:color="auto"/>
            <w:bottom w:val="none" w:sz="0" w:space="0" w:color="auto"/>
            <w:right w:val="none" w:sz="0" w:space="0" w:color="auto"/>
          </w:divBdr>
          <w:divsChild>
            <w:div w:id="1804612226">
              <w:marLeft w:val="0"/>
              <w:marRight w:val="0"/>
              <w:marTop w:val="0"/>
              <w:marBottom w:val="0"/>
              <w:divBdr>
                <w:top w:val="none" w:sz="0" w:space="0" w:color="auto"/>
                <w:left w:val="none" w:sz="0" w:space="0" w:color="auto"/>
                <w:bottom w:val="none" w:sz="0" w:space="0" w:color="auto"/>
                <w:right w:val="none" w:sz="0" w:space="0" w:color="auto"/>
              </w:divBdr>
              <w:divsChild>
                <w:div w:id="1078940230">
                  <w:marLeft w:val="0"/>
                  <w:marRight w:val="0"/>
                  <w:marTop w:val="0"/>
                  <w:marBottom w:val="0"/>
                  <w:divBdr>
                    <w:top w:val="none" w:sz="0" w:space="0" w:color="auto"/>
                    <w:left w:val="none" w:sz="0" w:space="0" w:color="auto"/>
                    <w:bottom w:val="none" w:sz="0" w:space="0" w:color="auto"/>
                    <w:right w:val="none" w:sz="0" w:space="0" w:color="auto"/>
                  </w:divBdr>
                </w:div>
              </w:divsChild>
            </w:div>
            <w:div w:id="787239096">
              <w:marLeft w:val="0"/>
              <w:marRight w:val="0"/>
              <w:marTop w:val="0"/>
              <w:marBottom w:val="0"/>
              <w:divBdr>
                <w:top w:val="none" w:sz="0" w:space="0" w:color="auto"/>
                <w:left w:val="none" w:sz="0" w:space="0" w:color="auto"/>
                <w:bottom w:val="none" w:sz="0" w:space="0" w:color="auto"/>
                <w:right w:val="none" w:sz="0" w:space="0" w:color="auto"/>
              </w:divBdr>
            </w:div>
            <w:div w:id="834613303">
              <w:marLeft w:val="0"/>
              <w:marRight w:val="0"/>
              <w:marTop w:val="0"/>
              <w:marBottom w:val="0"/>
              <w:divBdr>
                <w:top w:val="none" w:sz="0" w:space="0" w:color="auto"/>
                <w:left w:val="none" w:sz="0" w:space="0" w:color="auto"/>
                <w:bottom w:val="none" w:sz="0" w:space="0" w:color="auto"/>
                <w:right w:val="none" w:sz="0" w:space="0" w:color="auto"/>
              </w:divBdr>
            </w:div>
            <w:div w:id="1079793513">
              <w:marLeft w:val="0"/>
              <w:marRight w:val="0"/>
              <w:marTop w:val="0"/>
              <w:marBottom w:val="0"/>
              <w:divBdr>
                <w:top w:val="none" w:sz="0" w:space="0" w:color="auto"/>
                <w:left w:val="none" w:sz="0" w:space="0" w:color="auto"/>
                <w:bottom w:val="none" w:sz="0" w:space="0" w:color="auto"/>
                <w:right w:val="none" w:sz="0" w:space="0" w:color="auto"/>
              </w:divBdr>
              <w:divsChild>
                <w:div w:id="1465663447">
                  <w:marLeft w:val="0"/>
                  <w:marRight w:val="0"/>
                  <w:marTop w:val="0"/>
                  <w:marBottom w:val="0"/>
                  <w:divBdr>
                    <w:top w:val="none" w:sz="0" w:space="0" w:color="auto"/>
                    <w:left w:val="none" w:sz="0" w:space="0" w:color="auto"/>
                    <w:bottom w:val="none" w:sz="0" w:space="0" w:color="auto"/>
                    <w:right w:val="none" w:sz="0" w:space="0" w:color="auto"/>
                  </w:divBdr>
                </w:div>
              </w:divsChild>
            </w:div>
            <w:div w:id="1667897812">
              <w:marLeft w:val="0"/>
              <w:marRight w:val="0"/>
              <w:marTop w:val="0"/>
              <w:marBottom w:val="0"/>
              <w:divBdr>
                <w:top w:val="none" w:sz="0" w:space="0" w:color="auto"/>
                <w:left w:val="none" w:sz="0" w:space="0" w:color="auto"/>
                <w:bottom w:val="none" w:sz="0" w:space="0" w:color="auto"/>
                <w:right w:val="none" w:sz="0" w:space="0" w:color="auto"/>
              </w:divBdr>
              <w:divsChild>
                <w:div w:id="2090492650">
                  <w:marLeft w:val="0"/>
                  <w:marRight w:val="0"/>
                  <w:marTop w:val="0"/>
                  <w:marBottom w:val="0"/>
                  <w:divBdr>
                    <w:top w:val="none" w:sz="0" w:space="0" w:color="auto"/>
                    <w:left w:val="none" w:sz="0" w:space="0" w:color="auto"/>
                    <w:bottom w:val="none" w:sz="0" w:space="0" w:color="auto"/>
                    <w:right w:val="none" w:sz="0" w:space="0" w:color="auto"/>
                  </w:divBdr>
                </w:div>
              </w:divsChild>
            </w:div>
            <w:div w:id="839003250">
              <w:marLeft w:val="0"/>
              <w:marRight w:val="0"/>
              <w:marTop w:val="0"/>
              <w:marBottom w:val="0"/>
              <w:divBdr>
                <w:top w:val="none" w:sz="0" w:space="0" w:color="auto"/>
                <w:left w:val="none" w:sz="0" w:space="0" w:color="auto"/>
                <w:bottom w:val="none" w:sz="0" w:space="0" w:color="auto"/>
                <w:right w:val="none" w:sz="0" w:space="0" w:color="auto"/>
              </w:divBdr>
              <w:divsChild>
                <w:div w:id="1694502597">
                  <w:marLeft w:val="0"/>
                  <w:marRight w:val="0"/>
                  <w:marTop w:val="0"/>
                  <w:marBottom w:val="0"/>
                  <w:divBdr>
                    <w:top w:val="none" w:sz="0" w:space="0" w:color="auto"/>
                    <w:left w:val="none" w:sz="0" w:space="0" w:color="auto"/>
                    <w:bottom w:val="none" w:sz="0" w:space="0" w:color="auto"/>
                    <w:right w:val="none" w:sz="0" w:space="0" w:color="auto"/>
                  </w:divBdr>
                </w:div>
              </w:divsChild>
            </w:div>
            <w:div w:id="802308566">
              <w:marLeft w:val="0"/>
              <w:marRight w:val="0"/>
              <w:marTop w:val="0"/>
              <w:marBottom w:val="0"/>
              <w:divBdr>
                <w:top w:val="none" w:sz="0" w:space="0" w:color="auto"/>
                <w:left w:val="none" w:sz="0" w:space="0" w:color="auto"/>
                <w:bottom w:val="none" w:sz="0" w:space="0" w:color="auto"/>
                <w:right w:val="none" w:sz="0" w:space="0" w:color="auto"/>
              </w:divBdr>
            </w:div>
            <w:div w:id="1209493148">
              <w:marLeft w:val="0"/>
              <w:marRight w:val="0"/>
              <w:marTop w:val="0"/>
              <w:marBottom w:val="0"/>
              <w:divBdr>
                <w:top w:val="none" w:sz="0" w:space="0" w:color="auto"/>
                <w:left w:val="none" w:sz="0" w:space="0" w:color="auto"/>
                <w:bottom w:val="none" w:sz="0" w:space="0" w:color="auto"/>
                <w:right w:val="none" w:sz="0" w:space="0" w:color="auto"/>
              </w:divBdr>
              <w:divsChild>
                <w:div w:id="1557081320">
                  <w:marLeft w:val="0"/>
                  <w:marRight w:val="0"/>
                  <w:marTop w:val="0"/>
                  <w:marBottom w:val="0"/>
                  <w:divBdr>
                    <w:top w:val="none" w:sz="0" w:space="0" w:color="auto"/>
                    <w:left w:val="none" w:sz="0" w:space="0" w:color="auto"/>
                    <w:bottom w:val="none" w:sz="0" w:space="0" w:color="auto"/>
                    <w:right w:val="none" w:sz="0" w:space="0" w:color="auto"/>
                  </w:divBdr>
                </w:div>
              </w:divsChild>
            </w:div>
            <w:div w:id="1089694106">
              <w:marLeft w:val="0"/>
              <w:marRight w:val="0"/>
              <w:marTop w:val="0"/>
              <w:marBottom w:val="0"/>
              <w:divBdr>
                <w:top w:val="none" w:sz="0" w:space="0" w:color="auto"/>
                <w:left w:val="none" w:sz="0" w:space="0" w:color="auto"/>
                <w:bottom w:val="none" w:sz="0" w:space="0" w:color="auto"/>
                <w:right w:val="none" w:sz="0" w:space="0" w:color="auto"/>
              </w:divBdr>
              <w:divsChild>
                <w:div w:id="100079336">
                  <w:marLeft w:val="0"/>
                  <w:marRight w:val="0"/>
                  <w:marTop w:val="0"/>
                  <w:marBottom w:val="0"/>
                  <w:divBdr>
                    <w:top w:val="none" w:sz="0" w:space="0" w:color="auto"/>
                    <w:left w:val="none" w:sz="0" w:space="0" w:color="auto"/>
                    <w:bottom w:val="none" w:sz="0" w:space="0" w:color="auto"/>
                    <w:right w:val="none" w:sz="0" w:space="0" w:color="auto"/>
                  </w:divBdr>
                </w:div>
              </w:divsChild>
            </w:div>
            <w:div w:id="1932271645">
              <w:marLeft w:val="0"/>
              <w:marRight w:val="0"/>
              <w:marTop w:val="0"/>
              <w:marBottom w:val="0"/>
              <w:divBdr>
                <w:top w:val="none" w:sz="0" w:space="0" w:color="auto"/>
                <w:left w:val="none" w:sz="0" w:space="0" w:color="auto"/>
                <w:bottom w:val="none" w:sz="0" w:space="0" w:color="auto"/>
                <w:right w:val="none" w:sz="0" w:space="0" w:color="auto"/>
              </w:divBdr>
            </w:div>
            <w:div w:id="166481691">
              <w:marLeft w:val="0"/>
              <w:marRight w:val="0"/>
              <w:marTop w:val="0"/>
              <w:marBottom w:val="0"/>
              <w:divBdr>
                <w:top w:val="none" w:sz="0" w:space="0" w:color="auto"/>
                <w:left w:val="none" w:sz="0" w:space="0" w:color="auto"/>
                <w:bottom w:val="none" w:sz="0" w:space="0" w:color="auto"/>
                <w:right w:val="none" w:sz="0" w:space="0" w:color="auto"/>
              </w:divBdr>
              <w:divsChild>
                <w:div w:id="477302725">
                  <w:marLeft w:val="0"/>
                  <w:marRight w:val="0"/>
                  <w:marTop w:val="0"/>
                  <w:marBottom w:val="0"/>
                  <w:divBdr>
                    <w:top w:val="none" w:sz="0" w:space="0" w:color="auto"/>
                    <w:left w:val="none" w:sz="0" w:space="0" w:color="auto"/>
                    <w:bottom w:val="none" w:sz="0" w:space="0" w:color="auto"/>
                    <w:right w:val="none" w:sz="0" w:space="0" w:color="auto"/>
                  </w:divBdr>
                </w:div>
              </w:divsChild>
            </w:div>
            <w:div w:id="228805936">
              <w:marLeft w:val="0"/>
              <w:marRight w:val="0"/>
              <w:marTop w:val="0"/>
              <w:marBottom w:val="0"/>
              <w:divBdr>
                <w:top w:val="none" w:sz="0" w:space="0" w:color="auto"/>
                <w:left w:val="none" w:sz="0" w:space="0" w:color="auto"/>
                <w:bottom w:val="none" w:sz="0" w:space="0" w:color="auto"/>
                <w:right w:val="none" w:sz="0" w:space="0" w:color="auto"/>
              </w:divBdr>
              <w:divsChild>
                <w:div w:id="1831865845">
                  <w:marLeft w:val="0"/>
                  <w:marRight w:val="0"/>
                  <w:marTop w:val="0"/>
                  <w:marBottom w:val="0"/>
                  <w:divBdr>
                    <w:top w:val="none" w:sz="0" w:space="0" w:color="auto"/>
                    <w:left w:val="none" w:sz="0" w:space="0" w:color="auto"/>
                    <w:bottom w:val="none" w:sz="0" w:space="0" w:color="auto"/>
                    <w:right w:val="none" w:sz="0" w:space="0" w:color="auto"/>
                  </w:divBdr>
                </w:div>
              </w:divsChild>
            </w:div>
            <w:div w:id="1290358382">
              <w:marLeft w:val="0"/>
              <w:marRight w:val="0"/>
              <w:marTop w:val="0"/>
              <w:marBottom w:val="0"/>
              <w:divBdr>
                <w:top w:val="none" w:sz="0" w:space="0" w:color="auto"/>
                <w:left w:val="none" w:sz="0" w:space="0" w:color="auto"/>
                <w:bottom w:val="none" w:sz="0" w:space="0" w:color="auto"/>
                <w:right w:val="none" w:sz="0" w:space="0" w:color="auto"/>
              </w:divBdr>
            </w:div>
            <w:div w:id="171993215">
              <w:marLeft w:val="0"/>
              <w:marRight w:val="0"/>
              <w:marTop w:val="0"/>
              <w:marBottom w:val="0"/>
              <w:divBdr>
                <w:top w:val="none" w:sz="0" w:space="0" w:color="auto"/>
                <w:left w:val="none" w:sz="0" w:space="0" w:color="auto"/>
                <w:bottom w:val="none" w:sz="0" w:space="0" w:color="auto"/>
                <w:right w:val="none" w:sz="0" w:space="0" w:color="auto"/>
              </w:divBdr>
              <w:divsChild>
                <w:div w:id="1802571247">
                  <w:marLeft w:val="0"/>
                  <w:marRight w:val="0"/>
                  <w:marTop w:val="0"/>
                  <w:marBottom w:val="0"/>
                  <w:divBdr>
                    <w:top w:val="none" w:sz="0" w:space="0" w:color="auto"/>
                    <w:left w:val="none" w:sz="0" w:space="0" w:color="auto"/>
                    <w:bottom w:val="none" w:sz="0" w:space="0" w:color="auto"/>
                    <w:right w:val="none" w:sz="0" w:space="0" w:color="auto"/>
                  </w:divBdr>
                </w:div>
              </w:divsChild>
            </w:div>
            <w:div w:id="1855075049">
              <w:marLeft w:val="0"/>
              <w:marRight w:val="0"/>
              <w:marTop w:val="0"/>
              <w:marBottom w:val="0"/>
              <w:divBdr>
                <w:top w:val="none" w:sz="0" w:space="0" w:color="auto"/>
                <w:left w:val="none" w:sz="0" w:space="0" w:color="auto"/>
                <w:bottom w:val="none" w:sz="0" w:space="0" w:color="auto"/>
                <w:right w:val="none" w:sz="0" w:space="0" w:color="auto"/>
              </w:divBdr>
            </w:div>
            <w:div w:id="916788513">
              <w:marLeft w:val="0"/>
              <w:marRight w:val="0"/>
              <w:marTop w:val="0"/>
              <w:marBottom w:val="0"/>
              <w:divBdr>
                <w:top w:val="none" w:sz="0" w:space="0" w:color="auto"/>
                <w:left w:val="none" w:sz="0" w:space="0" w:color="auto"/>
                <w:bottom w:val="none" w:sz="0" w:space="0" w:color="auto"/>
                <w:right w:val="none" w:sz="0" w:space="0" w:color="auto"/>
              </w:divBdr>
              <w:divsChild>
                <w:div w:id="629366458">
                  <w:marLeft w:val="0"/>
                  <w:marRight w:val="0"/>
                  <w:marTop w:val="0"/>
                  <w:marBottom w:val="0"/>
                  <w:divBdr>
                    <w:top w:val="none" w:sz="0" w:space="0" w:color="auto"/>
                    <w:left w:val="none" w:sz="0" w:space="0" w:color="auto"/>
                    <w:bottom w:val="none" w:sz="0" w:space="0" w:color="auto"/>
                    <w:right w:val="none" w:sz="0" w:space="0" w:color="auto"/>
                  </w:divBdr>
                </w:div>
              </w:divsChild>
            </w:div>
            <w:div w:id="674264549">
              <w:marLeft w:val="0"/>
              <w:marRight w:val="0"/>
              <w:marTop w:val="0"/>
              <w:marBottom w:val="0"/>
              <w:divBdr>
                <w:top w:val="none" w:sz="0" w:space="0" w:color="auto"/>
                <w:left w:val="none" w:sz="0" w:space="0" w:color="auto"/>
                <w:bottom w:val="none" w:sz="0" w:space="0" w:color="auto"/>
                <w:right w:val="none" w:sz="0" w:space="0" w:color="auto"/>
              </w:divBdr>
              <w:divsChild>
                <w:div w:id="235360012">
                  <w:marLeft w:val="0"/>
                  <w:marRight w:val="0"/>
                  <w:marTop w:val="0"/>
                  <w:marBottom w:val="0"/>
                  <w:divBdr>
                    <w:top w:val="none" w:sz="0" w:space="0" w:color="auto"/>
                    <w:left w:val="none" w:sz="0" w:space="0" w:color="auto"/>
                    <w:bottom w:val="none" w:sz="0" w:space="0" w:color="auto"/>
                    <w:right w:val="none" w:sz="0" w:space="0" w:color="auto"/>
                  </w:divBdr>
                </w:div>
              </w:divsChild>
            </w:div>
            <w:div w:id="2009289737">
              <w:marLeft w:val="0"/>
              <w:marRight w:val="0"/>
              <w:marTop w:val="0"/>
              <w:marBottom w:val="0"/>
              <w:divBdr>
                <w:top w:val="none" w:sz="0" w:space="0" w:color="auto"/>
                <w:left w:val="none" w:sz="0" w:space="0" w:color="auto"/>
                <w:bottom w:val="none" w:sz="0" w:space="0" w:color="auto"/>
                <w:right w:val="none" w:sz="0" w:space="0" w:color="auto"/>
              </w:divBdr>
            </w:div>
            <w:div w:id="159127235">
              <w:marLeft w:val="0"/>
              <w:marRight w:val="0"/>
              <w:marTop w:val="0"/>
              <w:marBottom w:val="0"/>
              <w:divBdr>
                <w:top w:val="none" w:sz="0" w:space="0" w:color="auto"/>
                <w:left w:val="none" w:sz="0" w:space="0" w:color="auto"/>
                <w:bottom w:val="none" w:sz="0" w:space="0" w:color="auto"/>
                <w:right w:val="none" w:sz="0" w:space="0" w:color="auto"/>
              </w:divBdr>
              <w:divsChild>
                <w:div w:id="1952273204">
                  <w:marLeft w:val="0"/>
                  <w:marRight w:val="0"/>
                  <w:marTop w:val="0"/>
                  <w:marBottom w:val="0"/>
                  <w:divBdr>
                    <w:top w:val="none" w:sz="0" w:space="0" w:color="auto"/>
                    <w:left w:val="none" w:sz="0" w:space="0" w:color="auto"/>
                    <w:bottom w:val="none" w:sz="0" w:space="0" w:color="auto"/>
                    <w:right w:val="none" w:sz="0" w:space="0" w:color="auto"/>
                  </w:divBdr>
                </w:div>
              </w:divsChild>
            </w:div>
            <w:div w:id="316111242">
              <w:marLeft w:val="0"/>
              <w:marRight w:val="0"/>
              <w:marTop w:val="0"/>
              <w:marBottom w:val="0"/>
              <w:divBdr>
                <w:top w:val="none" w:sz="0" w:space="0" w:color="auto"/>
                <w:left w:val="none" w:sz="0" w:space="0" w:color="auto"/>
                <w:bottom w:val="none" w:sz="0" w:space="0" w:color="auto"/>
                <w:right w:val="none" w:sz="0" w:space="0" w:color="auto"/>
              </w:divBdr>
              <w:divsChild>
                <w:div w:id="11191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2658">
          <w:marLeft w:val="0"/>
          <w:marRight w:val="0"/>
          <w:marTop w:val="0"/>
          <w:marBottom w:val="0"/>
          <w:divBdr>
            <w:top w:val="none" w:sz="0" w:space="0" w:color="auto"/>
            <w:left w:val="none" w:sz="0" w:space="0" w:color="auto"/>
            <w:bottom w:val="none" w:sz="0" w:space="0" w:color="auto"/>
            <w:right w:val="none" w:sz="0" w:space="0" w:color="auto"/>
          </w:divBdr>
          <w:divsChild>
            <w:div w:id="1528130532">
              <w:marLeft w:val="0"/>
              <w:marRight w:val="0"/>
              <w:marTop w:val="0"/>
              <w:marBottom w:val="0"/>
              <w:divBdr>
                <w:top w:val="none" w:sz="0" w:space="0" w:color="auto"/>
                <w:left w:val="none" w:sz="0" w:space="0" w:color="auto"/>
                <w:bottom w:val="none" w:sz="0" w:space="0" w:color="auto"/>
                <w:right w:val="none" w:sz="0" w:space="0" w:color="auto"/>
              </w:divBdr>
              <w:divsChild>
                <w:div w:id="761101229">
                  <w:marLeft w:val="0"/>
                  <w:marRight w:val="0"/>
                  <w:marTop w:val="0"/>
                  <w:marBottom w:val="0"/>
                  <w:divBdr>
                    <w:top w:val="none" w:sz="0" w:space="0" w:color="auto"/>
                    <w:left w:val="none" w:sz="0" w:space="0" w:color="auto"/>
                    <w:bottom w:val="none" w:sz="0" w:space="0" w:color="auto"/>
                    <w:right w:val="none" w:sz="0" w:space="0" w:color="auto"/>
                  </w:divBdr>
                </w:div>
              </w:divsChild>
            </w:div>
            <w:div w:id="380861349">
              <w:marLeft w:val="0"/>
              <w:marRight w:val="0"/>
              <w:marTop w:val="0"/>
              <w:marBottom w:val="0"/>
              <w:divBdr>
                <w:top w:val="none" w:sz="0" w:space="0" w:color="auto"/>
                <w:left w:val="none" w:sz="0" w:space="0" w:color="auto"/>
                <w:bottom w:val="none" w:sz="0" w:space="0" w:color="auto"/>
                <w:right w:val="none" w:sz="0" w:space="0" w:color="auto"/>
              </w:divBdr>
              <w:divsChild>
                <w:div w:id="988509940">
                  <w:marLeft w:val="0"/>
                  <w:marRight w:val="0"/>
                  <w:marTop w:val="0"/>
                  <w:marBottom w:val="0"/>
                  <w:divBdr>
                    <w:top w:val="none" w:sz="0" w:space="0" w:color="auto"/>
                    <w:left w:val="none" w:sz="0" w:space="0" w:color="auto"/>
                    <w:bottom w:val="none" w:sz="0" w:space="0" w:color="auto"/>
                    <w:right w:val="none" w:sz="0" w:space="0" w:color="auto"/>
                  </w:divBdr>
                </w:div>
              </w:divsChild>
            </w:div>
            <w:div w:id="868491819">
              <w:marLeft w:val="0"/>
              <w:marRight w:val="0"/>
              <w:marTop w:val="0"/>
              <w:marBottom w:val="0"/>
              <w:divBdr>
                <w:top w:val="none" w:sz="0" w:space="0" w:color="auto"/>
                <w:left w:val="none" w:sz="0" w:space="0" w:color="auto"/>
                <w:bottom w:val="none" w:sz="0" w:space="0" w:color="auto"/>
                <w:right w:val="none" w:sz="0" w:space="0" w:color="auto"/>
              </w:divBdr>
              <w:divsChild>
                <w:div w:id="371808500">
                  <w:marLeft w:val="0"/>
                  <w:marRight w:val="0"/>
                  <w:marTop w:val="0"/>
                  <w:marBottom w:val="0"/>
                  <w:divBdr>
                    <w:top w:val="none" w:sz="0" w:space="0" w:color="auto"/>
                    <w:left w:val="none" w:sz="0" w:space="0" w:color="auto"/>
                    <w:bottom w:val="none" w:sz="0" w:space="0" w:color="auto"/>
                    <w:right w:val="none" w:sz="0" w:space="0" w:color="auto"/>
                  </w:divBdr>
                </w:div>
              </w:divsChild>
            </w:div>
            <w:div w:id="1562014557">
              <w:marLeft w:val="0"/>
              <w:marRight w:val="0"/>
              <w:marTop w:val="0"/>
              <w:marBottom w:val="0"/>
              <w:divBdr>
                <w:top w:val="none" w:sz="0" w:space="0" w:color="auto"/>
                <w:left w:val="none" w:sz="0" w:space="0" w:color="auto"/>
                <w:bottom w:val="none" w:sz="0" w:space="0" w:color="auto"/>
                <w:right w:val="none" w:sz="0" w:space="0" w:color="auto"/>
              </w:divBdr>
              <w:divsChild>
                <w:div w:id="1584990511">
                  <w:marLeft w:val="0"/>
                  <w:marRight w:val="0"/>
                  <w:marTop w:val="0"/>
                  <w:marBottom w:val="0"/>
                  <w:divBdr>
                    <w:top w:val="none" w:sz="0" w:space="0" w:color="auto"/>
                    <w:left w:val="none" w:sz="0" w:space="0" w:color="auto"/>
                    <w:bottom w:val="none" w:sz="0" w:space="0" w:color="auto"/>
                    <w:right w:val="none" w:sz="0" w:space="0" w:color="auto"/>
                  </w:divBdr>
                </w:div>
              </w:divsChild>
            </w:div>
            <w:div w:id="1808888171">
              <w:marLeft w:val="0"/>
              <w:marRight w:val="0"/>
              <w:marTop w:val="0"/>
              <w:marBottom w:val="0"/>
              <w:divBdr>
                <w:top w:val="none" w:sz="0" w:space="0" w:color="auto"/>
                <w:left w:val="none" w:sz="0" w:space="0" w:color="auto"/>
                <w:bottom w:val="none" w:sz="0" w:space="0" w:color="auto"/>
                <w:right w:val="none" w:sz="0" w:space="0" w:color="auto"/>
              </w:divBdr>
            </w:div>
            <w:div w:id="1166937390">
              <w:marLeft w:val="0"/>
              <w:marRight w:val="0"/>
              <w:marTop w:val="0"/>
              <w:marBottom w:val="0"/>
              <w:divBdr>
                <w:top w:val="none" w:sz="0" w:space="0" w:color="auto"/>
                <w:left w:val="none" w:sz="0" w:space="0" w:color="auto"/>
                <w:bottom w:val="none" w:sz="0" w:space="0" w:color="auto"/>
                <w:right w:val="none" w:sz="0" w:space="0" w:color="auto"/>
              </w:divBdr>
              <w:divsChild>
                <w:div w:id="12766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8920">
          <w:marLeft w:val="0"/>
          <w:marRight w:val="0"/>
          <w:marTop w:val="0"/>
          <w:marBottom w:val="0"/>
          <w:divBdr>
            <w:top w:val="none" w:sz="0" w:space="0" w:color="auto"/>
            <w:left w:val="none" w:sz="0" w:space="0" w:color="auto"/>
            <w:bottom w:val="none" w:sz="0" w:space="0" w:color="auto"/>
            <w:right w:val="none" w:sz="0" w:space="0" w:color="auto"/>
          </w:divBdr>
          <w:divsChild>
            <w:div w:id="1871071237">
              <w:marLeft w:val="0"/>
              <w:marRight w:val="0"/>
              <w:marTop w:val="0"/>
              <w:marBottom w:val="0"/>
              <w:divBdr>
                <w:top w:val="none" w:sz="0" w:space="0" w:color="auto"/>
                <w:left w:val="none" w:sz="0" w:space="0" w:color="auto"/>
                <w:bottom w:val="none" w:sz="0" w:space="0" w:color="auto"/>
                <w:right w:val="none" w:sz="0" w:space="0" w:color="auto"/>
              </w:divBdr>
            </w:div>
          </w:divsChild>
        </w:div>
        <w:div w:id="1966154349">
          <w:marLeft w:val="0"/>
          <w:marRight w:val="0"/>
          <w:marTop w:val="0"/>
          <w:marBottom w:val="0"/>
          <w:divBdr>
            <w:top w:val="none" w:sz="0" w:space="0" w:color="auto"/>
            <w:left w:val="none" w:sz="0" w:space="0" w:color="auto"/>
            <w:bottom w:val="none" w:sz="0" w:space="0" w:color="auto"/>
            <w:right w:val="none" w:sz="0" w:space="0" w:color="auto"/>
          </w:divBdr>
          <w:divsChild>
            <w:div w:id="1213465486">
              <w:marLeft w:val="0"/>
              <w:marRight w:val="0"/>
              <w:marTop w:val="0"/>
              <w:marBottom w:val="0"/>
              <w:divBdr>
                <w:top w:val="none" w:sz="0" w:space="0" w:color="auto"/>
                <w:left w:val="none" w:sz="0" w:space="0" w:color="auto"/>
                <w:bottom w:val="none" w:sz="0" w:space="0" w:color="auto"/>
                <w:right w:val="none" w:sz="0" w:space="0" w:color="auto"/>
              </w:divBdr>
            </w:div>
          </w:divsChild>
        </w:div>
        <w:div w:id="1644773851">
          <w:marLeft w:val="0"/>
          <w:marRight w:val="0"/>
          <w:marTop w:val="0"/>
          <w:marBottom w:val="0"/>
          <w:divBdr>
            <w:top w:val="none" w:sz="0" w:space="0" w:color="auto"/>
            <w:left w:val="none" w:sz="0" w:space="0" w:color="auto"/>
            <w:bottom w:val="none" w:sz="0" w:space="0" w:color="auto"/>
            <w:right w:val="none" w:sz="0" w:space="0" w:color="auto"/>
          </w:divBdr>
          <w:divsChild>
            <w:div w:id="1220215744">
              <w:marLeft w:val="0"/>
              <w:marRight w:val="0"/>
              <w:marTop w:val="0"/>
              <w:marBottom w:val="0"/>
              <w:divBdr>
                <w:top w:val="none" w:sz="0" w:space="0" w:color="auto"/>
                <w:left w:val="none" w:sz="0" w:space="0" w:color="auto"/>
                <w:bottom w:val="none" w:sz="0" w:space="0" w:color="auto"/>
                <w:right w:val="none" w:sz="0" w:space="0" w:color="auto"/>
              </w:divBdr>
            </w:div>
          </w:divsChild>
        </w:div>
        <w:div w:id="1608851850">
          <w:marLeft w:val="0"/>
          <w:marRight w:val="0"/>
          <w:marTop w:val="0"/>
          <w:marBottom w:val="0"/>
          <w:divBdr>
            <w:top w:val="none" w:sz="0" w:space="0" w:color="auto"/>
            <w:left w:val="none" w:sz="0" w:space="0" w:color="auto"/>
            <w:bottom w:val="none" w:sz="0" w:space="0" w:color="auto"/>
            <w:right w:val="none" w:sz="0" w:space="0" w:color="auto"/>
          </w:divBdr>
          <w:divsChild>
            <w:div w:id="347947582">
              <w:marLeft w:val="0"/>
              <w:marRight w:val="0"/>
              <w:marTop w:val="0"/>
              <w:marBottom w:val="0"/>
              <w:divBdr>
                <w:top w:val="none" w:sz="0" w:space="0" w:color="auto"/>
                <w:left w:val="none" w:sz="0" w:space="0" w:color="auto"/>
                <w:bottom w:val="none" w:sz="0" w:space="0" w:color="auto"/>
                <w:right w:val="none" w:sz="0" w:space="0" w:color="auto"/>
              </w:divBdr>
            </w:div>
          </w:divsChild>
        </w:div>
        <w:div w:id="319895804">
          <w:marLeft w:val="0"/>
          <w:marRight w:val="0"/>
          <w:marTop w:val="0"/>
          <w:marBottom w:val="0"/>
          <w:divBdr>
            <w:top w:val="none" w:sz="0" w:space="0" w:color="auto"/>
            <w:left w:val="none" w:sz="0" w:space="0" w:color="auto"/>
            <w:bottom w:val="none" w:sz="0" w:space="0" w:color="auto"/>
            <w:right w:val="none" w:sz="0" w:space="0" w:color="auto"/>
          </w:divBdr>
          <w:divsChild>
            <w:div w:id="1221407568">
              <w:marLeft w:val="0"/>
              <w:marRight w:val="0"/>
              <w:marTop w:val="0"/>
              <w:marBottom w:val="0"/>
              <w:divBdr>
                <w:top w:val="none" w:sz="0" w:space="0" w:color="auto"/>
                <w:left w:val="none" w:sz="0" w:space="0" w:color="auto"/>
                <w:bottom w:val="none" w:sz="0" w:space="0" w:color="auto"/>
                <w:right w:val="none" w:sz="0" w:space="0" w:color="auto"/>
              </w:divBdr>
            </w:div>
          </w:divsChild>
        </w:div>
        <w:div w:id="966089536">
          <w:marLeft w:val="0"/>
          <w:marRight w:val="0"/>
          <w:marTop w:val="0"/>
          <w:marBottom w:val="0"/>
          <w:divBdr>
            <w:top w:val="none" w:sz="0" w:space="0" w:color="auto"/>
            <w:left w:val="none" w:sz="0" w:space="0" w:color="auto"/>
            <w:bottom w:val="none" w:sz="0" w:space="0" w:color="auto"/>
            <w:right w:val="none" w:sz="0" w:space="0" w:color="auto"/>
          </w:divBdr>
          <w:divsChild>
            <w:div w:id="1178934045">
              <w:marLeft w:val="0"/>
              <w:marRight w:val="0"/>
              <w:marTop w:val="0"/>
              <w:marBottom w:val="0"/>
              <w:divBdr>
                <w:top w:val="none" w:sz="0" w:space="0" w:color="auto"/>
                <w:left w:val="none" w:sz="0" w:space="0" w:color="auto"/>
                <w:bottom w:val="none" w:sz="0" w:space="0" w:color="auto"/>
                <w:right w:val="none" w:sz="0" w:space="0" w:color="auto"/>
              </w:divBdr>
            </w:div>
          </w:divsChild>
        </w:div>
        <w:div w:id="1929078635">
          <w:marLeft w:val="0"/>
          <w:marRight w:val="0"/>
          <w:marTop w:val="0"/>
          <w:marBottom w:val="0"/>
          <w:divBdr>
            <w:top w:val="none" w:sz="0" w:space="0" w:color="auto"/>
            <w:left w:val="none" w:sz="0" w:space="0" w:color="auto"/>
            <w:bottom w:val="none" w:sz="0" w:space="0" w:color="auto"/>
            <w:right w:val="none" w:sz="0" w:space="0" w:color="auto"/>
          </w:divBdr>
          <w:divsChild>
            <w:div w:id="969703085">
              <w:marLeft w:val="0"/>
              <w:marRight w:val="0"/>
              <w:marTop w:val="0"/>
              <w:marBottom w:val="0"/>
              <w:divBdr>
                <w:top w:val="none" w:sz="0" w:space="0" w:color="auto"/>
                <w:left w:val="none" w:sz="0" w:space="0" w:color="auto"/>
                <w:bottom w:val="none" w:sz="0" w:space="0" w:color="auto"/>
                <w:right w:val="none" w:sz="0" w:space="0" w:color="auto"/>
              </w:divBdr>
            </w:div>
          </w:divsChild>
        </w:div>
        <w:div w:id="1034034536">
          <w:marLeft w:val="0"/>
          <w:marRight w:val="0"/>
          <w:marTop w:val="0"/>
          <w:marBottom w:val="0"/>
          <w:divBdr>
            <w:top w:val="none" w:sz="0" w:space="0" w:color="auto"/>
            <w:left w:val="none" w:sz="0" w:space="0" w:color="auto"/>
            <w:bottom w:val="none" w:sz="0" w:space="0" w:color="auto"/>
            <w:right w:val="none" w:sz="0" w:space="0" w:color="auto"/>
          </w:divBdr>
          <w:divsChild>
            <w:div w:id="1978490368">
              <w:marLeft w:val="0"/>
              <w:marRight w:val="0"/>
              <w:marTop w:val="0"/>
              <w:marBottom w:val="0"/>
              <w:divBdr>
                <w:top w:val="none" w:sz="0" w:space="0" w:color="auto"/>
                <w:left w:val="none" w:sz="0" w:space="0" w:color="auto"/>
                <w:bottom w:val="none" w:sz="0" w:space="0" w:color="auto"/>
                <w:right w:val="none" w:sz="0" w:space="0" w:color="auto"/>
              </w:divBdr>
              <w:divsChild>
                <w:div w:id="4929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647">
          <w:marLeft w:val="0"/>
          <w:marRight w:val="0"/>
          <w:marTop w:val="0"/>
          <w:marBottom w:val="0"/>
          <w:divBdr>
            <w:top w:val="none" w:sz="0" w:space="0" w:color="auto"/>
            <w:left w:val="none" w:sz="0" w:space="0" w:color="auto"/>
            <w:bottom w:val="none" w:sz="0" w:space="0" w:color="auto"/>
            <w:right w:val="none" w:sz="0" w:space="0" w:color="auto"/>
          </w:divBdr>
          <w:divsChild>
            <w:div w:id="987130627">
              <w:marLeft w:val="0"/>
              <w:marRight w:val="0"/>
              <w:marTop w:val="0"/>
              <w:marBottom w:val="0"/>
              <w:divBdr>
                <w:top w:val="none" w:sz="0" w:space="0" w:color="auto"/>
                <w:left w:val="none" w:sz="0" w:space="0" w:color="auto"/>
                <w:bottom w:val="none" w:sz="0" w:space="0" w:color="auto"/>
                <w:right w:val="none" w:sz="0" w:space="0" w:color="auto"/>
              </w:divBdr>
            </w:div>
          </w:divsChild>
        </w:div>
        <w:div w:id="446243253">
          <w:marLeft w:val="0"/>
          <w:marRight w:val="0"/>
          <w:marTop w:val="0"/>
          <w:marBottom w:val="0"/>
          <w:divBdr>
            <w:top w:val="none" w:sz="0" w:space="0" w:color="auto"/>
            <w:left w:val="none" w:sz="0" w:space="0" w:color="auto"/>
            <w:bottom w:val="none" w:sz="0" w:space="0" w:color="auto"/>
            <w:right w:val="none" w:sz="0" w:space="0" w:color="auto"/>
          </w:divBdr>
          <w:divsChild>
            <w:div w:id="479226992">
              <w:marLeft w:val="0"/>
              <w:marRight w:val="0"/>
              <w:marTop w:val="0"/>
              <w:marBottom w:val="0"/>
              <w:divBdr>
                <w:top w:val="none" w:sz="0" w:space="0" w:color="auto"/>
                <w:left w:val="none" w:sz="0" w:space="0" w:color="auto"/>
                <w:bottom w:val="none" w:sz="0" w:space="0" w:color="auto"/>
                <w:right w:val="none" w:sz="0" w:space="0" w:color="auto"/>
              </w:divBdr>
            </w:div>
          </w:divsChild>
        </w:div>
        <w:div w:id="2092578231">
          <w:marLeft w:val="0"/>
          <w:marRight w:val="0"/>
          <w:marTop w:val="0"/>
          <w:marBottom w:val="0"/>
          <w:divBdr>
            <w:top w:val="none" w:sz="0" w:space="0" w:color="auto"/>
            <w:left w:val="none" w:sz="0" w:space="0" w:color="auto"/>
            <w:bottom w:val="none" w:sz="0" w:space="0" w:color="auto"/>
            <w:right w:val="none" w:sz="0" w:space="0" w:color="auto"/>
          </w:divBdr>
          <w:divsChild>
            <w:div w:id="543905895">
              <w:marLeft w:val="0"/>
              <w:marRight w:val="0"/>
              <w:marTop w:val="0"/>
              <w:marBottom w:val="0"/>
              <w:divBdr>
                <w:top w:val="none" w:sz="0" w:space="0" w:color="auto"/>
                <w:left w:val="none" w:sz="0" w:space="0" w:color="auto"/>
                <w:bottom w:val="none" w:sz="0" w:space="0" w:color="auto"/>
                <w:right w:val="none" w:sz="0" w:space="0" w:color="auto"/>
              </w:divBdr>
            </w:div>
          </w:divsChild>
        </w:div>
        <w:div w:id="538276518">
          <w:marLeft w:val="0"/>
          <w:marRight w:val="0"/>
          <w:marTop w:val="0"/>
          <w:marBottom w:val="0"/>
          <w:divBdr>
            <w:top w:val="none" w:sz="0" w:space="0" w:color="auto"/>
            <w:left w:val="none" w:sz="0" w:space="0" w:color="auto"/>
            <w:bottom w:val="none" w:sz="0" w:space="0" w:color="auto"/>
            <w:right w:val="none" w:sz="0" w:space="0" w:color="auto"/>
          </w:divBdr>
          <w:divsChild>
            <w:div w:id="1269703139">
              <w:marLeft w:val="0"/>
              <w:marRight w:val="0"/>
              <w:marTop w:val="0"/>
              <w:marBottom w:val="0"/>
              <w:divBdr>
                <w:top w:val="none" w:sz="0" w:space="0" w:color="auto"/>
                <w:left w:val="none" w:sz="0" w:space="0" w:color="auto"/>
                <w:bottom w:val="none" w:sz="0" w:space="0" w:color="auto"/>
                <w:right w:val="none" w:sz="0" w:space="0" w:color="auto"/>
              </w:divBdr>
            </w:div>
          </w:divsChild>
        </w:div>
        <w:div w:id="1966812329">
          <w:marLeft w:val="0"/>
          <w:marRight w:val="0"/>
          <w:marTop w:val="0"/>
          <w:marBottom w:val="0"/>
          <w:divBdr>
            <w:top w:val="none" w:sz="0" w:space="0" w:color="auto"/>
            <w:left w:val="none" w:sz="0" w:space="0" w:color="auto"/>
            <w:bottom w:val="none" w:sz="0" w:space="0" w:color="auto"/>
            <w:right w:val="none" w:sz="0" w:space="0" w:color="auto"/>
          </w:divBdr>
          <w:divsChild>
            <w:div w:id="16809575">
              <w:marLeft w:val="0"/>
              <w:marRight w:val="0"/>
              <w:marTop w:val="0"/>
              <w:marBottom w:val="0"/>
              <w:divBdr>
                <w:top w:val="none" w:sz="0" w:space="0" w:color="auto"/>
                <w:left w:val="none" w:sz="0" w:space="0" w:color="auto"/>
                <w:bottom w:val="none" w:sz="0" w:space="0" w:color="auto"/>
                <w:right w:val="none" w:sz="0" w:space="0" w:color="auto"/>
              </w:divBdr>
            </w:div>
          </w:divsChild>
        </w:div>
        <w:div w:id="908615988">
          <w:marLeft w:val="0"/>
          <w:marRight w:val="0"/>
          <w:marTop w:val="0"/>
          <w:marBottom w:val="0"/>
          <w:divBdr>
            <w:top w:val="none" w:sz="0" w:space="0" w:color="auto"/>
            <w:left w:val="none" w:sz="0" w:space="0" w:color="auto"/>
            <w:bottom w:val="none" w:sz="0" w:space="0" w:color="auto"/>
            <w:right w:val="none" w:sz="0" w:space="0" w:color="auto"/>
          </w:divBdr>
          <w:divsChild>
            <w:div w:id="1379546410">
              <w:marLeft w:val="0"/>
              <w:marRight w:val="0"/>
              <w:marTop w:val="0"/>
              <w:marBottom w:val="0"/>
              <w:divBdr>
                <w:top w:val="none" w:sz="0" w:space="0" w:color="auto"/>
                <w:left w:val="none" w:sz="0" w:space="0" w:color="auto"/>
                <w:bottom w:val="none" w:sz="0" w:space="0" w:color="auto"/>
                <w:right w:val="none" w:sz="0" w:space="0" w:color="auto"/>
              </w:divBdr>
            </w:div>
          </w:divsChild>
        </w:div>
        <w:div w:id="2063016562">
          <w:marLeft w:val="0"/>
          <w:marRight w:val="0"/>
          <w:marTop w:val="0"/>
          <w:marBottom w:val="0"/>
          <w:divBdr>
            <w:top w:val="none" w:sz="0" w:space="0" w:color="auto"/>
            <w:left w:val="none" w:sz="0" w:space="0" w:color="auto"/>
            <w:bottom w:val="none" w:sz="0" w:space="0" w:color="auto"/>
            <w:right w:val="none" w:sz="0" w:space="0" w:color="auto"/>
          </w:divBdr>
          <w:divsChild>
            <w:div w:id="574703444">
              <w:marLeft w:val="0"/>
              <w:marRight w:val="0"/>
              <w:marTop w:val="0"/>
              <w:marBottom w:val="0"/>
              <w:divBdr>
                <w:top w:val="none" w:sz="0" w:space="0" w:color="auto"/>
                <w:left w:val="none" w:sz="0" w:space="0" w:color="auto"/>
                <w:bottom w:val="none" w:sz="0" w:space="0" w:color="auto"/>
                <w:right w:val="none" w:sz="0" w:space="0" w:color="auto"/>
              </w:divBdr>
            </w:div>
          </w:divsChild>
        </w:div>
        <w:div w:id="1277365499">
          <w:marLeft w:val="0"/>
          <w:marRight w:val="0"/>
          <w:marTop w:val="0"/>
          <w:marBottom w:val="0"/>
          <w:divBdr>
            <w:top w:val="none" w:sz="0" w:space="0" w:color="auto"/>
            <w:left w:val="none" w:sz="0" w:space="0" w:color="auto"/>
            <w:bottom w:val="none" w:sz="0" w:space="0" w:color="auto"/>
            <w:right w:val="none" w:sz="0" w:space="0" w:color="auto"/>
          </w:divBdr>
          <w:divsChild>
            <w:div w:id="1863859466">
              <w:marLeft w:val="0"/>
              <w:marRight w:val="0"/>
              <w:marTop w:val="0"/>
              <w:marBottom w:val="0"/>
              <w:divBdr>
                <w:top w:val="none" w:sz="0" w:space="0" w:color="auto"/>
                <w:left w:val="none" w:sz="0" w:space="0" w:color="auto"/>
                <w:bottom w:val="none" w:sz="0" w:space="0" w:color="auto"/>
                <w:right w:val="none" w:sz="0" w:space="0" w:color="auto"/>
              </w:divBdr>
            </w:div>
          </w:divsChild>
        </w:div>
        <w:div w:id="1982691250">
          <w:marLeft w:val="0"/>
          <w:marRight w:val="0"/>
          <w:marTop w:val="0"/>
          <w:marBottom w:val="0"/>
          <w:divBdr>
            <w:top w:val="none" w:sz="0" w:space="0" w:color="auto"/>
            <w:left w:val="none" w:sz="0" w:space="0" w:color="auto"/>
            <w:bottom w:val="none" w:sz="0" w:space="0" w:color="auto"/>
            <w:right w:val="none" w:sz="0" w:space="0" w:color="auto"/>
          </w:divBdr>
          <w:divsChild>
            <w:div w:id="348802944">
              <w:marLeft w:val="0"/>
              <w:marRight w:val="0"/>
              <w:marTop w:val="0"/>
              <w:marBottom w:val="0"/>
              <w:divBdr>
                <w:top w:val="none" w:sz="0" w:space="0" w:color="auto"/>
                <w:left w:val="none" w:sz="0" w:space="0" w:color="auto"/>
                <w:bottom w:val="none" w:sz="0" w:space="0" w:color="auto"/>
                <w:right w:val="none" w:sz="0" w:space="0" w:color="auto"/>
              </w:divBdr>
            </w:div>
          </w:divsChild>
        </w:div>
        <w:div w:id="193079757">
          <w:marLeft w:val="0"/>
          <w:marRight w:val="0"/>
          <w:marTop w:val="0"/>
          <w:marBottom w:val="0"/>
          <w:divBdr>
            <w:top w:val="none" w:sz="0" w:space="0" w:color="auto"/>
            <w:left w:val="none" w:sz="0" w:space="0" w:color="auto"/>
            <w:bottom w:val="none" w:sz="0" w:space="0" w:color="auto"/>
            <w:right w:val="none" w:sz="0" w:space="0" w:color="auto"/>
          </w:divBdr>
          <w:divsChild>
            <w:div w:id="395932567">
              <w:marLeft w:val="0"/>
              <w:marRight w:val="0"/>
              <w:marTop w:val="0"/>
              <w:marBottom w:val="0"/>
              <w:divBdr>
                <w:top w:val="none" w:sz="0" w:space="0" w:color="auto"/>
                <w:left w:val="none" w:sz="0" w:space="0" w:color="auto"/>
                <w:bottom w:val="none" w:sz="0" w:space="0" w:color="auto"/>
                <w:right w:val="none" w:sz="0" w:space="0" w:color="auto"/>
              </w:divBdr>
            </w:div>
          </w:divsChild>
        </w:div>
        <w:div w:id="1603147505">
          <w:marLeft w:val="0"/>
          <w:marRight w:val="0"/>
          <w:marTop w:val="0"/>
          <w:marBottom w:val="0"/>
          <w:divBdr>
            <w:top w:val="none" w:sz="0" w:space="0" w:color="auto"/>
            <w:left w:val="none" w:sz="0" w:space="0" w:color="auto"/>
            <w:bottom w:val="none" w:sz="0" w:space="0" w:color="auto"/>
            <w:right w:val="none" w:sz="0" w:space="0" w:color="auto"/>
          </w:divBdr>
          <w:divsChild>
            <w:div w:id="738098197">
              <w:marLeft w:val="0"/>
              <w:marRight w:val="0"/>
              <w:marTop w:val="0"/>
              <w:marBottom w:val="0"/>
              <w:divBdr>
                <w:top w:val="none" w:sz="0" w:space="0" w:color="auto"/>
                <w:left w:val="none" w:sz="0" w:space="0" w:color="auto"/>
                <w:bottom w:val="none" w:sz="0" w:space="0" w:color="auto"/>
                <w:right w:val="none" w:sz="0" w:space="0" w:color="auto"/>
              </w:divBdr>
            </w:div>
          </w:divsChild>
        </w:div>
        <w:div w:id="440028305">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2048213726">
              <w:marLeft w:val="0"/>
              <w:marRight w:val="0"/>
              <w:marTop w:val="0"/>
              <w:marBottom w:val="0"/>
              <w:divBdr>
                <w:top w:val="none" w:sz="0" w:space="0" w:color="auto"/>
                <w:left w:val="none" w:sz="0" w:space="0" w:color="auto"/>
                <w:bottom w:val="none" w:sz="0" w:space="0" w:color="auto"/>
                <w:right w:val="none" w:sz="0" w:space="0" w:color="auto"/>
              </w:divBdr>
            </w:div>
            <w:div w:id="1923835861">
              <w:marLeft w:val="0"/>
              <w:marRight w:val="0"/>
              <w:marTop w:val="0"/>
              <w:marBottom w:val="0"/>
              <w:divBdr>
                <w:top w:val="none" w:sz="0" w:space="0" w:color="auto"/>
                <w:left w:val="none" w:sz="0" w:space="0" w:color="auto"/>
                <w:bottom w:val="none" w:sz="0" w:space="0" w:color="auto"/>
                <w:right w:val="none" w:sz="0" w:space="0" w:color="auto"/>
              </w:divBdr>
              <w:divsChild>
                <w:div w:id="1450707351">
                  <w:marLeft w:val="0"/>
                  <w:marRight w:val="0"/>
                  <w:marTop w:val="0"/>
                  <w:marBottom w:val="0"/>
                  <w:divBdr>
                    <w:top w:val="none" w:sz="0" w:space="0" w:color="auto"/>
                    <w:left w:val="none" w:sz="0" w:space="0" w:color="auto"/>
                    <w:bottom w:val="none" w:sz="0" w:space="0" w:color="auto"/>
                    <w:right w:val="none" w:sz="0" w:space="0" w:color="auto"/>
                  </w:divBdr>
                </w:div>
              </w:divsChild>
            </w:div>
            <w:div w:id="1383676800">
              <w:marLeft w:val="0"/>
              <w:marRight w:val="0"/>
              <w:marTop w:val="0"/>
              <w:marBottom w:val="0"/>
              <w:divBdr>
                <w:top w:val="none" w:sz="0" w:space="0" w:color="auto"/>
                <w:left w:val="none" w:sz="0" w:space="0" w:color="auto"/>
                <w:bottom w:val="none" w:sz="0" w:space="0" w:color="auto"/>
                <w:right w:val="none" w:sz="0" w:space="0" w:color="auto"/>
              </w:divBdr>
              <w:divsChild>
                <w:div w:id="152380644">
                  <w:marLeft w:val="0"/>
                  <w:marRight w:val="0"/>
                  <w:marTop w:val="0"/>
                  <w:marBottom w:val="0"/>
                  <w:divBdr>
                    <w:top w:val="none" w:sz="0" w:space="0" w:color="auto"/>
                    <w:left w:val="none" w:sz="0" w:space="0" w:color="auto"/>
                    <w:bottom w:val="none" w:sz="0" w:space="0" w:color="auto"/>
                    <w:right w:val="none" w:sz="0" w:space="0" w:color="auto"/>
                  </w:divBdr>
                </w:div>
              </w:divsChild>
            </w:div>
            <w:div w:id="212428586">
              <w:marLeft w:val="0"/>
              <w:marRight w:val="0"/>
              <w:marTop w:val="0"/>
              <w:marBottom w:val="0"/>
              <w:divBdr>
                <w:top w:val="none" w:sz="0" w:space="0" w:color="auto"/>
                <w:left w:val="none" w:sz="0" w:space="0" w:color="auto"/>
                <w:bottom w:val="none" w:sz="0" w:space="0" w:color="auto"/>
                <w:right w:val="none" w:sz="0" w:space="0" w:color="auto"/>
              </w:divBdr>
              <w:divsChild>
                <w:div w:id="941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5122">
          <w:marLeft w:val="0"/>
          <w:marRight w:val="0"/>
          <w:marTop w:val="0"/>
          <w:marBottom w:val="0"/>
          <w:divBdr>
            <w:top w:val="none" w:sz="0" w:space="0" w:color="auto"/>
            <w:left w:val="none" w:sz="0" w:space="0" w:color="auto"/>
            <w:bottom w:val="none" w:sz="0" w:space="0" w:color="auto"/>
            <w:right w:val="none" w:sz="0" w:space="0" w:color="auto"/>
          </w:divBdr>
        </w:div>
        <w:div w:id="11995920">
          <w:marLeft w:val="0"/>
          <w:marRight w:val="0"/>
          <w:marTop w:val="0"/>
          <w:marBottom w:val="0"/>
          <w:divBdr>
            <w:top w:val="none" w:sz="0" w:space="0" w:color="auto"/>
            <w:left w:val="none" w:sz="0" w:space="0" w:color="auto"/>
            <w:bottom w:val="none" w:sz="0" w:space="0" w:color="auto"/>
            <w:right w:val="none" w:sz="0" w:space="0" w:color="auto"/>
          </w:divBdr>
          <w:divsChild>
            <w:div w:id="705105707">
              <w:marLeft w:val="0"/>
              <w:marRight w:val="0"/>
              <w:marTop w:val="0"/>
              <w:marBottom w:val="0"/>
              <w:divBdr>
                <w:top w:val="none" w:sz="0" w:space="0" w:color="auto"/>
                <w:left w:val="none" w:sz="0" w:space="0" w:color="auto"/>
                <w:bottom w:val="none" w:sz="0" w:space="0" w:color="auto"/>
                <w:right w:val="none" w:sz="0" w:space="0" w:color="auto"/>
              </w:divBdr>
            </w:div>
          </w:divsChild>
        </w:div>
        <w:div w:id="729306170">
          <w:marLeft w:val="0"/>
          <w:marRight w:val="0"/>
          <w:marTop w:val="0"/>
          <w:marBottom w:val="0"/>
          <w:divBdr>
            <w:top w:val="none" w:sz="0" w:space="0" w:color="auto"/>
            <w:left w:val="none" w:sz="0" w:space="0" w:color="auto"/>
            <w:bottom w:val="none" w:sz="0" w:space="0" w:color="auto"/>
            <w:right w:val="none" w:sz="0" w:space="0" w:color="auto"/>
          </w:divBdr>
          <w:divsChild>
            <w:div w:id="1827357105">
              <w:marLeft w:val="0"/>
              <w:marRight w:val="0"/>
              <w:marTop w:val="0"/>
              <w:marBottom w:val="0"/>
              <w:divBdr>
                <w:top w:val="none" w:sz="0" w:space="0" w:color="auto"/>
                <w:left w:val="none" w:sz="0" w:space="0" w:color="auto"/>
                <w:bottom w:val="none" w:sz="0" w:space="0" w:color="auto"/>
                <w:right w:val="none" w:sz="0" w:space="0" w:color="auto"/>
              </w:divBdr>
              <w:divsChild>
                <w:div w:id="1896238035">
                  <w:marLeft w:val="0"/>
                  <w:marRight w:val="0"/>
                  <w:marTop w:val="0"/>
                  <w:marBottom w:val="0"/>
                  <w:divBdr>
                    <w:top w:val="none" w:sz="0" w:space="0" w:color="auto"/>
                    <w:left w:val="none" w:sz="0" w:space="0" w:color="auto"/>
                    <w:bottom w:val="none" w:sz="0" w:space="0" w:color="auto"/>
                    <w:right w:val="none" w:sz="0" w:space="0" w:color="auto"/>
                  </w:divBdr>
                </w:div>
              </w:divsChild>
            </w:div>
            <w:div w:id="166479424">
              <w:marLeft w:val="0"/>
              <w:marRight w:val="0"/>
              <w:marTop w:val="0"/>
              <w:marBottom w:val="0"/>
              <w:divBdr>
                <w:top w:val="none" w:sz="0" w:space="0" w:color="auto"/>
                <w:left w:val="none" w:sz="0" w:space="0" w:color="auto"/>
                <w:bottom w:val="none" w:sz="0" w:space="0" w:color="auto"/>
                <w:right w:val="none" w:sz="0" w:space="0" w:color="auto"/>
              </w:divBdr>
              <w:divsChild>
                <w:div w:id="810562927">
                  <w:marLeft w:val="0"/>
                  <w:marRight w:val="0"/>
                  <w:marTop w:val="0"/>
                  <w:marBottom w:val="0"/>
                  <w:divBdr>
                    <w:top w:val="none" w:sz="0" w:space="0" w:color="auto"/>
                    <w:left w:val="none" w:sz="0" w:space="0" w:color="auto"/>
                    <w:bottom w:val="none" w:sz="0" w:space="0" w:color="auto"/>
                    <w:right w:val="none" w:sz="0" w:space="0" w:color="auto"/>
                  </w:divBdr>
                </w:div>
              </w:divsChild>
            </w:div>
            <w:div w:id="1209491036">
              <w:marLeft w:val="0"/>
              <w:marRight w:val="0"/>
              <w:marTop w:val="0"/>
              <w:marBottom w:val="0"/>
              <w:divBdr>
                <w:top w:val="none" w:sz="0" w:space="0" w:color="auto"/>
                <w:left w:val="none" w:sz="0" w:space="0" w:color="auto"/>
                <w:bottom w:val="none" w:sz="0" w:space="0" w:color="auto"/>
                <w:right w:val="none" w:sz="0" w:space="0" w:color="auto"/>
              </w:divBdr>
              <w:divsChild>
                <w:div w:id="824972058">
                  <w:marLeft w:val="0"/>
                  <w:marRight w:val="0"/>
                  <w:marTop w:val="0"/>
                  <w:marBottom w:val="0"/>
                  <w:divBdr>
                    <w:top w:val="none" w:sz="0" w:space="0" w:color="auto"/>
                    <w:left w:val="none" w:sz="0" w:space="0" w:color="auto"/>
                    <w:bottom w:val="none" w:sz="0" w:space="0" w:color="auto"/>
                    <w:right w:val="none" w:sz="0" w:space="0" w:color="auto"/>
                  </w:divBdr>
                </w:div>
              </w:divsChild>
            </w:div>
            <w:div w:id="901520335">
              <w:marLeft w:val="0"/>
              <w:marRight w:val="0"/>
              <w:marTop w:val="0"/>
              <w:marBottom w:val="0"/>
              <w:divBdr>
                <w:top w:val="none" w:sz="0" w:space="0" w:color="auto"/>
                <w:left w:val="none" w:sz="0" w:space="0" w:color="auto"/>
                <w:bottom w:val="none" w:sz="0" w:space="0" w:color="auto"/>
                <w:right w:val="none" w:sz="0" w:space="0" w:color="auto"/>
              </w:divBdr>
              <w:divsChild>
                <w:div w:id="512035885">
                  <w:marLeft w:val="0"/>
                  <w:marRight w:val="0"/>
                  <w:marTop w:val="0"/>
                  <w:marBottom w:val="0"/>
                  <w:divBdr>
                    <w:top w:val="none" w:sz="0" w:space="0" w:color="auto"/>
                    <w:left w:val="none" w:sz="0" w:space="0" w:color="auto"/>
                    <w:bottom w:val="none" w:sz="0" w:space="0" w:color="auto"/>
                    <w:right w:val="none" w:sz="0" w:space="0" w:color="auto"/>
                  </w:divBdr>
                </w:div>
              </w:divsChild>
            </w:div>
            <w:div w:id="1178037097">
              <w:marLeft w:val="0"/>
              <w:marRight w:val="0"/>
              <w:marTop w:val="0"/>
              <w:marBottom w:val="0"/>
              <w:divBdr>
                <w:top w:val="none" w:sz="0" w:space="0" w:color="auto"/>
                <w:left w:val="none" w:sz="0" w:space="0" w:color="auto"/>
                <w:bottom w:val="none" w:sz="0" w:space="0" w:color="auto"/>
                <w:right w:val="none" w:sz="0" w:space="0" w:color="auto"/>
              </w:divBdr>
              <w:divsChild>
                <w:div w:id="1577936812">
                  <w:marLeft w:val="0"/>
                  <w:marRight w:val="0"/>
                  <w:marTop w:val="0"/>
                  <w:marBottom w:val="0"/>
                  <w:divBdr>
                    <w:top w:val="none" w:sz="0" w:space="0" w:color="auto"/>
                    <w:left w:val="none" w:sz="0" w:space="0" w:color="auto"/>
                    <w:bottom w:val="none" w:sz="0" w:space="0" w:color="auto"/>
                    <w:right w:val="none" w:sz="0" w:space="0" w:color="auto"/>
                  </w:divBdr>
                </w:div>
              </w:divsChild>
            </w:div>
            <w:div w:id="1978995032">
              <w:marLeft w:val="0"/>
              <w:marRight w:val="0"/>
              <w:marTop w:val="0"/>
              <w:marBottom w:val="0"/>
              <w:divBdr>
                <w:top w:val="none" w:sz="0" w:space="0" w:color="auto"/>
                <w:left w:val="none" w:sz="0" w:space="0" w:color="auto"/>
                <w:bottom w:val="none" w:sz="0" w:space="0" w:color="auto"/>
                <w:right w:val="none" w:sz="0" w:space="0" w:color="auto"/>
              </w:divBdr>
              <w:divsChild>
                <w:div w:id="1157961492">
                  <w:marLeft w:val="0"/>
                  <w:marRight w:val="0"/>
                  <w:marTop w:val="0"/>
                  <w:marBottom w:val="0"/>
                  <w:divBdr>
                    <w:top w:val="none" w:sz="0" w:space="0" w:color="auto"/>
                    <w:left w:val="none" w:sz="0" w:space="0" w:color="auto"/>
                    <w:bottom w:val="none" w:sz="0" w:space="0" w:color="auto"/>
                    <w:right w:val="none" w:sz="0" w:space="0" w:color="auto"/>
                  </w:divBdr>
                </w:div>
              </w:divsChild>
            </w:div>
            <w:div w:id="902258809">
              <w:marLeft w:val="0"/>
              <w:marRight w:val="0"/>
              <w:marTop w:val="0"/>
              <w:marBottom w:val="0"/>
              <w:divBdr>
                <w:top w:val="none" w:sz="0" w:space="0" w:color="auto"/>
                <w:left w:val="none" w:sz="0" w:space="0" w:color="auto"/>
                <w:bottom w:val="none" w:sz="0" w:space="0" w:color="auto"/>
                <w:right w:val="none" w:sz="0" w:space="0" w:color="auto"/>
              </w:divBdr>
              <w:divsChild>
                <w:div w:id="1609511183">
                  <w:marLeft w:val="0"/>
                  <w:marRight w:val="0"/>
                  <w:marTop w:val="0"/>
                  <w:marBottom w:val="0"/>
                  <w:divBdr>
                    <w:top w:val="none" w:sz="0" w:space="0" w:color="auto"/>
                    <w:left w:val="none" w:sz="0" w:space="0" w:color="auto"/>
                    <w:bottom w:val="none" w:sz="0" w:space="0" w:color="auto"/>
                    <w:right w:val="none" w:sz="0" w:space="0" w:color="auto"/>
                  </w:divBdr>
                </w:div>
              </w:divsChild>
            </w:div>
            <w:div w:id="233901863">
              <w:marLeft w:val="0"/>
              <w:marRight w:val="0"/>
              <w:marTop w:val="0"/>
              <w:marBottom w:val="0"/>
              <w:divBdr>
                <w:top w:val="none" w:sz="0" w:space="0" w:color="auto"/>
                <w:left w:val="none" w:sz="0" w:space="0" w:color="auto"/>
                <w:bottom w:val="none" w:sz="0" w:space="0" w:color="auto"/>
                <w:right w:val="none" w:sz="0" w:space="0" w:color="auto"/>
              </w:divBdr>
              <w:divsChild>
                <w:div w:id="386687337">
                  <w:marLeft w:val="0"/>
                  <w:marRight w:val="0"/>
                  <w:marTop w:val="0"/>
                  <w:marBottom w:val="0"/>
                  <w:divBdr>
                    <w:top w:val="none" w:sz="0" w:space="0" w:color="auto"/>
                    <w:left w:val="none" w:sz="0" w:space="0" w:color="auto"/>
                    <w:bottom w:val="none" w:sz="0" w:space="0" w:color="auto"/>
                    <w:right w:val="none" w:sz="0" w:space="0" w:color="auto"/>
                  </w:divBdr>
                </w:div>
              </w:divsChild>
            </w:div>
            <w:div w:id="269243647">
              <w:marLeft w:val="0"/>
              <w:marRight w:val="0"/>
              <w:marTop w:val="0"/>
              <w:marBottom w:val="0"/>
              <w:divBdr>
                <w:top w:val="none" w:sz="0" w:space="0" w:color="auto"/>
                <w:left w:val="none" w:sz="0" w:space="0" w:color="auto"/>
                <w:bottom w:val="none" w:sz="0" w:space="0" w:color="auto"/>
                <w:right w:val="none" w:sz="0" w:space="0" w:color="auto"/>
              </w:divBdr>
              <w:divsChild>
                <w:div w:id="1780447311">
                  <w:marLeft w:val="0"/>
                  <w:marRight w:val="0"/>
                  <w:marTop w:val="0"/>
                  <w:marBottom w:val="0"/>
                  <w:divBdr>
                    <w:top w:val="none" w:sz="0" w:space="0" w:color="auto"/>
                    <w:left w:val="none" w:sz="0" w:space="0" w:color="auto"/>
                    <w:bottom w:val="none" w:sz="0" w:space="0" w:color="auto"/>
                    <w:right w:val="none" w:sz="0" w:space="0" w:color="auto"/>
                  </w:divBdr>
                </w:div>
              </w:divsChild>
            </w:div>
            <w:div w:id="1408190150">
              <w:marLeft w:val="0"/>
              <w:marRight w:val="0"/>
              <w:marTop w:val="0"/>
              <w:marBottom w:val="0"/>
              <w:divBdr>
                <w:top w:val="none" w:sz="0" w:space="0" w:color="auto"/>
                <w:left w:val="none" w:sz="0" w:space="0" w:color="auto"/>
                <w:bottom w:val="none" w:sz="0" w:space="0" w:color="auto"/>
                <w:right w:val="none" w:sz="0" w:space="0" w:color="auto"/>
              </w:divBdr>
              <w:divsChild>
                <w:div w:id="1423144403">
                  <w:marLeft w:val="0"/>
                  <w:marRight w:val="0"/>
                  <w:marTop w:val="0"/>
                  <w:marBottom w:val="0"/>
                  <w:divBdr>
                    <w:top w:val="none" w:sz="0" w:space="0" w:color="auto"/>
                    <w:left w:val="none" w:sz="0" w:space="0" w:color="auto"/>
                    <w:bottom w:val="none" w:sz="0" w:space="0" w:color="auto"/>
                    <w:right w:val="none" w:sz="0" w:space="0" w:color="auto"/>
                  </w:divBdr>
                </w:div>
              </w:divsChild>
            </w:div>
            <w:div w:id="1937589173">
              <w:marLeft w:val="0"/>
              <w:marRight w:val="0"/>
              <w:marTop w:val="0"/>
              <w:marBottom w:val="0"/>
              <w:divBdr>
                <w:top w:val="none" w:sz="0" w:space="0" w:color="auto"/>
                <w:left w:val="none" w:sz="0" w:space="0" w:color="auto"/>
                <w:bottom w:val="none" w:sz="0" w:space="0" w:color="auto"/>
                <w:right w:val="none" w:sz="0" w:space="0" w:color="auto"/>
              </w:divBdr>
              <w:divsChild>
                <w:div w:id="856119762">
                  <w:marLeft w:val="0"/>
                  <w:marRight w:val="0"/>
                  <w:marTop w:val="0"/>
                  <w:marBottom w:val="0"/>
                  <w:divBdr>
                    <w:top w:val="none" w:sz="0" w:space="0" w:color="auto"/>
                    <w:left w:val="none" w:sz="0" w:space="0" w:color="auto"/>
                    <w:bottom w:val="none" w:sz="0" w:space="0" w:color="auto"/>
                    <w:right w:val="none" w:sz="0" w:space="0" w:color="auto"/>
                  </w:divBdr>
                </w:div>
              </w:divsChild>
            </w:div>
            <w:div w:id="752775739">
              <w:marLeft w:val="0"/>
              <w:marRight w:val="0"/>
              <w:marTop w:val="0"/>
              <w:marBottom w:val="0"/>
              <w:divBdr>
                <w:top w:val="none" w:sz="0" w:space="0" w:color="auto"/>
                <w:left w:val="none" w:sz="0" w:space="0" w:color="auto"/>
                <w:bottom w:val="none" w:sz="0" w:space="0" w:color="auto"/>
                <w:right w:val="none" w:sz="0" w:space="0" w:color="auto"/>
              </w:divBdr>
              <w:divsChild>
                <w:div w:id="476648230">
                  <w:marLeft w:val="0"/>
                  <w:marRight w:val="0"/>
                  <w:marTop w:val="0"/>
                  <w:marBottom w:val="0"/>
                  <w:divBdr>
                    <w:top w:val="none" w:sz="0" w:space="0" w:color="auto"/>
                    <w:left w:val="none" w:sz="0" w:space="0" w:color="auto"/>
                    <w:bottom w:val="none" w:sz="0" w:space="0" w:color="auto"/>
                    <w:right w:val="none" w:sz="0" w:space="0" w:color="auto"/>
                  </w:divBdr>
                </w:div>
              </w:divsChild>
            </w:div>
            <w:div w:id="1651206958">
              <w:marLeft w:val="0"/>
              <w:marRight w:val="0"/>
              <w:marTop w:val="0"/>
              <w:marBottom w:val="0"/>
              <w:divBdr>
                <w:top w:val="none" w:sz="0" w:space="0" w:color="auto"/>
                <w:left w:val="none" w:sz="0" w:space="0" w:color="auto"/>
                <w:bottom w:val="none" w:sz="0" w:space="0" w:color="auto"/>
                <w:right w:val="none" w:sz="0" w:space="0" w:color="auto"/>
              </w:divBdr>
            </w:div>
            <w:div w:id="911625088">
              <w:marLeft w:val="0"/>
              <w:marRight w:val="0"/>
              <w:marTop w:val="0"/>
              <w:marBottom w:val="0"/>
              <w:divBdr>
                <w:top w:val="none" w:sz="0" w:space="0" w:color="auto"/>
                <w:left w:val="none" w:sz="0" w:space="0" w:color="auto"/>
                <w:bottom w:val="none" w:sz="0" w:space="0" w:color="auto"/>
                <w:right w:val="none" w:sz="0" w:space="0" w:color="auto"/>
              </w:divBdr>
              <w:divsChild>
                <w:div w:id="1776443530">
                  <w:marLeft w:val="0"/>
                  <w:marRight w:val="0"/>
                  <w:marTop w:val="0"/>
                  <w:marBottom w:val="0"/>
                  <w:divBdr>
                    <w:top w:val="none" w:sz="0" w:space="0" w:color="auto"/>
                    <w:left w:val="none" w:sz="0" w:space="0" w:color="auto"/>
                    <w:bottom w:val="none" w:sz="0" w:space="0" w:color="auto"/>
                    <w:right w:val="none" w:sz="0" w:space="0" w:color="auto"/>
                  </w:divBdr>
                </w:div>
              </w:divsChild>
            </w:div>
            <w:div w:id="531959506">
              <w:marLeft w:val="0"/>
              <w:marRight w:val="0"/>
              <w:marTop w:val="0"/>
              <w:marBottom w:val="0"/>
              <w:divBdr>
                <w:top w:val="none" w:sz="0" w:space="0" w:color="auto"/>
                <w:left w:val="none" w:sz="0" w:space="0" w:color="auto"/>
                <w:bottom w:val="none" w:sz="0" w:space="0" w:color="auto"/>
                <w:right w:val="none" w:sz="0" w:space="0" w:color="auto"/>
              </w:divBdr>
              <w:divsChild>
                <w:div w:id="264271301">
                  <w:marLeft w:val="0"/>
                  <w:marRight w:val="0"/>
                  <w:marTop w:val="0"/>
                  <w:marBottom w:val="0"/>
                  <w:divBdr>
                    <w:top w:val="none" w:sz="0" w:space="0" w:color="auto"/>
                    <w:left w:val="none" w:sz="0" w:space="0" w:color="auto"/>
                    <w:bottom w:val="none" w:sz="0" w:space="0" w:color="auto"/>
                    <w:right w:val="none" w:sz="0" w:space="0" w:color="auto"/>
                  </w:divBdr>
                </w:div>
              </w:divsChild>
            </w:div>
            <w:div w:id="183134055">
              <w:marLeft w:val="0"/>
              <w:marRight w:val="0"/>
              <w:marTop w:val="0"/>
              <w:marBottom w:val="0"/>
              <w:divBdr>
                <w:top w:val="none" w:sz="0" w:space="0" w:color="auto"/>
                <w:left w:val="none" w:sz="0" w:space="0" w:color="auto"/>
                <w:bottom w:val="none" w:sz="0" w:space="0" w:color="auto"/>
                <w:right w:val="none" w:sz="0" w:space="0" w:color="auto"/>
              </w:divBdr>
              <w:divsChild>
                <w:div w:id="361902804">
                  <w:marLeft w:val="0"/>
                  <w:marRight w:val="0"/>
                  <w:marTop w:val="0"/>
                  <w:marBottom w:val="0"/>
                  <w:divBdr>
                    <w:top w:val="none" w:sz="0" w:space="0" w:color="auto"/>
                    <w:left w:val="none" w:sz="0" w:space="0" w:color="auto"/>
                    <w:bottom w:val="none" w:sz="0" w:space="0" w:color="auto"/>
                    <w:right w:val="none" w:sz="0" w:space="0" w:color="auto"/>
                  </w:divBdr>
                </w:div>
              </w:divsChild>
            </w:div>
            <w:div w:id="1128623778">
              <w:marLeft w:val="0"/>
              <w:marRight w:val="0"/>
              <w:marTop w:val="0"/>
              <w:marBottom w:val="0"/>
              <w:divBdr>
                <w:top w:val="none" w:sz="0" w:space="0" w:color="auto"/>
                <w:left w:val="none" w:sz="0" w:space="0" w:color="auto"/>
                <w:bottom w:val="none" w:sz="0" w:space="0" w:color="auto"/>
                <w:right w:val="none" w:sz="0" w:space="0" w:color="auto"/>
              </w:divBdr>
              <w:divsChild>
                <w:div w:id="342366665">
                  <w:marLeft w:val="0"/>
                  <w:marRight w:val="0"/>
                  <w:marTop w:val="0"/>
                  <w:marBottom w:val="0"/>
                  <w:divBdr>
                    <w:top w:val="none" w:sz="0" w:space="0" w:color="auto"/>
                    <w:left w:val="none" w:sz="0" w:space="0" w:color="auto"/>
                    <w:bottom w:val="none" w:sz="0" w:space="0" w:color="auto"/>
                    <w:right w:val="none" w:sz="0" w:space="0" w:color="auto"/>
                  </w:divBdr>
                </w:div>
              </w:divsChild>
            </w:div>
            <w:div w:id="1951548648">
              <w:marLeft w:val="0"/>
              <w:marRight w:val="0"/>
              <w:marTop w:val="0"/>
              <w:marBottom w:val="0"/>
              <w:divBdr>
                <w:top w:val="none" w:sz="0" w:space="0" w:color="auto"/>
                <w:left w:val="none" w:sz="0" w:space="0" w:color="auto"/>
                <w:bottom w:val="none" w:sz="0" w:space="0" w:color="auto"/>
                <w:right w:val="none" w:sz="0" w:space="0" w:color="auto"/>
              </w:divBdr>
              <w:divsChild>
                <w:div w:id="1816952130">
                  <w:marLeft w:val="0"/>
                  <w:marRight w:val="0"/>
                  <w:marTop w:val="0"/>
                  <w:marBottom w:val="0"/>
                  <w:divBdr>
                    <w:top w:val="none" w:sz="0" w:space="0" w:color="auto"/>
                    <w:left w:val="none" w:sz="0" w:space="0" w:color="auto"/>
                    <w:bottom w:val="none" w:sz="0" w:space="0" w:color="auto"/>
                    <w:right w:val="none" w:sz="0" w:space="0" w:color="auto"/>
                  </w:divBdr>
                </w:div>
              </w:divsChild>
            </w:div>
            <w:div w:id="1482766945">
              <w:marLeft w:val="0"/>
              <w:marRight w:val="0"/>
              <w:marTop w:val="0"/>
              <w:marBottom w:val="0"/>
              <w:divBdr>
                <w:top w:val="none" w:sz="0" w:space="0" w:color="auto"/>
                <w:left w:val="none" w:sz="0" w:space="0" w:color="auto"/>
                <w:bottom w:val="none" w:sz="0" w:space="0" w:color="auto"/>
                <w:right w:val="none" w:sz="0" w:space="0" w:color="auto"/>
              </w:divBdr>
              <w:divsChild>
                <w:div w:id="133525514">
                  <w:marLeft w:val="0"/>
                  <w:marRight w:val="0"/>
                  <w:marTop w:val="0"/>
                  <w:marBottom w:val="0"/>
                  <w:divBdr>
                    <w:top w:val="none" w:sz="0" w:space="0" w:color="auto"/>
                    <w:left w:val="none" w:sz="0" w:space="0" w:color="auto"/>
                    <w:bottom w:val="none" w:sz="0" w:space="0" w:color="auto"/>
                    <w:right w:val="none" w:sz="0" w:space="0" w:color="auto"/>
                  </w:divBdr>
                </w:div>
              </w:divsChild>
            </w:div>
            <w:div w:id="847985093">
              <w:marLeft w:val="0"/>
              <w:marRight w:val="0"/>
              <w:marTop w:val="0"/>
              <w:marBottom w:val="0"/>
              <w:divBdr>
                <w:top w:val="none" w:sz="0" w:space="0" w:color="auto"/>
                <w:left w:val="none" w:sz="0" w:space="0" w:color="auto"/>
                <w:bottom w:val="none" w:sz="0" w:space="0" w:color="auto"/>
                <w:right w:val="none" w:sz="0" w:space="0" w:color="auto"/>
              </w:divBdr>
              <w:divsChild>
                <w:div w:id="1020083059">
                  <w:marLeft w:val="0"/>
                  <w:marRight w:val="0"/>
                  <w:marTop w:val="0"/>
                  <w:marBottom w:val="0"/>
                  <w:divBdr>
                    <w:top w:val="none" w:sz="0" w:space="0" w:color="auto"/>
                    <w:left w:val="none" w:sz="0" w:space="0" w:color="auto"/>
                    <w:bottom w:val="none" w:sz="0" w:space="0" w:color="auto"/>
                    <w:right w:val="none" w:sz="0" w:space="0" w:color="auto"/>
                  </w:divBdr>
                </w:div>
              </w:divsChild>
            </w:div>
            <w:div w:id="1132017718">
              <w:marLeft w:val="0"/>
              <w:marRight w:val="0"/>
              <w:marTop w:val="0"/>
              <w:marBottom w:val="0"/>
              <w:divBdr>
                <w:top w:val="none" w:sz="0" w:space="0" w:color="auto"/>
                <w:left w:val="none" w:sz="0" w:space="0" w:color="auto"/>
                <w:bottom w:val="none" w:sz="0" w:space="0" w:color="auto"/>
                <w:right w:val="none" w:sz="0" w:space="0" w:color="auto"/>
              </w:divBdr>
            </w:div>
            <w:div w:id="1000740520">
              <w:marLeft w:val="0"/>
              <w:marRight w:val="0"/>
              <w:marTop w:val="0"/>
              <w:marBottom w:val="0"/>
              <w:divBdr>
                <w:top w:val="none" w:sz="0" w:space="0" w:color="auto"/>
                <w:left w:val="none" w:sz="0" w:space="0" w:color="auto"/>
                <w:bottom w:val="none" w:sz="0" w:space="0" w:color="auto"/>
                <w:right w:val="none" w:sz="0" w:space="0" w:color="auto"/>
              </w:divBdr>
              <w:divsChild>
                <w:div w:id="2480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4160">
          <w:marLeft w:val="0"/>
          <w:marRight w:val="0"/>
          <w:marTop w:val="0"/>
          <w:marBottom w:val="0"/>
          <w:divBdr>
            <w:top w:val="none" w:sz="0" w:space="0" w:color="auto"/>
            <w:left w:val="none" w:sz="0" w:space="0" w:color="auto"/>
            <w:bottom w:val="none" w:sz="0" w:space="0" w:color="auto"/>
            <w:right w:val="none" w:sz="0" w:space="0" w:color="auto"/>
          </w:divBdr>
          <w:divsChild>
            <w:div w:id="1809936574">
              <w:marLeft w:val="0"/>
              <w:marRight w:val="0"/>
              <w:marTop w:val="0"/>
              <w:marBottom w:val="0"/>
              <w:divBdr>
                <w:top w:val="none" w:sz="0" w:space="0" w:color="auto"/>
                <w:left w:val="none" w:sz="0" w:space="0" w:color="auto"/>
                <w:bottom w:val="none" w:sz="0" w:space="0" w:color="auto"/>
                <w:right w:val="none" w:sz="0" w:space="0" w:color="auto"/>
              </w:divBdr>
              <w:divsChild>
                <w:div w:id="1709717811">
                  <w:marLeft w:val="0"/>
                  <w:marRight w:val="0"/>
                  <w:marTop w:val="0"/>
                  <w:marBottom w:val="0"/>
                  <w:divBdr>
                    <w:top w:val="none" w:sz="0" w:space="0" w:color="auto"/>
                    <w:left w:val="none" w:sz="0" w:space="0" w:color="auto"/>
                    <w:bottom w:val="none" w:sz="0" w:space="0" w:color="auto"/>
                    <w:right w:val="none" w:sz="0" w:space="0" w:color="auto"/>
                  </w:divBdr>
                </w:div>
              </w:divsChild>
            </w:div>
            <w:div w:id="366493499">
              <w:marLeft w:val="0"/>
              <w:marRight w:val="0"/>
              <w:marTop w:val="0"/>
              <w:marBottom w:val="0"/>
              <w:divBdr>
                <w:top w:val="none" w:sz="0" w:space="0" w:color="auto"/>
                <w:left w:val="none" w:sz="0" w:space="0" w:color="auto"/>
                <w:bottom w:val="none" w:sz="0" w:space="0" w:color="auto"/>
                <w:right w:val="none" w:sz="0" w:space="0" w:color="auto"/>
              </w:divBdr>
              <w:divsChild>
                <w:div w:id="1268925122">
                  <w:marLeft w:val="0"/>
                  <w:marRight w:val="0"/>
                  <w:marTop w:val="0"/>
                  <w:marBottom w:val="0"/>
                  <w:divBdr>
                    <w:top w:val="none" w:sz="0" w:space="0" w:color="auto"/>
                    <w:left w:val="none" w:sz="0" w:space="0" w:color="auto"/>
                    <w:bottom w:val="none" w:sz="0" w:space="0" w:color="auto"/>
                    <w:right w:val="none" w:sz="0" w:space="0" w:color="auto"/>
                  </w:divBdr>
                </w:div>
              </w:divsChild>
            </w:div>
            <w:div w:id="23678615">
              <w:marLeft w:val="0"/>
              <w:marRight w:val="0"/>
              <w:marTop w:val="0"/>
              <w:marBottom w:val="0"/>
              <w:divBdr>
                <w:top w:val="none" w:sz="0" w:space="0" w:color="auto"/>
                <w:left w:val="none" w:sz="0" w:space="0" w:color="auto"/>
                <w:bottom w:val="none" w:sz="0" w:space="0" w:color="auto"/>
                <w:right w:val="none" w:sz="0" w:space="0" w:color="auto"/>
              </w:divBdr>
              <w:divsChild>
                <w:div w:id="1380744327">
                  <w:marLeft w:val="0"/>
                  <w:marRight w:val="0"/>
                  <w:marTop w:val="0"/>
                  <w:marBottom w:val="0"/>
                  <w:divBdr>
                    <w:top w:val="none" w:sz="0" w:space="0" w:color="auto"/>
                    <w:left w:val="none" w:sz="0" w:space="0" w:color="auto"/>
                    <w:bottom w:val="none" w:sz="0" w:space="0" w:color="auto"/>
                    <w:right w:val="none" w:sz="0" w:space="0" w:color="auto"/>
                  </w:divBdr>
                </w:div>
              </w:divsChild>
            </w:div>
            <w:div w:id="1852329597">
              <w:marLeft w:val="0"/>
              <w:marRight w:val="0"/>
              <w:marTop w:val="0"/>
              <w:marBottom w:val="0"/>
              <w:divBdr>
                <w:top w:val="none" w:sz="0" w:space="0" w:color="auto"/>
                <w:left w:val="none" w:sz="0" w:space="0" w:color="auto"/>
                <w:bottom w:val="none" w:sz="0" w:space="0" w:color="auto"/>
                <w:right w:val="none" w:sz="0" w:space="0" w:color="auto"/>
              </w:divBdr>
              <w:divsChild>
                <w:div w:id="297734265">
                  <w:marLeft w:val="0"/>
                  <w:marRight w:val="0"/>
                  <w:marTop w:val="0"/>
                  <w:marBottom w:val="0"/>
                  <w:divBdr>
                    <w:top w:val="none" w:sz="0" w:space="0" w:color="auto"/>
                    <w:left w:val="none" w:sz="0" w:space="0" w:color="auto"/>
                    <w:bottom w:val="none" w:sz="0" w:space="0" w:color="auto"/>
                    <w:right w:val="none" w:sz="0" w:space="0" w:color="auto"/>
                  </w:divBdr>
                </w:div>
              </w:divsChild>
            </w:div>
            <w:div w:id="708728465">
              <w:marLeft w:val="0"/>
              <w:marRight w:val="0"/>
              <w:marTop w:val="0"/>
              <w:marBottom w:val="0"/>
              <w:divBdr>
                <w:top w:val="none" w:sz="0" w:space="0" w:color="auto"/>
                <w:left w:val="none" w:sz="0" w:space="0" w:color="auto"/>
                <w:bottom w:val="none" w:sz="0" w:space="0" w:color="auto"/>
                <w:right w:val="none" w:sz="0" w:space="0" w:color="auto"/>
              </w:divBdr>
              <w:divsChild>
                <w:div w:id="762647821">
                  <w:marLeft w:val="0"/>
                  <w:marRight w:val="0"/>
                  <w:marTop w:val="0"/>
                  <w:marBottom w:val="0"/>
                  <w:divBdr>
                    <w:top w:val="none" w:sz="0" w:space="0" w:color="auto"/>
                    <w:left w:val="none" w:sz="0" w:space="0" w:color="auto"/>
                    <w:bottom w:val="none" w:sz="0" w:space="0" w:color="auto"/>
                    <w:right w:val="none" w:sz="0" w:space="0" w:color="auto"/>
                  </w:divBdr>
                </w:div>
              </w:divsChild>
            </w:div>
            <w:div w:id="268632542">
              <w:marLeft w:val="0"/>
              <w:marRight w:val="0"/>
              <w:marTop w:val="0"/>
              <w:marBottom w:val="0"/>
              <w:divBdr>
                <w:top w:val="none" w:sz="0" w:space="0" w:color="auto"/>
                <w:left w:val="none" w:sz="0" w:space="0" w:color="auto"/>
                <w:bottom w:val="none" w:sz="0" w:space="0" w:color="auto"/>
                <w:right w:val="none" w:sz="0" w:space="0" w:color="auto"/>
              </w:divBdr>
            </w:div>
            <w:div w:id="1132482124">
              <w:marLeft w:val="0"/>
              <w:marRight w:val="0"/>
              <w:marTop w:val="0"/>
              <w:marBottom w:val="0"/>
              <w:divBdr>
                <w:top w:val="none" w:sz="0" w:space="0" w:color="auto"/>
                <w:left w:val="none" w:sz="0" w:space="0" w:color="auto"/>
                <w:bottom w:val="none" w:sz="0" w:space="0" w:color="auto"/>
                <w:right w:val="none" w:sz="0" w:space="0" w:color="auto"/>
              </w:divBdr>
              <w:divsChild>
                <w:div w:id="649604287">
                  <w:marLeft w:val="0"/>
                  <w:marRight w:val="0"/>
                  <w:marTop w:val="0"/>
                  <w:marBottom w:val="0"/>
                  <w:divBdr>
                    <w:top w:val="none" w:sz="0" w:space="0" w:color="auto"/>
                    <w:left w:val="none" w:sz="0" w:space="0" w:color="auto"/>
                    <w:bottom w:val="none" w:sz="0" w:space="0" w:color="auto"/>
                    <w:right w:val="none" w:sz="0" w:space="0" w:color="auto"/>
                  </w:divBdr>
                </w:div>
              </w:divsChild>
            </w:div>
            <w:div w:id="454720978">
              <w:marLeft w:val="0"/>
              <w:marRight w:val="0"/>
              <w:marTop w:val="0"/>
              <w:marBottom w:val="0"/>
              <w:divBdr>
                <w:top w:val="none" w:sz="0" w:space="0" w:color="auto"/>
                <w:left w:val="none" w:sz="0" w:space="0" w:color="auto"/>
                <w:bottom w:val="none" w:sz="0" w:space="0" w:color="auto"/>
                <w:right w:val="none" w:sz="0" w:space="0" w:color="auto"/>
              </w:divBdr>
              <w:divsChild>
                <w:div w:id="13890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8585">
          <w:marLeft w:val="0"/>
          <w:marRight w:val="0"/>
          <w:marTop w:val="0"/>
          <w:marBottom w:val="0"/>
          <w:divBdr>
            <w:top w:val="none" w:sz="0" w:space="0" w:color="auto"/>
            <w:left w:val="none" w:sz="0" w:space="0" w:color="auto"/>
            <w:bottom w:val="none" w:sz="0" w:space="0" w:color="auto"/>
            <w:right w:val="none" w:sz="0" w:space="0" w:color="auto"/>
          </w:divBdr>
          <w:divsChild>
            <w:div w:id="1239095119">
              <w:marLeft w:val="0"/>
              <w:marRight w:val="0"/>
              <w:marTop w:val="0"/>
              <w:marBottom w:val="0"/>
              <w:divBdr>
                <w:top w:val="none" w:sz="0" w:space="0" w:color="auto"/>
                <w:left w:val="none" w:sz="0" w:space="0" w:color="auto"/>
                <w:bottom w:val="none" w:sz="0" w:space="0" w:color="auto"/>
                <w:right w:val="none" w:sz="0" w:space="0" w:color="auto"/>
              </w:divBdr>
              <w:divsChild>
                <w:div w:id="1706061683">
                  <w:marLeft w:val="0"/>
                  <w:marRight w:val="0"/>
                  <w:marTop w:val="0"/>
                  <w:marBottom w:val="0"/>
                  <w:divBdr>
                    <w:top w:val="none" w:sz="0" w:space="0" w:color="auto"/>
                    <w:left w:val="none" w:sz="0" w:space="0" w:color="auto"/>
                    <w:bottom w:val="none" w:sz="0" w:space="0" w:color="auto"/>
                    <w:right w:val="none" w:sz="0" w:space="0" w:color="auto"/>
                  </w:divBdr>
                </w:div>
              </w:divsChild>
            </w:div>
            <w:div w:id="997464406">
              <w:marLeft w:val="0"/>
              <w:marRight w:val="0"/>
              <w:marTop w:val="0"/>
              <w:marBottom w:val="0"/>
              <w:divBdr>
                <w:top w:val="none" w:sz="0" w:space="0" w:color="auto"/>
                <w:left w:val="none" w:sz="0" w:space="0" w:color="auto"/>
                <w:bottom w:val="none" w:sz="0" w:space="0" w:color="auto"/>
                <w:right w:val="none" w:sz="0" w:space="0" w:color="auto"/>
              </w:divBdr>
              <w:divsChild>
                <w:div w:id="1195072363">
                  <w:marLeft w:val="0"/>
                  <w:marRight w:val="0"/>
                  <w:marTop w:val="0"/>
                  <w:marBottom w:val="0"/>
                  <w:divBdr>
                    <w:top w:val="none" w:sz="0" w:space="0" w:color="auto"/>
                    <w:left w:val="none" w:sz="0" w:space="0" w:color="auto"/>
                    <w:bottom w:val="none" w:sz="0" w:space="0" w:color="auto"/>
                    <w:right w:val="none" w:sz="0" w:space="0" w:color="auto"/>
                  </w:divBdr>
                </w:div>
              </w:divsChild>
            </w:div>
            <w:div w:id="248390289">
              <w:marLeft w:val="0"/>
              <w:marRight w:val="0"/>
              <w:marTop w:val="0"/>
              <w:marBottom w:val="0"/>
              <w:divBdr>
                <w:top w:val="none" w:sz="0" w:space="0" w:color="auto"/>
                <w:left w:val="none" w:sz="0" w:space="0" w:color="auto"/>
                <w:bottom w:val="none" w:sz="0" w:space="0" w:color="auto"/>
                <w:right w:val="none" w:sz="0" w:space="0" w:color="auto"/>
              </w:divBdr>
            </w:div>
            <w:div w:id="521474843">
              <w:marLeft w:val="0"/>
              <w:marRight w:val="0"/>
              <w:marTop w:val="0"/>
              <w:marBottom w:val="0"/>
              <w:divBdr>
                <w:top w:val="none" w:sz="0" w:space="0" w:color="auto"/>
                <w:left w:val="none" w:sz="0" w:space="0" w:color="auto"/>
                <w:bottom w:val="none" w:sz="0" w:space="0" w:color="auto"/>
                <w:right w:val="none" w:sz="0" w:space="0" w:color="auto"/>
              </w:divBdr>
            </w:div>
            <w:div w:id="1970159265">
              <w:marLeft w:val="0"/>
              <w:marRight w:val="0"/>
              <w:marTop w:val="0"/>
              <w:marBottom w:val="0"/>
              <w:divBdr>
                <w:top w:val="none" w:sz="0" w:space="0" w:color="auto"/>
                <w:left w:val="none" w:sz="0" w:space="0" w:color="auto"/>
                <w:bottom w:val="none" w:sz="0" w:space="0" w:color="auto"/>
                <w:right w:val="none" w:sz="0" w:space="0" w:color="auto"/>
              </w:divBdr>
              <w:divsChild>
                <w:div w:id="77989194">
                  <w:marLeft w:val="0"/>
                  <w:marRight w:val="0"/>
                  <w:marTop w:val="0"/>
                  <w:marBottom w:val="0"/>
                  <w:divBdr>
                    <w:top w:val="none" w:sz="0" w:space="0" w:color="auto"/>
                    <w:left w:val="none" w:sz="0" w:space="0" w:color="auto"/>
                    <w:bottom w:val="none" w:sz="0" w:space="0" w:color="auto"/>
                    <w:right w:val="none" w:sz="0" w:space="0" w:color="auto"/>
                  </w:divBdr>
                </w:div>
              </w:divsChild>
            </w:div>
            <w:div w:id="788209281">
              <w:marLeft w:val="0"/>
              <w:marRight w:val="0"/>
              <w:marTop w:val="0"/>
              <w:marBottom w:val="0"/>
              <w:divBdr>
                <w:top w:val="none" w:sz="0" w:space="0" w:color="auto"/>
                <w:left w:val="none" w:sz="0" w:space="0" w:color="auto"/>
                <w:bottom w:val="none" w:sz="0" w:space="0" w:color="auto"/>
                <w:right w:val="none" w:sz="0" w:space="0" w:color="auto"/>
              </w:divBdr>
            </w:div>
            <w:div w:id="747846067">
              <w:marLeft w:val="0"/>
              <w:marRight w:val="0"/>
              <w:marTop w:val="0"/>
              <w:marBottom w:val="0"/>
              <w:divBdr>
                <w:top w:val="none" w:sz="0" w:space="0" w:color="auto"/>
                <w:left w:val="none" w:sz="0" w:space="0" w:color="auto"/>
                <w:bottom w:val="none" w:sz="0" w:space="0" w:color="auto"/>
                <w:right w:val="none" w:sz="0" w:space="0" w:color="auto"/>
              </w:divBdr>
              <w:divsChild>
                <w:div w:id="1534614005">
                  <w:marLeft w:val="0"/>
                  <w:marRight w:val="0"/>
                  <w:marTop w:val="0"/>
                  <w:marBottom w:val="0"/>
                  <w:divBdr>
                    <w:top w:val="none" w:sz="0" w:space="0" w:color="auto"/>
                    <w:left w:val="none" w:sz="0" w:space="0" w:color="auto"/>
                    <w:bottom w:val="none" w:sz="0" w:space="0" w:color="auto"/>
                    <w:right w:val="none" w:sz="0" w:space="0" w:color="auto"/>
                  </w:divBdr>
                </w:div>
              </w:divsChild>
            </w:div>
            <w:div w:id="1447652581">
              <w:marLeft w:val="0"/>
              <w:marRight w:val="0"/>
              <w:marTop w:val="0"/>
              <w:marBottom w:val="0"/>
              <w:divBdr>
                <w:top w:val="none" w:sz="0" w:space="0" w:color="auto"/>
                <w:left w:val="none" w:sz="0" w:space="0" w:color="auto"/>
                <w:bottom w:val="none" w:sz="0" w:space="0" w:color="auto"/>
                <w:right w:val="none" w:sz="0" w:space="0" w:color="auto"/>
              </w:divBdr>
              <w:divsChild>
                <w:div w:id="3025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231">
          <w:marLeft w:val="0"/>
          <w:marRight w:val="0"/>
          <w:marTop w:val="0"/>
          <w:marBottom w:val="0"/>
          <w:divBdr>
            <w:top w:val="none" w:sz="0" w:space="0" w:color="auto"/>
            <w:left w:val="none" w:sz="0" w:space="0" w:color="auto"/>
            <w:bottom w:val="none" w:sz="0" w:space="0" w:color="auto"/>
            <w:right w:val="none" w:sz="0" w:space="0" w:color="auto"/>
          </w:divBdr>
          <w:divsChild>
            <w:div w:id="1450780714">
              <w:marLeft w:val="0"/>
              <w:marRight w:val="0"/>
              <w:marTop w:val="0"/>
              <w:marBottom w:val="0"/>
              <w:divBdr>
                <w:top w:val="none" w:sz="0" w:space="0" w:color="auto"/>
                <w:left w:val="none" w:sz="0" w:space="0" w:color="auto"/>
                <w:bottom w:val="none" w:sz="0" w:space="0" w:color="auto"/>
                <w:right w:val="none" w:sz="0" w:space="0" w:color="auto"/>
              </w:divBdr>
            </w:div>
          </w:divsChild>
        </w:div>
        <w:div w:id="2105030962">
          <w:marLeft w:val="0"/>
          <w:marRight w:val="0"/>
          <w:marTop w:val="0"/>
          <w:marBottom w:val="0"/>
          <w:divBdr>
            <w:top w:val="none" w:sz="0" w:space="0" w:color="auto"/>
            <w:left w:val="none" w:sz="0" w:space="0" w:color="auto"/>
            <w:bottom w:val="none" w:sz="0" w:space="0" w:color="auto"/>
            <w:right w:val="none" w:sz="0" w:space="0" w:color="auto"/>
          </w:divBdr>
          <w:divsChild>
            <w:div w:id="1852985211">
              <w:marLeft w:val="0"/>
              <w:marRight w:val="0"/>
              <w:marTop w:val="0"/>
              <w:marBottom w:val="0"/>
              <w:divBdr>
                <w:top w:val="none" w:sz="0" w:space="0" w:color="auto"/>
                <w:left w:val="none" w:sz="0" w:space="0" w:color="auto"/>
                <w:bottom w:val="none" w:sz="0" w:space="0" w:color="auto"/>
                <w:right w:val="none" w:sz="0" w:space="0" w:color="auto"/>
              </w:divBdr>
              <w:divsChild>
                <w:div w:id="6685415">
                  <w:marLeft w:val="0"/>
                  <w:marRight w:val="0"/>
                  <w:marTop w:val="0"/>
                  <w:marBottom w:val="0"/>
                  <w:divBdr>
                    <w:top w:val="none" w:sz="0" w:space="0" w:color="auto"/>
                    <w:left w:val="none" w:sz="0" w:space="0" w:color="auto"/>
                    <w:bottom w:val="none" w:sz="0" w:space="0" w:color="auto"/>
                    <w:right w:val="none" w:sz="0" w:space="0" w:color="auto"/>
                  </w:divBdr>
                </w:div>
              </w:divsChild>
            </w:div>
            <w:div w:id="871578795">
              <w:marLeft w:val="0"/>
              <w:marRight w:val="0"/>
              <w:marTop w:val="0"/>
              <w:marBottom w:val="0"/>
              <w:divBdr>
                <w:top w:val="none" w:sz="0" w:space="0" w:color="auto"/>
                <w:left w:val="none" w:sz="0" w:space="0" w:color="auto"/>
                <w:bottom w:val="none" w:sz="0" w:space="0" w:color="auto"/>
                <w:right w:val="none" w:sz="0" w:space="0" w:color="auto"/>
              </w:divBdr>
              <w:divsChild>
                <w:div w:id="1116288962">
                  <w:marLeft w:val="0"/>
                  <w:marRight w:val="0"/>
                  <w:marTop w:val="0"/>
                  <w:marBottom w:val="0"/>
                  <w:divBdr>
                    <w:top w:val="none" w:sz="0" w:space="0" w:color="auto"/>
                    <w:left w:val="none" w:sz="0" w:space="0" w:color="auto"/>
                    <w:bottom w:val="none" w:sz="0" w:space="0" w:color="auto"/>
                    <w:right w:val="none" w:sz="0" w:space="0" w:color="auto"/>
                  </w:divBdr>
                </w:div>
              </w:divsChild>
            </w:div>
            <w:div w:id="248469953">
              <w:marLeft w:val="0"/>
              <w:marRight w:val="0"/>
              <w:marTop w:val="0"/>
              <w:marBottom w:val="0"/>
              <w:divBdr>
                <w:top w:val="none" w:sz="0" w:space="0" w:color="auto"/>
                <w:left w:val="none" w:sz="0" w:space="0" w:color="auto"/>
                <w:bottom w:val="none" w:sz="0" w:space="0" w:color="auto"/>
                <w:right w:val="none" w:sz="0" w:space="0" w:color="auto"/>
              </w:divBdr>
              <w:divsChild>
                <w:div w:id="363336952">
                  <w:marLeft w:val="0"/>
                  <w:marRight w:val="0"/>
                  <w:marTop w:val="0"/>
                  <w:marBottom w:val="0"/>
                  <w:divBdr>
                    <w:top w:val="none" w:sz="0" w:space="0" w:color="auto"/>
                    <w:left w:val="none" w:sz="0" w:space="0" w:color="auto"/>
                    <w:bottom w:val="none" w:sz="0" w:space="0" w:color="auto"/>
                    <w:right w:val="none" w:sz="0" w:space="0" w:color="auto"/>
                  </w:divBdr>
                </w:div>
              </w:divsChild>
            </w:div>
            <w:div w:id="1319728985">
              <w:marLeft w:val="0"/>
              <w:marRight w:val="0"/>
              <w:marTop w:val="0"/>
              <w:marBottom w:val="0"/>
              <w:divBdr>
                <w:top w:val="none" w:sz="0" w:space="0" w:color="auto"/>
                <w:left w:val="none" w:sz="0" w:space="0" w:color="auto"/>
                <w:bottom w:val="none" w:sz="0" w:space="0" w:color="auto"/>
                <w:right w:val="none" w:sz="0" w:space="0" w:color="auto"/>
              </w:divBdr>
              <w:divsChild>
                <w:div w:id="1914503480">
                  <w:marLeft w:val="0"/>
                  <w:marRight w:val="0"/>
                  <w:marTop w:val="0"/>
                  <w:marBottom w:val="0"/>
                  <w:divBdr>
                    <w:top w:val="none" w:sz="0" w:space="0" w:color="auto"/>
                    <w:left w:val="none" w:sz="0" w:space="0" w:color="auto"/>
                    <w:bottom w:val="none" w:sz="0" w:space="0" w:color="auto"/>
                    <w:right w:val="none" w:sz="0" w:space="0" w:color="auto"/>
                  </w:divBdr>
                </w:div>
              </w:divsChild>
            </w:div>
            <w:div w:id="1890216100">
              <w:marLeft w:val="0"/>
              <w:marRight w:val="0"/>
              <w:marTop w:val="0"/>
              <w:marBottom w:val="0"/>
              <w:divBdr>
                <w:top w:val="none" w:sz="0" w:space="0" w:color="auto"/>
                <w:left w:val="none" w:sz="0" w:space="0" w:color="auto"/>
                <w:bottom w:val="none" w:sz="0" w:space="0" w:color="auto"/>
                <w:right w:val="none" w:sz="0" w:space="0" w:color="auto"/>
              </w:divBdr>
              <w:divsChild>
                <w:div w:id="1016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487">
          <w:marLeft w:val="0"/>
          <w:marRight w:val="0"/>
          <w:marTop w:val="0"/>
          <w:marBottom w:val="0"/>
          <w:divBdr>
            <w:top w:val="none" w:sz="0" w:space="0" w:color="auto"/>
            <w:left w:val="none" w:sz="0" w:space="0" w:color="auto"/>
            <w:bottom w:val="none" w:sz="0" w:space="0" w:color="auto"/>
            <w:right w:val="none" w:sz="0" w:space="0" w:color="auto"/>
          </w:divBdr>
        </w:div>
        <w:div w:id="1087262664">
          <w:marLeft w:val="0"/>
          <w:marRight w:val="0"/>
          <w:marTop w:val="0"/>
          <w:marBottom w:val="0"/>
          <w:divBdr>
            <w:top w:val="none" w:sz="0" w:space="0" w:color="auto"/>
            <w:left w:val="none" w:sz="0" w:space="0" w:color="auto"/>
            <w:bottom w:val="none" w:sz="0" w:space="0" w:color="auto"/>
            <w:right w:val="none" w:sz="0" w:space="0" w:color="auto"/>
          </w:divBdr>
          <w:divsChild>
            <w:div w:id="1460805222">
              <w:marLeft w:val="0"/>
              <w:marRight w:val="0"/>
              <w:marTop w:val="0"/>
              <w:marBottom w:val="0"/>
              <w:divBdr>
                <w:top w:val="none" w:sz="0" w:space="0" w:color="auto"/>
                <w:left w:val="none" w:sz="0" w:space="0" w:color="auto"/>
                <w:bottom w:val="none" w:sz="0" w:space="0" w:color="auto"/>
                <w:right w:val="none" w:sz="0" w:space="0" w:color="auto"/>
              </w:divBdr>
              <w:divsChild>
                <w:div w:id="17102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8196">
          <w:marLeft w:val="0"/>
          <w:marRight w:val="0"/>
          <w:marTop w:val="0"/>
          <w:marBottom w:val="0"/>
          <w:divBdr>
            <w:top w:val="none" w:sz="0" w:space="0" w:color="auto"/>
            <w:left w:val="none" w:sz="0" w:space="0" w:color="auto"/>
            <w:bottom w:val="none" w:sz="0" w:space="0" w:color="auto"/>
            <w:right w:val="none" w:sz="0" w:space="0" w:color="auto"/>
          </w:divBdr>
        </w:div>
        <w:div w:id="59375969">
          <w:marLeft w:val="0"/>
          <w:marRight w:val="0"/>
          <w:marTop w:val="0"/>
          <w:marBottom w:val="0"/>
          <w:divBdr>
            <w:top w:val="none" w:sz="0" w:space="0" w:color="auto"/>
            <w:left w:val="none" w:sz="0" w:space="0" w:color="auto"/>
            <w:bottom w:val="none" w:sz="0" w:space="0" w:color="auto"/>
            <w:right w:val="none" w:sz="0" w:space="0" w:color="auto"/>
          </w:divBdr>
        </w:div>
        <w:div w:id="933054278">
          <w:marLeft w:val="0"/>
          <w:marRight w:val="0"/>
          <w:marTop w:val="0"/>
          <w:marBottom w:val="0"/>
          <w:divBdr>
            <w:top w:val="none" w:sz="0" w:space="0" w:color="auto"/>
            <w:left w:val="none" w:sz="0" w:space="0" w:color="auto"/>
            <w:bottom w:val="none" w:sz="0" w:space="0" w:color="auto"/>
            <w:right w:val="none" w:sz="0" w:space="0" w:color="auto"/>
          </w:divBdr>
          <w:divsChild>
            <w:div w:id="1955015319">
              <w:marLeft w:val="0"/>
              <w:marRight w:val="0"/>
              <w:marTop w:val="0"/>
              <w:marBottom w:val="0"/>
              <w:divBdr>
                <w:top w:val="none" w:sz="0" w:space="0" w:color="auto"/>
                <w:left w:val="none" w:sz="0" w:space="0" w:color="auto"/>
                <w:bottom w:val="none" w:sz="0" w:space="0" w:color="auto"/>
                <w:right w:val="none" w:sz="0" w:space="0" w:color="auto"/>
              </w:divBdr>
              <w:divsChild>
                <w:div w:id="2054846946">
                  <w:marLeft w:val="0"/>
                  <w:marRight w:val="0"/>
                  <w:marTop w:val="0"/>
                  <w:marBottom w:val="0"/>
                  <w:divBdr>
                    <w:top w:val="none" w:sz="0" w:space="0" w:color="auto"/>
                    <w:left w:val="none" w:sz="0" w:space="0" w:color="auto"/>
                    <w:bottom w:val="none" w:sz="0" w:space="0" w:color="auto"/>
                    <w:right w:val="none" w:sz="0" w:space="0" w:color="auto"/>
                  </w:divBdr>
                </w:div>
              </w:divsChild>
            </w:div>
            <w:div w:id="23405038">
              <w:marLeft w:val="0"/>
              <w:marRight w:val="0"/>
              <w:marTop w:val="0"/>
              <w:marBottom w:val="0"/>
              <w:divBdr>
                <w:top w:val="none" w:sz="0" w:space="0" w:color="auto"/>
                <w:left w:val="none" w:sz="0" w:space="0" w:color="auto"/>
                <w:bottom w:val="none" w:sz="0" w:space="0" w:color="auto"/>
                <w:right w:val="none" w:sz="0" w:space="0" w:color="auto"/>
              </w:divBdr>
              <w:divsChild>
                <w:div w:id="1859349385">
                  <w:marLeft w:val="0"/>
                  <w:marRight w:val="0"/>
                  <w:marTop w:val="0"/>
                  <w:marBottom w:val="0"/>
                  <w:divBdr>
                    <w:top w:val="none" w:sz="0" w:space="0" w:color="auto"/>
                    <w:left w:val="none" w:sz="0" w:space="0" w:color="auto"/>
                    <w:bottom w:val="none" w:sz="0" w:space="0" w:color="auto"/>
                    <w:right w:val="none" w:sz="0" w:space="0" w:color="auto"/>
                  </w:divBdr>
                </w:div>
              </w:divsChild>
            </w:div>
            <w:div w:id="1294091947">
              <w:marLeft w:val="0"/>
              <w:marRight w:val="0"/>
              <w:marTop w:val="0"/>
              <w:marBottom w:val="0"/>
              <w:divBdr>
                <w:top w:val="none" w:sz="0" w:space="0" w:color="auto"/>
                <w:left w:val="none" w:sz="0" w:space="0" w:color="auto"/>
                <w:bottom w:val="none" w:sz="0" w:space="0" w:color="auto"/>
                <w:right w:val="none" w:sz="0" w:space="0" w:color="auto"/>
              </w:divBdr>
              <w:divsChild>
                <w:div w:id="1066490825">
                  <w:marLeft w:val="0"/>
                  <w:marRight w:val="0"/>
                  <w:marTop w:val="0"/>
                  <w:marBottom w:val="0"/>
                  <w:divBdr>
                    <w:top w:val="none" w:sz="0" w:space="0" w:color="auto"/>
                    <w:left w:val="none" w:sz="0" w:space="0" w:color="auto"/>
                    <w:bottom w:val="none" w:sz="0" w:space="0" w:color="auto"/>
                    <w:right w:val="none" w:sz="0" w:space="0" w:color="auto"/>
                  </w:divBdr>
                </w:div>
              </w:divsChild>
            </w:div>
            <w:div w:id="1004893502">
              <w:marLeft w:val="0"/>
              <w:marRight w:val="0"/>
              <w:marTop w:val="0"/>
              <w:marBottom w:val="0"/>
              <w:divBdr>
                <w:top w:val="none" w:sz="0" w:space="0" w:color="auto"/>
                <w:left w:val="none" w:sz="0" w:space="0" w:color="auto"/>
                <w:bottom w:val="none" w:sz="0" w:space="0" w:color="auto"/>
                <w:right w:val="none" w:sz="0" w:space="0" w:color="auto"/>
              </w:divBdr>
              <w:divsChild>
                <w:div w:id="865169901">
                  <w:marLeft w:val="0"/>
                  <w:marRight w:val="0"/>
                  <w:marTop w:val="0"/>
                  <w:marBottom w:val="0"/>
                  <w:divBdr>
                    <w:top w:val="none" w:sz="0" w:space="0" w:color="auto"/>
                    <w:left w:val="none" w:sz="0" w:space="0" w:color="auto"/>
                    <w:bottom w:val="none" w:sz="0" w:space="0" w:color="auto"/>
                    <w:right w:val="none" w:sz="0" w:space="0" w:color="auto"/>
                  </w:divBdr>
                </w:div>
              </w:divsChild>
            </w:div>
            <w:div w:id="507213826">
              <w:marLeft w:val="0"/>
              <w:marRight w:val="0"/>
              <w:marTop w:val="0"/>
              <w:marBottom w:val="0"/>
              <w:divBdr>
                <w:top w:val="none" w:sz="0" w:space="0" w:color="auto"/>
                <w:left w:val="none" w:sz="0" w:space="0" w:color="auto"/>
                <w:bottom w:val="none" w:sz="0" w:space="0" w:color="auto"/>
                <w:right w:val="none" w:sz="0" w:space="0" w:color="auto"/>
              </w:divBdr>
              <w:divsChild>
                <w:div w:id="1933854022">
                  <w:marLeft w:val="0"/>
                  <w:marRight w:val="0"/>
                  <w:marTop w:val="0"/>
                  <w:marBottom w:val="0"/>
                  <w:divBdr>
                    <w:top w:val="none" w:sz="0" w:space="0" w:color="auto"/>
                    <w:left w:val="none" w:sz="0" w:space="0" w:color="auto"/>
                    <w:bottom w:val="none" w:sz="0" w:space="0" w:color="auto"/>
                    <w:right w:val="none" w:sz="0" w:space="0" w:color="auto"/>
                  </w:divBdr>
                </w:div>
              </w:divsChild>
            </w:div>
            <w:div w:id="357320074">
              <w:marLeft w:val="0"/>
              <w:marRight w:val="0"/>
              <w:marTop w:val="0"/>
              <w:marBottom w:val="0"/>
              <w:divBdr>
                <w:top w:val="none" w:sz="0" w:space="0" w:color="auto"/>
                <w:left w:val="none" w:sz="0" w:space="0" w:color="auto"/>
                <w:bottom w:val="none" w:sz="0" w:space="0" w:color="auto"/>
                <w:right w:val="none" w:sz="0" w:space="0" w:color="auto"/>
              </w:divBdr>
            </w:div>
            <w:div w:id="81297376">
              <w:marLeft w:val="0"/>
              <w:marRight w:val="0"/>
              <w:marTop w:val="0"/>
              <w:marBottom w:val="0"/>
              <w:divBdr>
                <w:top w:val="none" w:sz="0" w:space="0" w:color="auto"/>
                <w:left w:val="none" w:sz="0" w:space="0" w:color="auto"/>
                <w:bottom w:val="none" w:sz="0" w:space="0" w:color="auto"/>
                <w:right w:val="none" w:sz="0" w:space="0" w:color="auto"/>
              </w:divBdr>
              <w:divsChild>
                <w:div w:id="1288272898">
                  <w:marLeft w:val="0"/>
                  <w:marRight w:val="0"/>
                  <w:marTop w:val="0"/>
                  <w:marBottom w:val="0"/>
                  <w:divBdr>
                    <w:top w:val="none" w:sz="0" w:space="0" w:color="auto"/>
                    <w:left w:val="none" w:sz="0" w:space="0" w:color="auto"/>
                    <w:bottom w:val="none" w:sz="0" w:space="0" w:color="auto"/>
                    <w:right w:val="none" w:sz="0" w:space="0" w:color="auto"/>
                  </w:divBdr>
                </w:div>
              </w:divsChild>
            </w:div>
            <w:div w:id="1447887935">
              <w:marLeft w:val="0"/>
              <w:marRight w:val="0"/>
              <w:marTop w:val="0"/>
              <w:marBottom w:val="0"/>
              <w:divBdr>
                <w:top w:val="none" w:sz="0" w:space="0" w:color="auto"/>
                <w:left w:val="none" w:sz="0" w:space="0" w:color="auto"/>
                <w:bottom w:val="none" w:sz="0" w:space="0" w:color="auto"/>
                <w:right w:val="none" w:sz="0" w:space="0" w:color="auto"/>
              </w:divBdr>
              <w:divsChild>
                <w:div w:id="1357656763">
                  <w:marLeft w:val="0"/>
                  <w:marRight w:val="0"/>
                  <w:marTop w:val="0"/>
                  <w:marBottom w:val="0"/>
                  <w:divBdr>
                    <w:top w:val="none" w:sz="0" w:space="0" w:color="auto"/>
                    <w:left w:val="none" w:sz="0" w:space="0" w:color="auto"/>
                    <w:bottom w:val="none" w:sz="0" w:space="0" w:color="auto"/>
                    <w:right w:val="none" w:sz="0" w:space="0" w:color="auto"/>
                  </w:divBdr>
                </w:div>
              </w:divsChild>
            </w:div>
            <w:div w:id="1826556100">
              <w:marLeft w:val="0"/>
              <w:marRight w:val="0"/>
              <w:marTop w:val="0"/>
              <w:marBottom w:val="0"/>
              <w:divBdr>
                <w:top w:val="none" w:sz="0" w:space="0" w:color="auto"/>
                <w:left w:val="none" w:sz="0" w:space="0" w:color="auto"/>
                <w:bottom w:val="none" w:sz="0" w:space="0" w:color="auto"/>
                <w:right w:val="none" w:sz="0" w:space="0" w:color="auto"/>
              </w:divBdr>
              <w:divsChild>
                <w:div w:id="1525242802">
                  <w:marLeft w:val="0"/>
                  <w:marRight w:val="0"/>
                  <w:marTop w:val="0"/>
                  <w:marBottom w:val="0"/>
                  <w:divBdr>
                    <w:top w:val="none" w:sz="0" w:space="0" w:color="auto"/>
                    <w:left w:val="none" w:sz="0" w:space="0" w:color="auto"/>
                    <w:bottom w:val="none" w:sz="0" w:space="0" w:color="auto"/>
                    <w:right w:val="none" w:sz="0" w:space="0" w:color="auto"/>
                  </w:divBdr>
                </w:div>
              </w:divsChild>
            </w:div>
            <w:div w:id="1822502179">
              <w:marLeft w:val="0"/>
              <w:marRight w:val="0"/>
              <w:marTop w:val="0"/>
              <w:marBottom w:val="0"/>
              <w:divBdr>
                <w:top w:val="none" w:sz="0" w:space="0" w:color="auto"/>
                <w:left w:val="none" w:sz="0" w:space="0" w:color="auto"/>
                <w:bottom w:val="none" w:sz="0" w:space="0" w:color="auto"/>
                <w:right w:val="none" w:sz="0" w:space="0" w:color="auto"/>
              </w:divBdr>
              <w:divsChild>
                <w:div w:id="1140925385">
                  <w:marLeft w:val="0"/>
                  <w:marRight w:val="0"/>
                  <w:marTop w:val="0"/>
                  <w:marBottom w:val="0"/>
                  <w:divBdr>
                    <w:top w:val="none" w:sz="0" w:space="0" w:color="auto"/>
                    <w:left w:val="none" w:sz="0" w:space="0" w:color="auto"/>
                    <w:bottom w:val="none" w:sz="0" w:space="0" w:color="auto"/>
                    <w:right w:val="none" w:sz="0" w:space="0" w:color="auto"/>
                  </w:divBdr>
                </w:div>
              </w:divsChild>
            </w:div>
            <w:div w:id="631710683">
              <w:marLeft w:val="0"/>
              <w:marRight w:val="0"/>
              <w:marTop w:val="0"/>
              <w:marBottom w:val="0"/>
              <w:divBdr>
                <w:top w:val="none" w:sz="0" w:space="0" w:color="auto"/>
                <w:left w:val="none" w:sz="0" w:space="0" w:color="auto"/>
                <w:bottom w:val="none" w:sz="0" w:space="0" w:color="auto"/>
                <w:right w:val="none" w:sz="0" w:space="0" w:color="auto"/>
              </w:divBdr>
            </w:div>
            <w:div w:id="1366754726">
              <w:marLeft w:val="0"/>
              <w:marRight w:val="0"/>
              <w:marTop w:val="0"/>
              <w:marBottom w:val="0"/>
              <w:divBdr>
                <w:top w:val="none" w:sz="0" w:space="0" w:color="auto"/>
                <w:left w:val="none" w:sz="0" w:space="0" w:color="auto"/>
                <w:bottom w:val="none" w:sz="0" w:space="0" w:color="auto"/>
                <w:right w:val="none" w:sz="0" w:space="0" w:color="auto"/>
              </w:divBdr>
              <w:divsChild>
                <w:div w:id="280919251">
                  <w:marLeft w:val="0"/>
                  <w:marRight w:val="0"/>
                  <w:marTop w:val="0"/>
                  <w:marBottom w:val="0"/>
                  <w:divBdr>
                    <w:top w:val="none" w:sz="0" w:space="0" w:color="auto"/>
                    <w:left w:val="none" w:sz="0" w:space="0" w:color="auto"/>
                    <w:bottom w:val="none" w:sz="0" w:space="0" w:color="auto"/>
                    <w:right w:val="none" w:sz="0" w:space="0" w:color="auto"/>
                  </w:divBdr>
                </w:div>
              </w:divsChild>
            </w:div>
            <w:div w:id="1192645643">
              <w:marLeft w:val="0"/>
              <w:marRight w:val="0"/>
              <w:marTop w:val="0"/>
              <w:marBottom w:val="0"/>
              <w:divBdr>
                <w:top w:val="none" w:sz="0" w:space="0" w:color="auto"/>
                <w:left w:val="none" w:sz="0" w:space="0" w:color="auto"/>
                <w:bottom w:val="none" w:sz="0" w:space="0" w:color="auto"/>
                <w:right w:val="none" w:sz="0" w:space="0" w:color="auto"/>
              </w:divBdr>
              <w:divsChild>
                <w:div w:id="1168444302">
                  <w:marLeft w:val="0"/>
                  <w:marRight w:val="0"/>
                  <w:marTop w:val="0"/>
                  <w:marBottom w:val="0"/>
                  <w:divBdr>
                    <w:top w:val="none" w:sz="0" w:space="0" w:color="auto"/>
                    <w:left w:val="none" w:sz="0" w:space="0" w:color="auto"/>
                    <w:bottom w:val="none" w:sz="0" w:space="0" w:color="auto"/>
                    <w:right w:val="none" w:sz="0" w:space="0" w:color="auto"/>
                  </w:divBdr>
                </w:div>
              </w:divsChild>
            </w:div>
            <w:div w:id="1511220086">
              <w:marLeft w:val="0"/>
              <w:marRight w:val="0"/>
              <w:marTop w:val="0"/>
              <w:marBottom w:val="0"/>
              <w:divBdr>
                <w:top w:val="none" w:sz="0" w:space="0" w:color="auto"/>
                <w:left w:val="none" w:sz="0" w:space="0" w:color="auto"/>
                <w:bottom w:val="none" w:sz="0" w:space="0" w:color="auto"/>
                <w:right w:val="none" w:sz="0" w:space="0" w:color="auto"/>
              </w:divBdr>
            </w:div>
            <w:div w:id="573930325">
              <w:marLeft w:val="0"/>
              <w:marRight w:val="0"/>
              <w:marTop w:val="0"/>
              <w:marBottom w:val="0"/>
              <w:divBdr>
                <w:top w:val="none" w:sz="0" w:space="0" w:color="auto"/>
                <w:left w:val="none" w:sz="0" w:space="0" w:color="auto"/>
                <w:bottom w:val="none" w:sz="0" w:space="0" w:color="auto"/>
                <w:right w:val="none" w:sz="0" w:space="0" w:color="auto"/>
              </w:divBdr>
              <w:divsChild>
                <w:div w:id="1370837359">
                  <w:marLeft w:val="0"/>
                  <w:marRight w:val="0"/>
                  <w:marTop w:val="0"/>
                  <w:marBottom w:val="0"/>
                  <w:divBdr>
                    <w:top w:val="none" w:sz="0" w:space="0" w:color="auto"/>
                    <w:left w:val="none" w:sz="0" w:space="0" w:color="auto"/>
                    <w:bottom w:val="none" w:sz="0" w:space="0" w:color="auto"/>
                    <w:right w:val="none" w:sz="0" w:space="0" w:color="auto"/>
                  </w:divBdr>
                </w:div>
              </w:divsChild>
            </w:div>
            <w:div w:id="1196622717">
              <w:marLeft w:val="0"/>
              <w:marRight w:val="0"/>
              <w:marTop w:val="0"/>
              <w:marBottom w:val="0"/>
              <w:divBdr>
                <w:top w:val="none" w:sz="0" w:space="0" w:color="auto"/>
                <w:left w:val="none" w:sz="0" w:space="0" w:color="auto"/>
                <w:bottom w:val="none" w:sz="0" w:space="0" w:color="auto"/>
                <w:right w:val="none" w:sz="0" w:space="0" w:color="auto"/>
              </w:divBdr>
              <w:divsChild>
                <w:div w:id="662002846">
                  <w:marLeft w:val="0"/>
                  <w:marRight w:val="0"/>
                  <w:marTop w:val="0"/>
                  <w:marBottom w:val="0"/>
                  <w:divBdr>
                    <w:top w:val="none" w:sz="0" w:space="0" w:color="auto"/>
                    <w:left w:val="none" w:sz="0" w:space="0" w:color="auto"/>
                    <w:bottom w:val="none" w:sz="0" w:space="0" w:color="auto"/>
                    <w:right w:val="none" w:sz="0" w:space="0" w:color="auto"/>
                  </w:divBdr>
                </w:div>
              </w:divsChild>
            </w:div>
            <w:div w:id="805126461">
              <w:marLeft w:val="0"/>
              <w:marRight w:val="0"/>
              <w:marTop w:val="0"/>
              <w:marBottom w:val="0"/>
              <w:divBdr>
                <w:top w:val="none" w:sz="0" w:space="0" w:color="auto"/>
                <w:left w:val="none" w:sz="0" w:space="0" w:color="auto"/>
                <w:bottom w:val="none" w:sz="0" w:space="0" w:color="auto"/>
                <w:right w:val="none" w:sz="0" w:space="0" w:color="auto"/>
              </w:divBdr>
              <w:divsChild>
                <w:div w:id="1315839666">
                  <w:marLeft w:val="0"/>
                  <w:marRight w:val="0"/>
                  <w:marTop w:val="0"/>
                  <w:marBottom w:val="0"/>
                  <w:divBdr>
                    <w:top w:val="none" w:sz="0" w:space="0" w:color="auto"/>
                    <w:left w:val="none" w:sz="0" w:space="0" w:color="auto"/>
                    <w:bottom w:val="none" w:sz="0" w:space="0" w:color="auto"/>
                    <w:right w:val="none" w:sz="0" w:space="0" w:color="auto"/>
                  </w:divBdr>
                </w:div>
              </w:divsChild>
            </w:div>
            <w:div w:id="1835098714">
              <w:marLeft w:val="0"/>
              <w:marRight w:val="0"/>
              <w:marTop w:val="0"/>
              <w:marBottom w:val="0"/>
              <w:divBdr>
                <w:top w:val="none" w:sz="0" w:space="0" w:color="auto"/>
                <w:left w:val="none" w:sz="0" w:space="0" w:color="auto"/>
                <w:bottom w:val="none" w:sz="0" w:space="0" w:color="auto"/>
                <w:right w:val="none" w:sz="0" w:space="0" w:color="auto"/>
              </w:divBdr>
              <w:divsChild>
                <w:div w:id="1773166545">
                  <w:marLeft w:val="0"/>
                  <w:marRight w:val="0"/>
                  <w:marTop w:val="0"/>
                  <w:marBottom w:val="0"/>
                  <w:divBdr>
                    <w:top w:val="none" w:sz="0" w:space="0" w:color="auto"/>
                    <w:left w:val="none" w:sz="0" w:space="0" w:color="auto"/>
                    <w:bottom w:val="none" w:sz="0" w:space="0" w:color="auto"/>
                    <w:right w:val="none" w:sz="0" w:space="0" w:color="auto"/>
                  </w:divBdr>
                </w:div>
              </w:divsChild>
            </w:div>
            <w:div w:id="1064520992">
              <w:marLeft w:val="0"/>
              <w:marRight w:val="0"/>
              <w:marTop w:val="0"/>
              <w:marBottom w:val="0"/>
              <w:divBdr>
                <w:top w:val="none" w:sz="0" w:space="0" w:color="auto"/>
                <w:left w:val="none" w:sz="0" w:space="0" w:color="auto"/>
                <w:bottom w:val="none" w:sz="0" w:space="0" w:color="auto"/>
                <w:right w:val="none" w:sz="0" w:space="0" w:color="auto"/>
              </w:divBdr>
            </w:div>
            <w:div w:id="1285162643">
              <w:marLeft w:val="0"/>
              <w:marRight w:val="0"/>
              <w:marTop w:val="0"/>
              <w:marBottom w:val="0"/>
              <w:divBdr>
                <w:top w:val="none" w:sz="0" w:space="0" w:color="auto"/>
                <w:left w:val="none" w:sz="0" w:space="0" w:color="auto"/>
                <w:bottom w:val="none" w:sz="0" w:space="0" w:color="auto"/>
                <w:right w:val="none" w:sz="0" w:space="0" w:color="auto"/>
              </w:divBdr>
              <w:divsChild>
                <w:div w:id="1735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9713">
          <w:marLeft w:val="0"/>
          <w:marRight w:val="0"/>
          <w:marTop w:val="0"/>
          <w:marBottom w:val="0"/>
          <w:divBdr>
            <w:top w:val="none" w:sz="0" w:space="0" w:color="auto"/>
            <w:left w:val="none" w:sz="0" w:space="0" w:color="auto"/>
            <w:bottom w:val="none" w:sz="0" w:space="0" w:color="auto"/>
            <w:right w:val="none" w:sz="0" w:space="0" w:color="auto"/>
          </w:divBdr>
        </w:div>
        <w:div w:id="343702380">
          <w:marLeft w:val="0"/>
          <w:marRight w:val="0"/>
          <w:marTop w:val="0"/>
          <w:marBottom w:val="0"/>
          <w:divBdr>
            <w:top w:val="none" w:sz="0" w:space="0" w:color="auto"/>
            <w:left w:val="none" w:sz="0" w:space="0" w:color="auto"/>
            <w:bottom w:val="none" w:sz="0" w:space="0" w:color="auto"/>
            <w:right w:val="none" w:sz="0" w:space="0" w:color="auto"/>
          </w:divBdr>
          <w:divsChild>
            <w:div w:id="2139757073">
              <w:marLeft w:val="0"/>
              <w:marRight w:val="0"/>
              <w:marTop w:val="0"/>
              <w:marBottom w:val="0"/>
              <w:divBdr>
                <w:top w:val="none" w:sz="0" w:space="0" w:color="auto"/>
                <w:left w:val="none" w:sz="0" w:space="0" w:color="auto"/>
                <w:bottom w:val="none" w:sz="0" w:space="0" w:color="auto"/>
                <w:right w:val="none" w:sz="0" w:space="0" w:color="auto"/>
              </w:divBdr>
            </w:div>
            <w:div w:id="293601754">
              <w:marLeft w:val="0"/>
              <w:marRight w:val="0"/>
              <w:marTop w:val="0"/>
              <w:marBottom w:val="0"/>
              <w:divBdr>
                <w:top w:val="none" w:sz="0" w:space="0" w:color="auto"/>
                <w:left w:val="none" w:sz="0" w:space="0" w:color="auto"/>
                <w:bottom w:val="none" w:sz="0" w:space="0" w:color="auto"/>
                <w:right w:val="none" w:sz="0" w:space="0" w:color="auto"/>
              </w:divBdr>
            </w:div>
            <w:div w:id="953440698">
              <w:marLeft w:val="0"/>
              <w:marRight w:val="0"/>
              <w:marTop w:val="0"/>
              <w:marBottom w:val="0"/>
              <w:divBdr>
                <w:top w:val="none" w:sz="0" w:space="0" w:color="auto"/>
                <w:left w:val="none" w:sz="0" w:space="0" w:color="auto"/>
                <w:bottom w:val="none" w:sz="0" w:space="0" w:color="auto"/>
                <w:right w:val="none" w:sz="0" w:space="0" w:color="auto"/>
              </w:divBdr>
              <w:divsChild>
                <w:div w:id="27070520">
                  <w:marLeft w:val="0"/>
                  <w:marRight w:val="0"/>
                  <w:marTop w:val="0"/>
                  <w:marBottom w:val="0"/>
                  <w:divBdr>
                    <w:top w:val="none" w:sz="0" w:space="0" w:color="auto"/>
                    <w:left w:val="none" w:sz="0" w:space="0" w:color="auto"/>
                    <w:bottom w:val="none" w:sz="0" w:space="0" w:color="auto"/>
                    <w:right w:val="none" w:sz="0" w:space="0" w:color="auto"/>
                  </w:divBdr>
                </w:div>
              </w:divsChild>
            </w:div>
            <w:div w:id="1145463481">
              <w:marLeft w:val="0"/>
              <w:marRight w:val="0"/>
              <w:marTop w:val="0"/>
              <w:marBottom w:val="0"/>
              <w:divBdr>
                <w:top w:val="none" w:sz="0" w:space="0" w:color="auto"/>
                <w:left w:val="none" w:sz="0" w:space="0" w:color="auto"/>
                <w:bottom w:val="none" w:sz="0" w:space="0" w:color="auto"/>
                <w:right w:val="none" w:sz="0" w:space="0" w:color="auto"/>
              </w:divBdr>
              <w:divsChild>
                <w:div w:id="1383286480">
                  <w:marLeft w:val="0"/>
                  <w:marRight w:val="0"/>
                  <w:marTop w:val="0"/>
                  <w:marBottom w:val="0"/>
                  <w:divBdr>
                    <w:top w:val="none" w:sz="0" w:space="0" w:color="auto"/>
                    <w:left w:val="none" w:sz="0" w:space="0" w:color="auto"/>
                    <w:bottom w:val="none" w:sz="0" w:space="0" w:color="auto"/>
                    <w:right w:val="none" w:sz="0" w:space="0" w:color="auto"/>
                  </w:divBdr>
                </w:div>
              </w:divsChild>
            </w:div>
            <w:div w:id="348071557">
              <w:marLeft w:val="0"/>
              <w:marRight w:val="0"/>
              <w:marTop w:val="0"/>
              <w:marBottom w:val="0"/>
              <w:divBdr>
                <w:top w:val="none" w:sz="0" w:space="0" w:color="auto"/>
                <w:left w:val="none" w:sz="0" w:space="0" w:color="auto"/>
                <w:bottom w:val="none" w:sz="0" w:space="0" w:color="auto"/>
                <w:right w:val="none" w:sz="0" w:space="0" w:color="auto"/>
              </w:divBdr>
              <w:divsChild>
                <w:div w:id="1831680291">
                  <w:marLeft w:val="0"/>
                  <w:marRight w:val="0"/>
                  <w:marTop w:val="0"/>
                  <w:marBottom w:val="0"/>
                  <w:divBdr>
                    <w:top w:val="none" w:sz="0" w:space="0" w:color="auto"/>
                    <w:left w:val="none" w:sz="0" w:space="0" w:color="auto"/>
                    <w:bottom w:val="none" w:sz="0" w:space="0" w:color="auto"/>
                    <w:right w:val="none" w:sz="0" w:space="0" w:color="auto"/>
                  </w:divBdr>
                </w:div>
              </w:divsChild>
            </w:div>
            <w:div w:id="1183084544">
              <w:marLeft w:val="0"/>
              <w:marRight w:val="0"/>
              <w:marTop w:val="0"/>
              <w:marBottom w:val="0"/>
              <w:divBdr>
                <w:top w:val="none" w:sz="0" w:space="0" w:color="auto"/>
                <w:left w:val="none" w:sz="0" w:space="0" w:color="auto"/>
                <w:bottom w:val="none" w:sz="0" w:space="0" w:color="auto"/>
                <w:right w:val="none" w:sz="0" w:space="0" w:color="auto"/>
              </w:divBdr>
            </w:div>
            <w:div w:id="1034961882">
              <w:marLeft w:val="0"/>
              <w:marRight w:val="0"/>
              <w:marTop w:val="0"/>
              <w:marBottom w:val="0"/>
              <w:divBdr>
                <w:top w:val="none" w:sz="0" w:space="0" w:color="auto"/>
                <w:left w:val="none" w:sz="0" w:space="0" w:color="auto"/>
                <w:bottom w:val="none" w:sz="0" w:space="0" w:color="auto"/>
                <w:right w:val="none" w:sz="0" w:space="0" w:color="auto"/>
              </w:divBdr>
              <w:divsChild>
                <w:div w:id="1363437113">
                  <w:marLeft w:val="0"/>
                  <w:marRight w:val="0"/>
                  <w:marTop w:val="0"/>
                  <w:marBottom w:val="0"/>
                  <w:divBdr>
                    <w:top w:val="none" w:sz="0" w:space="0" w:color="auto"/>
                    <w:left w:val="none" w:sz="0" w:space="0" w:color="auto"/>
                    <w:bottom w:val="none" w:sz="0" w:space="0" w:color="auto"/>
                    <w:right w:val="none" w:sz="0" w:space="0" w:color="auto"/>
                  </w:divBdr>
                </w:div>
              </w:divsChild>
            </w:div>
            <w:div w:id="216668045">
              <w:marLeft w:val="0"/>
              <w:marRight w:val="0"/>
              <w:marTop w:val="0"/>
              <w:marBottom w:val="0"/>
              <w:divBdr>
                <w:top w:val="none" w:sz="0" w:space="0" w:color="auto"/>
                <w:left w:val="none" w:sz="0" w:space="0" w:color="auto"/>
                <w:bottom w:val="none" w:sz="0" w:space="0" w:color="auto"/>
                <w:right w:val="none" w:sz="0" w:space="0" w:color="auto"/>
              </w:divBdr>
            </w:div>
          </w:divsChild>
        </w:div>
        <w:div w:id="913778860">
          <w:marLeft w:val="0"/>
          <w:marRight w:val="0"/>
          <w:marTop w:val="0"/>
          <w:marBottom w:val="0"/>
          <w:divBdr>
            <w:top w:val="none" w:sz="0" w:space="0" w:color="auto"/>
            <w:left w:val="none" w:sz="0" w:space="0" w:color="auto"/>
            <w:bottom w:val="none" w:sz="0" w:space="0" w:color="auto"/>
            <w:right w:val="none" w:sz="0" w:space="0" w:color="auto"/>
          </w:divBdr>
          <w:divsChild>
            <w:div w:id="1856189657">
              <w:marLeft w:val="0"/>
              <w:marRight w:val="0"/>
              <w:marTop w:val="0"/>
              <w:marBottom w:val="0"/>
              <w:divBdr>
                <w:top w:val="none" w:sz="0" w:space="0" w:color="auto"/>
                <w:left w:val="none" w:sz="0" w:space="0" w:color="auto"/>
                <w:bottom w:val="none" w:sz="0" w:space="0" w:color="auto"/>
                <w:right w:val="none" w:sz="0" w:space="0" w:color="auto"/>
              </w:divBdr>
              <w:divsChild>
                <w:div w:id="2046951507">
                  <w:marLeft w:val="0"/>
                  <w:marRight w:val="0"/>
                  <w:marTop w:val="0"/>
                  <w:marBottom w:val="0"/>
                  <w:divBdr>
                    <w:top w:val="none" w:sz="0" w:space="0" w:color="auto"/>
                    <w:left w:val="none" w:sz="0" w:space="0" w:color="auto"/>
                    <w:bottom w:val="none" w:sz="0" w:space="0" w:color="auto"/>
                    <w:right w:val="none" w:sz="0" w:space="0" w:color="auto"/>
                  </w:divBdr>
                </w:div>
              </w:divsChild>
            </w:div>
            <w:div w:id="2134249092">
              <w:marLeft w:val="0"/>
              <w:marRight w:val="0"/>
              <w:marTop w:val="0"/>
              <w:marBottom w:val="0"/>
              <w:divBdr>
                <w:top w:val="none" w:sz="0" w:space="0" w:color="auto"/>
                <w:left w:val="none" w:sz="0" w:space="0" w:color="auto"/>
                <w:bottom w:val="none" w:sz="0" w:space="0" w:color="auto"/>
                <w:right w:val="none" w:sz="0" w:space="0" w:color="auto"/>
              </w:divBdr>
              <w:divsChild>
                <w:div w:id="2123069138">
                  <w:marLeft w:val="0"/>
                  <w:marRight w:val="0"/>
                  <w:marTop w:val="0"/>
                  <w:marBottom w:val="0"/>
                  <w:divBdr>
                    <w:top w:val="none" w:sz="0" w:space="0" w:color="auto"/>
                    <w:left w:val="none" w:sz="0" w:space="0" w:color="auto"/>
                    <w:bottom w:val="none" w:sz="0" w:space="0" w:color="auto"/>
                    <w:right w:val="none" w:sz="0" w:space="0" w:color="auto"/>
                  </w:divBdr>
                </w:div>
              </w:divsChild>
            </w:div>
            <w:div w:id="1112479248">
              <w:marLeft w:val="0"/>
              <w:marRight w:val="0"/>
              <w:marTop w:val="0"/>
              <w:marBottom w:val="0"/>
              <w:divBdr>
                <w:top w:val="none" w:sz="0" w:space="0" w:color="auto"/>
                <w:left w:val="none" w:sz="0" w:space="0" w:color="auto"/>
                <w:bottom w:val="none" w:sz="0" w:space="0" w:color="auto"/>
                <w:right w:val="none" w:sz="0" w:space="0" w:color="auto"/>
              </w:divBdr>
              <w:divsChild>
                <w:div w:id="2059743464">
                  <w:marLeft w:val="0"/>
                  <w:marRight w:val="0"/>
                  <w:marTop w:val="0"/>
                  <w:marBottom w:val="0"/>
                  <w:divBdr>
                    <w:top w:val="none" w:sz="0" w:space="0" w:color="auto"/>
                    <w:left w:val="none" w:sz="0" w:space="0" w:color="auto"/>
                    <w:bottom w:val="none" w:sz="0" w:space="0" w:color="auto"/>
                    <w:right w:val="none" w:sz="0" w:space="0" w:color="auto"/>
                  </w:divBdr>
                </w:div>
              </w:divsChild>
            </w:div>
            <w:div w:id="661934518">
              <w:marLeft w:val="0"/>
              <w:marRight w:val="0"/>
              <w:marTop w:val="0"/>
              <w:marBottom w:val="0"/>
              <w:divBdr>
                <w:top w:val="none" w:sz="0" w:space="0" w:color="auto"/>
                <w:left w:val="none" w:sz="0" w:space="0" w:color="auto"/>
                <w:bottom w:val="none" w:sz="0" w:space="0" w:color="auto"/>
                <w:right w:val="none" w:sz="0" w:space="0" w:color="auto"/>
              </w:divBdr>
              <w:divsChild>
                <w:div w:id="1920866610">
                  <w:marLeft w:val="0"/>
                  <w:marRight w:val="0"/>
                  <w:marTop w:val="0"/>
                  <w:marBottom w:val="0"/>
                  <w:divBdr>
                    <w:top w:val="none" w:sz="0" w:space="0" w:color="auto"/>
                    <w:left w:val="none" w:sz="0" w:space="0" w:color="auto"/>
                    <w:bottom w:val="none" w:sz="0" w:space="0" w:color="auto"/>
                    <w:right w:val="none" w:sz="0" w:space="0" w:color="auto"/>
                  </w:divBdr>
                </w:div>
              </w:divsChild>
            </w:div>
            <w:div w:id="1686246093">
              <w:marLeft w:val="0"/>
              <w:marRight w:val="0"/>
              <w:marTop w:val="0"/>
              <w:marBottom w:val="0"/>
              <w:divBdr>
                <w:top w:val="none" w:sz="0" w:space="0" w:color="auto"/>
                <w:left w:val="none" w:sz="0" w:space="0" w:color="auto"/>
                <w:bottom w:val="none" w:sz="0" w:space="0" w:color="auto"/>
                <w:right w:val="none" w:sz="0" w:space="0" w:color="auto"/>
              </w:divBdr>
              <w:divsChild>
                <w:div w:id="1596354871">
                  <w:marLeft w:val="0"/>
                  <w:marRight w:val="0"/>
                  <w:marTop w:val="0"/>
                  <w:marBottom w:val="0"/>
                  <w:divBdr>
                    <w:top w:val="none" w:sz="0" w:space="0" w:color="auto"/>
                    <w:left w:val="none" w:sz="0" w:space="0" w:color="auto"/>
                    <w:bottom w:val="none" w:sz="0" w:space="0" w:color="auto"/>
                    <w:right w:val="none" w:sz="0" w:space="0" w:color="auto"/>
                  </w:divBdr>
                </w:div>
              </w:divsChild>
            </w:div>
            <w:div w:id="1933010275">
              <w:marLeft w:val="0"/>
              <w:marRight w:val="0"/>
              <w:marTop w:val="0"/>
              <w:marBottom w:val="0"/>
              <w:divBdr>
                <w:top w:val="none" w:sz="0" w:space="0" w:color="auto"/>
                <w:left w:val="none" w:sz="0" w:space="0" w:color="auto"/>
                <w:bottom w:val="none" w:sz="0" w:space="0" w:color="auto"/>
                <w:right w:val="none" w:sz="0" w:space="0" w:color="auto"/>
              </w:divBdr>
              <w:divsChild>
                <w:div w:id="1201015725">
                  <w:marLeft w:val="0"/>
                  <w:marRight w:val="0"/>
                  <w:marTop w:val="0"/>
                  <w:marBottom w:val="0"/>
                  <w:divBdr>
                    <w:top w:val="none" w:sz="0" w:space="0" w:color="auto"/>
                    <w:left w:val="none" w:sz="0" w:space="0" w:color="auto"/>
                    <w:bottom w:val="none" w:sz="0" w:space="0" w:color="auto"/>
                    <w:right w:val="none" w:sz="0" w:space="0" w:color="auto"/>
                  </w:divBdr>
                </w:div>
              </w:divsChild>
            </w:div>
            <w:div w:id="1663047133">
              <w:marLeft w:val="0"/>
              <w:marRight w:val="0"/>
              <w:marTop w:val="0"/>
              <w:marBottom w:val="0"/>
              <w:divBdr>
                <w:top w:val="none" w:sz="0" w:space="0" w:color="auto"/>
                <w:left w:val="none" w:sz="0" w:space="0" w:color="auto"/>
                <w:bottom w:val="none" w:sz="0" w:space="0" w:color="auto"/>
                <w:right w:val="none" w:sz="0" w:space="0" w:color="auto"/>
              </w:divBdr>
              <w:divsChild>
                <w:div w:id="672297995">
                  <w:marLeft w:val="0"/>
                  <w:marRight w:val="0"/>
                  <w:marTop w:val="0"/>
                  <w:marBottom w:val="0"/>
                  <w:divBdr>
                    <w:top w:val="none" w:sz="0" w:space="0" w:color="auto"/>
                    <w:left w:val="none" w:sz="0" w:space="0" w:color="auto"/>
                    <w:bottom w:val="none" w:sz="0" w:space="0" w:color="auto"/>
                    <w:right w:val="none" w:sz="0" w:space="0" w:color="auto"/>
                  </w:divBdr>
                </w:div>
              </w:divsChild>
            </w:div>
            <w:div w:id="1217593568">
              <w:marLeft w:val="0"/>
              <w:marRight w:val="0"/>
              <w:marTop w:val="0"/>
              <w:marBottom w:val="0"/>
              <w:divBdr>
                <w:top w:val="none" w:sz="0" w:space="0" w:color="auto"/>
                <w:left w:val="none" w:sz="0" w:space="0" w:color="auto"/>
                <w:bottom w:val="none" w:sz="0" w:space="0" w:color="auto"/>
                <w:right w:val="none" w:sz="0" w:space="0" w:color="auto"/>
              </w:divBdr>
              <w:divsChild>
                <w:div w:id="1531603777">
                  <w:marLeft w:val="0"/>
                  <w:marRight w:val="0"/>
                  <w:marTop w:val="0"/>
                  <w:marBottom w:val="0"/>
                  <w:divBdr>
                    <w:top w:val="none" w:sz="0" w:space="0" w:color="auto"/>
                    <w:left w:val="none" w:sz="0" w:space="0" w:color="auto"/>
                    <w:bottom w:val="none" w:sz="0" w:space="0" w:color="auto"/>
                    <w:right w:val="none" w:sz="0" w:space="0" w:color="auto"/>
                  </w:divBdr>
                </w:div>
              </w:divsChild>
            </w:div>
            <w:div w:id="1233852940">
              <w:marLeft w:val="0"/>
              <w:marRight w:val="0"/>
              <w:marTop w:val="0"/>
              <w:marBottom w:val="0"/>
              <w:divBdr>
                <w:top w:val="none" w:sz="0" w:space="0" w:color="auto"/>
                <w:left w:val="none" w:sz="0" w:space="0" w:color="auto"/>
                <w:bottom w:val="none" w:sz="0" w:space="0" w:color="auto"/>
                <w:right w:val="none" w:sz="0" w:space="0" w:color="auto"/>
              </w:divBdr>
              <w:divsChild>
                <w:div w:id="717165641">
                  <w:marLeft w:val="0"/>
                  <w:marRight w:val="0"/>
                  <w:marTop w:val="0"/>
                  <w:marBottom w:val="0"/>
                  <w:divBdr>
                    <w:top w:val="none" w:sz="0" w:space="0" w:color="auto"/>
                    <w:left w:val="none" w:sz="0" w:space="0" w:color="auto"/>
                    <w:bottom w:val="none" w:sz="0" w:space="0" w:color="auto"/>
                    <w:right w:val="none" w:sz="0" w:space="0" w:color="auto"/>
                  </w:divBdr>
                </w:div>
              </w:divsChild>
            </w:div>
            <w:div w:id="2066297604">
              <w:marLeft w:val="0"/>
              <w:marRight w:val="0"/>
              <w:marTop w:val="0"/>
              <w:marBottom w:val="0"/>
              <w:divBdr>
                <w:top w:val="none" w:sz="0" w:space="0" w:color="auto"/>
                <w:left w:val="none" w:sz="0" w:space="0" w:color="auto"/>
                <w:bottom w:val="none" w:sz="0" w:space="0" w:color="auto"/>
                <w:right w:val="none" w:sz="0" w:space="0" w:color="auto"/>
              </w:divBdr>
              <w:divsChild>
                <w:div w:id="1064990655">
                  <w:marLeft w:val="0"/>
                  <w:marRight w:val="0"/>
                  <w:marTop w:val="0"/>
                  <w:marBottom w:val="0"/>
                  <w:divBdr>
                    <w:top w:val="none" w:sz="0" w:space="0" w:color="auto"/>
                    <w:left w:val="none" w:sz="0" w:space="0" w:color="auto"/>
                    <w:bottom w:val="none" w:sz="0" w:space="0" w:color="auto"/>
                    <w:right w:val="none" w:sz="0" w:space="0" w:color="auto"/>
                  </w:divBdr>
                </w:div>
              </w:divsChild>
            </w:div>
            <w:div w:id="1557545879">
              <w:marLeft w:val="0"/>
              <w:marRight w:val="0"/>
              <w:marTop w:val="0"/>
              <w:marBottom w:val="0"/>
              <w:divBdr>
                <w:top w:val="none" w:sz="0" w:space="0" w:color="auto"/>
                <w:left w:val="none" w:sz="0" w:space="0" w:color="auto"/>
                <w:bottom w:val="none" w:sz="0" w:space="0" w:color="auto"/>
                <w:right w:val="none" w:sz="0" w:space="0" w:color="auto"/>
              </w:divBdr>
              <w:divsChild>
                <w:div w:id="736243711">
                  <w:marLeft w:val="0"/>
                  <w:marRight w:val="0"/>
                  <w:marTop w:val="0"/>
                  <w:marBottom w:val="0"/>
                  <w:divBdr>
                    <w:top w:val="none" w:sz="0" w:space="0" w:color="auto"/>
                    <w:left w:val="none" w:sz="0" w:space="0" w:color="auto"/>
                    <w:bottom w:val="none" w:sz="0" w:space="0" w:color="auto"/>
                    <w:right w:val="none" w:sz="0" w:space="0" w:color="auto"/>
                  </w:divBdr>
                </w:div>
              </w:divsChild>
            </w:div>
            <w:div w:id="693580241">
              <w:marLeft w:val="0"/>
              <w:marRight w:val="0"/>
              <w:marTop w:val="0"/>
              <w:marBottom w:val="0"/>
              <w:divBdr>
                <w:top w:val="none" w:sz="0" w:space="0" w:color="auto"/>
                <w:left w:val="none" w:sz="0" w:space="0" w:color="auto"/>
                <w:bottom w:val="none" w:sz="0" w:space="0" w:color="auto"/>
                <w:right w:val="none" w:sz="0" w:space="0" w:color="auto"/>
              </w:divBdr>
              <w:divsChild>
                <w:div w:id="1164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90095">
          <w:marLeft w:val="0"/>
          <w:marRight w:val="0"/>
          <w:marTop w:val="0"/>
          <w:marBottom w:val="0"/>
          <w:divBdr>
            <w:top w:val="none" w:sz="0" w:space="0" w:color="auto"/>
            <w:left w:val="none" w:sz="0" w:space="0" w:color="auto"/>
            <w:bottom w:val="none" w:sz="0" w:space="0" w:color="auto"/>
            <w:right w:val="none" w:sz="0" w:space="0" w:color="auto"/>
          </w:divBdr>
          <w:divsChild>
            <w:div w:id="987636001">
              <w:marLeft w:val="0"/>
              <w:marRight w:val="0"/>
              <w:marTop w:val="0"/>
              <w:marBottom w:val="0"/>
              <w:divBdr>
                <w:top w:val="none" w:sz="0" w:space="0" w:color="auto"/>
                <w:left w:val="none" w:sz="0" w:space="0" w:color="auto"/>
                <w:bottom w:val="none" w:sz="0" w:space="0" w:color="auto"/>
                <w:right w:val="none" w:sz="0" w:space="0" w:color="auto"/>
              </w:divBdr>
              <w:divsChild>
                <w:div w:id="1831867752">
                  <w:marLeft w:val="0"/>
                  <w:marRight w:val="0"/>
                  <w:marTop w:val="0"/>
                  <w:marBottom w:val="0"/>
                  <w:divBdr>
                    <w:top w:val="none" w:sz="0" w:space="0" w:color="auto"/>
                    <w:left w:val="none" w:sz="0" w:space="0" w:color="auto"/>
                    <w:bottom w:val="none" w:sz="0" w:space="0" w:color="auto"/>
                    <w:right w:val="none" w:sz="0" w:space="0" w:color="auto"/>
                  </w:divBdr>
                </w:div>
              </w:divsChild>
            </w:div>
            <w:div w:id="1602562666">
              <w:marLeft w:val="0"/>
              <w:marRight w:val="0"/>
              <w:marTop w:val="0"/>
              <w:marBottom w:val="0"/>
              <w:divBdr>
                <w:top w:val="none" w:sz="0" w:space="0" w:color="auto"/>
                <w:left w:val="none" w:sz="0" w:space="0" w:color="auto"/>
                <w:bottom w:val="none" w:sz="0" w:space="0" w:color="auto"/>
                <w:right w:val="none" w:sz="0" w:space="0" w:color="auto"/>
              </w:divBdr>
              <w:divsChild>
                <w:div w:id="236284584">
                  <w:marLeft w:val="0"/>
                  <w:marRight w:val="0"/>
                  <w:marTop w:val="0"/>
                  <w:marBottom w:val="0"/>
                  <w:divBdr>
                    <w:top w:val="none" w:sz="0" w:space="0" w:color="auto"/>
                    <w:left w:val="none" w:sz="0" w:space="0" w:color="auto"/>
                    <w:bottom w:val="none" w:sz="0" w:space="0" w:color="auto"/>
                    <w:right w:val="none" w:sz="0" w:space="0" w:color="auto"/>
                  </w:divBdr>
                </w:div>
              </w:divsChild>
            </w:div>
            <w:div w:id="1281691724">
              <w:marLeft w:val="0"/>
              <w:marRight w:val="0"/>
              <w:marTop w:val="0"/>
              <w:marBottom w:val="0"/>
              <w:divBdr>
                <w:top w:val="none" w:sz="0" w:space="0" w:color="auto"/>
                <w:left w:val="none" w:sz="0" w:space="0" w:color="auto"/>
                <w:bottom w:val="none" w:sz="0" w:space="0" w:color="auto"/>
                <w:right w:val="none" w:sz="0" w:space="0" w:color="auto"/>
              </w:divBdr>
              <w:divsChild>
                <w:div w:id="1065491250">
                  <w:marLeft w:val="0"/>
                  <w:marRight w:val="0"/>
                  <w:marTop w:val="0"/>
                  <w:marBottom w:val="0"/>
                  <w:divBdr>
                    <w:top w:val="none" w:sz="0" w:space="0" w:color="auto"/>
                    <w:left w:val="none" w:sz="0" w:space="0" w:color="auto"/>
                    <w:bottom w:val="none" w:sz="0" w:space="0" w:color="auto"/>
                    <w:right w:val="none" w:sz="0" w:space="0" w:color="auto"/>
                  </w:divBdr>
                </w:div>
              </w:divsChild>
            </w:div>
            <w:div w:id="241067733">
              <w:marLeft w:val="0"/>
              <w:marRight w:val="0"/>
              <w:marTop w:val="0"/>
              <w:marBottom w:val="0"/>
              <w:divBdr>
                <w:top w:val="none" w:sz="0" w:space="0" w:color="auto"/>
                <w:left w:val="none" w:sz="0" w:space="0" w:color="auto"/>
                <w:bottom w:val="none" w:sz="0" w:space="0" w:color="auto"/>
                <w:right w:val="none" w:sz="0" w:space="0" w:color="auto"/>
              </w:divBdr>
              <w:divsChild>
                <w:div w:id="802965366">
                  <w:marLeft w:val="0"/>
                  <w:marRight w:val="0"/>
                  <w:marTop w:val="0"/>
                  <w:marBottom w:val="0"/>
                  <w:divBdr>
                    <w:top w:val="none" w:sz="0" w:space="0" w:color="auto"/>
                    <w:left w:val="none" w:sz="0" w:space="0" w:color="auto"/>
                    <w:bottom w:val="none" w:sz="0" w:space="0" w:color="auto"/>
                    <w:right w:val="none" w:sz="0" w:space="0" w:color="auto"/>
                  </w:divBdr>
                </w:div>
              </w:divsChild>
            </w:div>
            <w:div w:id="1289706085">
              <w:marLeft w:val="0"/>
              <w:marRight w:val="0"/>
              <w:marTop w:val="0"/>
              <w:marBottom w:val="0"/>
              <w:divBdr>
                <w:top w:val="none" w:sz="0" w:space="0" w:color="auto"/>
                <w:left w:val="none" w:sz="0" w:space="0" w:color="auto"/>
                <w:bottom w:val="none" w:sz="0" w:space="0" w:color="auto"/>
                <w:right w:val="none" w:sz="0" w:space="0" w:color="auto"/>
              </w:divBdr>
              <w:divsChild>
                <w:div w:id="782770801">
                  <w:marLeft w:val="0"/>
                  <w:marRight w:val="0"/>
                  <w:marTop w:val="0"/>
                  <w:marBottom w:val="0"/>
                  <w:divBdr>
                    <w:top w:val="none" w:sz="0" w:space="0" w:color="auto"/>
                    <w:left w:val="none" w:sz="0" w:space="0" w:color="auto"/>
                    <w:bottom w:val="none" w:sz="0" w:space="0" w:color="auto"/>
                    <w:right w:val="none" w:sz="0" w:space="0" w:color="auto"/>
                  </w:divBdr>
                </w:div>
              </w:divsChild>
            </w:div>
            <w:div w:id="771127114">
              <w:marLeft w:val="0"/>
              <w:marRight w:val="0"/>
              <w:marTop w:val="0"/>
              <w:marBottom w:val="0"/>
              <w:divBdr>
                <w:top w:val="none" w:sz="0" w:space="0" w:color="auto"/>
                <w:left w:val="none" w:sz="0" w:space="0" w:color="auto"/>
                <w:bottom w:val="none" w:sz="0" w:space="0" w:color="auto"/>
                <w:right w:val="none" w:sz="0" w:space="0" w:color="auto"/>
              </w:divBdr>
              <w:divsChild>
                <w:div w:id="1921401191">
                  <w:marLeft w:val="0"/>
                  <w:marRight w:val="0"/>
                  <w:marTop w:val="0"/>
                  <w:marBottom w:val="0"/>
                  <w:divBdr>
                    <w:top w:val="none" w:sz="0" w:space="0" w:color="auto"/>
                    <w:left w:val="none" w:sz="0" w:space="0" w:color="auto"/>
                    <w:bottom w:val="none" w:sz="0" w:space="0" w:color="auto"/>
                    <w:right w:val="none" w:sz="0" w:space="0" w:color="auto"/>
                  </w:divBdr>
                </w:div>
              </w:divsChild>
            </w:div>
            <w:div w:id="1303316495">
              <w:marLeft w:val="0"/>
              <w:marRight w:val="0"/>
              <w:marTop w:val="0"/>
              <w:marBottom w:val="0"/>
              <w:divBdr>
                <w:top w:val="none" w:sz="0" w:space="0" w:color="auto"/>
                <w:left w:val="none" w:sz="0" w:space="0" w:color="auto"/>
                <w:bottom w:val="none" w:sz="0" w:space="0" w:color="auto"/>
                <w:right w:val="none" w:sz="0" w:space="0" w:color="auto"/>
              </w:divBdr>
              <w:divsChild>
                <w:div w:id="2023699548">
                  <w:marLeft w:val="0"/>
                  <w:marRight w:val="0"/>
                  <w:marTop w:val="0"/>
                  <w:marBottom w:val="0"/>
                  <w:divBdr>
                    <w:top w:val="none" w:sz="0" w:space="0" w:color="auto"/>
                    <w:left w:val="none" w:sz="0" w:space="0" w:color="auto"/>
                    <w:bottom w:val="none" w:sz="0" w:space="0" w:color="auto"/>
                    <w:right w:val="none" w:sz="0" w:space="0" w:color="auto"/>
                  </w:divBdr>
                </w:div>
              </w:divsChild>
            </w:div>
            <w:div w:id="453258248">
              <w:marLeft w:val="0"/>
              <w:marRight w:val="0"/>
              <w:marTop w:val="0"/>
              <w:marBottom w:val="0"/>
              <w:divBdr>
                <w:top w:val="none" w:sz="0" w:space="0" w:color="auto"/>
                <w:left w:val="none" w:sz="0" w:space="0" w:color="auto"/>
                <w:bottom w:val="none" w:sz="0" w:space="0" w:color="auto"/>
                <w:right w:val="none" w:sz="0" w:space="0" w:color="auto"/>
              </w:divBdr>
              <w:divsChild>
                <w:div w:id="636959302">
                  <w:marLeft w:val="0"/>
                  <w:marRight w:val="0"/>
                  <w:marTop w:val="0"/>
                  <w:marBottom w:val="0"/>
                  <w:divBdr>
                    <w:top w:val="none" w:sz="0" w:space="0" w:color="auto"/>
                    <w:left w:val="none" w:sz="0" w:space="0" w:color="auto"/>
                    <w:bottom w:val="none" w:sz="0" w:space="0" w:color="auto"/>
                    <w:right w:val="none" w:sz="0" w:space="0" w:color="auto"/>
                  </w:divBdr>
                </w:div>
              </w:divsChild>
            </w:div>
            <w:div w:id="1404833490">
              <w:marLeft w:val="0"/>
              <w:marRight w:val="0"/>
              <w:marTop w:val="0"/>
              <w:marBottom w:val="0"/>
              <w:divBdr>
                <w:top w:val="none" w:sz="0" w:space="0" w:color="auto"/>
                <w:left w:val="none" w:sz="0" w:space="0" w:color="auto"/>
                <w:bottom w:val="none" w:sz="0" w:space="0" w:color="auto"/>
                <w:right w:val="none" w:sz="0" w:space="0" w:color="auto"/>
              </w:divBdr>
            </w:div>
            <w:div w:id="533274515">
              <w:marLeft w:val="0"/>
              <w:marRight w:val="0"/>
              <w:marTop w:val="0"/>
              <w:marBottom w:val="0"/>
              <w:divBdr>
                <w:top w:val="none" w:sz="0" w:space="0" w:color="auto"/>
                <w:left w:val="none" w:sz="0" w:space="0" w:color="auto"/>
                <w:bottom w:val="none" w:sz="0" w:space="0" w:color="auto"/>
                <w:right w:val="none" w:sz="0" w:space="0" w:color="auto"/>
              </w:divBdr>
              <w:divsChild>
                <w:div w:id="6842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1781">
          <w:marLeft w:val="0"/>
          <w:marRight w:val="0"/>
          <w:marTop w:val="0"/>
          <w:marBottom w:val="0"/>
          <w:divBdr>
            <w:top w:val="none" w:sz="0" w:space="0" w:color="auto"/>
            <w:left w:val="none" w:sz="0" w:space="0" w:color="auto"/>
            <w:bottom w:val="none" w:sz="0" w:space="0" w:color="auto"/>
            <w:right w:val="none" w:sz="0" w:space="0" w:color="auto"/>
          </w:divBdr>
          <w:divsChild>
            <w:div w:id="1253657804">
              <w:marLeft w:val="0"/>
              <w:marRight w:val="0"/>
              <w:marTop w:val="0"/>
              <w:marBottom w:val="0"/>
              <w:divBdr>
                <w:top w:val="none" w:sz="0" w:space="0" w:color="auto"/>
                <w:left w:val="none" w:sz="0" w:space="0" w:color="auto"/>
                <w:bottom w:val="none" w:sz="0" w:space="0" w:color="auto"/>
                <w:right w:val="none" w:sz="0" w:space="0" w:color="auto"/>
              </w:divBdr>
            </w:div>
          </w:divsChild>
        </w:div>
        <w:div w:id="1121612731">
          <w:marLeft w:val="0"/>
          <w:marRight w:val="0"/>
          <w:marTop w:val="0"/>
          <w:marBottom w:val="0"/>
          <w:divBdr>
            <w:top w:val="none" w:sz="0" w:space="0" w:color="auto"/>
            <w:left w:val="none" w:sz="0" w:space="0" w:color="auto"/>
            <w:bottom w:val="none" w:sz="0" w:space="0" w:color="auto"/>
            <w:right w:val="none" w:sz="0" w:space="0" w:color="auto"/>
          </w:divBdr>
          <w:divsChild>
            <w:div w:id="1783451935">
              <w:marLeft w:val="0"/>
              <w:marRight w:val="0"/>
              <w:marTop w:val="0"/>
              <w:marBottom w:val="0"/>
              <w:divBdr>
                <w:top w:val="none" w:sz="0" w:space="0" w:color="auto"/>
                <w:left w:val="none" w:sz="0" w:space="0" w:color="auto"/>
                <w:bottom w:val="none" w:sz="0" w:space="0" w:color="auto"/>
                <w:right w:val="none" w:sz="0" w:space="0" w:color="auto"/>
              </w:divBdr>
              <w:divsChild>
                <w:div w:id="9976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4242">
          <w:marLeft w:val="0"/>
          <w:marRight w:val="0"/>
          <w:marTop w:val="0"/>
          <w:marBottom w:val="0"/>
          <w:divBdr>
            <w:top w:val="none" w:sz="0" w:space="0" w:color="auto"/>
            <w:left w:val="none" w:sz="0" w:space="0" w:color="auto"/>
            <w:bottom w:val="none" w:sz="0" w:space="0" w:color="auto"/>
            <w:right w:val="none" w:sz="0" w:space="0" w:color="auto"/>
          </w:divBdr>
          <w:divsChild>
            <w:div w:id="2112429500">
              <w:marLeft w:val="0"/>
              <w:marRight w:val="0"/>
              <w:marTop w:val="0"/>
              <w:marBottom w:val="0"/>
              <w:divBdr>
                <w:top w:val="none" w:sz="0" w:space="0" w:color="auto"/>
                <w:left w:val="none" w:sz="0" w:space="0" w:color="auto"/>
                <w:bottom w:val="none" w:sz="0" w:space="0" w:color="auto"/>
                <w:right w:val="none" w:sz="0" w:space="0" w:color="auto"/>
              </w:divBdr>
              <w:divsChild>
                <w:div w:id="2087726113">
                  <w:marLeft w:val="0"/>
                  <w:marRight w:val="0"/>
                  <w:marTop w:val="0"/>
                  <w:marBottom w:val="0"/>
                  <w:divBdr>
                    <w:top w:val="none" w:sz="0" w:space="0" w:color="auto"/>
                    <w:left w:val="none" w:sz="0" w:space="0" w:color="auto"/>
                    <w:bottom w:val="none" w:sz="0" w:space="0" w:color="auto"/>
                    <w:right w:val="none" w:sz="0" w:space="0" w:color="auto"/>
                  </w:divBdr>
                </w:div>
              </w:divsChild>
            </w:div>
            <w:div w:id="1252817921">
              <w:marLeft w:val="0"/>
              <w:marRight w:val="0"/>
              <w:marTop w:val="0"/>
              <w:marBottom w:val="0"/>
              <w:divBdr>
                <w:top w:val="none" w:sz="0" w:space="0" w:color="auto"/>
                <w:left w:val="none" w:sz="0" w:space="0" w:color="auto"/>
                <w:bottom w:val="none" w:sz="0" w:space="0" w:color="auto"/>
                <w:right w:val="none" w:sz="0" w:space="0" w:color="auto"/>
              </w:divBdr>
              <w:divsChild>
                <w:div w:id="934292522">
                  <w:marLeft w:val="0"/>
                  <w:marRight w:val="0"/>
                  <w:marTop w:val="0"/>
                  <w:marBottom w:val="0"/>
                  <w:divBdr>
                    <w:top w:val="none" w:sz="0" w:space="0" w:color="auto"/>
                    <w:left w:val="none" w:sz="0" w:space="0" w:color="auto"/>
                    <w:bottom w:val="none" w:sz="0" w:space="0" w:color="auto"/>
                    <w:right w:val="none" w:sz="0" w:space="0" w:color="auto"/>
                  </w:divBdr>
                </w:div>
              </w:divsChild>
            </w:div>
            <w:div w:id="1465199482">
              <w:marLeft w:val="0"/>
              <w:marRight w:val="0"/>
              <w:marTop w:val="0"/>
              <w:marBottom w:val="0"/>
              <w:divBdr>
                <w:top w:val="none" w:sz="0" w:space="0" w:color="auto"/>
                <w:left w:val="none" w:sz="0" w:space="0" w:color="auto"/>
                <w:bottom w:val="none" w:sz="0" w:space="0" w:color="auto"/>
                <w:right w:val="none" w:sz="0" w:space="0" w:color="auto"/>
              </w:divBdr>
              <w:divsChild>
                <w:div w:id="1826360260">
                  <w:marLeft w:val="0"/>
                  <w:marRight w:val="0"/>
                  <w:marTop w:val="0"/>
                  <w:marBottom w:val="0"/>
                  <w:divBdr>
                    <w:top w:val="none" w:sz="0" w:space="0" w:color="auto"/>
                    <w:left w:val="none" w:sz="0" w:space="0" w:color="auto"/>
                    <w:bottom w:val="none" w:sz="0" w:space="0" w:color="auto"/>
                    <w:right w:val="none" w:sz="0" w:space="0" w:color="auto"/>
                  </w:divBdr>
                </w:div>
              </w:divsChild>
            </w:div>
            <w:div w:id="111874285">
              <w:marLeft w:val="0"/>
              <w:marRight w:val="0"/>
              <w:marTop w:val="0"/>
              <w:marBottom w:val="0"/>
              <w:divBdr>
                <w:top w:val="none" w:sz="0" w:space="0" w:color="auto"/>
                <w:left w:val="none" w:sz="0" w:space="0" w:color="auto"/>
                <w:bottom w:val="none" w:sz="0" w:space="0" w:color="auto"/>
                <w:right w:val="none" w:sz="0" w:space="0" w:color="auto"/>
              </w:divBdr>
            </w:div>
          </w:divsChild>
        </w:div>
        <w:div w:id="478303364">
          <w:marLeft w:val="0"/>
          <w:marRight w:val="0"/>
          <w:marTop w:val="0"/>
          <w:marBottom w:val="0"/>
          <w:divBdr>
            <w:top w:val="none" w:sz="0" w:space="0" w:color="auto"/>
            <w:left w:val="none" w:sz="0" w:space="0" w:color="auto"/>
            <w:bottom w:val="none" w:sz="0" w:space="0" w:color="auto"/>
            <w:right w:val="none" w:sz="0" w:space="0" w:color="auto"/>
          </w:divBdr>
          <w:divsChild>
            <w:div w:id="1266693288">
              <w:marLeft w:val="0"/>
              <w:marRight w:val="0"/>
              <w:marTop w:val="0"/>
              <w:marBottom w:val="0"/>
              <w:divBdr>
                <w:top w:val="none" w:sz="0" w:space="0" w:color="auto"/>
                <w:left w:val="none" w:sz="0" w:space="0" w:color="auto"/>
                <w:bottom w:val="none" w:sz="0" w:space="0" w:color="auto"/>
                <w:right w:val="none" w:sz="0" w:space="0" w:color="auto"/>
              </w:divBdr>
            </w:div>
          </w:divsChild>
        </w:div>
        <w:div w:id="1620379131">
          <w:marLeft w:val="0"/>
          <w:marRight w:val="0"/>
          <w:marTop w:val="0"/>
          <w:marBottom w:val="0"/>
          <w:divBdr>
            <w:top w:val="none" w:sz="0" w:space="0" w:color="auto"/>
            <w:left w:val="none" w:sz="0" w:space="0" w:color="auto"/>
            <w:bottom w:val="none" w:sz="0" w:space="0" w:color="auto"/>
            <w:right w:val="none" w:sz="0" w:space="0" w:color="auto"/>
          </w:divBdr>
          <w:divsChild>
            <w:div w:id="425463637">
              <w:marLeft w:val="0"/>
              <w:marRight w:val="0"/>
              <w:marTop w:val="0"/>
              <w:marBottom w:val="0"/>
              <w:divBdr>
                <w:top w:val="none" w:sz="0" w:space="0" w:color="auto"/>
                <w:left w:val="none" w:sz="0" w:space="0" w:color="auto"/>
                <w:bottom w:val="none" w:sz="0" w:space="0" w:color="auto"/>
                <w:right w:val="none" w:sz="0" w:space="0" w:color="auto"/>
              </w:divBdr>
              <w:divsChild>
                <w:div w:id="1622301563">
                  <w:marLeft w:val="0"/>
                  <w:marRight w:val="0"/>
                  <w:marTop w:val="0"/>
                  <w:marBottom w:val="0"/>
                  <w:divBdr>
                    <w:top w:val="none" w:sz="0" w:space="0" w:color="auto"/>
                    <w:left w:val="none" w:sz="0" w:space="0" w:color="auto"/>
                    <w:bottom w:val="none" w:sz="0" w:space="0" w:color="auto"/>
                    <w:right w:val="none" w:sz="0" w:space="0" w:color="auto"/>
                  </w:divBdr>
                </w:div>
              </w:divsChild>
            </w:div>
            <w:div w:id="742289864">
              <w:marLeft w:val="0"/>
              <w:marRight w:val="0"/>
              <w:marTop w:val="0"/>
              <w:marBottom w:val="0"/>
              <w:divBdr>
                <w:top w:val="none" w:sz="0" w:space="0" w:color="auto"/>
                <w:left w:val="none" w:sz="0" w:space="0" w:color="auto"/>
                <w:bottom w:val="none" w:sz="0" w:space="0" w:color="auto"/>
                <w:right w:val="none" w:sz="0" w:space="0" w:color="auto"/>
              </w:divBdr>
              <w:divsChild>
                <w:div w:id="916129246">
                  <w:marLeft w:val="0"/>
                  <w:marRight w:val="0"/>
                  <w:marTop w:val="0"/>
                  <w:marBottom w:val="0"/>
                  <w:divBdr>
                    <w:top w:val="none" w:sz="0" w:space="0" w:color="auto"/>
                    <w:left w:val="none" w:sz="0" w:space="0" w:color="auto"/>
                    <w:bottom w:val="none" w:sz="0" w:space="0" w:color="auto"/>
                    <w:right w:val="none" w:sz="0" w:space="0" w:color="auto"/>
                  </w:divBdr>
                </w:div>
              </w:divsChild>
            </w:div>
            <w:div w:id="1598710620">
              <w:marLeft w:val="0"/>
              <w:marRight w:val="0"/>
              <w:marTop w:val="0"/>
              <w:marBottom w:val="0"/>
              <w:divBdr>
                <w:top w:val="none" w:sz="0" w:space="0" w:color="auto"/>
                <w:left w:val="none" w:sz="0" w:space="0" w:color="auto"/>
                <w:bottom w:val="none" w:sz="0" w:space="0" w:color="auto"/>
                <w:right w:val="none" w:sz="0" w:space="0" w:color="auto"/>
              </w:divBdr>
              <w:divsChild>
                <w:div w:id="10276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5876">
          <w:marLeft w:val="0"/>
          <w:marRight w:val="0"/>
          <w:marTop w:val="0"/>
          <w:marBottom w:val="0"/>
          <w:divBdr>
            <w:top w:val="none" w:sz="0" w:space="0" w:color="auto"/>
            <w:left w:val="none" w:sz="0" w:space="0" w:color="auto"/>
            <w:bottom w:val="none" w:sz="0" w:space="0" w:color="auto"/>
            <w:right w:val="none" w:sz="0" w:space="0" w:color="auto"/>
          </w:divBdr>
          <w:divsChild>
            <w:div w:id="2090303302">
              <w:marLeft w:val="0"/>
              <w:marRight w:val="0"/>
              <w:marTop w:val="0"/>
              <w:marBottom w:val="0"/>
              <w:divBdr>
                <w:top w:val="none" w:sz="0" w:space="0" w:color="auto"/>
                <w:left w:val="none" w:sz="0" w:space="0" w:color="auto"/>
                <w:bottom w:val="none" w:sz="0" w:space="0" w:color="auto"/>
                <w:right w:val="none" w:sz="0" w:space="0" w:color="auto"/>
              </w:divBdr>
            </w:div>
          </w:divsChild>
        </w:div>
        <w:div w:id="2097435755">
          <w:marLeft w:val="0"/>
          <w:marRight w:val="0"/>
          <w:marTop w:val="0"/>
          <w:marBottom w:val="0"/>
          <w:divBdr>
            <w:top w:val="none" w:sz="0" w:space="0" w:color="auto"/>
            <w:left w:val="none" w:sz="0" w:space="0" w:color="auto"/>
            <w:bottom w:val="none" w:sz="0" w:space="0" w:color="auto"/>
            <w:right w:val="none" w:sz="0" w:space="0" w:color="auto"/>
          </w:divBdr>
          <w:divsChild>
            <w:div w:id="828447546">
              <w:marLeft w:val="0"/>
              <w:marRight w:val="0"/>
              <w:marTop w:val="0"/>
              <w:marBottom w:val="0"/>
              <w:divBdr>
                <w:top w:val="none" w:sz="0" w:space="0" w:color="auto"/>
                <w:left w:val="none" w:sz="0" w:space="0" w:color="auto"/>
                <w:bottom w:val="none" w:sz="0" w:space="0" w:color="auto"/>
                <w:right w:val="none" w:sz="0" w:space="0" w:color="auto"/>
              </w:divBdr>
            </w:div>
          </w:divsChild>
        </w:div>
        <w:div w:id="517350707">
          <w:marLeft w:val="0"/>
          <w:marRight w:val="0"/>
          <w:marTop w:val="0"/>
          <w:marBottom w:val="0"/>
          <w:divBdr>
            <w:top w:val="none" w:sz="0" w:space="0" w:color="auto"/>
            <w:left w:val="none" w:sz="0" w:space="0" w:color="auto"/>
            <w:bottom w:val="none" w:sz="0" w:space="0" w:color="auto"/>
            <w:right w:val="none" w:sz="0" w:space="0" w:color="auto"/>
          </w:divBdr>
        </w:div>
        <w:div w:id="1358893981">
          <w:marLeft w:val="0"/>
          <w:marRight w:val="0"/>
          <w:marTop w:val="0"/>
          <w:marBottom w:val="0"/>
          <w:divBdr>
            <w:top w:val="none" w:sz="0" w:space="0" w:color="auto"/>
            <w:left w:val="none" w:sz="0" w:space="0" w:color="auto"/>
            <w:bottom w:val="none" w:sz="0" w:space="0" w:color="auto"/>
            <w:right w:val="none" w:sz="0" w:space="0" w:color="auto"/>
          </w:divBdr>
          <w:divsChild>
            <w:div w:id="166601488">
              <w:marLeft w:val="0"/>
              <w:marRight w:val="0"/>
              <w:marTop w:val="0"/>
              <w:marBottom w:val="0"/>
              <w:divBdr>
                <w:top w:val="none" w:sz="0" w:space="0" w:color="auto"/>
                <w:left w:val="none" w:sz="0" w:space="0" w:color="auto"/>
                <w:bottom w:val="none" w:sz="0" w:space="0" w:color="auto"/>
                <w:right w:val="none" w:sz="0" w:space="0" w:color="auto"/>
              </w:divBdr>
              <w:divsChild>
                <w:div w:id="460996039">
                  <w:marLeft w:val="0"/>
                  <w:marRight w:val="0"/>
                  <w:marTop w:val="0"/>
                  <w:marBottom w:val="0"/>
                  <w:divBdr>
                    <w:top w:val="none" w:sz="0" w:space="0" w:color="auto"/>
                    <w:left w:val="none" w:sz="0" w:space="0" w:color="auto"/>
                    <w:bottom w:val="none" w:sz="0" w:space="0" w:color="auto"/>
                    <w:right w:val="none" w:sz="0" w:space="0" w:color="auto"/>
                  </w:divBdr>
                </w:div>
              </w:divsChild>
            </w:div>
            <w:div w:id="1782609634">
              <w:marLeft w:val="0"/>
              <w:marRight w:val="0"/>
              <w:marTop w:val="0"/>
              <w:marBottom w:val="0"/>
              <w:divBdr>
                <w:top w:val="none" w:sz="0" w:space="0" w:color="auto"/>
                <w:left w:val="none" w:sz="0" w:space="0" w:color="auto"/>
                <w:bottom w:val="none" w:sz="0" w:space="0" w:color="auto"/>
                <w:right w:val="none" w:sz="0" w:space="0" w:color="auto"/>
              </w:divBdr>
              <w:divsChild>
                <w:div w:id="1079644247">
                  <w:marLeft w:val="0"/>
                  <w:marRight w:val="0"/>
                  <w:marTop w:val="0"/>
                  <w:marBottom w:val="0"/>
                  <w:divBdr>
                    <w:top w:val="none" w:sz="0" w:space="0" w:color="auto"/>
                    <w:left w:val="none" w:sz="0" w:space="0" w:color="auto"/>
                    <w:bottom w:val="none" w:sz="0" w:space="0" w:color="auto"/>
                    <w:right w:val="none" w:sz="0" w:space="0" w:color="auto"/>
                  </w:divBdr>
                </w:div>
              </w:divsChild>
            </w:div>
            <w:div w:id="1535191681">
              <w:marLeft w:val="0"/>
              <w:marRight w:val="0"/>
              <w:marTop w:val="0"/>
              <w:marBottom w:val="0"/>
              <w:divBdr>
                <w:top w:val="none" w:sz="0" w:space="0" w:color="auto"/>
                <w:left w:val="none" w:sz="0" w:space="0" w:color="auto"/>
                <w:bottom w:val="none" w:sz="0" w:space="0" w:color="auto"/>
                <w:right w:val="none" w:sz="0" w:space="0" w:color="auto"/>
              </w:divBdr>
              <w:divsChild>
                <w:div w:id="1892498642">
                  <w:marLeft w:val="0"/>
                  <w:marRight w:val="0"/>
                  <w:marTop w:val="0"/>
                  <w:marBottom w:val="0"/>
                  <w:divBdr>
                    <w:top w:val="none" w:sz="0" w:space="0" w:color="auto"/>
                    <w:left w:val="none" w:sz="0" w:space="0" w:color="auto"/>
                    <w:bottom w:val="none" w:sz="0" w:space="0" w:color="auto"/>
                    <w:right w:val="none" w:sz="0" w:space="0" w:color="auto"/>
                  </w:divBdr>
                </w:div>
              </w:divsChild>
            </w:div>
            <w:div w:id="2099935892">
              <w:marLeft w:val="0"/>
              <w:marRight w:val="0"/>
              <w:marTop w:val="0"/>
              <w:marBottom w:val="0"/>
              <w:divBdr>
                <w:top w:val="none" w:sz="0" w:space="0" w:color="auto"/>
                <w:left w:val="none" w:sz="0" w:space="0" w:color="auto"/>
                <w:bottom w:val="none" w:sz="0" w:space="0" w:color="auto"/>
                <w:right w:val="none" w:sz="0" w:space="0" w:color="auto"/>
              </w:divBdr>
              <w:divsChild>
                <w:div w:id="1049186470">
                  <w:marLeft w:val="0"/>
                  <w:marRight w:val="0"/>
                  <w:marTop w:val="0"/>
                  <w:marBottom w:val="0"/>
                  <w:divBdr>
                    <w:top w:val="none" w:sz="0" w:space="0" w:color="auto"/>
                    <w:left w:val="none" w:sz="0" w:space="0" w:color="auto"/>
                    <w:bottom w:val="none" w:sz="0" w:space="0" w:color="auto"/>
                    <w:right w:val="none" w:sz="0" w:space="0" w:color="auto"/>
                  </w:divBdr>
                </w:div>
              </w:divsChild>
            </w:div>
            <w:div w:id="969089936">
              <w:marLeft w:val="0"/>
              <w:marRight w:val="0"/>
              <w:marTop w:val="0"/>
              <w:marBottom w:val="0"/>
              <w:divBdr>
                <w:top w:val="none" w:sz="0" w:space="0" w:color="auto"/>
                <w:left w:val="none" w:sz="0" w:space="0" w:color="auto"/>
                <w:bottom w:val="none" w:sz="0" w:space="0" w:color="auto"/>
                <w:right w:val="none" w:sz="0" w:space="0" w:color="auto"/>
              </w:divBdr>
              <w:divsChild>
                <w:div w:id="744033779">
                  <w:marLeft w:val="0"/>
                  <w:marRight w:val="0"/>
                  <w:marTop w:val="0"/>
                  <w:marBottom w:val="0"/>
                  <w:divBdr>
                    <w:top w:val="none" w:sz="0" w:space="0" w:color="auto"/>
                    <w:left w:val="none" w:sz="0" w:space="0" w:color="auto"/>
                    <w:bottom w:val="none" w:sz="0" w:space="0" w:color="auto"/>
                    <w:right w:val="none" w:sz="0" w:space="0" w:color="auto"/>
                  </w:divBdr>
                </w:div>
              </w:divsChild>
            </w:div>
            <w:div w:id="2034652481">
              <w:marLeft w:val="0"/>
              <w:marRight w:val="0"/>
              <w:marTop w:val="0"/>
              <w:marBottom w:val="0"/>
              <w:divBdr>
                <w:top w:val="none" w:sz="0" w:space="0" w:color="auto"/>
                <w:left w:val="none" w:sz="0" w:space="0" w:color="auto"/>
                <w:bottom w:val="none" w:sz="0" w:space="0" w:color="auto"/>
                <w:right w:val="none" w:sz="0" w:space="0" w:color="auto"/>
              </w:divBdr>
              <w:divsChild>
                <w:div w:id="1863010519">
                  <w:marLeft w:val="0"/>
                  <w:marRight w:val="0"/>
                  <w:marTop w:val="0"/>
                  <w:marBottom w:val="0"/>
                  <w:divBdr>
                    <w:top w:val="none" w:sz="0" w:space="0" w:color="auto"/>
                    <w:left w:val="none" w:sz="0" w:space="0" w:color="auto"/>
                    <w:bottom w:val="none" w:sz="0" w:space="0" w:color="auto"/>
                    <w:right w:val="none" w:sz="0" w:space="0" w:color="auto"/>
                  </w:divBdr>
                </w:div>
              </w:divsChild>
            </w:div>
            <w:div w:id="13046556">
              <w:marLeft w:val="0"/>
              <w:marRight w:val="0"/>
              <w:marTop w:val="0"/>
              <w:marBottom w:val="0"/>
              <w:divBdr>
                <w:top w:val="none" w:sz="0" w:space="0" w:color="auto"/>
                <w:left w:val="none" w:sz="0" w:space="0" w:color="auto"/>
                <w:bottom w:val="none" w:sz="0" w:space="0" w:color="auto"/>
                <w:right w:val="none" w:sz="0" w:space="0" w:color="auto"/>
              </w:divBdr>
              <w:divsChild>
                <w:div w:id="847403047">
                  <w:marLeft w:val="0"/>
                  <w:marRight w:val="0"/>
                  <w:marTop w:val="0"/>
                  <w:marBottom w:val="0"/>
                  <w:divBdr>
                    <w:top w:val="none" w:sz="0" w:space="0" w:color="auto"/>
                    <w:left w:val="none" w:sz="0" w:space="0" w:color="auto"/>
                    <w:bottom w:val="none" w:sz="0" w:space="0" w:color="auto"/>
                    <w:right w:val="none" w:sz="0" w:space="0" w:color="auto"/>
                  </w:divBdr>
                </w:div>
              </w:divsChild>
            </w:div>
            <w:div w:id="222640124">
              <w:marLeft w:val="0"/>
              <w:marRight w:val="0"/>
              <w:marTop w:val="0"/>
              <w:marBottom w:val="0"/>
              <w:divBdr>
                <w:top w:val="none" w:sz="0" w:space="0" w:color="auto"/>
                <w:left w:val="none" w:sz="0" w:space="0" w:color="auto"/>
                <w:bottom w:val="none" w:sz="0" w:space="0" w:color="auto"/>
                <w:right w:val="none" w:sz="0" w:space="0" w:color="auto"/>
              </w:divBdr>
              <w:divsChild>
                <w:div w:id="808941773">
                  <w:marLeft w:val="0"/>
                  <w:marRight w:val="0"/>
                  <w:marTop w:val="0"/>
                  <w:marBottom w:val="0"/>
                  <w:divBdr>
                    <w:top w:val="none" w:sz="0" w:space="0" w:color="auto"/>
                    <w:left w:val="none" w:sz="0" w:space="0" w:color="auto"/>
                    <w:bottom w:val="none" w:sz="0" w:space="0" w:color="auto"/>
                    <w:right w:val="none" w:sz="0" w:space="0" w:color="auto"/>
                  </w:divBdr>
                </w:div>
              </w:divsChild>
            </w:div>
            <w:div w:id="663238936">
              <w:marLeft w:val="0"/>
              <w:marRight w:val="0"/>
              <w:marTop w:val="0"/>
              <w:marBottom w:val="0"/>
              <w:divBdr>
                <w:top w:val="none" w:sz="0" w:space="0" w:color="auto"/>
                <w:left w:val="none" w:sz="0" w:space="0" w:color="auto"/>
                <w:bottom w:val="none" w:sz="0" w:space="0" w:color="auto"/>
                <w:right w:val="none" w:sz="0" w:space="0" w:color="auto"/>
              </w:divBdr>
              <w:divsChild>
                <w:div w:id="1164277933">
                  <w:marLeft w:val="0"/>
                  <w:marRight w:val="0"/>
                  <w:marTop w:val="0"/>
                  <w:marBottom w:val="0"/>
                  <w:divBdr>
                    <w:top w:val="none" w:sz="0" w:space="0" w:color="auto"/>
                    <w:left w:val="none" w:sz="0" w:space="0" w:color="auto"/>
                    <w:bottom w:val="none" w:sz="0" w:space="0" w:color="auto"/>
                    <w:right w:val="none" w:sz="0" w:space="0" w:color="auto"/>
                  </w:divBdr>
                </w:div>
              </w:divsChild>
            </w:div>
            <w:div w:id="188296772">
              <w:marLeft w:val="0"/>
              <w:marRight w:val="0"/>
              <w:marTop w:val="0"/>
              <w:marBottom w:val="0"/>
              <w:divBdr>
                <w:top w:val="none" w:sz="0" w:space="0" w:color="auto"/>
                <w:left w:val="none" w:sz="0" w:space="0" w:color="auto"/>
                <w:bottom w:val="none" w:sz="0" w:space="0" w:color="auto"/>
                <w:right w:val="none" w:sz="0" w:space="0" w:color="auto"/>
              </w:divBdr>
              <w:divsChild>
                <w:div w:id="1499998645">
                  <w:marLeft w:val="0"/>
                  <w:marRight w:val="0"/>
                  <w:marTop w:val="0"/>
                  <w:marBottom w:val="0"/>
                  <w:divBdr>
                    <w:top w:val="none" w:sz="0" w:space="0" w:color="auto"/>
                    <w:left w:val="none" w:sz="0" w:space="0" w:color="auto"/>
                    <w:bottom w:val="none" w:sz="0" w:space="0" w:color="auto"/>
                    <w:right w:val="none" w:sz="0" w:space="0" w:color="auto"/>
                  </w:divBdr>
                </w:div>
              </w:divsChild>
            </w:div>
            <w:div w:id="1859461792">
              <w:marLeft w:val="0"/>
              <w:marRight w:val="0"/>
              <w:marTop w:val="0"/>
              <w:marBottom w:val="0"/>
              <w:divBdr>
                <w:top w:val="none" w:sz="0" w:space="0" w:color="auto"/>
                <w:left w:val="none" w:sz="0" w:space="0" w:color="auto"/>
                <w:bottom w:val="none" w:sz="0" w:space="0" w:color="auto"/>
                <w:right w:val="none" w:sz="0" w:space="0" w:color="auto"/>
              </w:divBdr>
              <w:divsChild>
                <w:div w:id="241380428">
                  <w:marLeft w:val="0"/>
                  <w:marRight w:val="0"/>
                  <w:marTop w:val="0"/>
                  <w:marBottom w:val="0"/>
                  <w:divBdr>
                    <w:top w:val="none" w:sz="0" w:space="0" w:color="auto"/>
                    <w:left w:val="none" w:sz="0" w:space="0" w:color="auto"/>
                    <w:bottom w:val="none" w:sz="0" w:space="0" w:color="auto"/>
                    <w:right w:val="none" w:sz="0" w:space="0" w:color="auto"/>
                  </w:divBdr>
                </w:div>
              </w:divsChild>
            </w:div>
            <w:div w:id="225800436">
              <w:marLeft w:val="0"/>
              <w:marRight w:val="0"/>
              <w:marTop w:val="0"/>
              <w:marBottom w:val="0"/>
              <w:divBdr>
                <w:top w:val="none" w:sz="0" w:space="0" w:color="auto"/>
                <w:left w:val="none" w:sz="0" w:space="0" w:color="auto"/>
                <w:bottom w:val="none" w:sz="0" w:space="0" w:color="auto"/>
                <w:right w:val="none" w:sz="0" w:space="0" w:color="auto"/>
              </w:divBdr>
              <w:divsChild>
                <w:div w:id="1597011910">
                  <w:marLeft w:val="0"/>
                  <w:marRight w:val="0"/>
                  <w:marTop w:val="0"/>
                  <w:marBottom w:val="0"/>
                  <w:divBdr>
                    <w:top w:val="none" w:sz="0" w:space="0" w:color="auto"/>
                    <w:left w:val="none" w:sz="0" w:space="0" w:color="auto"/>
                    <w:bottom w:val="none" w:sz="0" w:space="0" w:color="auto"/>
                    <w:right w:val="none" w:sz="0" w:space="0" w:color="auto"/>
                  </w:divBdr>
                </w:div>
              </w:divsChild>
            </w:div>
            <w:div w:id="1322394068">
              <w:marLeft w:val="0"/>
              <w:marRight w:val="0"/>
              <w:marTop w:val="0"/>
              <w:marBottom w:val="0"/>
              <w:divBdr>
                <w:top w:val="none" w:sz="0" w:space="0" w:color="auto"/>
                <w:left w:val="none" w:sz="0" w:space="0" w:color="auto"/>
                <w:bottom w:val="none" w:sz="0" w:space="0" w:color="auto"/>
                <w:right w:val="none" w:sz="0" w:space="0" w:color="auto"/>
              </w:divBdr>
              <w:divsChild>
                <w:div w:id="1841500033">
                  <w:marLeft w:val="0"/>
                  <w:marRight w:val="0"/>
                  <w:marTop w:val="0"/>
                  <w:marBottom w:val="0"/>
                  <w:divBdr>
                    <w:top w:val="none" w:sz="0" w:space="0" w:color="auto"/>
                    <w:left w:val="none" w:sz="0" w:space="0" w:color="auto"/>
                    <w:bottom w:val="none" w:sz="0" w:space="0" w:color="auto"/>
                    <w:right w:val="none" w:sz="0" w:space="0" w:color="auto"/>
                  </w:divBdr>
                </w:div>
              </w:divsChild>
            </w:div>
            <w:div w:id="147675540">
              <w:marLeft w:val="0"/>
              <w:marRight w:val="0"/>
              <w:marTop w:val="0"/>
              <w:marBottom w:val="0"/>
              <w:divBdr>
                <w:top w:val="none" w:sz="0" w:space="0" w:color="auto"/>
                <w:left w:val="none" w:sz="0" w:space="0" w:color="auto"/>
                <w:bottom w:val="none" w:sz="0" w:space="0" w:color="auto"/>
                <w:right w:val="none" w:sz="0" w:space="0" w:color="auto"/>
              </w:divBdr>
              <w:divsChild>
                <w:div w:id="1620138658">
                  <w:marLeft w:val="0"/>
                  <w:marRight w:val="0"/>
                  <w:marTop w:val="0"/>
                  <w:marBottom w:val="0"/>
                  <w:divBdr>
                    <w:top w:val="none" w:sz="0" w:space="0" w:color="auto"/>
                    <w:left w:val="none" w:sz="0" w:space="0" w:color="auto"/>
                    <w:bottom w:val="none" w:sz="0" w:space="0" w:color="auto"/>
                    <w:right w:val="none" w:sz="0" w:space="0" w:color="auto"/>
                  </w:divBdr>
                </w:div>
              </w:divsChild>
            </w:div>
            <w:div w:id="1269654905">
              <w:marLeft w:val="0"/>
              <w:marRight w:val="0"/>
              <w:marTop w:val="0"/>
              <w:marBottom w:val="0"/>
              <w:divBdr>
                <w:top w:val="none" w:sz="0" w:space="0" w:color="auto"/>
                <w:left w:val="none" w:sz="0" w:space="0" w:color="auto"/>
                <w:bottom w:val="none" w:sz="0" w:space="0" w:color="auto"/>
                <w:right w:val="none" w:sz="0" w:space="0" w:color="auto"/>
              </w:divBdr>
              <w:divsChild>
                <w:div w:id="847326480">
                  <w:marLeft w:val="0"/>
                  <w:marRight w:val="0"/>
                  <w:marTop w:val="0"/>
                  <w:marBottom w:val="0"/>
                  <w:divBdr>
                    <w:top w:val="none" w:sz="0" w:space="0" w:color="auto"/>
                    <w:left w:val="none" w:sz="0" w:space="0" w:color="auto"/>
                    <w:bottom w:val="none" w:sz="0" w:space="0" w:color="auto"/>
                    <w:right w:val="none" w:sz="0" w:space="0" w:color="auto"/>
                  </w:divBdr>
                </w:div>
              </w:divsChild>
            </w:div>
            <w:div w:id="1344625869">
              <w:marLeft w:val="0"/>
              <w:marRight w:val="0"/>
              <w:marTop w:val="0"/>
              <w:marBottom w:val="0"/>
              <w:divBdr>
                <w:top w:val="none" w:sz="0" w:space="0" w:color="auto"/>
                <w:left w:val="none" w:sz="0" w:space="0" w:color="auto"/>
                <w:bottom w:val="none" w:sz="0" w:space="0" w:color="auto"/>
                <w:right w:val="none" w:sz="0" w:space="0" w:color="auto"/>
              </w:divBdr>
              <w:divsChild>
                <w:div w:id="53549553">
                  <w:marLeft w:val="0"/>
                  <w:marRight w:val="0"/>
                  <w:marTop w:val="0"/>
                  <w:marBottom w:val="0"/>
                  <w:divBdr>
                    <w:top w:val="none" w:sz="0" w:space="0" w:color="auto"/>
                    <w:left w:val="none" w:sz="0" w:space="0" w:color="auto"/>
                    <w:bottom w:val="none" w:sz="0" w:space="0" w:color="auto"/>
                    <w:right w:val="none" w:sz="0" w:space="0" w:color="auto"/>
                  </w:divBdr>
                </w:div>
              </w:divsChild>
            </w:div>
            <w:div w:id="1119029058">
              <w:marLeft w:val="0"/>
              <w:marRight w:val="0"/>
              <w:marTop w:val="0"/>
              <w:marBottom w:val="0"/>
              <w:divBdr>
                <w:top w:val="none" w:sz="0" w:space="0" w:color="auto"/>
                <w:left w:val="none" w:sz="0" w:space="0" w:color="auto"/>
                <w:bottom w:val="none" w:sz="0" w:space="0" w:color="auto"/>
                <w:right w:val="none" w:sz="0" w:space="0" w:color="auto"/>
              </w:divBdr>
              <w:divsChild>
                <w:div w:id="1294947659">
                  <w:marLeft w:val="0"/>
                  <w:marRight w:val="0"/>
                  <w:marTop w:val="0"/>
                  <w:marBottom w:val="0"/>
                  <w:divBdr>
                    <w:top w:val="none" w:sz="0" w:space="0" w:color="auto"/>
                    <w:left w:val="none" w:sz="0" w:space="0" w:color="auto"/>
                    <w:bottom w:val="none" w:sz="0" w:space="0" w:color="auto"/>
                    <w:right w:val="none" w:sz="0" w:space="0" w:color="auto"/>
                  </w:divBdr>
                </w:div>
              </w:divsChild>
            </w:div>
            <w:div w:id="913274170">
              <w:marLeft w:val="0"/>
              <w:marRight w:val="0"/>
              <w:marTop w:val="0"/>
              <w:marBottom w:val="0"/>
              <w:divBdr>
                <w:top w:val="none" w:sz="0" w:space="0" w:color="auto"/>
                <w:left w:val="none" w:sz="0" w:space="0" w:color="auto"/>
                <w:bottom w:val="none" w:sz="0" w:space="0" w:color="auto"/>
                <w:right w:val="none" w:sz="0" w:space="0" w:color="auto"/>
              </w:divBdr>
              <w:divsChild>
                <w:div w:id="19066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4614">
          <w:marLeft w:val="0"/>
          <w:marRight w:val="0"/>
          <w:marTop w:val="0"/>
          <w:marBottom w:val="0"/>
          <w:divBdr>
            <w:top w:val="none" w:sz="0" w:space="0" w:color="auto"/>
            <w:left w:val="none" w:sz="0" w:space="0" w:color="auto"/>
            <w:bottom w:val="none" w:sz="0" w:space="0" w:color="auto"/>
            <w:right w:val="none" w:sz="0" w:space="0" w:color="auto"/>
          </w:divBdr>
          <w:divsChild>
            <w:div w:id="785850938">
              <w:marLeft w:val="0"/>
              <w:marRight w:val="0"/>
              <w:marTop w:val="0"/>
              <w:marBottom w:val="0"/>
              <w:divBdr>
                <w:top w:val="none" w:sz="0" w:space="0" w:color="auto"/>
                <w:left w:val="none" w:sz="0" w:space="0" w:color="auto"/>
                <w:bottom w:val="none" w:sz="0" w:space="0" w:color="auto"/>
                <w:right w:val="none" w:sz="0" w:space="0" w:color="auto"/>
              </w:divBdr>
              <w:divsChild>
                <w:div w:id="1852596612">
                  <w:marLeft w:val="0"/>
                  <w:marRight w:val="0"/>
                  <w:marTop w:val="0"/>
                  <w:marBottom w:val="0"/>
                  <w:divBdr>
                    <w:top w:val="none" w:sz="0" w:space="0" w:color="auto"/>
                    <w:left w:val="none" w:sz="0" w:space="0" w:color="auto"/>
                    <w:bottom w:val="none" w:sz="0" w:space="0" w:color="auto"/>
                    <w:right w:val="none" w:sz="0" w:space="0" w:color="auto"/>
                  </w:divBdr>
                </w:div>
              </w:divsChild>
            </w:div>
            <w:div w:id="339897339">
              <w:marLeft w:val="0"/>
              <w:marRight w:val="0"/>
              <w:marTop w:val="0"/>
              <w:marBottom w:val="0"/>
              <w:divBdr>
                <w:top w:val="none" w:sz="0" w:space="0" w:color="auto"/>
                <w:left w:val="none" w:sz="0" w:space="0" w:color="auto"/>
                <w:bottom w:val="none" w:sz="0" w:space="0" w:color="auto"/>
                <w:right w:val="none" w:sz="0" w:space="0" w:color="auto"/>
              </w:divBdr>
              <w:divsChild>
                <w:div w:id="256452581">
                  <w:marLeft w:val="0"/>
                  <w:marRight w:val="0"/>
                  <w:marTop w:val="0"/>
                  <w:marBottom w:val="0"/>
                  <w:divBdr>
                    <w:top w:val="none" w:sz="0" w:space="0" w:color="auto"/>
                    <w:left w:val="none" w:sz="0" w:space="0" w:color="auto"/>
                    <w:bottom w:val="none" w:sz="0" w:space="0" w:color="auto"/>
                    <w:right w:val="none" w:sz="0" w:space="0" w:color="auto"/>
                  </w:divBdr>
                </w:div>
              </w:divsChild>
            </w:div>
            <w:div w:id="632054797">
              <w:marLeft w:val="0"/>
              <w:marRight w:val="0"/>
              <w:marTop w:val="0"/>
              <w:marBottom w:val="0"/>
              <w:divBdr>
                <w:top w:val="none" w:sz="0" w:space="0" w:color="auto"/>
                <w:left w:val="none" w:sz="0" w:space="0" w:color="auto"/>
                <w:bottom w:val="none" w:sz="0" w:space="0" w:color="auto"/>
                <w:right w:val="none" w:sz="0" w:space="0" w:color="auto"/>
              </w:divBdr>
              <w:divsChild>
                <w:div w:id="506167232">
                  <w:marLeft w:val="0"/>
                  <w:marRight w:val="0"/>
                  <w:marTop w:val="0"/>
                  <w:marBottom w:val="0"/>
                  <w:divBdr>
                    <w:top w:val="none" w:sz="0" w:space="0" w:color="auto"/>
                    <w:left w:val="none" w:sz="0" w:space="0" w:color="auto"/>
                    <w:bottom w:val="none" w:sz="0" w:space="0" w:color="auto"/>
                    <w:right w:val="none" w:sz="0" w:space="0" w:color="auto"/>
                  </w:divBdr>
                </w:div>
              </w:divsChild>
            </w:div>
            <w:div w:id="1862353076">
              <w:marLeft w:val="0"/>
              <w:marRight w:val="0"/>
              <w:marTop w:val="0"/>
              <w:marBottom w:val="0"/>
              <w:divBdr>
                <w:top w:val="none" w:sz="0" w:space="0" w:color="auto"/>
                <w:left w:val="none" w:sz="0" w:space="0" w:color="auto"/>
                <w:bottom w:val="none" w:sz="0" w:space="0" w:color="auto"/>
                <w:right w:val="none" w:sz="0" w:space="0" w:color="auto"/>
              </w:divBdr>
            </w:div>
            <w:div w:id="49697239">
              <w:marLeft w:val="0"/>
              <w:marRight w:val="0"/>
              <w:marTop w:val="0"/>
              <w:marBottom w:val="0"/>
              <w:divBdr>
                <w:top w:val="none" w:sz="0" w:space="0" w:color="auto"/>
                <w:left w:val="none" w:sz="0" w:space="0" w:color="auto"/>
                <w:bottom w:val="none" w:sz="0" w:space="0" w:color="auto"/>
                <w:right w:val="none" w:sz="0" w:space="0" w:color="auto"/>
              </w:divBdr>
              <w:divsChild>
                <w:div w:id="12873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6745">
          <w:marLeft w:val="0"/>
          <w:marRight w:val="0"/>
          <w:marTop w:val="0"/>
          <w:marBottom w:val="0"/>
          <w:divBdr>
            <w:top w:val="none" w:sz="0" w:space="0" w:color="auto"/>
            <w:left w:val="none" w:sz="0" w:space="0" w:color="auto"/>
            <w:bottom w:val="none" w:sz="0" w:space="0" w:color="auto"/>
            <w:right w:val="none" w:sz="0" w:space="0" w:color="auto"/>
          </w:divBdr>
          <w:divsChild>
            <w:div w:id="1071657789">
              <w:marLeft w:val="0"/>
              <w:marRight w:val="0"/>
              <w:marTop w:val="0"/>
              <w:marBottom w:val="0"/>
              <w:divBdr>
                <w:top w:val="none" w:sz="0" w:space="0" w:color="auto"/>
                <w:left w:val="none" w:sz="0" w:space="0" w:color="auto"/>
                <w:bottom w:val="none" w:sz="0" w:space="0" w:color="auto"/>
                <w:right w:val="none" w:sz="0" w:space="0" w:color="auto"/>
              </w:divBdr>
            </w:div>
          </w:divsChild>
        </w:div>
        <w:div w:id="1721781456">
          <w:marLeft w:val="0"/>
          <w:marRight w:val="0"/>
          <w:marTop w:val="0"/>
          <w:marBottom w:val="0"/>
          <w:divBdr>
            <w:top w:val="none" w:sz="0" w:space="0" w:color="auto"/>
            <w:left w:val="none" w:sz="0" w:space="0" w:color="auto"/>
            <w:bottom w:val="none" w:sz="0" w:space="0" w:color="auto"/>
            <w:right w:val="none" w:sz="0" w:space="0" w:color="auto"/>
          </w:divBdr>
          <w:divsChild>
            <w:div w:id="629432476">
              <w:marLeft w:val="0"/>
              <w:marRight w:val="0"/>
              <w:marTop w:val="0"/>
              <w:marBottom w:val="0"/>
              <w:divBdr>
                <w:top w:val="none" w:sz="0" w:space="0" w:color="auto"/>
                <w:left w:val="none" w:sz="0" w:space="0" w:color="auto"/>
                <w:bottom w:val="none" w:sz="0" w:space="0" w:color="auto"/>
                <w:right w:val="none" w:sz="0" w:space="0" w:color="auto"/>
              </w:divBdr>
            </w:div>
          </w:divsChild>
        </w:div>
        <w:div w:id="1565407617">
          <w:marLeft w:val="0"/>
          <w:marRight w:val="0"/>
          <w:marTop w:val="0"/>
          <w:marBottom w:val="0"/>
          <w:divBdr>
            <w:top w:val="none" w:sz="0" w:space="0" w:color="auto"/>
            <w:left w:val="none" w:sz="0" w:space="0" w:color="auto"/>
            <w:bottom w:val="none" w:sz="0" w:space="0" w:color="auto"/>
            <w:right w:val="none" w:sz="0" w:space="0" w:color="auto"/>
          </w:divBdr>
        </w:div>
        <w:div w:id="4090251">
          <w:marLeft w:val="0"/>
          <w:marRight w:val="0"/>
          <w:marTop w:val="0"/>
          <w:marBottom w:val="0"/>
          <w:divBdr>
            <w:top w:val="none" w:sz="0" w:space="0" w:color="auto"/>
            <w:left w:val="none" w:sz="0" w:space="0" w:color="auto"/>
            <w:bottom w:val="none" w:sz="0" w:space="0" w:color="auto"/>
            <w:right w:val="none" w:sz="0" w:space="0" w:color="auto"/>
          </w:divBdr>
          <w:divsChild>
            <w:div w:id="1369640524">
              <w:marLeft w:val="0"/>
              <w:marRight w:val="0"/>
              <w:marTop w:val="0"/>
              <w:marBottom w:val="0"/>
              <w:divBdr>
                <w:top w:val="none" w:sz="0" w:space="0" w:color="auto"/>
                <w:left w:val="none" w:sz="0" w:space="0" w:color="auto"/>
                <w:bottom w:val="none" w:sz="0" w:space="0" w:color="auto"/>
                <w:right w:val="none" w:sz="0" w:space="0" w:color="auto"/>
              </w:divBdr>
              <w:divsChild>
                <w:div w:id="4233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7189">
          <w:marLeft w:val="0"/>
          <w:marRight w:val="0"/>
          <w:marTop w:val="0"/>
          <w:marBottom w:val="0"/>
          <w:divBdr>
            <w:top w:val="none" w:sz="0" w:space="0" w:color="auto"/>
            <w:left w:val="none" w:sz="0" w:space="0" w:color="auto"/>
            <w:bottom w:val="none" w:sz="0" w:space="0" w:color="auto"/>
            <w:right w:val="none" w:sz="0" w:space="0" w:color="auto"/>
          </w:divBdr>
          <w:divsChild>
            <w:div w:id="339435092">
              <w:marLeft w:val="0"/>
              <w:marRight w:val="0"/>
              <w:marTop w:val="0"/>
              <w:marBottom w:val="0"/>
              <w:divBdr>
                <w:top w:val="none" w:sz="0" w:space="0" w:color="auto"/>
                <w:left w:val="none" w:sz="0" w:space="0" w:color="auto"/>
                <w:bottom w:val="none" w:sz="0" w:space="0" w:color="auto"/>
                <w:right w:val="none" w:sz="0" w:space="0" w:color="auto"/>
              </w:divBdr>
              <w:divsChild>
                <w:div w:id="722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0375">
          <w:marLeft w:val="0"/>
          <w:marRight w:val="0"/>
          <w:marTop w:val="0"/>
          <w:marBottom w:val="0"/>
          <w:divBdr>
            <w:top w:val="none" w:sz="0" w:space="0" w:color="auto"/>
            <w:left w:val="none" w:sz="0" w:space="0" w:color="auto"/>
            <w:bottom w:val="none" w:sz="0" w:space="0" w:color="auto"/>
            <w:right w:val="none" w:sz="0" w:space="0" w:color="auto"/>
          </w:divBdr>
          <w:divsChild>
            <w:div w:id="119227852">
              <w:marLeft w:val="0"/>
              <w:marRight w:val="0"/>
              <w:marTop w:val="0"/>
              <w:marBottom w:val="0"/>
              <w:divBdr>
                <w:top w:val="none" w:sz="0" w:space="0" w:color="auto"/>
                <w:left w:val="none" w:sz="0" w:space="0" w:color="auto"/>
                <w:bottom w:val="none" w:sz="0" w:space="0" w:color="auto"/>
                <w:right w:val="none" w:sz="0" w:space="0" w:color="auto"/>
              </w:divBdr>
            </w:div>
          </w:divsChild>
        </w:div>
        <w:div w:id="2063602310">
          <w:marLeft w:val="0"/>
          <w:marRight w:val="0"/>
          <w:marTop w:val="0"/>
          <w:marBottom w:val="0"/>
          <w:divBdr>
            <w:top w:val="none" w:sz="0" w:space="0" w:color="auto"/>
            <w:left w:val="none" w:sz="0" w:space="0" w:color="auto"/>
            <w:bottom w:val="none" w:sz="0" w:space="0" w:color="auto"/>
            <w:right w:val="none" w:sz="0" w:space="0" w:color="auto"/>
          </w:divBdr>
        </w:div>
        <w:div w:id="454106030">
          <w:marLeft w:val="0"/>
          <w:marRight w:val="0"/>
          <w:marTop w:val="0"/>
          <w:marBottom w:val="0"/>
          <w:divBdr>
            <w:top w:val="none" w:sz="0" w:space="0" w:color="auto"/>
            <w:left w:val="none" w:sz="0" w:space="0" w:color="auto"/>
            <w:bottom w:val="none" w:sz="0" w:space="0" w:color="auto"/>
            <w:right w:val="none" w:sz="0" w:space="0" w:color="auto"/>
          </w:divBdr>
        </w:div>
        <w:div w:id="1781603469">
          <w:marLeft w:val="0"/>
          <w:marRight w:val="0"/>
          <w:marTop w:val="0"/>
          <w:marBottom w:val="0"/>
          <w:divBdr>
            <w:top w:val="none" w:sz="0" w:space="0" w:color="auto"/>
            <w:left w:val="none" w:sz="0" w:space="0" w:color="auto"/>
            <w:bottom w:val="none" w:sz="0" w:space="0" w:color="auto"/>
            <w:right w:val="none" w:sz="0" w:space="0" w:color="auto"/>
          </w:divBdr>
          <w:divsChild>
            <w:div w:id="1773940830">
              <w:marLeft w:val="0"/>
              <w:marRight w:val="0"/>
              <w:marTop w:val="0"/>
              <w:marBottom w:val="0"/>
              <w:divBdr>
                <w:top w:val="none" w:sz="0" w:space="0" w:color="auto"/>
                <w:left w:val="none" w:sz="0" w:space="0" w:color="auto"/>
                <w:bottom w:val="none" w:sz="0" w:space="0" w:color="auto"/>
                <w:right w:val="none" w:sz="0" w:space="0" w:color="auto"/>
              </w:divBdr>
            </w:div>
            <w:div w:id="1696615094">
              <w:marLeft w:val="0"/>
              <w:marRight w:val="0"/>
              <w:marTop w:val="0"/>
              <w:marBottom w:val="0"/>
              <w:divBdr>
                <w:top w:val="none" w:sz="0" w:space="0" w:color="auto"/>
                <w:left w:val="none" w:sz="0" w:space="0" w:color="auto"/>
                <w:bottom w:val="none" w:sz="0" w:space="0" w:color="auto"/>
                <w:right w:val="none" w:sz="0" w:space="0" w:color="auto"/>
              </w:divBdr>
              <w:divsChild>
                <w:div w:id="591204032">
                  <w:marLeft w:val="0"/>
                  <w:marRight w:val="0"/>
                  <w:marTop w:val="0"/>
                  <w:marBottom w:val="0"/>
                  <w:divBdr>
                    <w:top w:val="none" w:sz="0" w:space="0" w:color="auto"/>
                    <w:left w:val="none" w:sz="0" w:space="0" w:color="auto"/>
                    <w:bottom w:val="none" w:sz="0" w:space="0" w:color="auto"/>
                    <w:right w:val="none" w:sz="0" w:space="0" w:color="auto"/>
                  </w:divBdr>
                </w:div>
              </w:divsChild>
            </w:div>
            <w:div w:id="1252667694">
              <w:marLeft w:val="0"/>
              <w:marRight w:val="0"/>
              <w:marTop w:val="0"/>
              <w:marBottom w:val="0"/>
              <w:divBdr>
                <w:top w:val="none" w:sz="0" w:space="0" w:color="auto"/>
                <w:left w:val="none" w:sz="0" w:space="0" w:color="auto"/>
                <w:bottom w:val="none" w:sz="0" w:space="0" w:color="auto"/>
                <w:right w:val="none" w:sz="0" w:space="0" w:color="auto"/>
              </w:divBdr>
            </w:div>
            <w:div w:id="1608469183">
              <w:marLeft w:val="0"/>
              <w:marRight w:val="0"/>
              <w:marTop w:val="0"/>
              <w:marBottom w:val="0"/>
              <w:divBdr>
                <w:top w:val="none" w:sz="0" w:space="0" w:color="auto"/>
                <w:left w:val="none" w:sz="0" w:space="0" w:color="auto"/>
                <w:bottom w:val="none" w:sz="0" w:space="0" w:color="auto"/>
                <w:right w:val="none" w:sz="0" w:space="0" w:color="auto"/>
              </w:divBdr>
              <w:divsChild>
                <w:div w:id="1481927066">
                  <w:marLeft w:val="0"/>
                  <w:marRight w:val="0"/>
                  <w:marTop w:val="0"/>
                  <w:marBottom w:val="0"/>
                  <w:divBdr>
                    <w:top w:val="none" w:sz="0" w:space="0" w:color="auto"/>
                    <w:left w:val="none" w:sz="0" w:space="0" w:color="auto"/>
                    <w:bottom w:val="none" w:sz="0" w:space="0" w:color="auto"/>
                    <w:right w:val="none" w:sz="0" w:space="0" w:color="auto"/>
                  </w:divBdr>
                </w:div>
              </w:divsChild>
            </w:div>
            <w:div w:id="240256226">
              <w:marLeft w:val="0"/>
              <w:marRight w:val="0"/>
              <w:marTop w:val="0"/>
              <w:marBottom w:val="0"/>
              <w:divBdr>
                <w:top w:val="none" w:sz="0" w:space="0" w:color="auto"/>
                <w:left w:val="none" w:sz="0" w:space="0" w:color="auto"/>
                <w:bottom w:val="none" w:sz="0" w:space="0" w:color="auto"/>
                <w:right w:val="none" w:sz="0" w:space="0" w:color="auto"/>
              </w:divBdr>
            </w:div>
            <w:div w:id="1157578387">
              <w:marLeft w:val="0"/>
              <w:marRight w:val="0"/>
              <w:marTop w:val="0"/>
              <w:marBottom w:val="0"/>
              <w:divBdr>
                <w:top w:val="none" w:sz="0" w:space="0" w:color="auto"/>
                <w:left w:val="none" w:sz="0" w:space="0" w:color="auto"/>
                <w:bottom w:val="none" w:sz="0" w:space="0" w:color="auto"/>
                <w:right w:val="none" w:sz="0" w:space="0" w:color="auto"/>
              </w:divBdr>
              <w:divsChild>
                <w:div w:id="1611234398">
                  <w:marLeft w:val="0"/>
                  <w:marRight w:val="0"/>
                  <w:marTop w:val="0"/>
                  <w:marBottom w:val="0"/>
                  <w:divBdr>
                    <w:top w:val="none" w:sz="0" w:space="0" w:color="auto"/>
                    <w:left w:val="none" w:sz="0" w:space="0" w:color="auto"/>
                    <w:bottom w:val="none" w:sz="0" w:space="0" w:color="auto"/>
                    <w:right w:val="none" w:sz="0" w:space="0" w:color="auto"/>
                  </w:divBdr>
                </w:div>
              </w:divsChild>
            </w:div>
            <w:div w:id="1561331398">
              <w:marLeft w:val="0"/>
              <w:marRight w:val="0"/>
              <w:marTop w:val="0"/>
              <w:marBottom w:val="0"/>
              <w:divBdr>
                <w:top w:val="none" w:sz="0" w:space="0" w:color="auto"/>
                <w:left w:val="none" w:sz="0" w:space="0" w:color="auto"/>
                <w:bottom w:val="none" w:sz="0" w:space="0" w:color="auto"/>
                <w:right w:val="none" w:sz="0" w:space="0" w:color="auto"/>
              </w:divBdr>
              <w:divsChild>
                <w:div w:id="818352108">
                  <w:marLeft w:val="0"/>
                  <w:marRight w:val="0"/>
                  <w:marTop w:val="0"/>
                  <w:marBottom w:val="0"/>
                  <w:divBdr>
                    <w:top w:val="none" w:sz="0" w:space="0" w:color="auto"/>
                    <w:left w:val="none" w:sz="0" w:space="0" w:color="auto"/>
                    <w:bottom w:val="none" w:sz="0" w:space="0" w:color="auto"/>
                    <w:right w:val="none" w:sz="0" w:space="0" w:color="auto"/>
                  </w:divBdr>
                </w:div>
              </w:divsChild>
            </w:div>
            <w:div w:id="1495225707">
              <w:marLeft w:val="0"/>
              <w:marRight w:val="0"/>
              <w:marTop w:val="0"/>
              <w:marBottom w:val="0"/>
              <w:divBdr>
                <w:top w:val="none" w:sz="0" w:space="0" w:color="auto"/>
                <w:left w:val="none" w:sz="0" w:space="0" w:color="auto"/>
                <w:bottom w:val="none" w:sz="0" w:space="0" w:color="auto"/>
                <w:right w:val="none" w:sz="0" w:space="0" w:color="auto"/>
              </w:divBdr>
            </w:div>
            <w:div w:id="1090933845">
              <w:marLeft w:val="0"/>
              <w:marRight w:val="0"/>
              <w:marTop w:val="0"/>
              <w:marBottom w:val="0"/>
              <w:divBdr>
                <w:top w:val="none" w:sz="0" w:space="0" w:color="auto"/>
                <w:left w:val="none" w:sz="0" w:space="0" w:color="auto"/>
                <w:bottom w:val="none" w:sz="0" w:space="0" w:color="auto"/>
                <w:right w:val="none" w:sz="0" w:space="0" w:color="auto"/>
              </w:divBdr>
              <w:divsChild>
                <w:div w:id="341472032">
                  <w:marLeft w:val="0"/>
                  <w:marRight w:val="0"/>
                  <w:marTop w:val="0"/>
                  <w:marBottom w:val="0"/>
                  <w:divBdr>
                    <w:top w:val="none" w:sz="0" w:space="0" w:color="auto"/>
                    <w:left w:val="none" w:sz="0" w:space="0" w:color="auto"/>
                    <w:bottom w:val="none" w:sz="0" w:space="0" w:color="auto"/>
                    <w:right w:val="none" w:sz="0" w:space="0" w:color="auto"/>
                  </w:divBdr>
                </w:div>
              </w:divsChild>
            </w:div>
            <w:div w:id="1348563343">
              <w:marLeft w:val="0"/>
              <w:marRight w:val="0"/>
              <w:marTop w:val="0"/>
              <w:marBottom w:val="0"/>
              <w:divBdr>
                <w:top w:val="none" w:sz="0" w:space="0" w:color="auto"/>
                <w:left w:val="none" w:sz="0" w:space="0" w:color="auto"/>
                <w:bottom w:val="none" w:sz="0" w:space="0" w:color="auto"/>
                <w:right w:val="none" w:sz="0" w:space="0" w:color="auto"/>
              </w:divBdr>
            </w:div>
            <w:div w:id="1269968805">
              <w:marLeft w:val="0"/>
              <w:marRight w:val="0"/>
              <w:marTop w:val="0"/>
              <w:marBottom w:val="0"/>
              <w:divBdr>
                <w:top w:val="none" w:sz="0" w:space="0" w:color="auto"/>
                <w:left w:val="none" w:sz="0" w:space="0" w:color="auto"/>
                <w:bottom w:val="none" w:sz="0" w:space="0" w:color="auto"/>
                <w:right w:val="none" w:sz="0" w:space="0" w:color="auto"/>
              </w:divBdr>
              <w:divsChild>
                <w:div w:id="8513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6234">
          <w:marLeft w:val="0"/>
          <w:marRight w:val="0"/>
          <w:marTop w:val="0"/>
          <w:marBottom w:val="0"/>
          <w:divBdr>
            <w:top w:val="none" w:sz="0" w:space="0" w:color="auto"/>
            <w:left w:val="none" w:sz="0" w:space="0" w:color="auto"/>
            <w:bottom w:val="none" w:sz="0" w:space="0" w:color="auto"/>
            <w:right w:val="none" w:sz="0" w:space="0" w:color="auto"/>
          </w:divBdr>
          <w:divsChild>
            <w:div w:id="1888639510">
              <w:marLeft w:val="0"/>
              <w:marRight w:val="0"/>
              <w:marTop w:val="0"/>
              <w:marBottom w:val="0"/>
              <w:divBdr>
                <w:top w:val="none" w:sz="0" w:space="0" w:color="auto"/>
                <w:left w:val="none" w:sz="0" w:space="0" w:color="auto"/>
                <w:bottom w:val="none" w:sz="0" w:space="0" w:color="auto"/>
                <w:right w:val="none" w:sz="0" w:space="0" w:color="auto"/>
              </w:divBdr>
            </w:div>
            <w:div w:id="359207349">
              <w:marLeft w:val="0"/>
              <w:marRight w:val="0"/>
              <w:marTop w:val="0"/>
              <w:marBottom w:val="0"/>
              <w:divBdr>
                <w:top w:val="none" w:sz="0" w:space="0" w:color="auto"/>
                <w:left w:val="none" w:sz="0" w:space="0" w:color="auto"/>
                <w:bottom w:val="none" w:sz="0" w:space="0" w:color="auto"/>
                <w:right w:val="none" w:sz="0" w:space="0" w:color="auto"/>
              </w:divBdr>
              <w:divsChild>
                <w:div w:id="680425197">
                  <w:marLeft w:val="0"/>
                  <w:marRight w:val="0"/>
                  <w:marTop w:val="0"/>
                  <w:marBottom w:val="0"/>
                  <w:divBdr>
                    <w:top w:val="none" w:sz="0" w:space="0" w:color="auto"/>
                    <w:left w:val="none" w:sz="0" w:space="0" w:color="auto"/>
                    <w:bottom w:val="none" w:sz="0" w:space="0" w:color="auto"/>
                    <w:right w:val="none" w:sz="0" w:space="0" w:color="auto"/>
                  </w:divBdr>
                </w:div>
              </w:divsChild>
            </w:div>
            <w:div w:id="1457338013">
              <w:marLeft w:val="0"/>
              <w:marRight w:val="0"/>
              <w:marTop w:val="0"/>
              <w:marBottom w:val="0"/>
              <w:divBdr>
                <w:top w:val="none" w:sz="0" w:space="0" w:color="auto"/>
                <w:left w:val="none" w:sz="0" w:space="0" w:color="auto"/>
                <w:bottom w:val="none" w:sz="0" w:space="0" w:color="auto"/>
                <w:right w:val="none" w:sz="0" w:space="0" w:color="auto"/>
              </w:divBdr>
            </w:div>
            <w:div w:id="158471031">
              <w:marLeft w:val="0"/>
              <w:marRight w:val="0"/>
              <w:marTop w:val="0"/>
              <w:marBottom w:val="0"/>
              <w:divBdr>
                <w:top w:val="none" w:sz="0" w:space="0" w:color="auto"/>
                <w:left w:val="none" w:sz="0" w:space="0" w:color="auto"/>
                <w:bottom w:val="none" w:sz="0" w:space="0" w:color="auto"/>
                <w:right w:val="none" w:sz="0" w:space="0" w:color="auto"/>
              </w:divBdr>
              <w:divsChild>
                <w:div w:id="935288639">
                  <w:marLeft w:val="0"/>
                  <w:marRight w:val="0"/>
                  <w:marTop w:val="0"/>
                  <w:marBottom w:val="0"/>
                  <w:divBdr>
                    <w:top w:val="none" w:sz="0" w:space="0" w:color="auto"/>
                    <w:left w:val="none" w:sz="0" w:space="0" w:color="auto"/>
                    <w:bottom w:val="none" w:sz="0" w:space="0" w:color="auto"/>
                    <w:right w:val="none" w:sz="0" w:space="0" w:color="auto"/>
                  </w:divBdr>
                </w:div>
              </w:divsChild>
            </w:div>
            <w:div w:id="1239092441">
              <w:marLeft w:val="0"/>
              <w:marRight w:val="0"/>
              <w:marTop w:val="0"/>
              <w:marBottom w:val="0"/>
              <w:divBdr>
                <w:top w:val="none" w:sz="0" w:space="0" w:color="auto"/>
                <w:left w:val="none" w:sz="0" w:space="0" w:color="auto"/>
                <w:bottom w:val="none" w:sz="0" w:space="0" w:color="auto"/>
                <w:right w:val="none" w:sz="0" w:space="0" w:color="auto"/>
              </w:divBdr>
              <w:divsChild>
                <w:div w:id="1391924581">
                  <w:marLeft w:val="0"/>
                  <w:marRight w:val="0"/>
                  <w:marTop w:val="0"/>
                  <w:marBottom w:val="0"/>
                  <w:divBdr>
                    <w:top w:val="none" w:sz="0" w:space="0" w:color="auto"/>
                    <w:left w:val="none" w:sz="0" w:space="0" w:color="auto"/>
                    <w:bottom w:val="none" w:sz="0" w:space="0" w:color="auto"/>
                    <w:right w:val="none" w:sz="0" w:space="0" w:color="auto"/>
                  </w:divBdr>
                </w:div>
              </w:divsChild>
            </w:div>
            <w:div w:id="1034889190">
              <w:marLeft w:val="0"/>
              <w:marRight w:val="0"/>
              <w:marTop w:val="0"/>
              <w:marBottom w:val="0"/>
              <w:divBdr>
                <w:top w:val="none" w:sz="0" w:space="0" w:color="auto"/>
                <w:left w:val="none" w:sz="0" w:space="0" w:color="auto"/>
                <w:bottom w:val="none" w:sz="0" w:space="0" w:color="auto"/>
                <w:right w:val="none" w:sz="0" w:space="0" w:color="auto"/>
              </w:divBdr>
              <w:divsChild>
                <w:div w:id="1859153879">
                  <w:marLeft w:val="0"/>
                  <w:marRight w:val="0"/>
                  <w:marTop w:val="0"/>
                  <w:marBottom w:val="0"/>
                  <w:divBdr>
                    <w:top w:val="none" w:sz="0" w:space="0" w:color="auto"/>
                    <w:left w:val="none" w:sz="0" w:space="0" w:color="auto"/>
                    <w:bottom w:val="none" w:sz="0" w:space="0" w:color="auto"/>
                    <w:right w:val="none" w:sz="0" w:space="0" w:color="auto"/>
                  </w:divBdr>
                </w:div>
              </w:divsChild>
            </w:div>
            <w:div w:id="1492286966">
              <w:marLeft w:val="0"/>
              <w:marRight w:val="0"/>
              <w:marTop w:val="0"/>
              <w:marBottom w:val="0"/>
              <w:divBdr>
                <w:top w:val="none" w:sz="0" w:space="0" w:color="auto"/>
                <w:left w:val="none" w:sz="0" w:space="0" w:color="auto"/>
                <w:bottom w:val="none" w:sz="0" w:space="0" w:color="auto"/>
                <w:right w:val="none" w:sz="0" w:space="0" w:color="auto"/>
              </w:divBdr>
              <w:divsChild>
                <w:div w:id="8993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5121">
          <w:marLeft w:val="0"/>
          <w:marRight w:val="0"/>
          <w:marTop w:val="0"/>
          <w:marBottom w:val="0"/>
          <w:divBdr>
            <w:top w:val="none" w:sz="0" w:space="0" w:color="auto"/>
            <w:left w:val="none" w:sz="0" w:space="0" w:color="auto"/>
            <w:bottom w:val="none" w:sz="0" w:space="0" w:color="auto"/>
            <w:right w:val="none" w:sz="0" w:space="0" w:color="auto"/>
          </w:divBdr>
          <w:divsChild>
            <w:div w:id="883713967">
              <w:marLeft w:val="0"/>
              <w:marRight w:val="0"/>
              <w:marTop w:val="0"/>
              <w:marBottom w:val="0"/>
              <w:divBdr>
                <w:top w:val="none" w:sz="0" w:space="0" w:color="auto"/>
                <w:left w:val="none" w:sz="0" w:space="0" w:color="auto"/>
                <w:bottom w:val="none" w:sz="0" w:space="0" w:color="auto"/>
                <w:right w:val="none" w:sz="0" w:space="0" w:color="auto"/>
              </w:divBdr>
              <w:divsChild>
                <w:div w:id="12857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9387">
          <w:marLeft w:val="0"/>
          <w:marRight w:val="0"/>
          <w:marTop w:val="0"/>
          <w:marBottom w:val="0"/>
          <w:divBdr>
            <w:top w:val="none" w:sz="0" w:space="0" w:color="auto"/>
            <w:left w:val="none" w:sz="0" w:space="0" w:color="auto"/>
            <w:bottom w:val="none" w:sz="0" w:space="0" w:color="auto"/>
            <w:right w:val="none" w:sz="0" w:space="0" w:color="auto"/>
          </w:divBdr>
          <w:divsChild>
            <w:div w:id="2014214096">
              <w:marLeft w:val="0"/>
              <w:marRight w:val="0"/>
              <w:marTop w:val="0"/>
              <w:marBottom w:val="0"/>
              <w:divBdr>
                <w:top w:val="none" w:sz="0" w:space="0" w:color="auto"/>
                <w:left w:val="none" w:sz="0" w:space="0" w:color="auto"/>
                <w:bottom w:val="none" w:sz="0" w:space="0" w:color="auto"/>
                <w:right w:val="none" w:sz="0" w:space="0" w:color="auto"/>
              </w:divBdr>
            </w:div>
          </w:divsChild>
        </w:div>
        <w:div w:id="1077483509">
          <w:marLeft w:val="0"/>
          <w:marRight w:val="0"/>
          <w:marTop w:val="0"/>
          <w:marBottom w:val="0"/>
          <w:divBdr>
            <w:top w:val="none" w:sz="0" w:space="0" w:color="auto"/>
            <w:left w:val="none" w:sz="0" w:space="0" w:color="auto"/>
            <w:bottom w:val="none" w:sz="0" w:space="0" w:color="auto"/>
            <w:right w:val="none" w:sz="0" w:space="0" w:color="auto"/>
          </w:divBdr>
          <w:divsChild>
            <w:div w:id="220214621">
              <w:marLeft w:val="0"/>
              <w:marRight w:val="0"/>
              <w:marTop w:val="0"/>
              <w:marBottom w:val="0"/>
              <w:divBdr>
                <w:top w:val="none" w:sz="0" w:space="0" w:color="auto"/>
                <w:left w:val="none" w:sz="0" w:space="0" w:color="auto"/>
                <w:bottom w:val="none" w:sz="0" w:space="0" w:color="auto"/>
                <w:right w:val="none" w:sz="0" w:space="0" w:color="auto"/>
              </w:divBdr>
              <w:divsChild>
                <w:div w:id="793445590">
                  <w:marLeft w:val="0"/>
                  <w:marRight w:val="0"/>
                  <w:marTop w:val="0"/>
                  <w:marBottom w:val="0"/>
                  <w:divBdr>
                    <w:top w:val="none" w:sz="0" w:space="0" w:color="auto"/>
                    <w:left w:val="none" w:sz="0" w:space="0" w:color="auto"/>
                    <w:bottom w:val="none" w:sz="0" w:space="0" w:color="auto"/>
                    <w:right w:val="none" w:sz="0" w:space="0" w:color="auto"/>
                  </w:divBdr>
                </w:div>
              </w:divsChild>
            </w:div>
            <w:div w:id="686101214">
              <w:marLeft w:val="0"/>
              <w:marRight w:val="0"/>
              <w:marTop w:val="0"/>
              <w:marBottom w:val="0"/>
              <w:divBdr>
                <w:top w:val="none" w:sz="0" w:space="0" w:color="auto"/>
                <w:left w:val="none" w:sz="0" w:space="0" w:color="auto"/>
                <w:bottom w:val="none" w:sz="0" w:space="0" w:color="auto"/>
                <w:right w:val="none" w:sz="0" w:space="0" w:color="auto"/>
              </w:divBdr>
              <w:divsChild>
                <w:div w:id="1126579429">
                  <w:marLeft w:val="0"/>
                  <w:marRight w:val="0"/>
                  <w:marTop w:val="0"/>
                  <w:marBottom w:val="0"/>
                  <w:divBdr>
                    <w:top w:val="none" w:sz="0" w:space="0" w:color="auto"/>
                    <w:left w:val="none" w:sz="0" w:space="0" w:color="auto"/>
                    <w:bottom w:val="none" w:sz="0" w:space="0" w:color="auto"/>
                    <w:right w:val="none" w:sz="0" w:space="0" w:color="auto"/>
                  </w:divBdr>
                </w:div>
              </w:divsChild>
            </w:div>
            <w:div w:id="1575775172">
              <w:marLeft w:val="0"/>
              <w:marRight w:val="0"/>
              <w:marTop w:val="0"/>
              <w:marBottom w:val="0"/>
              <w:divBdr>
                <w:top w:val="none" w:sz="0" w:space="0" w:color="auto"/>
                <w:left w:val="none" w:sz="0" w:space="0" w:color="auto"/>
                <w:bottom w:val="none" w:sz="0" w:space="0" w:color="auto"/>
                <w:right w:val="none" w:sz="0" w:space="0" w:color="auto"/>
              </w:divBdr>
              <w:divsChild>
                <w:div w:id="1722240828">
                  <w:marLeft w:val="0"/>
                  <w:marRight w:val="0"/>
                  <w:marTop w:val="0"/>
                  <w:marBottom w:val="0"/>
                  <w:divBdr>
                    <w:top w:val="none" w:sz="0" w:space="0" w:color="auto"/>
                    <w:left w:val="none" w:sz="0" w:space="0" w:color="auto"/>
                    <w:bottom w:val="none" w:sz="0" w:space="0" w:color="auto"/>
                    <w:right w:val="none" w:sz="0" w:space="0" w:color="auto"/>
                  </w:divBdr>
                </w:div>
              </w:divsChild>
            </w:div>
            <w:div w:id="267935138">
              <w:marLeft w:val="0"/>
              <w:marRight w:val="0"/>
              <w:marTop w:val="0"/>
              <w:marBottom w:val="0"/>
              <w:divBdr>
                <w:top w:val="none" w:sz="0" w:space="0" w:color="auto"/>
                <w:left w:val="none" w:sz="0" w:space="0" w:color="auto"/>
                <w:bottom w:val="none" w:sz="0" w:space="0" w:color="auto"/>
                <w:right w:val="none" w:sz="0" w:space="0" w:color="auto"/>
              </w:divBdr>
              <w:divsChild>
                <w:div w:id="1686440898">
                  <w:marLeft w:val="0"/>
                  <w:marRight w:val="0"/>
                  <w:marTop w:val="0"/>
                  <w:marBottom w:val="0"/>
                  <w:divBdr>
                    <w:top w:val="none" w:sz="0" w:space="0" w:color="auto"/>
                    <w:left w:val="none" w:sz="0" w:space="0" w:color="auto"/>
                    <w:bottom w:val="none" w:sz="0" w:space="0" w:color="auto"/>
                    <w:right w:val="none" w:sz="0" w:space="0" w:color="auto"/>
                  </w:divBdr>
                </w:div>
              </w:divsChild>
            </w:div>
            <w:div w:id="914775933">
              <w:marLeft w:val="0"/>
              <w:marRight w:val="0"/>
              <w:marTop w:val="0"/>
              <w:marBottom w:val="0"/>
              <w:divBdr>
                <w:top w:val="none" w:sz="0" w:space="0" w:color="auto"/>
                <w:left w:val="none" w:sz="0" w:space="0" w:color="auto"/>
                <w:bottom w:val="none" w:sz="0" w:space="0" w:color="auto"/>
                <w:right w:val="none" w:sz="0" w:space="0" w:color="auto"/>
              </w:divBdr>
            </w:div>
            <w:div w:id="649791728">
              <w:marLeft w:val="0"/>
              <w:marRight w:val="0"/>
              <w:marTop w:val="0"/>
              <w:marBottom w:val="0"/>
              <w:divBdr>
                <w:top w:val="none" w:sz="0" w:space="0" w:color="auto"/>
                <w:left w:val="none" w:sz="0" w:space="0" w:color="auto"/>
                <w:bottom w:val="none" w:sz="0" w:space="0" w:color="auto"/>
                <w:right w:val="none" w:sz="0" w:space="0" w:color="auto"/>
              </w:divBdr>
              <w:divsChild>
                <w:div w:id="1727947941">
                  <w:marLeft w:val="0"/>
                  <w:marRight w:val="0"/>
                  <w:marTop w:val="0"/>
                  <w:marBottom w:val="0"/>
                  <w:divBdr>
                    <w:top w:val="none" w:sz="0" w:space="0" w:color="auto"/>
                    <w:left w:val="none" w:sz="0" w:space="0" w:color="auto"/>
                    <w:bottom w:val="none" w:sz="0" w:space="0" w:color="auto"/>
                    <w:right w:val="none" w:sz="0" w:space="0" w:color="auto"/>
                  </w:divBdr>
                </w:div>
              </w:divsChild>
            </w:div>
            <w:div w:id="932007152">
              <w:marLeft w:val="0"/>
              <w:marRight w:val="0"/>
              <w:marTop w:val="0"/>
              <w:marBottom w:val="0"/>
              <w:divBdr>
                <w:top w:val="none" w:sz="0" w:space="0" w:color="auto"/>
                <w:left w:val="none" w:sz="0" w:space="0" w:color="auto"/>
                <w:bottom w:val="none" w:sz="0" w:space="0" w:color="auto"/>
                <w:right w:val="none" w:sz="0" w:space="0" w:color="auto"/>
              </w:divBdr>
              <w:divsChild>
                <w:div w:id="18393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6234">
          <w:marLeft w:val="0"/>
          <w:marRight w:val="0"/>
          <w:marTop w:val="0"/>
          <w:marBottom w:val="0"/>
          <w:divBdr>
            <w:top w:val="none" w:sz="0" w:space="0" w:color="auto"/>
            <w:left w:val="none" w:sz="0" w:space="0" w:color="auto"/>
            <w:bottom w:val="none" w:sz="0" w:space="0" w:color="auto"/>
            <w:right w:val="none" w:sz="0" w:space="0" w:color="auto"/>
          </w:divBdr>
          <w:divsChild>
            <w:div w:id="673456824">
              <w:marLeft w:val="0"/>
              <w:marRight w:val="0"/>
              <w:marTop w:val="0"/>
              <w:marBottom w:val="0"/>
              <w:divBdr>
                <w:top w:val="none" w:sz="0" w:space="0" w:color="auto"/>
                <w:left w:val="none" w:sz="0" w:space="0" w:color="auto"/>
                <w:bottom w:val="none" w:sz="0" w:space="0" w:color="auto"/>
                <w:right w:val="none" w:sz="0" w:space="0" w:color="auto"/>
              </w:divBdr>
            </w:div>
            <w:div w:id="1790052902">
              <w:marLeft w:val="0"/>
              <w:marRight w:val="0"/>
              <w:marTop w:val="0"/>
              <w:marBottom w:val="0"/>
              <w:divBdr>
                <w:top w:val="none" w:sz="0" w:space="0" w:color="auto"/>
                <w:left w:val="none" w:sz="0" w:space="0" w:color="auto"/>
                <w:bottom w:val="none" w:sz="0" w:space="0" w:color="auto"/>
                <w:right w:val="none" w:sz="0" w:space="0" w:color="auto"/>
              </w:divBdr>
              <w:divsChild>
                <w:div w:id="19379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4669">
          <w:marLeft w:val="0"/>
          <w:marRight w:val="0"/>
          <w:marTop w:val="0"/>
          <w:marBottom w:val="0"/>
          <w:divBdr>
            <w:top w:val="none" w:sz="0" w:space="0" w:color="auto"/>
            <w:left w:val="none" w:sz="0" w:space="0" w:color="auto"/>
            <w:bottom w:val="none" w:sz="0" w:space="0" w:color="auto"/>
            <w:right w:val="none" w:sz="0" w:space="0" w:color="auto"/>
          </w:divBdr>
          <w:divsChild>
            <w:div w:id="990403266">
              <w:marLeft w:val="0"/>
              <w:marRight w:val="0"/>
              <w:marTop w:val="0"/>
              <w:marBottom w:val="0"/>
              <w:divBdr>
                <w:top w:val="none" w:sz="0" w:space="0" w:color="auto"/>
                <w:left w:val="none" w:sz="0" w:space="0" w:color="auto"/>
                <w:bottom w:val="none" w:sz="0" w:space="0" w:color="auto"/>
                <w:right w:val="none" w:sz="0" w:space="0" w:color="auto"/>
              </w:divBdr>
            </w:div>
          </w:divsChild>
        </w:div>
        <w:div w:id="691608376">
          <w:marLeft w:val="0"/>
          <w:marRight w:val="0"/>
          <w:marTop w:val="0"/>
          <w:marBottom w:val="0"/>
          <w:divBdr>
            <w:top w:val="none" w:sz="0" w:space="0" w:color="auto"/>
            <w:left w:val="none" w:sz="0" w:space="0" w:color="auto"/>
            <w:bottom w:val="none" w:sz="0" w:space="0" w:color="auto"/>
            <w:right w:val="none" w:sz="0" w:space="0" w:color="auto"/>
          </w:divBdr>
          <w:divsChild>
            <w:div w:id="1276130254">
              <w:marLeft w:val="0"/>
              <w:marRight w:val="0"/>
              <w:marTop w:val="0"/>
              <w:marBottom w:val="0"/>
              <w:divBdr>
                <w:top w:val="none" w:sz="0" w:space="0" w:color="auto"/>
                <w:left w:val="none" w:sz="0" w:space="0" w:color="auto"/>
                <w:bottom w:val="none" w:sz="0" w:space="0" w:color="auto"/>
                <w:right w:val="none" w:sz="0" w:space="0" w:color="auto"/>
              </w:divBdr>
              <w:divsChild>
                <w:div w:id="436097208">
                  <w:marLeft w:val="0"/>
                  <w:marRight w:val="0"/>
                  <w:marTop w:val="0"/>
                  <w:marBottom w:val="0"/>
                  <w:divBdr>
                    <w:top w:val="none" w:sz="0" w:space="0" w:color="auto"/>
                    <w:left w:val="none" w:sz="0" w:space="0" w:color="auto"/>
                    <w:bottom w:val="none" w:sz="0" w:space="0" w:color="auto"/>
                    <w:right w:val="none" w:sz="0" w:space="0" w:color="auto"/>
                  </w:divBdr>
                </w:div>
              </w:divsChild>
            </w:div>
            <w:div w:id="1531918689">
              <w:marLeft w:val="0"/>
              <w:marRight w:val="0"/>
              <w:marTop w:val="0"/>
              <w:marBottom w:val="0"/>
              <w:divBdr>
                <w:top w:val="none" w:sz="0" w:space="0" w:color="auto"/>
                <w:left w:val="none" w:sz="0" w:space="0" w:color="auto"/>
                <w:bottom w:val="none" w:sz="0" w:space="0" w:color="auto"/>
                <w:right w:val="none" w:sz="0" w:space="0" w:color="auto"/>
              </w:divBdr>
              <w:divsChild>
                <w:div w:id="108597265">
                  <w:marLeft w:val="0"/>
                  <w:marRight w:val="0"/>
                  <w:marTop w:val="0"/>
                  <w:marBottom w:val="0"/>
                  <w:divBdr>
                    <w:top w:val="none" w:sz="0" w:space="0" w:color="auto"/>
                    <w:left w:val="none" w:sz="0" w:space="0" w:color="auto"/>
                    <w:bottom w:val="none" w:sz="0" w:space="0" w:color="auto"/>
                    <w:right w:val="none" w:sz="0" w:space="0" w:color="auto"/>
                  </w:divBdr>
                </w:div>
              </w:divsChild>
            </w:div>
            <w:div w:id="1140462278">
              <w:marLeft w:val="0"/>
              <w:marRight w:val="0"/>
              <w:marTop w:val="0"/>
              <w:marBottom w:val="0"/>
              <w:divBdr>
                <w:top w:val="none" w:sz="0" w:space="0" w:color="auto"/>
                <w:left w:val="none" w:sz="0" w:space="0" w:color="auto"/>
                <w:bottom w:val="none" w:sz="0" w:space="0" w:color="auto"/>
                <w:right w:val="none" w:sz="0" w:space="0" w:color="auto"/>
              </w:divBdr>
              <w:divsChild>
                <w:div w:id="1500340623">
                  <w:marLeft w:val="0"/>
                  <w:marRight w:val="0"/>
                  <w:marTop w:val="0"/>
                  <w:marBottom w:val="0"/>
                  <w:divBdr>
                    <w:top w:val="none" w:sz="0" w:space="0" w:color="auto"/>
                    <w:left w:val="none" w:sz="0" w:space="0" w:color="auto"/>
                    <w:bottom w:val="none" w:sz="0" w:space="0" w:color="auto"/>
                    <w:right w:val="none" w:sz="0" w:space="0" w:color="auto"/>
                  </w:divBdr>
                </w:div>
              </w:divsChild>
            </w:div>
            <w:div w:id="1064644058">
              <w:marLeft w:val="0"/>
              <w:marRight w:val="0"/>
              <w:marTop w:val="0"/>
              <w:marBottom w:val="0"/>
              <w:divBdr>
                <w:top w:val="none" w:sz="0" w:space="0" w:color="auto"/>
                <w:left w:val="none" w:sz="0" w:space="0" w:color="auto"/>
                <w:bottom w:val="none" w:sz="0" w:space="0" w:color="auto"/>
                <w:right w:val="none" w:sz="0" w:space="0" w:color="auto"/>
              </w:divBdr>
            </w:div>
            <w:div w:id="1788233572">
              <w:marLeft w:val="0"/>
              <w:marRight w:val="0"/>
              <w:marTop w:val="0"/>
              <w:marBottom w:val="0"/>
              <w:divBdr>
                <w:top w:val="none" w:sz="0" w:space="0" w:color="auto"/>
                <w:left w:val="none" w:sz="0" w:space="0" w:color="auto"/>
                <w:bottom w:val="none" w:sz="0" w:space="0" w:color="auto"/>
                <w:right w:val="none" w:sz="0" w:space="0" w:color="auto"/>
              </w:divBdr>
              <w:divsChild>
                <w:div w:id="627053398">
                  <w:marLeft w:val="0"/>
                  <w:marRight w:val="0"/>
                  <w:marTop w:val="0"/>
                  <w:marBottom w:val="0"/>
                  <w:divBdr>
                    <w:top w:val="none" w:sz="0" w:space="0" w:color="auto"/>
                    <w:left w:val="none" w:sz="0" w:space="0" w:color="auto"/>
                    <w:bottom w:val="none" w:sz="0" w:space="0" w:color="auto"/>
                    <w:right w:val="none" w:sz="0" w:space="0" w:color="auto"/>
                  </w:divBdr>
                </w:div>
              </w:divsChild>
            </w:div>
            <w:div w:id="1480920975">
              <w:marLeft w:val="0"/>
              <w:marRight w:val="0"/>
              <w:marTop w:val="0"/>
              <w:marBottom w:val="0"/>
              <w:divBdr>
                <w:top w:val="none" w:sz="0" w:space="0" w:color="auto"/>
                <w:left w:val="none" w:sz="0" w:space="0" w:color="auto"/>
                <w:bottom w:val="none" w:sz="0" w:space="0" w:color="auto"/>
                <w:right w:val="none" w:sz="0" w:space="0" w:color="auto"/>
              </w:divBdr>
            </w:div>
            <w:div w:id="1793474176">
              <w:marLeft w:val="0"/>
              <w:marRight w:val="0"/>
              <w:marTop w:val="0"/>
              <w:marBottom w:val="0"/>
              <w:divBdr>
                <w:top w:val="none" w:sz="0" w:space="0" w:color="auto"/>
                <w:left w:val="none" w:sz="0" w:space="0" w:color="auto"/>
                <w:bottom w:val="none" w:sz="0" w:space="0" w:color="auto"/>
                <w:right w:val="none" w:sz="0" w:space="0" w:color="auto"/>
              </w:divBdr>
            </w:div>
            <w:div w:id="1133981503">
              <w:marLeft w:val="0"/>
              <w:marRight w:val="0"/>
              <w:marTop w:val="0"/>
              <w:marBottom w:val="0"/>
              <w:divBdr>
                <w:top w:val="none" w:sz="0" w:space="0" w:color="auto"/>
                <w:left w:val="none" w:sz="0" w:space="0" w:color="auto"/>
                <w:bottom w:val="none" w:sz="0" w:space="0" w:color="auto"/>
                <w:right w:val="none" w:sz="0" w:space="0" w:color="auto"/>
              </w:divBdr>
              <w:divsChild>
                <w:div w:id="11000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4231">
          <w:marLeft w:val="0"/>
          <w:marRight w:val="0"/>
          <w:marTop w:val="0"/>
          <w:marBottom w:val="0"/>
          <w:divBdr>
            <w:top w:val="none" w:sz="0" w:space="0" w:color="auto"/>
            <w:left w:val="none" w:sz="0" w:space="0" w:color="auto"/>
            <w:bottom w:val="none" w:sz="0" w:space="0" w:color="auto"/>
            <w:right w:val="none" w:sz="0" w:space="0" w:color="auto"/>
          </w:divBdr>
          <w:divsChild>
            <w:div w:id="1203665319">
              <w:marLeft w:val="0"/>
              <w:marRight w:val="0"/>
              <w:marTop w:val="0"/>
              <w:marBottom w:val="0"/>
              <w:divBdr>
                <w:top w:val="none" w:sz="0" w:space="0" w:color="auto"/>
                <w:left w:val="none" w:sz="0" w:space="0" w:color="auto"/>
                <w:bottom w:val="none" w:sz="0" w:space="0" w:color="auto"/>
                <w:right w:val="none" w:sz="0" w:space="0" w:color="auto"/>
              </w:divBdr>
            </w:div>
          </w:divsChild>
        </w:div>
        <w:div w:id="936211479">
          <w:marLeft w:val="0"/>
          <w:marRight w:val="0"/>
          <w:marTop w:val="0"/>
          <w:marBottom w:val="0"/>
          <w:divBdr>
            <w:top w:val="none" w:sz="0" w:space="0" w:color="auto"/>
            <w:left w:val="none" w:sz="0" w:space="0" w:color="auto"/>
            <w:bottom w:val="none" w:sz="0" w:space="0" w:color="auto"/>
            <w:right w:val="none" w:sz="0" w:space="0" w:color="auto"/>
          </w:divBdr>
          <w:divsChild>
            <w:div w:id="617952811">
              <w:marLeft w:val="0"/>
              <w:marRight w:val="0"/>
              <w:marTop w:val="0"/>
              <w:marBottom w:val="0"/>
              <w:divBdr>
                <w:top w:val="none" w:sz="0" w:space="0" w:color="auto"/>
                <w:left w:val="none" w:sz="0" w:space="0" w:color="auto"/>
                <w:bottom w:val="none" w:sz="0" w:space="0" w:color="auto"/>
                <w:right w:val="none" w:sz="0" w:space="0" w:color="auto"/>
              </w:divBdr>
            </w:div>
          </w:divsChild>
        </w:div>
        <w:div w:id="1296989290">
          <w:marLeft w:val="0"/>
          <w:marRight w:val="0"/>
          <w:marTop w:val="0"/>
          <w:marBottom w:val="0"/>
          <w:divBdr>
            <w:top w:val="none" w:sz="0" w:space="0" w:color="auto"/>
            <w:left w:val="none" w:sz="0" w:space="0" w:color="auto"/>
            <w:bottom w:val="none" w:sz="0" w:space="0" w:color="auto"/>
            <w:right w:val="none" w:sz="0" w:space="0" w:color="auto"/>
          </w:divBdr>
        </w:div>
        <w:div w:id="875043978">
          <w:marLeft w:val="0"/>
          <w:marRight w:val="0"/>
          <w:marTop w:val="0"/>
          <w:marBottom w:val="0"/>
          <w:divBdr>
            <w:top w:val="none" w:sz="0" w:space="0" w:color="auto"/>
            <w:left w:val="none" w:sz="0" w:space="0" w:color="auto"/>
            <w:bottom w:val="none" w:sz="0" w:space="0" w:color="auto"/>
            <w:right w:val="none" w:sz="0" w:space="0" w:color="auto"/>
          </w:divBdr>
          <w:divsChild>
            <w:div w:id="584537205">
              <w:marLeft w:val="0"/>
              <w:marRight w:val="0"/>
              <w:marTop w:val="0"/>
              <w:marBottom w:val="0"/>
              <w:divBdr>
                <w:top w:val="none" w:sz="0" w:space="0" w:color="auto"/>
                <w:left w:val="none" w:sz="0" w:space="0" w:color="auto"/>
                <w:bottom w:val="none" w:sz="0" w:space="0" w:color="auto"/>
                <w:right w:val="none" w:sz="0" w:space="0" w:color="auto"/>
              </w:divBdr>
            </w:div>
          </w:divsChild>
        </w:div>
        <w:div w:id="1876966213">
          <w:marLeft w:val="0"/>
          <w:marRight w:val="0"/>
          <w:marTop w:val="0"/>
          <w:marBottom w:val="0"/>
          <w:divBdr>
            <w:top w:val="none" w:sz="0" w:space="0" w:color="auto"/>
            <w:left w:val="none" w:sz="0" w:space="0" w:color="auto"/>
            <w:bottom w:val="none" w:sz="0" w:space="0" w:color="auto"/>
            <w:right w:val="none" w:sz="0" w:space="0" w:color="auto"/>
          </w:divBdr>
          <w:divsChild>
            <w:div w:id="1827087325">
              <w:marLeft w:val="0"/>
              <w:marRight w:val="0"/>
              <w:marTop w:val="0"/>
              <w:marBottom w:val="0"/>
              <w:divBdr>
                <w:top w:val="none" w:sz="0" w:space="0" w:color="auto"/>
                <w:left w:val="none" w:sz="0" w:space="0" w:color="auto"/>
                <w:bottom w:val="none" w:sz="0" w:space="0" w:color="auto"/>
                <w:right w:val="none" w:sz="0" w:space="0" w:color="auto"/>
              </w:divBdr>
            </w:div>
          </w:divsChild>
        </w:div>
        <w:div w:id="716392698">
          <w:marLeft w:val="0"/>
          <w:marRight w:val="0"/>
          <w:marTop w:val="0"/>
          <w:marBottom w:val="0"/>
          <w:divBdr>
            <w:top w:val="none" w:sz="0" w:space="0" w:color="auto"/>
            <w:left w:val="none" w:sz="0" w:space="0" w:color="auto"/>
            <w:bottom w:val="none" w:sz="0" w:space="0" w:color="auto"/>
            <w:right w:val="none" w:sz="0" w:space="0" w:color="auto"/>
          </w:divBdr>
          <w:divsChild>
            <w:div w:id="1028218298">
              <w:marLeft w:val="0"/>
              <w:marRight w:val="0"/>
              <w:marTop w:val="0"/>
              <w:marBottom w:val="0"/>
              <w:divBdr>
                <w:top w:val="none" w:sz="0" w:space="0" w:color="auto"/>
                <w:left w:val="none" w:sz="0" w:space="0" w:color="auto"/>
                <w:bottom w:val="none" w:sz="0" w:space="0" w:color="auto"/>
                <w:right w:val="none" w:sz="0" w:space="0" w:color="auto"/>
              </w:divBdr>
              <w:divsChild>
                <w:div w:id="1364162984">
                  <w:marLeft w:val="0"/>
                  <w:marRight w:val="0"/>
                  <w:marTop w:val="0"/>
                  <w:marBottom w:val="0"/>
                  <w:divBdr>
                    <w:top w:val="none" w:sz="0" w:space="0" w:color="auto"/>
                    <w:left w:val="none" w:sz="0" w:space="0" w:color="auto"/>
                    <w:bottom w:val="none" w:sz="0" w:space="0" w:color="auto"/>
                    <w:right w:val="none" w:sz="0" w:space="0" w:color="auto"/>
                  </w:divBdr>
                </w:div>
              </w:divsChild>
            </w:div>
            <w:div w:id="1308365855">
              <w:marLeft w:val="0"/>
              <w:marRight w:val="0"/>
              <w:marTop w:val="0"/>
              <w:marBottom w:val="0"/>
              <w:divBdr>
                <w:top w:val="none" w:sz="0" w:space="0" w:color="auto"/>
                <w:left w:val="none" w:sz="0" w:space="0" w:color="auto"/>
                <w:bottom w:val="none" w:sz="0" w:space="0" w:color="auto"/>
                <w:right w:val="none" w:sz="0" w:space="0" w:color="auto"/>
              </w:divBdr>
              <w:divsChild>
                <w:div w:id="1301612530">
                  <w:marLeft w:val="0"/>
                  <w:marRight w:val="0"/>
                  <w:marTop w:val="0"/>
                  <w:marBottom w:val="0"/>
                  <w:divBdr>
                    <w:top w:val="none" w:sz="0" w:space="0" w:color="auto"/>
                    <w:left w:val="none" w:sz="0" w:space="0" w:color="auto"/>
                    <w:bottom w:val="none" w:sz="0" w:space="0" w:color="auto"/>
                    <w:right w:val="none" w:sz="0" w:space="0" w:color="auto"/>
                  </w:divBdr>
                </w:div>
              </w:divsChild>
            </w:div>
            <w:div w:id="291904912">
              <w:marLeft w:val="0"/>
              <w:marRight w:val="0"/>
              <w:marTop w:val="0"/>
              <w:marBottom w:val="0"/>
              <w:divBdr>
                <w:top w:val="none" w:sz="0" w:space="0" w:color="auto"/>
                <w:left w:val="none" w:sz="0" w:space="0" w:color="auto"/>
                <w:bottom w:val="none" w:sz="0" w:space="0" w:color="auto"/>
                <w:right w:val="none" w:sz="0" w:space="0" w:color="auto"/>
              </w:divBdr>
              <w:divsChild>
                <w:div w:id="1781758418">
                  <w:marLeft w:val="0"/>
                  <w:marRight w:val="0"/>
                  <w:marTop w:val="0"/>
                  <w:marBottom w:val="0"/>
                  <w:divBdr>
                    <w:top w:val="none" w:sz="0" w:space="0" w:color="auto"/>
                    <w:left w:val="none" w:sz="0" w:space="0" w:color="auto"/>
                    <w:bottom w:val="none" w:sz="0" w:space="0" w:color="auto"/>
                    <w:right w:val="none" w:sz="0" w:space="0" w:color="auto"/>
                  </w:divBdr>
                </w:div>
              </w:divsChild>
            </w:div>
            <w:div w:id="1702511665">
              <w:marLeft w:val="0"/>
              <w:marRight w:val="0"/>
              <w:marTop w:val="0"/>
              <w:marBottom w:val="0"/>
              <w:divBdr>
                <w:top w:val="none" w:sz="0" w:space="0" w:color="auto"/>
                <w:left w:val="none" w:sz="0" w:space="0" w:color="auto"/>
                <w:bottom w:val="none" w:sz="0" w:space="0" w:color="auto"/>
                <w:right w:val="none" w:sz="0" w:space="0" w:color="auto"/>
              </w:divBdr>
              <w:divsChild>
                <w:div w:id="1006633940">
                  <w:marLeft w:val="0"/>
                  <w:marRight w:val="0"/>
                  <w:marTop w:val="0"/>
                  <w:marBottom w:val="0"/>
                  <w:divBdr>
                    <w:top w:val="none" w:sz="0" w:space="0" w:color="auto"/>
                    <w:left w:val="none" w:sz="0" w:space="0" w:color="auto"/>
                    <w:bottom w:val="none" w:sz="0" w:space="0" w:color="auto"/>
                    <w:right w:val="none" w:sz="0" w:space="0" w:color="auto"/>
                  </w:divBdr>
                </w:div>
              </w:divsChild>
            </w:div>
            <w:div w:id="726345626">
              <w:marLeft w:val="0"/>
              <w:marRight w:val="0"/>
              <w:marTop w:val="0"/>
              <w:marBottom w:val="0"/>
              <w:divBdr>
                <w:top w:val="none" w:sz="0" w:space="0" w:color="auto"/>
                <w:left w:val="none" w:sz="0" w:space="0" w:color="auto"/>
                <w:bottom w:val="none" w:sz="0" w:space="0" w:color="auto"/>
                <w:right w:val="none" w:sz="0" w:space="0" w:color="auto"/>
              </w:divBdr>
              <w:divsChild>
                <w:div w:id="969212122">
                  <w:marLeft w:val="0"/>
                  <w:marRight w:val="0"/>
                  <w:marTop w:val="0"/>
                  <w:marBottom w:val="0"/>
                  <w:divBdr>
                    <w:top w:val="none" w:sz="0" w:space="0" w:color="auto"/>
                    <w:left w:val="none" w:sz="0" w:space="0" w:color="auto"/>
                    <w:bottom w:val="none" w:sz="0" w:space="0" w:color="auto"/>
                    <w:right w:val="none" w:sz="0" w:space="0" w:color="auto"/>
                  </w:divBdr>
                </w:div>
              </w:divsChild>
            </w:div>
            <w:div w:id="1149321118">
              <w:marLeft w:val="0"/>
              <w:marRight w:val="0"/>
              <w:marTop w:val="0"/>
              <w:marBottom w:val="0"/>
              <w:divBdr>
                <w:top w:val="none" w:sz="0" w:space="0" w:color="auto"/>
                <w:left w:val="none" w:sz="0" w:space="0" w:color="auto"/>
                <w:bottom w:val="none" w:sz="0" w:space="0" w:color="auto"/>
                <w:right w:val="none" w:sz="0" w:space="0" w:color="auto"/>
              </w:divBdr>
              <w:divsChild>
                <w:div w:id="1627155472">
                  <w:marLeft w:val="0"/>
                  <w:marRight w:val="0"/>
                  <w:marTop w:val="0"/>
                  <w:marBottom w:val="0"/>
                  <w:divBdr>
                    <w:top w:val="none" w:sz="0" w:space="0" w:color="auto"/>
                    <w:left w:val="none" w:sz="0" w:space="0" w:color="auto"/>
                    <w:bottom w:val="none" w:sz="0" w:space="0" w:color="auto"/>
                    <w:right w:val="none" w:sz="0" w:space="0" w:color="auto"/>
                  </w:divBdr>
                </w:div>
              </w:divsChild>
            </w:div>
            <w:div w:id="1025445890">
              <w:marLeft w:val="0"/>
              <w:marRight w:val="0"/>
              <w:marTop w:val="0"/>
              <w:marBottom w:val="0"/>
              <w:divBdr>
                <w:top w:val="none" w:sz="0" w:space="0" w:color="auto"/>
                <w:left w:val="none" w:sz="0" w:space="0" w:color="auto"/>
                <w:bottom w:val="none" w:sz="0" w:space="0" w:color="auto"/>
                <w:right w:val="none" w:sz="0" w:space="0" w:color="auto"/>
              </w:divBdr>
              <w:divsChild>
                <w:div w:id="1015424354">
                  <w:marLeft w:val="0"/>
                  <w:marRight w:val="0"/>
                  <w:marTop w:val="0"/>
                  <w:marBottom w:val="0"/>
                  <w:divBdr>
                    <w:top w:val="none" w:sz="0" w:space="0" w:color="auto"/>
                    <w:left w:val="none" w:sz="0" w:space="0" w:color="auto"/>
                    <w:bottom w:val="none" w:sz="0" w:space="0" w:color="auto"/>
                    <w:right w:val="none" w:sz="0" w:space="0" w:color="auto"/>
                  </w:divBdr>
                </w:div>
              </w:divsChild>
            </w:div>
            <w:div w:id="1230922456">
              <w:marLeft w:val="0"/>
              <w:marRight w:val="0"/>
              <w:marTop w:val="0"/>
              <w:marBottom w:val="0"/>
              <w:divBdr>
                <w:top w:val="none" w:sz="0" w:space="0" w:color="auto"/>
                <w:left w:val="none" w:sz="0" w:space="0" w:color="auto"/>
                <w:bottom w:val="none" w:sz="0" w:space="0" w:color="auto"/>
                <w:right w:val="none" w:sz="0" w:space="0" w:color="auto"/>
              </w:divBdr>
              <w:divsChild>
                <w:div w:id="467745548">
                  <w:marLeft w:val="0"/>
                  <w:marRight w:val="0"/>
                  <w:marTop w:val="0"/>
                  <w:marBottom w:val="0"/>
                  <w:divBdr>
                    <w:top w:val="none" w:sz="0" w:space="0" w:color="auto"/>
                    <w:left w:val="none" w:sz="0" w:space="0" w:color="auto"/>
                    <w:bottom w:val="none" w:sz="0" w:space="0" w:color="auto"/>
                    <w:right w:val="none" w:sz="0" w:space="0" w:color="auto"/>
                  </w:divBdr>
                </w:div>
              </w:divsChild>
            </w:div>
            <w:div w:id="242491998">
              <w:marLeft w:val="0"/>
              <w:marRight w:val="0"/>
              <w:marTop w:val="0"/>
              <w:marBottom w:val="0"/>
              <w:divBdr>
                <w:top w:val="none" w:sz="0" w:space="0" w:color="auto"/>
                <w:left w:val="none" w:sz="0" w:space="0" w:color="auto"/>
                <w:bottom w:val="none" w:sz="0" w:space="0" w:color="auto"/>
                <w:right w:val="none" w:sz="0" w:space="0" w:color="auto"/>
              </w:divBdr>
              <w:divsChild>
                <w:div w:id="699168043">
                  <w:marLeft w:val="0"/>
                  <w:marRight w:val="0"/>
                  <w:marTop w:val="0"/>
                  <w:marBottom w:val="0"/>
                  <w:divBdr>
                    <w:top w:val="none" w:sz="0" w:space="0" w:color="auto"/>
                    <w:left w:val="none" w:sz="0" w:space="0" w:color="auto"/>
                    <w:bottom w:val="none" w:sz="0" w:space="0" w:color="auto"/>
                    <w:right w:val="none" w:sz="0" w:space="0" w:color="auto"/>
                  </w:divBdr>
                </w:div>
              </w:divsChild>
            </w:div>
            <w:div w:id="1148595681">
              <w:marLeft w:val="0"/>
              <w:marRight w:val="0"/>
              <w:marTop w:val="0"/>
              <w:marBottom w:val="0"/>
              <w:divBdr>
                <w:top w:val="none" w:sz="0" w:space="0" w:color="auto"/>
                <w:left w:val="none" w:sz="0" w:space="0" w:color="auto"/>
                <w:bottom w:val="none" w:sz="0" w:space="0" w:color="auto"/>
                <w:right w:val="none" w:sz="0" w:space="0" w:color="auto"/>
              </w:divBdr>
              <w:divsChild>
                <w:div w:id="256135055">
                  <w:marLeft w:val="0"/>
                  <w:marRight w:val="0"/>
                  <w:marTop w:val="0"/>
                  <w:marBottom w:val="0"/>
                  <w:divBdr>
                    <w:top w:val="none" w:sz="0" w:space="0" w:color="auto"/>
                    <w:left w:val="none" w:sz="0" w:space="0" w:color="auto"/>
                    <w:bottom w:val="none" w:sz="0" w:space="0" w:color="auto"/>
                    <w:right w:val="none" w:sz="0" w:space="0" w:color="auto"/>
                  </w:divBdr>
                </w:div>
              </w:divsChild>
            </w:div>
            <w:div w:id="1126242456">
              <w:marLeft w:val="0"/>
              <w:marRight w:val="0"/>
              <w:marTop w:val="0"/>
              <w:marBottom w:val="0"/>
              <w:divBdr>
                <w:top w:val="none" w:sz="0" w:space="0" w:color="auto"/>
                <w:left w:val="none" w:sz="0" w:space="0" w:color="auto"/>
                <w:bottom w:val="none" w:sz="0" w:space="0" w:color="auto"/>
                <w:right w:val="none" w:sz="0" w:space="0" w:color="auto"/>
              </w:divBdr>
              <w:divsChild>
                <w:div w:id="621501952">
                  <w:marLeft w:val="0"/>
                  <w:marRight w:val="0"/>
                  <w:marTop w:val="0"/>
                  <w:marBottom w:val="0"/>
                  <w:divBdr>
                    <w:top w:val="none" w:sz="0" w:space="0" w:color="auto"/>
                    <w:left w:val="none" w:sz="0" w:space="0" w:color="auto"/>
                    <w:bottom w:val="none" w:sz="0" w:space="0" w:color="auto"/>
                    <w:right w:val="none" w:sz="0" w:space="0" w:color="auto"/>
                  </w:divBdr>
                </w:div>
              </w:divsChild>
            </w:div>
            <w:div w:id="960455308">
              <w:marLeft w:val="0"/>
              <w:marRight w:val="0"/>
              <w:marTop w:val="0"/>
              <w:marBottom w:val="0"/>
              <w:divBdr>
                <w:top w:val="none" w:sz="0" w:space="0" w:color="auto"/>
                <w:left w:val="none" w:sz="0" w:space="0" w:color="auto"/>
                <w:bottom w:val="none" w:sz="0" w:space="0" w:color="auto"/>
                <w:right w:val="none" w:sz="0" w:space="0" w:color="auto"/>
              </w:divBdr>
              <w:divsChild>
                <w:div w:id="506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5716">
          <w:marLeft w:val="0"/>
          <w:marRight w:val="0"/>
          <w:marTop w:val="0"/>
          <w:marBottom w:val="0"/>
          <w:divBdr>
            <w:top w:val="none" w:sz="0" w:space="0" w:color="auto"/>
            <w:left w:val="none" w:sz="0" w:space="0" w:color="auto"/>
            <w:bottom w:val="none" w:sz="0" w:space="0" w:color="auto"/>
            <w:right w:val="none" w:sz="0" w:space="0" w:color="auto"/>
          </w:divBdr>
          <w:divsChild>
            <w:div w:id="1613593288">
              <w:marLeft w:val="0"/>
              <w:marRight w:val="0"/>
              <w:marTop w:val="0"/>
              <w:marBottom w:val="0"/>
              <w:divBdr>
                <w:top w:val="none" w:sz="0" w:space="0" w:color="auto"/>
                <w:left w:val="none" w:sz="0" w:space="0" w:color="auto"/>
                <w:bottom w:val="none" w:sz="0" w:space="0" w:color="auto"/>
                <w:right w:val="none" w:sz="0" w:space="0" w:color="auto"/>
              </w:divBdr>
              <w:divsChild>
                <w:div w:id="1112743100">
                  <w:marLeft w:val="0"/>
                  <w:marRight w:val="0"/>
                  <w:marTop w:val="0"/>
                  <w:marBottom w:val="0"/>
                  <w:divBdr>
                    <w:top w:val="none" w:sz="0" w:space="0" w:color="auto"/>
                    <w:left w:val="none" w:sz="0" w:space="0" w:color="auto"/>
                    <w:bottom w:val="none" w:sz="0" w:space="0" w:color="auto"/>
                    <w:right w:val="none" w:sz="0" w:space="0" w:color="auto"/>
                  </w:divBdr>
                </w:div>
              </w:divsChild>
            </w:div>
            <w:div w:id="412162434">
              <w:marLeft w:val="0"/>
              <w:marRight w:val="0"/>
              <w:marTop w:val="0"/>
              <w:marBottom w:val="0"/>
              <w:divBdr>
                <w:top w:val="none" w:sz="0" w:space="0" w:color="auto"/>
                <w:left w:val="none" w:sz="0" w:space="0" w:color="auto"/>
                <w:bottom w:val="none" w:sz="0" w:space="0" w:color="auto"/>
                <w:right w:val="none" w:sz="0" w:space="0" w:color="auto"/>
              </w:divBdr>
              <w:divsChild>
                <w:div w:id="2096434514">
                  <w:marLeft w:val="0"/>
                  <w:marRight w:val="0"/>
                  <w:marTop w:val="0"/>
                  <w:marBottom w:val="0"/>
                  <w:divBdr>
                    <w:top w:val="none" w:sz="0" w:space="0" w:color="auto"/>
                    <w:left w:val="none" w:sz="0" w:space="0" w:color="auto"/>
                    <w:bottom w:val="none" w:sz="0" w:space="0" w:color="auto"/>
                    <w:right w:val="none" w:sz="0" w:space="0" w:color="auto"/>
                  </w:divBdr>
                </w:div>
              </w:divsChild>
            </w:div>
            <w:div w:id="1035933891">
              <w:marLeft w:val="0"/>
              <w:marRight w:val="0"/>
              <w:marTop w:val="0"/>
              <w:marBottom w:val="0"/>
              <w:divBdr>
                <w:top w:val="none" w:sz="0" w:space="0" w:color="auto"/>
                <w:left w:val="none" w:sz="0" w:space="0" w:color="auto"/>
                <w:bottom w:val="none" w:sz="0" w:space="0" w:color="auto"/>
                <w:right w:val="none" w:sz="0" w:space="0" w:color="auto"/>
              </w:divBdr>
              <w:divsChild>
                <w:div w:id="517890133">
                  <w:marLeft w:val="0"/>
                  <w:marRight w:val="0"/>
                  <w:marTop w:val="0"/>
                  <w:marBottom w:val="0"/>
                  <w:divBdr>
                    <w:top w:val="none" w:sz="0" w:space="0" w:color="auto"/>
                    <w:left w:val="none" w:sz="0" w:space="0" w:color="auto"/>
                    <w:bottom w:val="none" w:sz="0" w:space="0" w:color="auto"/>
                    <w:right w:val="none" w:sz="0" w:space="0" w:color="auto"/>
                  </w:divBdr>
                </w:div>
              </w:divsChild>
            </w:div>
            <w:div w:id="1981569020">
              <w:marLeft w:val="0"/>
              <w:marRight w:val="0"/>
              <w:marTop w:val="0"/>
              <w:marBottom w:val="0"/>
              <w:divBdr>
                <w:top w:val="none" w:sz="0" w:space="0" w:color="auto"/>
                <w:left w:val="none" w:sz="0" w:space="0" w:color="auto"/>
                <w:bottom w:val="none" w:sz="0" w:space="0" w:color="auto"/>
                <w:right w:val="none" w:sz="0" w:space="0" w:color="auto"/>
              </w:divBdr>
              <w:divsChild>
                <w:div w:id="18364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0342">
          <w:marLeft w:val="0"/>
          <w:marRight w:val="0"/>
          <w:marTop w:val="0"/>
          <w:marBottom w:val="0"/>
          <w:divBdr>
            <w:top w:val="none" w:sz="0" w:space="0" w:color="auto"/>
            <w:left w:val="none" w:sz="0" w:space="0" w:color="auto"/>
            <w:bottom w:val="none" w:sz="0" w:space="0" w:color="auto"/>
            <w:right w:val="none" w:sz="0" w:space="0" w:color="auto"/>
          </w:divBdr>
          <w:divsChild>
            <w:div w:id="755320424">
              <w:marLeft w:val="0"/>
              <w:marRight w:val="0"/>
              <w:marTop w:val="0"/>
              <w:marBottom w:val="0"/>
              <w:divBdr>
                <w:top w:val="none" w:sz="0" w:space="0" w:color="auto"/>
                <w:left w:val="none" w:sz="0" w:space="0" w:color="auto"/>
                <w:bottom w:val="none" w:sz="0" w:space="0" w:color="auto"/>
                <w:right w:val="none" w:sz="0" w:space="0" w:color="auto"/>
              </w:divBdr>
            </w:div>
          </w:divsChild>
        </w:div>
        <w:div w:id="1207258555">
          <w:marLeft w:val="0"/>
          <w:marRight w:val="0"/>
          <w:marTop w:val="0"/>
          <w:marBottom w:val="0"/>
          <w:divBdr>
            <w:top w:val="none" w:sz="0" w:space="0" w:color="auto"/>
            <w:left w:val="none" w:sz="0" w:space="0" w:color="auto"/>
            <w:bottom w:val="none" w:sz="0" w:space="0" w:color="auto"/>
            <w:right w:val="none" w:sz="0" w:space="0" w:color="auto"/>
          </w:divBdr>
        </w:div>
        <w:div w:id="491064539">
          <w:marLeft w:val="0"/>
          <w:marRight w:val="0"/>
          <w:marTop w:val="0"/>
          <w:marBottom w:val="0"/>
          <w:divBdr>
            <w:top w:val="none" w:sz="0" w:space="0" w:color="auto"/>
            <w:left w:val="none" w:sz="0" w:space="0" w:color="auto"/>
            <w:bottom w:val="none" w:sz="0" w:space="0" w:color="auto"/>
            <w:right w:val="none" w:sz="0" w:space="0" w:color="auto"/>
          </w:divBdr>
        </w:div>
        <w:div w:id="1672947025">
          <w:marLeft w:val="0"/>
          <w:marRight w:val="0"/>
          <w:marTop w:val="0"/>
          <w:marBottom w:val="0"/>
          <w:divBdr>
            <w:top w:val="none" w:sz="0" w:space="0" w:color="auto"/>
            <w:left w:val="none" w:sz="0" w:space="0" w:color="auto"/>
            <w:bottom w:val="none" w:sz="0" w:space="0" w:color="auto"/>
            <w:right w:val="none" w:sz="0" w:space="0" w:color="auto"/>
          </w:divBdr>
          <w:divsChild>
            <w:div w:id="1219901613">
              <w:marLeft w:val="0"/>
              <w:marRight w:val="0"/>
              <w:marTop w:val="0"/>
              <w:marBottom w:val="0"/>
              <w:divBdr>
                <w:top w:val="none" w:sz="0" w:space="0" w:color="auto"/>
                <w:left w:val="none" w:sz="0" w:space="0" w:color="auto"/>
                <w:bottom w:val="none" w:sz="0" w:space="0" w:color="auto"/>
                <w:right w:val="none" w:sz="0" w:space="0" w:color="auto"/>
              </w:divBdr>
            </w:div>
          </w:divsChild>
        </w:div>
        <w:div w:id="1613047787">
          <w:marLeft w:val="0"/>
          <w:marRight w:val="0"/>
          <w:marTop w:val="0"/>
          <w:marBottom w:val="0"/>
          <w:divBdr>
            <w:top w:val="none" w:sz="0" w:space="0" w:color="auto"/>
            <w:left w:val="none" w:sz="0" w:space="0" w:color="auto"/>
            <w:bottom w:val="none" w:sz="0" w:space="0" w:color="auto"/>
            <w:right w:val="none" w:sz="0" w:space="0" w:color="auto"/>
          </w:divBdr>
          <w:divsChild>
            <w:div w:id="1902595860">
              <w:marLeft w:val="0"/>
              <w:marRight w:val="0"/>
              <w:marTop w:val="0"/>
              <w:marBottom w:val="0"/>
              <w:divBdr>
                <w:top w:val="none" w:sz="0" w:space="0" w:color="auto"/>
                <w:left w:val="none" w:sz="0" w:space="0" w:color="auto"/>
                <w:bottom w:val="none" w:sz="0" w:space="0" w:color="auto"/>
                <w:right w:val="none" w:sz="0" w:space="0" w:color="auto"/>
              </w:divBdr>
              <w:divsChild>
                <w:div w:id="6810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7205">
          <w:marLeft w:val="0"/>
          <w:marRight w:val="0"/>
          <w:marTop w:val="0"/>
          <w:marBottom w:val="0"/>
          <w:divBdr>
            <w:top w:val="none" w:sz="0" w:space="0" w:color="auto"/>
            <w:left w:val="none" w:sz="0" w:space="0" w:color="auto"/>
            <w:bottom w:val="none" w:sz="0" w:space="0" w:color="auto"/>
            <w:right w:val="none" w:sz="0" w:space="0" w:color="auto"/>
          </w:divBdr>
          <w:divsChild>
            <w:div w:id="1856386954">
              <w:marLeft w:val="0"/>
              <w:marRight w:val="0"/>
              <w:marTop w:val="0"/>
              <w:marBottom w:val="0"/>
              <w:divBdr>
                <w:top w:val="none" w:sz="0" w:space="0" w:color="auto"/>
                <w:left w:val="none" w:sz="0" w:space="0" w:color="auto"/>
                <w:bottom w:val="none" w:sz="0" w:space="0" w:color="auto"/>
                <w:right w:val="none" w:sz="0" w:space="0" w:color="auto"/>
              </w:divBdr>
              <w:divsChild>
                <w:div w:id="157236605">
                  <w:marLeft w:val="0"/>
                  <w:marRight w:val="0"/>
                  <w:marTop w:val="0"/>
                  <w:marBottom w:val="0"/>
                  <w:divBdr>
                    <w:top w:val="none" w:sz="0" w:space="0" w:color="auto"/>
                    <w:left w:val="none" w:sz="0" w:space="0" w:color="auto"/>
                    <w:bottom w:val="none" w:sz="0" w:space="0" w:color="auto"/>
                    <w:right w:val="none" w:sz="0" w:space="0" w:color="auto"/>
                  </w:divBdr>
                </w:div>
              </w:divsChild>
            </w:div>
            <w:div w:id="2022775910">
              <w:marLeft w:val="0"/>
              <w:marRight w:val="0"/>
              <w:marTop w:val="0"/>
              <w:marBottom w:val="0"/>
              <w:divBdr>
                <w:top w:val="none" w:sz="0" w:space="0" w:color="auto"/>
                <w:left w:val="none" w:sz="0" w:space="0" w:color="auto"/>
                <w:bottom w:val="none" w:sz="0" w:space="0" w:color="auto"/>
                <w:right w:val="none" w:sz="0" w:space="0" w:color="auto"/>
              </w:divBdr>
              <w:divsChild>
                <w:div w:id="1233391597">
                  <w:marLeft w:val="0"/>
                  <w:marRight w:val="0"/>
                  <w:marTop w:val="0"/>
                  <w:marBottom w:val="0"/>
                  <w:divBdr>
                    <w:top w:val="none" w:sz="0" w:space="0" w:color="auto"/>
                    <w:left w:val="none" w:sz="0" w:space="0" w:color="auto"/>
                    <w:bottom w:val="none" w:sz="0" w:space="0" w:color="auto"/>
                    <w:right w:val="none" w:sz="0" w:space="0" w:color="auto"/>
                  </w:divBdr>
                </w:div>
              </w:divsChild>
            </w:div>
            <w:div w:id="1509981497">
              <w:marLeft w:val="0"/>
              <w:marRight w:val="0"/>
              <w:marTop w:val="0"/>
              <w:marBottom w:val="0"/>
              <w:divBdr>
                <w:top w:val="none" w:sz="0" w:space="0" w:color="auto"/>
                <w:left w:val="none" w:sz="0" w:space="0" w:color="auto"/>
                <w:bottom w:val="none" w:sz="0" w:space="0" w:color="auto"/>
                <w:right w:val="none" w:sz="0" w:space="0" w:color="auto"/>
              </w:divBdr>
              <w:divsChild>
                <w:div w:id="19712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8117">
          <w:marLeft w:val="0"/>
          <w:marRight w:val="0"/>
          <w:marTop w:val="0"/>
          <w:marBottom w:val="0"/>
          <w:divBdr>
            <w:top w:val="none" w:sz="0" w:space="0" w:color="auto"/>
            <w:left w:val="none" w:sz="0" w:space="0" w:color="auto"/>
            <w:bottom w:val="none" w:sz="0" w:space="0" w:color="auto"/>
            <w:right w:val="none" w:sz="0" w:space="0" w:color="auto"/>
          </w:divBdr>
          <w:divsChild>
            <w:div w:id="604847112">
              <w:marLeft w:val="0"/>
              <w:marRight w:val="0"/>
              <w:marTop w:val="0"/>
              <w:marBottom w:val="0"/>
              <w:divBdr>
                <w:top w:val="none" w:sz="0" w:space="0" w:color="auto"/>
                <w:left w:val="none" w:sz="0" w:space="0" w:color="auto"/>
                <w:bottom w:val="none" w:sz="0" w:space="0" w:color="auto"/>
                <w:right w:val="none" w:sz="0" w:space="0" w:color="auto"/>
              </w:divBdr>
            </w:div>
          </w:divsChild>
        </w:div>
        <w:div w:id="1453669592">
          <w:marLeft w:val="0"/>
          <w:marRight w:val="0"/>
          <w:marTop w:val="0"/>
          <w:marBottom w:val="0"/>
          <w:divBdr>
            <w:top w:val="none" w:sz="0" w:space="0" w:color="auto"/>
            <w:left w:val="none" w:sz="0" w:space="0" w:color="auto"/>
            <w:bottom w:val="none" w:sz="0" w:space="0" w:color="auto"/>
            <w:right w:val="none" w:sz="0" w:space="0" w:color="auto"/>
          </w:divBdr>
          <w:divsChild>
            <w:div w:id="1625696001">
              <w:marLeft w:val="0"/>
              <w:marRight w:val="0"/>
              <w:marTop w:val="0"/>
              <w:marBottom w:val="0"/>
              <w:divBdr>
                <w:top w:val="none" w:sz="0" w:space="0" w:color="auto"/>
                <w:left w:val="none" w:sz="0" w:space="0" w:color="auto"/>
                <w:bottom w:val="none" w:sz="0" w:space="0" w:color="auto"/>
                <w:right w:val="none" w:sz="0" w:space="0" w:color="auto"/>
              </w:divBdr>
            </w:div>
          </w:divsChild>
        </w:div>
        <w:div w:id="1951011889">
          <w:marLeft w:val="0"/>
          <w:marRight w:val="0"/>
          <w:marTop w:val="0"/>
          <w:marBottom w:val="0"/>
          <w:divBdr>
            <w:top w:val="none" w:sz="0" w:space="0" w:color="auto"/>
            <w:left w:val="none" w:sz="0" w:space="0" w:color="auto"/>
            <w:bottom w:val="none" w:sz="0" w:space="0" w:color="auto"/>
            <w:right w:val="none" w:sz="0" w:space="0" w:color="auto"/>
          </w:divBdr>
          <w:divsChild>
            <w:div w:id="1956789659">
              <w:marLeft w:val="0"/>
              <w:marRight w:val="0"/>
              <w:marTop w:val="0"/>
              <w:marBottom w:val="0"/>
              <w:divBdr>
                <w:top w:val="none" w:sz="0" w:space="0" w:color="auto"/>
                <w:left w:val="none" w:sz="0" w:space="0" w:color="auto"/>
                <w:bottom w:val="none" w:sz="0" w:space="0" w:color="auto"/>
                <w:right w:val="none" w:sz="0" w:space="0" w:color="auto"/>
              </w:divBdr>
              <w:divsChild>
                <w:div w:id="13765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15585">
          <w:marLeft w:val="0"/>
          <w:marRight w:val="0"/>
          <w:marTop w:val="0"/>
          <w:marBottom w:val="0"/>
          <w:divBdr>
            <w:top w:val="none" w:sz="0" w:space="0" w:color="auto"/>
            <w:left w:val="none" w:sz="0" w:space="0" w:color="auto"/>
            <w:bottom w:val="none" w:sz="0" w:space="0" w:color="auto"/>
            <w:right w:val="none" w:sz="0" w:space="0" w:color="auto"/>
          </w:divBdr>
          <w:divsChild>
            <w:div w:id="391120395">
              <w:marLeft w:val="0"/>
              <w:marRight w:val="0"/>
              <w:marTop w:val="0"/>
              <w:marBottom w:val="0"/>
              <w:divBdr>
                <w:top w:val="none" w:sz="0" w:space="0" w:color="auto"/>
                <w:left w:val="none" w:sz="0" w:space="0" w:color="auto"/>
                <w:bottom w:val="none" w:sz="0" w:space="0" w:color="auto"/>
                <w:right w:val="none" w:sz="0" w:space="0" w:color="auto"/>
              </w:divBdr>
            </w:div>
            <w:div w:id="521479329">
              <w:marLeft w:val="0"/>
              <w:marRight w:val="0"/>
              <w:marTop w:val="0"/>
              <w:marBottom w:val="0"/>
              <w:divBdr>
                <w:top w:val="none" w:sz="0" w:space="0" w:color="auto"/>
                <w:left w:val="none" w:sz="0" w:space="0" w:color="auto"/>
                <w:bottom w:val="none" w:sz="0" w:space="0" w:color="auto"/>
                <w:right w:val="none" w:sz="0" w:space="0" w:color="auto"/>
              </w:divBdr>
              <w:divsChild>
                <w:div w:id="1829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9319">
          <w:marLeft w:val="0"/>
          <w:marRight w:val="0"/>
          <w:marTop w:val="0"/>
          <w:marBottom w:val="0"/>
          <w:divBdr>
            <w:top w:val="none" w:sz="0" w:space="0" w:color="auto"/>
            <w:left w:val="none" w:sz="0" w:space="0" w:color="auto"/>
            <w:bottom w:val="none" w:sz="0" w:space="0" w:color="auto"/>
            <w:right w:val="none" w:sz="0" w:space="0" w:color="auto"/>
          </w:divBdr>
          <w:divsChild>
            <w:div w:id="884374319">
              <w:marLeft w:val="0"/>
              <w:marRight w:val="0"/>
              <w:marTop w:val="0"/>
              <w:marBottom w:val="0"/>
              <w:divBdr>
                <w:top w:val="none" w:sz="0" w:space="0" w:color="auto"/>
                <w:left w:val="none" w:sz="0" w:space="0" w:color="auto"/>
                <w:bottom w:val="none" w:sz="0" w:space="0" w:color="auto"/>
                <w:right w:val="none" w:sz="0" w:space="0" w:color="auto"/>
              </w:divBdr>
            </w:div>
          </w:divsChild>
        </w:div>
        <w:div w:id="1917011858">
          <w:marLeft w:val="0"/>
          <w:marRight w:val="0"/>
          <w:marTop w:val="0"/>
          <w:marBottom w:val="0"/>
          <w:divBdr>
            <w:top w:val="none" w:sz="0" w:space="0" w:color="auto"/>
            <w:left w:val="none" w:sz="0" w:space="0" w:color="auto"/>
            <w:bottom w:val="none" w:sz="0" w:space="0" w:color="auto"/>
            <w:right w:val="none" w:sz="0" w:space="0" w:color="auto"/>
          </w:divBdr>
          <w:divsChild>
            <w:div w:id="1119760570">
              <w:marLeft w:val="0"/>
              <w:marRight w:val="0"/>
              <w:marTop w:val="0"/>
              <w:marBottom w:val="0"/>
              <w:divBdr>
                <w:top w:val="none" w:sz="0" w:space="0" w:color="auto"/>
                <w:left w:val="none" w:sz="0" w:space="0" w:color="auto"/>
                <w:bottom w:val="none" w:sz="0" w:space="0" w:color="auto"/>
                <w:right w:val="none" w:sz="0" w:space="0" w:color="auto"/>
              </w:divBdr>
            </w:div>
          </w:divsChild>
        </w:div>
        <w:div w:id="666178143">
          <w:marLeft w:val="0"/>
          <w:marRight w:val="0"/>
          <w:marTop w:val="0"/>
          <w:marBottom w:val="0"/>
          <w:divBdr>
            <w:top w:val="none" w:sz="0" w:space="0" w:color="auto"/>
            <w:left w:val="none" w:sz="0" w:space="0" w:color="auto"/>
            <w:bottom w:val="none" w:sz="0" w:space="0" w:color="auto"/>
            <w:right w:val="none" w:sz="0" w:space="0" w:color="auto"/>
          </w:divBdr>
          <w:divsChild>
            <w:div w:id="931401645">
              <w:marLeft w:val="0"/>
              <w:marRight w:val="0"/>
              <w:marTop w:val="0"/>
              <w:marBottom w:val="0"/>
              <w:divBdr>
                <w:top w:val="none" w:sz="0" w:space="0" w:color="auto"/>
                <w:left w:val="none" w:sz="0" w:space="0" w:color="auto"/>
                <w:bottom w:val="none" w:sz="0" w:space="0" w:color="auto"/>
                <w:right w:val="none" w:sz="0" w:space="0" w:color="auto"/>
              </w:divBdr>
              <w:divsChild>
                <w:div w:id="1297836444">
                  <w:marLeft w:val="0"/>
                  <w:marRight w:val="0"/>
                  <w:marTop w:val="0"/>
                  <w:marBottom w:val="0"/>
                  <w:divBdr>
                    <w:top w:val="none" w:sz="0" w:space="0" w:color="auto"/>
                    <w:left w:val="none" w:sz="0" w:space="0" w:color="auto"/>
                    <w:bottom w:val="none" w:sz="0" w:space="0" w:color="auto"/>
                    <w:right w:val="none" w:sz="0" w:space="0" w:color="auto"/>
                  </w:divBdr>
                </w:div>
              </w:divsChild>
            </w:div>
            <w:div w:id="2107260490">
              <w:marLeft w:val="0"/>
              <w:marRight w:val="0"/>
              <w:marTop w:val="0"/>
              <w:marBottom w:val="0"/>
              <w:divBdr>
                <w:top w:val="none" w:sz="0" w:space="0" w:color="auto"/>
                <w:left w:val="none" w:sz="0" w:space="0" w:color="auto"/>
                <w:bottom w:val="none" w:sz="0" w:space="0" w:color="auto"/>
                <w:right w:val="none" w:sz="0" w:space="0" w:color="auto"/>
              </w:divBdr>
              <w:divsChild>
                <w:div w:id="1865826171">
                  <w:marLeft w:val="0"/>
                  <w:marRight w:val="0"/>
                  <w:marTop w:val="0"/>
                  <w:marBottom w:val="0"/>
                  <w:divBdr>
                    <w:top w:val="none" w:sz="0" w:space="0" w:color="auto"/>
                    <w:left w:val="none" w:sz="0" w:space="0" w:color="auto"/>
                    <w:bottom w:val="none" w:sz="0" w:space="0" w:color="auto"/>
                    <w:right w:val="none" w:sz="0" w:space="0" w:color="auto"/>
                  </w:divBdr>
                </w:div>
              </w:divsChild>
            </w:div>
            <w:div w:id="1813475547">
              <w:marLeft w:val="0"/>
              <w:marRight w:val="0"/>
              <w:marTop w:val="0"/>
              <w:marBottom w:val="0"/>
              <w:divBdr>
                <w:top w:val="none" w:sz="0" w:space="0" w:color="auto"/>
                <w:left w:val="none" w:sz="0" w:space="0" w:color="auto"/>
                <w:bottom w:val="none" w:sz="0" w:space="0" w:color="auto"/>
                <w:right w:val="none" w:sz="0" w:space="0" w:color="auto"/>
              </w:divBdr>
              <w:divsChild>
                <w:div w:id="9655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2688">
          <w:marLeft w:val="0"/>
          <w:marRight w:val="0"/>
          <w:marTop w:val="0"/>
          <w:marBottom w:val="0"/>
          <w:divBdr>
            <w:top w:val="none" w:sz="0" w:space="0" w:color="auto"/>
            <w:left w:val="none" w:sz="0" w:space="0" w:color="auto"/>
            <w:bottom w:val="none" w:sz="0" w:space="0" w:color="auto"/>
            <w:right w:val="none" w:sz="0" w:space="0" w:color="auto"/>
          </w:divBdr>
          <w:divsChild>
            <w:div w:id="1672443707">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sChild>
                <w:div w:id="11238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913">
          <w:marLeft w:val="0"/>
          <w:marRight w:val="0"/>
          <w:marTop w:val="0"/>
          <w:marBottom w:val="0"/>
          <w:divBdr>
            <w:top w:val="none" w:sz="0" w:space="0" w:color="auto"/>
            <w:left w:val="none" w:sz="0" w:space="0" w:color="auto"/>
            <w:bottom w:val="none" w:sz="0" w:space="0" w:color="auto"/>
            <w:right w:val="none" w:sz="0" w:space="0" w:color="auto"/>
          </w:divBdr>
        </w:div>
        <w:div w:id="1168593911">
          <w:marLeft w:val="0"/>
          <w:marRight w:val="0"/>
          <w:marTop w:val="0"/>
          <w:marBottom w:val="0"/>
          <w:divBdr>
            <w:top w:val="none" w:sz="0" w:space="0" w:color="auto"/>
            <w:left w:val="none" w:sz="0" w:space="0" w:color="auto"/>
            <w:bottom w:val="none" w:sz="0" w:space="0" w:color="auto"/>
            <w:right w:val="none" w:sz="0" w:space="0" w:color="auto"/>
          </w:divBdr>
          <w:divsChild>
            <w:div w:id="1735660713">
              <w:marLeft w:val="0"/>
              <w:marRight w:val="0"/>
              <w:marTop w:val="0"/>
              <w:marBottom w:val="0"/>
              <w:divBdr>
                <w:top w:val="none" w:sz="0" w:space="0" w:color="auto"/>
                <w:left w:val="none" w:sz="0" w:space="0" w:color="auto"/>
                <w:bottom w:val="none" w:sz="0" w:space="0" w:color="auto"/>
                <w:right w:val="none" w:sz="0" w:space="0" w:color="auto"/>
              </w:divBdr>
              <w:divsChild>
                <w:div w:id="1815638280">
                  <w:marLeft w:val="0"/>
                  <w:marRight w:val="0"/>
                  <w:marTop w:val="0"/>
                  <w:marBottom w:val="0"/>
                  <w:divBdr>
                    <w:top w:val="none" w:sz="0" w:space="0" w:color="auto"/>
                    <w:left w:val="none" w:sz="0" w:space="0" w:color="auto"/>
                    <w:bottom w:val="none" w:sz="0" w:space="0" w:color="auto"/>
                    <w:right w:val="none" w:sz="0" w:space="0" w:color="auto"/>
                  </w:divBdr>
                </w:div>
              </w:divsChild>
            </w:div>
            <w:div w:id="183567245">
              <w:marLeft w:val="0"/>
              <w:marRight w:val="0"/>
              <w:marTop w:val="0"/>
              <w:marBottom w:val="0"/>
              <w:divBdr>
                <w:top w:val="none" w:sz="0" w:space="0" w:color="auto"/>
                <w:left w:val="none" w:sz="0" w:space="0" w:color="auto"/>
                <w:bottom w:val="none" w:sz="0" w:space="0" w:color="auto"/>
                <w:right w:val="none" w:sz="0" w:space="0" w:color="auto"/>
              </w:divBdr>
              <w:divsChild>
                <w:div w:id="4624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8802">
          <w:marLeft w:val="0"/>
          <w:marRight w:val="0"/>
          <w:marTop w:val="0"/>
          <w:marBottom w:val="0"/>
          <w:divBdr>
            <w:top w:val="none" w:sz="0" w:space="0" w:color="auto"/>
            <w:left w:val="none" w:sz="0" w:space="0" w:color="auto"/>
            <w:bottom w:val="none" w:sz="0" w:space="0" w:color="auto"/>
            <w:right w:val="none" w:sz="0" w:space="0" w:color="auto"/>
          </w:divBdr>
          <w:divsChild>
            <w:div w:id="1516797739">
              <w:marLeft w:val="0"/>
              <w:marRight w:val="0"/>
              <w:marTop w:val="0"/>
              <w:marBottom w:val="0"/>
              <w:divBdr>
                <w:top w:val="none" w:sz="0" w:space="0" w:color="auto"/>
                <w:left w:val="none" w:sz="0" w:space="0" w:color="auto"/>
                <w:bottom w:val="none" w:sz="0" w:space="0" w:color="auto"/>
                <w:right w:val="none" w:sz="0" w:space="0" w:color="auto"/>
              </w:divBdr>
            </w:div>
          </w:divsChild>
        </w:div>
        <w:div w:id="970593111">
          <w:marLeft w:val="0"/>
          <w:marRight w:val="0"/>
          <w:marTop w:val="0"/>
          <w:marBottom w:val="0"/>
          <w:divBdr>
            <w:top w:val="none" w:sz="0" w:space="0" w:color="auto"/>
            <w:left w:val="none" w:sz="0" w:space="0" w:color="auto"/>
            <w:bottom w:val="none" w:sz="0" w:space="0" w:color="auto"/>
            <w:right w:val="none" w:sz="0" w:space="0" w:color="auto"/>
          </w:divBdr>
          <w:divsChild>
            <w:div w:id="228350831">
              <w:marLeft w:val="0"/>
              <w:marRight w:val="0"/>
              <w:marTop w:val="0"/>
              <w:marBottom w:val="0"/>
              <w:divBdr>
                <w:top w:val="none" w:sz="0" w:space="0" w:color="auto"/>
                <w:left w:val="none" w:sz="0" w:space="0" w:color="auto"/>
                <w:bottom w:val="none" w:sz="0" w:space="0" w:color="auto"/>
                <w:right w:val="none" w:sz="0" w:space="0" w:color="auto"/>
              </w:divBdr>
              <w:divsChild>
                <w:div w:id="1401126904">
                  <w:marLeft w:val="0"/>
                  <w:marRight w:val="0"/>
                  <w:marTop w:val="0"/>
                  <w:marBottom w:val="0"/>
                  <w:divBdr>
                    <w:top w:val="none" w:sz="0" w:space="0" w:color="auto"/>
                    <w:left w:val="none" w:sz="0" w:space="0" w:color="auto"/>
                    <w:bottom w:val="none" w:sz="0" w:space="0" w:color="auto"/>
                    <w:right w:val="none" w:sz="0" w:space="0" w:color="auto"/>
                  </w:divBdr>
                </w:div>
              </w:divsChild>
            </w:div>
            <w:div w:id="1298952956">
              <w:marLeft w:val="0"/>
              <w:marRight w:val="0"/>
              <w:marTop w:val="0"/>
              <w:marBottom w:val="0"/>
              <w:divBdr>
                <w:top w:val="none" w:sz="0" w:space="0" w:color="auto"/>
                <w:left w:val="none" w:sz="0" w:space="0" w:color="auto"/>
                <w:bottom w:val="none" w:sz="0" w:space="0" w:color="auto"/>
                <w:right w:val="none" w:sz="0" w:space="0" w:color="auto"/>
              </w:divBdr>
              <w:divsChild>
                <w:div w:id="1587424982">
                  <w:marLeft w:val="0"/>
                  <w:marRight w:val="0"/>
                  <w:marTop w:val="0"/>
                  <w:marBottom w:val="0"/>
                  <w:divBdr>
                    <w:top w:val="none" w:sz="0" w:space="0" w:color="auto"/>
                    <w:left w:val="none" w:sz="0" w:space="0" w:color="auto"/>
                    <w:bottom w:val="none" w:sz="0" w:space="0" w:color="auto"/>
                    <w:right w:val="none" w:sz="0" w:space="0" w:color="auto"/>
                  </w:divBdr>
                </w:div>
              </w:divsChild>
            </w:div>
            <w:div w:id="898512521">
              <w:marLeft w:val="0"/>
              <w:marRight w:val="0"/>
              <w:marTop w:val="0"/>
              <w:marBottom w:val="0"/>
              <w:divBdr>
                <w:top w:val="none" w:sz="0" w:space="0" w:color="auto"/>
                <w:left w:val="none" w:sz="0" w:space="0" w:color="auto"/>
                <w:bottom w:val="none" w:sz="0" w:space="0" w:color="auto"/>
                <w:right w:val="none" w:sz="0" w:space="0" w:color="auto"/>
              </w:divBdr>
              <w:divsChild>
                <w:div w:id="1386681163">
                  <w:marLeft w:val="0"/>
                  <w:marRight w:val="0"/>
                  <w:marTop w:val="0"/>
                  <w:marBottom w:val="0"/>
                  <w:divBdr>
                    <w:top w:val="none" w:sz="0" w:space="0" w:color="auto"/>
                    <w:left w:val="none" w:sz="0" w:space="0" w:color="auto"/>
                    <w:bottom w:val="none" w:sz="0" w:space="0" w:color="auto"/>
                    <w:right w:val="none" w:sz="0" w:space="0" w:color="auto"/>
                  </w:divBdr>
                </w:div>
              </w:divsChild>
            </w:div>
            <w:div w:id="1334455240">
              <w:marLeft w:val="0"/>
              <w:marRight w:val="0"/>
              <w:marTop w:val="0"/>
              <w:marBottom w:val="0"/>
              <w:divBdr>
                <w:top w:val="none" w:sz="0" w:space="0" w:color="auto"/>
                <w:left w:val="none" w:sz="0" w:space="0" w:color="auto"/>
                <w:bottom w:val="none" w:sz="0" w:space="0" w:color="auto"/>
                <w:right w:val="none" w:sz="0" w:space="0" w:color="auto"/>
              </w:divBdr>
              <w:divsChild>
                <w:div w:id="778531670">
                  <w:marLeft w:val="0"/>
                  <w:marRight w:val="0"/>
                  <w:marTop w:val="0"/>
                  <w:marBottom w:val="0"/>
                  <w:divBdr>
                    <w:top w:val="none" w:sz="0" w:space="0" w:color="auto"/>
                    <w:left w:val="none" w:sz="0" w:space="0" w:color="auto"/>
                    <w:bottom w:val="none" w:sz="0" w:space="0" w:color="auto"/>
                    <w:right w:val="none" w:sz="0" w:space="0" w:color="auto"/>
                  </w:divBdr>
                </w:div>
              </w:divsChild>
            </w:div>
            <w:div w:id="977105989">
              <w:marLeft w:val="0"/>
              <w:marRight w:val="0"/>
              <w:marTop w:val="0"/>
              <w:marBottom w:val="0"/>
              <w:divBdr>
                <w:top w:val="none" w:sz="0" w:space="0" w:color="auto"/>
                <w:left w:val="none" w:sz="0" w:space="0" w:color="auto"/>
                <w:bottom w:val="none" w:sz="0" w:space="0" w:color="auto"/>
                <w:right w:val="none" w:sz="0" w:space="0" w:color="auto"/>
              </w:divBdr>
              <w:divsChild>
                <w:div w:id="729234628">
                  <w:marLeft w:val="0"/>
                  <w:marRight w:val="0"/>
                  <w:marTop w:val="0"/>
                  <w:marBottom w:val="0"/>
                  <w:divBdr>
                    <w:top w:val="none" w:sz="0" w:space="0" w:color="auto"/>
                    <w:left w:val="none" w:sz="0" w:space="0" w:color="auto"/>
                    <w:bottom w:val="none" w:sz="0" w:space="0" w:color="auto"/>
                    <w:right w:val="none" w:sz="0" w:space="0" w:color="auto"/>
                  </w:divBdr>
                </w:div>
              </w:divsChild>
            </w:div>
            <w:div w:id="435253375">
              <w:marLeft w:val="0"/>
              <w:marRight w:val="0"/>
              <w:marTop w:val="0"/>
              <w:marBottom w:val="0"/>
              <w:divBdr>
                <w:top w:val="none" w:sz="0" w:space="0" w:color="auto"/>
                <w:left w:val="none" w:sz="0" w:space="0" w:color="auto"/>
                <w:bottom w:val="none" w:sz="0" w:space="0" w:color="auto"/>
                <w:right w:val="none" w:sz="0" w:space="0" w:color="auto"/>
              </w:divBdr>
              <w:divsChild>
                <w:div w:id="417483585">
                  <w:marLeft w:val="0"/>
                  <w:marRight w:val="0"/>
                  <w:marTop w:val="0"/>
                  <w:marBottom w:val="0"/>
                  <w:divBdr>
                    <w:top w:val="none" w:sz="0" w:space="0" w:color="auto"/>
                    <w:left w:val="none" w:sz="0" w:space="0" w:color="auto"/>
                    <w:bottom w:val="none" w:sz="0" w:space="0" w:color="auto"/>
                    <w:right w:val="none" w:sz="0" w:space="0" w:color="auto"/>
                  </w:divBdr>
                </w:div>
              </w:divsChild>
            </w:div>
            <w:div w:id="1864392185">
              <w:marLeft w:val="0"/>
              <w:marRight w:val="0"/>
              <w:marTop w:val="0"/>
              <w:marBottom w:val="0"/>
              <w:divBdr>
                <w:top w:val="none" w:sz="0" w:space="0" w:color="auto"/>
                <w:left w:val="none" w:sz="0" w:space="0" w:color="auto"/>
                <w:bottom w:val="none" w:sz="0" w:space="0" w:color="auto"/>
                <w:right w:val="none" w:sz="0" w:space="0" w:color="auto"/>
              </w:divBdr>
              <w:divsChild>
                <w:div w:id="1339456140">
                  <w:marLeft w:val="0"/>
                  <w:marRight w:val="0"/>
                  <w:marTop w:val="0"/>
                  <w:marBottom w:val="0"/>
                  <w:divBdr>
                    <w:top w:val="none" w:sz="0" w:space="0" w:color="auto"/>
                    <w:left w:val="none" w:sz="0" w:space="0" w:color="auto"/>
                    <w:bottom w:val="none" w:sz="0" w:space="0" w:color="auto"/>
                    <w:right w:val="none" w:sz="0" w:space="0" w:color="auto"/>
                  </w:divBdr>
                </w:div>
              </w:divsChild>
            </w:div>
            <w:div w:id="559904023">
              <w:marLeft w:val="0"/>
              <w:marRight w:val="0"/>
              <w:marTop w:val="0"/>
              <w:marBottom w:val="0"/>
              <w:divBdr>
                <w:top w:val="none" w:sz="0" w:space="0" w:color="auto"/>
                <w:left w:val="none" w:sz="0" w:space="0" w:color="auto"/>
                <w:bottom w:val="none" w:sz="0" w:space="0" w:color="auto"/>
                <w:right w:val="none" w:sz="0" w:space="0" w:color="auto"/>
              </w:divBdr>
              <w:divsChild>
                <w:div w:id="1326278144">
                  <w:marLeft w:val="0"/>
                  <w:marRight w:val="0"/>
                  <w:marTop w:val="0"/>
                  <w:marBottom w:val="0"/>
                  <w:divBdr>
                    <w:top w:val="none" w:sz="0" w:space="0" w:color="auto"/>
                    <w:left w:val="none" w:sz="0" w:space="0" w:color="auto"/>
                    <w:bottom w:val="none" w:sz="0" w:space="0" w:color="auto"/>
                    <w:right w:val="none" w:sz="0" w:space="0" w:color="auto"/>
                  </w:divBdr>
                </w:div>
              </w:divsChild>
            </w:div>
            <w:div w:id="139271083">
              <w:marLeft w:val="0"/>
              <w:marRight w:val="0"/>
              <w:marTop w:val="0"/>
              <w:marBottom w:val="0"/>
              <w:divBdr>
                <w:top w:val="none" w:sz="0" w:space="0" w:color="auto"/>
                <w:left w:val="none" w:sz="0" w:space="0" w:color="auto"/>
                <w:bottom w:val="none" w:sz="0" w:space="0" w:color="auto"/>
                <w:right w:val="none" w:sz="0" w:space="0" w:color="auto"/>
              </w:divBdr>
              <w:divsChild>
                <w:div w:id="374425291">
                  <w:marLeft w:val="0"/>
                  <w:marRight w:val="0"/>
                  <w:marTop w:val="0"/>
                  <w:marBottom w:val="0"/>
                  <w:divBdr>
                    <w:top w:val="none" w:sz="0" w:space="0" w:color="auto"/>
                    <w:left w:val="none" w:sz="0" w:space="0" w:color="auto"/>
                    <w:bottom w:val="none" w:sz="0" w:space="0" w:color="auto"/>
                    <w:right w:val="none" w:sz="0" w:space="0" w:color="auto"/>
                  </w:divBdr>
                </w:div>
              </w:divsChild>
            </w:div>
            <w:div w:id="945766607">
              <w:marLeft w:val="0"/>
              <w:marRight w:val="0"/>
              <w:marTop w:val="0"/>
              <w:marBottom w:val="0"/>
              <w:divBdr>
                <w:top w:val="none" w:sz="0" w:space="0" w:color="auto"/>
                <w:left w:val="none" w:sz="0" w:space="0" w:color="auto"/>
                <w:bottom w:val="none" w:sz="0" w:space="0" w:color="auto"/>
                <w:right w:val="none" w:sz="0" w:space="0" w:color="auto"/>
              </w:divBdr>
              <w:divsChild>
                <w:div w:id="2115007237">
                  <w:marLeft w:val="0"/>
                  <w:marRight w:val="0"/>
                  <w:marTop w:val="0"/>
                  <w:marBottom w:val="0"/>
                  <w:divBdr>
                    <w:top w:val="none" w:sz="0" w:space="0" w:color="auto"/>
                    <w:left w:val="none" w:sz="0" w:space="0" w:color="auto"/>
                    <w:bottom w:val="none" w:sz="0" w:space="0" w:color="auto"/>
                    <w:right w:val="none" w:sz="0" w:space="0" w:color="auto"/>
                  </w:divBdr>
                </w:div>
              </w:divsChild>
            </w:div>
            <w:div w:id="1682005062">
              <w:marLeft w:val="0"/>
              <w:marRight w:val="0"/>
              <w:marTop w:val="0"/>
              <w:marBottom w:val="0"/>
              <w:divBdr>
                <w:top w:val="none" w:sz="0" w:space="0" w:color="auto"/>
                <w:left w:val="none" w:sz="0" w:space="0" w:color="auto"/>
                <w:bottom w:val="none" w:sz="0" w:space="0" w:color="auto"/>
                <w:right w:val="none" w:sz="0" w:space="0" w:color="auto"/>
              </w:divBdr>
              <w:divsChild>
                <w:div w:id="1858153177">
                  <w:marLeft w:val="0"/>
                  <w:marRight w:val="0"/>
                  <w:marTop w:val="0"/>
                  <w:marBottom w:val="0"/>
                  <w:divBdr>
                    <w:top w:val="none" w:sz="0" w:space="0" w:color="auto"/>
                    <w:left w:val="none" w:sz="0" w:space="0" w:color="auto"/>
                    <w:bottom w:val="none" w:sz="0" w:space="0" w:color="auto"/>
                    <w:right w:val="none" w:sz="0" w:space="0" w:color="auto"/>
                  </w:divBdr>
                </w:div>
              </w:divsChild>
            </w:div>
            <w:div w:id="1994916659">
              <w:marLeft w:val="0"/>
              <w:marRight w:val="0"/>
              <w:marTop w:val="0"/>
              <w:marBottom w:val="0"/>
              <w:divBdr>
                <w:top w:val="none" w:sz="0" w:space="0" w:color="auto"/>
                <w:left w:val="none" w:sz="0" w:space="0" w:color="auto"/>
                <w:bottom w:val="none" w:sz="0" w:space="0" w:color="auto"/>
                <w:right w:val="none" w:sz="0" w:space="0" w:color="auto"/>
              </w:divBdr>
              <w:divsChild>
                <w:div w:id="4237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9263">
          <w:marLeft w:val="0"/>
          <w:marRight w:val="0"/>
          <w:marTop w:val="0"/>
          <w:marBottom w:val="0"/>
          <w:divBdr>
            <w:top w:val="none" w:sz="0" w:space="0" w:color="auto"/>
            <w:left w:val="none" w:sz="0" w:space="0" w:color="auto"/>
            <w:bottom w:val="none" w:sz="0" w:space="0" w:color="auto"/>
            <w:right w:val="none" w:sz="0" w:space="0" w:color="auto"/>
          </w:divBdr>
          <w:divsChild>
            <w:div w:id="2020230572">
              <w:marLeft w:val="0"/>
              <w:marRight w:val="0"/>
              <w:marTop w:val="0"/>
              <w:marBottom w:val="0"/>
              <w:divBdr>
                <w:top w:val="none" w:sz="0" w:space="0" w:color="auto"/>
                <w:left w:val="none" w:sz="0" w:space="0" w:color="auto"/>
                <w:bottom w:val="none" w:sz="0" w:space="0" w:color="auto"/>
                <w:right w:val="none" w:sz="0" w:space="0" w:color="auto"/>
              </w:divBdr>
            </w:div>
          </w:divsChild>
        </w:div>
        <w:div w:id="1790976044">
          <w:marLeft w:val="0"/>
          <w:marRight w:val="0"/>
          <w:marTop w:val="0"/>
          <w:marBottom w:val="0"/>
          <w:divBdr>
            <w:top w:val="none" w:sz="0" w:space="0" w:color="auto"/>
            <w:left w:val="none" w:sz="0" w:space="0" w:color="auto"/>
            <w:bottom w:val="none" w:sz="0" w:space="0" w:color="auto"/>
            <w:right w:val="none" w:sz="0" w:space="0" w:color="auto"/>
          </w:divBdr>
          <w:divsChild>
            <w:div w:id="1536692731">
              <w:marLeft w:val="0"/>
              <w:marRight w:val="0"/>
              <w:marTop w:val="0"/>
              <w:marBottom w:val="0"/>
              <w:divBdr>
                <w:top w:val="none" w:sz="0" w:space="0" w:color="auto"/>
                <w:left w:val="none" w:sz="0" w:space="0" w:color="auto"/>
                <w:bottom w:val="none" w:sz="0" w:space="0" w:color="auto"/>
                <w:right w:val="none" w:sz="0" w:space="0" w:color="auto"/>
              </w:divBdr>
              <w:divsChild>
                <w:div w:id="84619013">
                  <w:marLeft w:val="0"/>
                  <w:marRight w:val="0"/>
                  <w:marTop w:val="0"/>
                  <w:marBottom w:val="0"/>
                  <w:divBdr>
                    <w:top w:val="none" w:sz="0" w:space="0" w:color="auto"/>
                    <w:left w:val="none" w:sz="0" w:space="0" w:color="auto"/>
                    <w:bottom w:val="none" w:sz="0" w:space="0" w:color="auto"/>
                    <w:right w:val="none" w:sz="0" w:space="0" w:color="auto"/>
                  </w:divBdr>
                </w:div>
              </w:divsChild>
            </w:div>
            <w:div w:id="2088454025">
              <w:marLeft w:val="0"/>
              <w:marRight w:val="0"/>
              <w:marTop w:val="0"/>
              <w:marBottom w:val="0"/>
              <w:divBdr>
                <w:top w:val="none" w:sz="0" w:space="0" w:color="auto"/>
                <w:left w:val="none" w:sz="0" w:space="0" w:color="auto"/>
                <w:bottom w:val="none" w:sz="0" w:space="0" w:color="auto"/>
                <w:right w:val="none" w:sz="0" w:space="0" w:color="auto"/>
              </w:divBdr>
              <w:divsChild>
                <w:div w:id="1439249882">
                  <w:marLeft w:val="0"/>
                  <w:marRight w:val="0"/>
                  <w:marTop w:val="0"/>
                  <w:marBottom w:val="0"/>
                  <w:divBdr>
                    <w:top w:val="none" w:sz="0" w:space="0" w:color="auto"/>
                    <w:left w:val="none" w:sz="0" w:space="0" w:color="auto"/>
                    <w:bottom w:val="none" w:sz="0" w:space="0" w:color="auto"/>
                    <w:right w:val="none" w:sz="0" w:space="0" w:color="auto"/>
                  </w:divBdr>
                </w:div>
              </w:divsChild>
            </w:div>
            <w:div w:id="455415880">
              <w:marLeft w:val="0"/>
              <w:marRight w:val="0"/>
              <w:marTop w:val="0"/>
              <w:marBottom w:val="0"/>
              <w:divBdr>
                <w:top w:val="none" w:sz="0" w:space="0" w:color="auto"/>
                <w:left w:val="none" w:sz="0" w:space="0" w:color="auto"/>
                <w:bottom w:val="none" w:sz="0" w:space="0" w:color="auto"/>
                <w:right w:val="none" w:sz="0" w:space="0" w:color="auto"/>
              </w:divBdr>
              <w:divsChild>
                <w:div w:id="1820149148">
                  <w:marLeft w:val="0"/>
                  <w:marRight w:val="0"/>
                  <w:marTop w:val="0"/>
                  <w:marBottom w:val="0"/>
                  <w:divBdr>
                    <w:top w:val="none" w:sz="0" w:space="0" w:color="auto"/>
                    <w:left w:val="none" w:sz="0" w:space="0" w:color="auto"/>
                    <w:bottom w:val="none" w:sz="0" w:space="0" w:color="auto"/>
                    <w:right w:val="none" w:sz="0" w:space="0" w:color="auto"/>
                  </w:divBdr>
                </w:div>
              </w:divsChild>
            </w:div>
            <w:div w:id="1449853030">
              <w:marLeft w:val="0"/>
              <w:marRight w:val="0"/>
              <w:marTop w:val="0"/>
              <w:marBottom w:val="0"/>
              <w:divBdr>
                <w:top w:val="none" w:sz="0" w:space="0" w:color="auto"/>
                <w:left w:val="none" w:sz="0" w:space="0" w:color="auto"/>
                <w:bottom w:val="none" w:sz="0" w:space="0" w:color="auto"/>
                <w:right w:val="none" w:sz="0" w:space="0" w:color="auto"/>
              </w:divBdr>
              <w:divsChild>
                <w:div w:id="279537710">
                  <w:marLeft w:val="0"/>
                  <w:marRight w:val="0"/>
                  <w:marTop w:val="0"/>
                  <w:marBottom w:val="0"/>
                  <w:divBdr>
                    <w:top w:val="none" w:sz="0" w:space="0" w:color="auto"/>
                    <w:left w:val="none" w:sz="0" w:space="0" w:color="auto"/>
                    <w:bottom w:val="none" w:sz="0" w:space="0" w:color="auto"/>
                    <w:right w:val="none" w:sz="0" w:space="0" w:color="auto"/>
                  </w:divBdr>
                </w:div>
              </w:divsChild>
            </w:div>
            <w:div w:id="1384016075">
              <w:marLeft w:val="0"/>
              <w:marRight w:val="0"/>
              <w:marTop w:val="0"/>
              <w:marBottom w:val="0"/>
              <w:divBdr>
                <w:top w:val="none" w:sz="0" w:space="0" w:color="auto"/>
                <w:left w:val="none" w:sz="0" w:space="0" w:color="auto"/>
                <w:bottom w:val="none" w:sz="0" w:space="0" w:color="auto"/>
                <w:right w:val="none" w:sz="0" w:space="0" w:color="auto"/>
              </w:divBdr>
              <w:divsChild>
                <w:div w:id="15554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201">
          <w:marLeft w:val="0"/>
          <w:marRight w:val="0"/>
          <w:marTop w:val="0"/>
          <w:marBottom w:val="0"/>
          <w:divBdr>
            <w:top w:val="none" w:sz="0" w:space="0" w:color="auto"/>
            <w:left w:val="none" w:sz="0" w:space="0" w:color="auto"/>
            <w:bottom w:val="none" w:sz="0" w:space="0" w:color="auto"/>
            <w:right w:val="none" w:sz="0" w:space="0" w:color="auto"/>
          </w:divBdr>
          <w:divsChild>
            <w:div w:id="795760985">
              <w:marLeft w:val="0"/>
              <w:marRight w:val="0"/>
              <w:marTop w:val="0"/>
              <w:marBottom w:val="0"/>
              <w:divBdr>
                <w:top w:val="none" w:sz="0" w:space="0" w:color="auto"/>
                <w:left w:val="none" w:sz="0" w:space="0" w:color="auto"/>
                <w:bottom w:val="none" w:sz="0" w:space="0" w:color="auto"/>
                <w:right w:val="none" w:sz="0" w:space="0" w:color="auto"/>
              </w:divBdr>
              <w:divsChild>
                <w:div w:id="1234896747">
                  <w:marLeft w:val="0"/>
                  <w:marRight w:val="0"/>
                  <w:marTop w:val="0"/>
                  <w:marBottom w:val="0"/>
                  <w:divBdr>
                    <w:top w:val="none" w:sz="0" w:space="0" w:color="auto"/>
                    <w:left w:val="none" w:sz="0" w:space="0" w:color="auto"/>
                    <w:bottom w:val="none" w:sz="0" w:space="0" w:color="auto"/>
                    <w:right w:val="none" w:sz="0" w:space="0" w:color="auto"/>
                  </w:divBdr>
                </w:div>
              </w:divsChild>
            </w:div>
            <w:div w:id="2129424103">
              <w:marLeft w:val="0"/>
              <w:marRight w:val="0"/>
              <w:marTop w:val="0"/>
              <w:marBottom w:val="0"/>
              <w:divBdr>
                <w:top w:val="none" w:sz="0" w:space="0" w:color="auto"/>
                <w:left w:val="none" w:sz="0" w:space="0" w:color="auto"/>
                <w:bottom w:val="none" w:sz="0" w:space="0" w:color="auto"/>
                <w:right w:val="none" w:sz="0" w:space="0" w:color="auto"/>
              </w:divBdr>
              <w:divsChild>
                <w:div w:id="1006251945">
                  <w:marLeft w:val="0"/>
                  <w:marRight w:val="0"/>
                  <w:marTop w:val="0"/>
                  <w:marBottom w:val="0"/>
                  <w:divBdr>
                    <w:top w:val="none" w:sz="0" w:space="0" w:color="auto"/>
                    <w:left w:val="none" w:sz="0" w:space="0" w:color="auto"/>
                    <w:bottom w:val="none" w:sz="0" w:space="0" w:color="auto"/>
                    <w:right w:val="none" w:sz="0" w:space="0" w:color="auto"/>
                  </w:divBdr>
                </w:div>
              </w:divsChild>
            </w:div>
            <w:div w:id="1152214318">
              <w:marLeft w:val="0"/>
              <w:marRight w:val="0"/>
              <w:marTop w:val="0"/>
              <w:marBottom w:val="0"/>
              <w:divBdr>
                <w:top w:val="none" w:sz="0" w:space="0" w:color="auto"/>
                <w:left w:val="none" w:sz="0" w:space="0" w:color="auto"/>
                <w:bottom w:val="none" w:sz="0" w:space="0" w:color="auto"/>
                <w:right w:val="none" w:sz="0" w:space="0" w:color="auto"/>
              </w:divBdr>
            </w:div>
            <w:div w:id="1179151169">
              <w:marLeft w:val="0"/>
              <w:marRight w:val="0"/>
              <w:marTop w:val="0"/>
              <w:marBottom w:val="0"/>
              <w:divBdr>
                <w:top w:val="none" w:sz="0" w:space="0" w:color="auto"/>
                <w:left w:val="none" w:sz="0" w:space="0" w:color="auto"/>
                <w:bottom w:val="none" w:sz="0" w:space="0" w:color="auto"/>
                <w:right w:val="none" w:sz="0" w:space="0" w:color="auto"/>
              </w:divBdr>
              <w:divsChild>
                <w:div w:id="914515353">
                  <w:marLeft w:val="0"/>
                  <w:marRight w:val="0"/>
                  <w:marTop w:val="0"/>
                  <w:marBottom w:val="0"/>
                  <w:divBdr>
                    <w:top w:val="none" w:sz="0" w:space="0" w:color="auto"/>
                    <w:left w:val="none" w:sz="0" w:space="0" w:color="auto"/>
                    <w:bottom w:val="none" w:sz="0" w:space="0" w:color="auto"/>
                    <w:right w:val="none" w:sz="0" w:space="0" w:color="auto"/>
                  </w:divBdr>
                </w:div>
              </w:divsChild>
            </w:div>
            <w:div w:id="1525361536">
              <w:marLeft w:val="0"/>
              <w:marRight w:val="0"/>
              <w:marTop w:val="0"/>
              <w:marBottom w:val="0"/>
              <w:divBdr>
                <w:top w:val="none" w:sz="0" w:space="0" w:color="auto"/>
                <w:left w:val="none" w:sz="0" w:space="0" w:color="auto"/>
                <w:bottom w:val="none" w:sz="0" w:space="0" w:color="auto"/>
                <w:right w:val="none" w:sz="0" w:space="0" w:color="auto"/>
              </w:divBdr>
              <w:divsChild>
                <w:div w:id="1180394669">
                  <w:marLeft w:val="0"/>
                  <w:marRight w:val="0"/>
                  <w:marTop w:val="0"/>
                  <w:marBottom w:val="0"/>
                  <w:divBdr>
                    <w:top w:val="none" w:sz="0" w:space="0" w:color="auto"/>
                    <w:left w:val="none" w:sz="0" w:space="0" w:color="auto"/>
                    <w:bottom w:val="none" w:sz="0" w:space="0" w:color="auto"/>
                    <w:right w:val="none" w:sz="0" w:space="0" w:color="auto"/>
                  </w:divBdr>
                </w:div>
              </w:divsChild>
            </w:div>
            <w:div w:id="1464497090">
              <w:marLeft w:val="0"/>
              <w:marRight w:val="0"/>
              <w:marTop w:val="0"/>
              <w:marBottom w:val="0"/>
              <w:divBdr>
                <w:top w:val="none" w:sz="0" w:space="0" w:color="auto"/>
                <w:left w:val="none" w:sz="0" w:space="0" w:color="auto"/>
                <w:bottom w:val="none" w:sz="0" w:space="0" w:color="auto"/>
                <w:right w:val="none" w:sz="0" w:space="0" w:color="auto"/>
              </w:divBdr>
              <w:divsChild>
                <w:div w:id="1885603529">
                  <w:marLeft w:val="0"/>
                  <w:marRight w:val="0"/>
                  <w:marTop w:val="0"/>
                  <w:marBottom w:val="0"/>
                  <w:divBdr>
                    <w:top w:val="none" w:sz="0" w:space="0" w:color="auto"/>
                    <w:left w:val="none" w:sz="0" w:space="0" w:color="auto"/>
                    <w:bottom w:val="none" w:sz="0" w:space="0" w:color="auto"/>
                    <w:right w:val="none" w:sz="0" w:space="0" w:color="auto"/>
                  </w:divBdr>
                </w:div>
              </w:divsChild>
            </w:div>
            <w:div w:id="696850232">
              <w:marLeft w:val="0"/>
              <w:marRight w:val="0"/>
              <w:marTop w:val="0"/>
              <w:marBottom w:val="0"/>
              <w:divBdr>
                <w:top w:val="none" w:sz="0" w:space="0" w:color="auto"/>
                <w:left w:val="none" w:sz="0" w:space="0" w:color="auto"/>
                <w:bottom w:val="none" w:sz="0" w:space="0" w:color="auto"/>
                <w:right w:val="none" w:sz="0" w:space="0" w:color="auto"/>
              </w:divBdr>
              <w:divsChild>
                <w:div w:id="2110661195">
                  <w:marLeft w:val="0"/>
                  <w:marRight w:val="0"/>
                  <w:marTop w:val="0"/>
                  <w:marBottom w:val="0"/>
                  <w:divBdr>
                    <w:top w:val="none" w:sz="0" w:space="0" w:color="auto"/>
                    <w:left w:val="none" w:sz="0" w:space="0" w:color="auto"/>
                    <w:bottom w:val="none" w:sz="0" w:space="0" w:color="auto"/>
                    <w:right w:val="none" w:sz="0" w:space="0" w:color="auto"/>
                  </w:divBdr>
                </w:div>
              </w:divsChild>
            </w:div>
            <w:div w:id="102187136">
              <w:marLeft w:val="0"/>
              <w:marRight w:val="0"/>
              <w:marTop w:val="0"/>
              <w:marBottom w:val="0"/>
              <w:divBdr>
                <w:top w:val="none" w:sz="0" w:space="0" w:color="auto"/>
                <w:left w:val="none" w:sz="0" w:space="0" w:color="auto"/>
                <w:bottom w:val="none" w:sz="0" w:space="0" w:color="auto"/>
                <w:right w:val="none" w:sz="0" w:space="0" w:color="auto"/>
              </w:divBdr>
              <w:divsChild>
                <w:div w:id="1244684805">
                  <w:marLeft w:val="0"/>
                  <w:marRight w:val="0"/>
                  <w:marTop w:val="0"/>
                  <w:marBottom w:val="0"/>
                  <w:divBdr>
                    <w:top w:val="none" w:sz="0" w:space="0" w:color="auto"/>
                    <w:left w:val="none" w:sz="0" w:space="0" w:color="auto"/>
                    <w:bottom w:val="none" w:sz="0" w:space="0" w:color="auto"/>
                    <w:right w:val="none" w:sz="0" w:space="0" w:color="auto"/>
                  </w:divBdr>
                </w:div>
              </w:divsChild>
            </w:div>
            <w:div w:id="1485897870">
              <w:marLeft w:val="0"/>
              <w:marRight w:val="0"/>
              <w:marTop w:val="0"/>
              <w:marBottom w:val="0"/>
              <w:divBdr>
                <w:top w:val="none" w:sz="0" w:space="0" w:color="auto"/>
                <w:left w:val="none" w:sz="0" w:space="0" w:color="auto"/>
                <w:bottom w:val="none" w:sz="0" w:space="0" w:color="auto"/>
                <w:right w:val="none" w:sz="0" w:space="0" w:color="auto"/>
              </w:divBdr>
              <w:divsChild>
                <w:div w:id="302008307">
                  <w:marLeft w:val="0"/>
                  <w:marRight w:val="0"/>
                  <w:marTop w:val="0"/>
                  <w:marBottom w:val="0"/>
                  <w:divBdr>
                    <w:top w:val="none" w:sz="0" w:space="0" w:color="auto"/>
                    <w:left w:val="none" w:sz="0" w:space="0" w:color="auto"/>
                    <w:bottom w:val="none" w:sz="0" w:space="0" w:color="auto"/>
                    <w:right w:val="none" w:sz="0" w:space="0" w:color="auto"/>
                  </w:divBdr>
                </w:div>
              </w:divsChild>
            </w:div>
            <w:div w:id="1907296515">
              <w:marLeft w:val="0"/>
              <w:marRight w:val="0"/>
              <w:marTop w:val="0"/>
              <w:marBottom w:val="0"/>
              <w:divBdr>
                <w:top w:val="none" w:sz="0" w:space="0" w:color="auto"/>
                <w:left w:val="none" w:sz="0" w:space="0" w:color="auto"/>
                <w:bottom w:val="none" w:sz="0" w:space="0" w:color="auto"/>
                <w:right w:val="none" w:sz="0" w:space="0" w:color="auto"/>
              </w:divBdr>
              <w:divsChild>
                <w:div w:id="1302149404">
                  <w:marLeft w:val="0"/>
                  <w:marRight w:val="0"/>
                  <w:marTop w:val="0"/>
                  <w:marBottom w:val="0"/>
                  <w:divBdr>
                    <w:top w:val="none" w:sz="0" w:space="0" w:color="auto"/>
                    <w:left w:val="none" w:sz="0" w:space="0" w:color="auto"/>
                    <w:bottom w:val="none" w:sz="0" w:space="0" w:color="auto"/>
                    <w:right w:val="none" w:sz="0" w:space="0" w:color="auto"/>
                  </w:divBdr>
                </w:div>
              </w:divsChild>
            </w:div>
            <w:div w:id="223222575">
              <w:marLeft w:val="0"/>
              <w:marRight w:val="0"/>
              <w:marTop w:val="0"/>
              <w:marBottom w:val="0"/>
              <w:divBdr>
                <w:top w:val="none" w:sz="0" w:space="0" w:color="auto"/>
                <w:left w:val="none" w:sz="0" w:space="0" w:color="auto"/>
                <w:bottom w:val="none" w:sz="0" w:space="0" w:color="auto"/>
                <w:right w:val="none" w:sz="0" w:space="0" w:color="auto"/>
              </w:divBdr>
              <w:divsChild>
                <w:div w:id="963660529">
                  <w:marLeft w:val="0"/>
                  <w:marRight w:val="0"/>
                  <w:marTop w:val="0"/>
                  <w:marBottom w:val="0"/>
                  <w:divBdr>
                    <w:top w:val="none" w:sz="0" w:space="0" w:color="auto"/>
                    <w:left w:val="none" w:sz="0" w:space="0" w:color="auto"/>
                    <w:bottom w:val="none" w:sz="0" w:space="0" w:color="auto"/>
                    <w:right w:val="none" w:sz="0" w:space="0" w:color="auto"/>
                  </w:divBdr>
                </w:div>
              </w:divsChild>
            </w:div>
            <w:div w:id="195045136">
              <w:marLeft w:val="0"/>
              <w:marRight w:val="0"/>
              <w:marTop w:val="0"/>
              <w:marBottom w:val="0"/>
              <w:divBdr>
                <w:top w:val="none" w:sz="0" w:space="0" w:color="auto"/>
                <w:left w:val="none" w:sz="0" w:space="0" w:color="auto"/>
                <w:bottom w:val="none" w:sz="0" w:space="0" w:color="auto"/>
                <w:right w:val="none" w:sz="0" w:space="0" w:color="auto"/>
              </w:divBdr>
              <w:divsChild>
                <w:div w:id="1884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7275">
          <w:marLeft w:val="0"/>
          <w:marRight w:val="0"/>
          <w:marTop w:val="0"/>
          <w:marBottom w:val="0"/>
          <w:divBdr>
            <w:top w:val="none" w:sz="0" w:space="0" w:color="auto"/>
            <w:left w:val="none" w:sz="0" w:space="0" w:color="auto"/>
            <w:bottom w:val="none" w:sz="0" w:space="0" w:color="auto"/>
            <w:right w:val="none" w:sz="0" w:space="0" w:color="auto"/>
          </w:divBdr>
          <w:divsChild>
            <w:div w:id="1256745665">
              <w:marLeft w:val="0"/>
              <w:marRight w:val="0"/>
              <w:marTop w:val="0"/>
              <w:marBottom w:val="0"/>
              <w:divBdr>
                <w:top w:val="none" w:sz="0" w:space="0" w:color="auto"/>
                <w:left w:val="none" w:sz="0" w:space="0" w:color="auto"/>
                <w:bottom w:val="none" w:sz="0" w:space="0" w:color="auto"/>
                <w:right w:val="none" w:sz="0" w:space="0" w:color="auto"/>
              </w:divBdr>
              <w:divsChild>
                <w:div w:id="415518067">
                  <w:marLeft w:val="0"/>
                  <w:marRight w:val="0"/>
                  <w:marTop w:val="0"/>
                  <w:marBottom w:val="0"/>
                  <w:divBdr>
                    <w:top w:val="none" w:sz="0" w:space="0" w:color="auto"/>
                    <w:left w:val="none" w:sz="0" w:space="0" w:color="auto"/>
                    <w:bottom w:val="none" w:sz="0" w:space="0" w:color="auto"/>
                    <w:right w:val="none" w:sz="0" w:space="0" w:color="auto"/>
                  </w:divBdr>
                </w:div>
              </w:divsChild>
            </w:div>
            <w:div w:id="1094470046">
              <w:marLeft w:val="0"/>
              <w:marRight w:val="0"/>
              <w:marTop w:val="0"/>
              <w:marBottom w:val="0"/>
              <w:divBdr>
                <w:top w:val="none" w:sz="0" w:space="0" w:color="auto"/>
                <w:left w:val="none" w:sz="0" w:space="0" w:color="auto"/>
                <w:bottom w:val="none" w:sz="0" w:space="0" w:color="auto"/>
                <w:right w:val="none" w:sz="0" w:space="0" w:color="auto"/>
              </w:divBdr>
              <w:divsChild>
                <w:div w:id="3167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6209">
          <w:marLeft w:val="0"/>
          <w:marRight w:val="0"/>
          <w:marTop w:val="0"/>
          <w:marBottom w:val="0"/>
          <w:divBdr>
            <w:top w:val="none" w:sz="0" w:space="0" w:color="auto"/>
            <w:left w:val="none" w:sz="0" w:space="0" w:color="auto"/>
            <w:bottom w:val="none" w:sz="0" w:space="0" w:color="auto"/>
            <w:right w:val="none" w:sz="0" w:space="0" w:color="auto"/>
          </w:divBdr>
          <w:divsChild>
            <w:div w:id="202981401">
              <w:marLeft w:val="0"/>
              <w:marRight w:val="0"/>
              <w:marTop w:val="0"/>
              <w:marBottom w:val="0"/>
              <w:divBdr>
                <w:top w:val="none" w:sz="0" w:space="0" w:color="auto"/>
                <w:left w:val="none" w:sz="0" w:space="0" w:color="auto"/>
                <w:bottom w:val="none" w:sz="0" w:space="0" w:color="auto"/>
                <w:right w:val="none" w:sz="0" w:space="0" w:color="auto"/>
              </w:divBdr>
            </w:div>
          </w:divsChild>
        </w:div>
        <w:div w:id="1678117281">
          <w:marLeft w:val="0"/>
          <w:marRight w:val="0"/>
          <w:marTop w:val="0"/>
          <w:marBottom w:val="0"/>
          <w:divBdr>
            <w:top w:val="none" w:sz="0" w:space="0" w:color="auto"/>
            <w:left w:val="none" w:sz="0" w:space="0" w:color="auto"/>
            <w:bottom w:val="none" w:sz="0" w:space="0" w:color="auto"/>
            <w:right w:val="none" w:sz="0" w:space="0" w:color="auto"/>
          </w:divBdr>
          <w:divsChild>
            <w:div w:id="638925527">
              <w:marLeft w:val="0"/>
              <w:marRight w:val="0"/>
              <w:marTop w:val="0"/>
              <w:marBottom w:val="0"/>
              <w:divBdr>
                <w:top w:val="none" w:sz="0" w:space="0" w:color="auto"/>
                <w:left w:val="none" w:sz="0" w:space="0" w:color="auto"/>
                <w:bottom w:val="none" w:sz="0" w:space="0" w:color="auto"/>
                <w:right w:val="none" w:sz="0" w:space="0" w:color="auto"/>
              </w:divBdr>
              <w:divsChild>
                <w:div w:id="1019236916">
                  <w:marLeft w:val="0"/>
                  <w:marRight w:val="0"/>
                  <w:marTop w:val="0"/>
                  <w:marBottom w:val="0"/>
                  <w:divBdr>
                    <w:top w:val="none" w:sz="0" w:space="0" w:color="auto"/>
                    <w:left w:val="none" w:sz="0" w:space="0" w:color="auto"/>
                    <w:bottom w:val="none" w:sz="0" w:space="0" w:color="auto"/>
                    <w:right w:val="none" w:sz="0" w:space="0" w:color="auto"/>
                  </w:divBdr>
                </w:div>
              </w:divsChild>
            </w:div>
            <w:div w:id="281965475">
              <w:marLeft w:val="0"/>
              <w:marRight w:val="0"/>
              <w:marTop w:val="0"/>
              <w:marBottom w:val="0"/>
              <w:divBdr>
                <w:top w:val="none" w:sz="0" w:space="0" w:color="auto"/>
                <w:left w:val="none" w:sz="0" w:space="0" w:color="auto"/>
                <w:bottom w:val="none" w:sz="0" w:space="0" w:color="auto"/>
                <w:right w:val="none" w:sz="0" w:space="0" w:color="auto"/>
              </w:divBdr>
              <w:divsChild>
                <w:div w:id="18021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3031">
          <w:marLeft w:val="0"/>
          <w:marRight w:val="0"/>
          <w:marTop w:val="0"/>
          <w:marBottom w:val="0"/>
          <w:divBdr>
            <w:top w:val="none" w:sz="0" w:space="0" w:color="auto"/>
            <w:left w:val="none" w:sz="0" w:space="0" w:color="auto"/>
            <w:bottom w:val="none" w:sz="0" w:space="0" w:color="auto"/>
            <w:right w:val="none" w:sz="0" w:space="0" w:color="auto"/>
          </w:divBdr>
          <w:divsChild>
            <w:div w:id="632639778">
              <w:marLeft w:val="0"/>
              <w:marRight w:val="0"/>
              <w:marTop w:val="0"/>
              <w:marBottom w:val="0"/>
              <w:divBdr>
                <w:top w:val="none" w:sz="0" w:space="0" w:color="auto"/>
                <w:left w:val="none" w:sz="0" w:space="0" w:color="auto"/>
                <w:bottom w:val="none" w:sz="0" w:space="0" w:color="auto"/>
                <w:right w:val="none" w:sz="0" w:space="0" w:color="auto"/>
              </w:divBdr>
              <w:divsChild>
                <w:div w:id="18775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116">
          <w:marLeft w:val="0"/>
          <w:marRight w:val="0"/>
          <w:marTop w:val="0"/>
          <w:marBottom w:val="0"/>
          <w:divBdr>
            <w:top w:val="none" w:sz="0" w:space="0" w:color="auto"/>
            <w:left w:val="none" w:sz="0" w:space="0" w:color="auto"/>
            <w:bottom w:val="none" w:sz="0" w:space="0" w:color="auto"/>
            <w:right w:val="none" w:sz="0" w:space="0" w:color="auto"/>
          </w:divBdr>
          <w:divsChild>
            <w:div w:id="1937326924">
              <w:marLeft w:val="0"/>
              <w:marRight w:val="0"/>
              <w:marTop w:val="0"/>
              <w:marBottom w:val="0"/>
              <w:divBdr>
                <w:top w:val="none" w:sz="0" w:space="0" w:color="auto"/>
                <w:left w:val="none" w:sz="0" w:space="0" w:color="auto"/>
                <w:bottom w:val="none" w:sz="0" w:space="0" w:color="auto"/>
                <w:right w:val="none" w:sz="0" w:space="0" w:color="auto"/>
              </w:divBdr>
              <w:divsChild>
                <w:div w:id="1008171366">
                  <w:marLeft w:val="0"/>
                  <w:marRight w:val="0"/>
                  <w:marTop w:val="0"/>
                  <w:marBottom w:val="0"/>
                  <w:divBdr>
                    <w:top w:val="none" w:sz="0" w:space="0" w:color="auto"/>
                    <w:left w:val="none" w:sz="0" w:space="0" w:color="auto"/>
                    <w:bottom w:val="none" w:sz="0" w:space="0" w:color="auto"/>
                    <w:right w:val="none" w:sz="0" w:space="0" w:color="auto"/>
                  </w:divBdr>
                </w:div>
              </w:divsChild>
            </w:div>
            <w:div w:id="1223374330">
              <w:marLeft w:val="0"/>
              <w:marRight w:val="0"/>
              <w:marTop w:val="0"/>
              <w:marBottom w:val="0"/>
              <w:divBdr>
                <w:top w:val="none" w:sz="0" w:space="0" w:color="auto"/>
                <w:left w:val="none" w:sz="0" w:space="0" w:color="auto"/>
                <w:bottom w:val="none" w:sz="0" w:space="0" w:color="auto"/>
                <w:right w:val="none" w:sz="0" w:space="0" w:color="auto"/>
              </w:divBdr>
              <w:divsChild>
                <w:div w:id="1145849973">
                  <w:marLeft w:val="0"/>
                  <w:marRight w:val="0"/>
                  <w:marTop w:val="0"/>
                  <w:marBottom w:val="0"/>
                  <w:divBdr>
                    <w:top w:val="none" w:sz="0" w:space="0" w:color="auto"/>
                    <w:left w:val="none" w:sz="0" w:space="0" w:color="auto"/>
                    <w:bottom w:val="none" w:sz="0" w:space="0" w:color="auto"/>
                    <w:right w:val="none" w:sz="0" w:space="0" w:color="auto"/>
                  </w:divBdr>
                </w:div>
              </w:divsChild>
            </w:div>
            <w:div w:id="124937179">
              <w:marLeft w:val="0"/>
              <w:marRight w:val="0"/>
              <w:marTop w:val="0"/>
              <w:marBottom w:val="0"/>
              <w:divBdr>
                <w:top w:val="none" w:sz="0" w:space="0" w:color="auto"/>
                <w:left w:val="none" w:sz="0" w:space="0" w:color="auto"/>
                <w:bottom w:val="none" w:sz="0" w:space="0" w:color="auto"/>
                <w:right w:val="none" w:sz="0" w:space="0" w:color="auto"/>
              </w:divBdr>
              <w:divsChild>
                <w:div w:id="1377655361">
                  <w:marLeft w:val="0"/>
                  <w:marRight w:val="0"/>
                  <w:marTop w:val="0"/>
                  <w:marBottom w:val="0"/>
                  <w:divBdr>
                    <w:top w:val="none" w:sz="0" w:space="0" w:color="auto"/>
                    <w:left w:val="none" w:sz="0" w:space="0" w:color="auto"/>
                    <w:bottom w:val="none" w:sz="0" w:space="0" w:color="auto"/>
                    <w:right w:val="none" w:sz="0" w:space="0" w:color="auto"/>
                  </w:divBdr>
                </w:div>
              </w:divsChild>
            </w:div>
            <w:div w:id="1430158697">
              <w:marLeft w:val="0"/>
              <w:marRight w:val="0"/>
              <w:marTop w:val="0"/>
              <w:marBottom w:val="0"/>
              <w:divBdr>
                <w:top w:val="none" w:sz="0" w:space="0" w:color="auto"/>
                <w:left w:val="none" w:sz="0" w:space="0" w:color="auto"/>
                <w:bottom w:val="none" w:sz="0" w:space="0" w:color="auto"/>
                <w:right w:val="none" w:sz="0" w:space="0" w:color="auto"/>
              </w:divBdr>
              <w:divsChild>
                <w:div w:id="2003073765">
                  <w:marLeft w:val="0"/>
                  <w:marRight w:val="0"/>
                  <w:marTop w:val="0"/>
                  <w:marBottom w:val="0"/>
                  <w:divBdr>
                    <w:top w:val="none" w:sz="0" w:space="0" w:color="auto"/>
                    <w:left w:val="none" w:sz="0" w:space="0" w:color="auto"/>
                    <w:bottom w:val="none" w:sz="0" w:space="0" w:color="auto"/>
                    <w:right w:val="none" w:sz="0" w:space="0" w:color="auto"/>
                  </w:divBdr>
                </w:div>
              </w:divsChild>
            </w:div>
            <w:div w:id="9963335">
              <w:marLeft w:val="0"/>
              <w:marRight w:val="0"/>
              <w:marTop w:val="0"/>
              <w:marBottom w:val="0"/>
              <w:divBdr>
                <w:top w:val="none" w:sz="0" w:space="0" w:color="auto"/>
                <w:left w:val="none" w:sz="0" w:space="0" w:color="auto"/>
                <w:bottom w:val="none" w:sz="0" w:space="0" w:color="auto"/>
                <w:right w:val="none" w:sz="0" w:space="0" w:color="auto"/>
              </w:divBdr>
              <w:divsChild>
                <w:div w:id="1389525557">
                  <w:marLeft w:val="0"/>
                  <w:marRight w:val="0"/>
                  <w:marTop w:val="0"/>
                  <w:marBottom w:val="0"/>
                  <w:divBdr>
                    <w:top w:val="none" w:sz="0" w:space="0" w:color="auto"/>
                    <w:left w:val="none" w:sz="0" w:space="0" w:color="auto"/>
                    <w:bottom w:val="none" w:sz="0" w:space="0" w:color="auto"/>
                    <w:right w:val="none" w:sz="0" w:space="0" w:color="auto"/>
                  </w:divBdr>
                </w:div>
              </w:divsChild>
            </w:div>
            <w:div w:id="1910263659">
              <w:marLeft w:val="0"/>
              <w:marRight w:val="0"/>
              <w:marTop w:val="0"/>
              <w:marBottom w:val="0"/>
              <w:divBdr>
                <w:top w:val="none" w:sz="0" w:space="0" w:color="auto"/>
                <w:left w:val="none" w:sz="0" w:space="0" w:color="auto"/>
                <w:bottom w:val="none" w:sz="0" w:space="0" w:color="auto"/>
                <w:right w:val="none" w:sz="0" w:space="0" w:color="auto"/>
              </w:divBdr>
              <w:divsChild>
                <w:div w:id="1101493372">
                  <w:marLeft w:val="0"/>
                  <w:marRight w:val="0"/>
                  <w:marTop w:val="0"/>
                  <w:marBottom w:val="0"/>
                  <w:divBdr>
                    <w:top w:val="none" w:sz="0" w:space="0" w:color="auto"/>
                    <w:left w:val="none" w:sz="0" w:space="0" w:color="auto"/>
                    <w:bottom w:val="none" w:sz="0" w:space="0" w:color="auto"/>
                    <w:right w:val="none" w:sz="0" w:space="0" w:color="auto"/>
                  </w:divBdr>
                </w:div>
              </w:divsChild>
            </w:div>
            <w:div w:id="448817989">
              <w:marLeft w:val="0"/>
              <w:marRight w:val="0"/>
              <w:marTop w:val="0"/>
              <w:marBottom w:val="0"/>
              <w:divBdr>
                <w:top w:val="none" w:sz="0" w:space="0" w:color="auto"/>
                <w:left w:val="none" w:sz="0" w:space="0" w:color="auto"/>
                <w:bottom w:val="none" w:sz="0" w:space="0" w:color="auto"/>
                <w:right w:val="none" w:sz="0" w:space="0" w:color="auto"/>
              </w:divBdr>
              <w:divsChild>
                <w:div w:id="1776750747">
                  <w:marLeft w:val="0"/>
                  <w:marRight w:val="0"/>
                  <w:marTop w:val="0"/>
                  <w:marBottom w:val="0"/>
                  <w:divBdr>
                    <w:top w:val="none" w:sz="0" w:space="0" w:color="auto"/>
                    <w:left w:val="none" w:sz="0" w:space="0" w:color="auto"/>
                    <w:bottom w:val="none" w:sz="0" w:space="0" w:color="auto"/>
                    <w:right w:val="none" w:sz="0" w:space="0" w:color="auto"/>
                  </w:divBdr>
                </w:div>
              </w:divsChild>
            </w:div>
            <w:div w:id="1787309513">
              <w:marLeft w:val="0"/>
              <w:marRight w:val="0"/>
              <w:marTop w:val="0"/>
              <w:marBottom w:val="0"/>
              <w:divBdr>
                <w:top w:val="none" w:sz="0" w:space="0" w:color="auto"/>
                <w:left w:val="none" w:sz="0" w:space="0" w:color="auto"/>
                <w:bottom w:val="none" w:sz="0" w:space="0" w:color="auto"/>
                <w:right w:val="none" w:sz="0" w:space="0" w:color="auto"/>
              </w:divBdr>
              <w:divsChild>
                <w:div w:id="1402871563">
                  <w:marLeft w:val="0"/>
                  <w:marRight w:val="0"/>
                  <w:marTop w:val="0"/>
                  <w:marBottom w:val="0"/>
                  <w:divBdr>
                    <w:top w:val="none" w:sz="0" w:space="0" w:color="auto"/>
                    <w:left w:val="none" w:sz="0" w:space="0" w:color="auto"/>
                    <w:bottom w:val="none" w:sz="0" w:space="0" w:color="auto"/>
                    <w:right w:val="none" w:sz="0" w:space="0" w:color="auto"/>
                  </w:divBdr>
                </w:div>
              </w:divsChild>
            </w:div>
            <w:div w:id="519393717">
              <w:marLeft w:val="0"/>
              <w:marRight w:val="0"/>
              <w:marTop w:val="0"/>
              <w:marBottom w:val="0"/>
              <w:divBdr>
                <w:top w:val="none" w:sz="0" w:space="0" w:color="auto"/>
                <w:left w:val="none" w:sz="0" w:space="0" w:color="auto"/>
                <w:bottom w:val="none" w:sz="0" w:space="0" w:color="auto"/>
                <w:right w:val="none" w:sz="0" w:space="0" w:color="auto"/>
              </w:divBdr>
            </w:div>
            <w:div w:id="430205782">
              <w:marLeft w:val="0"/>
              <w:marRight w:val="0"/>
              <w:marTop w:val="0"/>
              <w:marBottom w:val="0"/>
              <w:divBdr>
                <w:top w:val="none" w:sz="0" w:space="0" w:color="auto"/>
                <w:left w:val="none" w:sz="0" w:space="0" w:color="auto"/>
                <w:bottom w:val="none" w:sz="0" w:space="0" w:color="auto"/>
                <w:right w:val="none" w:sz="0" w:space="0" w:color="auto"/>
              </w:divBdr>
              <w:divsChild>
                <w:div w:id="1073166347">
                  <w:marLeft w:val="0"/>
                  <w:marRight w:val="0"/>
                  <w:marTop w:val="0"/>
                  <w:marBottom w:val="0"/>
                  <w:divBdr>
                    <w:top w:val="none" w:sz="0" w:space="0" w:color="auto"/>
                    <w:left w:val="none" w:sz="0" w:space="0" w:color="auto"/>
                    <w:bottom w:val="none" w:sz="0" w:space="0" w:color="auto"/>
                    <w:right w:val="none" w:sz="0" w:space="0" w:color="auto"/>
                  </w:divBdr>
                </w:div>
              </w:divsChild>
            </w:div>
            <w:div w:id="362444067">
              <w:marLeft w:val="0"/>
              <w:marRight w:val="0"/>
              <w:marTop w:val="0"/>
              <w:marBottom w:val="0"/>
              <w:divBdr>
                <w:top w:val="none" w:sz="0" w:space="0" w:color="auto"/>
                <w:left w:val="none" w:sz="0" w:space="0" w:color="auto"/>
                <w:bottom w:val="none" w:sz="0" w:space="0" w:color="auto"/>
                <w:right w:val="none" w:sz="0" w:space="0" w:color="auto"/>
              </w:divBdr>
              <w:divsChild>
                <w:div w:id="1790468217">
                  <w:marLeft w:val="0"/>
                  <w:marRight w:val="0"/>
                  <w:marTop w:val="0"/>
                  <w:marBottom w:val="0"/>
                  <w:divBdr>
                    <w:top w:val="none" w:sz="0" w:space="0" w:color="auto"/>
                    <w:left w:val="none" w:sz="0" w:space="0" w:color="auto"/>
                    <w:bottom w:val="none" w:sz="0" w:space="0" w:color="auto"/>
                    <w:right w:val="none" w:sz="0" w:space="0" w:color="auto"/>
                  </w:divBdr>
                </w:div>
              </w:divsChild>
            </w:div>
            <w:div w:id="1018965675">
              <w:marLeft w:val="0"/>
              <w:marRight w:val="0"/>
              <w:marTop w:val="0"/>
              <w:marBottom w:val="0"/>
              <w:divBdr>
                <w:top w:val="none" w:sz="0" w:space="0" w:color="auto"/>
                <w:left w:val="none" w:sz="0" w:space="0" w:color="auto"/>
                <w:bottom w:val="none" w:sz="0" w:space="0" w:color="auto"/>
                <w:right w:val="none" w:sz="0" w:space="0" w:color="auto"/>
              </w:divBdr>
              <w:divsChild>
                <w:div w:id="1879271936">
                  <w:marLeft w:val="0"/>
                  <w:marRight w:val="0"/>
                  <w:marTop w:val="0"/>
                  <w:marBottom w:val="0"/>
                  <w:divBdr>
                    <w:top w:val="none" w:sz="0" w:space="0" w:color="auto"/>
                    <w:left w:val="none" w:sz="0" w:space="0" w:color="auto"/>
                    <w:bottom w:val="none" w:sz="0" w:space="0" w:color="auto"/>
                    <w:right w:val="none" w:sz="0" w:space="0" w:color="auto"/>
                  </w:divBdr>
                </w:div>
              </w:divsChild>
            </w:div>
            <w:div w:id="742802033">
              <w:marLeft w:val="0"/>
              <w:marRight w:val="0"/>
              <w:marTop w:val="0"/>
              <w:marBottom w:val="0"/>
              <w:divBdr>
                <w:top w:val="none" w:sz="0" w:space="0" w:color="auto"/>
                <w:left w:val="none" w:sz="0" w:space="0" w:color="auto"/>
                <w:bottom w:val="none" w:sz="0" w:space="0" w:color="auto"/>
                <w:right w:val="none" w:sz="0" w:space="0" w:color="auto"/>
              </w:divBdr>
              <w:divsChild>
                <w:div w:id="21146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81">
          <w:marLeft w:val="0"/>
          <w:marRight w:val="0"/>
          <w:marTop w:val="0"/>
          <w:marBottom w:val="0"/>
          <w:divBdr>
            <w:top w:val="none" w:sz="0" w:space="0" w:color="auto"/>
            <w:left w:val="none" w:sz="0" w:space="0" w:color="auto"/>
            <w:bottom w:val="none" w:sz="0" w:space="0" w:color="auto"/>
            <w:right w:val="none" w:sz="0" w:space="0" w:color="auto"/>
          </w:divBdr>
          <w:divsChild>
            <w:div w:id="374694255">
              <w:marLeft w:val="0"/>
              <w:marRight w:val="0"/>
              <w:marTop w:val="0"/>
              <w:marBottom w:val="0"/>
              <w:divBdr>
                <w:top w:val="none" w:sz="0" w:space="0" w:color="auto"/>
                <w:left w:val="none" w:sz="0" w:space="0" w:color="auto"/>
                <w:bottom w:val="none" w:sz="0" w:space="0" w:color="auto"/>
                <w:right w:val="none" w:sz="0" w:space="0" w:color="auto"/>
              </w:divBdr>
            </w:div>
          </w:divsChild>
        </w:div>
        <w:div w:id="921917947">
          <w:marLeft w:val="0"/>
          <w:marRight w:val="0"/>
          <w:marTop w:val="0"/>
          <w:marBottom w:val="0"/>
          <w:divBdr>
            <w:top w:val="none" w:sz="0" w:space="0" w:color="auto"/>
            <w:left w:val="none" w:sz="0" w:space="0" w:color="auto"/>
            <w:bottom w:val="none" w:sz="0" w:space="0" w:color="auto"/>
            <w:right w:val="none" w:sz="0" w:space="0" w:color="auto"/>
          </w:divBdr>
          <w:divsChild>
            <w:div w:id="1451123283">
              <w:marLeft w:val="0"/>
              <w:marRight w:val="0"/>
              <w:marTop w:val="0"/>
              <w:marBottom w:val="0"/>
              <w:divBdr>
                <w:top w:val="none" w:sz="0" w:space="0" w:color="auto"/>
                <w:left w:val="none" w:sz="0" w:space="0" w:color="auto"/>
                <w:bottom w:val="none" w:sz="0" w:space="0" w:color="auto"/>
                <w:right w:val="none" w:sz="0" w:space="0" w:color="auto"/>
              </w:divBdr>
            </w:div>
          </w:divsChild>
        </w:div>
        <w:div w:id="244456711">
          <w:marLeft w:val="0"/>
          <w:marRight w:val="0"/>
          <w:marTop w:val="0"/>
          <w:marBottom w:val="0"/>
          <w:divBdr>
            <w:top w:val="none" w:sz="0" w:space="0" w:color="auto"/>
            <w:left w:val="none" w:sz="0" w:space="0" w:color="auto"/>
            <w:bottom w:val="none" w:sz="0" w:space="0" w:color="auto"/>
            <w:right w:val="none" w:sz="0" w:space="0" w:color="auto"/>
          </w:divBdr>
          <w:divsChild>
            <w:div w:id="194511929">
              <w:marLeft w:val="0"/>
              <w:marRight w:val="0"/>
              <w:marTop w:val="0"/>
              <w:marBottom w:val="0"/>
              <w:divBdr>
                <w:top w:val="none" w:sz="0" w:space="0" w:color="auto"/>
                <w:left w:val="none" w:sz="0" w:space="0" w:color="auto"/>
                <w:bottom w:val="none" w:sz="0" w:space="0" w:color="auto"/>
                <w:right w:val="none" w:sz="0" w:space="0" w:color="auto"/>
              </w:divBdr>
            </w:div>
          </w:divsChild>
        </w:div>
        <w:div w:id="1901859751">
          <w:marLeft w:val="0"/>
          <w:marRight w:val="0"/>
          <w:marTop w:val="0"/>
          <w:marBottom w:val="0"/>
          <w:divBdr>
            <w:top w:val="none" w:sz="0" w:space="0" w:color="auto"/>
            <w:left w:val="none" w:sz="0" w:space="0" w:color="auto"/>
            <w:bottom w:val="none" w:sz="0" w:space="0" w:color="auto"/>
            <w:right w:val="none" w:sz="0" w:space="0" w:color="auto"/>
          </w:divBdr>
          <w:divsChild>
            <w:div w:id="732435477">
              <w:marLeft w:val="0"/>
              <w:marRight w:val="0"/>
              <w:marTop w:val="0"/>
              <w:marBottom w:val="0"/>
              <w:divBdr>
                <w:top w:val="none" w:sz="0" w:space="0" w:color="auto"/>
                <w:left w:val="none" w:sz="0" w:space="0" w:color="auto"/>
                <w:bottom w:val="none" w:sz="0" w:space="0" w:color="auto"/>
                <w:right w:val="none" w:sz="0" w:space="0" w:color="auto"/>
              </w:divBdr>
            </w:div>
          </w:divsChild>
        </w:div>
        <w:div w:id="1299459412">
          <w:marLeft w:val="0"/>
          <w:marRight w:val="0"/>
          <w:marTop w:val="0"/>
          <w:marBottom w:val="0"/>
          <w:divBdr>
            <w:top w:val="none" w:sz="0" w:space="0" w:color="auto"/>
            <w:left w:val="none" w:sz="0" w:space="0" w:color="auto"/>
            <w:bottom w:val="none" w:sz="0" w:space="0" w:color="auto"/>
            <w:right w:val="none" w:sz="0" w:space="0" w:color="auto"/>
          </w:divBdr>
          <w:divsChild>
            <w:div w:id="48454431">
              <w:marLeft w:val="0"/>
              <w:marRight w:val="0"/>
              <w:marTop w:val="0"/>
              <w:marBottom w:val="0"/>
              <w:divBdr>
                <w:top w:val="none" w:sz="0" w:space="0" w:color="auto"/>
                <w:left w:val="none" w:sz="0" w:space="0" w:color="auto"/>
                <w:bottom w:val="none" w:sz="0" w:space="0" w:color="auto"/>
                <w:right w:val="none" w:sz="0" w:space="0" w:color="auto"/>
              </w:divBdr>
            </w:div>
          </w:divsChild>
        </w:div>
        <w:div w:id="1311130964">
          <w:marLeft w:val="0"/>
          <w:marRight w:val="0"/>
          <w:marTop w:val="0"/>
          <w:marBottom w:val="0"/>
          <w:divBdr>
            <w:top w:val="none" w:sz="0" w:space="0" w:color="auto"/>
            <w:left w:val="none" w:sz="0" w:space="0" w:color="auto"/>
            <w:bottom w:val="none" w:sz="0" w:space="0" w:color="auto"/>
            <w:right w:val="none" w:sz="0" w:space="0" w:color="auto"/>
          </w:divBdr>
          <w:divsChild>
            <w:div w:id="206798488">
              <w:marLeft w:val="0"/>
              <w:marRight w:val="0"/>
              <w:marTop w:val="0"/>
              <w:marBottom w:val="0"/>
              <w:divBdr>
                <w:top w:val="none" w:sz="0" w:space="0" w:color="auto"/>
                <w:left w:val="none" w:sz="0" w:space="0" w:color="auto"/>
                <w:bottom w:val="none" w:sz="0" w:space="0" w:color="auto"/>
                <w:right w:val="none" w:sz="0" w:space="0" w:color="auto"/>
              </w:divBdr>
            </w:div>
          </w:divsChild>
        </w:div>
        <w:div w:id="731805751">
          <w:marLeft w:val="0"/>
          <w:marRight w:val="0"/>
          <w:marTop w:val="0"/>
          <w:marBottom w:val="0"/>
          <w:divBdr>
            <w:top w:val="none" w:sz="0" w:space="0" w:color="auto"/>
            <w:left w:val="none" w:sz="0" w:space="0" w:color="auto"/>
            <w:bottom w:val="none" w:sz="0" w:space="0" w:color="auto"/>
            <w:right w:val="none" w:sz="0" w:space="0" w:color="auto"/>
          </w:divBdr>
          <w:divsChild>
            <w:div w:id="1091271600">
              <w:marLeft w:val="0"/>
              <w:marRight w:val="0"/>
              <w:marTop w:val="0"/>
              <w:marBottom w:val="0"/>
              <w:divBdr>
                <w:top w:val="none" w:sz="0" w:space="0" w:color="auto"/>
                <w:left w:val="none" w:sz="0" w:space="0" w:color="auto"/>
                <w:bottom w:val="none" w:sz="0" w:space="0" w:color="auto"/>
                <w:right w:val="none" w:sz="0" w:space="0" w:color="auto"/>
              </w:divBdr>
            </w:div>
          </w:divsChild>
        </w:div>
        <w:div w:id="66460292">
          <w:marLeft w:val="0"/>
          <w:marRight w:val="0"/>
          <w:marTop w:val="0"/>
          <w:marBottom w:val="0"/>
          <w:divBdr>
            <w:top w:val="none" w:sz="0" w:space="0" w:color="auto"/>
            <w:left w:val="none" w:sz="0" w:space="0" w:color="auto"/>
            <w:bottom w:val="none" w:sz="0" w:space="0" w:color="auto"/>
            <w:right w:val="none" w:sz="0" w:space="0" w:color="auto"/>
          </w:divBdr>
        </w:div>
        <w:div w:id="1552377178">
          <w:marLeft w:val="0"/>
          <w:marRight w:val="0"/>
          <w:marTop w:val="0"/>
          <w:marBottom w:val="0"/>
          <w:divBdr>
            <w:top w:val="none" w:sz="0" w:space="0" w:color="auto"/>
            <w:left w:val="none" w:sz="0" w:space="0" w:color="auto"/>
            <w:bottom w:val="none" w:sz="0" w:space="0" w:color="auto"/>
            <w:right w:val="none" w:sz="0" w:space="0" w:color="auto"/>
          </w:divBdr>
          <w:divsChild>
            <w:div w:id="1122653025">
              <w:marLeft w:val="0"/>
              <w:marRight w:val="0"/>
              <w:marTop w:val="0"/>
              <w:marBottom w:val="0"/>
              <w:divBdr>
                <w:top w:val="none" w:sz="0" w:space="0" w:color="auto"/>
                <w:left w:val="none" w:sz="0" w:space="0" w:color="auto"/>
                <w:bottom w:val="none" w:sz="0" w:space="0" w:color="auto"/>
                <w:right w:val="none" w:sz="0" w:space="0" w:color="auto"/>
              </w:divBdr>
              <w:divsChild>
                <w:div w:id="1468470632">
                  <w:marLeft w:val="0"/>
                  <w:marRight w:val="0"/>
                  <w:marTop w:val="0"/>
                  <w:marBottom w:val="0"/>
                  <w:divBdr>
                    <w:top w:val="none" w:sz="0" w:space="0" w:color="auto"/>
                    <w:left w:val="none" w:sz="0" w:space="0" w:color="auto"/>
                    <w:bottom w:val="none" w:sz="0" w:space="0" w:color="auto"/>
                    <w:right w:val="none" w:sz="0" w:space="0" w:color="auto"/>
                  </w:divBdr>
                </w:div>
              </w:divsChild>
            </w:div>
            <w:div w:id="837890639">
              <w:marLeft w:val="0"/>
              <w:marRight w:val="0"/>
              <w:marTop w:val="0"/>
              <w:marBottom w:val="0"/>
              <w:divBdr>
                <w:top w:val="none" w:sz="0" w:space="0" w:color="auto"/>
                <w:left w:val="none" w:sz="0" w:space="0" w:color="auto"/>
                <w:bottom w:val="none" w:sz="0" w:space="0" w:color="auto"/>
                <w:right w:val="none" w:sz="0" w:space="0" w:color="auto"/>
              </w:divBdr>
              <w:divsChild>
                <w:div w:id="1600945068">
                  <w:marLeft w:val="0"/>
                  <w:marRight w:val="0"/>
                  <w:marTop w:val="0"/>
                  <w:marBottom w:val="0"/>
                  <w:divBdr>
                    <w:top w:val="none" w:sz="0" w:space="0" w:color="auto"/>
                    <w:left w:val="none" w:sz="0" w:space="0" w:color="auto"/>
                    <w:bottom w:val="none" w:sz="0" w:space="0" w:color="auto"/>
                    <w:right w:val="none" w:sz="0" w:space="0" w:color="auto"/>
                  </w:divBdr>
                </w:div>
              </w:divsChild>
            </w:div>
            <w:div w:id="255287033">
              <w:marLeft w:val="0"/>
              <w:marRight w:val="0"/>
              <w:marTop w:val="0"/>
              <w:marBottom w:val="0"/>
              <w:divBdr>
                <w:top w:val="none" w:sz="0" w:space="0" w:color="auto"/>
                <w:left w:val="none" w:sz="0" w:space="0" w:color="auto"/>
                <w:bottom w:val="none" w:sz="0" w:space="0" w:color="auto"/>
                <w:right w:val="none" w:sz="0" w:space="0" w:color="auto"/>
              </w:divBdr>
              <w:divsChild>
                <w:div w:id="313997313">
                  <w:marLeft w:val="0"/>
                  <w:marRight w:val="0"/>
                  <w:marTop w:val="0"/>
                  <w:marBottom w:val="0"/>
                  <w:divBdr>
                    <w:top w:val="none" w:sz="0" w:space="0" w:color="auto"/>
                    <w:left w:val="none" w:sz="0" w:space="0" w:color="auto"/>
                    <w:bottom w:val="none" w:sz="0" w:space="0" w:color="auto"/>
                    <w:right w:val="none" w:sz="0" w:space="0" w:color="auto"/>
                  </w:divBdr>
                </w:div>
              </w:divsChild>
            </w:div>
            <w:div w:id="170070745">
              <w:marLeft w:val="0"/>
              <w:marRight w:val="0"/>
              <w:marTop w:val="0"/>
              <w:marBottom w:val="0"/>
              <w:divBdr>
                <w:top w:val="none" w:sz="0" w:space="0" w:color="auto"/>
                <w:left w:val="none" w:sz="0" w:space="0" w:color="auto"/>
                <w:bottom w:val="none" w:sz="0" w:space="0" w:color="auto"/>
                <w:right w:val="none" w:sz="0" w:space="0" w:color="auto"/>
              </w:divBdr>
              <w:divsChild>
                <w:div w:id="750272130">
                  <w:marLeft w:val="0"/>
                  <w:marRight w:val="0"/>
                  <w:marTop w:val="0"/>
                  <w:marBottom w:val="0"/>
                  <w:divBdr>
                    <w:top w:val="none" w:sz="0" w:space="0" w:color="auto"/>
                    <w:left w:val="none" w:sz="0" w:space="0" w:color="auto"/>
                    <w:bottom w:val="none" w:sz="0" w:space="0" w:color="auto"/>
                    <w:right w:val="none" w:sz="0" w:space="0" w:color="auto"/>
                  </w:divBdr>
                </w:div>
              </w:divsChild>
            </w:div>
            <w:div w:id="520314648">
              <w:marLeft w:val="0"/>
              <w:marRight w:val="0"/>
              <w:marTop w:val="0"/>
              <w:marBottom w:val="0"/>
              <w:divBdr>
                <w:top w:val="none" w:sz="0" w:space="0" w:color="auto"/>
                <w:left w:val="none" w:sz="0" w:space="0" w:color="auto"/>
                <w:bottom w:val="none" w:sz="0" w:space="0" w:color="auto"/>
                <w:right w:val="none" w:sz="0" w:space="0" w:color="auto"/>
              </w:divBdr>
              <w:divsChild>
                <w:div w:id="684403656">
                  <w:marLeft w:val="0"/>
                  <w:marRight w:val="0"/>
                  <w:marTop w:val="0"/>
                  <w:marBottom w:val="0"/>
                  <w:divBdr>
                    <w:top w:val="none" w:sz="0" w:space="0" w:color="auto"/>
                    <w:left w:val="none" w:sz="0" w:space="0" w:color="auto"/>
                    <w:bottom w:val="none" w:sz="0" w:space="0" w:color="auto"/>
                    <w:right w:val="none" w:sz="0" w:space="0" w:color="auto"/>
                  </w:divBdr>
                </w:div>
              </w:divsChild>
            </w:div>
            <w:div w:id="1576235987">
              <w:marLeft w:val="0"/>
              <w:marRight w:val="0"/>
              <w:marTop w:val="0"/>
              <w:marBottom w:val="0"/>
              <w:divBdr>
                <w:top w:val="none" w:sz="0" w:space="0" w:color="auto"/>
                <w:left w:val="none" w:sz="0" w:space="0" w:color="auto"/>
                <w:bottom w:val="none" w:sz="0" w:space="0" w:color="auto"/>
                <w:right w:val="none" w:sz="0" w:space="0" w:color="auto"/>
              </w:divBdr>
              <w:divsChild>
                <w:div w:id="808478910">
                  <w:marLeft w:val="0"/>
                  <w:marRight w:val="0"/>
                  <w:marTop w:val="0"/>
                  <w:marBottom w:val="0"/>
                  <w:divBdr>
                    <w:top w:val="none" w:sz="0" w:space="0" w:color="auto"/>
                    <w:left w:val="none" w:sz="0" w:space="0" w:color="auto"/>
                    <w:bottom w:val="none" w:sz="0" w:space="0" w:color="auto"/>
                    <w:right w:val="none" w:sz="0" w:space="0" w:color="auto"/>
                  </w:divBdr>
                </w:div>
              </w:divsChild>
            </w:div>
            <w:div w:id="2036955903">
              <w:marLeft w:val="0"/>
              <w:marRight w:val="0"/>
              <w:marTop w:val="0"/>
              <w:marBottom w:val="0"/>
              <w:divBdr>
                <w:top w:val="none" w:sz="0" w:space="0" w:color="auto"/>
                <w:left w:val="none" w:sz="0" w:space="0" w:color="auto"/>
                <w:bottom w:val="none" w:sz="0" w:space="0" w:color="auto"/>
                <w:right w:val="none" w:sz="0" w:space="0" w:color="auto"/>
              </w:divBdr>
              <w:divsChild>
                <w:div w:id="219749328">
                  <w:marLeft w:val="0"/>
                  <w:marRight w:val="0"/>
                  <w:marTop w:val="0"/>
                  <w:marBottom w:val="0"/>
                  <w:divBdr>
                    <w:top w:val="none" w:sz="0" w:space="0" w:color="auto"/>
                    <w:left w:val="none" w:sz="0" w:space="0" w:color="auto"/>
                    <w:bottom w:val="none" w:sz="0" w:space="0" w:color="auto"/>
                    <w:right w:val="none" w:sz="0" w:space="0" w:color="auto"/>
                  </w:divBdr>
                </w:div>
              </w:divsChild>
            </w:div>
            <w:div w:id="2016614080">
              <w:marLeft w:val="0"/>
              <w:marRight w:val="0"/>
              <w:marTop w:val="0"/>
              <w:marBottom w:val="0"/>
              <w:divBdr>
                <w:top w:val="none" w:sz="0" w:space="0" w:color="auto"/>
                <w:left w:val="none" w:sz="0" w:space="0" w:color="auto"/>
                <w:bottom w:val="none" w:sz="0" w:space="0" w:color="auto"/>
                <w:right w:val="none" w:sz="0" w:space="0" w:color="auto"/>
              </w:divBdr>
              <w:divsChild>
                <w:div w:id="8036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413">
          <w:marLeft w:val="0"/>
          <w:marRight w:val="0"/>
          <w:marTop w:val="0"/>
          <w:marBottom w:val="0"/>
          <w:divBdr>
            <w:top w:val="none" w:sz="0" w:space="0" w:color="auto"/>
            <w:left w:val="none" w:sz="0" w:space="0" w:color="auto"/>
            <w:bottom w:val="none" w:sz="0" w:space="0" w:color="auto"/>
            <w:right w:val="none" w:sz="0" w:space="0" w:color="auto"/>
          </w:divBdr>
          <w:divsChild>
            <w:div w:id="24528452">
              <w:marLeft w:val="0"/>
              <w:marRight w:val="0"/>
              <w:marTop w:val="0"/>
              <w:marBottom w:val="0"/>
              <w:divBdr>
                <w:top w:val="none" w:sz="0" w:space="0" w:color="auto"/>
                <w:left w:val="none" w:sz="0" w:space="0" w:color="auto"/>
                <w:bottom w:val="none" w:sz="0" w:space="0" w:color="auto"/>
                <w:right w:val="none" w:sz="0" w:space="0" w:color="auto"/>
              </w:divBdr>
              <w:divsChild>
                <w:div w:id="1256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4579">
          <w:marLeft w:val="0"/>
          <w:marRight w:val="0"/>
          <w:marTop w:val="0"/>
          <w:marBottom w:val="0"/>
          <w:divBdr>
            <w:top w:val="none" w:sz="0" w:space="0" w:color="auto"/>
            <w:left w:val="none" w:sz="0" w:space="0" w:color="auto"/>
            <w:bottom w:val="none" w:sz="0" w:space="0" w:color="auto"/>
            <w:right w:val="none" w:sz="0" w:space="0" w:color="auto"/>
          </w:divBdr>
          <w:divsChild>
            <w:div w:id="263540918">
              <w:marLeft w:val="0"/>
              <w:marRight w:val="0"/>
              <w:marTop w:val="0"/>
              <w:marBottom w:val="0"/>
              <w:divBdr>
                <w:top w:val="none" w:sz="0" w:space="0" w:color="auto"/>
                <w:left w:val="none" w:sz="0" w:space="0" w:color="auto"/>
                <w:bottom w:val="none" w:sz="0" w:space="0" w:color="auto"/>
                <w:right w:val="none" w:sz="0" w:space="0" w:color="auto"/>
              </w:divBdr>
            </w:div>
            <w:div w:id="1666057529">
              <w:marLeft w:val="0"/>
              <w:marRight w:val="0"/>
              <w:marTop w:val="0"/>
              <w:marBottom w:val="0"/>
              <w:divBdr>
                <w:top w:val="none" w:sz="0" w:space="0" w:color="auto"/>
                <w:left w:val="none" w:sz="0" w:space="0" w:color="auto"/>
                <w:bottom w:val="none" w:sz="0" w:space="0" w:color="auto"/>
                <w:right w:val="none" w:sz="0" w:space="0" w:color="auto"/>
              </w:divBdr>
            </w:div>
            <w:div w:id="666515326">
              <w:marLeft w:val="0"/>
              <w:marRight w:val="0"/>
              <w:marTop w:val="0"/>
              <w:marBottom w:val="0"/>
              <w:divBdr>
                <w:top w:val="none" w:sz="0" w:space="0" w:color="auto"/>
                <w:left w:val="none" w:sz="0" w:space="0" w:color="auto"/>
                <w:bottom w:val="none" w:sz="0" w:space="0" w:color="auto"/>
                <w:right w:val="none" w:sz="0" w:space="0" w:color="auto"/>
              </w:divBdr>
              <w:divsChild>
                <w:div w:id="1856142409">
                  <w:marLeft w:val="0"/>
                  <w:marRight w:val="0"/>
                  <w:marTop w:val="0"/>
                  <w:marBottom w:val="0"/>
                  <w:divBdr>
                    <w:top w:val="none" w:sz="0" w:space="0" w:color="auto"/>
                    <w:left w:val="none" w:sz="0" w:space="0" w:color="auto"/>
                    <w:bottom w:val="none" w:sz="0" w:space="0" w:color="auto"/>
                    <w:right w:val="none" w:sz="0" w:space="0" w:color="auto"/>
                  </w:divBdr>
                </w:div>
              </w:divsChild>
            </w:div>
            <w:div w:id="2069764785">
              <w:marLeft w:val="0"/>
              <w:marRight w:val="0"/>
              <w:marTop w:val="0"/>
              <w:marBottom w:val="0"/>
              <w:divBdr>
                <w:top w:val="none" w:sz="0" w:space="0" w:color="auto"/>
                <w:left w:val="none" w:sz="0" w:space="0" w:color="auto"/>
                <w:bottom w:val="none" w:sz="0" w:space="0" w:color="auto"/>
                <w:right w:val="none" w:sz="0" w:space="0" w:color="auto"/>
              </w:divBdr>
            </w:div>
            <w:div w:id="1637636752">
              <w:marLeft w:val="0"/>
              <w:marRight w:val="0"/>
              <w:marTop w:val="0"/>
              <w:marBottom w:val="0"/>
              <w:divBdr>
                <w:top w:val="none" w:sz="0" w:space="0" w:color="auto"/>
                <w:left w:val="none" w:sz="0" w:space="0" w:color="auto"/>
                <w:bottom w:val="none" w:sz="0" w:space="0" w:color="auto"/>
                <w:right w:val="none" w:sz="0" w:space="0" w:color="auto"/>
              </w:divBdr>
              <w:divsChild>
                <w:div w:id="85615302">
                  <w:marLeft w:val="0"/>
                  <w:marRight w:val="0"/>
                  <w:marTop w:val="0"/>
                  <w:marBottom w:val="0"/>
                  <w:divBdr>
                    <w:top w:val="none" w:sz="0" w:space="0" w:color="auto"/>
                    <w:left w:val="none" w:sz="0" w:space="0" w:color="auto"/>
                    <w:bottom w:val="none" w:sz="0" w:space="0" w:color="auto"/>
                    <w:right w:val="none" w:sz="0" w:space="0" w:color="auto"/>
                  </w:divBdr>
                </w:div>
              </w:divsChild>
            </w:div>
            <w:div w:id="434714440">
              <w:marLeft w:val="0"/>
              <w:marRight w:val="0"/>
              <w:marTop w:val="0"/>
              <w:marBottom w:val="0"/>
              <w:divBdr>
                <w:top w:val="none" w:sz="0" w:space="0" w:color="auto"/>
                <w:left w:val="none" w:sz="0" w:space="0" w:color="auto"/>
                <w:bottom w:val="none" w:sz="0" w:space="0" w:color="auto"/>
                <w:right w:val="none" w:sz="0" w:space="0" w:color="auto"/>
              </w:divBdr>
              <w:divsChild>
                <w:div w:id="2087218117">
                  <w:marLeft w:val="0"/>
                  <w:marRight w:val="0"/>
                  <w:marTop w:val="0"/>
                  <w:marBottom w:val="0"/>
                  <w:divBdr>
                    <w:top w:val="none" w:sz="0" w:space="0" w:color="auto"/>
                    <w:left w:val="none" w:sz="0" w:space="0" w:color="auto"/>
                    <w:bottom w:val="none" w:sz="0" w:space="0" w:color="auto"/>
                    <w:right w:val="none" w:sz="0" w:space="0" w:color="auto"/>
                  </w:divBdr>
                </w:div>
              </w:divsChild>
            </w:div>
            <w:div w:id="1390493311">
              <w:marLeft w:val="0"/>
              <w:marRight w:val="0"/>
              <w:marTop w:val="0"/>
              <w:marBottom w:val="0"/>
              <w:divBdr>
                <w:top w:val="none" w:sz="0" w:space="0" w:color="auto"/>
                <w:left w:val="none" w:sz="0" w:space="0" w:color="auto"/>
                <w:bottom w:val="none" w:sz="0" w:space="0" w:color="auto"/>
                <w:right w:val="none" w:sz="0" w:space="0" w:color="auto"/>
              </w:divBdr>
            </w:div>
            <w:div w:id="870924655">
              <w:marLeft w:val="0"/>
              <w:marRight w:val="0"/>
              <w:marTop w:val="0"/>
              <w:marBottom w:val="0"/>
              <w:divBdr>
                <w:top w:val="none" w:sz="0" w:space="0" w:color="auto"/>
                <w:left w:val="none" w:sz="0" w:space="0" w:color="auto"/>
                <w:bottom w:val="none" w:sz="0" w:space="0" w:color="auto"/>
                <w:right w:val="none" w:sz="0" w:space="0" w:color="auto"/>
              </w:divBdr>
              <w:divsChild>
                <w:div w:id="895238243">
                  <w:marLeft w:val="0"/>
                  <w:marRight w:val="0"/>
                  <w:marTop w:val="0"/>
                  <w:marBottom w:val="0"/>
                  <w:divBdr>
                    <w:top w:val="none" w:sz="0" w:space="0" w:color="auto"/>
                    <w:left w:val="none" w:sz="0" w:space="0" w:color="auto"/>
                    <w:bottom w:val="none" w:sz="0" w:space="0" w:color="auto"/>
                    <w:right w:val="none" w:sz="0" w:space="0" w:color="auto"/>
                  </w:divBdr>
                </w:div>
              </w:divsChild>
            </w:div>
            <w:div w:id="1901288927">
              <w:marLeft w:val="0"/>
              <w:marRight w:val="0"/>
              <w:marTop w:val="0"/>
              <w:marBottom w:val="0"/>
              <w:divBdr>
                <w:top w:val="none" w:sz="0" w:space="0" w:color="auto"/>
                <w:left w:val="none" w:sz="0" w:space="0" w:color="auto"/>
                <w:bottom w:val="none" w:sz="0" w:space="0" w:color="auto"/>
                <w:right w:val="none" w:sz="0" w:space="0" w:color="auto"/>
              </w:divBdr>
              <w:divsChild>
                <w:div w:id="14535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8174">
          <w:marLeft w:val="0"/>
          <w:marRight w:val="0"/>
          <w:marTop w:val="0"/>
          <w:marBottom w:val="0"/>
          <w:divBdr>
            <w:top w:val="none" w:sz="0" w:space="0" w:color="auto"/>
            <w:left w:val="none" w:sz="0" w:space="0" w:color="auto"/>
            <w:bottom w:val="none" w:sz="0" w:space="0" w:color="auto"/>
            <w:right w:val="none" w:sz="0" w:space="0" w:color="auto"/>
          </w:divBdr>
          <w:divsChild>
            <w:div w:id="1354577679">
              <w:marLeft w:val="0"/>
              <w:marRight w:val="0"/>
              <w:marTop w:val="0"/>
              <w:marBottom w:val="0"/>
              <w:divBdr>
                <w:top w:val="none" w:sz="0" w:space="0" w:color="auto"/>
                <w:left w:val="none" w:sz="0" w:space="0" w:color="auto"/>
                <w:bottom w:val="none" w:sz="0" w:space="0" w:color="auto"/>
                <w:right w:val="none" w:sz="0" w:space="0" w:color="auto"/>
              </w:divBdr>
            </w:div>
            <w:div w:id="34697815">
              <w:marLeft w:val="0"/>
              <w:marRight w:val="0"/>
              <w:marTop w:val="0"/>
              <w:marBottom w:val="0"/>
              <w:divBdr>
                <w:top w:val="none" w:sz="0" w:space="0" w:color="auto"/>
                <w:left w:val="none" w:sz="0" w:space="0" w:color="auto"/>
                <w:bottom w:val="none" w:sz="0" w:space="0" w:color="auto"/>
                <w:right w:val="none" w:sz="0" w:space="0" w:color="auto"/>
              </w:divBdr>
              <w:divsChild>
                <w:div w:id="1210607610">
                  <w:marLeft w:val="0"/>
                  <w:marRight w:val="0"/>
                  <w:marTop w:val="0"/>
                  <w:marBottom w:val="0"/>
                  <w:divBdr>
                    <w:top w:val="none" w:sz="0" w:space="0" w:color="auto"/>
                    <w:left w:val="none" w:sz="0" w:space="0" w:color="auto"/>
                    <w:bottom w:val="none" w:sz="0" w:space="0" w:color="auto"/>
                    <w:right w:val="none" w:sz="0" w:space="0" w:color="auto"/>
                  </w:divBdr>
                </w:div>
              </w:divsChild>
            </w:div>
            <w:div w:id="419067761">
              <w:marLeft w:val="0"/>
              <w:marRight w:val="0"/>
              <w:marTop w:val="0"/>
              <w:marBottom w:val="0"/>
              <w:divBdr>
                <w:top w:val="none" w:sz="0" w:space="0" w:color="auto"/>
                <w:left w:val="none" w:sz="0" w:space="0" w:color="auto"/>
                <w:bottom w:val="none" w:sz="0" w:space="0" w:color="auto"/>
                <w:right w:val="none" w:sz="0" w:space="0" w:color="auto"/>
              </w:divBdr>
            </w:div>
            <w:div w:id="305670268">
              <w:marLeft w:val="0"/>
              <w:marRight w:val="0"/>
              <w:marTop w:val="0"/>
              <w:marBottom w:val="0"/>
              <w:divBdr>
                <w:top w:val="none" w:sz="0" w:space="0" w:color="auto"/>
                <w:left w:val="none" w:sz="0" w:space="0" w:color="auto"/>
                <w:bottom w:val="none" w:sz="0" w:space="0" w:color="auto"/>
                <w:right w:val="none" w:sz="0" w:space="0" w:color="auto"/>
              </w:divBdr>
              <w:divsChild>
                <w:div w:id="1367028710">
                  <w:marLeft w:val="0"/>
                  <w:marRight w:val="0"/>
                  <w:marTop w:val="0"/>
                  <w:marBottom w:val="0"/>
                  <w:divBdr>
                    <w:top w:val="none" w:sz="0" w:space="0" w:color="auto"/>
                    <w:left w:val="none" w:sz="0" w:space="0" w:color="auto"/>
                    <w:bottom w:val="none" w:sz="0" w:space="0" w:color="auto"/>
                    <w:right w:val="none" w:sz="0" w:space="0" w:color="auto"/>
                  </w:divBdr>
                </w:div>
              </w:divsChild>
            </w:div>
            <w:div w:id="1067386045">
              <w:marLeft w:val="0"/>
              <w:marRight w:val="0"/>
              <w:marTop w:val="0"/>
              <w:marBottom w:val="0"/>
              <w:divBdr>
                <w:top w:val="none" w:sz="0" w:space="0" w:color="auto"/>
                <w:left w:val="none" w:sz="0" w:space="0" w:color="auto"/>
                <w:bottom w:val="none" w:sz="0" w:space="0" w:color="auto"/>
                <w:right w:val="none" w:sz="0" w:space="0" w:color="auto"/>
              </w:divBdr>
            </w:div>
            <w:div w:id="666370992">
              <w:marLeft w:val="0"/>
              <w:marRight w:val="0"/>
              <w:marTop w:val="0"/>
              <w:marBottom w:val="0"/>
              <w:divBdr>
                <w:top w:val="none" w:sz="0" w:space="0" w:color="auto"/>
                <w:left w:val="none" w:sz="0" w:space="0" w:color="auto"/>
                <w:bottom w:val="none" w:sz="0" w:space="0" w:color="auto"/>
                <w:right w:val="none" w:sz="0" w:space="0" w:color="auto"/>
              </w:divBdr>
              <w:divsChild>
                <w:div w:id="1594045681">
                  <w:marLeft w:val="0"/>
                  <w:marRight w:val="0"/>
                  <w:marTop w:val="0"/>
                  <w:marBottom w:val="0"/>
                  <w:divBdr>
                    <w:top w:val="none" w:sz="0" w:space="0" w:color="auto"/>
                    <w:left w:val="none" w:sz="0" w:space="0" w:color="auto"/>
                    <w:bottom w:val="none" w:sz="0" w:space="0" w:color="auto"/>
                    <w:right w:val="none" w:sz="0" w:space="0" w:color="auto"/>
                  </w:divBdr>
                </w:div>
              </w:divsChild>
            </w:div>
            <w:div w:id="667680857">
              <w:marLeft w:val="0"/>
              <w:marRight w:val="0"/>
              <w:marTop w:val="0"/>
              <w:marBottom w:val="0"/>
              <w:divBdr>
                <w:top w:val="none" w:sz="0" w:space="0" w:color="auto"/>
                <w:left w:val="none" w:sz="0" w:space="0" w:color="auto"/>
                <w:bottom w:val="none" w:sz="0" w:space="0" w:color="auto"/>
                <w:right w:val="none" w:sz="0" w:space="0" w:color="auto"/>
              </w:divBdr>
              <w:divsChild>
                <w:div w:id="224462142">
                  <w:marLeft w:val="0"/>
                  <w:marRight w:val="0"/>
                  <w:marTop w:val="0"/>
                  <w:marBottom w:val="0"/>
                  <w:divBdr>
                    <w:top w:val="none" w:sz="0" w:space="0" w:color="auto"/>
                    <w:left w:val="none" w:sz="0" w:space="0" w:color="auto"/>
                    <w:bottom w:val="none" w:sz="0" w:space="0" w:color="auto"/>
                    <w:right w:val="none" w:sz="0" w:space="0" w:color="auto"/>
                  </w:divBdr>
                </w:div>
              </w:divsChild>
            </w:div>
            <w:div w:id="1335957610">
              <w:marLeft w:val="0"/>
              <w:marRight w:val="0"/>
              <w:marTop w:val="0"/>
              <w:marBottom w:val="0"/>
              <w:divBdr>
                <w:top w:val="none" w:sz="0" w:space="0" w:color="auto"/>
                <w:left w:val="none" w:sz="0" w:space="0" w:color="auto"/>
                <w:bottom w:val="none" w:sz="0" w:space="0" w:color="auto"/>
                <w:right w:val="none" w:sz="0" w:space="0" w:color="auto"/>
              </w:divBdr>
            </w:div>
            <w:div w:id="1859078716">
              <w:marLeft w:val="0"/>
              <w:marRight w:val="0"/>
              <w:marTop w:val="0"/>
              <w:marBottom w:val="0"/>
              <w:divBdr>
                <w:top w:val="none" w:sz="0" w:space="0" w:color="auto"/>
                <w:left w:val="none" w:sz="0" w:space="0" w:color="auto"/>
                <w:bottom w:val="none" w:sz="0" w:space="0" w:color="auto"/>
                <w:right w:val="none" w:sz="0" w:space="0" w:color="auto"/>
              </w:divBdr>
              <w:divsChild>
                <w:div w:id="6921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2760">
          <w:marLeft w:val="0"/>
          <w:marRight w:val="0"/>
          <w:marTop w:val="0"/>
          <w:marBottom w:val="0"/>
          <w:divBdr>
            <w:top w:val="none" w:sz="0" w:space="0" w:color="auto"/>
            <w:left w:val="none" w:sz="0" w:space="0" w:color="auto"/>
            <w:bottom w:val="none" w:sz="0" w:space="0" w:color="auto"/>
            <w:right w:val="none" w:sz="0" w:space="0" w:color="auto"/>
          </w:divBdr>
          <w:divsChild>
            <w:div w:id="1294823736">
              <w:marLeft w:val="0"/>
              <w:marRight w:val="0"/>
              <w:marTop w:val="0"/>
              <w:marBottom w:val="0"/>
              <w:divBdr>
                <w:top w:val="none" w:sz="0" w:space="0" w:color="auto"/>
                <w:left w:val="none" w:sz="0" w:space="0" w:color="auto"/>
                <w:bottom w:val="none" w:sz="0" w:space="0" w:color="auto"/>
                <w:right w:val="none" w:sz="0" w:space="0" w:color="auto"/>
              </w:divBdr>
            </w:div>
          </w:divsChild>
        </w:div>
        <w:div w:id="2031298039">
          <w:marLeft w:val="0"/>
          <w:marRight w:val="0"/>
          <w:marTop w:val="0"/>
          <w:marBottom w:val="0"/>
          <w:divBdr>
            <w:top w:val="none" w:sz="0" w:space="0" w:color="auto"/>
            <w:left w:val="none" w:sz="0" w:space="0" w:color="auto"/>
            <w:bottom w:val="none" w:sz="0" w:space="0" w:color="auto"/>
            <w:right w:val="none" w:sz="0" w:space="0" w:color="auto"/>
          </w:divBdr>
        </w:div>
        <w:div w:id="1718241404">
          <w:marLeft w:val="0"/>
          <w:marRight w:val="0"/>
          <w:marTop w:val="0"/>
          <w:marBottom w:val="0"/>
          <w:divBdr>
            <w:top w:val="none" w:sz="0" w:space="0" w:color="auto"/>
            <w:left w:val="none" w:sz="0" w:space="0" w:color="auto"/>
            <w:bottom w:val="none" w:sz="0" w:space="0" w:color="auto"/>
            <w:right w:val="none" w:sz="0" w:space="0" w:color="auto"/>
          </w:divBdr>
          <w:divsChild>
            <w:div w:id="584415642">
              <w:marLeft w:val="0"/>
              <w:marRight w:val="0"/>
              <w:marTop w:val="0"/>
              <w:marBottom w:val="0"/>
              <w:divBdr>
                <w:top w:val="none" w:sz="0" w:space="0" w:color="auto"/>
                <w:left w:val="none" w:sz="0" w:space="0" w:color="auto"/>
                <w:bottom w:val="none" w:sz="0" w:space="0" w:color="auto"/>
                <w:right w:val="none" w:sz="0" w:space="0" w:color="auto"/>
              </w:divBdr>
              <w:divsChild>
                <w:div w:id="11151087">
                  <w:marLeft w:val="0"/>
                  <w:marRight w:val="0"/>
                  <w:marTop w:val="0"/>
                  <w:marBottom w:val="0"/>
                  <w:divBdr>
                    <w:top w:val="none" w:sz="0" w:space="0" w:color="auto"/>
                    <w:left w:val="none" w:sz="0" w:space="0" w:color="auto"/>
                    <w:bottom w:val="none" w:sz="0" w:space="0" w:color="auto"/>
                    <w:right w:val="none" w:sz="0" w:space="0" w:color="auto"/>
                  </w:divBdr>
                </w:div>
              </w:divsChild>
            </w:div>
            <w:div w:id="1785997295">
              <w:marLeft w:val="0"/>
              <w:marRight w:val="0"/>
              <w:marTop w:val="0"/>
              <w:marBottom w:val="0"/>
              <w:divBdr>
                <w:top w:val="none" w:sz="0" w:space="0" w:color="auto"/>
                <w:left w:val="none" w:sz="0" w:space="0" w:color="auto"/>
                <w:bottom w:val="none" w:sz="0" w:space="0" w:color="auto"/>
                <w:right w:val="none" w:sz="0" w:space="0" w:color="auto"/>
              </w:divBdr>
              <w:divsChild>
                <w:div w:id="1196968851">
                  <w:marLeft w:val="0"/>
                  <w:marRight w:val="0"/>
                  <w:marTop w:val="0"/>
                  <w:marBottom w:val="0"/>
                  <w:divBdr>
                    <w:top w:val="none" w:sz="0" w:space="0" w:color="auto"/>
                    <w:left w:val="none" w:sz="0" w:space="0" w:color="auto"/>
                    <w:bottom w:val="none" w:sz="0" w:space="0" w:color="auto"/>
                    <w:right w:val="none" w:sz="0" w:space="0" w:color="auto"/>
                  </w:divBdr>
                </w:div>
              </w:divsChild>
            </w:div>
            <w:div w:id="371927341">
              <w:marLeft w:val="0"/>
              <w:marRight w:val="0"/>
              <w:marTop w:val="0"/>
              <w:marBottom w:val="0"/>
              <w:divBdr>
                <w:top w:val="none" w:sz="0" w:space="0" w:color="auto"/>
                <w:left w:val="none" w:sz="0" w:space="0" w:color="auto"/>
                <w:bottom w:val="none" w:sz="0" w:space="0" w:color="auto"/>
                <w:right w:val="none" w:sz="0" w:space="0" w:color="auto"/>
              </w:divBdr>
              <w:divsChild>
                <w:div w:id="359088253">
                  <w:marLeft w:val="0"/>
                  <w:marRight w:val="0"/>
                  <w:marTop w:val="0"/>
                  <w:marBottom w:val="0"/>
                  <w:divBdr>
                    <w:top w:val="none" w:sz="0" w:space="0" w:color="auto"/>
                    <w:left w:val="none" w:sz="0" w:space="0" w:color="auto"/>
                    <w:bottom w:val="none" w:sz="0" w:space="0" w:color="auto"/>
                    <w:right w:val="none" w:sz="0" w:space="0" w:color="auto"/>
                  </w:divBdr>
                </w:div>
              </w:divsChild>
            </w:div>
            <w:div w:id="355693825">
              <w:marLeft w:val="0"/>
              <w:marRight w:val="0"/>
              <w:marTop w:val="0"/>
              <w:marBottom w:val="0"/>
              <w:divBdr>
                <w:top w:val="none" w:sz="0" w:space="0" w:color="auto"/>
                <w:left w:val="none" w:sz="0" w:space="0" w:color="auto"/>
                <w:bottom w:val="none" w:sz="0" w:space="0" w:color="auto"/>
                <w:right w:val="none" w:sz="0" w:space="0" w:color="auto"/>
              </w:divBdr>
              <w:divsChild>
                <w:div w:id="1088767799">
                  <w:marLeft w:val="0"/>
                  <w:marRight w:val="0"/>
                  <w:marTop w:val="0"/>
                  <w:marBottom w:val="0"/>
                  <w:divBdr>
                    <w:top w:val="none" w:sz="0" w:space="0" w:color="auto"/>
                    <w:left w:val="none" w:sz="0" w:space="0" w:color="auto"/>
                    <w:bottom w:val="none" w:sz="0" w:space="0" w:color="auto"/>
                    <w:right w:val="none" w:sz="0" w:space="0" w:color="auto"/>
                  </w:divBdr>
                </w:div>
              </w:divsChild>
            </w:div>
            <w:div w:id="315887556">
              <w:marLeft w:val="0"/>
              <w:marRight w:val="0"/>
              <w:marTop w:val="0"/>
              <w:marBottom w:val="0"/>
              <w:divBdr>
                <w:top w:val="none" w:sz="0" w:space="0" w:color="auto"/>
                <w:left w:val="none" w:sz="0" w:space="0" w:color="auto"/>
                <w:bottom w:val="none" w:sz="0" w:space="0" w:color="auto"/>
                <w:right w:val="none" w:sz="0" w:space="0" w:color="auto"/>
              </w:divBdr>
              <w:divsChild>
                <w:div w:id="1225604194">
                  <w:marLeft w:val="0"/>
                  <w:marRight w:val="0"/>
                  <w:marTop w:val="0"/>
                  <w:marBottom w:val="0"/>
                  <w:divBdr>
                    <w:top w:val="none" w:sz="0" w:space="0" w:color="auto"/>
                    <w:left w:val="none" w:sz="0" w:space="0" w:color="auto"/>
                    <w:bottom w:val="none" w:sz="0" w:space="0" w:color="auto"/>
                    <w:right w:val="none" w:sz="0" w:space="0" w:color="auto"/>
                  </w:divBdr>
                </w:div>
              </w:divsChild>
            </w:div>
            <w:div w:id="563102816">
              <w:marLeft w:val="0"/>
              <w:marRight w:val="0"/>
              <w:marTop w:val="0"/>
              <w:marBottom w:val="0"/>
              <w:divBdr>
                <w:top w:val="none" w:sz="0" w:space="0" w:color="auto"/>
                <w:left w:val="none" w:sz="0" w:space="0" w:color="auto"/>
                <w:bottom w:val="none" w:sz="0" w:space="0" w:color="auto"/>
                <w:right w:val="none" w:sz="0" w:space="0" w:color="auto"/>
              </w:divBdr>
              <w:divsChild>
                <w:div w:id="1698508601">
                  <w:marLeft w:val="0"/>
                  <w:marRight w:val="0"/>
                  <w:marTop w:val="0"/>
                  <w:marBottom w:val="0"/>
                  <w:divBdr>
                    <w:top w:val="none" w:sz="0" w:space="0" w:color="auto"/>
                    <w:left w:val="none" w:sz="0" w:space="0" w:color="auto"/>
                    <w:bottom w:val="none" w:sz="0" w:space="0" w:color="auto"/>
                    <w:right w:val="none" w:sz="0" w:space="0" w:color="auto"/>
                  </w:divBdr>
                </w:div>
              </w:divsChild>
            </w:div>
            <w:div w:id="68578336">
              <w:marLeft w:val="0"/>
              <w:marRight w:val="0"/>
              <w:marTop w:val="0"/>
              <w:marBottom w:val="0"/>
              <w:divBdr>
                <w:top w:val="none" w:sz="0" w:space="0" w:color="auto"/>
                <w:left w:val="none" w:sz="0" w:space="0" w:color="auto"/>
                <w:bottom w:val="none" w:sz="0" w:space="0" w:color="auto"/>
                <w:right w:val="none" w:sz="0" w:space="0" w:color="auto"/>
              </w:divBdr>
              <w:divsChild>
                <w:div w:id="913390079">
                  <w:marLeft w:val="0"/>
                  <w:marRight w:val="0"/>
                  <w:marTop w:val="0"/>
                  <w:marBottom w:val="0"/>
                  <w:divBdr>
                    <w:top w:val="none" w:sz="0" w:space="0" w:color="auto"/>
                    <w:left w:val="none" w:sz="0" w:space="0" w:color="auto"/>
                    <w:bottom w:val="none" w:sz="0" w:space="0" w:color="auto"/>
                    <w:right w:val="none" w:sz="0" w:space="0" w:color="auto"/>
                  </w:divBdr>
                </w:div>
              </w:divsChild>
            </w:div>
            <w:div w:id="892544648">
              <w:marLeft w:val="0"/>
              <w:marRight w:val="0"/>
              <w:marTop w:val="0"/>
              <w:marBottom w:val="0"/>
              <w:divBdr>
                <w:top w:val="none" w:sz="0" w:space="0" w:color="auto"/>
                <w:left w:val="none" w:sz="0" w:space="0" w:color="auto"/>
                <w:bottom w:val="none" w:sz="0" w:space="0" w:color="auto"/>
                <w:right w:val="none" w:sz="0" w:space="0" w:color="auto"/>
              </w:divBdr>
              <w:divsChild>
                <w:div w:id="892042687">
                  <w:marLeft w:val="0"/>
                  <w:marRight w:val="0"/>
                  <w:marTop w:val="0"/>
                  <w:marBottom w:val="0"/>
                  <w:divBdr>
                    <w:top w:val="none" w:sz="0" w:space="0" w:color="auto"/>
                    <w:left w:val="none" w:sz="0" w:space="0" w:color="auto"/>
                    <w:bottom w:val="none" w:sz="0" w:space="0" w:color="auto"/>
                    <w:right w:val="none" w:sz="0" w:space="0" w:color="auto"/>
                  </w:divBdr>
                </w:div>
              </w:divsChild>
            </w:div>
            <w:div w:id="504131797">
              <w:marLeft w:val="0"/>
              <w:marRight w:val="0"/>
              <w:marTop w:val="0"/>
              <w:marBottom w:val="0"/>
              <w:divBdr>
                <w:top w:val="none" w:sz="0" w:space="0" w:color="auto"/>
                <w:left w:val="none" w:sz="0" w:space="0" w:color="auto"/>
                <w:bottom w:val="none" w:sz="0" w:space="0" w:color="auto"/>
                <w:right w:val="none" w:sz="0" w:space="0" w:color="auto"/>
              </w:divBdr>
              <w:divsChild>
                <w:div w:id="882450301">
                  <w:marLeft w:val="0"/>
                  <w:marRight w:val="0"/>
                  <w:marTop w:val="0"/>
                  <w:marBottom w:val="0"/>
                  <w:divBdr>
                    <w:top w:val="none" w:sz="0" w:space="0" w:color="auto"/>
                    <w:left w:val="none" w:sz="0" w:space="0" w:color="auto"/>
                    <w:bottom w:val="none" w:sz="0" w:space="0" w:color="auto"/>
                    <w:right w:val="none" w:sz="0" w:space="0" w:color="auto"/>
                  </w:divBdr>
                </w:div>
              </w:divsChild>
            </w:div>
            <w:div w:id="382096890">
              <w:marLeft w:val="0"/>
              <w:marRight w:val="0"/>
              <w:marTop w:val="0"/>
              <w:marBottom w:val="0"/>
              <w:divBdr>
                <w:top w:val="none" w:sz="0" w:space="0" w:color="auto"/>
                <w:left w:val="none" w:sz="0" w:space="0" w:color="auto"/>
                <w:bottom w:val="none" w:sz="0" w:space="0" w:color="auto"/>
                <w:right w:val="none" w:sz="0" w:space="0" w:color="auto"/>
              </w:divBdr>
              <w:divsChild>
                <w:div w:id="1283613673">
                  <w:marLeft w:val="0"/>
                  <w:marRight w:val="0"/>
                  <w:marTop w:val="0"/>
                  <w:marBottom w:val="0"/>
                  <w:divBdr>
                    <w:top w:val="none" w:sz="0" w:space="0" w:color="auto"/>
                    <w:left w:val="none" w:sz="0" w:space="0" w:color="auto"/>
                    <w:bottom w:val="none" w:sz="0" w:space="0" w:color="auto"/>
                    <w:right w:val="none" w:sz="0" w:space="0" w:color="auto"/>
                  </w:divBdr>
                </w:div>
              </w:divsChild>
            </w:div>
            <w:div w:id="1037506974">
              <w:marLeft w:val="0"/>
              <w:marRight w:val="0"/>
              <w:marTop w:val="0"/>
              <w:marBottom w:val="0"/>
              <w:divBdr>
                <w:top w:val="none" w:sz="0" w:space="0" w:color="auto"/>
                <w:left w:val="none" w:sz="0" w:space="0" w:color="auto"/>
                <w:bottom w:val="none" w:sz="0" w:space="0" w:color="auto"/>
                <w:right w:val="none" w:sz="0" w:space="0" w:color="auto"/>
              </w:divBdr>
              <w:divsChild>
                <w:div w:id="2074159702">
                  <w:marLeft w:val="0"/>
                  <w:marRight w:val="0"/>
                  <w:marTop w:val="0"/>
                  <w:marBottom w:val="0"/>
                  <w:divBdr>
                    <w:top w:val="none" w:sz="0" w:space="0" w:color="auto"/>
                    <w:left w:val="none" w:sz="0" w:space="0" w:color="auto"/>
                    <w:bottom w:val="none" w:sz="0" w:space="0" w:color="auto"/>
                    <w:right w:val="none" w:sz="0" w:space="0" w:color="auto"/>
                  </w:divBdr>
                </w:div>
              </w:divsChild>
            </w:div>
            <w:div w:id="791020881">
              <w:marLeft w:val="0"/>
              <w:marRight w:val="0"/>
              <w:marTop w:val="0"/>
              <w:marBottom w:val="0"/>
              <w:divBdr>
                <w:top w:val="none" w:sz="0" w:space="0" w:color="auto"/>
                <w:left w:val="none" w:sz="0" w:space="0" w:color="auto"/>
                <w:bottom w:val="none" w:sz="0" w:space="0" w:color="auto"/>
                <w:right w:val="none" w:sz="0" w:space="0" w:color="auto"/>
              </w:divBdr>
              <w:divsChild>
                <w:div w:id="1382747071">
                  <w:marLeft w:val="0"/>
                  <w:marRight w:val="0"/>
                  <w:marTop w:val="0"/>
                  <w:marBottom w:val="0"/>
                  <w:divBdr>
                    <w:top w:val="none" w:sz="0" w:space="0" w:color="auto"/>
                    <w:left w:val="none" w:sz="0" w:space="0" w:color="auto"/>
                    <w:bottom w:val="none" w:sz="0" w:space="0" w:color="auto"/>
                    <w:right w:val="none" w:sz="0" w:space="0" w:color="auto"/>
                  </w:divBdr>
                </w:div>
              </w:divsChild>
            </w:div>
            <w:div w:id="722873566">
              <w:marLeft w:val="0"/>
              <w:marRight w:val="0"/>
              <w:marTop w:val="0"/>
              <w:marBottom w:val="0"/>
              <w:divBdr>
                <w:top w:val="none" w:sz="0" w:space="0" w:color="auto"/>
                <w:left w:val="none" w:sz="0" w:space="0" w:color="auto"/>
                <w:bottom w:val="none" w:sz="0" w:space="0" w:color="auto"/>
                <w:right w:val="none" w:sz="0" w:space="0" w:color="auto"/>
              </w:divBdr>
              <w:divsChild>
                <w:div w:id="18917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0884">
          <w:marLeft w:val="0"/>
          <w:marRight w:val="0"/>
          <w:marTop w:val="0"/>
          <w:marBottom w:val="0"/>
          <w:divBdr>
            <w:top w:val="none" w:sz="0" w:space="0" w:color="auto"/>
            <w:left w:val="none" w:sz="0" w:space="0" w:color="auto"/>
            <w:bottom w:val="none" w:sz="0" w:space="0" w:color="auto"/>
            <w:right w:val="none" w:sz="0" w:space="0" w:color="auto"/>
          </w:divBdr>
          <w:divsChild>
            <w:div w:id="1295670582">
              <w:marLeft w:val="0"/>
              <w:marRight w:val="0"/>
              <w:marTop w:val="0"/>
              <w:marBottom w:val="0"/>
              <w:divBdr>
                <w:top w:val="none" w:sz="0" w:space="0" w:color="auto"/>
                <w:left w:val="none" w:sz="0" w:space="0" w:color="auto"/>
                <w:bottom w:val="none" w:sz="0" w:space="0" w:color="auto"/>
                <w:right w:val="none" w:sz="0" w:space="0" w:color="auto"/>
              </w:divBdr>
            </w:div>
          </w:divsChild>
        </w:div>
        <w:div w:id="1013874351">
          <w:marLeft w:val="0"/>
          <w:marRight w:val="0"/>
          <w:marTop w:val="0"/>
          <w:marBottom w:val="0"/>
          <w:divBdr>
            <w:top w:val="none" w:sz="0" w:space="0" w:color="auto"/>
            <w:left w:val="none" w:sz="0" w:space="0" w:color="auto"/>
            <w:bottom w:val="none" w:sz="0" w:space="0" w:color="auto"/>
            <w:right w:val="none" w:sz="0" w:space="0" w:color="auto"/>
          </w:divBdr>
          <w:divsChild>
            <w:div w:id="305280532">
              <w:marLeft w:val="0"/>
              <w:marRight w:val="0"/>
              <w:marTop w:val="0"/>
              <w:marBottom w:val="0"/>
              <w:divBdr>
                <w:top w:val="none" w:sz="0" w:space="0" w:color="auto"/>
                <w:left w:val="none" w:sz="0" w:space="0" w:color="auto"/>
                <w:bottom w:val="none" w:sz="0" w:space="0" w:color="auto"/>
                <w:right w:val="none" w:sz="0" w:space="0" w:color="auto"/>
              </w:divBdr>
            </w:div>
          </w:divsChild>
        </w:div>
        <w:div w:id="539896519">
          <w:marLeft w:val="0"/>
          <w:marRight w:val="0"/>
          <w:marTop w:val="0"/>
          <w:marBottom w:val="0"/>
          <w:divBdr>
            <w:top w:val="none" w:sz="0" w:space="0" w:color="auto"/>
            <w:left w:val="none" w:sz="0" w:space="0" w:color="auto"/>
            <w:bottom w:val="none" w:sz="0" w:space="0" w:color="auto"/>
            <w:right w:val="none" w:sz="0" w:space="0" w:color="auto"/>
          </w:divBdr>
        </w:div>
        <w:div w:id="1616136626">
          <w:marLeft w:val="0"/>
          <w:marRight w:val="0"/>
          <w:marTop w:val="0"/>
          <w:marBottom w:val="0"/>
          <w:divBdr>
            <w:top w:val="none" w:sz="0" w:space="0" w:color="auto"/>
            <w:left w:val="none" w:sz="0" w:space="0" w:color="auto"/>
            <w:bottom w:val="none" w:sz="0" w:space="0" w:color="auto"/>
            <w:right w:val="none" w:sz="0" w:space="0" w:color="auto"/>
          </w:divBdr>
          <w:divsChild>
            <w:div w:id="756294507">
              <w:marLeft w:val="0"/>
              <w:marRight w:val="0"/>
              <w:marTop w:val="0"/>
              <w:marBottom w:val="0"/>
              <w:divBdr>
                <w:top w:val="none" w:sz="0" w:space="0" w:color="auto"/>
                <w:left w:val="none" w:sz="0" w:space="0" w:color="auto"/>
                <w:bottom w:val="none" w:sz="0" w:space="0" w:color="auto"/>
                <w:right w:val="none" w:sz="0" w:space="0" w:color="auto"/>
              </w:divBdr>
              <w:divsChild>
                <w:div w:id="6348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663">
          <w:marLeft w:val="0"/>
          <w:marRight w:val="0"/>
          <w:marTop w:val="0"/>
          <w:marBottom w:val="0"/>
          <w:divBdr>
            <w:top w:val="none" w:sz="0" w:space="0" w:color="auto"/>
            <w:left w:val="none" w:sz="0" w:space="0" w:color="auto"/>
            <w:bottom w:val="none" w:sz="0" w:space="0" w:color="auto"/>
            <w:right w:val="none" w:sz="0" w:space="0" w:color="auto"/>
          </w:divBdr>
          <w:divsChild>
            <w:div w:id="926890519">
              <w:marLeft w:val="0"/>
              <w:marRight w:val="0"/>
              <w:marTop w:val="0"/>
              <w:marBottom w:val="0"/>
              <w:divBdr>
                <w:top w:val="none" w:sz="0" w:space="0" w:color="auto"/>
                <w:left w:val="none" w:sz="0" w:space="0" w:color="auto"/>
                <w:bottom w:val="none" w:sz="0" w:space="0" w:color="auto"/>
                <w:right w:val="none" w:sz="0" w:space="0" w:color="auto"/>
              </w:divBdr>
              <w:divsChild>
                <w:div w:id="1245257888">
                  <w:marLeft w:val="0"/>
                  <w:marRight w:val="0"/>
                  <w:marTop w:val="0"/>
                  <w:marBottom w:val="0"/>
                  <w:divBdr>
                    <w:top w:val="none" w:sz="0" w:space="0" w:color="auto"/>
                    <w:left w:val="none" w:sz="0" w:space="0" w:color="auto"/>
                    <w:bottom w:val="none" w:sz="0" w:space="0" w:color="auto"/>
                    <w:right w:val="none" w:sz="0" w:space="0" w:color="auto"/>
                  </w:divBdr>
                </w:div>
              </w:divsChild>
            </w:div>
            <w:div w:id="1069619390">
              <w:marLeft w:val="0"/>
              <w:marRight w:val="0"/>
              <w:marTop w:val="0"/>
              <w:marBottom w:val="0"/>
              <w:divBdr>
                <w:top w:val="none" w:sz="0" w:space="0" w:color="auto"/>
                <w:left w:val="none" w:sz="0" w:space="0" w:color="auto"/>
                <w:bottom w:val="none" w:sz="0" w:space="0" w:color="auto"/>
                <w:right w:val="none" w:sz="0" w:space="0" w:color="auto"/>
              </w:divBdr>
              <w:divsChild>
                <w:div w:id="307440134">
                  <w:marLeft w:val="0"/>
                  <w:marRight w:val="0"/>
                  <w:marTop w:val="0"/>
                  <w:marBottom w:val="0"/>
                  <w:divBdr>
                    <w:top w:val="none" w:sz="0" w:space="0" w:color="auto"/>
                    <w:left w:val="none" w:sz="0" w:space="0" w:color="auto"/>
                    <w:bottom w:val="none" w:sz="0" w:space="0" w:color="auto"/>
                    <w:right w:val="none" w:sz="0" w:space="0" w:color="auto"/>
                  </w:divBdr>
                </w:div>
              </w:divsChild>
            </w:div>
            <w:div w:id="583339899">
              <w:marLeft w:val="0"/>
              <w:marRight w:val="0"/>
              <w:marTop w:val="0"/>
              <w:marBottom w:val="0"/>
              <w:divBdr>
                <w:top w:val="none" w:sz="0" w:space="0" w:color="auto"/>
                <w:left w:val="none" w:sz="0" w:space="0" w:color="auto"/>
                <w:bottom w:val="none" w:sz="0" w:space="0" w:color="auto"/>
                <w:right w:val="none" w:sz="0" w:space="0" w:color="auto"/>
              </w:divBdr>
              <w:divsChild>
                <w:div w:id="811752165">
                  <w:marLeft w:val="0"/>
                  <w:marRight w:val="0"/>
                  <w:marTop w:val="0"/>
                  <w:marBottom w:val="0"/>
                  <w:divBdr>
                    <w:top w:val="none" w:sz="0" w:space="0" w:color="auto"/>
                    <w:left w:val="none" w:sz="0" w:space="0" w:color="auto"/>
                    <w:bottom w:val="none" w:sz="0" w:space="0" w:color="auto"/>
                    <w:right w:val="none" w:sz="0" w:space="0" w:color="auto"/>
                  </w:divBdr>
                </w:div>
              </w:divsChild>
            </w:div>
            <w:div w:id="1947809956">
              <w:marLeft w:val="0"/>
              <w:marRight w:val="0"/>
              <w:marTop w:val="0"/>
              <w:marBottom w:val="0"/>
              <w:divBdr>
                <w:top w:val="none" w:sz="0" w:space="0" w:color="auto"/>
                <w:left w:val="none" w:sz="0" w:space="0" w:color="auto"/>
                <w:bottom w:val="none" w:sz="0" w:space="0" w:color="auto"/>
                <w:right w:val="none" w:sz="0" w:space="0" w:color="auto"/>
              </w:divBdr>
              <w:divsChild>
                <w:div w:id="1687635435">
                  <w:marLeft w:val="0"/>
                  <w:marRight w:val="0"/>
                  <w:marTop w:val="0"/>
                  <w:marBottom w:val="0"/>
                  <w:divBdr>
                    <w:top w:val="none" w:sz="0" w:space="0" w:color="auto"/>
                    <w:left w:val="none" w:sz="0" w:space="0" w:color="auto"/>
                    <w:bottom w:val="none" w:sz="0" w:space="0" w:color="auto"/>
                    <w:right w:val="none" w:sz="0" w:space="0" w:color="auto"/>
                  </w:divBdr>
                </w:div>
              </w:divsChild>
            </w:div>
            <w:div w:id="824277757">
              <w:marLeft w:val="0"/>
              <w:marRight w:val="0"/>
              <w:marTop w:val="0"/>
              <w:marBottom w:val="0"/>
              <w:divBdr>
                <w:top w:val="none" w:sz="0" w:space="0" w:color="auto"/>
                <w:left w:val="none" w:sz="0" w:space="0" w:color="auto"/>
                <w:bottom w:val="none" w:sz="0" w:space="0" w:color="auto"/>
                <w:right w:val="none" w:sz="0" w:space="0" w:color="auto"/>
              </w:divBdr>
              <w:divsChild>
                <w:div w:id="324555259">
                  <w:marLeft w:val="0"/>
                  <w:marRight w:val="0"/>
                  <w:marTop w:val="0"/>
                  <w:marBottom w:val="0"/>
                  <w:divBdr>
                    <w:top w:val="none" w:sz="0" w:space="0" w:color="auto"/>
                    <w:left w:val="none" w:sz="0" w:space="0" w:color="auto"/>
                    <w:bottom w:val="none" w:sz="0" w:space="0" w:color="auto"/>
                    <w:right w:val="none" w:sz="0" w:space="0" w:color="auto"/>
                  </w:divBdr>
                </w:div>
              </w:divsChild>
            </w:div>
            <w:div w:id="325666724">
              <w:marLeft w:val="0"/>
              <w:marRight w:val="0"/>
              <w:marTop w:val="0"/>
              <w:marBottom w:val="0"/>
              <w:divBdr>
                <w:top w:val="none" w:sz="0" w:space="0" w:color="auto"/>
                <w:left w:val="none" w:sz="0" w:space="0" w:color="auto"/>
                <w:bottom w:val="none" w:sz="0" w:space="0" w:color="auto"/>
                <w:right w:val="none" w:sz="0" w:space="0" w:color="auto"/>
              </w:divBdr>
              <w:divsChild>
                <w:div w:id="1764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0789">
          <w:marLeft w:val="0"/>
          <w:marRight w:val="0"/>
          <w:marTop w:val="0"/>
          <w:marBottom w:val="0"/>
          <w:divBdr>
            <w:top w:val="none" w:sz="0" w:space="0" w:color="auto"/>
            <w:left w:val="none" w:sz="0" w:space="0" w:color="auto"/>
            <w:bottom w:val="none" w:sz="0" w:space="0" w:color="auto"/>
            <w:right w:val="none" w:sz="0" w:space="0" w:color="auto"/>
          </w:divBdr>
          <w:divsChild>
            <w:div w:id="1574243328">
              <w:marLeft w:val="0"/>
              <w:marRight w:val="0"/>
              <w:marTop w:val="0"/>
              <w:marBottom w:val="0"/>
              <w:divBdr>
                <w:top w:val="none" w:sz="0" w:space="0" w:color="auto"/>
                <w:left w:val="none" w:sz="0" w:space="0" w:color="auto"/>
                <w:bottom w:val="none" w:sz="0" w:space="0" w:color="auto"/>
                <w:right w:val="none" w:sz="0" w:space="0" w:color="auto"/>
              </w:divBdr>
            </w:div>
          </w:divsChild>
        </w:div>
        <w:div w:id="1899512914">
          <w:marLeft w:val="0"/>
          <w:marRight w:val="0"/>
          <w:marTop w:val="0"/>
          <w:marBottom w:val="0"/>
          <w:divBdr>
            <w:top w:val="none" w:sz="0" w:space="0" w:color="auto"/>
            <w:left w:val="none" w:sz="0" w:space="0" w:color="auto"/>
            <w:bottom w:val="none" w:sz="0" w:space="0" w:color="auto"/>
            <w:right w:val="none" w:sz="0" w:space="0" w:color="auto"/>
          </w:divBdr>
          <w:divsChild>
            <w:div w:id="554240950">
              <w:marLeft w:val="0"/>
              <w:marRight w:val="0"/>
              <w:marTop w:val="0"/>
              <w:marBottom w:val="0"/>
              <w:divBdr>
                <w:top w:val="none" w:sz="0" w:space="0" w:color="auto"/>
                <w:left w:val="none" w:sz="0" w:space="0" w:color="auto"/>
                <w:bottom w:val="none" w:sz="0" w:space="0" w:color="auto"/>
                <w:right w:val="none" w:sz="0" w:space="0" w:color="auto"/>
              </w:divBdr>
              <w:divsChild>
                <w:div w:id="395206330">
                  <w:marLeft w:val="0"/>
                  <w:marRight w:val="0"/>
                  <w:marTop w:val="0"/>
                  <w:marBottom w:val="0"/>
                  <w:divBdr>
                    <w:top w:val="none" w:sz="0" w:space="0" w:color="auto"/>
                    <w:left w:val="none" w:sz="0" w:space="0" w:color="auto"/>
                    <w:bottom w:val="none" w:sz="0" w:space="0" w:color="auto"/>
                    <w:right w:val="none" w:sz="0" w:space="0" w:color="auto"/>
                  </w:divBdr>
                </w:div>
              </w:divsChild>
            </w:div>
            <w:div w:id="1953827185">
              <w:marLeft w:val="0"/>
              <w:marRight w:val="0"/>
              <w:marTop w:val="0"/>
              <w:marBottom w:val="0"/>
              <w:divBdr>
                <w:top w:val="none" w:sz="0" w:space="0" w:color="auto"/>
                <w:left w:val="none" w:sz="0" w:space="0" w:color="auto"/>
                <w:bottom w:val="none" w:sz="0" w:space="0" w:color="auto"/>
                <w:right w:val="none" w:sz="0" w:space="0" w:color="auto"/>
              </w:divBdr>
              <w:divsChild>
                <w:div w:id="1031032934">
                  <w:marLeft w:val="0"/>
                  <w:marRight w:val="0"/>
                  <w:marTop w:val="0"/>
                  <w:marBottom w:val="0"/>
                  <w:divBdr>
                    <w:top w:val="none" w:sz="0" w:space="0" w:color="auto"/>
                    <w:left w:val="none" w:sz="0" w:space="0" w:color="auto"/>
                    <w:bottom w:val="none" w:sz="0" w:space="0" w:color="auto"/>
                    <w:right w:val="none" w:sz="0" w:space="0" w:color="auto"/>
                  </w:divBdr>
                </w:div>
              </w:divsChild>
            </w:div>
            <w:div w:id="526530313">
              <w:marLeft w:val="0"/>
              <w:marRight w:val="0"/>
              <w:marTop w:val="0"/>
              <w:marBottom w:val="0"/>
              <w:divBdr>
                <w:top w:val="none" w:sz="0" w:space="0" w:color="auto"/>
                <w:left w:val="none" w:sz="0" w:space="0" w:color="auto"/>
                <w:bottom w:val="none" w:sz="0" w:space="0" w:color="auto"/>
                <w:right w:val="none" w:sz="0" w:space="0" w:color="auto"/>
              </w:divBdr>
              <w:divsChild>
                <w:div w:id="9628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4318">
          <w:marLeft w:val="0"/>
          <w:marRight w:val="0"/>
          <w:marTop w:val="0"/>
          <w:marBottom w:val="0"/>
          <w:divBdr>
            <w:top w:val="none" w:sz="0" w:space="0" w:color="auto"/>
            <w:left w:val="none" w:sz="0" w:space="0" w:color="auto"/>
            <w:bottom w:val="none" w:sz="0" w:space="0" w:color="auto"/>
            <w:right w:val="none" w:sz="0" w:space="0" w:color="auto"/>
          </w:divBdr>
          <w:divsChild>
            <w:div w:id="746877758">
              <w:marLeft w:val="0"/>
              <w:marRight w:val="0"/>
              <w:marTop w:val="0"/>
              <w:marBottom w:val="0"/>
              <w:divBdr>
                <w:top w:val="none" w:sz="0" w:space="0" w:color="auto"/>
                <w:left w:val="none" w:sz="0" w:space="0" w:color="auto"/>
                <w:bottom w:val="none" w:sz="0" w:space="0" w:color="auto"/>
                <w:right w:val="none" w:sz="0" w:space="0" w:color="auto"/>
              </w:divBdr>
            </w:div>
          </w:divsChild>
        </w:div>
        <w:div w:id="447818951">
          <w:marLeft w:val="0"/>
          <w:marRight w:val="0"/>
          <w:marTop w:val="0"/>
          <w:marBottom w:val="0"/>
          <w:divBdr>
            <w:top w:val="none" w:sz="0" w:space="0" w:color="auto"/>
            <w:left w:val="none" w:sz="0" w:space="0" w:color="auto"/>
            <w:bottom w:val="none" w:sz="0" w:space="0" w:color="auto"/>
            <w:right w:val="none" w:sz="0" w:space="0" w:color="auto"/>
          </w:divBdr>
          <w:divsChild>
            <w:div w:id="1503157355">
              <w:marLeft w:val="0"/>
              <w:marRight w:val="0"/>
              <w:marTop w:val="0"/>
              <w:marBottom w:val="0"/>
              <w:divBdr>
                <w:top w:val="none" w:sz="0" w:space="0" w:color="auto"/>
                <w:left w:val="none" w:sz="0" w:space="0" w:color="auto"/>
                <w:bottom w:val="none" w:sz="0" w:space="0" w:color="auto"/>
                <w:right w:val="none" w:sz="0" w:space="0" w:color="auto"/>
              </w:divBdr>
              <w:divsChild>
                <w:div w:id="12775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8546">
          <w:marLeft w:val="0"/>
          <w:marRight w:val="0"/>
          <w:marTop w:val="0"/>
          <w:marBottom w:val="0"/>
          <w:divBdr>
            <w:top w:val="none" w:sz="0" w:space="0" w:color="auto"/>
            <w:left w:val="none" w:sz="0" w:space="0" w:color="auto"/>
            <w:bottom w:val="none" w:sz="0" w:space="0" w:color="auto"/>
            <w:right w:val="none" w:sz="0" w:space="0" w:color="auto"/>
          </w:divBdr>
        </w:div>
        <w:div w:id="334654371">
          <w:marLeft w:val="0"/>
          <w:marRight w:val="0"/>
          <w:marTop w:val="0"/>
          <w:marBottom w:val="0"/>
          <w:divBdr>
            <w:top w:val="none" w:sz="0" w:space="0" w:color="auto"/>
            <w:left w:val="none" w:sz="0" w:space="0" w:color="auto"/>
            <w:bottom w:val="none" w:sz="0" w:space="0" w:color="auto"/>
            <w:right w:val="none" w:sz="0" w:space="0" w:color="auto"/>
          </w:divBdr>
          <w:divsChild>
            <w:div w:id="677467953">
              <w:marLeft w:val="0"/>
              <w:marRight w:val="0"/>
              <w:marTop w:val="0"/>
              <w:marBottom w:val="0"/>
              <w:divBdr>
                <w:top w:val="none" w:sz="0" w:space="0" w:color="auto"/>
                <w:left w:val="none" w:sz="0" w:space="0" w:color="auto"/>
                <w:bottom w:val="none" w:sz="0" w:space="0" w:color="auto"/>
                <w:right w:val="none" w:sz="0" w:space="0" w:color="auto"/>
              </w:divBdr>
            </w:div>
          </w:divsChild>
        </w:div>
        <w:div w:id="194343954">
          <w:marLeft w:val="0"/>
          <w:marRight w:val="0"/>
          <w:marTop w:val="0"/>
          <w:marBottom w:val="0"/>
          <w:divBdr>
            <w:top w:val="none" w:sz="0" w:space="0" w:color="auto"/>
            <w:left w:val="none" w:sz="0" w:space="0" w:color="auto"/>
            <w:bottom w:val="none" w:sz="0" w:space="0" w:color="auto"/>
            <w:right w:val="none" w:sz="0" w:space="0" w:color="auto"/>
          </w:divBdr>
          <w:divsChild>
            <w:div w:id="1124544360">
              <w:marLeft w:val="0"/>
              <w:marRight w:val="0"/>
              <w:marTop w:val="0"/>
              <w:marBottom w:val="0"/>
              <w:divBdr>
                <w:top w:val="none" w:sz="0" w:space="0" w:color="auto"/>
                <w:left w:val="none" w:sz="0" w:space="0" w:color="auto"/>
                <w:bottom w:val="none" w:sz="0" w:space="0" w:color="auto"/>
                <w:right w:val="none" w:sz="0" w:space="0" w:color="auto"/>
              </w:divBdr>
              <w:divsChild>
                <w:div w:id="1887065232">
                  <w:marLeft w:val="0"/>
                  <w:marRight w:val="0"/>
                  <w:marTop w:val="0"/>
                  <w:marBottom w:val="0"/>
                  <w:divBdr>
                    <w:top w:val="none" w:sz="0" w:space="0" w:color="auto"/>
                    <w:left w:val="none" w:sz="0" w:space="0" w:color="auto"/>
                    <w:bottom w:val="none" w:sz="0" w:space="0" w:color="auto"/>
                    <w:right w:val="none" w:sz="0" w:space="0" w:color="auto"/>
                  </w:divBdr>
                </w:div>
              </w:divsChild>
            </w:div>
            <w:div w:id="182549587">
              <w:marLeft w:val="0"/>
              <w:marRight w:val="0"/>
              <w:marTop w:val="0"/>
              <w:marBottom w:val="0"/>
              <w:divBdr>
                <w:top w:val="none" w:sz="0" w:space="0" w:color="auto"/>
                <w:left w:val="none" w:sz="0" w:space="0" w:color="auto"/>
                <w:bottom w:val="none" w:sz="0" w:space="0" w:color="auto"/>
                <w:right w:val="none" w:sz="0" w:space="0" w:color="auto"/>
              </w:divBdr>
              <w:divsChild>
                <w:div w:id="1250964427">
                  <w:marLeft w:val="0"/>
                  <w:marRight w:val="0"/>
                  <w:marTop w:val="0"/>
                  <w:marBottom w:val="0"/>
                  <w:divBdr>
                    <w:top w:val="none" w:sz="0" w:space="0" w:color="auto"/>
                    <w:left w:val="none" w:sz="0" w:space="0" w:color="auto"/>
                    <w:bottom w:val="none" w:sz="0" w:space="0" w:color="auto"/>
                    <w:right w:val="none" w:sz="0" w:space="0" w:color="auto"/>
                  </w:divBdr>
                </w:div>
              </w:divsChild>
            </w:div>
            <w:div w:id="448672143">
              <w:marLeft w:val="0"/>
              <w:marRight w:val="0"/>
              <w:marTop w:val="0"/>
              <w:marBottom w:val="0"/>
              <w:divBdr>
                <w:top w:val="none" w:sz="0" w:space="0" w:color="auto"/>
                <w:left w:val="none" w:sz="0" w:space="0" w:color="auto"/>
                <w:bottom w:val="none" w:sz="0" w:space="0" w:color="auto"/>
                <w:right w:val="none" w:sz="0" w:space="0" w:color="auto"/>
              </w:divBdr>
            </w:div>
            <w:div w:id="1542552081">
              <w:marLeft w:val="0"/>
              <w:marRight w:val="0"/>
              <w:marTop w:val="0"/>
              <w:marBottom w:val="0"/>
              <w:divBdr>
                <w:top w:val="none" w:sz="0" w:space="0" w:color="auto"/>
                <w:left w:val="none" w:sz="0" w:space="0" w:color="auto"/>
                <w:bottom w:val="none" w:sz="0" w:space="0" w:color="auto"/>
                <w:right w:val="none" w:sz="0" w:space="0" w:color="auto"/>
              </w:divBdr>
            </w:div>
          </w:divsChild>
        </w:div>
        <w:div w:id="800920804">
          <w:marLeft w:val="0"/>
          <w:marRight w:val="0"/>
          <w:marTop w:val="0"/>
          <w:marBottom w:val="0"/>
          <w:divBdr>
            <w:top w:val="none" w:sz="0" w:space="0" w:color="auto"/>
            <w:left w:val="none" w:sz="0" w:space="0" w:color="auto"/>
            <w:bottom w:val="none" w:sz="0" w:space="0" w:color="auto"/>
            <w:right w:val="none" w:sz="0" w:space="0" w:color="auto"/>
          </w:divBdr>
          <w:divsChild>
            <w:div w:id="1919442668">
              <w:marLeft w:val="0"/>
              <w:marRight w:val="0"/>
              <w:marTop w:val="0"/>
              <w:marBottom w:val="0"/>
              <w:divBdr>
                <w:top w:val="none" w:sz="0" w:space="0" w:color="auto"/>
                <w:left w:val="none" w:sz="0" w:space="0" w:color="auto"/>
                <w:bottom w:val="none" w:sz="0" w:space="0" w:color="auto"/>
                <w:right w:val="none" w:sz="0" w:space="0" w:color="auto"/>
              </w:divBdr>
            </w:div>
          </w:divsChild>
        </w:div>
        <w:div w:id="1175997414">
          <w:marLeft w:val="0"/>
          <w:marRight w:val="0"/>
          <w:marTop w:val="0"/>
          <w:marBottom w:val="0"/>
          <w:divBdr>
            <w:top w:val="none" w:sz="0" w:space="0" w:color="auto"/>
            <w:left w:val="none" w:sz="0" w:space="0" w:color="auto"/>
            <w:bottom w:val="none" w:sz="0" w:space="0" w:color="auto"/>
            <w:right w:val="none" w:sz="0" w:space="0" w:color="auto"/>
          </w:divBdr>
          <w:divsChild>
            <w:div w:id="182325571">
              <w:marLeft w:val="0"/>
              <w:marRight w:val="0"/>
              <w:marTop w:val="0"/>
              <w:marBottom w:val="0"/>
              <w:divBdr>
                <w:top w:val="none" w:sz="0" w:space="0" w:color="auto"/>
                <w:left w:val="none" w:sz="0" w:space="0" w:color="auto"/>
                <w:bottom w:val="none" w:sz="0" w:space="0" w:color="auto"/>
                <w:right w:val="none" w:sz="0" w:space="0" w:color="auto"/>
              </w:divBdr>
              <w:divsChild>
                <w:div w:id="91904150">
                  <w:marLeft w:val="0"/>
                  <w:marRight w:val="0"/>
                  <w:marTop w:val="0"/>
                  <w:marBottom w:val="0"/>
                  <w:divBdr>
                    <w:top w:val="none" w:sz="0" w:space="0" w:color="auto"/>
                    <w:left w:val="none" w:sz="0" w:space="0" w:color="auto"/>
                    <w:bottom w:val="none" w:sz="0" w:space="0" w:color="auto"/>
                    <w:right w:val="none" w:sz="0" w:space="0" w:color="auto"/>
                  </w:divBdr>
                </w:div>
              </w:divsChild>
            </w:div>
            <w:div w:id="576207387">
              <w:marLeft w:val="0"/>
              <w:marRight w:val="0"/>
              <w:marTop w:val="0"/>
              <w:marBottom w:val="0"/>
              <w:divBdr>
                <w:top w:val="none" w:sz="0" w:space="0" w:color="auto"/>
                <w:left w:val="none" w:sz="0" w:space="0" w:color="auto"/>
                <w:bottom w:val="none" w:sz="0" w:space="0" w:color="auto"/>
                <w:right w:val="none" w:sz="0" w:space="0" w:color="auto"/>
              </w:divBdr>
              <w:divsChild>
                <w:div w:id="1201743719">
                  <w:marLeft w:val="0"/>
                  <w:marRight w:val="0"/>
                  <w:marTop w:val="0"/>
                  <w:marBottom w:val="0"/>
                  <w:divBdr>
                    <w:top w:val="none" w:sz="0" w:space="0" w:color="auto"/>
                    <w:left w:val="none" w:sz="0" w:space="0" w:color="auto"/>
                    <w:bottom w:val="none" w:sz="0" w:space="0" w:color="auto"/>
                    <w:right w:val="none" w:sz="0" w:space="0" w:color="auto"/>
                  </w:divBdr>
                </w:div>
              </w:divsChild>
            </w:div>
            <w:div w:id="1902208883">
              <w:marLeft w:val="0"/>
              <w:marRight w:val="0"/>
              <w:marTop w:val="0"/>
              <w:marBottom w:val="0"/>
              <w:divBdr>
                <w:top w:val="none" w:sz="0" w:space="0" w:color="auto"/>
                <w:left w:val="none" w:sz="0" w:space="0" w:color="auto"/>
                <w:bottom w:val="none" w:sz="0" w:space="0" w:color="auto"/>
                <w:right w:val="none" w:sz="0" w:space="0" w:color="auto"/>
              </w:divBdr>
              <w:divsChild>
                <w:div w:id="1042247597">
                  <w:marLeft w:val="0"/>
                  <w:marRight w:val="0"/>
                  <w:marTop w:val="0"/>
                  <w:marBottom w:val="0"/>
                  <w:divBdr>
                    <w:top w:val="none" w:sz="0" w:space="0" w:color="auto"/>
                    <w:left w:val="none" w:sz="0" w:space="0" w:color="auto"/>
                    <w:bottom w:val="none" w:sz="0" w:space="0" w:color="auto"/>
                    <w:right w:val="none" w:sz="0" w:space="0" w:color="auto"/>
                  </w:divBdr>
                </w:div>
              </w:divsChild>
            </w:div>
            <w:div w:id="1946112125">
              <w:marLeft w:val="0"/>
              <w:marRight w:val="0"/>
              <w:marTop w:val="0"/>
              <w:marBottom w:val="0"/>
              <w:divBdr>
                <w:top w:val="none" w:sz="0" w:space="0" w:color="auto"/>
                <w:left w:val="none" w:sz="0" w:space="0" w:color="auto"/>
                <w:bottom w:val="none" w:sz="0" w:space="0" w:color="auto"/>
                <w:right w:val="none" w:sz="0" w:space="0" w:color="auto"/>
              </w:divBdr>
              <w:divsChild>
                <w:div w:id="1473399075">
                  <w:marLeft w:val="0"/>
                  <w:marRight w:val="0"/>
                  <w:marTop w:val="0"/>
                  <w:marBottom w:val="0"/>
                  <w:divBdr>
                    <w:top w:val="none" w:sz="0" w:space="0" w:color="auto"/>
                    <w:left w:val="none" w:sz="0" w:space="0" w:color="auto"/>
                    <w:bottom w:val="none" w:sz="0" w:space="0" w:color="auto"/>
                    <w:right w:val="none" w:sz="0" w:space="0" w:color="auto"/>
                  </w:divBdr>
                </w:div>
              </w:divsChild>
            </w:div>
            <w:div w:id="58405058">
              <w:marLeft w:val="0"/>
              <w:marRight w:val="0"/>
              <w:marTop w:val="0"/>
              <w:marBottom w:val="0"/>
              <w:divBdr>
                <w:top w:val="none" w:sz="0" w:space="0" w:color="auto"/>
                <w:left w:val="none" w:sz="0" w:space="0" w:color="auto"/>
                <w:bottom w:val="none" w:sz="0" w:space="0" w:color="auto"/>
                <w:right w:val="none" w:sz="0" w:space="0" w:color="auto"/>
              </w:divBdr>
              <w:divsChild>
                <w:div w:id="2084332728">
                  <w:marLeft w:val="0"/>
                  <w:marRight w:val="0"/>
                  <w:marTop w:val="0"/>
                  <w:marBottom w:val="0"/>
                  <w:divBdr>
                    <w:top w:val="none" w:sz="0" w:space="0" w:color="auto"/>
                    <w:left w:val="none" w:sz="0" w:space="0" w:color="auto"/>
                    <w:bottom w:val="none" w:sz="0" w:space="0" w:color="auto"/>
                    <w:right w:val="none" w:sz="0" w:space="0" w:color="auto"/>
                  </w:divBdr>
                </w:div>
              </w:divsChild>
            </w:div>
            <w:div w:id="663778157">
              <w:marLeft w:val="0"/>
              <w:marRight w:val="0"/>
              <w:marTop w:val="0"/>
              <w:marBottom w:val="0"/>
              <w:divBdr>
                <w:top w:val="none" w:sz="0" w:space="0" w:color="auto"/>
                <w:left w:val="none" w:sz="0" w:space="0" w:color="auto"/>
                <w:bottom w:val="none" w:sz="0" w:space="0" w:color="auto"/>
                <w:right w:val="none" w:sz="0" w:space="0" w:color="auto"/>
              </w:divBdr>
              <w:divsChild>
                <w:div w:id="262342637">
                  <w:marLeft w:val="0"/>
                  <w:marRight w:val="0"/>
                  <w:marTop w:val="0"/>
                  <w:marBottom w:val="0"/>
                  <w:divBdr>
                    <w:top w:val="none" w:sz="0" w:space="0" w:color="auto"/>
                    <w:left w:val="none" w:sz="0" w:space="0" w:color="auto"/>
                    <w:bottom w:val="none" w:sz="0" w:space="0" w:color="auto"/>
                    <w:right w:val="none" w:sz="0" w:space="0" w:color="auto"/>
                  </w:divBdr>
                </w:div>
              </w:divsChild>
            </w:div>
            <w:div w:id="1634404368">
              <w:marLeft w:val="0"/>
              <w:marRight w:val="0"/>
              <w:marTop w:val="0"/>
              <w:marBottom w:val="0"/>
              <w:divBdr>
                <w:top w:val="none" w:sz="0" w:space="0" w:color="auto"/>
                <w:left w:val="none" w:sz="0" w:space="0" w:color="auto"/>
                <w:bottom w:val="none" w:sz="0" w:space="0" w:color="auto"/>
                <w:right w:val="none" w:sz="0" w:space="0" w:color="auto"/>
              </w:divBdr>
              <w:divsChild>
                <w:div w:id="994187218">
                  <w:marLeft w:val="0"/>
                  <w:marRight w:val="0"/>
                  <w:marTop w:val="0"/>
                  <w:marBottom w:val="0"/>
                  <w:divBdr>
                    <w:top w:val="none" w:sz="0" w:space="0" w:color="auto"/>
                    <w:left w:val="none" w:sz="0" w:space="0" w:color="auto"/>
                    <w:bottom w:val="none" w:sz="0" w:space="0" w:color="auto"/>
                    <w:right w:val="none" w:sz="0" w:space="0" w:color="auto"/>
                  </w:divBdr>
                </w:div>
              </w:divsChild>
            </w:div>
            <w:div w:id="1983189557">
              <w:marLeft w:val="0"/>
              <w:marRight w:val="0"/>
              <w:marTop w:val="0"/>
              <w:marBottom w:val="0"/>
              <w:divBdr>
                <w:top w:val="none" w:sz="0" w:space="0" w:color="auto"/>
                <w:left w:val="none" w:sz="0" w:space="0" w:color="auto"/>
                <w:bottom w:val="none" w:sz="0" w:space="0" w:color="auto"/>
                <w:right w:val="none" w:sz="0" w:space="0" w:color="auto"/>
              </w:divBdr>
              <w:divsChild>
                <w:div w:id="1321275286">
                  <w:marLeft w:val="0"/>
                  <w:marRight w:val="0"/>
                  <w:marTop w:val="0"/>
                  <w:marBottom w:val="0"/>
                  <w:divBdr>
                    <w:top w:val="none" w:sz="0" w:space="0" w:color="auto"/>
                    <w:left w:val="none" w:sz="0" w:space="0" w:color="auto"/>
                    <w:bottom w:val="none" w:sz="0" w:space="0" w:color="auto"/>
                    <w:right w:val="none" w:sz="0" w:space="0" w:color="auto"/>
                  </w:divBdr>
                </w:div>
              </w:divsChild>
            </w:div>
            <w:div w:id="2144613441">
              <w:marLeft w:val="0"/>
              <w:marRight w:val="0"/>
              <w:marTop w:val="0"/>
              <w:marBottom w:val="0"/>
              <w:divBdr>
                <w:top w:val="none" w:sz="0" w:space="0" w:color="auto"/>
                <w:left w:val="none" w:sz="0" w:space="0" w:color="auto"/>
                <w:bottom w:val="none" w:sz="0" w:space="0" w:color="auto"/>
                <w:right w:val="none" w:sz="0" w:space="0" w:color="auto"/>
              </w:divBdr>
              <w:divsChild>
                <w:div w:id="383606644">
                  <w:marLeft w:val="0"/>
                  <w:marRight w:val="0"/>
                  <w:marTop w:val="0"/>
                  <w:marBottom w:val="0"/>
                  <w:divBdr>
                    <w:top w:val="none" w:sz="0" w:space="0" w:color="auto"/>
                    <w:left w:val="none" w:sz="0" w:space="0" w:color="auto"/>
                    <w:bottom w:val="none" w:sz="0" w:space="0" w:color="auto"/>
                    <w:right w:val="none" w:sz="0" w:space="0" w:color="auto"/>
                  </w:divBdr>
                </w:div>
              </w:divsChild>
            </w:div>
            <w:div w:id="803738144">
              <w:marLeft w:val="0"/>
              <w:marRight w:val="0"/>
              <w:marTop w:val="0"/>
              <w:marBottom w:val="0"/>
              <w:divBdr>
                <w:top w:val="none" w:sz="0" w:space="0" w:color="auto"/>
                <w:left w:val="none" w:sz="0" w:space="0" w:color="auto"/>
                <w:bottom w:val="none" w:sz="0" w:space="0" w:color="auto"/>
                <w:right w:val="none" w:sz="0" w:space="0" w:color="auto"/>
              </w:divBdr>
            </w:div>
            <w:div w:id="1094976739">
              <w:marLeft w:val="0"/>
              <w:marRight w:val="0"/>
              <w:marTop w:val="0"/>
              <w:marBottom w:val="0"/>
              <w:divBdr>
                <w:top w:val="none" w:sz="0" w:space="0" w:color="auto"/>
                <w:left w:val="none" w:sz="0" w:space="0" w:color="auto"/>
                <w:bottom w:val="none" w:sz="0" w:space="0" w:color="auto"/>
                <w:right w:val="none" w:sz="0" w:space="0" w:color="auto"/>
              </w:divBdr>
              <w:divsChild>
                <w:div w:id="1750807944">
                  <w:marLeft w:val="0"/>
                  <w:marRight w:val="0"/>
                  <w:marTop w:val="0"/>
                  <w:marBottom w:val="0"/>
                  <w:divBdr>
                    <w:top w:val="none" w:sz="0" w:space="0" w:color="auto"/>
                    <w:left w:val="none" w:sz="0" w:space="0" w:color="auto"/>
                    <w:bottom w:val="none" w:sz="0" w:space="0" w:color="auto"/>
                    <w:right w:val="none" w:sz="0" w:space="0" w:color="auto"/>
                  </w:divBdr>
                </w:div>
              </w:divsChild>
            </w:div>
            <w:div w:id="1590893538">
              <w:marLeft w:val="0"/>
              <w:marRight w:val="0"/>
              <w:marTop w:val="0"/>
              <w:marBottom w:val="0"/>
              <w:divBdr>
                <w:top w:val="none" w:sz="0" w:space="0" w:color="auto"/>
                <w:left w:val="none" w:sz="0" w:space="0" w:color="auto"/>
                <w:bottom w:val="none" w:sz="0" w:space="0" w:color="auto"/>
                <w:right w:val="none" w:sz="0" w:space="0" w:color="auto"/>
              </w:divBdr>
              <w:divsChild>
                <w:div w:id="6757597">
                  <w:marLeft w:val="0"/>
                  <w:marRight w:val="0"/>
                  <w:marTop w:val="0"/>
                  <w:marBottom w:val="0"/>
                  <w:divBdr>
                    <w:top w:val="none" w:sz="0" w:space="0" w:color="auto"/>
                    <w:left w:val="none" w:sz="0" w:space="0" w:color="auto"/>
                    <w:bottom w:val="none" w:sz="0" w:space="0" w:color="auto"/>
                    <w:right w:val="none" w:sz="0" w:space="0" w:color="auto"/>
                  </w:divBdr>
                </w:div>
              </w:divsChild>
            </w:div>
            <w:div w:id="1771585895">
              <w:marLeft w:val="0"/>
              <w:marRight w:val="0"/>
              <w:marTop w:val="0"/>
              <w:marBottom w:val="0"/>
              <w:divBdr>
                <w:top w:val="none" w:sz="0" w:space="0" w:color="auto"/>
                <w:left w:val="none" w:sz="0" w:space="0" w:color="auto"/>
                <w:bottom w:val="none" w:sz="0" w:space="0" w:color="auto"/>
                <w:right w:val="none" w:sz="0" w:space="0" w:color="auto"/>
              </w:divBdr>
              <w:divsChild>
                <w:div w:id="1014721523">
                  <w:marLeft w:val="0"/>
                  <w:marRight w:val="0"/>
                  <w:marTop w:val="0"/>
                  <w:marBottom w:val="0"/>
                  <w:divBdr>
                    <w:top w:val="none" w:sz="0" w:space="0" w:color="auto"/>
                    <w:left w:val="none" w:sz="0" w:space="0" w:color="auto"/>
                    <w:bottom w:val="none" w:sz="0" w:space="0" w:color="auto"/>
                    <w:right w:val="none" w:sz="0" w:space="0" w:color="auto"/>
                  </w:divBdr>
                </w:div>
              </w:divsChild>
            </w:div>
            <w:div w:id="1089886442">
              <w:marLeft w:val="0"/>
              <w:marRight w:val="0"/>
              <w:marTop w:val="0"/>
              <w:marBottom w:val="0"/>
              <w:divBdr>
                <w:top w:val="none" w:sz="0" w:space="0" w:color="auto"/>
                <w:left w:val="none" w:sz="0" w:space="0" w:color="auto"/>
                <w:bottom w:val="none" w:sz="0" w:space="0" w:color="auto"/>
                <w:right w:val="none" w:sz="0" w:space="0" w:color="auto"/>
              </w:divBdr>
              <w:divsChild>
                <w:div w:id="891236540">
                  <w:marLeft w:val="0"/>
                  <w:marRight w:val="0"/>
                  <w:marTop w:val="0"/>
                  <w:marBottom w:val="0"/>
                  <w:divBdr>
                    <w:top w:val="none" w:sz="0" w:space="0" w:color="auto"/>
                    <w:left w:val="none" w:sz="0" w:space="0" w:color="auto"/>
                    <w:bottom w:val="none" w:sz="0" w:space="0" w:color="auto"/>
                    <w:right w:val="none" w:sz="0" w:space="0" w:color="auto"/>
                  </w:divBdr>
                </w:div>
              </w:divsChild>
            </w:div>
            <w:div w:id="1417508061">
              <w:marLeft w:val="0"/>
              <w:marRight w:val="0"/>
              <w:marTop w:val="0"/>
              <w:marBottom w:val="0"/>
              <w:divBdr>
                <w:top w:val="none" w:sz="0" w:space="0" w:color="auto"/>
                <w:left w:val="none" w:sz="0" w:space="0" w:color="auto"/>
                <w:bottom w:val="none" w:sz="0" w:space="0" w:color="auto"/>
                <w:right w:val="none" w:sz="0" w:space="0" w:color="auto"/>
              </w:divBdr>
              <w:divsChild>
                <w:div w:id="831062308">
                  <w:marLeft w:val="0"/>
                  <w:marRight w:val="0"/>
                  <w:marTop w:val="0"/>
                  <w:marBottom w:val="0"/>
                  <w:divBdr>
                    <w:top w:val="none" w:sz="0" w:space="0" w:color="auto"/>
                    <w:left w:val="none" w:sz="0" w:space="0" w:color="auto"/>
                    <w:bottom w:val="none" w:sz="0" w:space="0" w:color="auto"/>
                    <w:right w:val="none" w:sz="0" w:space="0" w:color="auto"/>
                  </w:divBdr>
                </w:div>
              </w:divsChild>
            </w:div>
            <w:div w:id="1270628018">
              <w:marLeft w:val="0"/>
              <w:marRight w:val="0"/>
              <w:marTop w:val="0"/>
              <w:marBottom w:val="0"/>
              <w:divBdr>
                <w:top w:val="none" w:sz="0" w:space="0" w:color="auto"/>
                <w:left w:val="none" w:sz="0" w:space="0" w:color="auto"/>
                <w:bottom w:val="none" w:sz="0" w:space="0" w:color="auto"/>
                <w:right w:val="none" w:sz="0" w:space="0" w:color="auto"/>
              </w:divBdr>
              <w:divsChild>
                <w:div w:id="20174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880">
          <w:marLeft w:val="0"/>
          <w:marRight w:val="0"/>
          <w:marTop w:val="0"/>
          <w:marBottom w:val="0"/>
          <w:divBdr>
            <w:top w:val="none" w:sz="0" w:space="0" w:color="auto"/>
            <w:left w:val="none" w:sz="0" w:space="0" w:color="auto"/>
            <w:bottom w:val="none" w:sz="0" w:space="0" w:color="auto"/>
            <w:right w:val="none" w:sz="0" w:space="0" w:color="auto"/>
          </w:divBdr>
          <w:divsChild>
            <w:div w:id="1294602818">
              <w:marLeft w:val="0"/>
              <w:marRight w:val="0"/>
              <w:marTop w:val="0"/>
              <w:marBottom w:val="0"/>
              <w:divBdr>
                <w:top w:val="none" w:sz="0" w:space="0" w:color="auto"/>
                <w:left w:val="none" w:sz="0" w:space="0" w:color="auto"/>
                <w:bottom w:val="none" w:sz="0" w:space="0" w:color="auto"/>
                <w:right w:val="none" w:sz="0" w:space="0" w:color="auto"/>
              </w:divBdr>
            </w:div>
          </w:divsChild>
        </w:div>
        <w:div w:id="175535266">
          <w:marLeft w:val="0"/>
          <w:marRight w:val="0"/>
          <w:marTop w:val="0"/>
          <w:marBottom w:val="0"/>
          <w:divBdr>
            <w:top w:val="none" w:sz="0" w:space="0" w:color="auto"/>
            <w:left w:val="none" w:sz="0" w:space="0" w:color="auto"/>
            <w:bottom w:val="none" w:sz="0" w:space="0" w:color="auto"/>
            <w:right w:val="none" w:sz="0" w:space="0" w:color="auto"/>
          </w:divBdr>
          <w:divsChild>
            <w:div w:id="113521354">
              <w:marLeft w:val="0"/>
              <w:marRight w:val="0"/>
              <w:marTop w:val="0"/>
              <w:marBottom w:val="0"/>
              <w:divBdr>
                <w:top w:val="none" w:sz="0" w:space="0" w:color="auto"/>
                <w:left w:val="none" w:sz="0" w:space="0" w:color="auto"/>
                <w:bottom w:val="none" w:sz="0" w:space="0" w:color="auto"/>
                <w:right w:val="none" w:sz="0" w:space="0" w:color="auto"/>
              </w:divBdr>
            </w:div>
          </w:divsChild>
        </w:div>
        <w:div w:id="317613700">
          <w:marLeft w:val="0"/>
          <w:marRight w:val="0"/>
          <w:marTop w:val="0"/>
          <w:marBottom w:val="0"/>
          <w:divBdr>
            <w:top w:val="none" w:sz="0" w:space="0" w:color="auto"/>
            <w:left w:val="none" w:sz="0" w:space="0" w:color="auto"/>
            <w:bottom w:val="none" w:sz="0" w:space="0" w:color="auto"/>
            <w:right w:val="none" w:sz="0" w:space="0" w:color="auto"/>
          </w:divBdr>
          <w:divsChild>
            <w:div w:id="670987116">
              <w:marLeft w:val="0"/>
              <w:marRight w:val="0"/>
              <w:marTop w:val="0"/>
              <w:marBottom w:val="0"/>
              <w:divBdr>
                <w:top w:val="none" w:sz="0" w:space="0" w:color="auto"/>
                <w:left w:val="none" w:sz="0" w:space="0" w:color="auto"/>
                <w:bottom w:val="none" w:sz="0" w:space="0" w:color="auto"/>
                <w:right w:val="none" w:sz="0" w:space="0" w:color="auto"/>
              </w:divBdr>
            </w:div>
          </w:divsChild>
        </w:div>
        <w:div w:id="1582639710">
          <w:marLeft w:val="0"/>
          <w:marRight w:val="0"/>
          <w:marTop w:val="0"/>
          <w:marBottom w:val="0"/>
          <w:divBdr>
            <w:top w:val="none" w:sz="0" w:space="0" w:color="auto"/>
            <w:left w:val="none" w:sz="0" w:space="0" w:color="auto"/>
            <w:bottom w:val="none" w:sz="0" w:space="0" w:color="auto"/>
            <w:right w:val="none" w:sz="0" w:space="0" w:color="auto"/>
          </w:divBdr>
          <w:divsChild>
            <w:div w:id="44259473">
              <w:marLeft w:val="0"/>
              <w:marRight w:val="0"/>
              <w:marTop w:val="0"/>
              <w:marBottom w:val="0"/>
              <w:divBdr>
                <w:top w:val="none" w:sz="0" w:space="0" w:color="auto"/>
                <w:left w:val="none" w:sz="0" w:space="0" w:color="auto"/>
                <w:bottom w:val="none" w:sz="0" w:space="0" w:color="auto"/>
                <w:right w:val="none" w:sz="0" w:space="0" w:color="auto"/>
              </w:divBdr>
              <w:divsChild>
                <w:div w:id="108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0195">
          <w:marLeft w:val="0"/>
          <w:marRight w:val="0"/>
          <w:marTop w:val="0"/>
          <w:marBottom w:val="0"/>
          <w:divBdr>
            <w:top w:val="none" w:sz="0" w:space="0" w:color="auto"/>
            <w:left w:val="none" w:sz="0" w:space="0" w:color="auto"/>
            <w:bottom w:val="none" w:sz="0" w:space="0" w:color="auto"/>
            <w:right w:val="none" w:sz="0" w:space="0" w:color="auto"/>
          </w:divBdr>
          <w:divsChild>
            <w:div w:id="2011373988">
              <w:marLeft w:val="0"/>
              <w:marRight w:val="0"/>
              <w:marTop w:val="0"/>
              <w:marBottom w:val="0"/>
              <w:divBdr>
                <w:top w:val="none" w:sz="0" w:space="0" w:color="auto"/>
                <w:left w:val="none" w:sz="0" w:space="0" w:color="auto"/>
                <w:bottom w:val="none" w:sz="0" w:space="0" w:color="auto"/>
                <w:right w:val="none" w:sz="0" w:space="0" w:color="auto"/>
              </w:divBdr>
            </w:div>
            <w:div w:id="349768337">
              <w:marLeft w:val="0"/>
              <w:marRight w:val="0"/>
              <w:marTop w:val="0"/>
              <w:marBottom w:val="0"/>
              <w:divBdr>
                <w:top w:val="none" w:sz="0" w:space="0" w:color="auto"/>
                <w:left w:val="none" w:sz="0" w:space="0" w:color="auto"/>
                <w:bottom w:val="none" w:sz="0" w:space="0" w:color="auto"/>
                <w:right w:val="none" w:sz="0" w:space="0" w:color="auto"/>
              </w:divBdr>
              <w:divsChild>
                <w:div w:id="550842879">
                  <w:marLeft w:val="0"/>
                  <w:marRight w:val="0"/>
                  <w:marTop w:val="0"/>
                  <w:marBottom w:val="0"/>
                  <w:divBdr>
                    <w:top w:val="none" w:sz="0" w:space="0" w:color="auto"/>
                    <w:left w:val="none" w:sz="0" w:space="0" w:color="auto"/>
                    <w:bottom w:val="none" w:sz="0" w:space="0" w:color="auto"/>
                    <w:right w:val="none" w:sz="0" w:space="0" w:color="auto"/>
                  </w:divBdr>
                </w:div>
              </w:divsChild>
            </w:div>
            <w:div w:id="2587510">
              <w:marLeft w:val="0"/>
              <w:marRight w:val="0"/>
              <w:marTop w:val="0"/>
              <w:marBottom w:val="0"/>
              <w:divBdr>
                <w:top w:val="none" w:sz="0" w:space="0" w:color="auto"/>
                <w:left w:val="none" w:sz="0" w:space="0" w:color="auto"/>
                <w:bottom w:val="none" w:sz="0" w:space="0" w:color="auto"/>
                <w:right w:val="none" w:sz="0" w:space="0" w:color="auto"/>
              </w:divBdr>
              <w:divsChild>
                <w:div w:id="1625503855">
                  <w:marLeft w:val="0"/>
                  <w:marRight w:val="0"/>
                  <w:marTop w:val="0"/>
                  <w:marBottom w:val="0"/>
                  <w:divBdr>
                    <w:top w:val="none" w:sz="0" w:space="0" w:color="auto"/>
                    <w:left w:val="none" w:sz="0" w:space="0" w:color="auto"/>
                    <w:bottom w:val="none" w:sz="0" w:space="0" w:color="auto"/>
                    <w:right w:val="none" w:sz="0" w:space="0" w:color="auto"/>
                  </w:divBdr>
                </w:div>
              </w:divsChild>
            </w:div>
            <w:div w:id="127237989">
              <w:marLeft w:val="0"/>
              <w:marRight w:val="0"/>
              <w:marTop w:val="0"/>
              <w:marBottom w:val="0"/>
              <w:divBdr>
                <w:top w:val="none" w:sz="0" w:space="0" w:color="auto"/>
                <w:left w:val="none" w:sz="0" w:space="0" w:color="auto"/>
                <w:bottom w:val="none" w:sz="0" w:space="0" w:color="auto"/>
                <w:right w:val="none" w:sz="0" w:space="0" w:color="auto"/>
              </w:divBdr>
              <w:divsChild>
                <w:div w:id="411850278">
                  <w:marLeft w:val="0"/>
                  <w:marRight w:val="0"/>
                  <w:marTop w:val="0"/>
                  <w:marBottom w:val="0"/>
                  <w:divBdr>
                    <w:top w:val="none" w:sz="0" w:space="0" w:color="auto"/>
                    <w:left w:val="none" w:sz="0" w:space="0" w:color="auto"/>
                    <w:bottom w:val="none" w:sz="0" w:space="0" w:color="auto"/>
                    <w:right w:val="none" w:sz="0" w:space="0" w:color="auto"/>
                  </w:divBdr>
                </w:div>
              </w:divsChild>
            </w:div>
            <w:div w:id="564410465">
              <w:marLeft w:val="0"/>
              <w:marRight w:val="0"/>
              <w:marTop w:val="0"/>
              <w:marBottom w:val="0"/>
              <w:divBdr>
                <w:top w:val="none" w:sz="0" w:space="0" w:color="auto"/>
                <w:left w:val="none" w:sz="0" w:space="0" w:color="auto"/>
                <w:bottom w:val="none" w:sz="0" w:space="0" w:color="auto"/>
                <w:right w:val="none" w:sz="0" w:space="0" w:color="auto"/>
              </w:divBdr>
              <w:divsChild>
                <w:div w:id="46607424">
                  <w:marLeft w:val="0"/>
                  <w:marRight w:val="0"/>
                  <w:marTop w:val="0"/>
                  <w:marBottom w:val="0"/>
                  <w:divBdr>
                    <w:top w:val="none" w:sz="0" w:space="0" w:color="auto"/>
                    <w:left w:val="none" w:sz="0" w:space="0" w:color="auto"/>
                    <w:bottom w:val="none" w:sz="0" w:space="0" w:color="auto"/>
                    <w:right w:val="none" w:sz="0" w:space="0" w:color="auto"/>
                  </w:divBdr>
                </w:div>
              </w:divsChild>
            </w:div>
            <w:div w:id="1895241137">
              <w:marLeft w:val="0"/>
              <w:marRight w:val="0"/>
              <w:marTop w:val="0"/>
              <w:marBottom w:val="0"/>
              <w:divBdr>
                <w:top w:val="none" w:sz="0" w:space="0" w:color="auto"/>
                <w:left w:val="none" w:sz="0" w:space="0" w:color="auto"/>
                <w:bottom w:val="none" w:sz="0" w:space="0" w:color="auto"/>
                <w:right w:val="none" w:sz="0" w:space="0" w:color="auto"/>
              </w:divBdr>
            </w:div>
            <w:div w:id="394620934">
              <w:marLeft w:val="0"/>
              <w:marRight w:val="0"/>
              <w:marTop w:val="0"/>
              <w:marBottom w:val="0"/>
              <w:divBdr>
                <w:top w:val="none" w:sz="0" w:space="0" w:color="auto"/>
                <w:left w:val="none" w:sz="0" w:space="0" w:color="auto"/>
                <w:bottom w:val="none" w:sz="0" w:space="0" w:color="auto"/>
                <w:right w:val="none" w:sz="0" w:space="0" w:color="auto"/>
              </w:divBdr>
              <w:divsChild>
                <w:div w:id="844855795">
                  <w:marLeft w:val="0"/>
                  <w:marRight w:val="0"/>
                  <w:marTop w:val="0"/>
                  <w:marBottom w:val="0"/>
                  <w:divBdr>
                    <w:top w:val="none" w:sz="0" w:space="0" w:color="auto"/>
                    <w:left w:val="none" w:sz="0" w:space="0" w:color="auto"/>
                    <w:bottom w:val="none" w:sz="0" w:space="0" w:color="auto"/>
                    <w:right w:val="none" w:sz="0" w:space="0" w:color="auto"/>
                  </w:divBdr>
                </w:div>
              </w:divsChild>
            </w:div>
            <w:div w:id="844249780">
              <w:marLeft w:val="0"/>
              <w:marRight w:val="0"/>
              <w:marTop w:val="0"/>
              <w:marBottom w:val="0"/>
              <w:divBdr>
                <w:top w:val="none" w:sz="0" w:space="0" w:color="auto"/>
                <w:left w:val="none" w:sz="0" w:space="0" w:color="auto"/>
                <w:bottom w:val="none" w:sz="0" w:space="0" w:color="auto"/>
                <w:right w:val="none" w:sz="0" w:space="0" w:color="auto"/>
              </w:divBdr>
              <w:divsChild>
                <w:div w:id="1132090405">
                  <w:marLeft w:val="0"/>
                  <w:marRight w:val="0"/>
                  <w:marTop w:val="0"/>
                  <w:marBottom w:val="0"/>
                  <w:divBdr>
                    <w:top w:val="none" w:sz="0" w:space="0" w:color="auto"/>
                    <w:left w:val="none" w:sz="0" w:space="0" w:color="auto"/>
                    <w:bottom w:val="none" w:sz="0" w:space="0" w:color="auto"/>
                    <w:right w:val="none" w:sz="0" w:space="0" w:color="auto"/>
                  </w:divBdr>
                </w:div>
              </w:divsChild>
            </w:div>
            <w:div w:id="1797407130">
              <w:marLeft w:val="0"/>
              <w:marRight w:val="0"/>
              <w:marTop w:val="0"/>
              <w:marBottom w:val="0"/>
              <w:divBdr>
                <w:top w:val="none" w:sz="0" w:space="0" w:color="auto"/>
                <w:left w:val="none" w:sz="0" w:space="0" w:color="auto"/>
                <w:bottom w:val="none" w:sz="0" w:space="0" w:color="auto"/>
                <w:right w:val="none" w:sz="0" w:space="0" w:color="auto"/>
              </w:divBdr>
              <w:divsChild>
                <w:div w:id="882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0815">
          <w:marLeft w:val="0"/>
          <w:marRight w:val="0"/>
          <w:marTop w:val="0"/>
          <w:marBottom w:val="0"/>
          <w:divBdr>
            <w:top w:val="none" w:sz="0" w:space="0" w:color="auto"/>
            <w:left w:val="none" w:sz="0" w:space="0" w:color="auto"/>
            <w:bottom w:val="none" w:sz="0" w:space="0" w:color="auto"/>
            <w:right w:val="none" w:sz="0" w:space="0" w:color="auto"/>
          </w:divBdr>
          <w:divsChild>
            <w:div w:id="225337991">
              <w:marLeft w:val="0"/>
              <w:marRight w:val="0"/>
              <w:marTop w:val="0"/>
              <w:marBottom w:val="0"/>
              <w:divBdr>
                <w:top w:val="none" w:sz="0" w:space="0" w:color="auto"/>
                <w:left w:val="none" w:sz="0" w:space="0" w:color="auto"/>
                <w:bottom w:val="none" w:sz="0" w:space="0" w:color="auto"/>
                <w:right w:val="none" w:sz="0" w:space="0" w:color="auto"/>
              </w:divBdr>
            </w:div>
            <w:div w:id="384181338">
              <w:marLeft w:val="0"/>
              <w:marRight w:val="0"/>
              <w:marTop w:val="0"/>
              <w:marBottom w:val="0"/>
              <w:divBdr>
                <w:top w:val="none" w:sz="0" w:space="0" w:color="auto"/>
                <w:left w:val="none" w:sz="0" w:space="0" w:color="auto"/>
                <w:bottom w:val="none" w:sz="0" w:space="0" w:color="auto"/>
                <w:right w:val="none" w:sz="0" w:space="0" w:color="auto"/>
              </w:divBdr>
              <w:divsChild>
                <w:div w:id="1967196945">
                  <w:marLeft w:val="0"/>
                  <w:marRight w:val="0"/>
                  <w:marTop w:val="0"/>
                  <w:marBottom w:val="0"/>
                  <w:divBdr>
                    <w:top w:val="none" w:sz="0" w:space="0" w:color="auto"/>
                    <w:left w:val="none" w:sz="0" w:space="0" w:color="auto"/>
                    <w:bottom w:val="none" w:sz="0" w:space="0" w:color="auto"/>
                    <w:right w:val="none" w:sz="0" w:space="0" w:color="auto"/>
                  </w:divBdr>
                </w:div>
              </w:divsChild>
            </w:div>
            <w:div w:id="1155334896">
              <w:marLeft w:val="0"/>
              <w:marRight w:val="0"/>
              <w:marTop w:val="0"/>
              <w:marBottom w:val="0"/>
              <w:divBdr>
                <w:top w:val="none" w:sz="0" w:space="0" w:color="auto"/>
                <w:left w:val="none" w:sz="0" w:space="0" w:color="auto"/>
                <w:bottom w:val="none" w:sz="0" w:space="0" w:color="auto"/>
                <w:right w:val="none" w:sz="0" w:space="0" w:color="auto"/>
              </w:divBdr>
              <w:divsChild>
                <w:div w:id="431517368">
                  <w:marLeft w:val="0"/>
                  <w:marRight w:val="0"/>
                  <w:marTop w:val="0"/>
                  <w:marBottom w:val="0"/>
                  <w:divBdr>
                    <w:top w:val="none" w:sz="0" w:space="0" w:color="auto"/>
                    <w:left w:val="none" w:sz="0" w:space="0" w:color="auto"/>
                    <w:bottom w:val="none" w:sz="0" w:space="0" w:color="auto"/>
                    <w:right w:val="none" w:sz="0" w:space="0" w:color="auto"/>
                  </w:divBdr>
                </w:div>
              </w:divsChild>
            </w:div>
            <w:div w:id="1714843336">
              <w:marLeft w:val="0"/>
              <w:marRight w:val="0"/>
              <w:marTop w:val="0"/>
              <w:marBottom w:val="0"/>
              <w:divBdr>
                <w:top w:val="none" w:sz="0" w:space="0" w:color="auto"/>
                <w:left w:val="none" w:sz="0" w:space="0" w:color="auto"/>
                <w:bottom w:val="none" w:sz="0" w:space="0" w:color="auto"/>
                <w:right w:val="none" w:sz="0" w:space="0" w:color="auto"/>
              </w:divBdr>
              <w:divsChild>
                <w:div w:id="1112212583">
                  <w:marLeft w:val="0"/>
                  <w:marRight w:val="0"/>
                  <w:marTop w:val="0"/>
                  <w:marBottom w:val="0"/>
                  <w:divBdr>
                    <w:top w:val="none" w:sz="0" w:space="0" w:color="auto"/>
                    <w:left w:val="none" w:sz="0" w:space="0" w:color="auto"/>
                    <w:bottom w:val="none" w:sz="0" w:space="0" w:color="auto"/>
                    <w:right w:val="none" w:sz="0" w:space="0" w:color="auto"/>
                  </w:divBdr>
                </w:div>
              </w:divsChild>
            </w:div>
            <w:div w:id="105656150">
              <w:marLeft w:val="0"/>
              <w:marRight w:val="0"/>
              <w:marTop w:val="0"/>
              <w:marBottom w:val="0"/>
              <w:divBdr>
                <w:top w:val="none" w:sz="0" w:space="0" w:color="auto"/>
                <w:left w:val="none" w:sz="0" w:space="0" w:color="auto"/>
                <w:bottom w:val="none" w:sz="0" w:space="0" w:color="auto"/>
                <w:right w:val="none" w:sz="0" w:space="0" w:color="auto"/>
              </w:divBdr>
              <w:divsChild>
                <w:div w:id="142939271">
                  <w:marLeft w:val="0"/>
                  <w:marRight w:val="0"/>
                  <w:marTop w:val="0"/>
                  <w:marBottom w:val="0"/>
                  <w:divBdr>
                    <w:top w:val="none" w:sz="0" w:space="0" w:color="auto"/>
                    <w:left w:val="none" w:sz="0" w:space="0" w:color="auto"/>
                    <w:bottom w:val="none" w:sz="0" w:space="0" w:color="auto"/>
                    <w:right w:val="none" w:sz="0" w:space="0" w:color="auto"/>
                  </w:divBdr>
                </w:div>
              </w:divsChild>
            </w:div>
            <w:div w:id="403525819">
              <w:marLeft w:val="0"/>
              <w:marRight w:val="0"/>
              <w:marTop w:val="0"/>
              <w:marBottom w:val="0"/>
              <w:divBdr>
                <w:top w:val="none" w:sz="0" w:space="0" w:color="auto"/>
                <w:left w:val="none" w:sz="0" w:space="0" w:color="auto"/>
                <w:bottom w:val="none" w:sz="0" w:space="0" w:color="auto"/>
                <w:right w:val="none" w:sz="0" w:space="0" w:color="auto"/>
              </w:divBdr>
              <w:divsChild>
                <w:div w:id="104621484">
                  <w:marLeft w:val="0"/>
                  <w:marRight w:val="0"/>
                  <w:marTop w:val="0"/>
                  <w:marBottom w:val="0"/>
                  <w:divBdr>
                    <w:top w:val="none" w:sz="0" w:space="0" w:color="auto"/>
                    <w:left w:val="none" w:sz="0" w:space="0" w:color="auto"/>
                    <w:bottom w:val="none" w:sz="0" w:space="0" w:color="auto"/>
                    <w:right w:val="none" w:sz="0" w:space="0" w:color="auto"/>
                  </w:divBdr>
                </w:div>
              </w:divsChild>
            </w:div>
            <w:div w:id="248926618">
              <w:marLeft w:val="0"/>
              <w:marRight w:val="0"/>
              <w:marTop w:val="0"/>
              <w:marBottom w:val="0"/>
              <w:divBdr>
                <w:top w:val="none" w:sz="0" w:space="0" w:color="auto"/>
                <w:left w:val="none" w:sz="0" w:space="0" w:color="auto"/>
                <w:bottom w:val="none" w:sz="0" w:space="0" w:color="auto"/>
                <w:right w:val="none" w:sz="0" w:space="0" w:color="auto"/>
              </w:divBdr>
              <w:divsChild>
                <w:div w:id="1072431888">
                  <w:marLeft w:val="0"/>
                  <w:marRight w:val="0"/>
                  <w:marTop w:val="0"/>
                  <w:marBottom w:val="0"/>
                  <w:divBdr>
                    <w:top w:val="none" w:sz="0" w:space="0" w:color="auto"/>
                    <w:left w:val="none" w:sz="0" w:space="0" w:color="auto"/>
                    <w:bottom w:val="none" w:sz="0" w:space="0" w:color="auto"/>
                    <w:right w:val="none" w:sz="0" w:space="0" w:color="auto"/>
                  </w:divBdr>
                </w:div>
              </w:divsChild>
            </w:div>
            <w:div w:id="1193113013">
              <w:marLeft w:val="0"/>
              <w:marRight w:val="0"/>
              <w:marTop w:val="0"/>
              <w:marBottom w:val="0"/>
              <w:divBdr>
                <w:top w:val="none" w:sz="0" w:space="0" w:color="auto"/>
                <w:left w:val="none" w:sz="0" w:space="0" w:color="auto"/>
                <w:bottom w:val="none" w:sz="0" w:space="0" w:color="auto"/>
                <w:right w:val="none" w:sz="0" w:space="0" w:color="auto"/>
              </w:divBdr>
              <w:divsChild>
                <w:div w:id="853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441">
          <w:marLeft w:val="0"/>
          <w:marRight w:val="0"/>
          <w:marTop w:val="0"/>
          <w:marBottom w:val="0"/>
          <w:divBdr>
            <w:top w:val="none" w:sz="0" w:space="0" w:color="auto"/>
            <w:left w:val="none" w:sz="0" w:space="0" w:color="auto"/>
            <w:bottom w:val="none" w:sz="0" w:space="0" w:color="auto"/>
            <w:right w:val="none" w:sz="0" w:space="0" w:color="auto"/>
          </w:divBdr>
          <w:divsChild>
            <w:div w:id="199781300">
              <w:marLeft w:val="0"/>
              <w:marRight w:val="0"/>
              <w:marTop w:val="0"/>
              <w:marBottom w:val="0"/>
              <w:divBdr>
                <w:top w:val="none" w:sz="0" w:space="0" w:color="auto"/>
                <w:left w:val="none" w:sz="0" w:space="0" w:color="auto"/>
                <w:bottom w:val="none" w:sz="0" w:space="0" w:color="auto"/>
                <w:right w:val="none" w:sz="0" w:space="0" w:color="auto"/>
              </w:divBdr>
            </w:div>
          </w:divsChild>
        </w:div>
        <w:div w:id="42683845">
          <w:marLeft w:val="0"/>
          <w:marRight w:val="0"/>
          <w:marTop w:val="0"/>
          <w:marBottom w:val="0"/>
          <w:divBdr>
            <w:top w:val="none" w:sz="0" w:space="0" w:color="auto"/>
            <w:left w:val="none" w:sz="0" w:space="0" w:color="auto"/>
            <w:bottom w:val="none" w:sz="0" w:space="0" w:color="auto"/>
            <w:right w:val="none" w:sz="0" w:space="0" w:color="auto"/>
          </w:divBdr>
        </w:div>
        <w:div w:id="879435105">
          <w:marLeft w:val="0"/>
          <w:marRight w:val="0"/>
          <w:marTop w:val="0"/>
          <w:marBottom w:val="0"/>
          <w:divBdr>
            <w:top w:val="none" w:sz="0" w:space="0" w:color="auto"/>
            <w:left w:val="none" w:sz="0" w:space="0" w:color="auto"/>
            <w:bottom w:val="none" w:sz="0" w:space="0" w:color="auto"/>
            <w:right w:val="none" w:sz="0" w:space="0" w:color="auto"/>
          </w:divBdr>
          <w:divsChild>
            <w:div w:id="314990588">
              <w:marLeft w:val="0"/>
              <w:marRight w:val="0"/>
              <w:marTop w:val="0"/>
              <w:marBottom w:val="0"/>
              <w:divBdr>
                <w:top w:val="none" w:sz="0" w:space="0" w:color="auto"/>
                <w:left w:val="none" w:sz="0" w:space="0" w:color="auto"/>
                <w:bottom w:val="none" w:sz="0" w:space="0" w:color="auto"/>
                <w:right w:val="none" w:sz="0" w:space="0" w:color="auto"/>
              </w:divBdr>
            </w:div>
            <w:div w:id="584188976">
              <w:marLeft w:val="0"/>
              <w:marRight w:val="0"/>
              <w:marTop w:val="0"/>
              <w:marBottom w:val="0"/>
              <w:divBdr>
                <w:top w:val="none" w:sz="0" w:space="0" w:color="auto"/>
                <w:left w:val="none" w:sz="0" w:space="0" w:color="auto"/>
                <w:bottom w:val="none" w:sz="0" w:space="0" w:color="auto"/>
                <w:right w:val="none" w:sz="0" w:space="0" w:color="auto"/>
              </w:divBdr>
              <w:divsChild>
                <w:div w:id="21016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8994">
          <w:marLeft w:val="0"/>
          <w:marRight w:val="0"/>
          <w:marTop w:val="0"/>
          <w:marBottom w:val="0"/>
          <w:divBdr>
            <w:top w:val="none" w:sz="0" w:space="0" w:color="auto"/>
            <w:left w:val="none" w:sz="0" w:space="0" w:color="auto"/>
            <w:bottom w:val="none" w:sz="0" w:space="0" w:color="auto"/>
            <w:right w:val="none" w:sz="0" w:space="0" w:color="auto"/>
          </w:divBdr>
          <w:divsChild>
            <w:div w:id="859514484">
              <w:marLeft w:val="0"/>
              <w:marRight w:val="0"/>
              <w:marTop w:val="0"/>
              <w:marBottom w:val="0"/>
              <w:divBdr>
                <w:top w:val="none" w:sz="0" w:space="0" w:color="auto"/>
                <w:left w:val="none" w:sz="0" w:space="0" w:color="auto"/>
                <w:bottom w:val="none" w:sz="0" w:space="0" w:color="auto"/>
                <w:right w:val="none" w:sz="0" w:space="0" w:color="auto"/>
              </w:divBdr>
              <w:divsChild>
                <w:div w:id="3402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770">
          <w:marLeft w:val="0"/>
          <w:marRight w:val="0"/>
          <w:marTop w:val="0"/>
          <w:marBottom w:val="0"/>
          <w:divBdr>
            <w:top w:val="none" w:sz="0" w:space="0" w:color="auto"/>
            <w:left w:val="none" w:sz="0" w:space="0" w:color="auto"/>
            <w:bottom w:val="none" w:sz="0" w:space="0" w:color="auto"/>
            <w:right w:val="none" w:sz="0" w:space="0" w:color="auto"/>
          </w:divBdr>
          <w:divsChild>
            <w:div w:id="2028437115">
              <w:marLeft w:val="0"/>
              <w:marRight w:val="0"/>
              <w:marTop w:val="0"/>
              <w:marBottom w:val="0"/>
              <w:divBdr>
                <w:top w:val="none" w:sz="0" w:space="0" w:color="auto"/>
                <w:left w:val="none" w:sz="0" w:space="0" w:color="auto"/>
                <w:bottom w:val="none" w:sz="0" w:space="0" w:color="auto"/>
                <w:right w:val="none" w:sz="0" w:space="0" w:color="auto"/>
              </w:divBdr>
            </w:div>
          </w:divsChild>
        </w:div>
        <w:div w:id="723219041">
          <w:marLeft w:val="0"/>
          <w:marRight w:val="0"/>
          <w:marTop w:val="0"/>
          <w:marBottom w:val="0"/>
          <w:divBdr>
            <w:top w:val="none" w:sz="0" w:space="0" w:color="auto"/>
            <w:left w:val="none" w:sz="0" w:space="0" w:color="auto"/>
            <w:bottom w:val="none" w:sz="0" w:space="0" w:color="auto"/>
            <w:right w:val="none" w:sz="0" w:space="0" w:color="auto"/>
          </w:divBdr>
          <w:divsChild>
            <w:div w:id="1670449750">
              <w:marLeft w:val="0"/>
              <w:marRight w:val="0"/>
              <w:marTop w:val="0"/>
              <w:marBottom w:val="0"/>
              <w:divBdr>
                <w:top w:val="none" w:sz="0" w:space="0" w:color="auto"/>
                <w:left w:val="none" w:sz="0" w:space="0" w:color="auto"/>
                <w:bottom w:val="none" w:sz="0" w:space="0" w:color="auto"/>
                <w:right w:val="none" w:sz="0" w:space="0" w:color="auto"/>
              </w:divBdr>
            </w:div>
            <w:div w:id="412816987">
              <w:marLeft w:val="0"/>
              <w:marRight w:val="0"/>
              <w:marTop w:val="0"/>
              <w:marBottom w:val="0"/>
              <w:divBdr>
                <w:top w:val="none" w:sz="0" w:space="0" w:color="auto"/>
                <w:left w:val="none" w:sz="0" w:space="0" w:color="auto"/>
                <w:bottom w:val="none" w:sz="0" w:space="0" w:color="auto"/>
                <w:right w:val="none" w:sz="0" w:space="0" w:color="auto"/>
              </w:divBdr>
              <w:divsChild>
                <w:div w:id="2471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2294">
          <w:marLeft w:val="0"/>
          <w:marRight w:val="0"/>
          <w:marTop w:val="0"/>
          <w:marBottom w:val="0"/>
          <w:divBdr>
            <w:top w:val="none" w:sz="0" w:space="0" w:color="auto"/>
            <w:left w:val="none" w:sz="0" w:space="0" w:color="auto"/>
            <w:bottom w:val="none" w:sz="0" w:space="0" w:color="auto"/>
            <w:right w:val="none" w:sz="0" w:space="0" w:color="auto"/>
          </w:divBdr>
          <w:divsChild>
            <w:div w:id="395782931">
              <w:marLeft w:val="0"/>
              <w:marRight w:val="0"/>
              <w:marTop w:val="0"/>
              <w:marBottom w:val="0"/>
              <w:divBdr>
                <w:top w:val="none" w:sz="0" w:space="0" w:color="auto"/>
                <w:left w:val="none" w:sz="0" w:space="0" w:color="auto"/>
                <w:bottom w:val="none" w:sz="0" w:space="0" w:color="auto"/>
                <w:right w:val="none" w:sz="0" w:space="0" w:color="auto"/>
              </w:divBdr>
            </w:div>
          </w:divsChild>
        </w:div>
        <w:div w:id="1567645810">
          <w:marLeft w:val="0"/>
          <w:marRight w:val="0"/>
          <w:marTop w:val="0"/>
          <w:marBottom w:val="0"/>
          <w:divBdr>
            <w:top w:val="none" w:sz="0" w:space="0" w:color="auto"/>
            <w:left w:val="none" w:sz="0" w:space="0" w:color="auto"/>
            <w:bottom w:val="none" w:sz="0" w:space="0" w:color="auto"/>
            <w:right w:val="none" w:sz="0" w:space="0" w:color="auto"/>
          </w:divBdr>
          <w:divsChild>
            <w:div w:id="1416321957">
              <w:marLeft w:val="0"/>
              <w:marRight w:val="0"/>
              <w:marTop w:val="0"/>
              <w:marBottom w:val="0"/>
              <w:divBdr>
                <w:top w:val="none" w:sz="0" w:space="0" w:color="auto"/>
                <w:left w:val="none" w:sz="0" w:space="0" w:color="auto"/>
                <w:bottom w:val="none" w:sz="0" w:space="0" w:color="auto"/>
                <w:right w:val="none" w:sz="0" w:space="0" w:color="auto"/>
              </w:divBdr>
              <w:divsChild>
                <w:div w:id="1858041206">
                  <w:marLeft w:val="0"/>
                  <w:marRight w:val="0"/>
                  <w:marTop w:val="0"/>
                  <w:marBottom w:val="0"/>
                  <w:divBdr>
                    <w:top w:val="none" w:sz="0" w:space="0" w:color="auto"/>
                    <w:left w:val="none" w:sz="0" w:space="0" w:color="auto"/>
                    <w:bottom w:val="none" w:sz="0" w:space="0" w:color="auto"/>
                    <w:right w:val="none" w:sz="0" w:space="0" w:color="auto"/>
                  </w:divBdr>
                </w:div>
              </w:divsChild>
            </w:div>
            <w:div w:id="39869134">
              <w:marLeft w:val="0"/>
              <w:marRight w:val="0"/>
              <w:marTop w:val="0"/>
              <w:marBottom w:val="0"/>
              <w:divBdr>
                <w:top w:val="none" w:sz="0" w:space="0" w:color="auto"/>
                <w:left w:val="none" w:sz="0" w:space="0" w:color="auto"/>
                <w:bottom w:val="none" w:sz="0" w:space="0" w:color="auto"/>
                <w:right w:val="none" w:sz="0" w:space="0" w:color="auto"/>
              </w:divBdr>
              <w:divsChild>
                <w:div w:id="2105832623">
                  <w:marLeft w:val="0"/>
                  <w:marRight w:val="0"/>
                  <w:marTop w:val="0"/>
                  <w:marBottom w:val="0"/>
                  <w:divBdr>
                    <w:top w:val="none" w:sz="0" w:space="0" w:color="auto"/>
                    <w:left w:val="none" w:sz="0" w:space="0" w:color="auto"/>
                    <w:bottom w:val="none" w:sz="0" w:space="0" w:color="auto"/>
                    <w:right w:val="none" w:sz="0" w:space="0" w:color="auto"/>
                  </w:divBdr>
                </w:div>
              </w:divsChild>
            </w:div>
            <w:div w:id="1568538877">
              <w:marLeft w:val="0"/>
              <w:marRight w:val="0"/>
              <w:marTop w:val="0"/>
              <w:marBottom w:val="0"/>
              <w:divBdr>
                <w:top w:val="none" w:sz="0" w:space="0" w:color="auto"/>
                <w:left w:val="none" w:sz="0" w:space="0" w:color="auto"/>
                <w:bottom w:val="none" w:sz="0" w:space="0" w:color="auto"/>
                <w:right w:val="none" w:sz="0" w:space="0" w:color="auto"/>
              </w:divBdr>
              <w:divsChild>
                <w:div w:id="549420787">
                  <w:marLeft w:val="0"/>
                  <w:marRight w:val="0"/>
                  <w:marTop w:val="0"/>
                  <w:marBottom w:val="0"/>
                  <w:divBdr>
                    <w:top w:val="none" w:sz="0" w:space="0" w:color="auto"/>
                    <w:left w:val="none" w:sz="0" w:space="0" w:color="auto"/>
                    <w:bottom w:val="none" w:sz="0" w:space="0" w:color="auto"/>
                    <w:right w:val="none" w:sz="0" w:space="0" w:color="auto"/>
                  </w:divBdr>
                </w:div>
              </w:divsChild>
            </w:div>
            <w:div w:id="1626427907">
              <w:marLeft w:val="0"/>
              <w:marRight w:val="0"/>
              <w:marTop w:val="0"/>
              <w:marBottom w:val="0"/>
              <w:divBdr>
                <w:top w:val="none" w:sz="0" w:space="0" w:color="auto"/>
                <w:left w:val="none" w:sz="0" w:space="0" w:color="auto"/>
                <w:bottom w:val="none" w:sz="0" w:space="0" w:color="auto"/>
                <w:right w:val="none" w:sz="0" w:space="0" w:color="auto"/>
              </w:divBdr>
              <w:divsChild>
                <w:div w:id="2116823225">
                  <w:marLeft w:val="0"/>
                  <w:marRight w:val="0"/>
                  <w:marTop w:val="0"/>
                  <w:marBottom w:val="0"/>
                  <w:divBdr>
                    <w:top w:val="none" w:sz="0" w:space="0" w:color="auto"/>
                    <w:left w:val="none" w:sz="0" w:space="0" w:color="auto"/>
                    <w:bottom w:val="none" w:sz="0" w:space="0" w:color="auto"/>
                    <w:right w:val="none" w:sz="0" w:space="0" w:color="auto"/>
                  </w:divBdr>
                </w:div>
              </w:divsChild>
            </w:div>
            <w:div w:id="1888296491">
              <w:marLeft w:val="0"/>
              <w:marRight w:val="0"/>
              <w:marTop w:val="0"/>
              <w:marBottom w:val="0"/>
              <w:divBdr>
                <w:top w:val="none" w:sz="0" w:space="0" w:color="auto"/>
                <w:left w:val="none" w:sz="0" w:space="0" w:color="auto"/>
                <w:bottom w:val="none" w:sz="0" w:space="0" w:color="auto"/>
                <w:right w:val="none" w:sz="0" w:space="0" w:color="auto"/>
              </w:divBdr>
              <w:divsChild>
                <w:div w:id="1357461167">
                  <w:marLeft w:val="0"/>
                  <w:marRight w:val="0"/>
                  <w:marTop w:val="0"/>
                  <w:marBottom w:val="0"/>
                  <w:divBdr>
                    <w:top w:val="none" w:sz="0" w:space="0" w:color="auto"/>
                    <w:left w:val="none" w:sz="0" w:space="0" w:color="auto"/>
                    <w:bottom w:val="none" w:sz="0" w:space="0" w:color="auto"/>
                    <w:right w:val="none" w:sz="0" w:space="0" w:color="auto"/>
                  </w:divBdr>
                </w:div>
              </w:divsChild>
            </w:div>
            <w:div w:id="1633710472">
              <w:marLeft w:val="0"/>
              <w:marRight w:val="0"/>
              <w:marTop w:val="0"/>
              <w:marBottom w:val="0"/>
              <w:divBdr>
                <w:top w:val="none" w:sz="0" w:space="0" w:color="auto"/>
                <w:left w:val="none" w:sz="0" w:space="0" w:color="auto"/>
                <w:bottom w:val="none" w:sz="0" w:space="0" w:color="auto"/>
                <w:right w:val="none" w:sz="0" w:space="0" w:color="auto"/>
              </w:divBdr>
              <w:divsChild>
                <w:div w:id="1680277727">
                  <w:marLeft w:val="0"/>
                  <w:marRight w:val="0"/>
                  <w:marTop w:val="0"/>
                  <w:marBottom w:val="0"/>
                  <w:divBdr>
                    <w:top w:val="none" w:sz="0" w:space="0" w:color="auto"/>
                    <w:left w:val="none" w:sz="0" w:space="0" w:color="auto"/>
                    <w:bottom w:val="none" w:sz="0" w:space="0" w:color="auto"/>
                    <w:right w:val="none" w:sz="0" w:space="0" w:color="auto"/>
                  </w:divBdr>
                </w:div>
              </w:divsChild>
            </w:div>
            <w:div w:id="496768647">
              <w:marLeft w:val="0"/>
              <w:marRight w:val="0"/>
              <w:marTop w:val="0"/>
              <w:marBottom w:val="0"/>
              <w:divBdr>
                <w:top w:val="none" w:sz="0" w:space="0" w:color="auto"/>
                <w:left w:val="none" w:sz="0" w:space="0" w:color="auto"/>
                <w:bottom w:val="none" w:sz="0" w:space="0" w:color="auto"/>
                <w:right w:val="none" w:sz="0" w:space="0" w:color="auto"/>
              </w:divBdr>
              <w:divsChild>
                <w:div w:id="129136162">
                  <w:marLeft w:val="0"/>
                  <w:marRight w:val="0"/>
                  <w:marTop w:val="0"/>
                  <w:marBottom w:val="0"/>
                  <w:divBdr>
                    <w:top w:val="none" w:sz="0" w:space="0" w:color="auto"/>
                    <w:left w:val="none" w:sz="0" w:space="0" w:color="auto"/>
                    <w:bottom w:val="none" w:sz="0" w:space="0" w:color="auto"/>
                    <w:right w:val="none" w:sz="0" w:space="0" w:color="auto"/>
                  </w:divBdr>
                </w:div>
              </w:divsChild>
            </w:div>
            <w:div w:id="952441532">
              <w:marLeft w:val="0"/>
              <w:marRight w:val="0"/>
              <w:marTop w:val="0"/>
              <w:marBottom w:val="0"/>
              <w:divBdr>
                <w:top w:val="none" w:sz="0" w:space="0" w:color="auto"/>
                <w:left w:val="none" w:sz="0" w:space="0" w:color="auto"/>
                <w:bottom w:val="none" w:sz="0" w:space="0" w:color="auto"/>
                <w:right w:val="none" w:sz="0" w:space="0" w:color="auto"/>
              </w:divBdr>
              <w:divsChild>
                <w:div w:id="1219056010">
                  <w:marLeft w:val="0"/>
                  <w:marRight w:val="0"/>
                  <w:marTop w:val="0"/>
                  <w:marBottom w:val="0"/>
                  <w:divBdr>
                    <w:top w:val="none" w:sz="0" w:space="0" w:color="auto"/>
                    <w:left w:val="none" w:sz="0" w:space="0" w:color="auto"/>
                    <w:bottom w:val="none" w:sz="0" w:space="0" w:color="auto"/>
                    <w:right w:val="none" w:sz="0" w:space="0" w:color="auto"/>
                  </w:divBdr>
                </w:div>
              </w:divsChild>
            </w:div>
            <w:div w:id="180054466">
              <w:marLeft w:val="0"/>
              <w:marRight w:val="0"/>
              <w:marTop w:val="0"/>
              <w:marBottom w:val="0"/>
              <w:divBdr>
                <w:top w:val="none" w:sz="0" w:space="0" w:color="auto"/>
                <w:left w:val="none" w:sz="0" w:space="0" w:color="auto"/>
                <w:bottom w:val="none" w:sz="0" w:space="0" w:color="auto"/>
                <w:right w:val="none" w:sz="0" w:space="0" w:color="auto"/>
              </w:divBdr>
              <w:divsChild>
                <w:div w:id="539977912">
                  <w:marLeft w:val="0"/>
                  <w:marRight w:val="0"/>
                  <w:marTop w:val="0"/>
                  <w:marBottom w:val="0"/>
                  <w:divBdr>
                    <w:top w:val="none" w:sz="0" w:space="0" w:color="auto"/>
                    <w:left w:val="none" w:sz="0" w:space="0" w:color="auto"/>
                    <w:bottom w:val="none" w:sz="0" w:space="0" w:color="auto"/>
                    <w:right w:val="none" w:sz="0" w:space="0" w:color="auto"/>
                  </w:divBdr>
                </w:div>
              </w:divsChild>
            </w:div>
            <w:div w:id="1187790031">
              <w:marLeft w:val="0"/>
              <w:marRight w:val="0"/>
              <w:marTop w:val="0"/>
              <w:marBottom w:val="0"/>
              <w:divBdr>
                <w:top w:val="none" w:sz="0" w:space="0" w:color="auto"/>
                <w:left w:val="none" w:sz="0" w:space="0" w:color="auto"/>
                <w:bottom w:val="none" w:sz="0" w:space="0" w:color="auto"/>
                <w:right w:val="none" w:sz="0" w:space="0" w:color="auto"/>
              </w:divBdr>
              <w:divsChild>
                <w:div w:id="1889298024">
                  <w:marLeft w:val="0"/>
                  <w:marRight w:val="0"/>
                  <w:marTop w:val="0"/>
                  <w:marBottom w:val="0"/>
                  <w:divBdr>
                    <w:top w:val="none" w:sz="0" w:space="0" w:color="auto"/>
                    <w:left w:val="none" w:sz="0" w:space="0" w:color="auto"/>
                    <w:bottom w:val="none" w:sz="0" w:space="0" w:color="auto"/>
                    <w:right w:val="none" w:sz="0" w:space="0" w:color="auto"/>
                  </w:divBdr>
                </w:div>
              </w:divsChild>
            </w:div>
            <w:div w:id="545676870">
              <w:marLeft w:val="0"/>
              <w:marRight w:val="0"/>
              <w:marTop w:val="0"/>
              <w:marBottom w:val="0"/>
              <w:divBdr>
                <w:top w:val="none" w:sz="0" w:space="0" w:color="auto"/>
                <w:left w:val="none" w:sz="0" w:space="0" w:color="auto"/>
                <w:bottom w:val="none" w:sz="0" w:space="0" w:color="auto"/>
                <w:right w:val="none" w:sz="0" w:space="0" w:color="auto"/>
              </w:divBdr>
              <w:divsChild>
                <w:div w:id="1523009442">
                  <w:marLeft w:val="0"/>
                  <w:marRight w:val="0"/>
                  <w:marTop w:val="0"/>
                  <w:marBottom w:val="0"/>
                  <w:divBdr>
                    <w:top w:val="none" w:sz="0" w:space="0" w:color="auto"/>
                    <w:left w:val="none" w:sz="0" w:space="0" w:color="auto"/>
                    <w:bottom w:val="none" w:sz="0" w:space="0" w:color="auto"/>
                    <w:right w:val="none" w:sz="0" w:space="0" w:color="auto"/>
                  </w:divBdr>
                </w:div>
              </w:divsChild>
            </w:div>
            <w:div w:id="1901986894">
              <w:marLeft w:val="0"/>
              <w:marRight w:val="0"/>
              <w:marTop w:val="0"/>
              <w:marBottom w:val="0"/>
              <w:divBdr>
                <w:top w:val="none" w:sz="0" w:space="0" w:color="auto"/>
                <w:left w:val="none" w:sz="0" w:space="0" w:color="auto"/>
                <w:bottom w:val="none" w:sz="0" w:space="0" w:color="auto"/>
                <w:right w:val="none" w:sz="0" w:space="0" w:color="auto"/>
              </w:divBdr>
              <w:divsChild>
                <w:div w:id="975987652">
                  <w:marLeft w:val="0"/>
                  <w:marRight w:val="0"/>
                  <w:marTop w:val="0"/>
                  <w:marBottom w:val="0"/>
                  <w:divBdr>
                    <w:top w:val="none" w:sz="0" w:space="0" w:color="auto"/>
                    <w:left w:val="none" w:sz="0" w:space="0" w:color="auto"/>
                    <w:bottom w:val="none" w:sz="0" w:space="0" w:color="auto"/>
                    <w:right w:val="none" w:sz="0" w:space="0" w:color="auto"/>
                  </w:divBdr>
                </w:div>
              </w:divsChild>
            </w:div>
            <w:div w:id="911700425">
              <w:marLeft w:val="0"/>
              <w:marRight w:val="0"/>
              <w:marTop w:val="0"/>
              <w:marBottom w:val="0"/>
              <w:divBdr>
                <w:top w:val="none" w:sz="0" w:space="0" w:color="auto"/>
                <w:left w:val="none" w:sz="0" w:space="0" w:color="auto"/>
                <w:bottom w:val="none" w:sz="0" w:space="0" w:color="auto"/>
                <w:right w:val="none" w:sz="0" w:space="0" w:color="auto"/>
              </w:divBdr>
              <w:divsChild>
                <w:div w:id="5195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4021">
          <w:marLeft w:val="0"/>
          <w:marRight w:val="0"/>
          <w:marTop w:val="0"/>
          <w:marBottom w:val="0"/>
          <w:divBdr>
            <w:top w:val="none" w:sz="0" w:space="0" w:color="auto"/>
            <w:left w:val="none" w:sz="0" w:space="0" w:color="auto"/>
            <w:bottom w:val="none" w:sz="0" w:space="0" w:color="auto"/>
            <w:right w:val="none" w:sz="0" w:space="0" w:color="auto"/>
          </w:divBdr>
          <w:divsChild>
            <w:div w:id="429160646">
              <w:marLeft w:val="0"/>
              <w:marRight w:val="0"/>
              <w:marTop w:val="0"/>
              <w:marBottom w:val="0"/>
              <w:divBdr>
                <w:top w:val="none" w:sz="0" w:space="0" w:color="auto"/>
                <w:left w:val="none" w:sz="0" w:space="0" w:color="auto"/>
                <w:bottom w:val="none" w:sz="0" w:space="0" w:color="auto"/>
                <w:right w:val="none" w:sz="0" w:space="0" w:color="auto"/>
              </w:divBdr>
            </w:div>
          </w:divsChild>
        </w:div>
        <w:div w:id="2083988631">
          <w:marLeft w:val="0"/>
          <w:marRight w:val="0"/>
          <w:marTop w:val="0"/>
          <w:marBottom w:val="0"/>
          <w:divBdr>
            <w:top w:val="none" w:sz="0" w:space="0" w:color="auto"/>
            <w:left w:val="none" w:sz="0" w:space="0" w:color="auto"/>
            <w:bottom w:val="none" w:sz="0" w:space="0" w:color="auto"/>
            <w:right w:val="none" w:sz="0" w:space="0" w:color="auto"/>
          </w:divBdr>
          <w:divsChild>
            <w:div w:id="1223754642">
              <w:marLeft w:val="0"/>
              <w:marRight w:val="0"/>
              <w:marTop w:val="0"/>
              <w:marBottom w:val="0"/>
              <w:divBdr>
                <w:top w:val="none" w:sz="0" w:space="0" w:color="auto"/>
                <w:left w:val="none" w:sz="0" w:space="0" w:color="auto"/>
                <w:bottom w:val="none" w:sz="0" w:space="0" w:color="auto"/>
                <w:right w:val="none" w:sz="0" w:space="0" w:color="auto"/>
              </w:divBdr>
            </w:div>
          </w:divsChild>
        </w:div>
        <w:div w:id="43874401">
          <w:marLeft w:val="0"/>
          <w:marRight w:val="0"/>
          <w:marTop w:val="0"/>
          <w:marBottom w:val="0"/>
          <w:divBdr>
            <w:top w:val="none" w:sz="0" w:space="0" w:color="auto"/>
            <w:left w:val="none" w:sz="0" w:space="0" w:color="auto"/>
            <w:bottom w:val="none" w:sz="0" w:space="0" w:color="auto"/>
            <w:right w:val="none" w:sz="0" w:space="0" w:color="auto"/>
          </w:divBdr>
          <w:divsChild>
            <w:div w:id="974988344">
              <w:marLeft w:val="0"/>
              <w:marRight w:val="0"/>
              <w:marTop w:val="0"/>
              <w:marBottom w:val="0"/>
              <w:divBdr>
                <w:top w:val="none" w:sz="0" w:space="0" w:color="auto"/>
                <w:left w:val="none" w:sz="0" w:space="0" w:color="auto"/>
                <w:bottom w:val="none" w:sz="0" w:space="0" w:color="auto"/>
                <w:right w:val="none" w:sz="0" w:space="0" w:color="auto"/>
              </w:divBdr>
            </w:div>
          </w:divsChild>
        </w:div>
        <w:div w:id="661008517">
          <w:marLeft w:val="0"/>
          <w:marRight w:val="0"/>
          <w:marTop w:val="0"/>
          <w:marBottom w:val="0"/>
          <w:divBdr>
            <w:top w:val="none" w:sz="0" w:space="0" w:color="auto"/>
            <w:left w:val="none" w:sz="0" w:space="0" w:color="auto"/>
            <w:bottom w:val="none" w:sz="0" w:space="0" w:color="auto"/>
            <w:right w:val="none" w:sz="0" w:space="0" w:color="auto"/>
          </w:divBdr>
          <w:divsChild>
            <w:div w:id="989478220">
              <w:marLeft w:val="0"/>
              <w:marRight w:val="0"/>
              <w:marTop w:val="0"/>
              <w:marBottom w:val="0"/>
              <w:divBdr>
                <w:top w:val="none" w:sz="0" w:space="0" w:color="auto"/>
                <w:left w:val="none" w:sz="0" w:space="0" w:color="auto"/>
                <w:bottom w:val="none" w:sz="0" w:space="0" w:color="auto"/>
                <w:right w:val="none" w:sz="0" w:space="0" w:color="auto"/>
              </w:divBdr>
            </w:div>
          </w:divsChild>
        </w:div>
        <w:div w:id="209920791">
          <w:marLeft w:val="0"/>
          <w:marRight w:val="0"/>
          <w:marTop w:val="0"/>
          <w:marBottom w:val="0"/>
          <w:divBdr>
            <w:top w:val="none" w:sz="0" w:space="0" w:color="auto"/>
            <w:left w:val="none" w:sz="0" w:space="0" w:color="auto"/>
            <w:bottom w:val="none" w:sz="0" w:space="0" w:color="auto"/>
            <w:right w:val="none" w:sz="0" w:space="0" w:color="auto"/>
          </w:divBdr>
          <w:divsChild>
            <w:div w:id="2117365338">
              <w:marLeft w:val="0"/>
              <w:marRight w:val="0"/>
              <w:marTop w:val="0"/>
              <w:marBottom w:val="0"/>
              <w:divBdr>
                <w:top w:val="none" w:sz="0" w:space="0" w:color="auto"/>
                <w:left w:val="none" w:sz="0" w:space="0" w:color="auto"/>
                <w:bottom w:val="none" w:sz="0" w:space="0" w:color="auto"/>
                <w:right w:val="none" w:sz="0" w:space="0" w:color="auto"/>
              </w:divBdr>
            </w:div>
          </w:divsChild>
        </w:div>
        <w:div w:id="1382945364">
          <w:marLeft w:val="0"/>
          <w:marRight w:val="0"/>
          <w:marTop w:val="0"/>
          <w:marBottom w:val="0"/>
          <w:divBdr>
            <w:top w:val="none" w:sz="0" w:space="0" w:color="auto"/>
            <w:left w:val="none" w:sz="0" w:space="0" w:color="auto"/>
            <w:bottom w:val="none" w:sz="0" w:space="0" w:color="auto"/>
            <w:right w:val="none" w:sz="0" w:space="0" w:color="auto"/>
          </w:divBdr>
          <w:divsChild>
            <w:div w:id="702023082">
              <w:marLeft w:val="0"/>
              <w:marRight w:val="0"/>
              <w:marTop w:val="0"/>
              <w:marBottom w:val="0"/>
              <w:divBdr>
                <w:top w:val="none" w:sz="0" w:space="0" w:color="auto"/>
                <w:left w:val="none" w:sz="0" w:space="0" w:color="auto"/>
                <w:bottom w:val="none" w:sz="0" w:space="0" w:color="auto"/>
                <w:right w:val="none" w:sz="0" w:space="0" w:color="auto"/>
              </w:divBdr>
            </w:div>
          </w:divsChild>
        </w:div>
        <w:div w:id="2109425896">
          <w:marLeft w:val="0"/>
          <w:marRight w:val="0"/>
          <w:marTop w:val="0"/>
          <w:marBottom w:val="0"/>
          <w:divBdr>
            <w:top w:val="none" w:sz="0" w:space="0" w:color="auto"/>
            <w:left w:val="none" w:sz="0" w:space="0" w:color="auto"/>
            <w:bottom w:val="none" w:sz="0" w:space="0" w:color="auto"/>
            <w:right w:val="none" w:sz="0" w:space="0" w:color="auto"/>
          </w:divBdr>
          <w:divsChild>
            <w:div w:id="794568273">
              <w:marLeft w:val="0"/>
              <w:marRight w:val="0"/>
              <w:marTop w:val="0"/>
              <w:marBottom w:val="0"/>
              <w:divBdr>
                <w:top w:val="none" w:sz="0" w:space="0" w:color="auto"/>
                <w:left w:val="none" w:sz="0" w:space="0" w:color="auto"/>
                <w:bottom w:val="none" w:sz="0" w:space="0" w:color="auto"/>
                <w:right w:val="none" w:sz="0" w:space="0" w:color="auto"/>
              </w:divBdr>
            </w:div>
          </w:divsChild>
        </w:div>
        <w:div w:id="470054789">
          <w:marLeft w:val="0"/>
          <w:marRight w:val="0"/>
          <w:marTop w:val="0"/>
          <w:marBottom w:val="0"/>
          <w:divBdr>
            <w:top w:val="none" w:sz="0" w:space="0" w:color="auto"/>
            <w:left w:val="none" w:sz="0" w:space="0" w:color="auto"/>
            <w:bottom w:val="none" w:sz="0" w:space="0" w:color="auto"/>
            <w:right w:val="none" w:sz="0" w:space="0" w:color="auto"/>
          </w:divBdr>
        </w:div>
        <w:div w:id="970939464">
          <w:marLeft w:val="0"/>
          <w:marRight w:val="0"/>
          <w:marTop w:val="0"/>
          <w:marBottom w:val="0"/>
          <w:divBdr>
            <w:top w:val="none" w:sz="0" w:space="0" w:color="auto"/>
            <w:left w:val="none" w:sz="0" w:space="0" w:color="auto"/>
            <w:bottom w:val="none" w:sz="0" w:space="0" w:color="auto"/>
            <w:right w:val="none" w:sz="0" w:space="0" w:color="auto"/>
          </w:divBdr>
          <w:divsChild>
            <w:div w:id="1264189772">
              <w:marLeft w:val="0"/>
              <w:marRight w:val="0"/>
              <w:marTop w:val="0"/>
              <w:marBottom w:val="0"/>
              <w:divBdr>
                <w:top w:val="none" w:sz="0" w:space="0" w:color="auto"/>
                <w:left w:val="none" w:sz="0" w:space="0" w:color="auto"/>
                <w:bottom w:val="none" w:sz="0" w:space="0" w:color="auto"/>
                <w:right w:val="none" w:sz="0" w:space="0" w:color="auto"/>
              </w:divBdr>
            </w:div>
          </w:divsChild>
        </w:div>
        <w:div w:id="1750273247">
          <w:marLeft w:val="0"/>
          <w:marRight w:val="0"/>
          <w:marTop w:val="0"/>
          <w:marBottom w:val="0"/>
          <w:divBdr>
            <w:top w:val="none" w:sz="0" w:space="0" w:color="auto"/>
            <w:left w:val="none" w:sz="0" w:space="0" w:color="auto"/>
            <w:bottom w:val="none" w:sz="0" w:space="0" w:color="auto"/>
            <w:right w:val="none" w:sz="0" w:space="0" w:color="auto"/>
          </w:divBdr>
        </w:div>
        <w:div w:id="101076415">
          <w:marLeft w:val="0"/>
          <w:marRight w:val="0"/>
          <w:marTop w:val="0"/>
          <w:marBottom w:val="0"/>
          <w:divBdr>
            <w:top w:val="none" w:sz="0" w:space="0" w:color="auto"/>
            <w:left w:val="none" w:sz="0" w:space="0" w:color="auto"/>
            <w:bottom w:val="none" w:sz="0" w:space="0" w:color="auto"/>
            <w:right w:val="none" w:sz="0" w:space="0" w:color="auto"/>
          </w:divBdr>
          <w:divsChild>
            <w:div w:id="978803486">
              <w:marLeft w:val="0"/>
              <w:marRight w:val="0"/>
              <w:marTop w:val="0"/>
              <w:marBottom w:val="0"/>
              <w:divBdr>
                <w:top w:val="none" w:sz="0" w:space="0" w:color="auto"/>
                <w:left w:val="none" w:sz="0" w:space="0" w:color="auto"/>
                <w:bottom w:val="none" w:sz="0" w:space="0" w:color="auto"/>
                <w:right w:val="none" w:sz="0" w:space="0" w:color="auto"/>
              </w:divBdr>
              <w:divsChild>
                <w:div w:id="1534534249">
                  <w:marLeft w:val="0"/>
                  <w:marRight w:val="0"/>
                  <w:marTop w:val="0"/>
                  <w:marBottom w:val="0"/>
                  <w:divBdr>
                    <w:top w:val="none" w:sz="0" w:space="0" w:color="auto"/>
                    <w:left w:val="none" w:sz="0" w:space="0" w:color="auto"/>
                    <w:bottom w:val="none" w:sz="0" w:space="0" w:color="auto"/>
                    <w:right w:val="none" w:sz="0" w:space="0" w:color="auto"/>
                  </w:divBdr>
                </w:div>
              </w:divsChild>
            </w:div>
            <w:div w:id="1494643972">
              <w:marLeft w:val="0"/>
              <w:marRight w:val="0"/>
              <w:marTop w:val="0"/>
              <w:marBottom w:val="0"/>
              <w:divBdr>
                <w:top w:val="none" w:sz="0" w:space="0" w:color="auto"/>
                <w:left w:val="none" w:sz="0" w:space="0" w:color="auto"/>
                <w:bottom w:val="none" w:sz="0" w:space="0" w:color="auto"/>
                <w:right w:val="none" w:sz="0" w:space="0" w:color="auto"/>
              </w:divBdr>
              <w:divsChild>
                <w:div w:id="794719356">
                  <w:marLeft w:val="0"/>
                  <w:marRight w:val="0"/>
                  <w:marTop w:val="0"/>
                  <w:marBottom w:val="0"/>
                  <w:divBdr>
                    <w:top w:val="none" w:sz="0" w:space="0" w:color="auto"/>
                    <w:left w:val="none" w:sz="0" w:space="0" w:color="auto"/>
                    <w:bottom w:val="none" w:sz="0" w:space="0" w:color="auto"/>
                    <w:right w:val="none" w:sz="0" w:space="0" w:color="auto"/>
                  </w:divBdr>
                </w:div>
              </w:divsChild>
            </w:div>
            <w:div w:id="1309016302">
              <w:marLeft w:val="0"/>
              <w:marRight w:val="0"/>
              <w:marTop w:val="0"/>
              <w:marBottom w:val="0"/>
              <w:divBdr>
                <w:top w:val="none" w:sz="0" w:space="0" w:color="auto"/>
                <w:left w:val="none" w:sz="0" w:space="0" w:color="auto"/>
                <w:bottom w:val="none" w:sz="0" w:space="0" w:color="auto"/>
                <w:right w:val="none" w:sz="0" w:space="0" w:color="auto"/>
              </w:divBdr>
              <w:divsChild>
                <w:div w:id="1028801119">
                  <w:marLeft w:val="0"/>
                  <w:marRight w:val="0"/>
                  <w:marTop w:val="0"/>
                  <w:marBottom w:val="0"/>
                  <w:divBdr>
                    <w:top w:val="none" w:sz="0" w:space="0" w:color="auto"/>
                    <w:left w:val="none" w:sz="0" w:space="0" w:color="auto"/>
                    <w:bottom w:val="none" w:sz="0" w:space="0" w:color="auto"/>
                    <w:right w:val="none" w:sz="0" w:space="0" w:color="auto"/>
                  </w:divBdr>
                </w:div>
              </w:divsChild>
            </w:div>
            <w:div w:id="1721132986">
              <w:marLeft w:val="0"/>
              <w:marRight w:val="0"/>
              <w:marTop w:val="0"/>
              <w:marBottom w:val="0"/>
              <w:divBdr>
                <w:top w:val="none" w:sz="0" w:space="0" w:color="auto"/>
                <w:left w:val="none" w:sz="0" w:space="0" w:color="auto"/>
                <w:bottom w:val="none" w:sz="0" w:space="0" w:color="auto"/>
                <w:right w:val="none" w:sz="0" w:space="0" w:color="auto"/>
              </w:divBdr>
              <w:divsChild>
                <w:div w:id="917515600">
                  <w:marLeft w:val="0"/>
                  <w:marRight w:val="0"/>
                  <w:marTop w:val="0"/>
                  <w:marBottom w:val="0"/>
                  <w:divBdr>
                    <w:top w:val="none" w:sz="0" w:space="0" w:color="auto"/>
                    <w:left w:val="none" w:sz="0" w:space="0" w:color="auto"/>
                    <w:bottom w:val="none" w:sz="0" w:space="0" w:color="auto"/>
                    <w:right w:val="none" w:sz="0" w:space="0" w:color="auto"/>
                  </w:divBdr>
                </w:div>
              </w:divsChild>
            </w:div>
            <w:div w:id="1793815813">
              <w:marLeft w:val="0"/>
              <w:marRight w:val="0"/>
              <w:marTop w:val="0"/>
              <w:marBottom w:val="0"/>
              <w:divBdr>
                <w:top w:val="none" w:sz="0" w:space="0" w:color="auto"/>
                <w:left w:val="none" w:sz="0" w:space="0" w:color="auto"/>
                <w:bottom w:val="none" w:sz="0" w:space="0" w:color="auto"/>
                <w:right w:val="none" w:sz="0" w:space="0" w:color="auto"/>
              </w:divBdr>
              <w:divsChild>
                <w:div w:id="2092655769">
                  <w:marLeft w:val="0"/>
                  <w:marRight w:val="0"/>
                  <w:marTop w:val="0"/>
                  <w:marBottom w:val="0"/>
                  <w:divBdr>
                    <w:top w:val="none" w:sz="0" w:space="0" w:color="auto"/>
                    <w:left w:val="none" w:sz="0" w:space="0" w:color="auto"/>
                    <w:bottom w:val="none" w:sz="0" w:space="0" w:color="auto"/>
                    <w:right w:val="none" w:sz="0" w:space="0" w:color="auto"/>
                  </w:divBdr>
                </w:div>
              </w:divsChild>
            </w:div>
            <w:div w:id="2039817842">
              <w:marLeft w:val="0"/>
              <w:marRight w:val="0"/>
              <w:marTop w:val="0"/>
              <w:marBottom w:val="0"/>
              <w:divBdr>
                <w:top w:val="none" w:sz="0" w:space="0" w:color="auto"/>
                <w:left w:val="none" w:sz="0" w:space="0" w:color="auto"/>
                <w:bottom w:val="none" w:sz="0" w:space="0" w:color="auto"/>
                <w:right w:val="none" w:sz="0" w:space="0" w:color="auto"/>
              </w:divBdr>
              <w:divsChild>
                <w:div w:id="1657956012">
                  <w:marLeft w:val="0"/>
                  <w:marRight w:val="0"/>
                  <w:marTop w:val="0"/>
                  <w:marBottom w:val="0"/>
                  <w:divBdr>
                    <w:top w:val="none" w:sz="0" w:space="0" w:color="auto"/>
                    <w:left w:val="none" w:sz="0" w:space="0" w:color="auto"/>
                    <w:bottom w:val="none" w:sz="0" w:space="0" w:color="auto"/>
                    <w:right w:val="none" w:sz="0" w:space="0" w:color="auto"/>
                  </w:divBdr>
                </w:div>
              </w:divsChild>
            </w:div>
            <w:div w:id="274792853">
              <w:marLeft w:val="0"/>
              <w:marRight w:val="0"/>
              <w:marTop w:val="0"/>
              <w:marBottom w:val="0"/>
              <w:divBdr>
                <w:top w:val="none" w:sz="0" w:space="0" w:color="auto"/>
                <w:left w:val="none" w:sz="0" w:space="0" w:color="auto"/>
                <w:bottom w:val="none" w:sz="0" w:space="0" w:color="auto"/>
                <w:right w:val="none" w:sz="0" w:space="0" w:color="auto"/>
              </w:divBdr>
              <w:divsChild>
                <w:div w:id="2119447643">
                  <w:marLeft w:val="0"/>
                  <w:marRight w:val="0"/>
                  <w:marTop w:val="0"/>
                  <w:marBottom w:val="0"/>
                  <w:divBdr>
                    <w:top w:val="none" w:sz="0" w:space="0" w:color="auto"/>
                    <w:left w:val="none" w:sz="0" w:space="0" w:color="auto"/>
                    <w:bottom w:val="none" w:sz="0" w:space="0" w:color="auto"/>
                    <w:right w:val="none" w:sz="0" w:space="0" w:color="auto"/>
                  </w:divBdr>
                </w:div>
              </w:divsChild>
            </w:div>
            <w:div w:id="2086032791">
              <w:marLeft w:val="0"/>
              <w:marRight w:val="0"/>
              <w:marTop w:val="0"/>
              <w:marBottom w:val="0"/>
              <w:divBdr>
                <w:top w:val="none" w:sz="0" w:space="0" w:color="auto"/>
                <w:left w:val="none" w:sz="0" w:space="0" w:color="auto"/>
                <w:bottom w:val="none" w:sz="0" w:space="0" w:color="auto"/>
                <w:right w:val="none" w:sz="0" w:space="0" w:color="auto"/>
              </w:divBdr>
              <w:divsChild>
                <w:div w:id="832452315">
                  <w:marLeft w:val="0"/>
                  <w:marRight w:val="0"/>
                  <w:marTop w:val="0"/>
                  <w:marBottom w:val="0"/>
                  <w:divBdr>
                    <w:top w:val="none" w:sz="0" w:space="0" w:color="auto"/>
                    <w:left w:val="none" w:sz="0" w:space="0" w:color="auto"/>
                    <w:bottom w:val="none" w:sz="0" w:space="0" w:color="auto"/>
                    <w:right w:val="none" w:sz="0" w:space="0" w:color="auto"/>
                  </w:divBdr>
                </w:div>
              </w:divsChild>
            </w:div>
            <w:div w:id="155919639">
              <w:marLeft w:val="0"/>
              <w:marRight w:val="0"/>
              <w:marTop w:val="0"/>
              <w:marBottom w:val="0"/>
              <w:divBdr>
                <w:top w:val="none" w:sz="0" w:space="0" w:color="auto"/>
                <w:left w:val="none" w:sz="0" w:space="0" w:color="auto"/>
                <w:bottom w:val="none" w:sz="0" w:space="0" w:color="auto"/>
                <w:right w:val="none" w:sz="0" w:space="0" w:color="auto"/>
              </w:divBdr>
              <w:divsChild>
                <w:div w:id="372190698">
                  <w:marLeft w:val="0"/>
                  <w:marRight w:val="0"/>
                  <w:marTop w:val="0"/>
                  <w:marBottom w:val="0"/>
                  <w:divBdr>
                    <w:top w:val="none" w:sz="0" w:space="0" w:color="auto"/>
                    <w:left w:val="none" w:sz="0" w:space="0" w:color="auto"/>
                    <w:bottom w:val="none" w:sz="0" w:space="0" w:color="auto"/>
                    <w:right w:val="none" w:sz="0" w:space="0" w:color="auto"/>
                  </w:divBdr>
                </w:div>
              </w:divsChild>
            </w:div>
            <w:div w:id="925922294">
              <w:marLeft w:val="0"/>
              <w:marRight w:val="0"/>
              <w:marTop w:val="0"/>
              <w:marBottom w:val="0"/>
              <w:divBdr>
                <w:top w:val="none" w:sz="0" w:space="0" w:color="auto"/>
                <w:left w:val="none" w:sz="0" w:space="0" w:color="auto"/>
                <w:bottom w:val="none" w:sz="0" w:space="0" w:color="auto"/>
                <w:right w:val="none" w:sz="0" w:space="0" w:color="auto"/>
              </w:divBdr>
              <w:divsChild>
                <w:div w:id="1820413872">
                  <w:marLeft w:val="0"/>
                  <w:marRight w:val="0"/>
                  <w:marTop w:val="0"/>
                  <w:marBottom w:val="0"/>
                  <w:divBdr>
                    <w:top w:val="none" w:sz="0" w:space="0" w:color="auto"/>
                    <w:left w:val="none" w:sz="0" w:space="0" w:color="auto"/>
                    <w:bottom w:val="none" w:sz="0" w:space="0" w:color="auto"/>
                    <w:right w:val="none" w:sz="0" w:space="0" w:color="auto"/>
                  </w:divBdr>
                </w:div>
              </w:divsChild>
            </w:div>
            <w:div w:id="1486704469">
              <w:marLeft w:val="0"/>
              <w:marRight w:val="0"/>
              <w:marTop w:val="0"/>
              <w:marBottom w:val="0"/>
              <w:divBdr>
                <w:top w:val="none" w:sz="0" w:space="0" w:color="auto"/>
                <w:left w:val="none" w:sz="0" w:space="0" w:color="auto"/>
                <w:bottom w:val="none" w:sz="0" w:space="0" w:color="auto"/>
                <w:right w:val="none" w:sz="0" w:space="0" w:color="auto"/>
              </w:divBdr>
              <w:divsChild>
                <w:div w:id="1316841972">
                  <w:marLeft w:val="0"/>
                  <w:marRight w:val="0"/>
                  <w:marTop w:val="0"/>
                  <w:marBottom w:val="0"/>
                  <w:divBdr>
                    <w:top w:val="none" w:sz="0" w:space="0" w:color="auto"/>
                    <w:left w:val="none" w:sz="0" w:space="0" w:color="auto"/>
                    <w:bottom w:val="none" w:sz="0" w:space="0" w:color="auto"/>
                    <w:right w:val="none" w:sz="0" w:space="0" w:color="auto"/>
                  </w:divBdr>
                </w:div>
              </w:divsChild>
            </w:div>
            <w:div w:id="359550710">
              <w:marLeft w:val="0"/>
              <w:marRight w:val="0"/>
              <w:marTop w:val="0"/>
              <w:marBottom w:val="0"/>
              <w:divBdr>
                <w:top w:val="none" w:sz="0" w:space="0" w:color="auto"/>
                <w:left w:val="none" w:sz="0" w:space="0" w:color="auto"/>
                <w:bottom w:val="none" w:sz="0" w:space="0" w:color="auto"/>
                <w:right w:val="none" w:sz="0" w:space="0" w:color="auto"/>
              </w:divBdr>
            </w:div>
            <w:div w:id="1355812206">
              <w:marLeft w:val="0"/>
              <w:marRight w:val="0"/>
              <w:marTop w:val="0"/>
              <w:marBottom w:val="0"/>
              <w:divBdr>
                <w:top w:val="none" w:sz="0" w:space="0" w:color="auto"/>
                <w:left w:val="none" w:sz="0" w:space="0" w:color="auto"/>
                <w:bottom w:val="none" w:sz="0" w:space="0" w:color="auto"/>
                <w:right w:val="none" w:sz="0" w:space="0" w:color="auto"/>
              </w:divBdr>
              <w:divsChild>
                <w:div w:id="1463575437">
                  <w:marLeft w:val="0"/>
                  <w:marRight w:val="0"/>
                  <w:marTop w:val="0"/>
                  <w:marBottom w:val="0"/>
                  <w:divBdr>
                    <w:top w:val="none" w:sz="0" w:space="0" w:color="auto"/>
                    <w:left w:val="none" w:sz="0" w:space="0" w:color="auto"/>
                    <w:bottom w:val="none" w:sz="0" w:space="0" w:color="auto"/>
                    <w:right w:val="none" w:sz="0" w:space="0" w:color="auto"/>
                  </w:divBdr>
                </w:div>
              </w:divsChild>
            </w:div>
            <w:div w:id="656500159">
              <w:marLeft w:val="0"/>
              <w:marRight w:val="0"/>
              <w:marTop w:val="0"/>
              <w:marBottom w:val="0"/>
              <w:divBdr>
                <w:top w:val="none" w:sz="0" w:space="0" w:color="auto"/>
                <w:left w:val="none" w:sz="0" w:space="0" w:color="auto"/>
                <w:bottom w:val="none" w:sz="0" w:space="0" w:color="auto"/>
                <w:right w:val="none" w:sz="0" w:space="0" w:color="auto"/>
              </w:divBdr>
              <w:divsChild>
                <w:div w:id="12104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3946">
          <w:marLeft w:val="0"/>
          <w:marRight w:val="0"/>
          <w:marTop w:val="0"/>
          <w:marBottom w:val="0"/>
          <w:divBdr>
            <w:top w:val="none" w:sz="0" w:space="0" w:color="auto"/>
            <w:left w:val="none" w:sz="0" w:space="0" w:color="auto"/>
            <w:bottom w:val="none" w:sz="0" w:space="0" w:color="auto"/>
            <w:right w:val="none" w:sz="0" w:space="0" w:color="auto"/>
          </w:divBdr>
          <w:divsChild>
            <w:div w:id="857043948">
              <w:marLeft w:val="0"/>
              <w:marRight w:val="0"/>
              <w:marTop w:val="0"/>
              <w:marBottom w:val="0"/>
              <w:divBdr>
                <w:top w:val="none" w:sz="0" w:space="0" w:color="auto"/>
                <w:left w:val="none" w:sz="0" w:space="0" w:color="auto"/>
                <w:bottom w:val="none" w:sz="0" w:space="0" w:color="auto"/>
                <w:right w:val="none" w:sz="0" w:space="0" w:color="auto"/>
              </w:divBdr>
            </w:div>
          </w:divsChild>
        </w:div>
        <w:div w:id="463348867">
          <w:marLeft w:val="0"/>
          <w:marRight w:val="0"/>
          <w:marTop w:val="0"/>
          <w:marBottom w:val="0"/>
          <w:divBdr>
            <w:top w:val="none" w:sz="0" w:space="0" w:color="auto"/>
            <w:left w:val="none" w:sz="0" w:space="0" w:color="auto"/>
            <w:bottom w:val="none" w:sz="0" w:space="0" w:color="auto"/>
            <w:right w:val="none" w:sz="0" w:space="0" w:color="auto"/>
          </w:divBdr>
          <w:divsChild>
            <w:div w:id="510487704">
              <w:marLeft w:val="0"/>
              <w:marRight w:val="0"/>
              <w:marTop w:val="0"/>
              <w:marBottom w:val="0"/>
              <w:divBdr>
                <w:top w:val="none" w:sz="0" w:space="0" w:color="auto"/>
                <w:left w:val="none" w:sz="0" w:space="0" w:color="auto"/>
                <w:bottom w:val="none" w:sz="0" w:space="0" w:color="auto"/>
                <w:right w:val="none" w:sz="0" w:space="0" w:color="auto"/>
              </w:divBdr>
            </w:div>
          </w:divsChild>
        </w:div>
        <w:div w:id="569727518">
          <w:marLeft w:val="0"/>
          <w:marRight w:val="0"/>
          <w:marTop w:val="0"/>
          <w:marBottom w:val="0"/>
          <w:divBdr>
            <w:top w:val="none" w:sz="0" w:space="0" w:color="auto"/>
            <w:left w:val="none" w:sz="0" w:space="0" w:color="auto"/>
            <w:bottom w:val="none" w:sz="0" w:space="0" w:color="auto"/>
            <w:right w:val="none" w:sz="0" w:space="0" w:color="auto"/>
          </w:divBdr>
          <w:divsChild>
            <w:div w:id="1256982166">
              <w:marLeft w:val="0"/>
              <w:marRight w:val="0"/>
              <w:marTop w:val="0"/>
              <w:marBottom w:val="0"/>
              <w:divBdr>
                <w:top w:val="none" w:sz="0" w:space="0" w:color="auto"/>
                <w:left w:val="none" w:sz="0" w:space="0" w:color="auto"/>
                <w:bottom w:val="none" w:sz="0" w:space="0" w:color="auto"/>
                <w:right w:val="none" w:sz="0" w:space="0" w:color="auto"/>
              </w:divBdr>
            </w:div>
          </w:divsChild>
        </w:div>
        <w:div w:id="1486701509">
          <w:marLeft w:val="0"/>
          <w:marRight w:val="0"/>
          <w:marTop w:val="0"/>
          <w:marBottom w:val="0"/>
          <w:divBdr>
            <w:top w:val="none" w:sz="0" w:space="0" w:color="auto"/>
            <w:left w:val="none" w:sz="0" w:space="0" w:color="auto"/>
            <w:bottom w:val="none" w:sz="0" w:space="0" w:color="auto"/>
            <w:right w:val="none" w:sz="0" w:space="0" w:color="auto"/>
          </w:divBdr>
          <w:divsChild>
            <w:div w:id="478233312">
              <w:marLeft w:val="0"/>
              <w:marRight w:val="0"/>
              <w:marTop w:val="0"/>
              <w:marBottom w:val="0"/>
              <w:divBdr>
                <w:top w:val="none" w:sz="0" w:space="0" w:color="auto"/>
                <w:left w:val="none" w:sz="0" w:space="0" w:color="auto"/>
                <w:bottom w:val="none" w:sz="0" w:space="0" w:color="auto"/>
                <w:right w:val="none" w:sz="0" w:space="0" w:color="auto"/>
              </w:divBdr>
              <w:divsChild>
                <w:div w:id="1658918284">
                  <w:marLeft w:val="0"/>
                  <w:marRight w:val="0"/>
                  <w:marTop w:val="0"/>
                  <w:marBottom w:val="0"/>
                  <w:divBdr>
                    <w:top w:val="none" w:sz="0" w:space="0" w:color="auto"/>
                    <w:left w:val="none" w:sz="0" w:space="0" w:color="auto"/>
                    <w:bottom w:val="none" w:sz="0" w:space="0" w:color="auto"/>
                    <w:right w:val="none" w:sz="0" w:space="0" w:color="auto"/>
                  </w:divBdr>
                </w:div>
              </w:divsChild>
            </w:div>
            <w:div w:id="532503791">
              <w:marLeft w:val="0"/>
              <w:marRight w:val="0"/>
              <w:marTop w:val="0"/>
              <w:marBottom w:val="0"/>
              <w:divBdr>
                <w:top w:val="none" w:sz="0" w:space="0" w:color="auto"/>
                <w:left w:val="none" w:sz="0" w:space="0" w:color="auto"/>
                <w:bottom w:val="none" w:sz="0" w:space="0" w:color="auto"/>
                <w:right w:val="none" w:sz="0" w:space="0" w:color="auto"/>
              </w:divBdr>
              <w:divsChild>
                <w:div w:id="9428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3660">
          <w:marLeft w:val="0"/>
          <w:marRight w:val="0"/>
          <w:marTop w:val="0"/>
          <w:marBottom w:val="0"/>
          <w:divBdr>
            <w:top w:val="none" w:sz="0" w:space="0" w:color="auto"/>
            <w:left w:val="none" w:sz="0" w:space="0" w:color="auto"/>
            <w:bottom w:val="none" w:sz="0" w:space="0" w:color="auto"/>
            <w:right w:val="none" w:sz="0" w:space="0" w:color="auto"/>
          </w:divBdr>
          <w:divsChild>
            <w:div w:id="1332374091">
              <w:marLeft w:val="0"/>
              <w:marRight w:val="0"/>
              <w:marTop w:val="0"/>
              <w:marBottom w:val="0"/>
              <w:divBdr>
                <w:top w:val="none" w:sz="0" w:space="0" w:color="auto"/>
                <w:left w:val="none" w:sz="0" w:space="0" w:color="auto"/>
                <w:bottom w:val="none" w:sz="0" w:space="0" w:color="auto"/>
                <w:right w:val="none" w:sz="0" w:space="0" w:color="auto"/>
              </w:divBdr>
              <w:divsChild>
                <w:div w:id="1781144817">
                  <w:marLeft w:val="0"/>
                  <w:marRight w:val="0"/>
                  <w:marTop w:val="0"/>
                  <w:marBottom w:val="0"/>
                  <w:divBdr>
                    <w:top w:val="none" w:sz="0" w:space="0" w:color="auto"/>
                    <w:left w:val="none" w:sz="0" w:space="0" w:color="auto"/>
                    <w:bottom w:val="none" w:sz="0" w:space="0" w:color="auto"/>
                    <w:right w:val="none" w:sz="0" w:space="0" w:color="auto"/>
                  </w:divBdr>
                </w:div>
              </w:divsChild>
            </w:div>
            <w:div w:id="1349259464">
              <w:marLeft w:val="0"/>
              <w:marRight w:val="0"/>
              <w:marTop w:val="0"/>
              <w:marBottom w:val="0"/>
              <w:divBdr>
                <w:top w:val="none" w:sz="0" w:space="0" w:color="auto"/>
                <w:left w:val="none" w:sz="0" w:space="0" w:color="auto"/>
                <w:bottom w:val="none" w:sz="0" w:space="0" w:color="auto"/>
                <w:right w:val="none" w:sz="0" w:space="0" w:color="auto"/>
              </w:divBdr>
              <w:divsChild>
                <w:div w:id="1797333387">
                  <w:marLeft w:val="0"/>
                  <w:marRight w:val="0"/>
                  <w:marTop w:val="0"/>
                  <w:marBottom w:val="0"/>
                  <w:divBdr>
                    <w:top w:val="none" w:sz="0" w:space="0" w:color="auto"/>
                    <w:left w:val="none" w:sz="0" w:space="0" w:color="auto"/>
                    <w:bottom w:val="none" w:sz="0" w:space="0" w:color="auto"/>
                    <w:right w:val="none" w:sz="0" w:space="0" w:color="auto"/>
                  </w:divBdr>
                </w:div>
              </w:divsChild>
            </w:div>
            <w:div w:id="1239901642">
              <w:marLeft w:val="0"/>
              <w:marRight w:val="0"/>
              <w:marTop w:val="0"/>
              <w:marBottom w:val="0"/>
              <w:divBdr>
                <w:top w:val="none" w:sz="0" w:space="0" w:color="auto"/>
                <w:left w:val="none" w:sz="0" w:space="0" w:color="auto"/>
                <w:bottom w:val="none" w:sz="0" w:space="0" w:color="auto"/>
                <w:right w:val="none" w:sz="0" w:space="0" w:color="auto"/>
              </w:divBdr>
            </w:div>
          </w:divsChild>
        </w:div>
        <w:div w:id="2124837198">
          <w:marLeft w:val="0"/>
          <w:marRight w:val="0"/>
          <w:marTop w:val="0"/>
          <w:marBottom w:val="0"/>
          <w:divBdr>
            <w:top w:val="none" w:sz="0" w:space="0" w:color="auto"/>
            <w:left w:val="none" w:sz="0" w:space="0" w:color="auto"/>
            <w:bottom w:val="none" w:sz="0" w:space="0" w:color="auto"/>
            <w:right w:val="none" w:sz="0" w:space="0" w:color="auto"/>
          </w:divBdr>
          <w:divsChild>
            <w:div w:id="443422204">
              <w:marLeft w:val="0"/>
              <w:marRight w:val="0"/>
              <w:marTop w:val="0"/>
              <w:marBottom w:val="0"/>
              <w:divBdr>
                <w:top w:val="none" w:sz="0" w:space="0" w:color="auto"/>
                <w:left w:val="none" w:sz="0" w:space="0" w:color="auto"/>
                <w:bottom w:val="none" w:sz="0" w:space="0" w:color="auto"/>
                <w:right w:val="none" w:sz="0" w:space="0" w:color="auto"/>
              </w:divBdr>
              <w:divsChild>
                <w:div w:id="15645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6452">
          <w:marLeft w:val="0"/>
          <w:marRight w:val="0"/>
          <w:marTop w:val="0"/>
          <w:marBottom w:val="0"/>
          <w:divBdr>
            <w:top w:val="none" w:sz="0" w:space="0" w:color="auto"/>
            <w:left w:val="none" w:sz="0" w:space="0" w:color="auto"/>
            <w:bottom w:val="none" w:sz="0" w:space="0" w:color="auto"/>
            <w:right w:val="none" w:sz="0" w:space="0" w:color="auto"/>
          </w:divBdr>
          <w:divsChild>
            <w:div w:id="683433143">
              <w:marLeft w:val="0"/>
              <w:marRight w:val="0"/>
              <w:marTop w:val="0"/>
              <w:marBottom w:val="0"/>
              <w:divBdr>
                <w:top w:val="none" w:sz="0" w:space="0" w:color="auto"/>
                <w:left w:val="none" w:sz="0" w:space="0" w:color="auto"/>
                <w:bottom w:val="none" w:sz="0" w:space="0" w:color="auto"/>
                <w:right w:val="none" w:sz="0" w:space="0" w:color="auto"/>
              </w:divBdr>
              <w:divsChild>
                <w:div w:id="18833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135">
          <w:marLeft w:val="0"/>
          <w:marRight w:val="0"/>
          <w:marTop w:val="0"/>
          <w:marBottom w:val="0"/>
          <w:divBdr>
            <w:top w:val="none" w:sz="0" w:space="0" w:color="auto"/>
            <w:left w:val="none" w:sz="0" w:space="0" w:color="auto"/>
            <w:bottom w:val="none" w:sz="0" w:space="0" w:color="auto"/>
            <w:right w:val="none" w:sz="0" w:space="0" w:color="auto"/>
          </w:divBdr>
          <w:divsChild>
            <w:div w:id="1389305218">
              <w:marLeft w:val="0"/>
              <w:marRight w:val="0"/>
              <w:marTop w:val="0"/>
              <w:marBottom w:val="0"/>
              <w:divBdr>
                <w:top w:val="none" w:sz="0" w:space="0" w:color="auto"/>
                <w:left w:val="none" w:sz="0" w:space="0" w:color="auto"/>
                <w:bottom w:val="none" w:sz="0" w:space="0" w:color="auto"/>
                <w:right w:val="none" w:sz="0" w:space="0" w:color="auto"/>
              </w:divBdr>
            </w:div>
          </w:divsChild>
        </w:div>
        <w:div w:id="1050030028">
          <w:marLeft w:val="0"/>
          <w:marRight w:val="0"/>
          <w:marTop w:val="0"/>
          <w:marBottom w:val="0"/>
          <w:divBdr>
            <w:top w:val="none" w:sz="0" w:space="0" w:color="auto"/>
            <w:left w:val="none" w:sz="0" w:space="0" w:color="auto"/>
            <w:bottom w:val="none" w:sz="0" w:space="0" w:color="auto"/>
            <w:right w:val="none" w:sz="0" w:space="0" w:color="auto"/>
          </w:divBdr>
          <w:divsChild>
            <w:div w:id="265697718">
              <w:marLeft w:val="0"/>
              <w:marRight w:val="0"/>
              <w:marTop w:val="0"/>
              <w:marBottom w:val="0"/>
              <w:divBdr>
                <w:top w:val="none" w:sz="0" w:space="0" w:color="auto"/>
                <w:left w:val="none" w:sz="0" w:space="0" w:color="auto"/>
                <w:bottom w:val="none" w:sz="0" w:space="0" w:color="auto"/>
                <w:right w:val="none" w:sz="0" w:space="0" w:color="auto"/>
              </w:divBdr>
            </w:div>
            <w:div w:id="584999541">
              <w:marLeft w:val="0"/>
              <w:marRight w:val="0"/>
              <w:marTop w:val="0"/>
              <w:marBottom w:val="0"/>
              <w:divBdr>
                <w:top w:val="none" w:sz="0" w:space="0" w:color="auto"/>
                <w:left w:val="none" w:sz="0" w:space="0" w:color="auto"/>
                <w:bottom w:val="none" w:sz="0" w:space="0" w:color="auto"/>
                <w:right w:val="none" w:sz="0" w:space="0" w:color="auto"/>
              </w:divBdr>
            </w:div>
            <w:div w:id="1157111624">
              <w:marLeft w:val="0"/>
              <w:marRight w:val="0"/>
              <w:marTop w:val="0"/>
              <w:marBottom w:val="0"/>
              <w:divBdr>
                <w:top w:val="none" w:sz="0" w:space="0" w:color="auto"/>
                <w:left w:val="none" w:sz="0" w:space="0" w:color="auto"/>
                <w:bottom w:val="none" w:sz="0" w:space="0" w:color="auto"/>
                <w:right w:val="none" w:sz="0" w:space="0" w:color="auto"/>
              </w:divBdr>
            </w:div>
            <w:div w:id="1117605845">
              <w:marLeft w:val="0"/>
              <w:marRight w:val="0"/>
              <w:marTop w:val="0"/>
              <w:marBottom w:val="0"/>
              <w:divBdr>
                <w:top w:val="none" w:sz="0" w:space="0" w:color="auto"/>
                <w:left w:val="none" w:sz="0" w:space="0" w:color="auto"/>
                <w:bottom w:val="none" w:sz="0" w:space="0" w:color="auto"/>
                <w:right w:val="none" w:sz="0" w:space="0" w:color="auto"/>
              </w:divBdr>
              <w:divsChild>
                <w:div w:id="245306131">
                  <w:marLeft w:val="0"/>
                  <w:marRight w:val="0"/>
                  <w:marTop w:val="0"/>
                  <w:marBottom w:val="0"/>
                  <w:divBdr>
                    <w:top w:val="none" w:sz="0" w:space="0" w:color="auto"/>
                    <w:left w:val="none" w:sz="0" w:space="0" w:color="auto"/>
                    <w:bottom w:val="none" w:sz="0" w:space="0" w:color="auto"/>
                    <w:right w:val="none" w:sz="0" w:space="0" w:color="auto"/>
                  </w:divBdr>
                </w:div>
              </w:divsChild>
            </w:div>
            <w:div w:id="858349389">
              <w:marLeft w:val="0"/>
              <w:marRight w:val="0"/>
              <w:marTop w:val="0"/>
              <w:marBottom w:val="0"/>
              <w:divBdr>
                <w:top w:val="none" w:sz="0" w:space="0" w:color="auto"/>
                <w:left w:val="none" w:sz="0" w:space="0" w:color="auto"/>
                <w:bottom w:val="none" w:sz="0" w:space="0" w:color="auto"/>
                <w:right w:val="none" w:sz="0" w:space="0" w:color="auto"/>
              </w:divBdr>
            </w:div>
            <w:div w:id="906038181">
              <w:marLeft w:val="0"/>
              <w:marRight w:val="0"/>
              <w:marTop w:val="0"/>
              <w:marBottom w:val="0"/>
              <w:divBdr>
                <w:top w:val="none" w:sz="0" w:space="0" w:color="auto"/>
                <w:left w:val="none" w:sz="0" w:space="0" w:color="auto"/>
                <w:bottom w:val="none" w:sz="0" w:space="0" w:color="auto"/>
                <w:right w:val="none" w:sz="0" w:space="0" w:color="auto"/>
              </w:divBdr>
            </w:div>
            <w:div w:id="862674258">
              <w:marLeft w:val="0"/>
              <w:marRight w:val="0"/>
              <w:marTop w:val="0"/>
              <w:marBottom w:val="0"/>
              <w:divBdr>
                <w:top w:val="none" w:sz="0" w:space="0" w:color="auto"/>
                <w:left w:val="none" w:sz="0" w:space="0" w:color="auto"/>
                <w:bottom w:val="none" w:sz="0" w:space="0" w:color="auto"/>
                <w:right w:val="none" w:sz="0" w:space="0" w:color="auto"/>
              </w:divBdr>
              <w:divsChild>
                <w:div w:id="1190726041">
                  <w:marLeft w:val="0"/>
                  <w:marRight w:val="0"/>
                  <w:marTop w:val="0"/>
                  <w:marBottom w:val="0"/>
                  <w:divBdr>
                    <w:top w:val="none" w:sz="0" w:space="0" w:color="auto"/>
                    <w:left w:val="none" w:sz="0" w:space="0" w:color="auto"/>
                    <w:bottom w:val="none" w:sz="0" w:space="0" w:color="auto"/>
                    <w:right w:val="none" w:sz="0" w:space="0" w:color="auto"/>
                  </w:divBdr>
                </w:div>
              </w:divsChild>
            </w:div>
            <w:div w:id="457839561">
              <w:marLeft w:val="0"/>
              <w:marRight w:val="0"/>
              <w:marTop w:val="0"/>
              <w:marBottom w:val="0"/>
              <w:divBdr>
                <w:top w:val="none" w:sz="0" w:space="0" w:color="auto"/>
                <w:left w:val="none" w:sz="0" w:space="0" w:color="auto"/>
                <w:bottom w:val="none" w:sz="0" w:space="0" w:color="auto"/>
                <w:right w:val="none" w:sz="0" w:space="0" w:color="auto"/>
              </w:divBdr>
              <w:divsChild>
                <w:div w:id="1010333808">
                  <w:marLeft w:val="0"/>
                  <w:marRight w:val="0"/>
                  <w:marTop w:val="0"/>
                  <w:marBottom w:val="0"/>
                  <w:divBdr>
                    <w:top w:val="none" w:sz="0" w:space="0" w:color="auto"/>
                    <w:left w:val="none" w:sz="0" w:space="0" w:color="auto"/>
                    <w:bottom w:val="none" w:sz="0" w:space="0" w:color="auto"/>
                    <w:right w:val="none" w:sz="0" w:space="0" w:color="auto"/>
                  </w:divBdr>
                </w:div>
              </w:divsChild>
            </w:div>
            <w:div w:id="224150297">
              <w:marLeft w:val="0"/>
              <w:marRight w:val="0"/>
              <w:marTop w:val="0"/>
              <w:marBottom w:val="0"/>
              <w:divBdr>
                <w:top w:val="none" w:sz="0" w:space="0" w:color="auto"/>
                <w:left w:val="none" w:sz="0" w:space="0" w:color="auto"/>
                <w:bottom w:val="none" w:sz="0" w:space="0" w:color="auto"/>
                <w:right w:val="none" w:sz="0" w:space="0" w:color="auto"/>
              </w:divBdr>
              <w:divsChild>
                <w:div w:id="88625518">
                  <w:marLeft w:val="0"/>
                  <w:marRight w:val="0"/>
                  <w:marTop w:val="0"/>
                  <w:marBottom w:val="0"/>
                  <w:divBdr>
                    <w:top w:val="none" w:sz="0" w:space="0" w:color="auto"/>
                    <w:left w:val="none" w:sz="0" w:space="0" w:color="auto"/>
                    <w:bottom w:val="none" w:sz="0" w:space="0" w:color="auto"/>
                    <w:right w:val="none" w:sz="0" w:space="0" w:color="auto"/>
                  </w:divBdr>
                </w:div>
              </w:divsChild>
            </w:div>
            <w:div w:id="1061713671">
              <w:marLeft w:val="0"/>
              <w:marRight w:val="0"/>
              <w:marTop w:val="0"/>
              <w:marBottom w:val="0"/>
              <w:divBdr>
                <w:top w:val="none" w:sz="0" w:space="0" w:color="auto"/>
                <w:left w:val="none" w:sz="0" w:space="0" w:color="auto"/>
                <w:bottom w:val="none" w:sz="0" w:space="0" w:color="auto"/>
                <w:right w:val="none" w:sz="0" w:space="0" w:color="auto"/>
              </w:divBdr>
              <w:divsChild>
                <w:div w:id="1138495410">
                  <w:marLeft w:val="0"/>
                  <w:marRight w:val="0"/>
                  <w:marTop w:val="0"/>
                  <w:marBottom w:val="0"/>
                  <w:divBdr>
                    <w:top w:val="none" w:sz="0" w:space="0" w:color="auto"/>
                    <w:left w:val="none" w:sz="0" w:space="0" w:color="auto"/>
                    <w:bottom w:val="none" w:sz="0" w:space="0" w:color="auto"/>
                    <w:right w:val="none" w:sz="0" w:space="0" w:color="auto"/>
                  </w:divBdr>
                </w:div>
              </w:divsChild>
            </w:div>
            <w:div w:id="1552427176">
              <w:marLeft w:val="0"/>
              <w:marRight w:val="0"/>
              <w:marTop w:val="0"/>
              <w:marBottom w:val="0"/>
              <w:divBdr>
                <w:top w:val="none" w:sz="0" w:space="0" w:color="auto"/>
                <w:left w:val="none" w:sz="0" w:space="0" w:color="auto"/>
                <w:bottom w:val="none" w:sz="0" w:space="0" w:color="auto"/>
                <w:right w:val="none" w:sz="0" w:space="0" w:color="auto"/>
              </w:divBdr>
              <w:divsChild>
                <w:div w:id="1778208853">
                  <w:marLeft w:val="0"/>
                  <w:marRight w:val="0"/>
                  <w:marTop w:val="0"/>
                  <w:marBottom w:val="0"/>
                  <w:divBdr>
                    <w:top w:val="none" w:sz="0" w:space="0" w:color="auto"/>
                    <w:left w:val="none" w:sz="0" w:space="0" w:color="auto"/>
                    <w:bottom w:val="none" w:sz="0" w:space="0" w:color="auto"/>
                    <w:right w:val="none" w:sz="0" w:space="0" w:color="auto"/>
                  </w:divBdr>
                </w:div>
              </w:divsChild>
            </w:div>
            <w:div w:id="1492139658">
              <w:marLeft w:val="0"/>
              <w:marRight w:val="0"/>
              <w:marTop w:val="0"/>
              <w:marBottom w:val="0"/>
              <w:divBdr>
                <w:top w:val="none" w:sz="0" w:space="0" w:color="auto"/>
                <w:left w:val="none" w:sz="0" w:space="0" w:color="auto"/>
                <w:bottom w:val="none" w:sz="0" w:space="0" w:color="auto"/>
                <w:right w:val="none" w:sz="0" w:space="0" w:color="auto"/>
              </w:divBdr>
              <w:divsChild>
                <w:div w:id="1217277897">
                  <w:marLeft w:val="0"/>
                  <w:marRight w:val="0"/>
                  <w:marTop w:val="0"/>
                  <w:marBottom w:val="0"/>
                  <w:divBdr>
                    <w:top w:val="none" w:sz="0" w:space="0" w:color="auto"/>
                    <w:left w:val="none" w:sz="0" w:space="0" w:color="auto"/>
                    <w:bottom w:val="none" w:sz="0" w:space="0" w:color="auto"/>
                    <w:right w:val="none" w:sz="0" w:space="0" w:color="auto"/>
                  </w:divBdr>
                </w:div>
              </w:divsChild>
            </w:div>
            <w:div w:id="361593165">
              <w:marLeft w:val="0"/>
              <w:marRight w:val="0"/>
              <w:marTop w:val="0"/>
              <w:marBottom w:val="0"/>
              <w:divBdr>
                <w:top w:val="none" w:sz="0" w:space="0" w:color="auto"/>
                <w:left w:val="none" w:sz="0" w:space="0" w:color="auto"/>
                <w:bottom w:val="none" w:sz="0" w:space="0" w:color="auto"/>
                <w:right w:val="none" w:sz="0" w:space="0" w:color="auto"/>
              </w:divBdr>
              <w:divsChild>
                <w:div w:id="1206867714">
                  <w:marLeft w:val="0"/>
                  <w:marRight w:val="0"/>
                  <w:marTop w:val="0"/>
                  <w:marBottom w:val="0"/>
                  <w:divBdr>
                    <w:top w:val="none" w:sz="0" w:space="0" w:color="auto"/>
                    <w:left w:val="none" w:sz="0" w:space="0" w:color="auto"/>
                    <w:bottom w:val="none" w:sz="0" w:space="0" w:color="auto"/>
                    <w:right w:val="none" w:sz="0" w:space="0" w:color="auto"/>
                  </w:divBdr>
                </w:div>
              </w:divsChild>
            </w:div>
            <w:div w:id="630747839">
              <w:marLeft w:val="0"/>
              <w:marRight w:val="0"/>
              <w:marTop w:val="0"/>
              <w:marBottom w:val="0"/>
              <w:divBdr>
                <w:top w:val="none" w:sz="0" w:space="0" w:color="auto"/>
                <w:left w:val="none" w:sz="0" w:space="0" w:color="auto"/>
                <w:bottom w:val="none" w:sz="0" w:space="0" w:color="auto"/>
                <w:right w:val="none" w:sz="0" w:space="0" w:color="auto"/>
              </w:divBdr>
              <w:divsChild>
                <w:div w:id="979307455">
                  <w:marLeft w:val="0"/>
                  <w:marRight w:val="0"/>
                  <w:marTop w:val="0"/>
                  <w:marBottom w:val="0"/>
                  <w:divBdr>
                    <w:top w:val="none" w:sz="0" w:space="0" w:color="auto"/>
                    <w:left w:val="none" w:sz="0" w:space="0" w:color="auto"/>
                    <w:bottom w:val="none" w:sz="0" w:space="0" w:color="auto"/>
                    <w:right w:val="none" w:sz="0" w:space="0" w:color="auto"/>
                  </w:divBdr>
                </w:div>
              </w:divsChild>
            </w:div>
            <w:div w:id="2002152554">
              <w:marLeft w:val="0"/>
              <w:marRight w:val="0"/>
              <w:marTop w:val="0"/>
              <w:marBottom w:val="0"/>
              <w:divBdr>
                <w:top w:val="none" w:sz="0" w:space="0" w:color="auto"/>
                <w:left w:val="none" w:sz="0" w:space="0" w:color="auto"/>
                <w:bottom w:val="none" w:sz="0" w:space="0" w:color="auto"/>
                <w:right w:val="none" w:sz="0" w:space="0" w:color="auto"/>
              </w:divBdr>
              <w:divsChild>
                <w:div w:id="854465347">
                  <w:marLeft w:val="0"/>
                  <w:marRight w:val="0"/>
                  <w:marTop w:val="0"/>
                  <w:marBottom w:val="0"/>
                  <w:divBdr>
                    <w:top w:val="none" w:sz="0" w:space="0" w:color="auto"/>
                    <w:left w:val="none" w:sz="0" w:space="0" w:color="auto"/>
                    <w:bottom w:val="none" w:sz="0" w:space="0" w:color="auto"/>
                    <w:right w:val="none" w:sz="0" w:space="0" w:color="auto"/>
                  </w:divBdr>
                </w:div>
              </w:divsChild>
            </w:div>
            <w:div w:id="1215972389">
              <w:marLeft w:val="0"/>
              <w:marRight w:val="0"/>
              <w:marTop w:val="0"/>
              <w:marBottom w:val="0"/>
              <w:divBdr>
                <w:top w:val="none" w:sz="0" w:space="0" w:color="auto"/>
                <w:left w:val="none" w:sz="0" w:space="0" w:color="auto"/>
                <w:bottom w:val="none" w:sz="0" w:space="0" w:color="auto"/>
                <w:right w:val="none" w:sz="0" w:space="0" w:color="auto"/>
              </w:divBdr>
              <w:divsChild>
                <w:div w:id="1311446500">
                  <w:marLeft w:val="0"/>
                  <w:marRight w:val="0"/>
                  <w:marTop w:val="0"/>
                  <w:marBottom w:val="0"/>
                  <w:divBdr>
                    <w:top w:val="none" w:sz="0" w:space="0" w:color="auto"/>
                    <w:left w:val="none" w:sz="0" w:space="0" w:color="auto"/>
                    <w:bottom w:val="none" w:sz="0" w:space="0" w:color="auto"/>
                    <w:right w:val="none" w:sz="0" w:space="0" w:color="auto"/>
                  </w:divBdr>
                </w:div>
              </w:divsChild>
            </w:div>
            <w:div w:id="1424952456">
              <w:marLeft w:val="0"/>
              <w:marRight w:val="0"/>
              <w:marTop w:val="0"/>
              <w:marBottom w:val="0"/>
              <w:divBdr>
                <w:top w:val="none" w:sz="0" w:space="0" w:color="auto"/>
                <w:left w:val="none" w:sz="0" w:space="0" w:color="auto"/>
                <w:bottom w:val="none" w:sz="0" w:space="0" w:color="auto"/>
                <w:right w:val="none" w:sz="0" w:space="0" w:color="auto"/>
              </w:divBdr>
            </w:div>
            <w:div w:id="658777608">
              <w:marLeft w:val="0"/>
              <w:marRight w:val="0"/>
              <w:marTop w:val="0"/>
              <w:marBottom w:val="0"/>
              <w:divBdr>
                <w:top w:val="none" w:sz="0" w:space="0" w:color="auto"/>
                <w:left w:val="none" w:sz="0" w:space="0" w:color="auto"/>
                <w:bottom w:val="none" w:sz="0" w:space="0" w:color="auto"/>
                <w:right w:val="none" w:sz="0" w:space="0" w:color="auto"/>
              </w:divBdr>
              <w:divsChild>
                <w:div w:id="1187982136">
                  <w:marLeft w:val="0"/>
                  <w:marRight w:val="0"/>
                  <w:marTop w:val="0"/>
                  <w:marBottom w:val="0"/>
                  <w:divBdr>
                    <w:top w:val="none" w:sz="0" w:space="0" w:color="auto"/>
                    <w:left w:val="none" w:sz="0" w:space="0" w:color="auto"/>
                    <w:bottom w:val="none" w:sz="0" w:space="0" w:color="auto"/>
                    <w:right w:val="none" w:sz="0" w:space="0" w:color="auto"/>
                  </w:divBdr>
                </w:div>
              </w:divsChild>
            </w:div>
            <w:div w:id="563108515">
              <w:marLeft w:val="0"/>
              <w:marRight w:val="0"/>
              <w:marTop w:val="0"/>
              <w:marBottom w:val="0"/>
              <w:divBdr>
                <w:top w:val="none" w:sz="0" w:space="0" w:color="auto"/>
                <w:left w:val="none" w:sz="0" w:space="0" w:color="auto"/>
                <w:bottom w:val="none" w:sz="0" w:space="0" w:color="auto"/>
                <w:right w:val="none" w:sz="0" w:space="0" w:color="auto"/>
              </w:divBdr>
              <w:divsChild>
                <w:div w:id="671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6882">
          <w:marLeft w:val="0"/>
          <w:marRight w:val="0"/>
          <w:marTop w:val="0"/>
          <w:marBottom w:val="0"/>
          <w:divBdr>
            <w:top w:val="none" w:sz="0" w:space="0" w:color="auto"/>
            <w:left w:val="none" w:sz="0" w:space="0" w:color="auto"/>
            <w:bottom w:val="none" w:sz="0" w:space="0" w:color="auto"/>
            <w:right w:val="none" w:sz="0" w:space="0" w:color="auto"/>
          </w:divBdr>
          <w:divsChild>
            <w:div w:id="835611701">
              <w:marLeft w:val="0"/>
              <w:marRight w:val="0"/>
              <w:marTop w:val="0"/>
              <w:marBottom w:val="0"/>
              <w:divBdr>
                <w:top w:val="none" w:sz="0" w:space="0" w:color="auto"/>
                <w:left w:val="none" w:sz="0" w:space="0" w:color="auto"/>
                <w:bottom w:val="none" w:sz="0" w:space="0" w:color="auto"/>
                <w:right w:val="none" w:sz="0" w:space="0" w:color="auto"/>
              </w:divBdr>
            </w:div>
          </w:divsChild>
        </w:div>
        <w:div w:id="1618684301">
          <w:marLeft w:val="0"/>
          <w:marRight w:val="0"/>
          <w:marTop w:val="0"/>
          <w:marBottom w:val="0"/>
          <w:divBdr>
            <w:top w:val="none" w:sz="0" w:space="0" w:color="auto"/>
            <w:left w:val="none" w:sz="0" w:space="0" w:color="auto"/>
            <w:bottom w:val="none" w:sz="0" w:space="0" w:color="auto"/>
            <w:right w:val="none" w:sz="0" w:space="0" w:color="auto"/>
          </w:divBdr>
          <w:divsChild>
            <w:div w:id="465439540">
              <w:marLeft w:val="0"/>
              <w:marRight w:val="0"/>
              <w:marTop w:val="0"/>
              <w:marBottom w:val="0"/>
              <w:divBdr>
                <w:top w:val="none" w:sz="0" w:space="0" w:color="auto"/>
                <w:left w:val="none" w:sz="0" w:space="0" w:color="auto"/>
                <w:bottom w:val="none" w:sz="0" w:space="0" w:color="auto"/>
                <w:right w:val="none" w:sz="0" w:space="0" w:color="auto"/>
              </w:divBdr>
            </w:div>
          </w:divsChild>
        </w:div>
        <w:div w:id="1190796093">
          <w:marLeft w:val="0"/>
          <w:marRight w:val="0"/>
          <w:marTop w:val="0"/>
          <w:marBottom w:val="0"/>
          <w:divBdr>
            <w:top w:val="none" w:sz="0" w:space="0" w:color="auto"/>
            <w:left w:val="none" w:sz="0" w:space="0" w:color="auto"/>
            <w:bottom w:val="none" w:sz="0" w:space="0" w:color="auto"/>
            <w:right w:val="none" w:sz="0" w:space="0" w:color="auto"/>
          </w:divBdr>
          <w:divsChild>
            <w:div w:id="206455561">
              <w:marLeft w:val="0"/>
              <w:marRight w:val="0"/>
              <w:marTop w:val="0"/>
              <w:marBottom w:val="0"/>
              <w:divBdr>
                <w:top w:val="none" w:sz="0" w:space="0" w:color="auto"/>
                <w:left w:val="none" w:sz="0" w:space="0" w:color="auto"/>
                <w:bottom w:val="none" w:sz="0" w:space="0" w:color="auto"/>
                <w:right w:val="none" w:sz="0" w:space="0" w:color="auto"/>
              </w:divBdr>
            </w:div>
          </w:divsChild>
        </w:div>
        <w:div w:id="836115990">
          <w:marLeft w:val="0"/>
          <w:marRight w:val="0"/>
          <w:marTop w:val="0"/>
          <w:marBottom w:val="0"/>
          <w:divBdr>
            <w:top w:val="none" w:sz="0" w:space="0" w:color="auto"/>
            <w:left w:val="none" w:sz="0" w:space="0" w:color="auto"/>
            <w:bottom w:val="none" w:sz="0" w:space="0" w:color="auto"/>
            <w:right w:val="none" w:sz="0" w:space="0" w:color="auto"/>
          </w:divBdr>
          <w:divsChild>
            <w:div w:id="118307285">
              <w:marLeft w:val="0"/>
              <w:marRight w:val="0"/>
              <w:marTop w:val="0"/>
              <w:marBottom w:val="0"/>
              <w:divBdr>
                <w:top w:val="none" w:sz="0" w:space="0" w:color="auto"/>
                <w:left w:val="none" w:sz="0" w:space="0" w:color="auto"/>
                <w:bottom w:val="none" w:sz="0" w:space="0" w:color="auto"/>
                <w:right w:val="none" w:sz="0" w:space="0" w:color="auto"/>
              </w:divBdr>
            </w:div>
          </w:divsChild>
        </w:div>
        <w:div w:id="1066993721">
          <w:marLeft w:val="0"/>
          <w:marRight w:val="0"/>
          <w:marTop w:val="0"/>
          <w:marBottom w:val="0"/>
          <w:divBdr>
            <w:top w:val="none" w:sz="0" w:space="0" w:color="auto"/>
            <w:left w:val="none" w:sz="0" w:space="0" w:color="auto"/>
            <w:bottom w:val="none" w:sz="0" w:space="0" w:color="auto"/>
            <w:right w:val="none" w:sz="0" w:space="0" w:color="auto"/>
          </w:divBdr>
        </w:div>
        <w:div w:id="2106339355">
          <w:marLeft w:val="0"/>
          <w:marRight w:val="0"/>
          <w:marTop w:val="0"/>
          <w:marBottom w:val="0"/>
          <w:divBdr>
            <w:top w:val="none" w:sz="0" w:space="0" w:color="auto"/>
            <w:left w:val="none" w:sz="0" w:space="0" w:color="auto"/>
            <w:bottom w:val="none" w:sz="0" w:space="0" w:color="auto"/>
            <w:right w:val="none" w:sz="0" w:space="0" w:color="auto"/>
          </w:divBdr>
        </w:div>
        <w:div w:id="1209612429">
          <w:marLeft w:val="0"/>
          <w:marRight w:val="0"/>
          <w:marTop w:val="0"/>
          <w:marBottom w:val="0"/>
          <w:divBdr>
            <w:top w:val="none" w:sz="0" w:space="0" w:color="auto"/>
            <w:left w:val="none" w:sz="0" w:space="0" w:color="auto"/>
            <w:bottom w:val="none" w:sz="0" w:space="0" w:color="auto"/>
            <w:right w:val="none" w:sz="0" w:space="0" w:color="auto"/>
          </w:divBdr>
          <w:divsChild>
            <w:div w:id="2125034575">
              <w:marLeft w:val="0"/>
              <w:marRight w:val="0"/>
              <w:marTop w:val="0"/>
              <w:marBottom w:val="0"/>
              <w:divBdr>
                <w:top w:val="none" w:sz="0" w:space="0" w:color="auto"/>
                <w:left w:val="none" w:sz="0" w:space="0" w:color="auto"/>
                <w:bottom w:val="none" w:sz="0" w:space="0" w:color="auto"/>
                <w:right w:val="none" w:sz="0" w:space="0" w:color="auto"/>
              </w:divBdr>
              <w:divsChild>
                <w:div w:id="669112">
                  <w:marLeft w:val="0"/>
                  <w:marRight w:val="0"/>
                  <w:marTop w:val="0"/>
                  <w:marBottom w:val="0"/>
                  <w:divBdr>
                    <w:top w:val="none" w:sz="0" w:space="0" w:color="auto"/>
                    <w:left w:val="none" w:sz="0" w:space="0" w:color="auto"/>
                    <w:bottom w:val="none" w:sz="0" w:space="0" w:color="auto"/>
                    <w:right w:val="none" w:sz="0" w:space="0" w:color="auto"/>
                  </w:divBdr>
                </w:div>
              </w:divsChild>
            </w:div>
            <w:div w:id="1795174865">
              <w:marLeft w:val="0"/>
              <w:marRight w:val="0"/>
              <w:marTop w:val="0"/>
              <w:marBottom w:val="0"/>
              <w:divBdr>
                <w:top w:val="none" w:sz="0" w:space="0" w:color="auto"/>
                <w:left w:val="none" w:sz="0" w:space="0" w:color="auto"/>
                <w:bottom w:val="none" w:sz="0" w:space="0" w:color="auto"/>
                <w:right w:val="none" w:sz="0" w:space="0" w:color="auto"/>
              </w:divBdr>
              <w:divsChild>
                <w:div w:id="4780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0715">
          <w:marLeft w:val="0"/>
          <w:marRight w:val="0"/>
          <w:marTop w:val="0"/>
          <w:marBottom w:val="0"/>
          <w:divBdr>
            <w:top w:val="none" w:sz="0" w:space="0" w:color="auto"/>
            <w:left w:val="none" w:sz="0" w:space="0" w:color="auto"/>
            <w:bottom w:val="none" w:sz="0" w:space="0" w:color="auto"/>
            <w:right w:val="none" w:sz="0" w:space="0" w:color="auto"/>
          </w:divBdr>
          <w:divsChild>
            <w:div w:id="302468683">
              <w:marLeft w:val="0"/>
              <w:marRight w:val="0"/>
              <w:marTop w:val="0"/>
              <w:marBottom w:val="0"/>
              <w:divBdr>
                <w:top w:val="none" w:sz="0" w:space="0" w:color="auto"/>
                <w:left w:val="none" w:sz="0" w:space="0" w:color="auto"/>
                <w:bottom w:val="none" w:sz="0" w:space="0" w:color="auto"/>
                <w:right w:val="none" w:sz="0" w:space="0" w:color="auto"/>
              </w:divBdr>
            </w:div>
          </w:divsChild>
        </w:div>
        <w:div w:id="9529956">
          <w:marLeft w:val="0"/>
          <w:marRight w:val="0"/>
          <w:marTop w:val="0"/>
          <w:marBottom w:val="0"/>
          <w:divBdr>
            <w:top w:val="none" w:sz="0" w:space="0" w:color="auto"/>
            <w:left w:val="none" w:sz="0" w:space="0" w:color="auto"/>
            <w:bottom w:val="none" w:sz="0" w:space="0" w:color="auto"/>
            <w:right w:val="none" w:sz="0" w:space="0" w:color="auto"/>
          </w:divBdr>
          <w:divsChild>
            <w:div w:id="1936403315">
              <w:marLeft w:val="0"/>
              <w:marRight w:val="0"/>
              <w:marTop w:val="0"/>
              <w:marBottom w:val="0"/>
              <w:divBdr>
                <w:top w:val="none" w:sz="0" w:space="0" w:color="auto"/>
                <w:left w:val="none" w:sz="0" w:space="0" w:color="auto"/>
                <w:bottom w:val="none" w:sz="0" w:space="0" w:color="auto"/>
                <w:right w:val="none" w:sz="0" w:space="0" w:color="auto"/>
              </w:divBdr>
            </w:div>
          </w:divsChild>
        </w:div>
        <w:div w:id="2087921245">
          <w:marLeft w:val="0"/>
          <w:marRight w:val="0"/>
          <w:marTop w:val="0"/>
          <w:marBottom w:val="0"/>
          <w:divBdr>
            <w:top w:val="none" w:sz="0" w:space="0" w:color="auto"/>
            <w:left w:val="none" w:sz="0" w:space="0" w:color="auto"/>
            <w:bottom w:val="none" w:sz="0" w:space="0" w:color="auto"/>
            <w:right w:val="none" w:sz="0" w:space="0" w:color="auto"/>
          </w:divBdr>
          <w:divsChild>
            <w:div w:id="120225607">
              <w:marLeft w:val="0"/>
              <w:marRight w:val="0"/>
              <w:marTop w:val="0"/>
              <w:marBottom w:val="0"/>
              <w:divBdr>
                <w:top w:val="none" w:sz="0" w:space="0" w:color="auto"/>
                <w:left w:val="none" w:sz="0" w:space="0" w:color="auto"/>
                <w:bottom w:val="none" w:sz="0" w:space="0" w:color="auto"/>
                <w:right w:val="none" w:sz="0" w:space="0" w:color="auto"/>
              </w:divBdr>
              <w:divsChild>
                <w:div w:id="375590886">
                  <w:marLeft w:val="0"/>
                  <w:marRight w:val="0"/>
                  <w:marTop w:val="0"/>
                  <w:marBottom w:val="0"/>
                  <w:divBdr>
                    <w:top w:val="none" w:sz="0" w:space="0" w:color="auto"/>
                    <w:left w:val="none" w:sz="0" w:space="0" w:color="auto"/>
                    <w:bottom w:val="none" w:sz="0" w:space="0" w:color="auto"/>
                    <w:right w:val="none" w:sz="0" w:space="0" w:color="auto"/>
                  </w:divBdr>
                </w:div>
              </w:divsChild>
            </w:div>
            <w:div w:id="1914270955">
              <w:marLeft w:val="0"/>
              <w:marRight w:val="0"/>
              <w:marTop w:val="0"/>
              <w:marBottom w:val="0"/>
              <w:divBdr>
                <w:top w:val="none" w:sz="0" w:space="0" w:color="auto"/>
                <w:left w:val="none" w:sz="0" w:space="0" w:color="auto"/>
                <w:bottom w:val="none" w:sz="0" w:space="0" w:color="auto"/>
                <w:right w:val="none" w:sz="0" w:space="0" w:color="auto"/>
              </w:divBdr>
              <w:divsChild>
                <w:div w:id="1762021785">
                  <w:marLeft w:val="0"/>
                  <w:marRight w:val="0"/>
                  <w:marTop w:val="0"/>
                  <w:marBottom w:val="0"/>
                  <w:divBdr>
                    <w:top w:val="none" w:sz="0" w:space="0" w:color="auto"/>
                    <w:left w:val="none" w:sz="0" w:space="0" w:color="auto"/>
                    <w:bottom w:val="none" w:sz="0" w:space="0" w:color="auto"/>
                    <w:right w:val="none" w:sz="0" w:space="0" w:color="auto"/>
                  </w:divBdr>
                </w:div>
              </w:divsChild>
            </w:div>
            <w:div w:id="1423918401">
              <w:marLeft w:val="0"/>
              <w:marRight w:val="0"/>
              <w:marTop w:val="0"/>
              <w:marBottom w:val="0"/>
              <w:divBdr>
                <w:top w:val="none" w:sz="0" w:space="0" w:color="auto"/>
                <w:left w:val="none" w:sz="0" w:space="0" w:color="auto"/>
                <w:bottom w:val="none" w:sz="0" w:space="0" w:color="auto"/>
                <w:right w:val="none" w:sz="0" w:space="0" w:color="auto"/>
              </w:divBdr>
              <w:divsChild>
                <w:div w:id="2052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8564">
          <w:marLeft w:val="0"/>
          <w:marRight w:val="0"/>
          <w:marTop w:val="0"/>
          <w:marBottom w:val="0"/>
          <w:divBdr>
            <w:top w:val="none" w:sz="0" w:space="0" w:color="auto"/>
            <w:left w:val="none" w:sz="0" w:space="0" w:color="auto"/>
            <w:bottom w:val="none" w:sz="0" w:space="0" w:color="auto"/>
            <w:right w:val="none" w:sz="0" w:space="0" w:color="auto"/>
          </w:divBdr>
          <w:divsChild>
            <w:div w:id="1651516913">
              <w:marLeft w:val="0"/>
              <w:marRight w:val="0"/>
              <w:marTop w:val="0"/>
              <w:marBottom w:val="0"/>
              <w:divBdr>
                <w:top w:val="none" w:sz="0" w:space="0" w:color="auto"/>
                <w:left w:val="none" w:sz="0" w:space="0" w:color="auto"/>
                <w:bottom w:val="none" w:sz="0" w:space="0" w:color="auto"/>
                <w:right w:val="none" w:sz="0" w:space="0" w:color="auto"/>
              </w:divBdr>
              <w:divsChild>
                <w:div w:id="1418282602">
                  <w:marLeft w:val="0"/>
                  <w:marRight w:val="0"/>
                  <w:marTop w:val="0"/>
                  <w:marBottom w:val="0"/>
                  <w:divBdr>
                    <w:top w:val="none" w:sz="0" w:space="0" w:color="auto"/>
                    <w:left w:val="none" w:sz="0" w:space="0" w:color="auto"/>
                    <w:bottom w:val="none" w:sz="0" w:space="0" w:color="auto"/>
                    <w:right w:val="none" w:sz="0" w:space="0" w:color="auto"/>
                  </w:divBdr>
                </w:div>
              </w:divsChild>
            </w:div>
            <w:div w:id="1934901598">
              <w:marLeft w:val="0"/>
              <w:marRight w:val="0"/>
              <w:marTop w:val="0"/>
              <w:marBottom w:val="0"/>
              <w:divBdr>
                <w:top w:val="none" w:sz="0" w:space="0" w:color="auto"/>
                <w:left w:val="none" w:sz="0" w:space="0" w:color="auto"/>
                <w:bottom w:val="none" w:sz="0" w:space="0" w:color="auto"/>
                <w:right w:val="none" w:sz="0" w:space="0" w:color="auto"/>
              </w:divBdr>
              <w:divsChild>
                <w:div w:id="699941972">
                  <w:marLeft w:val="0"/>
                  <w:marRight w:val="0"/>
                  <w:marTop w:val="0"/>
                  <w:marBottom w:val="0"/>
                  <w:divBdr>
                    <w:top w:val="none" w:sz="0" w:space="0" w:color="auto"/>
                    <w:left w:val="none" w:sz="0" w:space="0" w:color="auto"/>
                    <w:bottom w:val="none" w:sz="0" w:space="0" w:color="auto"/>
                    <w:right w:val="none" w:sz="0" w:space="0" w:color="auto"/>
                  </w:divBdr>
                </w:div>
              </w:divsChild>
            </w:div>
            <w:div w:id="1114445273">
              <w:marLeft w:val="0"/>
              <w:marRight w:val="0"/>
              <w:marTop w:val="0"/>
              <w:marBottom w:val="0"/>
              <w:divBdr>
                <w:top w:val="none" w:sz="0" w:space="0" w:color="auto"/>
                <w:left w:val="none" w:sz="0" w:space="0" w:color="auto"/>
                <w:bottom w:val="none" w:sz="0" w:space="0" w:color="auto"/>
                <w:right w:val="none" w:sz="0" w:space="0" w:color="auto"/>
              </w:divBdr>
              <w:divsChild>
                <w:div w:id="1412312512">
                  <w:marLeft w:val="0"/>
                  <w:marRight w:val="0"/>
                  <w:marTop w:val="0"/>
                  <w:marBottom w:val="0"/>
                  <w:divBdr>
                    <w:top w:val="none" w:sz="0" w:space="0" w:color="auto"/>
                    <w:left w:val="none" w:sz="0" w:space="0" w:color="auto"/>
                    <w:bottom w:val="none" w:sz="0" w:space="0" w:color="auto"/>
                    <w:right w:val="none" w:sz="0" w:space="0" w:color="auto"/>
                  </w:divBdr>
                </w:div>
              </w:divsChild>
            </w:div>
            <w:div w:id="1531650839">
              <w:marLeft w:val="0"/>
              <w:marRight w:val="0"/>
              <w:marTop w:val="0"/>
              <w:marBottom w:val="0"/>
              <w:divBdr>
                <w:top w:val="none" w:sz="0" w:space="0" w:color="auto"/>
                <w:left w:val="none" w:sz="0" w:space="0" w:color="auto"/>
                <w:bottom w:val="none" w:sz="0" w:space="0" w:color="auto"/>
                <w:right w:val="none" w:sz="0" w:space="0" w:color="auto"/>
              </w:divBdr>
              <w:divsChild>
                <w:div w:id="716322789">
                  <w:marLeft w:val="0"/>
                  <w:marRight w:val="0"/>
                  <w:marTop w:val="0"/>
                  <w:marBottom w:val="0"/>
                  <w:divBdr>
                    <w:top w:val="none" w:sz="0" w:space="0" w:color="auto"/>
                    <w:left w:val="none" w:sz="0" w:space="0" w:color="auto"/>
                    <w:bottom w:val="none" w:sz="0" w:space="0" w:color="auto"/>
                    <w:right w:val="none" w:sz="0" w:space="0" w:color="auto"/>
                  </w:divBdr>
                </w:div>
              </w:divsChild>
            </w:div>
            <w:div w:id="901063557">
              <w:marLeft w:val="0"/>
              <w:marRight w:val="0"/>
              <w:marTop w:val="0"/>
              <w:marBottom w:val="0"/>
              <w:divBdr>
                <w:top w:val="none" w:sz="0" w:space="0" w:color="auto"/>
                <w:left w:val="none" w:sz="0" w:space="0" w:color="auto"/>
                <w:bottom w:val="none" w:sz="0" w:space="0" w:color="auto"/>
                <w:right w:val="none" w:sz="0" w:space="0" w:color="auto"/>
              </w:divBdr>
              <w:divsChild>
                <w:div w:id="1142768149">
                  <w:marLeft w:val="0"/>
                  <w:marRight w:val="0"/>
                  <w:marTop w:val="0"/>
                  <w:marBottom w:val="0"/>
                  <w:divBdr>
                    <w:top w:val="none" w:sz="0" w:space="0" w:color="auto"/>
                    <w:left w:val="none" w:sz="0" w:space="0" w:color="auto"/>
                    <w:bottom w:val="none" w:sz="0" w:space="0" w:color="auto"/>
                    <w:right w:val="none" w:sz="0" w:space="0" w:color="auto"/>
                  </w:divBdr>
                </w:div>
              </w:divsChild>
            </w:div>
            <w:div w:id="1103037024">
              <w:marLeft w:val="0"/>
              <w:marRight w:val="0"/>
              <w:marTop w:val="0"/>
              <w:marBottom w:val="0"/>
              <w:divBdr>
                <w:top w:val="none" w:sz="0" w:space="0" w:color="auto"/>
                <w:left w:val="none" w:sz="0" w:space="0" w:color="auto"/>
                <w:bottom w:val="none" w:sz="0" w:space="0" w:color="auto"/>
                <w:right w:val="none" w:sz="0" w:space="0" w:color="auto"/>
              </w:divBdr>
              <w:divsChild>
                <w:div w:id="930627440">
                  <w:marLeft w:val="0"/>
                  <w:marRight w:val="0"/>
                  <w:marTop w:val="0"/>
                  <w:marBottom w:val="0"/>
                  <w:divBdr>
                    <w:top w:val="none" w:sz="0" w:space="0" w:color="auto"/>
                    <w:left w:val="none" w:sz="0" w:space="0" w:color="auto"/>
                    <w:bottom w:val="none" w:sz="0" w:space="0" w:color="auto"/>
                    <w:right w:val="none" w:sz="0" w:space="0" w:color="auto"/>
                  </w:divBdr>
                </w:div>
              </w:divsChild>
            </w:div>
            <w:div w:id="1112284776">
              <w:marLeft w:val="0"/>
              <w:marRight w:val="0"/>
              <w:marTop w:val="0"/>
              <w:marBottom w:val="0"/>
              <w:divBdr>
                <w:top w:val="none" w:sz="0" w:space="0" w:color="auto"/>
                <w:left w:val="none" w:sz="0" w:space="0" w:color="auto"/>
                <w:bottom w:val="none" w:sz="0" w:space="0" w:color="auto"/>
                <w:right w:val="none" w:sz="0" w:space="0" w:color="auto"/>
              </w:divBdr>
              <w:divsChild>
                <w:div w:id="779374813">
                  <w:marLeft w:val="0"/>
                  <w:marRight w:val="0"/>
                  <w:marTop w:val="0"/>
                  <w:marBottom w:val="0"/>
                  <w:divBdr>
                    <w:top w:val="none" w:sz="0" w:space="0" w:color="auto"/>
                    <w:left w:val="none" w:sz="0" w:space="0" w:color="auto"/>
                    <w:bottom w:val="none" w:sz="0" w:space="0" w:color="auto"/>
                    <w:right w:val="none" w:sz="0" w:space="0" w:color="auto"/>
                  </w:divBdr>
                </w:div>
              </w:divsChild>
            </w:div>
            <w:div w:id="61411343">
              <w:marLeft w:val="0"/>
              <w:marRight w:val="0"/>
              <w:marTop w:val="0"/>
              <w:marBottom w:val="0"/>
              <w:divBdr>
                <w:top w:val="none" w:sz="0" w:space="0" w:color="auto"/>
                <w:left w:val="none" w:sz="0" w:space="0" w:color="auto"/>
                <w:bottom w:val="none" w:sz="0" w:space="0" w:color="auto"/>
                <w:right w:val="none" w:sz="0" w:space="0" w:color="auto"/>
              </w:divBdr>
              <w:divsChild>
                <w:div w:id="82651943">
                  <w:marLeft w:val="0"/>
                  <w:marRight w:val="0"/>
                  <w:marTop w:val="0"/>
                  <w:marBottom w:val="0"/>
                  <w:divBdr>
                    <w:top w:val="none" w:sz="0" w:space="0" w:color="auto"/>
                    <w:left w:val="none" w:sz="0" w:space="0" w:color="auto"/>
                    <w:bottom w:val="none" w:sz="0" w:space="0" w:color="auto"/>
                    <w:right w:val="none" w:sz="0" w:space="0" w:color="auto"/>
                  </w:divBdr>
                </w:div>
              </w:divsChild>
            </w:div>
            <w:div w:id="152258508">
              <w:marLeft w:val="0"/>
              <w:marRight w:val="0"/>
              <w:marTop w:val="0"/>
              <w:marBottom w:val="0"/>
              <w:divBdr>
                <w:top w:val="none" w:sz="0" w:space="0" w:color="auto"/>
                <w:left w:val="none" w:sz="0" w:space="0" w:color="auto"/>
                <w:bottom w:val="none" w:sz="0" w:space="0" w:color="auto"/>
                <w:right w:val="none" w:sz="0" w:space="0" w:color="auto"/>
              </w:divBdr>
              <w:divsChild>
                <w:div w:id="581061808">
                  <w:marLeft w:val="0"/>
                  <w:marRight w:val="0"/>
                  <w:marTop w:val="0"/>
                  <w:marBottom w:val="0"/>
                  <w:divBdr>
                    <w:top w:val="none" w:sz="0" w:space="0" w:color="auto"/>
                    <w:left w:val="none" w:sz="0" w:space="0" w:color="auto"/>
                    <w:bottom w:val="none" w:sz="0" w:space="0" w:color="auto"/>
                    <w:right w:val="none" w:sz="0" w:space="0" w:color="auto"/>
                  </w:divBdr>
                </w:div>
              </w:divsChild>
            </w:div>
            <w:div w:id="591280911">
              <w:marLeft w:val="0"/>
              <w:marRight w:val="0"/>
              <w:marTop w:val="0"/>
              <w:marBottom w:val="0"/>
              <w:divBdr>
                <w:top w:val="none" w:sz="0" w:space="0" w:color="auto"/>
                <w:left w:val="none" w:sz="0" w:space="0" w:color="auto"/>
                <w:bottom w:val="none" w:sz="0" w:space="0" w:color="auto"/>
                <w:right w:val="none" w:sz="0" w:space="0" w:color="auto"/>
              </w:divBdr>
              <w:divsChild>
                <w:div w:id="71396053">
                  <w:marLeft w:val="0"/>
                  <w:marRight w:val="0"/>
                  <w:marTop w:val="0"/>
                  <w:marBottom w:val="0"/>
                  <w:divBdr>
                    <w:top w:val="none" w:sz="0" w:space="0" w:color="auto"/>
                    <w:left w:val="none" w:sz="0" w:space="0" w:color="auto"/>
                    <w:bottom w:val="none" w:sz="0" w:space="0" w:color="auto"/>
                    <w:right w:val="none" w:sz="0" w:space="0" w:color="auto"/>
                  </w:divBdr>
                </w:div>
              </w:divsChild>
            </w:div>
            <w:div w:id="1583102701">
              <w:marLeft w:val="0"/>
              <w:marRight w:val="0"/>
              <w:marTop w:val="0"/>
              <w:marBottom w:val="0"/>
              <w:divBdr>
                <w:top w:val="none" w:sz="0" w:space="0" w:color="auto"/>
                <w:left w:val="none" w:sz="0" w:space="0" w:color="auto"/>
                <w:bottom w:val="none" w:sz="0" w:space="0" w:color="auto"/>
                <w:right w:val="none" w:sz="0" w:space="0" w:color="auto"/>
              </w:divBdr>
              <w:divsChild>
                <w:div w:id="1158767652">
                  <w:marLeft w:val="0"/>
                  <w:marRight w:val="0"/>
                  <w:marTop w:val="0"/>
                  <w:marBottom w:val="0"/>
                  <w:divBdr>
                    <w:top w:val="none" w:sz="0" w:space="0" w:color="auto"/>
                    <w:left w:val="none" w:sz="0" w:space="0" w:color="auto"/>
                    <w:bottom w:val="none" w:sz="0" w:space="0" w:color="auto"/>
                    <w:right w:val="none" w:sz="0" w:space="0" w:color="auto"/>
                  </w:divBdr>
                </w:div>
              </w:divsChild>
            </w:div>
            <w:div w:id="200435325">
              <w:marLeft w:val="0"/>
              <w:marRight w:val="0"/>
              <w:marTop w:val="0"/>
              <w:marBottom w:val="0"/>
              <w:divBdr>
                <w:top w:val="none" w:sz="0" w:space="0" w:color="auto"/>
                <w:left w:val="none" w:sz="0" w:space="0" w:color="auto"/>
                <w:bottom w:val="none" w:sz="0" w:space="0" w:color="auto"/>
                <w:right w:val="none" w:sz="0" w:space="0" w:color="auto"/>
              </w:divBdr>
              <w:divsChild>
                <w:div w:id="1098794299">
                  <w:marLeft w:val="0"/>
                  <w:marRight w:val="0"/>
                  <w:marTop w:val="0"/>
                  <w:marBottom w:val="0"/>
                  <w:divBdr>
                    <w:top w:val="none" w:sz="0" w:space="0" w:color="auto"/>
                    <w:left w:val="none" w:sz="0" w:space="0" w:color="auto"/>
                    <w:bottom w:val="none" w:sz="0" w:space="0" w:color="auto"/>
                    <w:right w:val="none" w:sz="0" w:space="0" w:color="auto"/>
                  </w:divBdr>
                </w:div>
              </w:divsChild>
            </w:div>
            <w:div w:id="349379457">
              <w:marLeft w:val="0"/>
              <w:marRight w:val="0"/>
              <w:marTop w:val="0"/>
              <w:marBottom w:val="0"/>
              <w:divBdr>
                <w:top w:val="none" w:sz="0" w:space="0" w:color="auto"/>
                <w:left w:val="none" w:sz="0" w:space="0" w:color="auto"/>
                <w:bottom w:val="none" w:sz="0" w:space="0" w:color="auto"/>
                <w:right w:val="none" w:sz="0" w:space="0" w:color="auto"/>
              </w:divBdr>
              <w:divsChild>
                <w:div w:id="2070570111">
                  <w:marLeft w:val="0"/>
                  <w:marRight w:val="0"/>
                  <w:marTop w:val="0"/>
                  <w:marBottom w:val="0"/>
                  <w:divBdr>
                    <w:top w:val="none" w:sz="0" w:space="0" w:color="auto"/>
                    <w:left w:val="none" w:sz="0" w:space="0" w:color="auto"/>
                    <w:bottom w:val="none" w:sz="0" w:space="0" w:color="auto"/>
                    <w:right w:val="none" w:sz="0" w:space="0" w:color="auto"/>
                  </w:divBdr>
                </w:div>
              </w:divsChild>
            </w:div>
            <w:div w:id="443237153">
              <w:marLeft w:val="0"/>
              <w:marRight w:val="0"/>
              <w:marTop w:val="0"/>
              <w:marBottom w:val="0"/>
              <w:divBdr>
                <w:top w:val="none" w:sz="0" w:space="0" w:color="auto"/>
                <w:left w:val="none" w:sz="0" w:space="0" w:color="auto"/>
                <w:bottom w:val="none" w:sz="0" w:space="0" w:color="auto"/>
                <w:right w:val="none" w:sz="0" w:space="0" w:color="auto"/>
              </w:divBdr>
              <w:divsChild>
                <w:div w:id="666595069">
                  <w:marLeft w:val="0"/>
                  <w:marRight w:val="0"/>
                  <w:marTop w:val="0"/>
                  <w:marBottom w:val="0"/>
                  <w:divBdr>
                    <w:top w:val="none" w:sz="0" w:space="0" w:color="auto"/>
                    <w:left w:val="none" w:sz="0" w:space="0" w:color="auto"/>
                    <w:bottom w:val="none" w:sz="0" w:space="0" w:color="auto"/>
                    <w:right w:val="none" w:sz="0" w:space="0" w:color="auto"/>
                  </w:divBdr>
                </w:div>
              </w:divsChild>
            </w:div>
            <w:div w:id="261114940">
              <w:marLeft w:val="0"/>
              <w:marRight w:val="0"/>
              <w:marTop w:val="0"/>
              <w:marBottom w:val="0"/>
              <w:divBdr>
                <w:top w:val="none" w:sz="0" w:space="0" w:color="auto"/>
                <w:left w:val="none" w:sz="0" w:space="0" w:color="auto"/>
                <w:bottom w:val="none" w:sz="0" w:space="0" w:color="auto"/>
                <w:right w:val="none" w:sz="0" w:space="0" w:color="auto"/>
              </w:divBdr>
              <w:divsChild>
                <w:div w:id="1606884084">
                  <w:marLeft w:val="0"/>
                  <w:marRight w:val="0"/>
                  <w:marTop w:val="0"/>
                  <w:marBottom w:val="0"/>
                  <w:divBdr>
                    <w:top w:val="none" w:sz="0" w:space="0" w:color="auto"/>
                    <w:left w:val="none" w:sz="0" w:space="0" w:color="auto"/>
                    <w:bottom w:val="none" w:sz="0" w:space="0" w:color="auto"/>
                    <w:right w:val="none" w:sz="0" w:space="0" w:color="auto"/>
                  </w:divBdr>
                </w:div>
              </w:divsChild>
            </w:div>
            <w:div w:id="1968314821">
              <w:marLeft w:val="0"/>
              <w:marRight w:val="0"/>
              <w:marTop w:val="0"/>
              <w:marBottom w:val="0"/>
              <w:divBdr>
                <w:top w:val="none" w:sz="0" w:space="0" w:color="auto"/>
                <w:left w:val="none" w:sz="0" w:space="0" w:color="auto"/>
                <w:bottom w:val="none" w:sz="0" w:space="0" w:color="auto"/>
                <w:right w:val="none" w:sz="0" w:space="0" w:color="auto"/>
              </w:divBdr>
              <w:divsChild>
                <w:div w:id="10662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2273">
          <w:marLeft w:val="0"/>
          <w:marRight w:val="0"/>
          <w:marTop w:val="0"/>
          <w:marBottom w:val="0"/>
          <w:divBdr>
            <w:top w:val="none" w:sz="0" w:space="0" w:color="auto"/>
            <w:left w:val="none" w:sz="0" w:space="0" w:color="auto"/>
            <w:bottom w:val="none" w:sz="0" w:space="0" w:color="auto"/>
            <w:right w:val="none" w:sz="0" w:space="0" w:color="auto"/>
          </w:divBdr>
          <w:divsChild>
            <w:div w:id="1572617846">
              <w:marLeft w:val="0"/>
              <w:marRight w:val="0"/>
              <w:marTop w:val="0"/>
              <w:marBottom w:val="0"/>
              <w:divBdr>
                <w:top w:val="none" w:sz="0" w:space="0" w:color="auto"/>
                <w:left w:val="none" w:sz="0" w:space="0" w:color="auto"/>
                <w:bottom w:val="none" w:sz="0" w:space="0" w:color="auto"/>
                <w:right w:val="none" w:sz="0" w:space="0" w:color="auto"/>
              </w:divBdr>
              <w:divsChild>
                <w:div w:id="1059591358">
                  <w:marLeft w:val="0"/>
                  <w:marRight w:val="0"/>
                  <w:marTop w:val="0"/>
                  <w:marBottom w:val="0"/>
                  <w:divBdr>
                    <w:top w:val="none" w:sz="0" w:space="0" w:color="auto"/>
                    <w:left w:val="none" w:sz="0" w:space="0" w:color="auto"/>
                    <w:bottom w:val="none" w:sz="0" w:space="0" w:color="auto"/>
                    <w:right w:val="none" w:sz="0" w:space="0" w:color="auto"/>
                  </w:divBdr>
                </w:div>
              </w:divsChild>
            </w:div>
            <w:div w:id="2144810548">
              <w:marLeft w:val="0"/>
              <w:marRight w:val="0"/>
              <w:marTop w:val="0"/>
              <w:marBottom w:val="0"/>
              <w:divBdr>
                <w:top w:val="none" w:sz="0" w:space="0" w:color="auto"/>
                <w:left w:val="none" w:sz="0" w:space="0" w:color="auto"/>
                <w:bottom w:val="none" w:sz="0" w:space="0" w:color="auto"/>
                <w:right w:val="none" w:sz="0" w:space="0" w:color="auto"/>
              </w:divBdr>
              <w:divsChild>
                <w:div w:id="1225532151">
                  <w:marLeft w:val="0"/>
                  <w:marRight w:val="0"/>
                  <w:marTop w:val="0"/>
                  <w:marBottom w:val="0"/>
                  <w:divBdr>
                    <w:top w:val="none" w:sz="0" w:space="0" w:color="auto"/>
                    <w:left w:val="none" w:sz="0" w:space="0" w:color="auto"/>
                    <w:bottom w:val="none" w:sz="0" w:space="0" w:color="auto"/>
                    <w:right w:val="none" w:sz="0" w:space="0" w:color="auto"/>
                  </w:divBdr>
                </w:div>
              </w:divsChild>
            </w:div>
            <w:div w:id="770710140">
              <w:marLeft w:val="0"/>
              <w:marRight w:val="0"/>
              <w:marTop w:val="0"/>
              <w:marBottom w:val="0"/>
              <w:divBdr>
                <w:top w:val="none" w:sz="0" w:space="0" w:color="auto"/>
                <w:left w:val="none" w:sz="0" w:space="0" w:color="auto"/>
                <w:bottom w:val="none" w:sz="0" w:space="0" w:color="auto"/>
                <w:right w:val="none" w:sz="0" w:space="0" w:color="auto"/>
              </w:divBdr>
              <w:divsChild>
                <w:div w:id="1961181189">
                  <w:marLeft w:val="0"/>
                  <w:marRight w:val="0"/>
                  <w:marTop w:val="0"/>
                  <w:marBottom w:val="0"/>
                  <w:divBdr>
                    <w:top w:val="none" w:sz="0" w:space="0" w:color="auto"/>
                    <w:left w:val="none" w:sz="0" w:space="0" w:color="auto"/>
                    <w:bottom w:val="none" w:sz="0" w:space="0" w:color="auto"/>
                    <w:right w:val="none" w:sz="0" w:space="0" w:color="auto"/>
                  </w:divBdr>
                </w:div>
              </w:divsChild>
            </w:div>
            <w:div w:id="2020615087">
              <w:marLeft w:val="0"/>
              <w:marRight w:val="0"/>
              <w:marTop w:val="0"/>
              <w:marBottom w:val="0"/>
              <w:divBdr>
                <w:top w:val="none" w:sz="0" w:space="0" w:color="auto"/>
                <w:left w:val="none" w:sz="0" w:space="0" w:color="auto"/>
                <w:bottom w:val="none" w:sz="0" w:space="0" w:color="auto"/>
                <w:right w:val="none" w:sz="0" w:space="0" w:color="auto"/>
              </w:divBdr>
              <w:divsChild>
                <w:div w:id="686640683">
                  <w:marLeft w:val="0"/>
                  <w:marRight w:val="0"/>
                  <w:marTop w:val="0"/>
                  <w:marBottom w:val="0"/>
                  <w:divBdr>
                    <w:top w:val="none" w:sz="0" w:space="0" w:color="auto"/>
                    <w:left w:val="none" w:sz="0" w:space="0" w:color="auto"/>
                    <w:bottom w:val="none" w:sz="0" w:space="0" w:color="auto"/>
                    <w:right w:val="none" w:sz="0" w:space="0" w:color="auto"/>
                  </w:divBdr>
                </w:div>
              </w:divsChild>
            </w:div>
            <w:div w:id="432214317">
              <w:marLeft w:val="0"/>
              <w:marRight w:val="0"/>
              <w:marTop w:val="0"/>
              <w:marBottom w:val="0"/>
              <w:divBdr>
                <w:top w:val="none" w:sz="0" w:space="0" w:color="auto"/>
                <w:left w:val="none" w:sz="0" w:space="0" w:color="auto"/>
                <w:bottom w:val="none" w:sz="0" w:space="0" w:color="auto"/>
                <w:right w:val="none" w:sz="0" w:space="0" w:color="auto"/>
              </w:divBdr>
              <w:divsChild>
                <w:div w:id="239948199">
                  <w:marLeft w:val="0"/>
                  <w:marRight w:val="0"/>
                  <w:marTop w:val="0"/>
                  <w:marBottom w:val="0"/>
                  <w:divBdr>
                    <w:top w:val="none" w:sz="0" w:space="0" w:color="auto"/>
                    <w:left w:val="none" w:sz="0" w:space="0" w:color="auto"/>
                    <w:bottom w:val="none" w:sz="0" w:space="0" w:color="auto"/>
                    <w:right w:val="none" w:sz="0" w:space="0" w:color="auto"/>
                  </w:divBdr>
                </w:div>
              </w:divsChild>
            </w:div>
            <w:div w:id="1415131596">
              <w:marLeft w:val="0"/>
              <w:marRight w:val="0"/>
              <w:marTop w:val="0"/>
              <w:marBottom w:val="0"/>
              <w:divBdr>
                <w:top w:val="none" w:sz="0" w:space="0" w:color="auto"/>
                <w:left w:val="none" w:sz="0" w:space="0" w:color="auto"/>
                <w:bottom w:val="none" w:sz="0" w:space="0" w:color="auto"/>
                <w:right w:val="none" w:sz="0" w:space="0" w:color="auto"/>
              </w:divBdr>
              <w:divsChild>
                <w:div w:id="1715305720">
                  <w:marLeft w:val="0"/>
                  <w:marRight w:val="0"/>
                  <w:marTop w:val="0"/>
                  <w:marBottom w:val="0"/>
                  <w:divBdr>
                    <w:top w:val="none" w:sz="0" w:space="0" w:color="auto"/>
                    <w:left w:val="none" w:sz="0" w:space="0" w:color="auto"/>
                    <w:bottom w:val="none" w:sz="0" w:space="0" w:color="auto"/>
                    <w:right w:val="none" w:sz="0" w:space="0" w:color="auto"/>
                  </w:divBdr>
                </w:div>
              </w:divsChild>
            </w:div>
            <w:div w:id="598831747">
              <w:marLeft w:val="0"/>
              <w:marRight w:val="0"/>
              <w:marTop w:val="0"/>
              <w:marBottom w:val="0"/>
              <w:divBdr>
                <w:top w:val="none" w:sz="0" w:space="0" w:color="auto"/>
                <w:left w:val="none" w:sz="0" w:space="0" w:color="auto"/>
                <w:bottom w:val="none" w:sz="0" w:space="0" w:color="auto"/>
                <w:right w:val="none" w:sz="0" w:space="0" w:color="auto"/>
              </w:divBdr>
              <w:divsChild>
                <w:div w:id="19393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4074">
          <w:marLeft w:val="0"/>
          <w:marRight w:val="0"/>
          <w:marTop w:val="0"/>
          <w:marBottom w:val="0"/>
          <w:divBdr>
            <w:top w:val="none" w:sz="0" w:space="0" w:color="auto"/>
            <w:left w:val="none" w:sz="0" w:space="0" w:color="auto"/>
            <w:bottom w:val="none" w:sz="0" w:space="0" w:color="auto"/>
            <w:right w:val="none" w:sz="0" w:space="0" w:color="auto"/>
          </w:divBdr>
          <w:divsChild>
            <w:div w:id="1550191574">
              <w:marLeft w:val="0"/>
              <w:marRight w:val="0"/>
              <w:marTop w:val="0"/>
              <w:marBottom w:val="0"/>
              <w:divBdr>
                <w:top w:val="none" w:sz="0" w:space="0" w:color="auto"/>
                <w:left w:val="none" w:sz="0" w:space="0" w:color="auto"/>
                <w:bottom w:val="none" w:sz="0" w:space="0" w:color="auto"/>
                <w:right w:val="none" w:sz="0" w:space="0" w:color="auto"/>
              </w:divBdr>
              <w:divsChild>
                <w:div w:id="450051519">
                  <w:marLeft w:val="0"/>
                  <w:marRight w:val="0"/>
                  <w:marTop w:val="0"/>
                  <w:marBottom w:val="0"/>
                  <w:divBdr>
                    <w:top w:val="none" w:sz="0" w:space="0" w:color="auto"/>
                    <w:left w:val="none" w:sz="0" w:space="0" w:color="auto"/>
                    <w:bottom w:val="none" w:sz="0" w:space="0" w:color="auto"/>
                    <w:right w:val="none" w:sz="0" w:space="0" w:color="auto"/>
                  </w:divBdr>
                </w:div>
              </w:divsChild>
            </w:div>
            <w:div w:id="2064715845">
              <w:marLeft w:val="0"/>
              <w:marRight w:val="0"/>
              <w:marTop w:val="0"/>
              <w:marBottom w:val="0"/>
              <w:divBdr>
                <w:top w:val="none" w:sz="0" w:space="0" w:color="auto"/>
                <w:left w:val="none" w:sz="0" w:space="0" w:color="auto"/>
                <w:bottom w:val="none" w:sz="0" w:space="0" w:color="auto"/>
                <w:right w:val="none" w:sz="0" w:space="0" w:color="auto"/>
              </w:divBdr>
              <w:divsChild>
                <w:div w:id="602224470">
                  <w:marLeft w:val="0"/>
                  <w:marRight w:val="0"/>
                  <w:marTop w:val="0"/>
                  <w:marBottom w:val="0"/>
                  <w:divBdr>
                    <w:top w:val="none" w:sz="0" w:space="0" w:color="auto"/>
                    <w:left w:val="none" w:sz="0" w:space="0" w:color="auto"/>
                    <w:bottom w:val="none" w:sz="0" w:space="0" w:color="auto"/>
                    <w:right w:val="none" w:sz="0" w:space="0" w:color="auto"/>
                  </w:divBdr>
                </w:div>
              </w:divsChild>
            </w:div>
            <w:div w:id="674839785">
              <w:marLeft w:val="0"/>
              <w:marRight w:val="0"/>
              <w:marTop w:val="0"/>
              <w:marBottom w:val="0"/>
              <w:divBdr>
                <w:top w:val="none" w:sz="0" w:space="0" w:color="auto"/>
                <w:left w:val="none" w:sz="0" w:space="0" w:color="auto"/>
                <w:bottom w:val="none" w:sz="0" w:space="0" w:color="auto"/>
                <w:right w:val="none" w:sz="0" w:space="0" w:color="auto"/>
              </w:divBdr>
              <w:divsChild>
                <w:div w:id="803279033">
                  <w:marLeft w:val="0"/>
                  <w:marRight w:val="0"/>
                  <w:marTop w:val="0"/>
                  <w:marBottom w:val="0"/>
                  <w:divBdr>
                    <w:top w:val="none" w:sz="0" w:space="0" w:color="auto"/>
                    <w:left w:val="none" w:sz="0" w:space="0" w:color="auto"/>
                    <w:bottom w:val="none" w:sz="0" w:space="0" w:color="auto"/>
                    <w:right w:val="none" w:sz="0" w:space="0" w:color="auto"/>
                  </w:divBdr>
                </w:div>
              </w:divsChild>
            </w:div>
            <w:div w:id="1359046010">
              <w:marLeft w:val="0"/>
              <w:marRight w:val="0"/>
              <w:marTop w:val="0"/>
              <w:marBottom w:val="0"/>
              <w:divBdr>
                <w:top w:val="none" w:sz="0" w:space="0" w:color="auto"/>
                <w:left w:val="none" w:sz="0" w:space="0" w:color="auto"/>
                <w:bottom w:val="none" w:sz="0" w:space="0" w:color="auto"/>
                <w:right w:val="none" w:sz="0" w:space="0" w:color="auto"/>
              </w:divBdr>
              <w:divsChild>
                <w:div w:id="1078332836">
                  <w:marLeft w:val="0"/>
                  <w:marRight w:val="0"/>
                  <w:marTop w:val="0"/>
                  <w:marBottom w:val="0"/>
                  <w:divBdr>
                    <w:top w:val="none" w:sz="0" w:space="0" w:color="auto"/>
                    <w:left w:val="none" w:sz="0" w:space="0" w:color="auto"/>
                    <w:bottom w:val="none" w:sz="0" w:space="0" w:color="auto"/>
                    <w:right w:val="none" w:sz="0" w:space="0" w:color="auto"/>
                  </w:divBdr>
                </w:div>
              </w:divsChild>
            </w:div>
            <w:div w:id="77604998">
              <w:marLeft w:val="0"/>
              <w:marRight w:val="0"/>
              <w:marTop w:val="0"/>
              <w:marBottom w:val="0"/>
              <w:divBdr>
                <w:top w:val="none" w:sz="0" w:space="0" w:color="auto"/>
                <w:left w:val="none" w:sz="0" w:space="0" w:color="auto"/>
                <w:bottom w:val="none" w:sz="0" w:space="0" w:color="auto"/>
                <w:right w:val="none" w:sz="0" w:space="0" w:color="auto"/>
              </w:divBdr>
              <w:divsChild>
                <w:div w:id="406417005">
                  <w:marLeft w:val="0"/>
                  <w:marRight w:val="0"/>
                  <w:marTop w:val="0"/>
                  <w:marBottom w:val="0"/>
                  <w:divBdr>
                    <w:top w:val="none" w:sz="0" w:space="0" w:color="auto"/>
                    <w:left w:val="none" w:sz="0" w:space="0" w:color="auto"/>
                    <w:bottom w:val="none" w:sz="0" w:space="0" w:color="auto"/>
                    <w:right w:val="none" w:sz="0" w:space="0" w:color="auto"/>
                  </w:divBdr>
                </w:div>
              </w:divsChild>
            </w:div>
            <w:div w:id="1410619837">
              <w:marLeft w:val="0"/>
              <w:marRight w:val="0"/>
              <w:marTop w:val="0"/>
              <w:marBottom w:val="0"/>
              <w:divBdr>
                <w:top w:val="none" w:sz="0" w:space="0" w:color="auto"/>
                <w:left w:val="none" w:sz="0" w:space="0" w:color="auto"/>
                <w:bottom w:val="none" w:sz="0" w:space="0" w:color="auto"/>
                <w:right w:val="none" w:sz="0" w:space="0" w:color="auto"/>
              </w:divBdr>
              <w:divsChild>
                <w:div w:id="558396873">
                  <w:marLeft w:val="0"/>
                  <w:marRight w:val="0"/>
                  <w:marTop w:val="0"/>
                  <w:marBottom w:val="0"/>
                  <w:divBdr>
                    <w:top w:val="none" w:sz="0" w:space="0" w:color="auto"/>
                    <w:left w:val="none" w:sz="0" w:space="0" w:color="auto"/>
                    <w:bottom w:val="none" w:sz="0" w:space="0" w:color="auto"/>
                    <w:right w:val="none" w:sz="0" w:space="0" w:color="auto"/>
                  </w:divBdr>
                </w:div>
              </w:divsChild>
            </w:div>
            <w:div w:id="452095345">
              <w:marLeft w:val="0"/>
              <w:marRight w:val="0"/>
              <w:marTop w:val="0"/>
              <w:marBottom w:val="0"/>
              <w:divBdr>
                <w:top w:val="none" w:sz="0" w:space="0" w:color="auto"/>
                <w:left w:val="none" w:sz="0" w:space="0" w:color="auto"/>
                <w:bottom w:val="none" w:sz="0" w:space="0" w:color="auto"/>
                <w:right w:val="none" w:sz="0" w:space="0" w:color="auto"/>
              </w:divBdr>
              <w:divsChild>
                <w:div w:id="1436056021">
                  <w:marLeft w:val="0"/>
                  <w:marRight w:val="0"/>
                  <w:marTop w:val="0"/>
                  <w:marBottom w:val="0"/>
                  <w:divBdr>
                    <w:top w:val="none" w:sz="0" w:space="0" w:color="auto"/>
                    <w:left w:val="none" w:sz="0" w:space="0" w:color="auto"/>
                    <w:bottom w:val="none" w:sz="0" w:space="0" w:color="auto"/>
                    <w:right w:val="none" w:sz="0" w:space="0" w:color="auto"/>
                  </w:divBdr>
                </w:div>
              </w:divsChild>
            </w:div>
            <w:div w:id="254217703">
              <w:marLeft w:val="0"/>
              <w:marRight w:val="0"/>
              <w:marTop w:val="0"/>
              <w:marBottom w:val="0"/>
              <w:divBdr>
                <w:top w:val="none" w:sz="0" w:space="0" w:color="auto"/>
                <w:left w:val="none" w:sz="0" w:space="0" w:color="auto"/>
                <w:bottom w:val="none" w:sz="0" w:space="0" w:color="auto"/>
                <w:right w:val="none" w:sz="0" w:space="0" w:color="auto"/>
              </w:divBdr>
              <w:divsChild>
                <w:div w:id="5094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2419">
          <w:marLeft w:val="0"/>
          <w:marRight w:val="0"/>
          <w:marTop w:val="0"/>
          <w:marBottom w:val="0"/>
          <w:divBdr>
            <w:top w:val="none" w:sz="0" w:space="0" w:color="auto"/>
            <w:left w:val="none" w:sz="0" w:space="0" w:color="auto"/>
            <w:bottom w:val="none" w:sz="0" w:space="0" w:color="auto"/>
            <w:right w:val="none" w:sz="0" w:space="0" w:color="auto"/>
          </w:divBdr>
          <w:divsChild>
            <w:div w:id="1035886322">
              <w:marLeft w:val="0"/>
              <w:marRight w:val="0"/>
              <w:marTop w:val="0"/>
              <w:marBottom w:val="0"/>
              <w:divBdr>
                <w:top w:val="none" w:sz="0" w:space="0" w:color="auto"/>
                <w:left w:val="none" w:sz="0" w:space="0" w:color="auto"/>
                <w:bottom w:val="none" w:sz="0" w:space="0" w:color="auto"/>
                <w:right w:val="none" w:sz="0" w:space="0" w:color="auto"/>
              </w:divBdr>
            </w:div>
          </w:divsChild>
        </w:div>
        <w:div w:id="1612124105">
          <w:marLeft w:val="0"/>
          <w:marRight w:val="0"/>
          <w:marTop w:val="0"/>
          <w:marBottom w:val="0"/>
          <w:divBdr>
            <w:top w:val="none" w:sz="0" w:space="0" w:color="auto"/>
            <w:left w:val="none" w:sz="0" w:space="0" w:color="auto"/>
            <w:bottom w:val="none" w:sz="0" w:space="0" w:color="auto"/>
            <w:right w:val="none" w:sz="0" w:space="0" w:color="auto"/>
          </w:divBdr>
          <w:divsChild>
            <w:div w:id="1761487294">
              <w:marLeft w:val="0"/>
              <w:marRight w:val="0"/>
              <w:marTop w:val="0"/>
              <w:marBottom w:val="0"/>
              <w:divBdr>
                <w:top w:val="none" w:sz="0" w:space="0" w:color="auto"/>
                <w:left w:val="none" w:sz="0" w:space="0" w:color="auto"/>
                <w:bottom w:val="none" w:sz="0" w:space="0" w:color="auto"/>
                <w:right w:val="none" w:sz="0" w:space="0" w:color="auto"/>
              </w:divBdr>
            </w:div>
          </w:divsChild>
        </w:div>
        <w:div w:id="213810388">
          <w:marLeft w:val="0"/>
          <w:marRight w:val="0"/>
          <w:marTop w:val="0"/>
          <w:marBottom w:val="0"/>
          <w:divBdr>
            <w:top w:val="none" w:sz="0" w:space="0" w:color="auto"/>
            <w:left w:val="none" w:sz="0" w:space="0" w:color="auto"/>
            <w:bottom w:val="none" w:sz="0" w:space="0" w:color="auto"/>
            <w:right w:val="none" w:sz="0" w:space="0" w:color="auto"/>
          </w:divBdr>
        </w:div>
        <w:div w:id="698161127">
          <w:marLeft w:val="0"/>
          <w:marRight w:val="0"/>
          <w:marTop w:val="0"/>
          <w:marBottom w:val="0"/>
          <w:divBdr>
            <w:top w:val="none" w:sz="0" w:space="0" w:color="auto"/>
            <w:left w:val="none" w:sz="0" w:space="0" w:color="auto"/>
            <w:bottom w:val="none" w:sz="0" w:space="0" w:color="auto"/>
            <w:right w:val="none" w:sz="0" w:space="0" w:color="auto"/>
          </w:divBdr>
          <w:divsChild>
            <w:div w:id="149058072">
              <w:marLeft w:val="0"/>
              <w:marRight w:val="0"/>
              <w:marTop w:val="0"/>
              <w:marBottom w:val="0"/>
              <w:divBdr>
                <w:top w:val="none" w:sz="0" w:space="0" w:color="auto"/>
                <w:left w:val="none" w:sz="0" w:space="0" w:color="auto"/>
                <w:bottom w:val="none" w:sz="0" w:space="0" w:color="auto"/>
                <w:right w:val="none" w:sz="0" w:space="0" w:color="auto"/>
              </w:divBdr>
            </w:div>
          </w:divsChild>
        </w:div>
        <w:div w:id="1778869529">
          <w:marLeft w:val="0"/>
          <w:marRight w:val="0"/>
          <w:marTop w:val="0"/>
          <w:marBottom w:val="0"/>
          <w:divBdr>
            <w:top w:val="none" w:sz="0" w:space="0" w:color="auto"/>
            <w:left w:val="none" w:sz="0" w:space="0" w:color="auto"/>
            <w:bottom w:val="none" w:sz="0" w:space="0" w:color="auto"/>
            <w:right w:val="none" w:sz="0" w:space="0" w:color="auto"/>
          </w:divBdr>
          <w:divsChild>
            <w:div w:id="2008894986">
              <w:marLeft w:val="0"/>
              <w:marRight w:val="0"/>
              <w:marTop w:val="0"/>
              <w:marBottom w:val="0"/>
              <w:divBdr>
                <w:top w:val="none" w:sz="0" w:space="0" w:color="auto"/>
                <w:left w:val="none" w:sz="0" w:space="0" w:color="auto"/>
                <w:bottom w:val="none" w:sz="0" w:space="0" w:color="auto"/>
                <w:right w:val="none" w:sz="0" w:space="0" w:color="auto"/>
              </w:divBdr>
            </w:div>
          </w:divsChild>
        </w:div>
        <w:div w:id="1629781264">
          <w:marLeft w:val="0"/>
          <w:marRight w:val="0"/>
          <w:marTop w:val="0"/>
          <w:marBottom w:val="0"/>
          <w:divBdr>
            <w:top w:val="none" w:sz="0" w:space="0" w:color="auto"/>
            <w:left w:val="none" w:sz="0" w:space="0" w:color="auto"/>
            <w:bottom w:val="none" w:sz="0" w:space="0" w:color="auto"/>
            <w:right w:val="none" w:sz="0" w:space="0" w:color="auto"/>
          </w:divBdr>
          <w:divsChild>
            <w:div w:id="689837090">
              <w:marLeft w:val="0"/>
              <w:marRight w:val="0"/>
              <w:marTop w:val="0"/>
              <w:marBottom w:val="0"/>
              <w:divBdr>
                <w:top w:val="none" w:sz="0" w:space="0" w:color="auto"/>
                <w:left w:val="none" w:sz="0" w:space="0" w:color="auto"/>
                <w:bottom w:val="none" w:sz="0" w:space="0" w:color="auto"/>
                <w:right w:val="none" w:sz="0" w:space="0" w:color="auto"/>
              </w:divBdr>
            </w:div>
          </w:divsChild>
        </w:div>
        <w:div w:id="1976717874">
          <w:marLeft w:val="0"/>
          <w:marRight w:val="0"/>
          <w:marTop w:val="0"/>
          <w:marBottom w:val="0"/>
          <w:divBdr>
            <w:top w:val="none" w:sz="0" w:space="0" w:color="auto"/>
            <w:left w:val="none" w:sz="0" w:space="0" w:color="auto"/>
            <w:bottom w:val="none" w:sz="0" w:space="0" w:color="auto"/>
            <w:right w:val="none" w:sz="0" w:space="0" w:color="auto"/>
          </w:divBdr>
          <w:divsChild>
            <w:div w:id="2055154150">
              <w:marLeft w:val="0"/>
              <w:marRight w:val="0"/>
              <w:marTop w:val="0"/>
              <w:marBottom w:val="0"/>
              <w:divBdr>
                <w:top w:val="none" w:sz="0" w:space="0" w:color="auto"/>
                <w:left w:val="none" w:sz="0" w:space="0" w:color="auto"/>
                <w:bottom w:val="none" w:sz="0" w:space="0" w:color="auto"/>
                <w:right w:val="none" w:sz="0" w:space="0" w:color="auto"/>
              </w:divBdr>
            </w:div>
          </w:divsChild>
        </w:div>
        <w:div w:id="234243229">
          <w:marLeft w:val="0"/>
          <w:marRight w:val="0"/>
          <w:marTop w:val="0"/>
          <w:marBottom w:val="0"/>
          <w:divBdr>
            <w:top w:val="none" w:sz="0" w:space="0" w:color="auto"/>
            <w:left w:val="none" w:sz="0" w:space="0" w:color="auto"/>
            <w:bottom w:val="none" w:sz="0" w:space="0" w:color="auto"/>
            <w:right w:val="none" w:sz="0" w:space="0" w:color="auto"/>
          </w:divBdr>
          <w:divsChild>
            <w:div w:id="2056923466">
              <w:marLeft w:val="0"/>
              <w:marRight w:val="0"/>
              <w:marTop w:val="0"/>
              <w:marBottom w:val="0"/>
              <w:divBdr>
                <w:top w:val="none" w:sz="0" w:space="0" w:color="auto"/>
                <w:left w:val="none" w:sz="0" w:space="0" w:color="auto"/>
                <w:bottom w:val="none" w:sz="0" w:space="0" w:color="auto"/>
                <w:right w:val="none" w:sz="0" w:space="0" w:color="auto"/>
              </w:divBdr>
            </w:div>
          </w:divsChild>
        </w:div>
        <w:div w:id="1676223981">
          <w:marLeft w:val="0"/>
          <w:marRight w:val="0"/>
          <w:marTop w:val="0"/>
          <w:marBottom w:val="0"/>
          <w:divBdr>
            <w:top w:val="none" w:sz="0" w:space="0" w:color="auto"/>
            <w:left w:val="none" w:sz="0" w:space="0" w:color="auto"/>
            <w:bottom w:val="none" w:sz="0" w:space="0" w:color="auto"/>
            <w:right w:val="none" w:sz="0" w:space="0" w:color="auto"/>
          </w:divBdr>
        </w:div>
        <w:div w:id="406344689">
          <w:marLeft w:val="0"/>
          <w:marRight w:val="0"/>
          <w:marTop w:val="0"/>
          <w:marBottom w:val="0"/>
          <w:divBdr>
            <w:top w:val="none" w:sz="0" w:space="0" w:color="auto"/>
            <w:left w:val="none" w:sz="0" w:space="0" w:color="auto"/>
            <w:bottom w:val="none" w:sz="0" w:space="0" w:color="auto"/>
            <w:right w:val="none" w:sz="0" w:space="0" w:color="auto"/>
          </w:divBdr>
        </w:div>
        <w:div w:id="1334799909">
          <w:marLeft w:val="0"/>
          <w:marRight w:val="0"/>
          <w:marTop w:val="0"/>
          <w:marBottom w:val="0"/>
          <w:divBdr>
            <w:top w:val="none" w:sz="0" w:space="0" w:color="auto"/>
            <w:left w:val="none" w:sz="0" w:space="0" w:color="auto"/>
            <w:bottom w:val="none" w:sz="0" w:space="0" w:color="auto"/>
            <w:right w:val="none" w:sz="0" w:space="0" w:color="auto"/>
          </w:divBdr>
          <w:divsChild>
            <w:div w:id="1553809381">
              <w:marLeft w:val="0"/>
              <w:marRight w:val="0"/>
              <w:marTop w:val="0"/>
              <w:marBottom w:val="0"/>
              <w:divBdr>
                <w:top w:val="none" w:sz="0" w:space="0" w:color="auto"/>
                <w:left w:val="none" w:sz="0" w:space="0" w:color="auto"/>
                <w:bottom w:val="none" w:sz="0" w:space="0" w:color="auto"/>
                <w:right w:val="none" w:sz="0" w:space="0" w:color="auto"/>
              </w:divBdr>
            </w:div>
          </w:divsChild>
        </w:div>
        <w:div w:id="155147197">
          <w:marLeft w:val="0"/>
          <w:marRight w:val="0"/>
          <w:marTop w:val="0"/>
          <w:marBottom w:val="0"/>
          <w:divBdr>
            <w:top w:val="none" w:sz="0" w:space="0" w:color="auto"/>
            <w:left w:val="none" w:sz="0" w:space="0" w:color="auto"/>
            <w:bottom w:val="none" w:sz="0" w:space="0" w:color="auto"/>
            <w:right w:val="none" w:sz="0" w:space="0" w:color="auto"/>
          </w:divBdr>
          <w:divsChild>
            <w:div w:id="1000936046">
              <w:marLeft w:val="0"/>
              <w:marRight w:val="0"/>
              <w:marTop w:val="0"/>
              <w:marBottom w:val="0"/>
              <w:divBdr>
                <w:top w:val="none" w:sz="0" w:space="0" w:color="auto"/>
                <w:left w:val="none" w:sz="0" w:space="0" w:color="auto"/>
                <w:bottom w:val="none" w:sz="0" w:space="0" w:color="auto"/>
                <w:right w:val="none" w:sz="0" w:space="0" w:color="auto"/>
              </w:divBdr>
              <w:divsChild>
                <w:div w:id="8327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5314">
          <w:marLeft w:val="0"/>
          <w:marRight w:val="0"/>
          <w:marTop w:val="0"/>
          <w:marBottom w:val="0"/>
          <w:divBdr>
            <w:top w:val="none" w:sz="0" w:space="0" w:color="auto"/>
            <w:left w:val="none" w:sz="0" w:space="0" w:color="auto"/>
            <w:bottom w:val="none" w:sz="0" w:space="0" w:color="auto"/>
            <w:right w:val="none" w:sz="0" w:space="0" w:color="auto"/>
          </w:divBdr>
          <w:divsChild>
            <w:div w:id="1761901336">
              <w:marLeft w:val="0"/>
              <w:marRight w:val="0"/>
              <w:marTop w:val="0"/>
              <w:marBottom w:val="0"/>
              <w:divBdr>
                <w:top w:val="none" w:sz="0" w:space="0" w:color="auto"/>
                <w:left w:val="none" w:sz="0" w:space="0" w:color="auto"/>
                <w:bottom w:val="none" w:sz="0" w:space="0" w:color="auto"/>
                <w:right w:val="none" w:sz="0" w:space="0" w:color="auto"/>
              </w:divBdr>
              <w:divsChild>
                <w:div w:id="400060894">
                  <w:marLeft w:val="0"/>
                  <w:marRight w:val="0"/>
                  <w:marTop w:val="0"/>
                  <w:marBottom w:val="0"/>
                  <w:divBdr>
                    <w:top w:val="none" w:sz="0" w:space="0" w:color="auto"/>
                    <w:left w:val="none" w:sz="0" w:space="0" w:color="auto"/>
                    <w:bottom w:val="none" w:sz="0" w:space="0" w:color="auto"/>
                    <w:right w:val="none" w:sz="0" w:space="0" w:color="auto"/>
                  </w:divBdr>
                </w:div>
              </w:divsChild>
            </w:div>
            <w:div w:id="1677345197">
              <w:marLeft w:val="0"/>
              <w:marRight w:val="0"/>
              <w:marTop w:val="0"/>
              <w:marBottom w:val="0"/>
              <w:divBdr>
                <w:top w:val="none" w:sz="0" w:space="0" w:color="auto"/>
                <w:left w:val="none" w:sz="0" w:space="0" w:color="auto"/>
                <w:bottom w:val="none" w:sz="0" w:space="0" w:color="auto"/>
                <w:right w:val="none" w:sz="0" w:space="0" w:color="auto"/>
              </w:divBdr>
              <w:divsChild>
                <w:div w:id="50691700">
                  <w:marLeft w:val="0"/>
                  <w:marRight w:val="0"/>
                  <w:marTop w:val="0"/>
                  <w:marBottom w:val="0"/>
                  <w:divBdr>
                    <w:top w:val="none" w:sz="0" w:space="0" w:color="auto"/>
                    <w:left w:val="none" w:sz="0" w:space="0" w:color="auto"/>
                    <w:bottom w:val="none" w:sz="0" w:space="0" w:color="auto"/>
                    <w:right w:val="none" w:sz="0" w:space="0" w:color="auto"/>
                  </w:divBdr>
                </w:div>
              </w:divsChild>
            </w:div>
            <w:div w:id="1967002329">
              <w:marLeft w:val="0"/>
              <w:marRight w:val="0"/>
              <w:marTop w:val="0"/>
              <w:marBottom w:val="0"/>
              <w:divBdr>
                <w:top w:val="none" w:sz="0" w:space="0" w:color="auto"/>
                <w:left w:val="none" w:sz="0" w:space="0" w:color="auto"/>
                <w:bottom w:val="none" w:sz="0" w:space="0" w:color="auto"/>
                <w:right w:val="none" w:sz="0" w:space="0" w:color="auto"/>
              </w:divBdr>
              <w:divsChild>
                <w:div w:id="614947369">
                  <w:marLeft w:val="0"/>
                  <w:marRight w:val="0"/>
                  <w:marTop w:val="0"/>
                  <w:marBottom w:val="0"/>
                  <w:divBdr>
                    <w:top w:val="none" w:sz="0" w:space="0" w:color="auto"/>
                    <w:left w:val="none" w:sz="0" w:space="0" w:color="auto"/>
                    <w:bottom w:val="none" w:sz="0" w:space="0" w:color="auto"/>
                    <w:right w:val="none" w:sz="0" w:space="0" w:color="auto"/>
                  </w:divBdr>
                </w:div>
              </w:divsChild>
            </w:div>
            <w:div w:id="778524089">
              <w:marLeft w:val="0"/>
              <w:marRight w:val="0"/>
              <w:marTop w:val="0"/>
              <w:marBottom w:val="0"/>
              <w:divBdr>
                <w:top w:val="none" w:sz="0" w:space="0" w:color="auto"/>
                <w:left w:val="none" w:sz="0" w:space="0" w:color="auto"/>
                <w:bottom w:val="none" w:sz="0" w:space="0" w:color="auto"/>
                <w:right w:val="none" w:sz="0" w:space="0" w:color="auto"/>
              </w:divBdr>
              <w:divsChild>
                <w:div w:id="706486122">
                  <w:marLeft w:val="0"/>
                  <w:marRight w:val="0"/>
                  <w:marTop w:val="0"/>
                  <w:marBottom w:val="0"/>
                  <w:divBdr>
                    <w:top w:val="none" w:sz="0" w:space="0" w:color="auto"/>
                    <w:left w:val="none" w:sz="0" w:space="0" w:color="auto"/>
                    <w:bottom w:val="none" w:sz="0" w:space="0" w:color="auto"/>
                    <w:right w:val="none" w:sz="0" w:space="0" w:color="auto"/>
                  </w:divBdr>
                </w:div>
              </w:divsChild>
            </w:div>
            <w:div w:id="1268611015">
              <w:marLeft w:val="0"/>
              <w:marRight w:val="0"/>
              <w:marTop w:val="0"/>
              <w:marBottom w:val="0"/>
              <w:divBdr>
                <w:top w:val="none" w:sz="0" w:space="0" w:color="auto"/>
                <w:left w:val="none" w:sz="0" w:space="0" w:color="auto"/>
                <w:bottom w:val="none" w:sz="0" w:space="0" w:color="auto"/>
                <w:right w:val="none" w:sz="0" w:space="0" w:color="auto"/>
              </w:divBdr>
            </w:div>
            <w:div w:id="1934312228">
              <w:marLeft w:val="0"/>
              <w:marRight w:val="0"/>
              <w:marTop w:val="0"/>
              <w:marBottom w:val="0"/>
              <w:divBdr>
                <w:top w:val="none" w:sz="0" w:space="0" w:color="auto"/>
                <w:left w:val="none" w:sz="0" w:space="0" w:color="auto"/>
                <w:bottom w:val="none" w:sz="0" w:space="0" w:color="auto"/>
                <w:right w:val="none" w:sz="0" w:space="0" w:color="auto"/>
              </w:divBdr>
              <w:divsChild>
                <w:div w:id="6580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5714">
          <w:marLeft w:val="0"/>
          <w:marRight w:val="0"/>
          <w:marTop w:val="0"/>
          <w:marBottom w:val="0"/>
          <w:divBdr>
            <w:top w:val="none" w:sz="0" w:space="0" w:color="auto"/>
            <w:left w:val="none" w:sz="0" w:space="0" w:color="auto"/>
            <w:bottom w:val="none" w:sz="0" w:space="0" w:color="auto"/>
            <w:right w:val="none" w:sz="0" w:space="0" w:color="auto"/>
          </w:divBdr>
          <w:divsChild>
            <w:div w:id="1686512542">
              <w:marLeft w:val="0"/>
              <w:marRight w:val="0"/>
              <w:marTop w:val="0"/>
              <w:marBottom w:val="0"/>
              <w:divBdr>
                <w:top w:val="none" w:sz="0" w:space="0" w:color="auto"/>
                <w:left w:val="none" w:sz="0" w:space="0" w:color="auto"/>
                <w:bottom w:val="none" w:sz="0" w:space="0" w:color="auto"/>
                <w:right w:val="none" w:sz="0" w:space="0" w:color="auto"/>
              </w:divBdr>
            </w:div>
          </w:divsChild>
        </w:div>
        <w:div w:id="1918054361">
          <w:marLeft w:val="0"/>
          <w:marRight w:val="0"/>
          <w:marTop w:val="0"/>
          <w:marBottom w:val="0"/>
          <w:divBdr>
            <w:top w:val="none" w:sz="0" w:space="0" w:color="auto"/>
            <w:left w:val="none" w:sz="0" w:space="0" w:color="auto"/>
            <w:bottom w:val="none" w:sz="0" w:space="0" w:color="auto"/>
            <w:right w:val="none" w:sz="0" w:space="0" w:color="auto"/>
          </w:divBdr>
        </w:div>
        <w:div w:id="1783837058">
          <w:marLeft w:val="0"/>
          <w:marRight w:val="0"/>
          <w:marTop w:val="0"/>
          <w:marBottom w:val="0"/>
          <w:divBdr>
            <w:top w:val="none" w:sz="0" w:space="0" w:color="auto"/>
            <w:left w:val="none" w:sz="0" w:space="0" w:color="auto"/>
            <w:bottom w:val="none" w:sz="0" w:space="0" w:color="auto"/>
            <w:right w:val="none" w:sz="0" w:space="0" w:color="auto"/>
          </w:divBdr>
          <w:divsChild>
            <w:div w:id="1537888993">
              <w:marLeft w:val="0"/>
              <w:marRight w:val="0"/>
              <w:marTop w:val="0"/>
              <w:marBottom w:val="0"/>
              <w:divBdr>
                <w:top w:val="none" w:sz="0" w:space="0" w:color="auto"/>
                <w:left w:val="none" w:sz="0" w:space="0" w:color="auto"/>
                <w:bottom w:val="none" w:sz="0" w:space="0" w:color="auto"/>
                <w:right w:val="none" w:sz="0" w:space="0" w:color="auto"/>
              </w:divBdr>
              <w:divsChild>
                <w:div w:id="835878596">
                  <w:marLeft w:val="0"/>
                  <w:marRight w:val="0"/>
                  <w:marTop w:val="0"/>
                  <w:marBottom w:val="0"/>
                  <w:divBdr>
                    <w:top w:val="none" w:sz="0" w:space="0" w:color="auto"/>
                    <w:left w:val="none" w:sz="0" w:space="0" w:color="auto"/>
                    <w:bottom w:val="none" w:sz="0" w:space="0" w:color="auto"/>
                    <w:right w:val="none" w:sz="0" w:space="0" w:color="auto"/>
                  </w:divBdr>
                </w:div>
              </w:divsChild>
            </w:div>
            <w:div w:id="1044670153">
              <w:marLeft w:val="0"/>
              <w:marRight w:val="0"/>
              <w:marTop w:val="0"/>
              <w:marBottom w:val="0"/>
              <w:divBdr>
                <w:top w:val="none" w:sz="0" w:space="0" w:color="auto"/>
                <w:left w:val="none" w:sz="0" w:space="0" w:color="auto"/>
                <w:bottom w:val="none" w:sz="0" w:space="0" w:color="auto"/>
                <w:right w:val="none" w:sz="0" w:space="0" w:color="auto"/>
              </w:divBdr>
              <w:divsChild>
                <w:div w:id="441997567">
                  <w:marLeft w:val="0"/>
                  <w:marRight w:val="0"/>
                  <w:marTop w:val="0"/>
                  <w:marBottom w:val="0"/>
                  <w:divBdr>
                    <w:top w:val="none" w:sz="0" w:space="0" w:color="auto"/>
                    <w:left w:val="none" w:sz="0" w:space="0" w:color="auto"/>
                    <w:bottom w:val="none" w:sz="0" w:space="0" w:color="auto"/>
                    <w:right w:val="none" w:sz="0" w:space="0" w:color="auto"/>
                  </w:divBdr>
                </w:div>
              </w:divsChild>
            </w:div>
            <w:div w:id="1274677161">
              <w:marLeft w:val="0"/>
              <w:marRight w:val="0"/>
              <w:marTop w:val="0"/>
              <w:marBottom w:val="0"/>
              <w:divBdr>
                <w:top w:val="none" w:sz="0" w:space="0" w:color="auto"/>
                <w:left w:val="none" w:sz="0" w:space="0" w:color="auto"/>
                <w:bottom w:val="none" w:sz="0" w:space="0" w:color="auto"/>
                <w:right w:val="none" w:sz="0" w:space="0" w:color="auto"/>
              </w:divBdr>
            </w:div>
            <w:div w:id="1733458617">
              <w:marLeft w:val="0"/>
              <w:marRight w:val="0"/>
              <w:marTop w:val="0"/>
              <w:marBottom w:val="0"/>
              <w:divBdr>
                <w:top w:val="none" w:sz="0" w:space="0" w:color="auto"/>
                <w:left w:val="none" w:sz="0" w:space="0" w:color="auto"/>
                <w:bottom w:val="none" w:sz="0" w:space="0" w:color="auto"/>
                <w:right w:val="none" w:sz="0" w:space="0" w:color="auto"/>
              </w:divBdr>
            </w:div>
            <w:div w:id="2123528075">
              <w:marLeft w:val="0"/>
              <w:marRight w:val="0"/>
              <w:marTop w:val="0"/>
              <w:marBottom w:val="0"/>
              <w:divBdr>
                <w:top w:val="none" w:sz="0" w:space="0" w:color="auto"/>
                <w:left w:val="none" w:sz="0" w:space="0" w:color="auto"/>
                <w:bottom w:val="none" w:sz="0" w:space="0" w:color="auto"/>
                <w:right w:val="none" w:sz="0" w:space="0" w:color="auto"/>
              </w:divBdr>
              <w:divsChild>
                <w:div w:id="916479816">
                  <w:marLeft w:val="0"/>
                  <w:marRight w:val="0"/>
                  <w:marTop w:val="0"/>
                  <w:marBottom w:val="0"/>
                  <w:divBdr>
                    <w:top w:val="none" w:sz="0" w:space="0" w:color="auto"/>
                    <w:left w:val="none" w:sz="0" w:space="0" w:color="auto"/>
                    <w:bottom w:val="none" w:sz="0" w:space="0" w:color="auto"/>
                    <w:right w:val="none" w:sz="0" w:space="0" w:color="auto"/>
                  </w:divBdr>
                </w:div>
              </w:divsChild>
            </w:div>
            <w:div w:id="1041827097">
              <w:marLeft w:val="0"/>
              <w:marRight w:val="0"/>
              <w:marTop w:val="0"/>
              <w:marBottom w:val="0"/>
              <w:divBdr>
                <w:top w:val="none" w:sz="0" w:space="0" w:color="auto"/>
                <w:left w:val="none" w:sz="0" w:space="0" w:color="auto"/>
                <w:bottom w:val="none" w:sz="0" w:space="0" w:color="auto"/>
                <w:right w:val="none" w:sz="0" w:space="0" w:color="auto"/>
              </w:divBdr>
            </w:div>
            <w:div w:id="1603220914">
              <w:marLeft w:val="0"/>
              <w:marRight w:val="0"/>
              <w:marTop w:val="0"/>
              <w:marBottom w:val="0"/>
              <w:divBdr>
                <w:top w:val="none" w:sz="0" w:space="0" w:color="auto"/>
                <w:left w:val="none" w:sz="0" w:space="0" w:color="auto"/>
                <w:bottom w:val="none" w:sz="0" w:space="0" w:color="auto"/>
                <w:right w:val="none" w:sz="0" w:space="0" w:color="auto"/>
              </w:divBdr>
              <w:divsChild>
                <w:div w:id="462044524">
                  <w:marLeft w:val="0"/>
                  <w:marRight w:val="0"/>
                  <w:marTop w:val="0"/>
                  <w:marBottom w:val="0"/>
                  <w:divBdr>
                    <w:top w:val="none" w:sz="0" w:space="0" w:color="auto"/>
                    <w:left w:val="none" w:sz="0" w:space="0" w:color="auto"/>
                    <w:bottom w:val="none" w:sz="0" w:space="0" w:color="auto"/>
                    <w:right w:val="none" w:sz="0" w:space="0" w:color="auto"/>
                  </w:divBdr>
                </w:div>
              </w:divsChild>
            </w:div>
            <w:div w:id="235241036">
              <w:marLeft w:val="0"/>
              <w:marRight w:val="0"/>
              <w:marTop w:val="0"/>
              <w:marBottom w:val="0"/>
              <w:divBdr>
                <w:top w:val="none" w:sz="0" w:space="0" w:color="auto"/>
                <w:left w:val="none" w:sz="0" w:space="0" w:color="auto"/>
                <w:bottom w:val="none" w:sz="0" w:space="0" w:color="auto"/>
                <w:right w:val="none" w:sz="0" w:space="0" w:color="auto"/>
              </w:divBdr>
            </w:div>
          </w:divsChild>
        </w:div>
        <w:div w:id="1863980988">
          <w:marLeft w:val="0"/>
          <w:marRight w:val="0"/>
          <w:marTop w:val="0"/>
          <w:marBottom w:val="0"/>
          <w:divBdr>
            <w:top w:val="none" w:sz="0" w:space="0" w:color="auto"/>
            <w:left w:val="none" w:sz="0" w:space="0" w:color="auto"/>
            <w:bottom w:val="none" w:sz="0" w:space="0" w:color="auto"/>
            <w:right w:val="none" w:sz="0" w:space="0" w:color="auto"/>
          </w:divBdr>
          <w:divsChild>
            <w:div w:id="1381250084">
              <w:marLeft w:val="0"/>
              <w:marRight w:val="0"/>
              <w:marTop w:val="0"/>
              <w:marBottom w:val="0"/>
              <w:divBdr>
                <w:top w:val="none" w:sz="0" w:space="0" w:color="auto"/>
                <w:left w:val="none" w:sz="0" w:space="0" w:color="auto"/>
                <w:bottom w:val="none" w:sz="0" w:space="0" w:color="auto"/>
                <w:right w:val="none" w:sz="0" w:space="0" w:color="auto"/>
              </w:divBdr>
            </w:div>
          </w:divsChild>
        </w:div>
        <w:div w:id="2087342245">
          <w:marLeft w:val="0"/>
          <w:marRight w:val="0"/>
          <w:marTop w:val="0"/>
          <w:marBottom w:val="0"/>
          <w:divBdr>
            <w:top w:val="none" w:sz="0" w:space="0" w:color="auto"/>
            <w:left w:val="none" w:sz="0" w:space="0" w:color="auto"/>
            <w:bottom w:val="none" w:sz="0" w:space="0" w:color="auto"/>
            <w:right w:val="none" w:sz="0" w:space="0" w:color="auto"/>
          </w:divBdr>
          <w:divsChild>
            <w:div w:id="1674381225">
              <w:marLeft w:val="0"/>
              <w:marRight w:val="0"/>
              <w:marTop w:val="0"/>
              <w:marBottom w:val="0"/>
              <w:divBdr>
                <w:top w:val="none" w:sz="0" w:space="0" w:color="auto"/>
                <w:left w:val="none" w:sz="0" w:space="0" w:color="auto"/>
                <w:bottom w:val="none" w:sz="0" w:space="0" w:color="auto"/>
                <w:right w:val="none" w:sz="0" w:space="0" w:color="auto"/>
              </w:divBdr>
              <w:divsChild>
                <w:div w:id="638613124">
                  <w:marLeft w:val="0"/>
                  <w:marRight w:val="0"/>
                  <w:marTop w:val="0"/>
                  <w:marBottom w:val="0"/>
                  <w:divBdr>
                    <w:top w:val="none" w:sz="0" w:space="0" w:color="auto"/>
                    <w:left w:val="none" w:sz="0" w:space="0" w:color="auto"/>
                    <w:bottom w:val="none" w:sz="0" w:space="0" w:color="auto"/>
                    <w:right w:val="none" w:sz="0" w:space="0" w:color="auto"/>
                  </w:divBdr>
                </w:div>
              </w:divsChild>
            </w:div>
            <w:div w:id="814300768">
              <w:marLeft w:val="0"/>
              <w:marRight w:val="0"/>
              <w:marTop w:val="0"/>
              <w:marBottom w:val="0"/>
              <w:divBdr>
                <w:top w:val="none" w:sz="0" w:space="0" w:color="auto"/>
                <w:left w:val="none" w:sz="0" w:space="0" w:color="auto"/>
                <w:bottom w:val="none" w:sz="0" w:space="0" w:color="auto"/>
                <w:right w:val="none" w:sz="0" w:space="0" w:color="auto"/>
              </w:divBdr>
              <w:divsChild>
                <w:div w:id="2002856010">
                  <w:marLeft w:val="0"/>
                  <w:marRight w:val="0"/>
                  <w:marTop w:val="0"/>
                  <w:marBottom w:val="0"/>
                  <w:divBdr>
                    <w:top w:val="none" w:sz="0" w:space="0" w:color="auto"/>
                    <w:left w:val="none" w:sz="0" w:space="0" w:color="auto"/>
                    <w:bottom w:val="none" w:sz="0" w:space="0" w:color="auto"/>
                    <w:right w:val="none" w:sz="0" w:space="0" w:color="auto"/>
                  </w:divBdr>
                </w:div>
              </w:divsChild>
            </w:div>
            <w:div w:id="42140534">
              <w:marLeft w:val="0"/>
              <w:marRight w:val="0"/>
              <w:marTop w:val="0"/>
              <w:marBottom w:val="0"/>
              <w:divBdr>
                <w:top w:val="none" w:sz="0" w:space="0" w:color="auto"/>
                <w:left w:val="none" w:sz="0" w:space="0" w:color="auto"/>
                <w:bottom w:val="none" w:sz="0" w:space="0" w:color="auto"/>
                <w:right w:val="none" w:sz="0" w:space="0" w:color="auto"/>
              </w:divBdr>
              <w:divsChild>
                <w:div w:id="322008276">
                  <w:marLeft w:val="0"/>
                  <w:marRight w:val="0"/>
                  <w:marTop w:val="0"/>
                  <w:marBottom w:val="0"/>
                  <w:divBdr>
                    <w:top w:val="none" w:sz="0" w:space="0" w:color="auto"/>
                    <w:left w:val="none" w:sz="0" w:space="0" w:color="auto"/>
                    <w:bottom w:val="none" w:sz="0" w:space="0" w:color="auto"/>
                    <w:right w:val="none" w:sz="0" w:space="0" w:color="auto"/>
                  </w:divBdr>
                </w:div>
              </w:divsChild>
            </w:div>
            <w:div w:id="135610499">
              <w:marLeft w:val="0"/>
              <w:marRight w:val="0"/>
              <w:marTop w:val="0"/>
              <w:marBottom w:val="0"/>
              <w:divBdr>
                <w:top w:val="none" w:sz="0" w:space="0" w:color="auto"/>
                <w:left w:val="none" w:sz="0" w:space="0" w:color="auto"/>
                <w:bottom w:val="none" w:sz="0" w:space="0" w:color="auto"/>
                <w:right w:val="none" w:sz="0" w:space="0" w:color="auto"/>
              </w:divBdr>
              <w:divsChild>
                <w:div w:id="1292975745">
                  <w:marLeft w:val="0"/>
                  <w:marRight w:val="0"/>
                  <w:marTop w:val="0"/>
                  <w:marBottom w:val="0"/>
                  <w:divBdr>
                    <w:top w:val="none" w:sz="0" w:space="0" w:color="auto"/>
                    <w:left w:val="none" w:sz="0" w:space="0" w:color="auto"/>
                    <w:bottom w:val="none" w:sz="0" w:space="0" w:color="auto"/>
                    <w:right w:val="none" w:sz="0" w:space="0" w:color="auto"/>
                  </w:divBdr>
                </w:div>
              </w:divsChild>
            </w:div>
            <w:div w:id="2042509917">
              <w:marLeft w:val="0"/>
              <w:marRight w:val="0"/>
              <w:marTop w:val="0"/>
              <w:marBottom w:val="0"/>
              <w:divBdr>
                <w:top w:val="none" w:sz="0" w:space="0" w:color="auto"/>
                <w:left w:val="none" w:sz="0" w:space="0" w:color="auto"/>
                <w:bottom w:val="none" w:sz="0" w:space="0" w:color="auto"/>
                <w:right w:val="none" w:sz="0" w:space="0" w:color="auto"/>
              </w:divBdr>
              <w:divsChild>
                <w:div w:id="2050177501">
                  <w:marLeft w:val="0"/>
                  <w:marRight w:val="0"/>
                  <w:marTop w:val="0"/>
                  <w:marBottom w:val="0"/>
                  <w:divBdr>
                    <w:top w:val="none" w:sz="0" w:space="0" w:color="auto"/>
                    <w:left w:val="none" w:sz="0" w:space="0" w:color="auto"/>
                    <w:bottom w:val="none" w:sz="0" w:space="0" w:color="auto"/>
                    <w:right w:val="none" w:sz="0" w:space="0" w:color="auto"/>
                  </w:divBdr>
                </w:div>
              </w:divsChild>
            </w:div>
            <w:div w:id="150561675">
              <w:marLeft w:val="0"/>
              <w:marRight w:val="0"/>
              <w:marTop w:val="0"/>
              <w:marBottom w:val="0"/>
              <w:divBdr>
                <w:top w:val="none" w:sz="0" w:space="0" w:color="auto"/>
                <w:left w:val="none" w:sz="0" w:space="0" w:color="auto"/>
                <w:bottom w:val="none" w:sz="0" w:space="0" w:color="auto"/>
                <w:right w:val="none" w:sz="0" w:space="0" w:color="auto"/>
              </w:divBdr>
              <w:divsChild>
                <w:div w:id="476655426">
                  <w:marLeft w:val="0"/>
                  <w:marRight w:val="0"/>
                  <w:marTop w:val="0"/>
                  <w:marBottom w:val="0"/>
                  <w:divBdr>
                    <w:top w:val="none" w:sz="0" w:space="0" w:color="auto"/>
                    <w:left w:val="none" w:sz="0" w:space="0" w:color="auto"/>
                    <w:bottom w:val="none" w:sz="0" w:space="0" w:color="auto"/>
                    <w:right w:val="none" w:sz="0" w:space="0" w:color="auto"/>
                  </w:divBdr>
                </w:div>
              </w:divsChild>
            </w:div>
            <w:div w:id="1129976882">
              <w:marLeft w:val="0"/>
              <w:marRight w:val="0"/>
              <w:marTop w:val="0"/>
              <w:marBottom w:val="0"/>
              <w:divBdr>
                <w:top w:val="none" w:sz="0" w:space="0" w:color="auto"/>
                <w:left w:val="none" w:sz="0" w:space="0" w:color="auto"/>
                <w:bottom w:val="none" w:sz="0" w:space="0" w:color="auto"/>
                <w:right w:val="none" w:sz="0" w:space="0" w:color="auto"/>
              </w:divBdr>
              <w:divsChild>
                <w:div w:id="2041205591">
                  <w:marLeft w:val="0"/>
                  <w:marRight w:val="0"/>
                  <w:marTop w:val="0"/>
                  <w:marBottom w:val="0"/>
                  <w:divBdr>
                    <w:top w:val="none" w:sz="0" w:space="0" w:color="auto"/>
                    <w:left w:val="none" w:sz="0" w:space="0" w:color="auto"/>
                    <w:bottom w:val="none" w:sz="0" w:space="0" w:color="auto"/>
                    <w:right w:val="none" w:sz="0" w:space="0" w:color="auto"/>
                  </w:divBdr>
                </w:div>
              </w:divsChild>
            </w:div>
            <w:div w:id="1173881573">
              <w:marLeft w:val="0"/>
              <w:marRight w:val="0"/>
              <w:marTop w:val="0"/>
              <w:marBottom w:val="0"/>
              <w:divBdr>
                <w:top w:val="none" w:sz="0" w:space="0" w:color="auto"/>
                <w:left w:val="none" w:sz="0" w:space="0" w:color="auto"/>
                <w:bottom w:val="none" w:sz="0" w:space="0" w:color="auto"/>
                <w:right w:val="none" w:sz="0" w:space="0" w:color="auto"/>
              </w:divBdr>
            </w:div>
            <w:div w:id="722872153">
              <w:marLeft w:val="0"/>
              <w:marRight w:val="0"/>
              <w:marTop w:val="0"/>
              <w:marBottom w:val="0"/>
              <w:divBdr>
                <w:top w:val="none" w:sz="0" w:space="0" w:color="auto"/>
                <w:left w:val="none" w:sz="0" w:space="0" w:color="auto"/>
                <w:bottom w:val="none" w:sz="0" w:space="0" w:color="auto"/>
                <w:right w:val="none" w:sz="0" w:space="0" w:color="auto"/>
              </w:divBdr>
              <w:divsChild>
                <w:div w:id="479226755">
                  <w:marLeft w:val="0"/>
                  <w:marRight w:val="0"/>
                  <w:marTop w:val="0"/>
                  <w:marBottom w:val="0"/>
                  <w:divBdr>
                    <w:top w:val="none" w:sz="0" w:space="0" w:color="auto"/>
                    <w:left w:val="none" w:sz="0" w:space="0" w:color="auto"/>
                    <w:bottom w:val="none" w:sz="0" w:space="0" w:color="auto"/>
                    <w:right w:val="none" w:sz="0" w:space="0" w:color="auto"/>
                  </w:divBdr>
                </w:div>
              </w:divsChild>
            </w:div>
            <w:div w:id="506166790">
              <w:marLeft w:val="0"/>
              <w:marRight w:val="0"/>
              <w:marTop w:val="0"/>
              <w:marBottom w:val="0"/>
              <w:divBdr>
                <w:top w:val="none" w:sz="0" w:space="0" w:color="auto"/>
                <w:left w:val="none" w:sz="0" w:space="0" w:color="auto"/>
                <w:bottom w:val="none" w:sz="0" w:space="0" w:color="auto"/>
                <w:right w:val="none" w:sz="0" w:space="0" w:color="auto"/>
              </w:divBdr>
              <w:divsChild>
                <w:div w:id="92633411">
                  <w:marLeft w:val="0"/>
                  <w:marRight w:val="0"/>
                  <w:marTop w:val="0"/>
                  <w:marBottom w:val="0"/>
                  <w:divBdr>
                    <w:top w:val="none" w:sz="0" w:space="0" w:color="auto"/>
                    <w:left w:val="none" w:sz="0" w:space="0" w:color="auto"/>
                    <w:bottom w:val="none" w:sz="0" w:space="0" w:color="auto"/>
                    <w:right w:val="none" w:sz="0" w:space="0" w:color="auto"/>
                  </w:divBdr>
                </w:div>
              </w:divsChild>
            </w:div>
            <w:div w:id="90010241">
              <w:marLeft w:val="0"/>
              <w:marRight w:val="0"/>
              <w:marTop w:val="0"/>
              <w:marBottom w:val="0"/>
              <w:divBdr>
                <w:top w:val="none" w:sz="0" w:space="0" w:color="auto"/>
                <w:left w:val="none" w:sz="0" w:space="0" w:color="auto"/>
                <w:bottom w:val="none" w:sz="0" w:space="0" w:color="auto"/>
                <w:right w:val="none" w:sz="0" w:space="0" w:color="auto"/>
              </w:divBdr>
              <w:divsChild>
                <w:div w:id="1477919549">
                  <w:marLeft w:val="0"/>
                  <w:marRight w:val="0"/>
                  <w:marTop w:val="0"/>
                  <w:marBottom w:val="0"/>
                  <w:divBdr>
                    <w:top w:val="none" w:sz="0" w:space="0" w:color="auto"/>
                    <w:left w:val="none" w:sz="0" w:space="0" w:color="auto"/>
                    <w:bottom w:val="none" w:sz="0" w:space="0" w:color="auto"/>
                    <w:right w:val="none" w:sz="0" w:space="0" w:color="auto"/>
                  </w:divBdr>
                </w:div>
              </w:divsChild>
            </w:div>
            <w:div w:id="917448728">
              <w:marLeft w:val="0"/>
              <w:marRight w:val="0"/>
              <w:marTop w:val="0"/>
              <w:marBottom w:val="0"/>
              <w:divBdr>
                <w:top w:val="none" w:sz="0" w:space="0" w:color="auto"/>
                <w:left w:val="none" w:sz="0" w:space="0" w:color="auto"/>
                <w:bottom w:val="none" w:sz="0" w:space="0" w:color="auto"/>
                <w:right w:val="none" w:sz="0" w:space="0" w:color="auto"/>
              </w:divBdr>
              <w:divsChild>
                <w:div w:id="1788892891">
                  <w:marLeft w:val="0"/>
                  <w:marRight w:val="0"/>
                  <w:marTop w:val="0"/>
                  <w:marBottom w:val="0"/>
                  <w:divBdr>
                    <w:top w:val="none" w:sz="0" w:space="0" w:color="auto"/>
                    <w:left w:val="none" w:sz="0" w:space="0" w:color="auto"/>
                    <w:bottom w:val="none" w:sz="0" w:space="0" w:color="auto"/>
                    <w:right w:val="none" w:sz="0" w:space="0" w:color="auto"/>
                  </w:divBdr>
                </w:div>
              </w:divsChild>
            </w:div>
            <w:div w:id="1183397232">
              <w:marLeft w:val="0"/>
              <w:marRight w:val="0"/>
              <w:marTop w:val="0"/>
              <w:marBottom w:val="0"/>
              <w:divBdr>
                <w:top w:val="none" w:sz="0" w:space="0" w:color="auto"/>
                <w:left w:val="none" w:sz="0" w:space="0" w:color="auto"/>
                <w:bottom w:val="none" w:sz="0" w:space="0" w:color="auto"/>
                <w:right w:val="none" w:sz="0" w:space="0" w:color="auto"/>
              </w:divBdr>
            </w:div>
            <w:div w:id="454452323">
              <w:marLeft w:val="0"/>
              <w:marRight w:val="0"/>
              <w:marTop w:val="0"/>
              <w:marBottom w:val="0"/>
              <w:divBdr>
                <w:top w:val="none" w:sz="0" w:space="0" w:color="auto"/>
                <w:left w:val="none" w:sz="0" w:space="0" w:color="auto"/>
                <w:bottom w:val="none" w:sz="0" w:space="0" w:color="auto"/>
                <w:right w:val="none" w:sz="0" w:space="0" w:color="auto"/>
              </w:divBdr>
              <w:divsChild>
                <w:div w:id="614605193">
                  <w:marLeft w:val="0"/>
                  <w:marRight w:val="0"/>
                  <w:marTop w:val="0"/>
                  <w:marBottom w:val="0"/>
                  <w:divBdr>
                    <w:top w:val="none" w:sz="0" w:space="0" w:color="auto"/>
                    <w:left w:val="none" w:sz="0" w:space="0" w:color="auto"/>
                    <w:bottom w:val="none" w:sz="0" w:space="0" w:color="auto"/>
                    <w:right w:val="none" w:sz="0" w:space="0" w:color="auto"/>
                  </w:divBdr>
                </w:div>
              </w:divsChild>
            </w:div>
            <w:div w:id="1138379957">
              <w:marLeft w:val="0"/>
              <w:marRight w:val="0"/>
              <w:marTop w:val="0"/>
              <w:marBottom w:val="0"/>
              <w:divBdr>
                <w:top w:val="none" w:sz="0" w:space="0" w:color="auto"/>
                <w:left w:val="none" w:sz="0" w:space="0" w:color="auto"/>
                <w:bottom w:val="none" w:sz="0" w:space="0" w:color="auto"/>
                <w:right w:val="none" w:sz="0" w:space="0" w:color="auto"/>
              </w:divBdr>
              <w:divsChild>
                <w:div w:id="1035041198">
                  <w:marLeft w:val="0"/>
                  <w:marRight w:val="0"/>
                  <w:marTop w:val="0"/>
                  <w:marBottom w:val="0"/>
                  <w:divBdr>
                    <w:top w:val="none" w:sz="0" w:space="0" w:color="auto"/>
                    <w:left w:val="none" w:sz="0" w:space="0" w:color="auto"/>
                    <w:bottom w:val="none" w:sz="0" w:space="0" w:color="auto"/>
                    <w:right w:val="none" w:sz="0" w:space="0" w:color="auto"/>
                  </w:divBdr>
                </w:div>
              </w:divsChild>
            </w:div>
            <w:div w:id="155153963">
              <w:marLeft w:val="0"/>
              <w:marRight w:val="0"/>
              <w:marTop w:val="0"/>
              <w:marBottom w:val="0"/>
              <w:divBdr>
                <w:top w:val="none" w:sz="0" w:space="0" w:color="auto"/>
                <w:left w:val="none" w:sz="0" w:space="0" w:color="auto"/>
                <w:bottom w:val="none" w:sz="0" w:space="0" w:color="auto"/>
                <w:right w:val="none" w:sz="0" w:space="0" w:color="auto"/>
              </w:divBdr>
              <w:divsChild>
                <w:div w:id="16967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9080">
          <w:marLeft w:val="0"/>
          <w:marRight w:val="0"/>
          <w:marTop w:val="0"/>
          <w:marBottom w:val="0"/>
          <w:divBdr>
            <w:top w:val="none" w:sz="0" w:space="0" w:color="auto"/>
            <w:left w:val="none" w:sz="0" w:space="0" w:color="auto"/>
            <w:bottom w:val="none" w:sz="0" w:space="0" w:color="auto"/>
            <w:right w:val="none" w:sz="0" w:space="0" w:color="auto"/>
          </w:divBdr>
          <w:divsChild>
            <w:div w:id="1739084528">
              <w:marLeft w:val="0"/>
              <w:marRight w:val="0"/>
              <w:marTop w:val="0"/>
              <w:marBottom w:val="0"/>
              <w:divBdr>
                <w:top w:val="none" w:sz="0" w:space="0" w:color="auto"/>
                <w:left w:val="none" w:sz="0" w:space="0" w:color="auto"/>
                <w:bottom w:val="none" w:sz="0" w:space="0" w:color="auto"/>
                <w:right w:val="none" w:sz="0" w:space="0" w:color="auto"/>
              </w:divBdr>
            </w:div>
          </w:divsChild>
        </w:div>
        <w:div w:id="374549302">
          <w:marLeft w:val="0"/>
          <w:marRight w:val="0"/>
          <w:marTop w:val="0"/>
          <w:marBottom w:val="0"/>
          <w:divBdr>
            <w:top w:val="none" w:sz="0" w:space="0" w:color="auto"/>
            <w:left w:val="none" w:sz="0" w:space="0" w:color="auto"/>
            <w:bottom w:val="none" w:sz="0" w:space="0" w:color="auto"/>
            <w:right w:val="none" w:sz="0" w:space="0" w:color="auto"/>
          </w:divBdr>
          <w:divsChild>
            <w:div w:id="310405862">
              <w:marLeft w:val="0"/>
              <w:marRight w:val="0"/>
              <w:marTop w:val="0"/>
              <w:marBottom w:val="0"/>
              <w:divBdr>
                <w:top w:val="none" w:sz="0" w:space="0" w:color="auto"/>
                <w:left w:val="none" w:sz="0" w:space="0" w:color="auto"/>
                <w:bottom w:val="none" w:sz="0" w:space="0" w:color="auto"/>
                <w:right w:val="none" w:sz="0" w:space="0" w:color="auto"/>
              </w:divBdr>
            </w:div>
          </w:divsChild>
        </w:div>
        <w:div w:id="1446340394">
          <w:marLeft w:val="0"/>
          <w:marRight w:val="0"/>
          <w:marTop w:val="0"/>
          <w:marBottom w:val="0"/>
          <w:divBdr>
            <w:top w:val="none" w:sz="0" w:space="0" w:color="auto"/>
            <w:left w:val="none" w:sz="0" w:space="0" w:color="auto"/>
            <w:bottom w:val="none" w:sz="0" w:space="0" w:color="auto"/>
            <w:right w:val="none" w:sz="0" w:space="0" w:color="auto"/>
          </w:divBdr>
          <w:divsChild>
            <w:div w:id="980891561">
              <w:marLeft w:val="0"/>
              <w:marRight w:val="0"/>
              <w:marTop w:val="0"/>
              <w:marBottom w:val="0"/>
              <w:divBdr>
                <w:top w:val="none" w:sz="0" w:space="0" w:color="auto"/>
                <w:left w:val="none" w:sz="0" w:space="0" w:color="auto"/>
                <w:bottom w:val="none" w:sz="0" w:space="0" w:color="auto"/>
                <w:right w:val="none" w:sz="0" w:space="0" w:color="auto"/>
              </w:divBdr>
            </w:div>
          </w:divsChild>
        </w:div>
        <w:div w:id="470933">
          <w:marLeft w:val="0"/>
          <w:marRight w:val="0"/>
          <w:marTop w:val="0"/>
          <w:marBottom w:val="0"/>
          <w:divBdr>
            <w:top w:val="none" w:sz="0" w:space="0" w:color="auto"/>
            <w:left w:val="none" w:sz="0" w:space="0" w:color="auto"/>
            <w:bottom w:val="none" w:sz="0" w:space="0" w:color="auto"/>
            <w:right w:val="none" w:sz="0" w:space="0" w:color="auto"/>
          </w:divBdr>
          <w:divsChild>
            <w:div w:id="1664234219">
              <w:marLeft w:val="0"/>
              <w:marRight w:val="0"/>
              <w:marTop w:val="0"/>
              <w:marBottom w:val="0"/>
              <w:divBdr>
                <w:top w:val="none" w:sz="0" w:space="0" w:color="auto"/>
                <w:left w:val="none" w:sz="0" w:space="0" w:color="auto"/>
                <w:bottom w:val="none" w:sz="0" w:space="0" w:color="auto"/>
                <w:right w:val="none" w:sz="0" w:space="0" w:color="auto"/>
              </w:divBdr>
            </w:div>
          </w:divsChild>
        </w:div>
        <w:div w:id="891773696">
          <w:marLeft w:val="0"/>
          <w:marRight w:val="0"/>
          <w:marTop w:val="0"/>
          <w:marBottom w:val="0"/>
          <w:divBdr>
            <w:top w:val="none" w:sz="0" w:space="0" w:color="auto"/>
            <w:left w:val="none" w:sz="0" w:space="0" w:color="auto"/>
            <w:bottom w:val="none" w:sz="0" w:space="0" w:color="auto"/>
            <w:right w:val="none" w:sz="0" w:space="0" w:color="auto"/>
          </w:divBdr>
          <w:divsChild>
            <w:div w:id="219829445">
              <w:marLeft w:val="0"/>
              <w:marRight w:val="0"/>
              <w:marTop w:val="0"/>
              <w:marBottom w:val="0"/>
              <w:divBdr>
                <w:top w:val="none" w:sz="0" w:space="0" w:color="auto"/>
                <w:left w:val="none" w:sz="0" w:space="0" w:color="auto"/>
                <w:bottom w:val="none" w:sz="0" w:space="0" w:color="auto"/>
                <w:right w:val="none" w:sz="0" w:space="0" w:color="auto"/>
              </w:divBdr>
            </w:div>
          </w:divsChild>
        </w:div>
        <w:div w:id="1892232541">
          <w:marLeft w:val="0"/>
          <w:marRight w:val="0"/>
          <w:marTop w:val="0"/>
          <w:marBottom w:val="0"/>
          <w:divBdr>
            <w:top w:val="none" w:sz="0" w:space="0" w:color="auto"/>
            <w:left w:val="none" w:sz="0" w:space="0" w:color="auto"/>
            <w:bottom w:val="none" w:sz="0" w:space="0" w:color="auto"/>
            <w:right w:val="none" w:sz="0" w:space="0" w:color="auto"/>
          </w:divBdr>
          <w:divsChild>
            <w:div w:id="460462381">
              <w:marLeft w:val="0"/>
              <w:marRight w:val="0"/>
              <w:marTop w:val="0"/>
              <w:marBottom w:val="0"/>
              <w:divBdr>
                <w:top w:val="none" w:sz="0" w:space="0" w:color="auto"/>
                <w:left w:val="none" w:sz="0" w:space="0" w:color="auto"/>
                <w:bottom w:val="none" w:sz="0" w:space="0" w:color="auto"/>
                <w:right w:val="none" w:sz="0" w:space="0" w:color="auto"/>
              </w:divBdr>
            </w:div>
          </w:divsChild>
        </w:div>
        <w:div w:id="1274097630">
          <w:marLeft w:val="0"/>
          <w:marRight w:val="0"/>
          <w:marTop w:val="0"/>
          <w:marBottom w:val="0"/>
          <w:divBdr>
            <w:top w:val="none" w:sz="0" w:space="0" w:color="auto"/>
            <w:left w:val="none" w:sz="0" w:space="0" w:color="auto"/>
            <w:bottom w:val="none" w:sz="0" w:space="0" w:color="auto"/>
            <w:right w:val="none" w:sz="0" w:space="0" w:color="auto"/>
          </w:divBdr>
        </w:div>
        <w:div w:id="1920938994">
          <w:marLeft w:val="0"/>
          <w:marRight w:val="0"/>
          <w:marTop w:val="0"/>
          <w:marBottom w:val="0"/>
          <w:divBdr>
            <w:top w:val="none" w:sz="0" w:space="0" w:color="auto"/>
            <w:left w:val="none" w:sz="0" w:space="0" w:color="auto"/>
            <w:bottom w:val="none" w:sz="0" w:space="0" w:color="auto"/>
            <w:right w:val="none" w:sz="0" w:space="0" w:color="auto"/>
          </w:divBdr>
        </w:div>
        <w:div w:id="365449560">
          <w:marLeft w:val="0"/>
          <w:marRight w:val="0"/>
          <w:marTop w:val="0"/>
          <w:marBottom w:val="0"/>
          <w:divBdr>
            <w:top w:val="none" w:sz="0" w:space="0" w:color="auto"/>
            <w:left w:val="none" w:sz="0" w:space="0" w:color="auto"/>
            <w:bottom w:val="none" w:sz="0" w:space="0" w:color="auto"/>
            <w:right w:val="none" w:sz="0" w:space="0" w:color="auto"/>
          </w:divBdr>
          <w:divsChild>
            <w:div w:id="1949308853">
              <w:marLeft w:val="0"/>
              <w:marRight w:val="0"/>
              <w:marTop w:val="0"/>
              <w:marBottom w:val="0"/>
              <w:divBdr>
                <w:top w:val="none" w:sz="0" w:space="0" w:color="auto"/>
                <w:left w:val="none" w:sz="0" w:space="0" w:color="auto"/>
                <w:bottom w:val="none" w:sz="0" w:space="0" w:color="auto"/>
                <w:right w:val="none" w:sz="0" w:space="0" w:color="auto"/>
              </w:divBdr>
            </w:div>
          </w:divsChild>
        </w:div>
        <w:div w:id="734201536">
          <w:marLeft w:val="0"/>
          <w:marRight w:val="0"/>
          <w:marTop w:val="0"/>
          <w:marBottom w:val="0"/>
          <w:divBdr>
            <w:top w:val="none" w:sz="0" w:space="0" w:color="auto"/>
            <w:left w:val="none" w:sz="0" w:space="0" w:color="auto"/>
            <w:bottom w:val="none" w:sz="0" w:space="0" w:color="auto"/>
            <w:right w:val="none" w:sz="0" w:space="0" w:color="auto"/>
          </w:divBdr>
        </w:div>
        <w:div w:id="1646160613">
          <w:marLeft w:val="0"/>
          <w:marRight w:val="0"/>
          <w:marTop w:val="0"/>
          <w:marBottom w:val="0"/>
          <w:divBdr>
            <w:top w:val="none" w:sz="0" w:space="0" w:color="auto"/>
            <w:left w:val="none" w:sz="0" w:space="0" w:color="auto"/>
            <w:bottom w:val="none" w:sz="0" w:space="0" w:color="auto"/>
            <w:right w:val="none" w:sz="0" w:space="0" w:color="auto"/>
          </w:divBdr>
          <w:divsChild>
            <w:div w:id="687634600">
              <w:marLeft w:val="0"/>
              <w:marRight w:val="0"/>
              <w:marTop w:val="0"/>
              <w:marBottom w:val="0"/>
              <w:divBdr>
                <w:top w:val="none" w:sz="0" w:space="0" w:color="auto"/>
                <w:left w:val="none" w:sz="0" w:space="0" w:color="auto"/>
                <w:bottom w:val="none" w:sz="0" w:space="0" w:color="auto"/>
                <w:right w:val="none" w:sz="0" w:space="0" w:color="auto"/>
              </w:divBdr>
              <w:divsChild>
                <w:div w:id="183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878">
          <w:marLeft w:val="0"/>
          <w:marRight w:val="0"/>
          <w:marTop w:val="0"/>
          <w:marBottom w:val="0"/>
          <w:divBdr>
            <w:top w:val="none" w:sz="0" w:space="0" w:color="auto"/>
            <w:left w:val="none" w:sz="0" w:space="0" w:color="auto"/>
            <w:bottom w:val="none" w:sz="0" w:space="0" w:color="auto"/>
            <w:right w:val="none" w:sz="0" w:space="0" w:color="auto"/>
          </w:divBdr>
        </w:div>
        <w:div w:id="1118643412">
          <w:marLeft w:val="0"/>
          <w:marRight w:val="0"/>
          <w:marTop w:val="0"/>
          <w:marBottom w:val="0"/>
          <w:divBdr>
            <w:top w:val="none" w:sz="0" w:space="0" w:color="auto"/>
            <w:left w:val="none" w:sz="0" w:space="0" w:color="auto"/>
            <w:bottom w:val="none" w:sz="0" w:space="0" w:color="auto"/>
            <w:right w:val="none" w:sz="0" w:space="0" w:color="auto"/>
          </w:divBdr>
          <w:divsChild>
            <w:div w:id="1415122740">
              <w:marLeft w:val="0"/>
              <w:marRight w:val="0"/>
              <w:marTop w:val="0"/>
              <w:marBottom w:val="0"/>
              <w:divBdr>
                <w:top w:val="none" w:sz="0" w:space="0" w:color="auto"/>
                <w:left w:val="none" w:sz="0" w:space="0" w:color="auto"/>
                <w:bottom w:val="none" w:sz="0" w:space="0" w:color="auto"/>
                <w:right w:val="none" w:sz="0" w:space="0" w:color="auto"/>
              </w:divBdr>
              <w:divsChild>
                <w:div w:id="20799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60388">
          <w:marLeft w:val="0"/>
          <w:marRight w:val="0"/>
          <w:marTop w:val="0"/>
          <w:marBottom w:val="0"/>
          <w:divBdr>
            <w:top w:val="none" w:sz="0" w:space="0" w:color="auto"/>
            <w:left w:val="none" w:sz="0" w:space="0" w:color="auto"/>
            <w:bottom w:val="none" w:sz="0" w:space="0" w:color="auto"/>
            <w:right w:val="none" w:sz="0" w:space="0" w:color="auto"/>
          </w:divBdr>
          <w:divsChild>
            <w:div w:id="1136798699">
              <w:marLeft w:val="0"/>
              <w:marRight w:val="0"/>
              <w:marTop w:val="0"/>
              <w:marBottom w:val="0"/>
              <w:divBdr>
                <w:top w:val="none" w:sz="0" w:space="0" w:color="auto"/>
                <w:left w:val="none" w:sz="0" w:space="0" w:color="auto"/>
                <w:bottom w:val="none" w:sz="0" w:space="0" w:color="auto"/>
                <w:right w:val="none" w:sz="0" w:space="0" w:color="auto"/>
              </w:divBdr>
              <w:divsChild>
                <w:div w:id="16026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004">
          <w:marLeft w:val="0"/>
          <w:marRight w:val="0"/>
          <w:marTop w:val="0"/>
          <w:marBottom w:val="0"/>
          <w:divBdr>
            <w:top w:val="none" w:sz="0" w:space="0" w:color="auto"/>
            <w:left w:val="none" w:sz="0" w:space="0" w:color="auto"/>
            <w:bottom w:val="none" w:sz="0" w:space="0" w:color="auto"/>
            <w:right w:val="none" w:sz="0" w:space="0" w:color="auto"/>
          </w:divBdr>
          <w:divsChild>
            <w:div w:id="1286229487">
              <w:marLeft w:val="0"/>
              <w:marRight w:val="0"/>
              <w:marTop w:val="0"/>
              <w:marBottom w:val="0"/>
              <w:divBdr>
                <w:top w:val="none" w:sz="0" w:space="0" w:color="auto"/>
                <w:left w:val="none" w:sz="0" w:space="0" w:color="auto"/>
                <w:bottom w:val="none" w:sz="0" w:space="0" w:color="auto"/>
                <w:right w:val="none" w:sz="0" w:space="0" w:color="auto"/>
              </w:divBdr>
              <w:divsChild>
                <w:div w:id="6859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5263">
          <w:marLeft w:val="0"/>
          <w:marRight w:val="0"/>
          <w:marTop w:val="0"/>
          <w:marBottom w:val="0"/>
          <w:divBdr>
            <w:top w:val="none" w:sz="0" w:space="0" w:color="auto"/>
            <w:left w:val="none" w:sz="0" w:space="0" w:color="auto"/>
            <w:bottom w:val="none" w:sz="0" w:space="0" w:color="auto"/>
            <w:right w:val="none" w:sz="0" w:space="0" w:color="auto"/>
          </w:divBdr>
          <w:divsChild>
            <w:div w:id="10113664">
              <w:marLeft w:val="0"/>
              <w:marRight w:val="0"/>
              <w:marTop w:val="0"/>
              <w:marBottom w:val="0"/>
              <w:divBdr>
                <w:top w:val="none" w:sz="0" w:space="0" w:color="auto"/>
                <w:left w:val="none" w:sz="0" w:space="0" w:color="auto"/>
                <w:bottom w:val="none" w:sz="0" w:space="0" w:color="auto"/>
                <w:right w:val="none" w:sz="0" w:space="0" w:color="auto"/>
              </w:divBdr>
              <w:divsChild>
                <w:div w:id="8541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59518">
          <w:marLeft w:val="0"/>
          <w:marRight w:val="0"/>
          <w:marTop w:val="0"/>
          <w:marBottom w:val="0"/>
          <w:divBdr>
            <w:top w:val="none" w:sz="0" w:space="0" w:color="auto"/>
            <w:left w:val="none" w:sz="0" w:space="0" w:color="auto"/>
            <w:bottom w:val="none" w:sz="0" w:space="0" w:color="auto"/>
            <w:right w:val="none" w:sz="0" w:space="0" w:color="auto"/>
          </w:divBdr>
          <w:divsChild>
            <w:div w:id="213779954">
              <w:marLeft w:val="0"/>
              <w:marRight w:val="0"/>
              <w:marTop w:val="0"/>
              <w:marBottom w:val="0"/>
              <w:divBdr>
                <w:top w:val="none" w:sz="0" w:space="0" w:color="auto"/>
                <w:left w:val="none" w:sz="0" w:space="0" w:color="auto"/>
                <w:bottom w:val="none" w:sz="0" w:space="0" w:color="auto"/>
                <w:right w:val="none" w:sz="0" w:space="0" w:color="auto"/>
              </w:divBdr>
              <w:divsChild>
                <w:div w:id="18137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339">
          <w:marLeft w:val="0"/>
          <w:marRight w:val="0"/>
          <w:marTop w:val="0"/>
          <w:marBottom w:val="0"/>
          <w:divBdr>
            <w:top w:val="none" w:sz="0" w:space="0" w:color="auto"/>
            <w:left w:val="none" w:sz="0" w:space="0" w:color="auto"/>
            <w:bottom w:val="none" w:sz="0" w:space="0" w:color="auto"/>
            <w:right w:val="none" w:sz="0" w:space="0" w:color="auto"/>
          </w:divBdr>
          <w:divsChild>
            <w:div w:id="1161241034">
              <w:marLeft w:val="0"/>
              <w:marRight w:val="0"/>
              <w:marTop w:val="0"/>
              <w:marBottom w:val="0"/>
              <w:divBdr>
                <w:top w:val="none" w:sz="0" w:space="0" w:color="auto"/>
                <w:left w:val="none" w:sz="0" w:space="0" w:color="auto"/>
                <w:bottom w:val="none" w:sz="0" w:space="0" w:color="auto"/>
                <w:right w:val="none" w:sz="0" w:space="0" w:color="auto"/>
              </w:divBdr>
              <w:divsChild>
                <w:div w:id="21248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4112">
          <w:marLeft w:val="0"/>
          <w:marRight w:val="0"/>
          <w:marTop w:val="0"/>
          <w:marBottom w:val="0"/>
          <w:divBdr>
            <w:top w:val="none" w:sz="0" w:space="0" w:color="auto"/>
            <w:left w:val="none" w:sz="0" w:space="0" w:color="auto"/>
            <w:bottom w:val="none" w:sz="0" w:space="0" w:color="auto"/>
            <w:right w:val="none" w:sz="0" w:space="0" w:color="auto"/>
          </w:divBdr>
          <w:divsChild>
            <w:div w:id="1051734374">
              <w:marLeft w:val="0"/>
              <w:marRight w:val="0"/>
              <w:marTop w:val="0"/>
              <w:marBottom w:val="0"/>
              <w:divBdr>
                <w:top w:val="none" w:sz="0" w:space="0" w:color="auto"/>
                <w:left w:val="none" w:sz="0" w:space="0" w:color="auto"/>
                <w:bottom w:val="none" w:sz="0" w:space="0" w:color="auto"/>
                <w:right w:val="none" w:sz="0" w:space="0" w:color="auto"/>
              </w:divBdr>
              <w:divsChild>
                <w:div w:id="244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0334">
          <w:marLeft w:val="0"/>
          <w:marRight w:val="0"/>
          <w:marTop w:val="0"/>
          <w:marBottom w:val="0"/>
          <w:divBdr>
            <w:top w:val="none" w:sz="0" w:space="0" w:color="auto"/>
            <w:left w:val="none" w:sz="0" w:space="0" w:color="auto"/>
            <w:bottom w:val="none" w:sz="0" w:space="0" w:color="auto"/>
            <w:right w:val="none" w:sz="0" w:space="0" w:color="auto"/>
          </w:divBdr>
          <w:divsChild>
            <w:div w:id="1037853315">
              <w:marLeft w:val="0"/>
              <w:marRight w:val="0"/>
              <w:marTop w:val="0"/>
              <w:marBottom w:val="0"/>
              <w:divBdr>
                <w:top w:val="none" w:sz="0" w:space="0" w:color="auto"/>
                <w:left w:val="none" w:sz="0" w:space="0" w:color="auto"/>
                <w:bottom w:val="none" w:sz="0" w:space="0" w:color="auto"/>
                <w:right w:val="none" w:sz="0" w:space="0" w:color="auto"/>
              </w:divBdr>
              <w:divsChild>
                <w:div w:id="20029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1213">
          <w:marLeft w:val="0"/>
          <w:marRight w:val="0"/>
          <w:marTop w:val="0"/>
          <w:marBottom w:val="0"/>
          <w:divBdr>
            <w:top w:val="none" w:sz="0" w:space="0" w:color="auto"/>
            <w:left w:val="none" w:sz="0" w:space="0" w:color="auto"/>
            <w:bottom w:val="none" w:sz="0" w:space="0" w:color="auto"/>
            <w:right w:val="none" w:sz="0" w:space="0" w:color="auto"/>
          </w:divBdr>
          <w:divsChild>
            <w:div w:id="1956055918">
              <w:marLeft w:val="0"/>
              <w:marRight w:val="0"/>
              <w:marTop w:val="0"/>
              <w:marBottom w:val="0"/>
              <w:divBdr>
                <w:top w:val="none" w:sz="0" w:space="0" w:color="auto"/>
                <w:left w:val="none" w:sz="0" w:space="0" w:color="auto"/>
                <w:bottom w:val="none" w:sz="0" w:space="0" w:color="auto"/>
                <w:right w:val="none" w:sz="0" w:space="0" w:color="auto"/>
              </w:divBdr>
              <w:divsChild>
                <w:div w:id="12871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78745">
          <w:marLeft w:val="0"/>
          <w:marRight w:val="0"/>
          <w:marTop w:val="0"/>
          <w:marBottom w:val="0"/>
          <w:divBdr>
            <w:top w:val="none" w:sz="0" w:space="0" w:color="auto"/>
            <w:left w:val="none" w:sz="0" w:space="0" w:color="auto"/>
            <w:bottom w:val="none" w:sz="0" w:space="0" w:color="auto"/>
            <w:right w:val="none" w:sz="0" w:space="0" w:color="auto"/>
          </w:divBdr>
          <w:divsChild>
            <w:div w:id="1580018542">
              <w:marLeft w:val="0"/>
              <w:marRight w:val="0"/>
              <w:marTop w:val="0"/>
              <w:marBottom w:val="0"/>
              <w:divBdr>
                <w:top w:val="none" w:sz="0" w:space="0" w:color="auto"/>
                <w:left w:val="none" w:sz="0" w:space="0" w:color="auto"/>
                <w:bottom w:val="none" w:sz="0" w:space="0" w:color="auto"/>
                <w:right w:val="none" w:sz="0" w:space="0" w:color="auto"/>
              </w:divBdr>
              <w:divsChild>
                <w:div w:id="18495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56">
          <w:marLeft w:val="0"/>
          <w:marRight w:val="0"/>
          <w:marTop w:val="0"/>
          <w:marBottom w:val="0"/>
          <w:divBdr>
            <w:top w:val="none" w:sz="0" w:space="0" w:color="auto"/>
            <w:left w:val="none" w:sz="0" w:space="0" w:color="auto"/>
            <w:bottom w:val="none" w:sz="0" w:space="0" w:color="auto"/>
            <w:right w:val="none" w:sz="0" w:space="0" w:color="auto"/>
          </w:divBdr>
          <w:divsChild>
            <w:div w:id="2087222424">
              <w:marLeft w:val="0"/>
              <w:marRight w:val="0"/>
              <w:marTop w:val="0"/>
              <w:marBottom w:val="0"/>
              <w:divBdr>
                <w:top w:val="none" w:sz="0" w:space="0" w:color="auto"/>
                <w:left w:val="none" w:sz="0" w:space="0" w:color="auto"/>
                <w:bottom w:val="none" w:sz="0" w:space="0" w:color="auto"/>
                <w:right w:val="none" w:sz="0" w:space="0" w:color="auto"/>
              </w:divBdr>
              <w:divsChild>
                <w:div w:id="8798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795">
          <w:marLeft w:val="0"/>
          <w:marRight w:val="0"/>
          <w:marTop w:val="0"/>
          <w:marBottom w:val="0"/>
          <w:divBdr>
            <w:top w:val="none" w:sz="0" w:space="0" w:color="auto"/>
            <w:left w:val="none" w:sz="0" w:space="0" w:color="auto"/>
            <w:bottom w:val="none" w:sz="0" w:space="0" w:color="auto"/>
            <w:right w:val="none" w:sz="0" w:space="0" w:color="auto"/>
          </w:divBdr>
          <w:divsChild>
            <w:div w:id="2057466706">
              <w:marLeft w:val="0"/>
              <w:marRight w:val="0"/>
              <w:marTop w:val="0"/>
              <w:marBottom w:val="0"/>
              <w:divBdr>
                <w:top w:val="none" w:sz="0" w:space="0" w:color="auto"/>
                <w:left w:val="none" w:sz="0" w:space="0" w:color="auto"/>
                <w:bottom w:val="none" w:sz="0" w:space="0" w:color="auto"/>
                <w:right w:val="none" w:sz="0" w:space="0" w:color="auto"/>
              </w:divBdr>
              <w:divsChild>
                <w:div w:id="3203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7455">
          <w:marLeft w:val="0"/>
          <w:marRight w:val="0"/>
          <w:marTop w:val="0"/>
          <w:marBottom w:val="0"/>
          <w:divBdr>
            <w:top w:val="none" w:sz="0" w:space="0" w:color="auto"/>
            <w:left w:val="none" w:sz="0" w:space="0" w:color="auto"/>
            <w:bottom w:val="none" w:sz="0" w:space="0" w:color="auto"/>
            <w:right w:val="none" w:sz="0" w:space="0" w:color="auto"/>
          </w:divBdr>
          <w:divsChild>
            <w:div w:id="1879926430">
              <w:marLeft w:val="0"/>
              <w:marRight w:val="0"/>
              <w:marTop w:val="0"/>
              <w:marBottom w:val="0"/>
              <w:divBdr>
                <w:top w:val="none" w:sz="0" w:space="0" w:color="auto"/>
                <w:left w:val="none" w:sz="0" w:space="0" w:color="auto"/>
                <w:bottom w:val="none" w:sz="0" w:space="0" w:color="auto"/>
                <w:right w:val="none" w:sz="0" w:space="0" w:color="auto"/>
              </w:divBdr>
            </w:div>
          </w:divsChild>
        </w:div>
        <w:div w:id="906502311">
          <w:marLeft w:val="0"/>
          <w:marRight w:val="0"/>
          <w:marTop w:val="0"/>
          <w:marBottom w:val="0"/>
          <w:divBdr>
            <w:top w:val="none" w:sz="0" w:space="0" w:color="auto"/>
            <w:left w:val="none" w:sz="0" w:space="0" w:color="auto"/>
            <w:bottom w:val="none" w:sz="0" w:space="0" w:color="auto"/>
            <w:right w:val="none" w:sz="0" w:space="0" w:color="auto"/>
          </w:divBdr>
        </w:div>
        <w:div w:id="1213225338">
          <w:marLeft w:val="0"/>
          <w:marRight w:val="0"/>
          <w:marTop w:val="0"/>
          <w:marBottom w:val="0"/>
          <w:divBdr>
            <w:top w:val="none" w:sz="0" w:space="0" w:color="auto"/>
            <w:left w:val="none" w:sz="0" w:space="0" w:color="auto"/>
            <w:bottom w:val="none" w:sz="0" w:space="0" w:color="auto"/>
            <w:right w:val="none" w:sz="0" w:space="0" w:color="auto"/>
          </w:divBdr>
          <w:divsChild>
            <w:div w:id="650672455">
              <w:marLeft w:val="0"/>
              <w:marRight w:val="0"/>
              <w:marTop w:val="0"/>
              <w:marBottom w:val="0"/>
              <w:divBdr>
                <w:top w:val="none" w:sz="0" w:space="0" w:color="auto"/>
                <w:left w:val="none" w:sz="0" w:space="0" w:color="auto"/>
                <w:bottom w:val="none" w:sz="0" w:space="0" w:color="auto"/>
                <w:right w:val="none" w:sz="0" w:space="0" w:color="auto"/>
              </w:divBdr>
              <w:divsChild>
                <w:div w:id="1159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7705">
          <w:marLeft w:val="0"/>
          <w:marRight w:val="0"/>
          <w:marTop w:val="0"/>
          <w:marBottom w:val="0"/>
          <w:divBdr>
            <w:top w:val="none" w:sz="0" w:space="0" w:color="auto"/>
            <w:left w:val="none" w:sz="0" w:space="0" w:color="auto"/>
            <w:bottom w:val="none" w:sz="0" w:space="0" w:color="auto"/>
            <w:right w:val="none" w:sz="0" w:space="0" w:color="auto"/>
          </w:divBdr>
          <w:divsChild>
            <w:div w:id="1296251385">
              <w:marLeft w:val="0"/>
              <w:marRight w:val="0"/>
              <w:marTop w:val="0"/>
              <w:marBottom w:val="0"/>
              <w:divBdr>
                <w:top w:val="none" w:sz="0" w:space="0" w:color="auto"/>
                <w:left w:val="none" w:sz="0" w:space="0" w:color="auto"/>
                <w:bottom w:val="none" w:sz="0" w:space="0" w:color="auto"/>
                <w:right w:val="none" w:sz="0" w:space="0" w:color="auto"/>
              </w:divBdr>
              <w:divsChild>
                <w:div w:id="9499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8796">
          <w:marLeft w:val="0"/>
          <w:marRight w:val="0"/>
          <w:marTop w:val="0"/>
          <w:marBottom w:val="0"/>
          <w:divBdr>
            <w:top w:val="none" w:sz="0" w:space="0" w:color="auto"/>
            <w:left w:val="none" w:sz="0" w:space="0" w:color="auto"/>
            <w:bottom w:val="none" w:sz="0" w:space="0" w:color="auto"/>
            <w:right w:val="none" w:sz="0" w:space="0" w:color="auto"/>
          </w:divBdr>
          <w:divsChild>
            <w:div w:id="796219746">
              <w:marLeft w:val="0"/>
              <w:marRight w:val="0"/>
              <w:marTop w:val="0"/>
              <w:marBottom w:val="0"/>
              <w:divBdr>
                <w:top w:val="none" w:sz="0" w:space="0" w:color="auto"/>
                <w:left w:val="none" w:sz="0" w:space="0" w:color="auto"/>
                <w:bottom w:val="none" w:sz="0" w:space="0" w:color="auto"/>
                <w:right w:val="none" w:sz="0" w:space="0" w:color="auto"/>
              </w:divBdr>
              <w:divsChild>
                <w:div w:id="8175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2182">
          <w:marLeft w:val="0"/>
          <w:marRight w:val="0"/>
          <w:marTop w:val="0"/>
          <w:marBottom w:val="0"/>
          <w:divBdr>
            <w:top w:val="none" w:sz="0" w:space="0" w:color="auto"/>
            <w:left w:val="none" w:sz="0" w:space="0" w:color="auto"/>
            <w:bottom w:val="none" w:sz="0" w:space="0" w:color="auto"/>
            <w:right w:val="none" w:sz="0" w:space="0" w:color="auto"/>
          </w:divBdr>
          <w:divsChild>
            <w:div w:id="976643617">
              <w:marLeft w:val="0"/>
              <w:marRight w:val="0"/>
              <w:marTop w:val="0"/>
              <w:marBottom w:val="0"/>
              <w:divBdr>
                <w:top w:val="none" w:sz="0" w:space="0" w:color="auto"/>
                <w:left w:val="none" w:sz="0" w:space="0" w:color="auto"/>
                <w:bottom w:val="none" w:sz="0" w:space="0" w:color="auto"/>
                <w:right w:val="none" w:sz="0" w:space="0" w:color="auto"/>
              </w:divBdr>
              <w:divsChild>
                <w:div w:id="1012343905">
                  <w:marLeft w:val="0"/>
                  <w:marRight w:val="0"/>
                  <w:marTop w:val="0"/>
                  <w:marBottom w:val="0"/>
                  <w:divBdr>
                    <w:top w:val="none" w:sz="0" w:space="0" w:color="auto"/>
                    <w:left w:val="none" w:sz="0" w:space="0" w:color="auto"/>
                    <w:bottom w:val="none" w:sz="0" w:space="0" w:color="auto"/>
                    <w:right w:val="none" w:sz="0" w:space="0" w:color="auto"/>
                  </w:divBdr>
                </w:div>
              </w:divsChild>
            </w:div>
            <w:div w:id="551111515">
              <w:marLeft w:val="0"/>
              <w:marRight w:val="0"/>
              <w:marTop w:val="0"/>
              <w:marBottom w:val="0"/>
              <w:divBdr>
                <w:top w:val="none" w:sz="0" w:space="0" w:color="auto"/>
                <w:left w:val="none" w:sz="0" w:space="0" w:color="auto"/>
                <w:bottom w:val="none" w:sz="0" w:space="0" w:color="auto"/>
                <w:right w:val="none" w:sz="0" w:space="0" w:color="auto"/>
              </w:divBdr>
              <w:divsChild>
                <w:div w:id="963736478">
                  <w:marLeft w:val="0"/>
                  <w:marRight w:val="0"/>
                  <w:marTop w:val="0"/>
                  <w:marBottom w:val="0"/>
                  <w:divBdr>
                    <w:top w:val="none" w:sz="0" w:space="0" w:color="auto"/>
                    <w:left w:val="none" w:sz="0" w:space="0" w:color="auto"/>
                    <w:bottom w:val="none" w:sz="0" w:space="0" w:color="auto"/>
                    <w:right w:val="none" w:sz="0" w:space="0" w:color="auto"/>
                  </w:divBdr>
                </w:div>
              </w:divsChild>
            </w:div>
            <w:div w:id="2027243258">
              <w:marLeft w:val="0"/>
              <w:marRight w:val="0"/>
              <w:marTop w:val="0"/>
              <w:marBottom w:val="0"/>
              <w:divBdr>
                <w:top w:val="none" w:sz="0" w:space="0" w:color="auto"/>
                <w:left w:val="none" w:sz="0" w:space="0" w:color="auto"/>
                <w:bottom w:val="none" w:sz="0" w:space="0" w:color="auto"/>
                <w:right w:val="none" w:sz="0" w:space="0" w:color="auto"/>
              </w:divBdr>
            </w:div>
            <w:div w:id="1237403571">
              <w:marLeft w:val="0"/>
              <w:marRight w:val="0"/>
              <w:marTop w:val="0"/>
              <w:marBottom w:val="0"/>
              <w:divBdr>
                <w:top w:val="none" w:sz="0" w:space="0" w:color="auto"/>
                <w:left w:val="none" w:sz="0" w:space="0" w:color="auto"/>
                <w:bottom w:val="none" w:sz="0" w:space="0" w:color="auto"/>
                <w:right w:val="none" w:sz="0" w:space="0" w:color="auto"/>
              </w:divBdr>
              <w:divsChild>
                <w:div w:id="2067098350">
                  <w:marLeft w:val="0"/>
                  <w:marRight w:val="0"/>
                  <w:marTop w:val="0"/>
                  <w:marBottom w:val="0"/>
                  <w:divBdr>
                    <w:top w:val="none" w:sz="0" w:space="0" w:color="auto"/>
                    <w:left w:val="none" w:sz="0" w:space="0" w:color="auto"/>
                    <w:bottom w:val="none" w:sz="0" w:space="0" w:color="auto"/>
                    <w:right w:val="none" w:sz="0" w:space="0" w:color="auto"/>
                  </w:divBdr>
                </w:div>
              </w:divsChild>
            </w:div>
            <w:div w:id="2061395446">
              <w:marLeft w:val="0"/>
              <w:marRight w:val="0"/>
              <w:marTop w:val="0"/>
              <w:marBottom w:val="0"/>
              <w:divBdr>
                <w:top w:val="none" w:sz="0" w:space="0" w:color="auto"/>
                <w:left w:val="none" w:sz="0" w:space="0" w:color="auto"/>
                <w:bottom w:val="none" w:sz="0" w:space="0" w:color="auto"/>
                <w:right w:val="none" w:sz="0" w:space="0" w:color="auto"/>
              </w:divBdr>
              <w:divsChild>
                <w:div w:id="773095129">
                  <w:marLeft w:val="0"/>
                  <w:marRight w:val="0"/>
                  <w:marTop w:val="0"/>
                  <w:marBottom w:val="0"/>
                  <w:divBdr>
                    <w:top w:val="none" w:sz="0" w:space="0" w:color="auto"/>
                    <w:left w:val="none" w:sz="0" w:space="0" w:color="auto"/>
                    <w:bottom w:val="none" w:sz="0" w:space="0" w:color="auto"/>
                    <w:right w:val="none" w:sz="0" w:space="0" w:color="auto"/>
                  </w:divBdr>
                </w:div>
              </w:divsChild>
            </w:div>
            <w:div w:id="1074354903">
              <w:marLeft w:val="0"/>
              <w:marRight w:val="0"/>
              <w:marTop w:val="0"/>
              <w:marBottom w:val="0"/>
              <w:divBdr>
                <w:top w:val="none" w:sz="0" w:space="0" w:color="auto"/>
                <w:left w:val="none" w:sz="0" w:space="0" w:color="auto"/>
                <w:bottom w:val="none" w:sz="0" w:space="0" w:color="auto"/>
                <w:right w:val="none" w:sz="0" w:space="0" w:color="auto"/>
              </w:divBdr>
            </w:div>
          </w:divsChild>
        </w:div>
        <w:div w:id="197742488">
          <w:marLeft w:val="0"/>
          <w:marRight w:val="0"/>
          <w:marTop w:val="0"/>
          <w:marBottom w:val="0"/>
          <w:divBdr>
            <w:top w:val="none" w:sz="0" w:space="0" w:color="auto"/>
            <w:left w:val="none" w:sz="0" w:space="0" w:color="auto"/>
            <w:bottom w:val="none" w:sz="0" w:space="0" w:color="auto"/>
            <w:right w:val="none" w:sz="0" w:space="0" w:color="auto"/>
          </w:divBdr>
          <w:divsChild>
            <w:div w:id="2016228442">
              <w:marLeft w:val="0"/>
              <w:marRight w:val="0"/>
              <w:marTop w:val="0"/>
              <w:marBottom w:val="0"/>
              <w:divBdr>
                <w:top w:val="none" w:sz="0" w:space="0" w:color="auto"/>
                <w:left w:val="none" w:sz="0" w:space="0" w:color="auto"/>
                <w:bottom w:val="none" w:sz="0" w:space="0" w:color="auto"/>
                <w:right w:val="none" w:sz="0" w:space="0" w:color="auto"/>
              </w:divBdr>
              <w:divsChild>
                <w:div w:id="937979618">
                  <w:marLeft w:val="0"/>
                  <w:marRight w:val="0"/>
                  <w:marTop w:val="0"/>
                  <w:marBottom w:val="0"/>
                  <w:divBdr>
                    <w:top w:val="none" w:sz="0" w:space="0" w:color="auto"/>
                    <w:left w:val="none" w:sz="0" w:space="0" w:color="auto"/>
                    <w:bottom w:val="none" w:sz="0" w:space="0" w:color="auto"/>
                    <w:right w:val="none" w:sz="0" w:space="0" w:color="auto"/>
                  </w:divBdr>
                </w:div>
              </w:divsChild>
            </w:div>
            <w:div w:id="1970671022">
              <w:marLeft w:val="0"/>
              <w:marRight w:val="0"/>
              <w:marTop w:val="0"/>
              <w:marBottom w:val="0"/>
              <w:divBdr>
                <w:top w:val="none" w:sz="0" w:space="0" w:color="auto"/>
                <w:left w:val="none" w:sz="0" w:space="0" w:color="auto"/>
                <w:bottom w:val="none" w:sz="0" w:space="0" w:color="auto"/>
                <w:right w:val="none" w:sz="0" w:space="0" w:color="auto"/>
              </w:divBdr>
              <w:divsChild>
                <w:div w:id="42559061">
                  <w:marLeft w:val="0"/>
                  <w:marRight w:val="0"/>
                  <w:marTop w:val="0"/>
                  <w:marBottom w:val="0"/>
                  <w:divBdr>
                    <w:top w:val="none" w:sz="0" w:space="0" w:color="auto"/>
                    <w:left w:val="none" w:sz="0" w:space="0" w:color="auto"/>
                    <w:bottom w:val="none" w:sz="0" w:space="0" w:color="auto"/>
                    <w:right w:val="none" w:sz="0" w:space="0" w:color="auto"/>
                  </w:divBdr>
                </w:div>
              </w:divsChild>
            </w:div>
            <w:div w:id="1020086884">
              <w:marLeft w:val="0"/>
              <w:marRight w:val="0"/>
              <w:marTop w:val="0"/>
              <w:marBottom w:val="0"/>
              <w:divBdr>
                <w:top w:val="none" w:sz="0" w:space="0" w:color="auto"/>
                <w:left w:val="none" w:sz="0" w:space="0" w:color="auto"/>
                <w:bottom w:val="none" w:sz="0" w:space="0" w:color="auto"/>
                <w:right w:val="none" w:sz="0" w:space="0" w:color="auto"/>
              </w:divBdr>
              <w:divsChild>
                <w:div w:id="16627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1462">
          <w:marLeft w:val="0"/>
          <w:marRight w:val="0"/>
          <w:marTop w:val="0"/>
          <w:marBottom w:val="0"/>
          <w:divBdr>
            <w:top w:val="none" w:sz="0" w:space="0" w:color="auto"/>
            <w:left w:val="none" w:sz="0" w:space="0" w:color="auto"/>
            <w:bottom w:val="none" w:sz="0" w:space="0" w:color="auto"/>
            <w:right w:val="none" w:sz="0" w:space="0" w:color="auto"/>
          </w:divBdr>
          <w:divsChild>
            <w:div w:id="1416173855">
              <w:marLeft w:val="0"/>
              <w:marRight w:val="0"/>
              <w:marTop w:val="0"/>
              <w:marBottom w:val="0"/>
              <w:divBdr>
                <w:top w:val="none" w:sz="0" w:space="0" w:color="auto"/>
                <w:left w:val="none" w:sz="0" w:space="0" w:color="auto"/>
                <w:bottom w:val="none" w:sz="0" w:space="0" w:color="auto"/>
                <w:right w:val="none" w:sz="0" w:space="0" w:color="auto"/>
              </w:divBdr>
              <w:divsChild>
                <w:div w:id="169953274">
                  <w:marLeft w:val="0"/>
                  <w:marRight w:val="0"/>
                  <w:marTop w:val="0"/>
                  <w:marBottom w:val="0"/>
                  <w:divBdr>
                    <w:top w:val="none" w:sz="0" w:space="0" w:color="auto"/>
                    <w:left w:val="none" w:sz="0" w:space="0" w:color="auto"/>
                    <w:bottom w:val="none" w:sz="0" w:space="0" w:color="auto"/>
                    <w:right w:val="none" w:sz="0" w:space="0" w:color="auto"/>
                  </w:divBdr>
                </w:div>
              </w:divsChild>
            </w:div>
            <w:div w:id="1157842603">
              <w:marLeft w:val="0"/>
              <w:marRight w:val="0"/>
              <w:marTop w:val="0"/>
              <w:marBottom w:val="0"/>
              <w:divBdr>
                <w:top w:val="none" w:sz="0" w:space="0" w:color="auto"/>
                <w:left w:val="none" w:sz="0" w:space="0" w:color="auto"/>
                <w:bottom w:val="none" w:sz="0" w:space="0" w:color="auto"/>
                <w:right w:val="none" w:sz="0" w:space="0" w:color="auto"/>
              </w:divBdr>
              <w:divsChild>
                <w:div w:id="1323580275">
                  <w:marLeft w:val="0"/>
                  <w:marRight w:val="0"/>
                  <w:marTop w:val="0"/>
                  <w:marBottom w:val="0"/>
                  <w:divBdr>
                    <w:top w:val="none" w:sz="0" w:space="0" w:color="auto"/>
                    <w:left w:val="none" w:sz="0" w:space="0" w:color="auto"/>
                    <w:bottom w:val="none" w:sz="0" w:space="0" w:color="auto"/>
                    <w:right w:val="none" w:sz="0" w:space="0" w:color="auto"/>
                  </w:divBdr>
                </w:div>
              </w:divsChild>
            </w:div>
            <w:div w:id="15470118">
              <w:marLeft w:val="0"/>
              <w:marRight w:val="0"/>
              <w:marTop w:val="0"/>
              <w:marBottom w:val="0"/>
              <w:divBdr>
                <w:top w:val="none" w:sz="0" w:space="0" w:color="auto"/>
                <w:left w:val="none" w:sz="0" w:space="0" w:color="auto"/>
                <w:bottom w:val="none" w:sz="0" w:space="0" w:color="auto"/>
                <w:right w:val="none" w:sz="0" w:space="0" w:color="auto"/>
              </w:divBdr>
              <w:divsChild>
                <w:div w:id="412434340">
                  <w:marLeft w:val="0"/>
                  <w:marRight w:val="0"/>
                  <w:marTop w:val="0"/>
                  <w:marBottom w:val="0"/>
                  <w:divBdr>
                    <w:top w:val="none" w:sz="0" w:space="0" w:color="auto"/>
                    <w:left w:val="none" w:sz="0" w:space="0" w:color="auto"/>
                    <w:bottom w:val="none" w:sz="0" w:space="0" w:color="auto"/>
                    <w:right w:val="none" w:sz="0" w:space="0" w:color="auto"/>
                  </w:divBdr>
                </w:div>
              </w:divsChild>
            </w:div>
            <w:div w:id="573973304">
              <w:marLeft w:val="0"/>
              <w:marRight w:val="0"/>
              <w:marTop w:val="0"/>
              <w:marBottom w:val="0"/>
              <w:divBdr>
                <w:top w:val="none" w:sz="0" w:space="0" w:color="auto"/>
                <w:left w:val="none" w:sz="0" w:space="0" w:color="auto"/>
                <w:bottom w:val="none" w:sz="0" w:space="0" w:color="auto"/>
                <w:right w:val="none" w:sz="0" w:space="0" w:color="auto"/>
              </w:divBdr>
              <w:divsChild>
                <w:div w:id="1165390240">
                  <w:marLeft w:val="0"/>
                  <w:marRight w:val="0"/>
                  <w:marTop w:val="0"/>
                  <w:marBottom w:val="0"/>
                  <w:divBdr>
                    <w:top w:val="none" w:sz="0" w:space="0" w:color="auto"/>
                    <w:left w:val="none" w:sz="0" w:space="0" w:color="auto"/>
                    <w:bottom w:val="none" w:sz="0" w:space="0" w:color="auto"/>
                    <w:right w:val="none" w:sz="0" w:space="0" w:color="auto"/>
                  </w:divBdr>
                </w:div>
              </w:divsChild>
            </w:div>
            <w:div w:id="1052927495">
              <w:marLeft w:val="0"/>
              <w:marRight w:val="0"/>
              <w:marTop w:val="0"/>
              <w:marBottom w:val="0"/>
              <w:divBdr>
                <w:top w:val="none" w:sz="0" w:space="0" w:color="auto"/>
                <w:left w:val="none" w:sz="0" w:space="0" w:color="auto"/>
                <w:bottom w:val="none" w:sz="0" w:space="0" w:color="auto"/>
                <w:right w:val="none" w:sz="0" w:space="0" w:color="auto"/>
              </w:divBdr>
              <w:divsChild>
                <w:div w:id="713039322">
                  <w:marLeft w:val="0"/>
                  <w:marRight w:val="0"/>
                  <w:marTop w:val="0"/>
                  <w:marBottom w:val="0"/>
                  <w:divBdr>
                    <w:top w:val="none" w:sz="0" w:space="0" w:color="auto"/>
                    <w:left w:val="none" w:sz="0" w:space="0" w:color="auto"/>
                    <w:bottom w:val="none" w:sz="0" w:space="0" w:color="auto"/>
                    <w:right w:val="none" w:sz="0" w:space="0" w:color="auto"/>
                  </w:divBdr>
                </w:div>
              </w:divsChild>
            </w:div>
            <w:div w:id="1312322949">
              <w:marLeft w:val="0"/>
              <w:marRight w:val="0"/>
              <w:marTop w:val="0"/>
              <w:marBottom w:val="0"/>
              <w:divBdr>
                <w:top w:val="none" w:sz="0" w:space="0" w:color="auto"/>
                <w:left w:val="none" w:sz="0" w:space="0" w:color="auto"/>
                <w:bottom w:val="none" w:sz="0" w:space="0" w:color="auto"/>
                <w:right w:val="none" w:sz="0" w:space="0" w:color="auto"/>
              </w:divBdr>
            </w:div>
            <w:div w:id="1506095859">
              <w:marLeft w:val="0"/>
              <w:marRight w:val="0"/>
              <w:marTop w:val="0"/>
              <w:marBottom w:val="0"/>
              <w:divBdr>
                <w:top w:val="none" w:sz="0" w:space="0" w:color="auto"/>
                <w:left w:val="none" w:sz="0" w:space="0" w:color="auto"/>
                <w:bottom w:val="none" w:sz="0" w:space="0" w:color="auto"/>
                <w:right w:val="none" w:sz="0" w:space="0" w:color="auto"/>
              </w:divBdr>
              <w:divsChild>
                <w:div w:id="249894976">
                  <w:marLeft w:val="0"/>
                  <w:marRight w:val="0"/>
                  <w:marTop w:val="0"/>
                  <w:marBottom w:val="0"/>
                  <w:divBdr>
                    <w:top w:val="none" w:sz="0" w:space="0" w:color="auto"/>
                    <w:left w:val="none" w:sz="0" w:space="0" w:color="auto"/>
                    <w:bottom w:val="none" w:sz="0" w:space="0" w:color="auto"/>
                    <w:right w:val="none" w:sz="0" w:space="0" w:color="auto"/>
                  </w:divBdr>
                </w:div>
              </w:divsChild>
            </w:div>
            <w:div w:id="750614743">
              <w:marLeft w:val="0"/>
              <w:marRight w:val="0"/>
              <w:marTop w:val="0"/>
              <w:marBottom w:val="0"/>
              <w:divBdr>
                <w:top w:val="none" w:sz="0" w:space="0" w:color="auto"/>
                <w:left w:val="none" w:sz="0" w:space="0" w:color="auto"/>
                <w:bottom w:val="none" w:sz="0" w:space="0" w:color="auto"/>
                <w:right w:val="none" w:sz="0" w:space="0" w:color="auto"/>
              </w:divBdr>
              <w:divsChild>
                <w:div w:id="1045375747">
                  <w:marLeft w:val="0"/>
                  <w:marRight w:val="0"/>
                  <w:marTop w:val="0"/>
                  <w:marBottom w:val="0"/>
                  <w:divBdr>
                    <w:top w:val="none" w:sz="0" w:space="0" w:color="auto"/>
                    <w:left w:val="none" w:sz="0" w:space="0" w:color="auto"/>
                    <w:bottom w:val="none" w:sz="0" w:space="0" w:color="auto"/>
                    <w:right w:val="none" w:sz="0" w:space="0" w:color="auto"/>
                  </w:divBdr>
                </w:div>
              </w:divsChild>
            </w:div>
            <w:div w:id="975110926">
              <w:marLeft w:val="0"/>
              <w:marRight w:val="0"/>
              <w:marTop w:val="0"/>
              <w:marBottom w:val="0"/>
              <w:divBdr>
                <w:top w:val="none" w:sz="0" w:space="0" w:color="auto"/>
                <w:left w:val="none" w:sz="0" w:space="0" w:color="auto"/>
                <w:bottom w:val="none" w:sz="0" w:space="0" w:color="auto"/>
                <w:right w:val="none" w:sz="0" w:space="0" w:color="auto"/>
              </w:divBdr>
              <w:divsChild>
                <w:div w:id="2013138149">
                  <w:marLeft w:val="0"/>
                  <w:marRight w:val="0"/>
                  <w:marTop w:val="0"/>
                  <w:marBottom w:val="0"/>
                  <w:divBdr>
                    <w:top w:val="none" w:sz="0" w:space="0" w:color="auto"/>
                    <w:left w:val="none" w:sz="0" w:space="0" w:color="auto"/>
                    <w:bottom w:val="none" w:sz="0" w:space="0" w:color="auto"/>
                    <w:right w:val="none" w:sz="0" w:space="0" w:color="auto"/>
                  </w:divBdr>
                </w:div>
              </w:divsChild>
            </w:div>
            <w:div w:id="822547384">
              <w:marLeft w:val="0"/>
              <w:marRight w:val="0"/>
              <w:marTop w:val="0"/>
              <w:marBottom w:val="0"/>
              <w:divBdr>
                <w:top w:val="none" w:sz="0" w:space="0" w:color="auto"/>
                <w:left w:val="none" w:sz="0" w:space="0" w:color="auto"/>
                <w:bottom w:val="none" w:sz="0" w:space="0" w:color="auto"/>
                <w:right w:val="none" w:sz="0" w:space="0" w:color="auto"/>
              </w:divBdr>
              <w:divsChild>
                <w:div w:id="11916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1688">
          <w:marLeft w:val="0"/>
          <w:marRight w:val="0"/>
          <w:marTop w:val="0"/>
          <w:marBottom w:val="0"/>
          <w:divBdr>
            <w:top w:val="none" w:sz="0" w:space="0" w:color="auto"/>
            <w:left w:val="none" w:sz="0" w:space="0" w:color="auto"/>
            <w:bottom w:val="none" w:sz="0" w:space="0" w:color="auto"/>
            <w:right w:val="none" w:sz="0" w:space="0" w:color="auto"/>
          </w:divBdr>
          <w:divsChild>
            <w:div w:id="68696607">
              <w:marLeft w:val="0"/>
              <w:marRight w:val="0"/>
              <w:marTop w:val="0"/>
              <w:marBottom w:val="0"/>
              <w:divBdr>
                <w:top w:val="none" w:sz="0" w:space="0" w:color="auto"/>
                <w:left w:val="none" w:sz="0" w:space="0" w:color="auto"/>
                <w:bottom w:val="none" w:sz="0" w:space="0" w:color="auto"/>
                <w:right w:val="none" w:sz="0" w:space="0" w:color="auto"/>
              </w:divBdr>
            </w:div>
          </w:divsChild>
        </w:div>
        <w:div w:id="1217472976">
          <w:marLeft w:val="0"/>
          <w:marRight w:val="0"/>
          <w:marTop w:val="0"/>
          <w:marBottom w:val="0"/>
          <w:divBdr>
            <w:top w:val="none" w:sz="0" w:space="0" w:color="auto"/>
            <w:left w:val="none" w:sz="0" w:space="0" w:color="auto"/>
            <w:bottom w:val="none" w:sz="0" w:space="0" w:color="auto"/>
            <w:right w:val="none" w:sz="0" w:space="0" w:color="auto"/>
          </w:divBdr>
          <w:divsChild>
            <w:div w:id="412512566">
              <w:marLeft w:val="0"/>
              <w:marRight w:val="0"/>
              <w:marTop w:val="0"/>
              <w:marBottom w:val="0"/>
              <w:divBdr>
                <w:top w:val="none" w:sz="0" w:space="0" w:color="auto"/>
                <w:left w:val="none" w:sz="0" w:space="0" w:color="auto"/>
                <w:bottom w:val="none" w:sz="0" w:space="0" w:color="auto"/>
                <w:right w:val="none" w:sz="0" w:space="0" w:color="auto"/>
              </w:divBdr>
            </w:div>
          </w:divsChild>
        </w:div>
        <w:div w:id="1543011763">
          <w:marLeft w:val="0"/>
          <w:marRight w:val="0"/>
          <w:marTop w:val="0"/>
          <w:marBottom w:val="0"/>
          <w:divBdr>
            <w:top w:val="none" w:sz="0" w:space="0" w:color="auto"/>
            <w:left w:val="none" w:sz="0" w:space="0" w:color="auto"/>
            <w:bottom w:val="none" w:sz="0" w:space="0" w:color="auto"/>
            <w:right w:val="none" w:sz="0" w:space="0" w:color="auto"/>
          </w:divBdr>
          <w:divsChild>
            <w:div w:id="369840700">
              <w:marLeft w:val="0"/>
              <w:marRight w:val="0"/>
              <w:marTop w:val="0"/>
              <w:marBottom w:val="0"/>
              <w:divBdr>
                <w:top w:val="none" w:sz="0" w:space="0" w:color="auto"/>
                <w:left w:val="none" w:sz="0" w:space="0" w:color="auto"/>
                <w:bottom w:val="none" w:sz="0" w:space="0" w:color="auto"/>
                <w:right w:val="none" w:sz="0" w:space="0" w:color="auto"/>
              </w:divBdr>
            </w:div>
          </w:divsChild>
        </w:div>
        <w:div w:id="1150712533">
          <w:marLeft w:val="0"/>
          <w:marRight w:val="0"/>
          <w:marTop w:val="0"/>
          <w:marBottom w:val="0"/>
          <w:divBdr>
            <w:top w:val="none" w:sz="0" w:space="0" w:color="auto"/>
            <w:left w:val="none" w:sz="0" w:space="0" w:color="auto"/>
            <w:bottom w:val="none" w:sz="0" w:space="0" w:color="auto"/>
            <w:right w:val="none" w:sz="0" w:space="0" w:color="auto"/>
          </w:divBdr>
          <w:divsChild>
            <w:div w:id="1522667966">
              <w:marLeft w:val="0"/>
              <w:marRight w:val="0"/>
              <w:marTop w:val="0"/>
              <w:marBottom w:val="0"/>
              <w:divBdr>
                <w:top w:val="none" w:sz="0" w:space="0" w:color="auto"/>
                <w:left w:val="none" w:sz="0" w:space="0" w:color="auto"/>
                <w:bottom w:val="none" w:sz="0" w:space="0" w:color="auto"/>
                <w:right w:val="none" w:sz="0" w:space="0" w:color="auto"/>
              </w:divBdr>
            </w:div>
          </w:divsChild>
        </w:div>
        <w:div w:id="420641273">
          <w:marLeft w:val="0"/>
          <w:marRight w:val="0"/>
          <w:marTop w:val="0"/>
          <w:marBottom w:val="0"/>
          <w:divBdr>
            <w:top w:val="none" w:sz="0" w:space="0" w:color="auto"/>
            <w:left w:val="none" w:sz="0" w:space="0" w:color="auto"/>
            <w:bottom w:val="none" w:sz="0" w:space="0" w:color="auto"/>
            <w:right w:val="none" w:sz="0" w:space="0" w:color="auto"/>
          </w:divBdr>
          <w:divsChild>
            <w:div w:id="2030838000">
              <w:marLeft w:val="0"/>
              <w:marRight w:val="0"/>
              <w:marTop w:val="0"/>
              <w:marBottom w:val="0"/>
              <w:divBdr>
                <w:top w:val="none" w:sz="0" w:space="0" w:color="auto"/>
                <w:left w:val="none" w:sz="0" w:space="0" w:color="auto"/>
                <w:bottom w:val="none" w:sz="0" w:space="0" w:color="auto"/>
                <w:right w:val="none" w:sz="0" w:space="0" w:color="auto"/>
              </w:divBdr>
            </w:div>
          </w:divsChild>
        </w:div>
        <w:div w:id="249697322">
          <w:marLeft w:val="0"/>
          <w:marRight w:val="0"/>
          <w:marTop w:val="0"/>
          <w:marBottom w:val="0"/>
          <w:divBdr>
            <w:top w:val="none" w:sz="0" w:space="0" w:color="auto"/>
            <w:left w:val="none" w:sz="0" w:space="0" w:color="auto"/>
            <w:bottom w:val="none" w:sz="0" w:space="0" w:color="auto"/>
            <w:right w:val="none" w:sz="0" w:space="0" w:color="auto"/>
          </w:divBdr>
          <w:divsChild>
            <w:div w:id="2036466972">
              <w:marLeft w:val="0"/>
              <w:marRight w:val="0"/>
              <w:marTop w:val="0"/>
              <w:marBottom w:val="0"/>
              <w:divBdr>
                <w:top w:val="none" w:sz="0" w:space="0" w:color="auto"/>
                <w:left w:val="none" w:sz="0" w:space="0" w:color="auto"/>
                <w:bottom w:val="none" w:sz="0" w:space="0" w:color="auto"/>
                <w:right w:val="none" w:sz="0" w:space="0" w:color="auto"/>
              </w:divBdr>
            </w:div>
          </w:divsChild>
        </w:div>
        <w:div w:id="2026636153">
          <w:marLeft w:val="0"/>
          <w:marRight w:val="0"/>
          <w:marTop w:val="0"/>
          <w:marBottom w:val="0"/>
          <w:divBdr>
            <w:top w:val="none" w:sz="0" w:space="0" w:color="auto"/>
            <w:left w:val="none" w:sz="0" w:space="0" w:color="auto"/>
            <w:bottom w:val="none" w:sz="0" w:space="0" w:color="auto"/>
            <w:right w:val="none" w:sz="0" w:space="0" w:color="auto"/>
          </w:divBdr>
          <w:divsChild>
            <w:div w:id="465898006">
              <w:marLeft w:val="0"/>
              <w:marRight w:val="0"/>
              <w:marTop w:val="0"/>
              <w:marBottom w:val="0"/>
              <w:divBdr>
                <w:top w:val="none" w:sz="0" w:space="0" w:color="auto"/>
                <w:left w:val="none" w:sz="0" w:space="0" w:color="auto"/>
                <w:bottom w:val="none" w:sz="0" w:space="0" w:color="auto"/>
                <w:right w:val="none" w:sz="0" w:space="0" w:color="auto"/>
              </w:divBdr>
            </w:div>
          </w:divsChild>
        </w:div>
        <w:div w:id="1392577811">
          <w:marLeft w:val="0"/>
          <w:marRight w:val="0"/>
          <w:marTop w:val="0"/>
          <w:marBottom w:val="0"/>
          <w:divBdr>
            <w:top w:val="none" w:sz="0" w:space="0" w:color="auto"/>
            <w:left w:val="none" w:sz="0" w:space="0" w:color="auto"/>
            <w:bottom w:val="none" w:sz="0" w:space="0" w:color="auto"/>
            <w:right w:val="none" w:sz="0" w:space="0" w:color="auto"/>
          </w:divBdr>
        </w:div>
        <w:div w:id="1362316003">
          <w:marLeft w:val="0"/>
          <w:marRight w:val="0"/>
          <w:marTop w:val="0"/>
          <w:marBottom w:val="0"/>
          <w:divBdr>
            <w:top w:val="none" w:sz="0" w:space="0" w:color="auto"/>
            <w:left w:val="none" w:sz="0" w:space="0" w:color="auto"/>
            <w:bottom w:val="none" w:sz="0" w:space="0" w:color="auto"/>
            <w:right w:val="none" w:sz="0" w:space="0" w:color="auto"/>
          </w:divBdr>
          <w:divsChild>
            <w:div w:id="782655286">
              <w:marLeft w:val="0"/>
              <w:marRight w:val="0"/>
              <w:marTop w:val="0"/>
              <w:marBottom w:val="0"/>
              <w:divBdr>
                <w:top w:val="none" w:sz="0" w:space="0" w:color="auto"/>
                <w:left w:val="none" w:sz="0" w:space="0" w:color="auto"/>
                <w:bottom w:val="none" w:sz="0" w:space="0" w:color="auto"/>
                <w:right w:val="none" w:sz="0" w:space="0" w:color="auto"/>
              </w:divBdr>
            </w:div>
          </w:divsChild>
        </w:div>
        <w:div w:id="304893917">
          <w:marLeft w:val="0"/>
          <w:marRight w:val="0"/>
          <w:marTop w:val="0"/>
          <w:marBottom w:val="0"/>
          <w:divBdr>
            <w:top w:val="none" w:sz="0" w:space="0" w:color="auto"/>
            <w:left w:val="none" w:sz="0" w:space="0" w:color="auto"/>
            <w:bottom w:val="none" w:sz="0" w:space="0" w:color="auto"/>
            <w:right w:val="none" w:sz="0" w:space="0" w:color="auto"/>
          </w:divBdr>
        </w:div>
        <w:div w:id="756170823">
          <w:marLeft w:val="0"/>
          <w:marRight w:val="0"/>
          <w:marTop w:val="0"/>
          <w:marBottom w:val="0"/>
          <w:divBdr>
            <w:top w:val="none" w:sz="0" w:space="0" w:color="auto"/>
            <w:left w:val="none" w:sz="0" w:space="0" w:color="auto"/>
            <w:bottom w:val="none" w:sz="0" w:space="0" w:color="auto"/>
            <w:right w:val="none" w:sz="0" w:space="0" w:color="auto"/>
          </w:divBdr>
          <w:divsChild>
            <w:div w:id="1735003018">
              <w:marLeft w:val="0"/>
              <w:marRight w:val="0"/>
              <w:marTop w:val="0"/>
              <w:marBottom w:val="0"/>
              <w:divBdr>
                <w:top w:val="none" w:sz="0" w:space="0" w:color="auto"/>
                <w:left w:val="none" w:sz="0" w:space="0" w:color="auto"/>
                <w:bottom w:val="none" w:sz="0" w:space="0" w:color="auto"/>
                <w:right w:val="none" w:sz="0" w:space="0" w:color="auto"/>
              </w:divBdr>
            </w:div>
          </w:divsChild>
        </w:div>
        <w:div w:id="870457222">
          <w:marLeft w:val="0"/>
          <w:marRight w:val="0"/>
          <w:marTop w:val="0"/>
          <w:marBottom w:val="0"/>
          <w:divBdr>
            <w:top w:val="none" w:sz="0" w:space="0" w:color="auto"/>
            <w:left w:val="none" w:sz="0" w:space="0" w:color="auto"/>
            <w:bottom w:val="none" w:sz="0" w:space="0" w:color="auto"/>
            <w:right w:val="none" w:sz="0" w:space="0" w:color="auto"/>
          </w:divBdr>
          <w:divsChild>
            <w:div w:id="2025476270">
              <w:marLeft w:val="0"/>
              <w:marRight w:val="0"/>
              <w:marTop w:val="0"/>
              <w:marBottom w:val="0"/>
              <w:divBdr>
                <w:top w:val="none" w:sz="0" w:space="0" w:color="auto"/>
                <w:left w:val="none" w:sz="0" w:space="0" w:color="auto"/>
                <w:bottom w:val="none" w:sz="0" w:space="0" w:color="auto"/>
                <w:right w:val="none" w:sz="0" w:space="0" w:color="auto"/>
              </w:divBdr>
            </w:div>
          </w:divsChild>
        </w:div>
        <w:div w:id="1473446262">
          <w:marLeft w:val="0"/>
          <w:marRight w:val="0"/>
          <w:marTop w:val="0"/>
          <w:marBottom w:val="0"/>
          <w:divBdr>
            <w:top w:val="none" w:sz="0" w:space="0" w:color="auto"/>
            <w:left w:val="none" w:sz="0" w:space="0" w:color="auto"/>
            <w:bottom w:val="none" w:sz="0" w:space="0" w:color="auto"/>
            <w:right w:val="none" w:sz="0" w:space="0" w:color="auto"/>
          </w:divBdr>
          <w:divsChild>
            <w:div w:id="1713142615">
              <w:marLeft w:val="0"/>
              <w:marRight w:val="0"/>
              <w:marTop w:val="0"/>
              <w:marBottom w:val="0"/>
              <w:divBdr>
                <w:top w:val="none" w:sz="0" w:space="0" w:color="auto"/>
                <w:left w:val="none" w:sz="0" w:space="0" w:color="auto"/>
                <w:bottom w:val="none" w:sz="0" w:space="0" w:color="auto"/>
                <w:right w:val="none" w:sz="0" w:space="0" w:color="auto"/>
              </w:divBdr>
            </w:div>
          </w:divsChild>
        </w:div>
        <w:div w:id="1211379354">
          <w:marLeft w:val="0"/>
          <w:marRight w:val="0"/>
          <w:marTop w:val="0"/>
          <w:marBottom w:val="0"/>
          <w:divBdr>
            <w:top w:val="none" w:sz="0" w:space="0" w:color="auto"/>
            <w:left w:val="none" w:sz="0" w:space="0" w:color="auto"/>
            <w:bottom w:val="none" w:sz="0" w:space="0" w:color="auto"/>
            <w:right w:val="none" w:sz="0" w:space="0" w:color="auto"/>
          </w:divBdr>
          <w:divsChild>
            <w:div w:id="1486319004">
              <w:marLeft w:val="0"/>
              <w:marRight w:val="0"/>
              <w:marTop w:val="0"/>
              <w:marBottom w:val="0"/>
              <w:divBdr>
                <w:top w:val="none" w:sz="0" w:space="0" w:color="auto"/>
                <w:left w:val="none" w:sz="0" w:space="0" w:color="auto"/>
                <w:bottom w:val="none" w:sz="0" w:space="0" w:color="auto"/>
                <w:right w:val="none" w:sz="0" w:space="0" w:color="auto"/>
              </w:divBdr>
              <w:divsChild>
                <w:div w:id="628781086">
                  <w:marLeft w:val="0"/>
                  <w:marRight w:val="0"/>
                  <w:marTop w:val="0"/>
                  <w:marBottom w:val="0"/>
                  <w:divBdr>
                    <w:top w:val="none" w:sz="0" w:space="0" w:color="auto"/>
                    <w:left w:val="none" w:sz="0" w:space="0" w:color="auto"/>
                    <w:bottom w:val="none" w:sz="0" w:space="0" w:color="auto"/>
                    <w:right w:val="none" w:sz="0" w:space="0" w:color="auto"/>
                  </w:divBdr>
                </w:div>
              </w:divsChild>
            </w:div>
            <w:div w:id="494491246">
              <w:marLeft w:val="0"/>
              <w:marRight w:val="0"/>
              <w:marTop w:val="0"/>
              <w:marBottom w:val="0"/>
              <w:divBdr>
                <w:top w:val="none" w:sz="0" w:space="0" w:color="auto"/>
                <w:left w:val="none" w:sz="0" w:space="0" w:color="auto"/>
                <w:bottom w:val="none" w:sz="0" w:space="0" w:color="auto"/>
                <w:right w:val="none" w:sz="0" w:space="0" w:color="auto"/>
              </w:divBdr>
              <w:divsChild>
                <w:div w:id="459611255">
                  <w:marLeft w:val="0"/>
                  <w:marRight w:val="0"/>
                  <w:marTop w:val="0"/>
                  <w:marBottom w:val="0"/>
                  <w:divBdr>
                    <w:top w:val="none" w:sz="0" w:space="0" w:color="auto"/>
                    <w:left w:val="none" w:sz="0" w:space="0" w:color="auto"/>
                    <w:bottom w:val="none" w:sz="0" w:space="0" w:color="auto"/>
                    <w:right w:val="none" w:sz="0" w:space="0" w:color="auto"/>
                  </w:divBdr>
                </w:div>
              </w:divsChild>
            </w:div>
            <w:div w:id="1356687244">
              <w:marLeft w:val="0"/>
              <w:marRight w:val="0"/>
              <w:marTop w:val="0"/>
              <w:marBottom w:val="0"/>
              <w:divBdr>
                <w:top w:val="none" w:sz="0" w:space="0" w:color="auto"/>
                <w:left w:val="none" w:sz="0" w:space="0" w:color="auto"/>
                <w:bottom w:val="none" w:sz="0" w:space="0" w:color="auto"/>
                <w:right w:val="none" w:sz="0" w:space="0" w:color="auto"/>
              </w:divBdr>
              <w:divsChild>
                <w:div w:id="1471555726">
                  <w:marLeft w:val="0"/>
                  <w:marRight w:val="0"/>
                  <w:marTop w:val="0"/>
                  <w:marBottom w:val="0"/>
                  <w:divBdr>
                    <w:top w:val="none" w:sz="0" w:space="0" w:color="auto"/>
                    <w:left w:val="none" w:sz="0" w:space="0" w:color="auto"/>
                    <w:bottom w:val="none" w:sz="0" w:space="0" w:color="auto"/>
                    <w:right w:val="none" w:sz="0" w:space="0" w:color="auto"/>
                  </w:divBdr>
                </w:div>
              </w:divsChild>
            </w:div>
            <w:div w:id="1353873609">
              <w:marLeft w:val="0"/>
              <w:marRight w:val="0"/>
              <w:marTop w:val="0"/>
              <w:marBottom w:val="0"/>
              <w:divBdr>
                <w:top w:val="none" w:sz="0" w:space="0" w:color="auto"/>
                <w:left w:val="none" w:sz="0" w:space="0" w:color="auto"/>
                <w:bottom w:val="none" w:sz="0" w:space="0" w:color="auto"/>
                <w:right w:val="none" w:sz="0" w:space="0" w:color="auto"/>
              </w:divBdr>
              <w:divsChild>
                <w:div w:id="334302277">
                  <w:marLeft w:val="0"/>
                  <w:marRight w:val="0"/>
                  <w:marTop w:val="0"/>
                  <w:marBottom w:val="0"/>
                  <w:divBdr>
                    <w:top w:val="none" w:sz="0" w:space="0" w:color="auto"/>
                    <w:left w:val="none" w:sz="0" w:space="0" w:color="auto"/>
                    <w:bottom w:val="none" w:sz="0" w:space="0" w:color="auto"/>
                    <w:right w:val="none" w:sz="0" w:space="0" w:color="auto"/>
                  </w:divBdr>
                </w:div>
              </w:divsChild>
            </w:div>
            <w:div w:id="1784108895">
              <w:marLeft w:val="0"/>
              <w:marRight w:val="0"/>
              <w:marTop w:val="0"/>
              <w:marBottom w:val="0"/>
              <w:divBdr>
                <w:top w:val="none" w:sz="0" w:space="0" w:color="auto"/>
                <w:left w:val="none" w:sz="0" w:space="0" w:color="auto"/>
                <w:bottom w:val="none" w:sz="0" w:space="0" w:color="auto"/>
                <w:right w:val="none" w:sz="0" w:space="0" w:color="auto"/>
              </w:divBdr>
              <w:divsChild>
                <w:div w:id="1758551489">
                  <w:marLeft w:val="0"/>
                  <w:marRight w:val="0"/>
                  <w:marTop w:val="0"/>
                  <w:marBottom w:val="0"/>
                  <w:divBdr>
                    <w:top w:val="none" w:sz="0" w:space="0" w:color="auto"/>
                    <w:left w:val="none" w:sz="0" w:space="0" w:color="auto"/>
                    <w:bottom w:val="none" w:sz="0" w:space="0" w:color="auto"/>
                    <w:right w:val="none" w:sz="0" w:space="0" w:color="auto"/>
                  </w:divBdr>
                </w:div>
              </w:divsChild>
            </w:div>
            <w:div w:id="1523199977">
              <w:marLeft w:val="0"/>
              <w:marRight w:val="0"/>
              <w:marTop w:val="0"/>
              <w:marBottom w:val="0"/>
              <w:divBdr>
                <w:top w:val="none" w:sz="0" w:space="0" w:color="auto"/>
                <w:left w:val="none" w:sz="0" w:space="0" w:color="auto"/>
                <w:bottom w:val="none" w:sz="0" w:space="0" w:color="auto"/>
                <w:right w:val="none" w:sz="0" w:space="0" w:color="auto"/>
              </w:divBdr>
              <w:divsChild>
                <w:div w:id="193813483">
                  <w:marLeft w:val="0"/>
                  <w:marRight w:val="0"/>
                  <w:marTop w:val="0"/>
                  <w:marBottom w:val="0"/>
                  <w:divBdr>
                    <w:top w:val="none" w:sz="0" w:space="0" w:color="auto"/>
                    <w:left w:val="none" w:sz="0" w:space="0" w:color="auto"/>
                    <w:bottom w:val="none" w:sz="0" w:space="0" w:color="auto"/>
                    <w:right w:val="none" w:sz="0" w:space="0" w:color="auto"/>
                  </w:divBdr>
                </w:div>
              </w:divsChild>
            </w:div>
            <w:div w:id="2074427490">
              <w:marLeft w:val="0"/>
              <w:marRight w:val="0"/>
              <w:marTop w:val="0"/>
              <w:marBottom w:val="0"/>
              <w:divBdr>
                <w:top w:val="none" w:sz="0" w:space="0" w:color="auto"/>
                <w:left w:val="none" w:sz="0" w:space="0" w:color="auto"/>
                <w:bottom w:val="none" w:sz="0" w:space="0" w:color="auto"/>
                <w:right w:val="none" w:sz="0" w:space="0" w:color="auto"/>
              </w:divBdr>
              <w:divsChild>
                <w:div w:id="190190703">
                  <w:marLeft w:val="0"/>
                  <w:marRight w:val="0"/>
                  <w:marTop w:val="0"/>
                  <w:marBottom w:val="0"/>
                  <w:divBdr>
                    <w:top w:val="none" w:sz="0" w:space="0" w:color="auto"/>
                    <w:left w:val="none" w:sz="0" w:space="0" w:color="auto"/>
                    <w:bottom w:val="none" w:sz="0" w:space="0" w:color="auto"/>
                    <w:right w:val="none" w:sz="0" w:space="0" w:color="auto"/>
                  </w:divBdr>
                </w:div>
              </w:divsChild>
            </w:div>
            <w:div w:id="525366999">
              <w:marLeft w:val="0"/>
              <w:marRight w:val="0"/>
              <w:marTop w:val="0"/>
              <w:marBottom w:val="0"/>
              <w:divBdr>
                <w:top w:val="none" w:sz="0" w:space="0" w:color="auto"/>
                <w:left w:val="none" w:sz="0" w:space="0" w:color="auto"/>
                <w:bottom w:val="none" w:sz="0" w:space="0" w:color="auto"/>
                <w:right w:val="none" w:sz="0" w:space="0" w:color="auto"/>
              </w:divBdr>
              <w:divsChild>
                <w:div w:id="214706913">
                  <w:marLeft w:val="0"/>
                  <w:marRight w:val="0"/>
                  <w:marTop w:val="0"/>
                  <w:marBottom w:val="0"/>
                  <w:divBdr>
                    <w:top w:val="none" w:sz="0" w:space="0" w:color="auto"/>
                    <w:left w:val="none" w:sz="0" w:space="0" w:color="auto"/>
                    <w:bottom w:val="none" w:sz="0" w:space="0" w:color="auto"/>
                    <w:right w:val="none" w:sz="0" w:space="0" w:color="auto"/>
                  </w:divBdr>
                </w:div>
              </w:divsChild>
            </w:div>
            <w:div w:id="710114059">
              <w:marLeft w:val="0"/>
              <w:marRight w:val="0"/>
              <w:marTop w:val="0"/>
              <w:marBottom w:val="0"/>
              <w:divBdr>
                <w:top w:val="none" w:sz="0" w:space="0" w:color="auto"/>
                <w:left w:val="none" w:sz="0" w:space="0" w:color="auto"/>
                <w:bottom w:val="none" w:sz="0" w:space="0" w:color="auto"/>
                <w:right w:val="none" w:sz="0" w:space="0" w:color="auto"/>
              </w:divBdr>
              <w:divsChild>
                <w:div w:id="846596498">
                  <w:marLeft w:val="0"/>
                  <w:marRight w:val="0"/>
                  <w:marTop w:val="0"/>
                  <w:marBottom w:val="0"/>
                  <w:divBdr>
                    <w:top w:val="none" w:sz="0" w:space="0" w:color="auto"/>
                    <w:left w:val="none" w:sz="0" w:space="0" w:color="auto"/>
                    <w:bottom w:val="none" w:sz="0" w:space="0" w:color="auto"/>
                    <w:right w:val="none" w:sz="0" w:space="0" w:color="auto"/>
                  </w:divBdr>
                </w:div>
              </w:divsChild>
            </w:div>
            <w:div w:id="607466185">
              <w:marLeft w:val="0"/>
              <w:marRight w:val="0"/>
              <w:marTop w:val="0"/>
              <w:marBottom w:val="0"/>
              <w:divBdr>
                <w:top w:val="none" w:sz="0" w:space="0" w:color="auto"/>
                <w:left w:val="none" w:sz="0" w:space="0" w:color="auto"/>
                <w:bottom w:val="none" w:sz="0" w:space="0" w:color="auto"/>
                <w:right w:val="none" w:sz="0" w:space="0" w:color="auto"/>
              </w:divBdr>
              <w:divsChild>
                <w:div w:id="1896623728">
                  <w:marLeft w:val="0"/>
                  <w:marRight w:val="0"/>
                  <w:marTop w:val="0"/>
                  <w:marBottom w:val="0"/>
                  <w:divBdr>
                    <w:top w:val="none" w:sz="0" w:space="0" w:color="auto"/>
                    <w:left w:val="none" w:sz="0" w:space="0" w:color="auto"/>
                    <w:bottom w:val="none" w:sz="0" w:space="0" w:color="auto"/>
                    <w:right w:val="none" w:sz="0" w:space="0" w:color="auto"/>
                  </w:divBdr>
                </w:div>
              </w:divsChild>
            </w:div>
            <w:div w:id="802040239">
              <w:marLeft w:val="0"/>
              <w:marRight w:val="0"/>
              <w:marTop w:val="0"/>
              <w:marBottom w:val="0"/>
              <w:divBdr>
                <w:top w:val="none" w:sz="0" w:space="0" w:color="auto"/>
                <w:left w:val="none" w:sz="0" w:space="0" w:color="auto"/>
                <w:bottom w:val="none" w:sz="0" w:space="0" w:color="auto"/>
                <w:right w:val="none" w:sz="0" w:space="0" w:color="auto"/>
              </w:divBdr>
              <w:divsChild>
                <w:div w:id="1430462981">
                  <w:marLeft w:val="0"/>
                  <w:marRight w:val="0"/>
                  <w:marTop w:val="0"/>
                  <w:marBottom w:val="0"/>
                  <w:divBdr>
                    <w:top w:val="none" w:sz="0" w:space="0" w:color="auto"/>
                    <w:left w:val="none" w:sz="0" w:space="0" w:color="auto"/>
                    <w:bottom w:val="none" w:sz="0" w:space="0" w:color="auto"/>
                    <w:right w:val="none" w:sz="0" w:space="0" w:color="auto"/>
                  </w:divBdr>
                </w:div>
              </w:divsChild>
            </w:div>
            <w:div w:id="138423884">
              <w:marLeft w:val="0"/>
              <w:marRight w:val="0"/>
              <w:marTop w:val="0"/>
              <w:marBottom w:val="0"/>
              <w:divBdr>
                <w:top w:val="none" w:sz="0" w:space="0" w:color="auto"/>
                <w:left w:val="none" w:sz="0" w:space="0" w:color="auto"/>
                <w:bottom w:val="none" w:sz="0" w:space="0" w:color="auto"/>
                <w:right w:val="none" w:sz="0" w:space="0" w:color="auto"/>
              </w:divBdr>
              <w:divsChild>
                <w:div w:id="110010199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sChild>
                <w:div w:id="918178182">
                  <w:marLeft w:val="0"/>
                  <w:marRight w:val="0"/>
                  <w:marTop w:val="0"/>
                  <w:marBottom w:val="0"/>
                  <w:divBdr>
                    <w:top w:val="none" w:sz="0" w:space="0" w:color="auto"/>
                    <w:left w:val="none" w:sz="0" w:space="0" w:color="auto"/>
                    <w:bottom w:val="none" w:sz="0" w:space="0" w:color="auto"/>
                    <w:right w:val="none" w:sz="0" w:space="0" w:color="auto"/>
                  </w:divBdr>
                </w:div>
              </w:divsChild>
            </w:div>
            <w:div w:id="1666349533">
              <w:marLeft w:val="0"/>
              <w:marRight w:val="0"/>
              <w:marTop w:val="0"/>
              <w:marBottom w:val="0"/>
              <w:divBdr>
                <w:top w:val="none" w:sz="0" w:space="0" w:color="auto"/>
                <w:left w:val="none" w:sz="0" w:space="0" w:color="auto"/>
                <w:bottom w:val="none" w:sz="0" w:space="0" w:color="auto"/>
                <w:right w:val="none" w:sz="0" w:space="0" w:color="auto"/>
              </w:divBdr>
              <w:divsChild>
                <w:div w:id="293290418">
                  <w:marLeft w:val="0"/>
                  <w:marRight w:val="0"/>
                  <w:marTop w:val="0"/>
                  <w:marBottom w:val="0"/>
                  <w:divBdr>
                    <w:top w:val="none" w:sz="0" w:space="0" w:color="auto"/>
                    <w:left w:val="none" w:sz="0" w:space="0" w:color="auto"/>
                    <w:bottom w:val="none" w:sz="0" w:space="0" w:color="auto"/>
                    <w:right w:val="none" w:sz="0" w:space="0" w:color="auto"/>
                  </w:divBdr>
                </w:div>
              </w:divsChild>
            </w:div>
            <w:div w:id="1315137527">
              <w:marLeft w:val="0"/>
              <w:marRight w:val="0"/>
              <w:marTop w:val="0"/>
              <w:marBottom w:val="0"/>
              <w:divBdr>
                <w:top w:val="none" w:sz="0" w:space="0" w:color="auto"/>
                <w:left w:val="none" w:sz="0" w:space="0" w:color="auto"/>
                <w:bottom w:val="none" w:sz="0" w:space="0" w:color="auto"/>
                <w:right w:val="none" w:sz="0" w:space="0" w:color="auto"/>
              </w:divBdr>
              <w:divsChild>
                <w:div w:id="981618979">
                  <w:marLeft w:val="0"/>
                  <w:marRight w:val="0"/>
                  <w:marTop w:val="0"/>
                  <w:marBottom w:val="0"/>
                  <w:divBdr>
                    <w:top w:val="none" w:sz="0" w:space="0" w:color="auto"/>
                    <w:left w:val="none" w:sz="0" w:space="0" w:color="auto"/>
                    <w:bottom w:val="none" w:sz="0" w:space="0" w:color="auto"/>
                    <w:right w:val="none" w:sz="0" w:space="0" w:color="auto"/>
                  </w:divBdr>
                </w:div>
              </w:divsChild>
            </w:div>
            <w:div w:id="92480564">
              <w:marLeft w:val="0"/>
              <w:marRight w:val="0"/>
              <w:marTop w:val="0"/>
              <w:marBottom w:val="0"/>
              <w:divBdr>
                <w:top w:val="none" w:sz="0" w:space="0" w:color="auto"/>
                <w:left w:val="none" w:sz="0" w:space="0" w:color="auto"/>
                <w:bottom w:val="none" w:sz="0" w:space="0" w:color="auto"/>
                <w:right w:val="none" w:sz="0" w:space="0" w:color="auto"/>
              </w:divBdr>
              <w:divsChild>
                <w:div w:id="60252450">
                  <w:marLeft w:val="0"/>
                  <w:marRight w:val="0"/>
                  <w:marTop w:val="0"/>
                  <w:marBottom w:val="0"/>
                  <w:divBdr>
                    <w:top w:val="none" w:sz="0" w:space="0" w:color="auto"/>
                    <w:left w:val="none" w:sz="0" w:space="0" w:color="auto"/>
                    <w:bottom w:val="none" w:sz="0" w:space="0" w:color="auto"/>
                    <w:right w:val="none" w:sz="0" w:space="0" w:color="auto"/>
                  </w:divBdr>
                </w:div>
              </w:divsChild>
            </w:div>
            <w:div w:id="132332957">
              <w:marLeft w:val="0"/>
              <w:marRight w:val="0"/>
              <w:marTop w:val="0"/>
              <w:marBottom w:val="0"/>
              <w:divBdr>
                <w:top w:val="none" w:sz="0" w:space="0" w:color="auto"/>
                <w:left w:val="none" w:sz="0" w:space="0" w:color="auto"/>
                <w:bottom w:val="none" w:sz="0" w:space="0" w:color="auto"/>
                <w:right w:val="none" w:sz="0" w:space="0" w:color="auto"/>
              </w:divBdr>
              <w:divsChild>
                <w:div w:id="20098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4876">
          <w:marLeft w:val="0"/>
          <w:marRight w:val="0"/>
          <w:marTop w:val="0"/>
          <w:marBottom w:val="0"/>
          <w:divBdr>
            <w:top w:val="none" w:sz="0" w:space="0" w:color="auto"/>
            <w:left w:val="none" w:sz="0" w:space="0" w:color="auto"/>
            <w:bottom w:val="none" w:sz="0" w:space="0" w:color="auto"/>
            <w:right w:val="none" w:sz="0" w:space="0" w:color="auto"/>
          </w:divBdr>
          <w:divsChild>
            <w:div w:id="1728458340">
              <w:marLeft w:val="0"/>
              <w:marRight w:val="0"/>
              <w:marTop w:val="0"/>
              <w:marBottom w:val="0"/>
              <w:divBdr>
                <w:top w:val="none" w:sz="0" w:space="0" w:color="auto"/>
                <w:left w:val="none" w:sz="0" w:space="0" w:color="auto"/>
                <w:bottom w:val="none" w:sz="0" w:space="0" w:color="auto"/>
                <w:right w:val="none" w:sz="0" w:space="0" w:color="auto"/>
              </w:divBdr>
            </w:div>
          </w:divsChild>
        </w:div>
        <w:div w:id="1380860740">
          <w:marLeft w:val="0"/>
          <w:marRight w:val="0"/>
          <w:marTop w:val="0"/>
          <w:marBottom w:val="0"/>
          <w:divBdr>
            <w:top w:val="none" w:sz="0" w:space="0" w:color="auto"/>
            <w:left w:val="none" w:sz="0" w:space="0" w:color="auto"/>
            <w:bottom w:val="none" w:sz="0" w:space="0" w:color="auto"/>
            <w:right w:val="none" w:sz="0" w:space="0" w:color="auto"/>
          </w:divBdr>
          <w:divsChild>
            <w:div w:id="1877309361">
              <w:marLeft w:val="0"/>
              <w:marRight w:val="0"/>
              <w:marTop w:val="0"/>
              <w:marBottom w:val="0"/>
              <w:divBdr>
                <w:top w:val="none" w:sz="0" w:space="0" w:color="auto"/>
                <w:left w:val="none" w:sz="0" w:space="0" w:color="auto"/>
                <w:bottom w:val="none" w:sz="0" w:space="0" w:color="auto"/>
                <w:right w:val="none" w:sz="0" w:space="0" w:color="auto"/>
              </w:divBdr>
              <w:divsChild>
                <w:div w:id="1331058530">
                  <w:marLeft w:val="0"/>
                  <w:marRight w:val="0"/>
                  <w:marTop w:val="0"/>
                  <w:marBottom w:val="0"/>
                  <w:divBdr>
                    <w:top w:val="none" w:sz="0" w:space="0" w:color="auto"/>
                    <w:left w:val="none" w:sz="0" w:space="0" w:color="auto"/>
                    <w:bottom w:val="none" w:sz="0" w:space="0" w:color="auto"/>
                    <w:right w:val="none" w:sz="0" w:space="0" w:color="auto"/>
                  </w:divBdr>
                </w:div>
              </w:divsChild>
            </w:div>
            <w:div w:id="99034110">
              <w:marLeft w:val="0"/>
              <w:marRight w:val="0"/>
              <w:marTop w:val="0"/>
              <w:marBottom w:val="0"/>
              <w:divBdr>
                <w:top w:val="none" w:sz="0" w:space="0" w:color="auto"/>
                <w:left w:val="none" w:sz="0" w:space="0" w:color="auto"/>
                <w:bottom w:val="none" w:sz="0" w:space="0" w:color="auto"/>
                <w:right w:val="none" w:sz="0" w:space="0" w:color="auto"/>
              </w:divBdr>
              <w:divsChild>
                <w:div w:id="1960183455">
                  <w:marLeft w:val="0"/>
                  <w:marRight w:val="0"/>
                  <w:marTop w:val="0"/>
                  <w:marBottom w:val="0"/>
                  <w:divBdr>
                    <w:top w:val="none" w:sz="0" w:space="0" w:color="auto"/>
                    <w:left w:val="none" w:sz="0" w:space="0" w:color="auto"/>
                    <w:bottom w:val="none" w:sz="0" w:space="0" w:color="auto"/>
                    <w:right w:val="none" w:sz="0" w:space="0" w:color="auto"/>
                  </w:divBdr>
                </w:div>
              </w:divsChild>
            </w:div>
            <w:div w:id="773669456">
              <w:marLeft w:val="0"/>
              <w:marRight w:val="0"/>
              <w:marTop w:val="0"/>
              <w:marBottom w:val="0"/>
              <w:divBdr>
                <w:top w:val="none" w:sz="0" w:space="0" w:color="auto"/>
                <w:left w:val="none" w:sz="0" w:space="0" w:color="auto"/>
                <w:bottom w:val="none" w:sz="0" w:space="0" w:color="auto"/>
                <w:right w:val="none" w:sz="0" w:space="0" w:color="auto"/>
              </w:divBdr>
              <w:divsChild>
                <w:div w:id="1749034508">
                  <w:marLeft w:val="0"/>
                  <w:marRight w:val="0"/>
                  <w:marTop w:val="0"/>
                  <w:marBottom w:val="0"/>
                  <w:divBdr>
                    <w:top w:val="none" w:sz="0" w:space="0" w:color="auto"/>
                    <w:left w:val="none" w:sz="0" w:space="0" w:color="auto"/>
                    <w:bottom w:val="none" w:sz="0" w:space="0" w:color="auto"/>
                    <w:right w:val="none" w:sz="0" w:space="0" w:color="auto"/>
                  </w:divBdr>
                </w:div>
              </w:divsChild>
            </w:div>
            <w:div w:id="1710304871">
              <w:marLeft w:val="0"/>
              <w:marRight w:val="0"/>
              <w:marTop w:val="0"/>
              <w:marBottom w:val="0"/>
              <w:divBdr>
                <w:top w:val="none" w:sz="0" w:space="0" w:color="auto"/>
                <w:left w:val="none" w:sz="0" w:space="0" w:color="auto"/>
                <w:bottom w:val="none" w:sz="0" w:space="0" w:color="auto"/>
                <w:right w:val="none" w:sz="0" w:space="0" w:color="auto"/>
              </w:divBdr>
              <w:divsChild>
                <w:div w:id="245699825">
                  <w:marLeft w:val="0"/>
                  <w:marRight w:val="0"/>
                  <w:marTop w:val="0"/>
                  <w:marBottom w:val="0"/>
                  <w:divBdr>
                    <w:top w:val="none" w:sz="0" w:space="0" w:color="auto"/>
                    <w:left w:val="none" w:sz="0" w:space="0" w:color="auto"/>
                    <w:bottom w:val="none" w:sz="0" w:space="0" w:color="auto"/>
                    <w:right w:val="none" w:sz="0" w:space="0" w:color="auto"/>
                  </w:divBdr>
                </w:div>
              </w:divsChild>
            </w:div>
            <w:div w:id="1478569122">
              <w:marLeft w:val="0"/>
              <w:marRight w:val="0"/>
              <w:marTop w:val="0"/>
              <w:marBottom w:val="0"/>
              <w:divBdr>
                <w:top w:val="none" w:sz="0" w:space="0" w:color="auto"/>
                <w:left w:val="none" w:sz="0" w:space="0" w:color="auto"/>
                <w:bottom w:val="none" w:sz="0" w:space="0" w:color="auto"/>
                <w:right w:val="none" w:sz="0" w:space="0" w:color="auto"/>
              </w:divBdr>
              <w:divsChild>
                <w:div w:id="9312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364">
          <w:marLeft w:val="0"/>
          <w:marRight w:val="0"/>
          <w:marTop w:val="0"/>
          <w:marBottom w:val="0"/>
          <w:divBdr>
            <w:top w:val="none" w:sz="0" w:space="0" w:color="auto"/>
            <w:left w:val="none" w:sz="0" w:space="0" w:color="auto"/>
            <w:bottom w:val="none" w:sz="0" w:space="0" w:color="auto"/>
            <w:right w:val="none" w:sz="0" w:space="0" w:color="auto"/>
          </w:divBdr>
          <w:divsChild>
            <w:div w:id="243151389">
              <w:marLeft w:val="0"/>
              <w:marRight w:val="0"/>
              <w:marTop w:val="0"/>
              <w:marBottom w:val="0"/>
              <w:divBdr>
                <w:top w:val="none" w:sz="0" w:space="0" w:color="auto"/>
                <w:left w:val="none" w:sz="0" w:space="0" w:color="auto"/>
                <w:bottom w:val="none" w:sz="0" w:space="0" w:color="auto"/>
                <w:right w:val="none" w:sz="0" w:space="0" w:color="auto"/>
              </w:divBdr>
              <w:divsChild>
                <w:div w:id="8429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8607">
          <w:marLeft w:val="0"/>
          <w:marRight w:val="0"/>
          <w:marTop w:val="0"/>
          <w:marBottom w:val="0"/>
          <w:divBdr>
            <w:top w:val="none" w:sz="0" w:space="0" w:color="auto"/>
            <w:left w:val="none" w:sz="0" w:space="0" w:color="auto"/>
            <w:bottom w:val="none" w:sz="0" w:space="0" w:color="auto"/>
            <w:right w:val="none" w:sz="0" w:space="0" w:color="auto"/>
          </w:divBdr>
          <w:divsChild>
            <w:div w:id="1097940369">
              <w:marLeft w:val="0"/>
              <w:marRight w:val="0"/>
              <w:marTop w:val="0"/>
              <w:marBottom w:val="0"/>
              <w:divBdr>
                <w:top w:val="none" w:sz="0" w:space="0" w:color="auto"/>
                <w:left w:val="none" w:sz="0" w:space="0" w:color="auto"/>
                <w:bottom w:val="none" w:sz="0" w:space="0" w:color="auto"/>
                <w:right w:val="none" w:sz="0" w:space="0" w:color="auto"/>
              </w:divBdr>
              <w:divsChild>
                <w:div w:id="4864769">
                  <w:marLeft w:val="0"/>
                  <w:marRight w:val="0"/>
                  <w:marTop w:val="0"/>
                  <w:marBottom w:val="0"/>
                  <w:divBdr>
                    <w:top w:val="none" w:sz="0" w:space="0" w:color="auto"/>
                    <w:left w:val="none" w:sz="0" w:space="0" w:color="auto"/>
                    <w:bottom w:val="none" w:sz="0" w:space="0" w:color="auto"/>
                    <w:right w:val="none" w:sz="0" w:space="0" w:color="auto"/>
                  </w:divBdr>
                </w:div>
              </w:divsChild>
            </w:div>
            <w:div w:id="988441670">
              <w:marLeft w:val="0"/>
              <w:marRight w:val="0"/>
              <w:marTop w:val="0"/>
              <w:marBottom w:val="0"/>
              <w:divBdr>
                <w:top w:val="none" w:sz="0" w:space="0" w:color="auto"/>
                <w:left w:val="none" w:sz="0" w:space="0" w:color="auto"/>
                <w:bottom w:val="none" w:sz="0" w:space="0" w:color="auto"/>
                <w:right w:val="none" w:sz="0" w:space="0" w:color="auto"/>
              </w:divBdr>
              <w:divsChild>
                <w:div w:id="87891568">
                  <w:marLeft w:val="0"/>
                  <w:marRight w:val="0"/>
                  <w:marTop w:val="0"/>
                  <w:marBottom w:val="0"/>
                  <w:divBdr>
                    <w:top w:val="none" w:sz="0" w:space="0" w:color="auto"/>
                    <w:left w:val="none" w:sz="0" w:space="0" w:color="auto"/>
                    <w:bottom w:val="none" w:sz="0" w:space="0" w:color="auto"/>
                    <w:right w:val="none" w:sz="0" w:space="0" w:color="auto"/>
                  </w:divBdr>
                </w:div>
              </w:divsChild>
            </w:div>
            <w:div w:id="315954902">
              <w:marLeft w:val="0"/>
              <w:marRight w:val="0"/>
              <w:marTop w:val="0"/>
              <w:marBottom w:val="0"/>
              <w:divBdr>
                <w:top w:val="none" w:sz="0" w:space="0" w:color="auto"/>
                <w:left w:val="none" w:sz="0" w:space="0" w:color="auto"/>
                <w:bottom w:val="none" w:sz="0" w:space="0" w:color="auto"/>
                <w:right w:val="none" w:sz="0" w:space="0" w:color="auto"/>
              </w:divBdr>
              <w:divsChild>
                <w:div w:id="1617297552">
                  <w:marLeft w:val="0"/>
                  <w:marRight w:val="0"/>
                  <w:marTop w:val="0"/>
                  <w:marBottom w:val="0"/>
                  <w:divBdr>
                    <w:top w:val="none" w:sz="0" w:space="0" w:color="auto"/>
                    <w:left w:val="none" w:sz="0" w:space="0" w:color="auto"/>
                    <w:bottom w:val="none" w:sz="0" w:space="0" w:color="auto"/>
                    <w:right w:val="none" w:sz="0" w:space="0" w:color="auto"/>
                  </w:divBdr>
                </w:div>
              </w:divsChild>
            </w:div>
            <w:div w:id="2146191044">
              <w:marLeft w:val="0"/>
              <w:marRight w:val="0"/>
              <w:marTop w:val="0"/>
              <w:marBottom w:val="0"/>
              <w:divBdr>
                <w:top w:val="none" w:sz="0" w:space="0" w:color="auto"/>
                <w:left w:val="none" w:sz="0" w:space="0" w:color="auto"/>
                <w:bottom w:val="none" w:sz="0" w:space="0" w:color="auto"/>
                <w:right w:val="none" w:sz="0" w:space="0" w:color="auto"/>
              </w:divBdr>
              <w:divsChild>
                <w:div w:id="794760086">
                  <w:marLeft w:val="0"/>
                  <w:marRight w:val="0"/>
                  <w:marTop w:val="0"/>
                  <w:marBottom w:val="0"/>
                  <w:divBdr>
                    <w:top w:val="none" w:sz="0" w:space="0" w:color="auto"/>
                    <w:left w:val="none" w:sz="0" w:space="0" w:color="auto"/>
                    <w:bottom w:val="none" w:sz="0" w:space="0" w:color="auto"/>
                    <w:right w:val="none" w:sz="0" w:space="0" w:color="auto"/>
                  </w:divBdr>
                </w:div>
              </w:divsChild>
            </w:div>
            <w:div w:id="1389065637">
              <w:marLeft w:val="0"/>
              <w:marRight w:val="0"/>
              <w:marTop w:val="0"/>
              <w:marBottom w:val="0"/>
              <w:divBdr>
                <w:top w:val="none" w:sz="0" w:space="0" w:color="auto"/>
                <w:left w:val="none" w:sz="0" w:space="0" w:color="auto"/>
                <w:bottom w:val="none" w:sz="0" w:space="0" w:color="auto"/>
                <w:right w:val="none" w:sz="0" w:space="0" w:color="auto"/>
              </w:divBdr>
              <w:divsChild>
                <w:div w:id="18331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1200">
          <w:marLeft w:val="0"/>
          <w:marRight w:val="0"/>
          <w:marTop w:val="0"/>
          <w:marBottom w:val="0"/>
          <w:divBdr>
            <w:top w:val="none" w:sz="0" w:space="0" w:color="auto"/>
            <w:left w:val="none" w:sz="0" w:space="0" w:color="auto"/>
            <w:bottom w:val="none" w:sz="0" w:space="0" w:color="auto"/>
            <w:right w:val="none" w:sz="0" w:space="0" w:color="auto"/>
          </w:divBdr>
          <w:divsChild>
            <w:div w:id="1711758355">
              <w:marLeft w:val="0"/>
              <w:marRight w:val="0"/>
              <w:marTop w:val="0"/>
              <w:marBottom w:val="0"/>
              <w:divBdr>
                <w:top w:val="none" w:sz="0" w:space="0" w:color="auto"/>
                <w:left w:val="none" w:sz="0" w:space="0" w:color="auto"/>
                <w:bottom w:val="none" w:sz="0" w:space="0" w:color="auto"/>
                <w:right w:val="none" w:sz="0" w:space="0" w:color="auto"/>
              </w:divBdr>
            </w:div>
          </w:divsChild>
        </w:div>
        <w:div w:id="1245072692">
          <w:marLeft w:val="0"/>
          <w:marRight w:val="0"/>
          <w:marTop w:val="0"/>
          <w:marBottom w:val="0"/>
          <w:divBdr>
            <w:top w:val="none" w:sz="0" w:space="0" w:color="auto"/>
            <w:left w:val="none" w:sz="0" w:space="0" w:color="auto"/>
            <w:bottom w:val="none" w:sz="0" w:space="0" w:color="auto"/>
            <w:right w:val="none" w:sz="0" w:space="0" w:color="auto"/>
          </w:divBdr>
          <w:divsChild>
            <w:div w:id="2130926687">
              <w:marLeft w:val="0"/>
              <w:marRight w:val="0"/>
              <w:marTop w:val="0"/>
              <w:marBottom w:val="0"/>
              <w:divBdr>
                <w:top w:val="none" w:sz="0" w:space="0" w:color="auto"/>
                <w:left w:val="none" w:sz="0" w:space="0" w:color="auto"/>
                <w:bottom w:val="none" w:sz="0" w:space="0" w:color="auto"/>
                <w:right w:val="none" w:sz="0" w:space="0" w:color="auto"/>
              </w:divBdr>
            </w:div>
          </w:divsChild>
        </w:div>
        <w:div w:id="1704477561">
          <w:marLeft w:val="0"/>
          <w:marRight w:val="0"/>
          <w:marTop w:val="0"/>
          <w:marBottom w:val="0"/>
          <w:divBdr>
            <w:top w:val="none" w:sz="0" w:space="0" w:color="auto"/>
            <w:left w:val="none" w:sz="0" w:space="0" w:color="auto"/>
            <w:bottom w:val="none" w:sz="0" w:space="0" w:color="auto"/>
            <w:right w:val="none" w:sz="0" w:space="0" w:color="auto"/>
          </w:divBdr>
          <w:divsChild>
            <w:div w:id="1383863717">
              <w:marLeft w:val="0"/>
              <w:marRight w:val="0"/>
              <w:marTop w:val="0"/>
              <w:marBottom w:val="0"/>
              <w:divBdr>
                <w:top w:val="none" w:sz="0" w:space="0" w:color="auto"/>
                <w:left w:val="none" w:sz="0" w:space="0" w:color="auto"/>
                <w:bottom w:val="none" w:sz="0" w:space="0" w:color="auto"/>
                <w:right w:val="none" w:sz="0" w:space="0" w:color="auto"/>
              </w:divBdr>
            </w:div>
          </w:divsChild>
        </w:div>
        <w:div w:id="1527058285">
          <w:marLeft w:val="0"/>
          <w:marRight w:val="0"/>
          <w:marTop w:val="0"/>
          <w:marBottom w:val="0"/>
          <w:divBdr>
            <w:top w:val="none" w:sz="0" w:space="0" w:color="auto"/>
            <w:left w:val="none" w:sz="0" w:space="0" w:color="auto"/>
            <w:bottom w:val="none" w:sz="0" w:space="0" w:color="auto"/>
            <w:right w:val="none" w:sz="0" w:space="0" w:color="auto"/>
          </w:divBdr>
          <w:divsChild>
            <w:div w:id="285814359">
              <w:marLeft w:val="0"/>
              <w:marRight w:val="0"/>
              <w:marTop w:val="0"/>
              <w:marBottom w:val="0"/>
              <w:divBdr>
                <w:top w:val="none" w:sz="0" w:space="0" w:color="auto"/>
                <w:left w:val="none" w:sz="0" w:space="0" w:color="auto"/>
                <w:bottom w:val="none" w:sz="0" w:space="0" w:color="auto"/>
                <w:right w:val="none" w:sz="0" w:space="0" w:color="auto"/>
              </w:divBdr>
            </w:div>
          </w:divsChild>
        </w:div>
        <w:div w:id="905803491">
          <w:marLeft w:val="0"/>
          <w:marRight w:val="0"/>
          <w:marTop w:val="0"/>
          <w:marBottom w:val="0"/>
          <w:divBdr>
            <w:top w:val="none" w:sz="0" w:space="0" w:color="auto"/>
            <w:left w:val="none" w:sz="0" w:space="0" w:color="auto"/>
            <w:bottom w:val="none" w:sz="0" w:space="0" w:color="auto"/>
            <w:right w:val="none" w:sz="0" w:space="0" w:color="auto"/>
          </w:divBdr>
          <w:divsChild>
            <w:div w:id="1450054612">
              <w:marLeft w:val="0"/>
              <w:marRight w:val="0"/>
              <w:marTop w:val="0"/>
              <w:marBottom w:val="0"/>
              <w:divBdr>
                <w:top w:val="none" w:sz="0" w:space="0" w:color="auto"/>
                <w:left w:val="none" w:sz="0" w:space="0" w:color="auto"/>
                <w:bottom w:val="none" w:sz="0" w:space="0" w:color="auto"/>
                <w:right w:val="none" w:sz="0" w:space="0" w:color="auto"/>
              </w:divBdr>
            </w:div>
          </w:divsChild>
        </w:div>
        <w:div w:id="68892831">
          <w:marLeft w:val="0"/>
          <w:marRight w:val="0"/>
          <w:marTop w:val="0"/>
          <w:marBottom w:val="0"/>
          <w:divBdr>
            <w:top w:val="none" w:sz="0" w:space="0" w:color="auto"/>
            <w:left w:val="none" w:sz="0" w:space="0" w:color="auto"/>
            <w:bottom w:val="none" w:sz="0" w:space="0" w:color="auto"/>
            <w:right w:val="none" w:sz="0" w:space="0" w:color="auto"/>
          </w:divBdr>
          <w:divsChild>
            <w:div w:id="95487650">
              <w:marLeft w:val="0"/>
              <w:marRight w:val="0"/>
              <w:marTop w:val="0"/>
              <w:marBottom w:val="0"/>
              <w:divBdr>
                <w:top w:val="none" w:sz="0" w:space="0" w:color="auto"/>
                <w:left w:val="none" w:sz="0" w:space="0" w:color="auto"/>
                <w:bottom w:val="none" w:sz="0" w:space="0" w:color="auto"/>
                <w:right w:val="none" w:sz="0" w:space="0" w:color="auto"/>
              </w:divBdr>
            </w:div>
          </w:divsChild>
        </w:div>
        <w:div w:id="703023733">
          <w:marLeft w:val="0"/>
          <w:marRight w:val="0"/>
          <w:marTop w:val="0"/>
          <w:marBottom w:val="0"/>
          <w:divBdr>
            <w:top w:val="none" w:sz="0" w:space="0" w:color="auto"/>
            <w:left w:val="none" w:sz="0" w:space="0" w:color="auto"/>
            <w:bottom w:val="none" w:sz="0" w:space="0" w:color="auto"/>
            <w:right w:val="none" w:sz="0" w:space="0" w:color="auto"/>
          </w:divBdr>
          <w:divsChild>
            <w:div w:id="1448429577">
              <w:marLeft w:val="0"/>
              <w:marRight w:val="0"/>
              <w:marTop w:val="0"/>
              <w:marBottom w:val="0"/>
              <w:divBdr>
                <w:top w:val="none" w:sz="0" w:space="0" w:color="auto"/>
                <w:left w:val="none" w:sz="0" w:space="0" w:color="auto"/>
                <w:bottom w:val="none" w:sz="0" w:space="0" w:color="auto"/>
                <w:right w:val="none" w:sz="0" w:space="0" w:color="auto"/>
              </w:divBdr>
            </w:div>
          </w:divsChild>
        </w:div>
        <w:div w:id="982345832">
          <w:marLeft w:val="0"/>
          <w:marRight w:val="0"/>
          <w:marTop w:val="0"/>
          <w:marBottom w:val="0"/>
          <w:divBdr>
            <w:top w:val="none" w:sz="0" w:space="0" w:color="auto"/>
            <w:left w:val="none" w:sz="0" w:space="0" w:color="auto"/>
            <w:bottom w:val="none" w:sz="0" w:space="0" w:color="auto"/>
            <w:right w:val="none" w:sz="0" w:space="0" w:color="auto"/>
          </w:divBdr>
          <w:divsChild>
            <w:div w:id="383141527">
              <w:marLeft w:val="0"/>
              <w:marRight w:val="0"/>
              <w:marTop w:val="0"/>
              <w:marBottom w:val="0"/>
              <w:divBdr>
                <w:top w:val="none" w:sz="0" w:space="0" w:color="auto"/>
                <w:left w:val="none" w:sz="0" w:space="0" w:color="auto"/>
                <w:bottom w:val="none" w:sz="0" w:space="0" w:color="auto"/>
                <w:right w:val="none" w:sz="0" w:space="0" w:color="auto"/>
              </w:divBdr>
            </w:div>
          </w:divsChild>
        </w:div>
        <w:div w:id="1506435700">
          <w:marLeft w:val="0"/>
          <w:marRight w:val="0"/>
          <w:marTop w:val="0"/>
          <w:marBottom w:val="0"/>
          <w:divBdr>
            <w:top w:val="none" w:sz="0" w:space="0" w:color="auto"/>
            <w:left w:val="none" w:sz="0" w:space="0" w:color="auto"/>
            <w:bottom w:val="none" w:sz="0" w:space="0" w:color="auto"/>
            <w:right w:val="none" w:sz="0" w:space="0" w:color="auto"/>
          </w:divBdr>
          <w:divsChild>
            <w:div w:id="263342858">
              <w:marLeft w:val="0"/>
              <w:marRight w:val="0"/>
              <w:marTop w:val="0"/>
              <w:marBottom w:val="0"/>
              <w:divBdr>
                <w:top w:val="none" w:sz="0" w:space="0" w:color="auto"/>
                <w:left w:val="none" w:sz="0" w:space="0" w:color="auto"/>
                <w:bottom w:val="none" w:sz="0" w:space="0" w:color="auto"/>
                <w:right w:val="none" w:sz="0" w:space="0" w:color="auto"/>
              </w:divBdr>
            </w:div>
          </w:divsChild>
        </w:div>
        <w:div w:id="2004429244">
          <w:marLeft w:val="0"/>
          <w:marRight w:val="0"/>
          <w:marTop w:val="0"/>
          <w:marBottom w:val="0"/>
          <w:divBdr>
            <w:top w:val="none" w:sz="0" w:space="0" w:color="auto"/>
            <w:left w:val="none" w:sz="0" w:space="0" w:color="auto"/>
            <w:bottom w:val="none" w:sz="0" w:space="0" w:color="auto"/>
            <w:right w:val="none" w:sz="0" w:space="0" w:color="auto"/>
          </w:divBdr>
          <w:divsChild>
            <w:div w:id="460225564">
              <w:marLeft w:val="0"/>
              <w:marRight w:val="0"/>
              <w:marTop w:val="0"/>
              <w:marBottom w:val="0"/>
              <w:divBdr>
                <w:top w:val="none" w:sz="0" w:space="0" w:color="auto"/>
                <w:left w:val="none" w:sz="0" w:space="0" w:color="auto"/>
                <w:bottom w:val="none" w:sz="0" w:space="0" w:color="auto"/>
                <w:right w:val="none" w:sz="0" w:space="0" w:color="auto"/>
              </w:divBdr>
            </w:div>
          </w:divsChild>
        </w:div>
        <w:div w:id="694116081">
          <w:marLeft w:val="0"/>
          <w:marRight w:val="0"/>
          <w:marTop w:val="0"/>
          <w:marBottom w:val="0"/>
          <w:divBdr>
            <w:top w:val="none" w:sz="0" w:space="0" w:color="auto"/>
            <w:left w:val="none" w:sz="0" w:space="0" w:color="auto"/>
            <w:bottom w:val="none" w:sz="0" w:space="0" w:color="auto"/>
            <w:right w:val="none" w:sz="0" w:space="0" w:color="auto"/>
          </w:divBdr>
          <w:divsChild>
            <w:div w:id="675494870">
              <w:marLeft w:val="0"/>
              <w:marRight w:val="0"/>
              <w:marTop w:val="0"/>
              <w:marBottom w:val="0"/>
              <w:divBdr>
                <w:top w:val="none" w:sz="0" w:space="0" w:color="auto"/>
                <w:left w:val="none" w:sz="0" w:space="0" w:color="auto"/>
                <w:bottom w:val="none" w:sz="0" w:space="0" w:color="auto"/>
                <w:right w:val="none" w:sz="0" w:space="0" w:color="auto"/>
              </w:divBdr>
            </w:div>
          </w:divsChild>
        </w:div>
        <w:div w:id="889610999">
          <w:marLeft w:val="0"/>
          <w:marRight w:val="0"/>
          <w:marTop w:val="0"/>
          <w:marBottom w:val="0"/>
          <w:divBdr>
            <w:top w:val="none" w:sz="0" w:space="0" w:color="auto"/>
            <w:left w:val="none" w:sz="0" w:space="0" w:color="auto"/>
            <w:bottom w:val="none" w:sz="0" w:space="0" w:color="auto"/>
            <w:right w:val="none" w:sz="0" w:space="0" w:color="auto"/>
          </w:divBdr>
          <w:divsChild>
            <w:div w:id="1752116752">
              <w:marLeft w:val="0"/>
              <w:marRight w:val="0"/>
              <w:marTop w:val="0"/>
              <w:marBottom w:val="0"/>
              <w:divBdr>
                <w:top w:val="none" w:sz="0" w:space="0" w:color="auto"/>
                <w:left w:val="none" w:sz="0" w:space="0" w:color="auto"/>
                <w:bottom w:val="none" w:sz="0" w:space="0" w:color="auto"/>
                <w:right w:val="none" w:sz="0" w:space="0" w:color="auto"/>
              </w:divBdr>
            </w:div>
          </w:divsChild>
        </w:div>
        <w:div w:id="897743094">
          <w:marLeft w:val="0"/>
          <w:marRight w:val="0"/>
          <w:marTop w:val="0"/>
          <w:marBottom w:val="0"/>
          <w:divBdr>
            <w:top w:val="none" w:sz="0" w:space="0" w:color="auto"/>
            <w:left w:val="none" w:sz="0" w:space="0" w:color="auto"/>
            <w:bottom w:val="none" w:sz="0" w:space="0" w:color="auto"/>
            <w:right w:val="none" w:sz="0" w:space="0" w:color="auto"/>
          </w:divBdr>
          <w:divsChild>
            <w:div w:id="1179928322">
              <w:marLeft w:val="0"/>
              <w:marRight w:val="0"/>
              <w:marTop w:val="0"/>
              <w:marBottom w:val="0"/>
              <w:divBdr>
                <w:top w:val="none" w:sz="0" w:space="0" w:color="auto"/>
                <w:left w:val="none" w:sz="0" w:space="0" w:color="auto"/>
                <w:bottom w:val="none" w:sz="0" w:space="0" w:color="auto"/>
                <w:right w:val="none" w:sz="0" w:space="0" w:color="auto"/>
              </w:divBdr>
              <w:divsChild>
                <w:div w:id="1167478688">
                  <w:marLeft w:val="0"/>
                  <w:marRight w:val="0"/>
                  <w:marTop w:val="0"/>
                  <w:marBottom w:val="0"/>
                  <w:divBdr>
                    <w:top w:val="none" w:sz="0" w:space="0" w:color="auto"/>
                    <w:left w:val="none" w:sz="0" w:space="0" w:color="auto"/>
                    <w:bottom w:val="none" w:sz="0" w:space="0" w:color="auto"/>
                    <w:right w:val="none" w:sz="0" w:space="0" w:color="auto"/>
                  </w:divBdr>
                </w:div>
              </w:divsChild>
            </w:div>
            <w:div w:id="581333772">
              <w:marLeft w:val="0"/>
              <w:marRight w:val="0"/>
              <w:marTop w:val="0"/>
              <w:marBottom w:val="0"/>
              <w:divBdr>
                <w:top w:val="none" w:sz="0" w:space="0" w:color="auto"/>
                <w:left w:val="none" w:sz="0" w:space="0" w:color="auto"/>
                <w:bottom w:val="none" w:sz="0" w:space="0" w:color="auto"/>
                <w:right w:val="none" w:sz="0" w:space="0" w:color="auto"/>
              </w:divBdr>
              <w:divsChild>
                <w:div w:id="8416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2532">
          <w:marLeft w:val="0"/>
          <w:marRight w:val="0"/>
          <w:marTop w:val="0"/>
          <w:marBottom w:val="0"/>
          <w:divBdr>
            <w:top w:val="none" w:sz="0" w:space="0" w:color="auto"/>
            <w:left w:val="none" w:sz="0" w:space="0" w:color="auto"/>
            <w:bottom w:val="none" w:sz="0" w:space="0" w:color="auto"/>
            <w:right w:val="none" w:sz="0" w:space="0" w:color="auto"/>
          </w:divBdr>
          <w:divsChild>
            <w:div w:id="252401466">
              <w:marLeft w:val="0"/>
              <w:marRight w:val="0"/>
              <w:marTop w:val="0"/>
              <w:marBottom w:val="0"/>
              <w:divBdr>
                <w:top w:val="none" w:sz="0" w:space="0" w:color="auto"/>
                <w:left w:val="none" w:sz="0" w:space="0" w:color="auto"/>
                <w:bottom w:val="none" w:sz="0" w:space="0" w:color="auto"/>
                <w:right w:val="none" w:sz="0" w:space="0" w:color="auto"/>
              </w:divBdr>
            </w:div>
          </w:divsChild>
        </w:div>
        <w:div w:id="1421098246">
          <w:marLeft w:val="0"/>
          <w:marRight w:val="0"/>
          <w:marTop w:val="0"/>
          <w:marBottom w:val="0"/>
          <w:divBdr>
            <w:top w:val="none" w:sz="0" w:space="0" w:color="auto"/>
            <w:left w:val="none" w:sz="0" w:space="0" w:color="auto"/>
            <w:bottom w:val="none" w:sz="0" w:space="0" w:color="auto"/>
            <w:right w:val="none" w:sz="0" w:space="0" w:color="auto"/>
          </w:divBdr>
          <w:divsChild>
            <w:div w:id="38166513">
              <w:marLeft w:val="0"/>
              <w:marRight w:val="0"/>
              <w:marTop w:val="0"/>
              <w:marBottom w:val="0"/>
              <w:divBdr>
                <w:top w:val="none" w:sz="0" w:space="0" w:color="auto"/>
                <w:left w:val="none" w:sz="0" w:space="0" w:color="auto"/>
                <w:bottom w:val="none" w:sz="0" w:space="0" w:color="auto"/>
                <w:right w:val="none" w:sz="0" w:space="0" w:color="auto"/>
              </w:divBdr>
              <w:divsChild>
                <w:div w:id="5421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3878">
          <w:marLeft w:val="0"/>
          <w:marRight w:val="0"/>
          <w:marTop w:val="0"/>
          <w:marBottom w:val="0"/>
          <w:divBdr>
            <w:top w:val="none" w:sz="0" w:space="0" w:color="auto"/>
            <w:left w:val="none" w:sz="0" w:space="0" w:color="auto"/>
            <w:bottom w:val="none" w:sz="0" w:space="0" w:color="auto"/>
            <w:right w:val="none" w:sz="0" w:space="0" w:color="auto"/>
          </w:divBdr>
          <w:divsChild>
            <w:div w:id="506407963">
              <w:marLeft w:val="0"/>
              <w:marRight w:val="0"/>
              <w:marTop w:val="0"/>
              <w:marBottom w:val="0"/>
              <w:divBdr>
                <w:top w:val="none" w:sz="0" w:space="0" w:color="auto"/>
                <w:left w:val="none" w:sz="0" w:space="0" w:color="auto"/>
                <w:bottom w:val="none" w:sz="0" w:space="0" w:color="auto"/>
                <w:right w:val="none" w:sz="0" w:space="0" w:color="auto"/>
              </w:divBdr>
            </w:div>
          </w:divsChild>
        </w:div>
        <w:div w:id="158735266">
          <w:marLeft w:val="0"/>
          <w:marRight w:val="0"/>
          <w:marTop w:val="0"/>
          <w:marBottom w:val="0"/>
          <w:divBdr>
            <w:top w:val="none" w:sz="0" w:space="0" w:color="auto"/>
            <w:left w:val="none" w:sz="0" w:space="0" w:color="auto"/>
            <w:bottom w:val="none" w:sz="0" w:space="0" w:color="auto"/>
            <w:right w:val="none" w:sz="0" w:space="0" w:color="auto"/>
          </w:divBdr>
          <w:divsChild>
            <w:div w:id="65810059">
              <w:marLeft w:val="0"/>
              <w:marRight w:val="0"/>
              <w:marTop w:val="0"/>
              <w:marBottom w:val="0"/>
              <w:divBdr>
                <w:top w:val="none" w:sz="0" w:space="0" w:color="auto"/>
                <w:left w:val="none" w:sz="0" w:space="0" w:color="auto"/>
                <w:bottom w:val="none" w:sz="0" w:space="0" w:color="auto"/>
                <w:right w:val="none" w:sz="0" w:space="0" w:color="auto"/>
              </w:divBdr>
            </w:div>
            <w:div w:id="1685859539">
              <w:marLeft w:val="0"/>
              <w:marRight w:val="0"/>
              <w:marTop w:val="0"/>
              <w:marBottom w:val="0"/>
              <w:divBdr>
                <w:top w:val="none" w:sz="0" w:space="0" w:color="auto"/>
                <w:left w:val="none" w:sz="0" w:space="0" w:color="auto"/>
                <w:bottom w:val="none" w:sz="0" w:space="0" w:color="auto"/>
                <w:right w:val="none" w:sz="0" w:space="0" w:color="auto"/>
              </w:divBdr>
              <w:divsChild>
                <w:div w:id="568930140">
                  <w:marLeft w:val="0"/>
                  <w:marRight w:val="0"/>
                  <w:marTop w:val="0"/>
                  <w:marBottom w:val="0"/>
                  <w:divBdr>
                    <w:top w:val="none" w:sz="0" w:space="0" w:color="auto"/>
                    <w:left w:val="none" w:sz="0" w:space="0" w:color="auto"/>
                    <w:bottom w:val="none" w:sz="0" w:space="0" w:color="auto"/>
                    <w:right w:val="none" w:sz="0" w:space="0" w:color="auto"/>
                  </w:divBdr>
                </w:div>
              </w:divsChild>
            </w:div>
            <w:div w:id="639574023">
              <w:marLeft w:val="0"/>
              <w:marRight w:val="0"/>
              <w:marTop w:val="0"/>
              <w:marBottom w:val="0"/>
              <w:divBdr>
                <w:top w:val="none" w:sz="0" w:space="0" w:color="auto"/>
                <w:left w:val="none" w:sz="0" w:space="0" w:color="auto"/>
                <w:bottom w:val="none" w:sz="0" w:space="0" w:color="auto"/>
                <w:right w:val="none" w:sz="0" w:space="0" w:color="auto"/>
              </w:divBdr>
            </w:div>
            <w:div w:id="1250852673">
              <w:marLeft w:val="0"/>
              <w:marRight w:val="0"/>
              <w:marTop w:val="0"/>
              <w:marBottom w:val="0"/>
              <w:divBdr>
                <w:top w:val="none" w:sz="0" w:space="0" w:color="auto"/>
                <w:left w:val="none" w:sz="0" w:space="0" w:color="auto"/>
                <w:bottom w:val="none" w:sz="0" w:space="0" w:color="auto"/>
                <w:right w:val="none" w:sz="0" w:space="0" w:color="auto"/>
              </w:divBdr>
              <w:divsChild>
                <w:div w:id="7578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3884">
          <w:marLeft w:val="0"/>
          <w:marRight w:val="0"/>
          <w:marTop w:val="0"/>
          <w:marBottom w:val="0"/>
          <w:divBdr>
            <w:top w:val="none" w:sz="0" w:space="0" w:color="auto"/>
            <w:left w:val="none" w:sz="0" w:space="0" w:color="auto"/>
            <w:bottom w:val="none" w:sz="0" w:space="0" w:color="auto"/>
            <w:right w:val="none" w:sz="0" w:space="0" w:color="auto"/>
          </w:divBdr>
          <w:divsChild>
            <w:div w:id="466434168">
              <w:marLeft w:val="0"/>
              <w:marRight w:val="0"/>
              <w:marTop w:val="0"/>
              <w:marBottom w:val="0"/>
              <w:divBdr>
                <w:top w:val="none" w:sz="0" w:space="0" w:color="auto"/>
                <w:left w:val="none" w:sz="0" w:space="0" w:color="auto"/>
                <w:bottom w:val="none" w:sz="0" w:space="0" w:color="auto"/>
                <w:right w:val="none" w:sz="0" w:space="0" w:color="auto"/>
              </w:divBdr>
              <w:divsChild>
                <w:div w:id="547375003">
                  <w:marLeft w:val="0"/>
                  <w:marRight w:val="0"/>
                  <w:marTop w:val="0"/>
                  <w:marBottom w:val="0"/>
                  <w:divBdr>
                    <w:top w:val="none" w:sz="0" w:space="0" w:color="auto"/>
                    <w:left w:val="none" w:sz="0" w:space="0" w:color="auto"/>
                    <w:bottom w:val="none" w:sz="0" w:space="0" w:color="auto"/>
                    <w:right w:val="none" w:sz="0" w:space="0" w:color="auto"/>
                  </w:divBdr>
                </w:div>
              </w:divsChild>
            </w:div>
            <w:div w:id="1046566906">
              <w:marLeft w:val="0"/>
              <w:marRight w:val="0"/>
              <w:marTop w:val="0"/>
              <w:marBottom w:val="0"/>
              <w:divBdr>
                <w:top w:val="none" w:sz="0" w:space="0" w:color="auto"/>
                <w:left w:val="none" w:sz="0" w:space="0" w:color="auto"/>
                <w:bottom w:val="none" w:sz="0" w:space="0" w:color="auto"/>
                <w:right w:val="none" w:sz="0" w:space="0" w:color="auto"/>
              </w:divBdr>
              <w:divsChild>
                <w:div w:id="15261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6411">
          <w:marLeft w:val="0"/>
          <w:marRight w:val="0"/>
          <w:marTop w:val="0"/>
          <w:marBottom w:val="0"/>
          <w:divBdr>
            <w:top w:val="none" w:sz="0" w:space="0" w:color="auto"/>
            <w:left w:val="none" w:sz="0" w:space="0" w:color="auto"/>
            <w:bottom w:val="none" w:sz="0" w:space="0" w:color="auto"/>
            <w:right w:val="none" w:sz="0" w:space="0" w:color="auto"/>
          </w:divBdr>
          <w:divsChild>
            <w:div w:id="1329749421">
              <w:marLeft w:val="0"/>
              <w:marRight w:val="0"/>
              <w:marTop w:val="0"/>
              <w:marBottom w:val="0"/>
              <w:divBdr>
                <w:top w:val="none" w:sz="0" w:space="0" w:color="auto"/>
                <w:left w:val="none" w:sz="0" w:space="0" w:color="auto"/>
                <w:bottom w:val="none" w:sz="0" w:space="0" w:color="auto"/>
                <w:right w:val="none" w:sz="0" w:space="0" w:color="auto"/>
              </w:divBdr>
              <w:divsChild>
                <w:div w:id="997001035">
                  <w:marLeft w:val="0"/>
                  <w:marRight w:val="0"/>
                  <w:marTop w:val="0"/>
                  <w:marBottom w:val="0"/>
                  <w:divBdr>
                    <w:top w:val="none" w:sz="0" w:space="0" w:color="auto"/>
                    <w:left w:val="none" w:sz="0" w:space="0" w:color="auto"/>
                    <w:bottom w:val="none" w:sz="0" w:space="0" w:color="auto"/>
                    <w:right w:val="none" w:sz="0" w:space="0" w:color="auto"/>
                  </w:divBdr>
                </w:div>
              </w:divsChild>
            </w:div>
            <w:div w:id="584994463">
              <w:marLeft w:val="0"/>
              <w:marRight w:val="0"/>
              <w:marTop w:val="0"/>
              <w:marBottom w:val="0"/>
              <w:divBdr>
                <w:top w:val="none" w:sz="0" w:space="0" w:color="auto"/>
                <w:left w:val="none" w:sz="0" w:space="0" w:color="auto"/>
                <w:bottom w:val="none" w:sz="0" w:space="0" w:color="auto"/>
                <w:right w:val="none" w:sz="0" w:space="0" w:color="auto"/>
              </w:divBdr>
              <w:divsChild>
                <w:div w:id="16017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2331">
          <w:marLeft w:val="0"/>
          <w:marRight w:val="0"/>
          <w:marTop w:val="0"/>
          <w:marBottom w:val="0"/>
          <w:divBdr>
            <w:top w:val="none" w:sz="0" w:space="0" w:color="auto"/>
            <w:left w:val="none" w:sz="0" w:space="0" w:color="auto"/>
            <w:bottom w:val="none" w:sz="0" w:space="0" w:color="auto"/>
            <w:right w:val="none" w:sz="0" w:space="0" w:color="auto"/>
          </w:divBdr>
          <w:divsChild>
            <w:div w:id="220136290">
              <w:marLeft w:val="0"/>
              <w:marRight w:val="0"/>
              <w:marTop w:val="0"/>
              <w:marBottom w:val="0"/>
              <w:divBdr>
                <w:top w:val="none" w:sz="0" w:space="0" w:color="auto"/>
                <w:left w:val="none" w:sz="0" w:space="0" w:color="auto"/>
                <w:bottom w:val="none" w:sz="0" w:space="0" w:color="auto"/>
                <w:right w:val="none" w:sz="0" w:space="0" w:color="auto"/>
              </w:divBdr>
              <w:divsChild>
                <w:div w:id="2145459963">
                  <w:marLeft w:val="0"/>
                  <w:marRight w:val="0"/>
                  <w:marTop w:val="0"/>
                  <w:marBottom w:val="0"/>
                  <w:divBdr>
                    <w:top w:val="none" w:sz="0" w:space="0" w:color="auto"/>
                    <w:left w:val="none" w:sz="0" w:space="0" w:color="auto"/>
                    <w:bottom w:val="none" w:sz="0" w:space="0" w:color="auto"/>
                    <w:right w:val="none" w:sz="0" w:space="0" w:color="auto"/>
                  </w:divBdr>
                </w:div>
              </w:divsChild>
            </w:div>
            <w:div w:id="965156783">
              <w:marLeft w:val="0"/>
              <w:marRight w:val="0"/>
              <w:marTop w:val="0"/>
              <w:marBottom w:val="0"/>
              <w:divBdr>
                <w:top w:val="none" w:sz="0" w:space="0" w:color="auto"/>
                <w:left w:val="none" w:sz="0" w:space="0" w:color="auto"/>
                <w:bottom w:val="none" w:sz="0" w:space="0" w:color="auto"/>
                <w:right w:val="none" w:sz="0" w:space="0" w:color="auto"/>
              </w:divBdr>
              <w:divsChild>
                <w:div w:id="1474369155">
                  <w:marLeft w:val="0"/>
                  <w:marRight w:val="0"/>
                  <w:marTop w:val="0"/>
                  <w:marBottom w:val="0"/>
                  <w:divBdr>
                    <w:top w:val="none" w:sz="0" w:space="0" w:color="auto"/>
                    <w:left w:val="none" w:sz="0" w:space="0" w:color="auto"/>
                    <w:bottom w:val="none" w:sz="0" w:space="0" w:color="auto"/>
                    <w:right w:val="none" w:sz="0" w:space="0" w:color="auto"/>
                  </w:divBdr>
                </w:div>
              </w:divsChild>
            </w:div>
            <w:div w:id="1298072846">
              <w:marLeft w:val="0"/>
              <w:marRight w:val="0"/>
              <w:marTop w:val="0"/>
              <w:marBottom w:val="0"/>
              <w:divBdr>
                <w:top w:val="none" w:sz="0" w:space="0" w:color="auto"/>
                <w:left w:val="none" w:sz="0" w:space="0" w:color="auto"/>
                <w:bottom w:val="none" w:sz="0" w:space="0" w:color="auto"/>
                <w:right w:val="none" w:sz="0" w:space="0" w:color="auto"/>
              </w:divBdr>
              <w:divsChild>
                <w:div w:id="457574446">
                  <w:marLeft w:val="0"/>
                  <w:marRight w:val="0"/>
                  <w:marTop w:val="0"/>
                  <w:marBottom w:val="0"/>
                  <w:divBdr>
                    <w:top w:val="none" w:sz="0" w:space="0" w:color="auto"/>
                    <w:left w:val="none" w:sz="0" w:space="0" w:color="auto"/>
                    <w:bottom w:val="none" w:sz="0" w:space="0" w:color="auto"/>
                    <w:right w:val="none" w:sz="0" w:space="0" w:color="auto"/>
                  </w:divBdr>
                </w:div>
              </w:divsChild>
            </w:div>
            <w:div w:id="1089887001">
              <w:marLeft w:val="0"/>
              <w:marRight w:val="0"/>
              <w:marTop w:val="0"/>
              <w:marBottom w:val="0"/>
              <w:divBdr>
                <w:top w:val="none" w:sz="0" w:space="0" w:color="auto"/>
                <w:left w:val="none" w:sz="0" w:space="0" w:color="auto"/>
                <w:bottom w:val="none" w:sz="0" w:space="0" w:color="auto"/>
                <w:right w:val="none" w:sz="0" w:space="0" w:color="auto"/>
              </w:divBdr>
              <w:divsChild>
                <w:div w:id="1638754236">
                  <w:marLeft w:val="0"/>
                  <w:marRight w:val="0"/>
                  <w:marTop w:val="0"/>
                  <w:marBottom w:val="0"/>
                  <w:divBdr>
                    <w:top w:val="none" w:sz="0" w:space="0" w:color="auto"/>
                    <w:left w:val="none" w:sz="0" w:space="0" w:color="auto"/>
                    <w:bottom w:val="none" w:sz="0" w:space="0" w:color="auto"/>
                    <w:right w:val="none" w:sz="0" w:space="0" w:color="auto"/>
                  </w:divBdr>
                </w:div>
              </w:divsChild>
            </w:div>
            <w:div w:id="1336765557">
              <w:marLeft w:val="0"/>
              <w:marRight w:val="0"/>
              <w:marTop w:val="0"/>
              <w:marBottom w:val="0"/>
              <w:divBdr>
                <w:top w:val="none" w:sz="0" w:space="0" w:color="auto"/>
                <w:left w:val="none" w:sz="0" w:space="0" w:color="auto"/>
                <w:bottom w:val="none" w:sz="0" w:space="0" w:color="auto"/>
                <w:right w:val="none" w:sz="0" w:space="0" w:color="auto"/>
              </w:divBdr>
              <w:divsChild>
                <w:div w:id="5134141">
                  <w:marLeft w:val="0"/>
                  <w:marRight w:val="0"/>
                  <w:marTop w:val="0"/>
                  <w:marBottom w:val="0"/>
                  <w:divBdr>
                    <w:top w:val="none" w:sz="0" w:space="0" w:color="auto"/>
                    <w:left w:val="none" w:sz="0" w:space="0" w:color="auto"/>
                    <w:bottom w:val="none" w:sz="0" w:space="0" w:color="auto"/>
                    <w:right w:val="none" w:sz="0" w:space="0" w:color="auto"/>
                  </w:divBdr>
                </w:div>
              </w:divsChild>
            </w:div>
            <w:div w:id="1630168033">
              <w:marLeft w:val="0"/>
              <w:marRight w:val="0"/>
              <w:marTop w:val="0"/>
              <w:marBottom w:val="0"/>
              <w:divBdr>
                <w:top w:val="none" w:sz="0" w:space="0" w:color="auto"/>
                <w:left w:val="none" w:sz="0" w:space="0" w:color="auto"/>
                <w:bottom w:val="none" w:sz="0" w:space="0" w:color="auto"/>
                <w:right w:val="none" w:sz="0" w:space="0" w:color="auto"/>
              </w:divBdr>
              <w:divsChild>
                <w:div w:id="1891846001">
                  <w:marLeft w:val="0"/>
                  <w:marRight w:val="0"/>
                  <w:marTop w:val="0"/>
                  <w:marBottom w:val="0"/>
                  <w:divBdr>
                    <w:top w:val="none" w:sz="0" w:space="0" w:color="auto"/>
                    <w:left w:val="none" w:sz="0" w:space="0" w:color="auto"/>
                    <w:bottom w:val="none" w:sz="0" w:space="0" w:color="auto"/>
                    <w:right w:val="none" w:sz="0" w:space="0" w:color="auto"/>
                  </w:divBdr>
                </w:div>
              </w:divsChild>
            </w:div>
            <w:div w:id="1056007372">
              <w:marLeft w:val="0"/>
              <w:marRight w:val="0"/>
              <w:marTop w:val="0"/>
              <w:marBottom w:val="0"/>
              <w:divBdr>
                <w:top w:val="none" w:sz="0" w:space="0" w:color="auto"/>
                <w:left w:val="none" w:sz="0" w:space="0" w:color="auto"/>
                <w:bottom w:val="none" w:sz="0" w:space="0" w:color="auto"/>
                <w:right w:val="none" w:sz="0" w:space="0" w:color="auto"/>
              </w:divBdr>
              <w:divsChild>
                <w:div w:id="1613900341">
                  <w:marLeft w:val="0"/>
                  <w:marRight w:val="0"/>
                  <w:marTop w:val="0"/>
                  <w:marBottom w:val="0"/>
                  <w:divBdr>
                    <w:top w:val="none" w:sz="0" w:space="0" w:color="auto"/>
                    <w:left w:val="none" w:sz="0" w:space="0" w:color="auto"/>
                    <w:bottom w:val="none" w:sz="0" w:space="0" w:color="auto"/>
                    <w:right w:val="none" w:sz="0" w:space="0" w:color="auto"/>
                  </w:divBdr>
                </w:div>
              </w:divsChild>
            </w:div>
            <w:div w:id="1850364625">
              <w:marLeft w:val="0"/>
              <w:marRight w:val="0"/>
              <w:marTop w:val="0"/>
              <w:marBottom w:val="0"/>
              <w:divBdr>
                <w:top w:val="none" w:sz="0" w:space="0" w:color="auto"/>
                <w:left w:val="none" w:sz="0" w:space="0" w:color="auto"/>
                <w:bottom w:val="none" w:sz="0" w:space="0" w:color="auto"/>
                <w:right w:val="none" w:sz="0" w:space="0" w:color="auto"/>
              </w:divBdr>
              <w:divsChild>
                <w:div w:id="330914982">
                  <w:marLeft w:val="0"/>
                  <w:marRight w:val="0"/>
                  <w:marTop w:val="0"/>
                  <w:marBottom w:val="0"/>
                  <w:divBdr>
                    <w:top w:val="none" w:sz="0" w:space="0" w:color="auto"/>
                    <w:left w:val="none" w:sz="0" w:space="0" w:color="auto"/>
                    <w:bottom w:val="none" w:sz="0" w:space="0" w:color="auto"/>
                    <w:right w:val="none" w:sz="0" w:space="0" w:color="auto"/>
                  </w:divBdr>
                </w:div>
              </w:divsChild>
            </w:div>
            <w:div w:id="91710050">
              <w:marLeft w:val="0"/>
              <w:marRight w:val="0"/>
              <w:marTop w:val="0"/>
              <w:marBottom w:val="0"/>
              <w:divBdr>
                <w:top w:val="none" w:sz="0" w:space="0" w:color="auto"/>
                <w:left w:val="none" w:sz="0" w:space="0" w:color="auto"/>
                <w:bottom w:val="none" w:sz="0" w:space="0" w:color="auto"/>
                <w:right w:val="none" w:sz="0" w:space="0" w:color="auto"/>
              </w:divBdr>
              <w:divsChild>
                <w:div w:id="788426633">
                  <w:marLeft w:val="0"/>
                  <w:marRight w:val="0"/>
                  <w:marTop w:val="0"/>
                  <w:marBottom w:val="0"/>
                  <w:divBdr>
                    <w:top w:val="none" w:sz="0" w:space="0" w:color="auto"/>
                    <w:left w:val="none" w:sz="0" w:space="0" w:color="auto"/>
                    <w:bottom w:val="none" w:sz="0" w:space="0" w:color="auto"/>
                    <w:right w:val="none" w:sz="0" w:space="0" w:color="auto"/>
                  </w:divBdr>
                </w:div>
              </w:divsChild>
            </w:div>
            <w:div w:id="1521815163">
              <w:marLeft w:val="0"/>
              <w:marRight w:val="0"/>
              <w:marTop w:val="0"/>
              <w:marBottom w:val="0"/>
              <w:divBdr>
                <w:top w:val="none" w:sz="0" w:space="0" w:color="auto"/>
                <w:left w:val="none" w:sz="0" w:space="0" w:color="auto"/>
                <w:bottom w:val="none" w:sz="0" w:space="0" w:color="auto"/>
                <w:right w:val="none" w:sz="0" w:space="0" w:color="auto"/>
              </w:divBdr>
              <w:divsChild>
                <w:div w:id="31931108">
                  <w:marLeft w:val="0"/>
                  <w:marRight w:val="0"/>
                  <w:marTop w:val="0"/>
                  <w:marBottom w:val="0"/>
                  <w:divBdr>
                    <w:top w:val="none" w:sz="0" w:space="0" w:color="auto"/>
                    <w:left w:val="none" w:sz="0" w:space="0" w:color="auto"/>
                    <w:bottom w:val="none" w:sz="0" w:space="0" w:color="auto"/>
                    <w:right w:val="none" w:sz="0" w:space="0" w:color="auto"/>
                  </w:divBdr>
                </w:div>
              </w:divsChild>
            </w:div>
            <w:div w:id="334260219">
              <w:marLeft w:val="0"/>
              <w:marRight w:val="0"/>
              <w:marTop w:val="0"/>
              <w:marBottom w:val="0"/>
              <w:divBdr>
                <w:top w:val="none" w:sz="0" w:space="0" w:color="auto"/>
                <w:left w:val="none" w:sz="0" w:space="0" w:color="auto"/>
                <w:bottom w:val="none" w:sz="0" w:space="0" w:color="auto"/>
                <w:right w:val="none" w:sz="0" w:space="0" w:color="auto"/>
              </w:divBdr>
            </w:div>
            <w:div w:id="917713995">
              <w:marLeft w:val="0"/>
              <w:marRight w:val="0"/>
              <w:marTop w:val="0"/>
              <w:marBottom w:val="0"/>
              <w:divBdr>
                <w:top w:val="none" w:sz="0" w:space="0" w:color="auto"/>
                <w:left w:val="none" w:sz="0" w:space="0" w:color="auto"/>
                <w:bottom w:val="none" w:sz="0" w:space="0" w:color="auto"/>
                <w:right w:val="none" w:sz="0" w:space="0" w:color="auto"/>
              </w:divBdr>
              <w:divsChild>
                <w:div w:id="1011953595">
                  <w:marLeft w:val="0"/>
                  <w:marRight w:val="0"/>
                  <w:marTop w:val="0"/>
                  <w:marBottom w:val="0"/>
                  <w:divBdr>
                    <w:top w:val="none" w:sz="0" w:space="0" w:color="auto"/>
                    <w:left w:val="none" w:sz="0" w:space="0" w:color="auto"/>
                    <w:bottom w:val="none" w:sz="0" w:space="0" w:color="auto"/>
                    <w:right w:val="none" w:sz="0" w:space="0" w:color="auto"/>
                  </w:divBdr>
                </w:div>
              </w:divsChild>
            </w:div>
            <w:div w:id="122047383">
              <w:marLeft w:val="0"/>
              <w:marRight w:val="0"/>
              <w:marTop w:val="0"/>
              <w:marBottom w:val="0"/>
              <w:divBdr>
                <w:top w:val="none" w:sz="0" w:space="0" w:color="auto"/>
                <w:left w:val="none" w:sz="0" w:space="0" w:color="auto"/>
                <w:bottom w:val="none" w:sz="0" w:space="0" w:color="auto"/>
                <w:right w:val="none" w:sz="0" w:space="0" w:color="auto"/>
              </w:divBdr>
              <w:divsChild>
                <w:div w:id="842207907">
                  <w:marLeft w:val="0"/>
                  <w:marRight w:val="0"/>
                  <w:marTop w:val="0"/>
                  <w:marBottom w:val="0"/>
                  <w:divBdr>
                    <w:top w:val="none" w:sz="0" w:space="0" w:color="auto"/>
                    <w:left w:val="none" w:sz="0" w:space="0" w:color="auto"/>
                    <w:bottom w:val="none" w:sz="0" w:space="0" w:color="auto"/>
                    <w:right w:val="none" w:sz="0" w:space="0" w:color="auto"/>
                  </w:divBdr>
                </w:div>
              </w:divsChild>
            </w:div>
            <w:div w:id="2079086919">
              <w:marLeft w:val="0"/>
              <w:marRight w:val="0"/>
              <w:marTop w:val="0"/>
              <w:marBottom w:val="0"/>
              <w:divBdr>
                <w:top w:val="none" w:sz="0" w:space="0" w:color="auto"/>
                <w:left w:val="none" w:sz="0" w:space="0" w:color="auto"/>
                <w:bottom w:val="none" w:sz="0" w:space="0" w:color="auto"/>
                <w:right w:val="none" w:sz="0" w:space="0" w:color="auto"/>
              </w:divBdr>
              <w:divsChild>
                <w:div w:id="1906986316">
                  <w:marLeft w:val="0"/>
                  <w:marRight w:val="0"/>
                  <w:marTop w:val="0"/>
                  <w:marBottom w:val="0"/>
                  <w:divBdr>
                    <w:top w:val="none" w:sz="0" w:space="0" w:color="auto"/>
                    <w:left w:val="none" w:sz="0" w:space="0" w:color="auto"/>
                    <w:bottom w:val="none" w:sz="0" w:space="0" w:color="auto"/>
                    <w:right w:val="none" w:sz="0" w:space="0" w:color="auto"/>
                  </w:divBdr>
                </w:div>
              </w:divsChild>
            </w:div>
            <w:div w:id="2097362981">
              <w:marLeft w:val="0"/>
              <w:marRight w:val="0"/>
              <w:marTop w:val="0"/>
              <w:marBottom w:val="0"/>
              <w:divBdr>
                <w:top w:val="none" w:sz="0" w:space="0" w:color="auto"/>
                <w:left w:val="none" w:sz="0" w:space="0" w:color="auto"/>
                <w:bottom w:val="none" w:sz="0" w:space="0" w:color="auto"/>
                <w:right w:val="none" w:sz="0" w:space="0" w:color="auto"/>
              </w:divBdr>
              <w:divsChild>
                <w:div w:id="220484400">
                  <w:marLeft w:val="0"/>
                  <w:marRight w:val="0"/>
                  <w:marTop w:val="0"/>
                  <w:marBottom w:val="0"/>
                  <w:divBdr>
                    <w:top w:val="none" w:sz="0" w:space="0" w:color="auto"/>
                    <w:left w:val="none" w:sz="0" w:space="0" w:color="auto"/>
                    <w:bottom w:val="none" w:sz="0" w:space="0" w:color="auto"/>
                    <w:right w:val="none" w:sz="0" w:space="0" w:color="auto"/>
                  </w:divBdr>
                </w:div>
              </w:divsChild>
            </w:div>
            <w:div w:id="1775711908">
              <w:marLeft w:val="0"/>
              <w:marRight w:val="0"/>
              <w:marTop w:val="0"/>
              <w:marBottom w:val="0"/>
              <w:divBdr>
                <w:top w:val="none" w:sz="0" w:space="0" w:color="auto"/>
                <w:left w:val="none" w:sz="0" w:space="0" w:color="auto"/>
                <w:bottom w:val="none" w:sz="0" w:space="0" w:color="auto"/>
                <w:right w:val="none" w:sz="0" w:space="0" w:color="auto"/>
              </w:divBdr>
            </w:div>
            <w:div w:id="1674332650">
              <w:marLeft w:val="0"/>
              <w:marRight w:val="0"/>
              <w:marTop w:val="0"/>
              <w:marBottom w:val="0"/>
              <w:divBdr>
                <w:top w:val="none" w:sz="0" w:space="0" w:color="auto"/>
                <w:left w:val="none" w:sz="0" w:space="0" w:color="auto"/>
                <w:bottom w:val="none" w:sz="0" w:space="0" w:color="auto"/>
                <w:right w:val="none" w:sz="0" w:space="0" w:color="auto"/>
              </w:divBdr>
              <w:divsChild>
                <w:div w:id="1053163619">
                  <w:marLeft w:val="0"/>
                  <w:marRight w:val="0"/>
                  <w:marTop w:val="0"/>
                  <w:marBottom w:val="0"/>
                  <w:divBdr>
                    <w:top w:val="none" w:sz="0" w:space="0" w:color="auto"/>
                    <w:left w:val="none" w:sz="0" w:space="0" w:color="auto"/>
                    <w:bottom w:val="none" w:sz="0" w:space="0" w:color="auto"/>
                    <w:right w:val="none" w:sz="0" w:space="0" w:color="auto"/>
                  </w:divBdr>
                </w:div>
              </w:divsChild>
            </w:div>
            <w:div w:id="736635981">
              <w:marLeft w:val="0"/>
              <w:marRight w:val="0"/>
              <w:marTop w:val="0"/>
              <w:marBottom w:val="0"/>
              <w:divBdr>
                <w:top w:val="none" w:sz="0" w:space="0" w:color="auto"/>
                <w:left w:val="none" w:sz="0" w:space="0" w:color="auto"/>
                <w:bottom w:val="none" w:sz="0" w:space="0" w:color="auto"/>
                <w:right w:val="none" w:sz="0" w:space="0" w:color="auto"/>
              </w:divBdr>
              <w:divsChild>
                <w:div w:id="618687110">
                  <w:marLeft w:val="0"/>
                  <w:marRight w:val="0"/>
                  <w:marTop w:val="0"/>
                  <w:marBottom w:val="0"/>
                  <w:divBdr>
                    <w:top w:val="none" w:sz="0" w:space="0" w:color="auto"/>
                    <w:left w:val="none" w:sz="0" w:space="0" w:color="auto"/>
                    <w:bottom w:val="none" w:sz="0" w:space="0" w:color="auto"/>
                    <w:right w:val="none" w:sz="0" w:space="0" w:color="auto"/>
                  </w:divBdr>
                </w:div>
              </w:divsChild>
            </w:div>
            <w:div w:id="1891844017">
              <w:marLeft w:val="0"/>
              <w:marRight w:val="0"/>
              <w:marTop w:val="0"/>
              <w:marBottom w:val="0"/>
              <w:divBdr>
                <w:top w:val="none" w:sz="0" w:space="0" w:color="auto"/>
                <w:left w:val="none" w:sz="0" w:space="0" w:color="auto"/>
                <w:bottom w:val="none" w:sz="0" w:space="0" w:color="auto"/>
                <w:right w:val="none" w:sz="0" w:space="0" w:color="auto"/>
              </w:divBdr>
              <w:divsChild>
                <w:div w:id="23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3269">
          <w:marLeft w:val="0"/>
          <w:marRight w:val="0"/>
          <w:marTop w:val="0"/>
          <w:marBottom w:val="0"/>
          <w:divBdr>
            <w:top w:val="none" w:sz="0" w:space="0" w:color="auto"/>
            <w:left w:val="none" w:sz="0" w:space="0" w:color="auto"/>
            <w:bottom w:val="none" w:sz="0" w:space="0" w:color="auto"/>
            <w:right w:val="none" w:sz="0" w:space="0" w:color="auto"/>
          </w:divBdr>
          <w:divsChild>
            <w:div w:id="1730691555">
              <w:marLeft w:val="0"/>
              <w:marRight w:val="0"/>
              <w:marTop w:val="0"/>
              <w:marBottom w:val="0"/>
              <w:divBdr>
                <w:top w:val="none" w:sz="0" w:space="0" w:color="auto"/>
                <w:left w:val="none" w:sz="0" w:space="0" w:color="auto"/>
                <w:bottom w:val="none" w:sz="0" w:space="0" w:color="auto"/>
                <w:right w:val="none" w:sz="0" w:space="0" w:color="auto"/>
              </w:divBdr>
            </w:div>
          </w:divsChild>
        </w:div>
        <w:div w:id="556669680">
          <w:marLeft w:val="0"/>
          <w:marRight w:val="0"/>
          <w:marTop w:val="0"/>
          <w:marBottom w:val="0"/>
          <w:divBdr>
            <w:top w:val="none" w:sz="0" w:space="0" w:color="auto"/>
            <w:left w:val="none" w:sz="0" w:space="0" w:color="auto"/>
            <w:bottom w:val="none" w:sz="0" w:space="0" w:color="auto"/>
            <w:right w:val="none" w:sz="0" w:space="0" w:color="auto"/>
          </w:divBdr>
          <w:divsChild>
            <w:div w:id="359471283">
              <w:marLeft w:val="0"/>
              <w:marRight w:val="0"/>
              <w:marTop w:val="0"/>
              <w:marBottom w:val="0"/>
              <w:divBdr>
                <w:top w:val="none" w:sz="0" w:space="0" w:color="auto"/>
                <w:left w:val="none" w:sz="0" w:space="0" w:color="auto"/>
                <w:bottom w:val="none" w:sz="0" w:space="0" w:color="auto"/>
                <w:right w:val="none" w:sz="0" w:space="0" w:color="auto"/>
              </w:divBdr>
            </w:div>
          </w:divsChild>
        </w:div>
        <w:div w:id="1104109441">
          <w:marLeft w:val="0"/>
          <w:marRight w:val="0"/>
          <w:marTop w:val="0"/>
          <w:marBottom w:val="0"/>
          <w:divBdr>
            <w:top w:val="none" w:sz="0" w:space="0" w:color="auto"/>
            <w:left w:val="none" w:sz="0" w:space="0" w:color="auto"/>
            <w:bottom w:val="none" w:sz="0" w:space="0" w:color="auto"/>
            <w:right w:val="none" w:sz="0" w:space="0" w:color="auto"/>
          </w:divBdr>
          <w:divsChild>
            <w:div w:id="169830509">
              <w:marLeft w:val="0"/>
              <w:marRight w:val="0"/>
              <w:marTop w:val="0"/>
              <w:marBottom w:val="0"/>
              <w:divBdr>
                <w:top w:val="none" w:sz="0" w:space="0" w:color="auto"/>
                <w:left w:val="none" w:sz="0" w:space="0" w:color="auto"/>
                <w:bottom w:val="none" w:sz="0" w:space="0" w:color="auto"/>
                <w:right w:val="none" w:sz="0" w:space="0" w:color="auto"/>
              </w:divBdr>
            </w:div>
          </w:divsChild>
        </w:div>
        <w:div w:id="1573781533">
          <w:marLeft w:val="0"/>
          <w:marRight w:val="0"/>
          <w:marTop w:val="0"/>
          <w:marBottom w:val="0"/>
          <w:divBdr>
            <w:top w:val="none" w:sz="0" w:space="0" w:color="auto"/>
            <w:left w:val="none" w:sz="0" w:space="0" w:color="auto"/>
            <w:bottom w:val="none" w:sz="0" w:space="0" w:color="auto"/>
            <w:right w:val="none" w:sz="0" w:space="0" w:color="auto"/>
          </w:divBdr>
          <w:divsChild>
            <w:div w:id="174736164">
              <w:marLeft w:val="0"/>
              <w:marRight w:val="0"/>
              <w:marTop w:val="0"/>
              <w:marBottom w:val="0"/>
              <w:divBdr>
                <w:top w:val="none" w:sz="0" w:space="0" w:color="auto"/>
                <w:left w:val="none" w:sz="0" w:space="0" w:color="auto"/>
                <w:bottom w:val="none" w:sz="0" w:space="0" w:color="auto"/>
                <w:right w:val="none" w:sz="0" w:space="0" w:color="auto"/>
              </w:divBdr>
            </w:div>
          </w:divsChild>
        </w:div>
        <w:div w:id="1118914378">
          <w:marLeft w:val="0"/>
          <w:marRight w:val="0"/>
          <w:marTop w:val="0"/>
          <w:marBottom w:val="0"/>
          <w:divBdr>
            <w:top w:val="none" w:sz="0" w:space="0" w:color="auto"/>
            <w:left w:val="none" w:sz="0" w:space="0" w:color="auto"/>
            <w:bottom w:val="none" w:sz="0" w:space="0" w:color="auto"/>
            <w:right w:val="none" w:sz="0" w:space="0" w:color="auto"/>
          </w:divBdr>
          <w:divsChild>
            <w:div w:id="1702510441">
              <w:marLeft w:val="0"/>
              <w:marRight w:val="0"/>
              <w:marTop w:val="0"/>
              <w:marBottom w:val="0"/>
              <w:divBdr>
                <w:top w:val="none" w:sz="0" w:space="0" w:color="auto"/>
                <w:left w:val="none" w:sz="0" w:space="0" w:color="auto"/>
                <w:bottom w:val="none" w:sz="0" w:space="0" w:color="auto"/>
                <w:right w:val="none" w:sz="0" w:space="0" w:color="auto"/>
              </w:divBdr>
            </w:div>
          </w:divsChild>
        </w:div>
        <w:div w:id="1211304147">
          <w:marLeft w:val="0"/>
          <w:marRight w:val="0"/>
          <w:marTop w:val="0"/>
          <w:marBottom w:val="0"/>
          <w:divBdr>
            <w:top w:val="none" w:sz="0" w:space="0" w:color="auto"/>
            <w:left w:val="none" w:sz="0" w:space="0" w:color="auto"/>
            <w:bottom w:val="none" w:sz="0" w:space="0" w:color="auto"/>
            <w:right w:val="none" w:sz="0" w:space="0" w:color="auto"/>
          </w:divBdr>
          <w:divsChild>
            <w:div w:id="1836215679">
              <w:marLeft w:val="0"/>
              <w:marRight w:val="0"/>
              <w:marTop w:val="0"/>
              <w:marBottom w:val="0"/>
              <w:divBdr>
                <w:top w:val="none" w:sz="0" w:space="0" w:color="auto"/>
                <w:left w:val="none" w:sz="0" w:space="0" w:color="auto"/>
                <w:bottom w:val="none" w:sz="0" w:space="0" w:color="auto"/>
                <w:right w:val="none" w:sz="0" w:space="0" w:color="auto"/>
              </w:divBdr>
            </w:div>
          </w:divsChild>
        </w:div>
        <w:div w:id="106047990">
          <w:marLeft w:val="0"/>
          <w:marRight w:val="0"/>
          <w:marTop w:val="0"/>
          <w:marBottom w:val="0"/>
          <w:divBdr>
            <w:top w:val="none" w:sz="0" w:space="0" w:color="auto"/>
            <w:left w:val="none" w:sz="0" w:space="0" w:color="auto"/>
            <w:bottom w:val="none" w:sz="0" w:space="0" w:color="auto"/>
            <w:right w:val="none" w:sz="0" w:space="0" w:color="auto"/>
          </w:divBdr>
          <w:divsChild>
            <w:div w:id="38937052">
              <w:marLeft w:val="0"/>
              <w:marRight w:val="0"/>
              <w:marTop w:val="0"/>
              <w:marBottom w:val="0"/>
              <w:divBdr>
                <w:top w:val="none" w:sz="0" w:space="0" w:color="auto"/>
                <w:left w:val="none" w:sz="0" w:space="0" w:color="auto"/>
                <w:bottom w:val="none" w:sz="0" w:space="0" w:color="auto"/>
                <w:right w:val="none" w:sz="0" w:space="0" w:color="auto"/>
              </w:divBdr>
            </w:div>
          </w:divsChild>
        </w:div>
        <w:div w:id="411467587">
          <w:marLeft w:val="0"/>
          <w:marRight w:val="0"/>
          <w:marTop w:val="0"/>
          <w:marBottom w:val="0"/>
          <w:divBdr>
            <w:top w:val="none" w:sz="0" w:space="0" w:color="auto"/>
            <w:left w:val="none" w:sz="0" w:space="0" w:color="auto"/>
            <w:bottom w:val="none" w:sz="0" w:space="0" w:color="auto"/>
            <w:right w:val="none" w:sz="0" w:space="0" w:color="auto"/>
          </w:divBdr>
          <w:divsChild>
            <w:div w:id="1549150321">
              <w:marLeft w:val="0"/>
              <w:marRight w:val="0"/>
              <w:marTop w:val="0"/>
              <w:marBottom w:val="0"/>
              <w:divBdr>
                <w:top w:val="none" w:sz="0" w:space="0" w:color="auto"/>
                <w:left w:val="none" w:sz="0" w:space="0" w:color="auto"/>
                <w:bottom w:val="none" w:sz="0" w:space="0" w:color="auto"/>
                <w:right w:val="none" w:sz="0" w:space="0" w:color="auto"/>
              </w:divBdr>
            </w:div>
          </w:divsChild>
        </w:div>
        <w:div w:id="681903007">
          <w:marLeft w:val="0"/>
          <w:marRight w:val="0"/>
          <w:marTop w:val="0"/>
          <w:marBottom w:val="0"/>
          <w:divBdr>
            <w:top w:val="none" w:sz="0" w:space="0" w:color="auto"/>
            <w:left w:val="none" w:sz="0" w:space="0" w:color="auto"/>
            <w:bottom w:val="none" w:sz="0" w:space="0" w:color="auto"/>
            <w:right w:val="none" w:sz="0" w:space="0" w:color="auto"/>
          </w:divBdr>
          <w:divsChild>
            <w:div w:id="1225988115">
              <w:marLeft w:val="0"/>
              <w:marRight w:val="0"/>
              <w:marTop w:val="0"/>
              <w:marBottom w:val="0"/>
              <w:divBdr>
                <w:top w:val="none" w:sz="0" w:space="0" w:color="auto"/>
                <w:left w:val="none" w:sz="0" w:space="0" w:color="auto"/>
                <w:bottom w:val="none" w:sz="0" w:space="0" w:color="auto"/>
                <w:right w:val="none" w:sz="0" w:space="0" w:color="auto"/>
              </w:divBdr>
            </w:div>
          </w:divsChild>
        </w:div>
        <w:div w:id="403141113">
          <w:marLeft w:val="0"/>
          <w:marRight w:val="0"/>
          <w:marTop w:val="0"/>
          <w:marBottom w:val="0"/>
          <w:divBdr>
            <w:top w:val="none" w:sz="0" w:space="0" w:color="auto"/>
            <w:left w:val="none" w:sz="0" w:space="0" w:color="auto"/>
            <w:bottom w:val="none" w:sz="0" w:space="0" w:color="auto"/>
            <w:right w:val="none" w:sz="0" w:space="0" w:color="auto"/>
          </w:divBdr>
          <w:divsChild>
            <w:div w:id="2031224920">
              <w:marLeft w:val="0"/>
              <w:marRight w:val="0"/>
              <w:marTop w:val="0"/>
              <w:marBottom w:val="0"/>
              <w:divBdr>
                <w:top w:val="none" w:sz="0" w:space="0" w:color="auto"/>
                <w:left w:val="none" w:sz="0" w:space="0" w:color="auto"/>
                <w:bottom w:val="none" w:sz="0" w:space="0" w:color="auto"/>
                <w:right w:val="none" w:sz="0" w:space="0" w:color="auto"/>
              </w:divBdr>
            </w:div>
          </w:divsChild>
        </w:div>
        <w:div w:id="2122800763">
          <w:marLeft w:val="0"/>
          <w:marRight w:val="0"/>
          <w:marTop w:val="0"/>
          <w:marBottom w:val="0"/>
          <w:divBdr>
            <w:top w:val="none" w:sz="0" w:space="0" w:color="auto"/>
            <w:left w:val="none" w:sz="0" w:space="0" w:color="auto"/>
            <w:bottom w:val="none" w:sz="0" w:space="0" w:color="auto"/>
            <w:right w:val="none" w:sz="0" w:space="0" w:color="auto"/>
          </w:divBdr>
          <w:divsChild>
            <w:div w:id="301349358">
              <w:marLeft w:val="0"/>
              <w:marRight w:val="0"/>
              <w:marTop w:val="0"/>
              <w:marBottom w:val="0"/>
              <w:divBdr>
                <w:top w:val="none" w:sz="0" w:space="0" w:color="auto"/>
                <w:left w:val="none" w:sz="0" w:space="0" w:color="auto"/>
                <w:bottom w:val="none" w:sz="0" w:space="0" w:color="auto"/>
                <w:right w:val="none" w:sz="0" w:space="0" w:color="auto"/>
              </w:divBdr>
            </w:div>
          </w:divsChild>
        </w:div>
        <w:div w:id="1076168320">
          <w:marLeft w:val="0"/>
          <w:marRight w:val="0"/>
          <w:marTop w:val="0"/>
          <w:marBottom w:val="0"/>
          <w:divBdr>
            <w:top w:val="none" w:sz="0" w:space="0" w:color="auto"/>
            <w:left w:val="none" w:sz="0" w:space="0" w:color="auto"/>
            <w:bottom w:val="none" w:sz="0" w:space="0" w:color="auto"/>
            <w:right w:val="none" w:sz="0" w:space="0" w:color="auto"/>
          </w:divBdr>
        </w:div>
        <w:div w:id="925725177">
          <w:marLeft w:val="0"/>
          <w:marRight w:val="0"/>
          <w:marTop w:val="0"/>
          <w:marBottom w:val="0"/>
          <w:divBdr>
            <w:top w:val="none" w:sz="0" w:space="0" w:color="auto"/>
            <w:left w:val="none" w:sz="0" w:space="0" w:color="auto"/>
            <w:bottom w:val="none" w:sz="0" w:space="0" w:color="auto"/>
            <w:right w:val="none" w:sz="0" w:space="0" w:color="auto"/>
          </w:divBdr>
          <w:divsChild>
            <w:div w:id="2016297990">
              <w:marLeft w:val="0"/>
              <w:marRight w:val="0"/>
              <w:marTop w:val="0"/>
              <w:marBottom w:val="0"/>
              <w:divBdr>
                <w:top w:val="none" w:sz="0" w:space="0" w:color="auto"/>
                <w:left w:val="none" w:sz="0" w:space="0" w:color="auto"/>
                <w:bottom w:val="none" w:sz="0" w:space="0" w:color="auto"/>
                <w:right w:val="none" w:sz="0" w:space="0" w:color="auto"/>
              </w:divBdr>
            </w:div>
            <w:div w:id="682905021">
              <w:marLeft w:val="0"/>
              <w:marRight w:val="0"/>
              <w:marTop w:val="0"/>
              <w:marBottom w:val="0"/>
              <w:divBdr>
                <w:top w:val="none" w:sz="0" w:space="0" w:color="auto"/>
                <w:left w:val="none" w:sz="0" w:space="0" w:color="auto"/>
                <w:bottom w:val="none" w:sz="0" w:space="0" w:color="auto"/>
                <w:right w:val="none" w:sz="0" w:space="0" w:color="auto"/>
              </w:divBdr>
              <w:divsChild>
                <w:div w:id="1045061960">
                  <w:marLeft w:val="0"/>
                  <w:marRight w:val="0"/>
                  <w:marTop w:val="0"/>
                  <w:marBottom w:val="0"/>
                  <w:divBdr>
                    <w:top w:val="none" w:sz="0" w:space="0" w:color="auto"/>
                    <w:left w:val="none" w:sz="0" w:space="0" w:color="auto"/>
                    <w:bottom w:val="none" w:sz="0" w:space="0" w:color="auto"/>
                    <w:right w:val="none" w:sz="0" w:space="0" w:color="auto"/>
                  </w:divBdr>
                </w:div>
              </w:divsChild>
            </w:div>
            <w:div w:id="1523319281">
              <w:marLeft w:val="0"/>
              <w:marRight w:val="0"/>
              <w:marTop w:val="0"/>
              <w:marBottom w:val="0"/>
              <w:divBdr>
                <w:top w:val="none" w:sz="0" w:space="0" w:color="auto"/>
                <w:left w:val="none" w:sz="0" w:space="0" w:color="auto"/>
                <w:bottom w:val="none" w:sz="0" w:space="0" w:color="auto"/>
                <w:right w:val="none" w:sz="0" w:space="0" w:color="auto"/>
              </w:divBdr>
              <w:divsChild>
                <w:div w:id="1603953106">
                  <w:marLeft w:val="0"/>
                  <w:marRight w:val="0"/>
                  <w:marTop w:val="0"/>
                  <w:marBottom w:val="0"/>
                  <w:divBdr>
                    <w:top w:val="none" w:sz="0" w:space="0" w:color="auto"/>
                    <w:left w:val="none" w:sz="0" w:space="0" w:color="auto"/>
                    <w:bottom w:val="none" w:sz="0" w:space="0" w:color="auto"/>
                    <w:right w:val="none" w:sz="0" w:space="0" w:color="auto"/>
                  </w:divBdr>
                </w:div>
              </w:divsChild>
            </w:div>
            <w:div w:id="1843275588">
              <w:marLeft w:val="0"/>
              <w:marRight w:val="0"/>
              <w:marTop w:val="0"/>
              <w:marBottom w:val="0"/>
              <w:divBdr>
                <w:top w:val="none" w:sz="0" w:space="0" w:color="auto"/>
                <w:left w:val="none" w:sz="0" w:space="0" w:color="auto"/>
                <w:bottom w:val="none" w:sz="0" w:space="0" w:color="auto"/>
                <w:right w:val="none" w:sz="0" w:space="0" w:color="auto"/>
              </w:divBdr>
              <w:divsChild>
                <w:div w:id="239217243">
                  <w:marLeft w:val="0"/>
                  <w:marRight w:val="0"/>
                  <w:marTop w:val="0"/>
                  <w:marBottom w:val="0"/>
                  <w:divBdr>
                    <w:top w:val="none" w:sz="0" w:space="0" w:color="auto"/>
                    <w:left w:val="none" w:sz="0" w:space="0" w:color="auto"/>
                    <w:bottom w:val="none" w:sz="0" w:space="0" w:color="auto"/>
                    <w:right w:val="none" w:sz="0" w:space="0" w:color="auto"/>
                  </w:divBdr>
                </w:div>
              </w:divsChild>
            </w:div>
            <w:div w:id="1738555791">
              <w:marLeft w:val="0"/>
              <w:marRight w:val="0"/>
              <w:marTop w:val="0"/>
              <w:marBottom w:val="0"/>
              <w:divBdr>
                <w:top w:val="none" w:sz="0" w:space="0" w:color="auto"/>
                <w:left w:val="none" w:sz="0" w:space="0" w:color="auto"/>
                <w:bottom w:val="none" w:sz="0" w:space="0" w:color="auto"/>
                <w:right w:val="none" w:sz="0" w:space="0" w:color="auto"/>
              </w:divBdr>
              <w:divsChild>
                <w:div w:id="321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188">
          <w:marLeft w:val="0"/>
          <w:marRight w:val="0"/>
          <w:marTop w:val="0"/>
          <w:marBottom w:val="0"/>
          <w:divBdr>
            <w:top w:val="none" w:sz="0" w:space="0" w:color="auto"/>
            <w:left w:val="none" w:sz="0" w:space="0" w:color="auto"/>
            <w:bottom w:val="none" w:sz="0" w:space="0" w:color="auto"/>
            <w:right w:val="none" w:sz="0" w:space="0" w:color="auto"/>
          </w:divBdr>
          <w:divsChild>
            <w:div w:id="6762680">
              <w:marLeft w:val="0"/>
              <w:marRight w:val="0"/>
              <w:marTop w:val="0"/>
              <w:marBottom w:val="0"/>
              <w:divBdr>
                <w:top w:val="none" w:sz="0" w:space="0" w:color="auto"/>
                <w:left w:val="none" w:sz="0" w:space="0" w:color="auto"/>
                <w:bottom w:val="none" w:sz="0" w:space="0" w:color="auto"/>
                <w:right w:val="none" w:sz="0" w:space="0" w:color="auto"/>
              </w:divBdr>
            </w:div>
          </w:divsChild>
        </w:div>
        <w:div w:id="849031927">
          <w:marLeft w:val="0"/>
          <w:marRight w:val="0"/>
          <w:marTop w:val="0"/>
          <w:marBottom w:val="0"/>
          <w:divBdr>
            <w:top w:val="none" w:sz="0" w:space="0" w:color="auto"/>
            <w:left w:val="none" w:sz="0" w:space="0" w:color="auto"/>
            <w:bottom w:val="none" w:sz="0" w:space="0" w:color="auto"/>
            <w:right w:val="none" w:sz="0" w:space="0" w:color="auto"/>
          </w:divBdr>
          <w:divsChild>
            <w:div w:id="545876410">
              <w:marLeft w:val="0"/>
              <w:marRight w:val="0"/>
              <w:marTop w:val="0"/>
              <w:marBottom w:val="0"/>
              <w:divBdr>
                <w:top w:val="none" w:sz="0" w:space="0" w:color="auto"/>
                <w:left w:val="none" w:sz="0" w:space="0" w:color="auto"/>
                <w:bottom w:val="none" w:sz="0" w:space="0" w:color="auto"/>
                <w:right w:val="none" w:sz="0" w:space="0" w:color="auto"/>
              </w:divBdr>
            </w:div>
          </w:divsChild>
        </w:div>
        <w:div w:id="619843249">
          <w:marLeft w:val="0"/>
          <w:marRight w:val="0"/>
          <w:marTop w:val="0"/>
          <w:marBottom w:val="0"/>
          <w:divBdr>
            <w:top w:val="none" w:sz="0" w:space="0" w:color="auto"/>
            <w:left w:val="none" w:sz="0" w:space="0" w:color="auto"/>
            <w:bottom w:val="none" w:sz="0" w:space="0" w:color="auto"/>
            <w:right w:val="none" w:sz="0" w:space="0" w:color="auto"/>
          </w:divBdr>
          <w:divsChild>
            <w:div w:id="1705250831">
              <w:marLeft w:val="0"/>
              <w:marRight w:val="0"/>
              <w:marTop w:val="0"/>
              <w:marBottom w:val="0"/>
              <w:divBdr>
                <w:top w:val="none" w:sz="0" w:space="0" w:color="auto"/>
                <w:left w:val="none" w:sz="0" w:space="0" w:color="auto"/>
                <w:bottom w:val="none" w:sz="0" w:space="0" w:color="auto"/>
                <w:right w:val="none" w:sz="0" w:space="0" w:color="auto"/>
              </w:divBdr>
              <w:divsChild>
                <w:div w:id="12718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7647">
          <w:marLeft w:val="0"/>
          <w:marRight w:val="0"/>
          <w:marTop w:val="0"/>
          <w:marBottom w:val="0"/>
          <w:divBdr>
            <w:top w:val="none" w:sz="0" w:space="0" w:color="auto"/>
            <w:left w:val="none" w:sz="0" w:space="0" w:color="auto"/>
            <w:bottom w:val="none" w:sz="0" w:space="0" w:color="auto"/>
            <w:right w:val="none" w:sz="0" w:space="0" w:color="auto"/>
          </w:divBdr>
        </w:div>
        <w:div w:id="1694384667">
          <w:marLeft w:val="0"/>
          <w:marRight w:val="0"/>
          <w:marTop w:val="0"/>
          <w:marBottom w:val="0"/>
          <w:divBdr>
            <w:top w:val="none" w:sz="0" w:space="0" w:color="auto"/>
            <w:left w:val="none" w:sz="0" w:space="0" w:color="auto"/>
            <w:bottom w:val="none" w:sz="0" w:space="0" w:color="auto"/>
            <w:right w:val="none" w:sz="0" w:space="0" w:color="auto"/>
          </w:divBdr>
          <w:divsChild>
            <w:div w:id="1685087989">
              <w:marLeft w:val="0"/>
              <w:marRight w:val="0"/>
              <w:marTop w:val="0"/>
              <w:marBottom w:val="0"/>
              <w:divBdr>
                <w:top w:val="none" w:sz="0" w:space="0" w:color="auto"/>
                <w:left w:val="none" w:sz="0" w:space="0" w:color="auto"/>
                <w:bottom w:val="none" w:sz="0" w:space="0" w:color="auto"/>
                <w:right w:val="none" w:sz="0" w:space="0" w:color="auto"/>
              </w:divBdr>
              <w:divsChild>
                <w:div w:id="429593517">
                  <w:marLeft w:val="0"/>
                  <w:marRight w:val="0"/>
                  <w:marTop w:val="0"/>
                  <w:marBottom w:val="0"/>
                  <w:divBdr>
                    <w:top w:val="none" w:sz="0" w:space="0" w:color="auto"/>
                    <w:left w:val="none" w:sz="0" w:space="0" w:color="auto"/>
                    <w:bottom w:val="none" w:sz="0" w:space="0" w:color="auto"/>
                    <w:right w:val="none" w:sz="0" w:space="0" w:color="auto"/>
                  </w:divBdr>
                </w:div>
              </w:divsChild>
            </w:div>
            <w:div w:id="2082485163">
              <w:marLeft w:val="0"/>
              <w:marRight w:val="0"/>
              <w:marTop w:val="0"/>
              <w:marBottom w:val="0"/>
              <w:divBdr>
                <w:top w:val="none" w:sz="0" w:space="0" w:color="auto"/>
                <w:left w:val="none" w:sz="0" w:space="0" w:color="auto"/>
                <w:bottom w:val="none" w:sz="0" w:space="0" w:color="auto"/>
                <w:right w:val="none" w:sz="0" w:space="0" w:color="auto"/>
              </w:divBdr>
              <w:divsChild>
                <w:div w:id="1823153190">
                  <w:marLeft w:val="0"/>
                  <w:marRight w:val="0"/>
                  <w:marTop w:val="0"/>
                  <w:marBottom w:val="0"/>
                  <w:divBdr>
                    <w:top w:val="none" w:sz="0" w:space="0" w:color="auto"/>
                    <w:left w:val="none" w:sz="0" w:space="0" w:color="auto"/>
                    <w:bottom w:val="none" w:sz="0" w:space="0" w:color="auto"/>
                    <w:right w:val="none" w:sz="0" w:space="0" w:color="auto"/>
                  </w:divBdr>
                </w:div>
              </w:divsChild>
            </w:div>
            <w:div w:id="184447560">
              <w:marLeft w:val="0"/>
              <w:marRight w:val="0"/>
              <w:marTop w:val="0"/>
              <w:marBottom w:val="0"/>
              <w:divBdr>
                <w:top w:val="none" w:sz="0" w:space="0" w:color="auto"/>
                <w:left w:val="none" w:sz="0" w:space="0" w:color="auto"/>
                <w:bottom w:val="none" w:sz="0" w:space="0" w:color="auto"/>
                <w:right w:val="none" w:sz="0" w:space="0" w:color="auto"/>
              </w:divBdr>
              <w:divsChild>
                <w:div w:id="11299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443">
          <w:marLeft w:val="0"/>
          <w:marRight w:val="0"/>
          <w:marTop w:val="0"/>
          <w:marBottom w:val="0"/>
          <w:divBdr>
            <w:top w:val="none" w:sz="0" w:space="0" w:color="auto"/>
            <w:left w:val="none" w:sz="0" w:space="0" w:color="auto"/>
            <w:bottom w:val="none" w:sz="0" w:space="0" w:color="auto"/>
            <w:right w:val="none" w:sz="0" w:space="0" w:color="auto"/>
          </w:divBdr>
          <w:divsChild>
            <w:div w:id="682511376">
              <w:marLeft w:val="0"/>
              <w:marRight w:val="0"/>
              <w:marTop w:val="0"/>
              <w:marBottom w:val="0"/>
              <w:divBdr>
                <w:top w:val="none" w:sz="0" w:space="0" w:color="auto"/>
                <w:left w:val="none" w:sz="0" w:space="0" w:color="auto"/>
                <w:bottom w:val="none" w:sz="0" w:space="0" w:color="auto"/>
                <w:right w:val="none" w:sz="0" w:space="0" w:color="auto"/>
              </w:divBdr>
              <w:divsChild>
                <w:div w:id="620451887">
                  <w:marLeft w:val="0"/>
                  <w:marRight w:val="0"/>
                  <w:marTop w:val="0"/>
                  <w:marBottom w:val="0"/>
                  <w:divBdr>
                    <w:top w:val="none" w:sz="0" w:space="0" w:color="auto"/>
                    <w:left w:val="none" w:sz="0" w:space="0" w:color="auto"/>
                    <w:bottom w:val="none" w:sz="0" w:space="0" w:color="auto"/>
                    <w:right w:val="none" w:sz="0" w:space="0" w:color="auto"/>
                  </w:divBdr>
                </w:div>
              </w:divsChild>
            </w:div>
            <w:div w:id="1790776543">
              <w:marLeft w:val="0"/>
              <w:marRight w:val="0"/>
              <w:marTop w:val="0"/>
              <w:marBottom w:val="0"/>
              <w:divBdr>
                <w:top w:val="none" w:sz="0" w:space="0" w:color="auto"/>
                <w:left w:val="none" w:sz="0" w:space="0" w:color="auto"/>
                <w:bottom w:val="none" w:sz="0" w:space="0" w:color="auto"/>
                <w:right w:val="none" w:sz="0" w:space="0" w:color="auto"/>
              </w:divBdr>
              <w:divsChild>
                <w:div w:id="399064521">
                  <w:marLeft w:val="0"/>
                  <w:marRight w:val="0"/>
                  <w:marTop w:val="0"/>
                  <w:marBottom w:val="0"/>
                  <w:divBdr>
                    <w:top w:val="none" w:sz="0" w:space="0" w:color="auto"/>
                    <w:left w:val="none" w:sz="0" w:space="0" w:color="auto"/>
                    <w:bottom w:val="none" w:sz="0" w:space="0" w:color="auto"/>
                    <w:right w:val="none" w:sz="0" w:space="0" w:color="auto"/>
                  </w:divBdr>
                </w:div>
              </w:divsChild>
            </w:div>
            <w:div w:id="1105731483">
              <w:marLeft w:val="0"/>
              <w:marRight w:val="0"/>
              <w:marTop w:val="0"/>
              <w:marBottom w:val="0"/>
              <w:divBdr>
                <w:top w:val="none" w:sz="0" w:space="0" w:color="auto"/>
                <w:left w:val="none" w:sz="0" w:space="0" w:color="auto"/>
                <w:bottom w:val="none" w:sz="0" w:space="0" w:color="auto"/>
                <w:right w:val="none" w:sz="0" w:space="0" w:color="auto"/>
              </w:divBdr>
              <w:divsChild>
                <w:div w:id="719480370">
                  <w:marLeft w:val="0"/>
                  <w:marRight w:val="0"/>
                  <w:marTop w:val="0"/>
                  <w:marBottom w:val="0"/>
                  <w:divBdr>
                    <w:top w:val="none" w:sz="0" w:space="0" w:color="auto"/>
                    <w:left w:val="none" w:sz="0" w:space="0" w:color="auto"/>
                    <w:bottom w:val="none" w:sz="0" w:space="0" w:color="auto"/>
                    <w:right w:val="none" w:sz="0" w:space="0" w:color="auto"/>
                  </w:divBdr>
                </w:div>
              </w:divsChild>
            </w:div>
            <w:div w:id="449592561">
              <w:marLeft w:val="0"/>
              <w:marRight w:val="0"/>
              <w:marTop w:val="0"/>
              <w:marBottom w:val="0"/>
              <w:divBdr>
                <w:top w:val="none" w:sz="0" w:space="0" w:color="auto"/>
                <w:left w:val="none" w:sz="0" w:space="0" w:color="auto"/>
                <w:bottom w:val="none" w:sz="0" w:space="0" w:color="auto"/>
                <w:right w:val="none" w:sz="0" w:space="0" w:color="auto"/>
              </w:divBdr>
              <w:divsChild>
                <w:div w:id="521207865">
                  <w:marLeft w:val="0"/>
                  <w:marRight w:val="0"/>
                  <w:marTop w:val="0"/>
                  <w:marBottom w:val="0"/>
                  <w:divBdr>
                    <w:top w:val="none" w:sz="0" w:space="0" w:color="auto"/>
                    <w:left w:val="none" w:sz="0" w:space="0" w:color="auto"/>
                    <w:bottom w:val="none" w:sz="0" w:space="0" w:color="auto"/>
                    <w:right w:val="none" w:sz="0" w:space="0" w:color="auto"/>
                  </w:divBdr>
                </w:div>
              </w:divsChild>
            </w:div>
            <w:div w:id="763839761">
              <w:marLeft w:val="0"/>
              <w:marRight w:val="0"/>
              <w:marTop w:val="0"/>
              <w:marBottom w:val="0"/>
              <w:divBdr>
                <w:top w:val="none" w:sz="0" w:space="0" w:color="auto"/>
                <w:left w:val="none" w:sz="0" w:space="0" w:color="auto"/>
                <w:bottom w:val="none" w:sz="0" w:space="0" w:color="auto"/>
                <w:right w:val="none" w:sz="0" w:space="0" w:color="auto"/>
              </w:divBdr>
              <w:divsChild>
                <w:div w:id="2090035609">
                  <w:marLeft w:val="0"/>
                  <w:marRight w:val="0"/>
                  <w:marTop w:val="0"/>
                  <w:marBottom w:val="0"/>
                  <w:divBdr>
                    <w:top w:val="none" w:sz="0" w:space="0" w:color="auto"/>
                    <w:left w:val="none" w:sz="0" w:space="0" w:color="auto"/>
                    <w:bottom w:val="none" w:sz="0" w:space="0" w:color="auto"/>
                    <w:right w:val="none" w:sz="0" w:space="0" w:color="auto"/>
                  </w:divBdr>
                </w:div>
              </w:divsChild>
            </w:div>
            <w:div w:id="833640226">
              <w:marLeft w:val="0"/>
              <w:marRight w:val="0"/>
              <w:marTop w:val="0"/>
              <w:marBottom w:val="0"/>
              <w:divBdr>
                <w:top w:val="none" w:sz="0" w:space="0" w:color="auto"/>
                <w:left w:val="none" w:sz="0" w:space="0" w:color="auto"/>
                <w:bottom w:val="none" w:sz="0" w:space="0" w:color="auto"/>
                <w:right w:val="none" w:sz="0" w:space="0" w:color="auto"/>
              </w:divBdr>
              <w:divsChild>
                <w:div w:id="927932116">
                  <w:marLeft w:val="0"/>
                  <w:marRight w:val="0"/>
                  <w:marTop w:val="0"/>
                  <w:marBottom w:val="0"/>
                  <w:divBdr>
                    <w:top w:val="none" w:sz="0" w:space="0" w:color="auto"/>
                    <w:left w:val="none" w:sz="0" w:space="0" w:color="auto"/>
                    <w:bottom w:val="none" w:sz="0" w:space="0" w:color="auto"/>
                    <w:right w:val="none" w:sz="0" w:space="0" w:color="auto"/>
                  </w:divBdr>
                </w:div>
              </w:divsChild>
            </w:div>
            <w:div w:id="556280873">
              <w:marLeft w:val="0"/>
              <w:marRight w:val="0"/>
              <w:marTop w:val="0"/>
              <w:marBottom w:val="0"/>
              <w:divBdr>
                <w:top w:val="none" w:sz="0" w:space="0" w:color="auto"/>
                <w:left w:val="none" w:sz="0" w:space="0" w:color="auto"/>
                <w:bottom w:val="none" w:sz="0" w:space="0" w:color="auto"/>
                <w:right w:val="none" w:sz="0" w:space="0" w:color="auto"/>
              </w:divBdr>
              <w:divsChild>
                <w:div w:id="1121655137">
                  <w:marLeft w:val="0"/>
                  <w:marRight w:val="0"/>
                  <w:marTop w:val="0"/>
                  <w:marBottom w:val="0"/>
                  <w:divBdr>
                    <w:top w:val="none" w:sz="0" w:space="0" w:color="auto"/>
                    <w:left w:val="none" w:sz="0" w:space="0" w:color="auto"/>
                    <w:bottom w:val="none" w:sz="0" w:space="0" w:color="auto"/>
                    <w:right w:val="none" w:sz="0" w:space="0" w:color="auto"/>
                  </w:divBdr>
                </w:div>
              </w:divsChild>
            </w:div>
            <w:div w:id="1008168408">
              <w:marLeft w:val="0"/>
              <w:marRight w:val="0"/>
              <w:marTop w:val="0"/>
              <w:marBottom w:val="0"/>
              <w:divBdr>
                <w:top w:val="none" w:sz="0" w:space="0" w:color="auto"/>
                <w:left w:val="none" w:sz="0" w:space="0" w:color="auto"/>
                <w:bottom w:val="none" w:sz="0" w:space="0" w:color="auto"/>
                <w:right w:val="none" w:sz="0" w:space="0" w:color="auto"/>
              </w:divBdr>
              <w:divsChild>
                <w:div w:id="742534329">
                  <w:marLeft w:val="0"/>
                  <w:marRight w:val="0"/>
                  <w:marTop w:val="0"/>
                  <w:marBottom w:val="0"/>
                  <w:divBdr>
                    <w:top w:val="none" w:sz="0" w:space="0" w:color="auto"/>
                    <w:left w:val="none" w:sz="0" w:space="0" w:color="auto"/>
                    <w:bottom w:val="none" w:sz="0" w:space="0" w:color="auto"/>
                    <w:right w:val="none" w:sz="0" w:space="0" w:color="auto"/>
                  </w:divBdr>
                </w:div>
              </w:divsChild>
            </w:div>
            <w:div w:id="1325819090">
              <w:marLeft w:val="0"/>
              <w:marRight w:val="0"/>
              <w:marTop w:val="0"/>
              <w:marBottom w:val="0"/>
              <w:divBdr>
                <w:top w:val="none" w:sz="0" w:space="0" w:color="auto"/>
                <w:left w:val="none" w:sz="0" w:space="0" w:color="auto"/>
                <w:bottom w:val="none" w:sz="0" w:space="0" w:color="auto"/>
                <w:right w:val="none" w:sz="0" w:space="0" w:color="auto"/>
              </w:divBdr>
              <w:divsChild>
                <w:div w:id="476188435">
                  <w:marLeft w:val="0"/>
                  <w:marRight w:val="0"/>
                  <w:marTop w:val="0"/>
                  <w:marBottom w:val="0"/>
                  <w:divBdr>
                    <w:top w:val="none" w:sz="0" w:space="0" w:color="auto"/>
                    <w:left w:val="none" w:sz="0" w:space="0" w:color="auto"/>
                    <w:bottom w:val="none" w:sz="0" w:space="0" w:color="auto"/>
                    <w:right w:val="none" w:sz="0" w:space="0" w:color="auto"/>
                  </w:divBdr>
                </w:div>
              </w:divsChild>
            </w:div>
            <w:div w:id="918711886">
              <w:marLeft w:val="0"/>
              <w:marRight w:val="0"/>
              <w:marTop w:val="0"/>
              <w:marBottom w:val="0"/>
              <w:divBdr>
                <w:top w:val="none" w:sz="0" w:space="0" w:color="auto"/>
                <w:left w:val="none" w:sz="0" w:space="0" w:color="auto"/>
                <w:bottom w:val="none" w:sz="0" w:space="0" w:color="auto"/>
                <w:right w:val="none" w:sz="0" w:space="0" w:color="auto"/>
              </w:divBdr>
              <w:divsChild>
                <w:div w:id="1733115493">
                  <w:marLeft w:val="0"/>
                  <w:marRight w:val="0"/>
                  <w:marTop w:val="0"/>
                  <w:marBottom w:val="0"/>
                  <w:divBdr>
                    <w:top w:val="none" w:sz="0" w:space="0" w:color="auto"/>
                    <w:left w:val="none" w:sz="0" w:space="0" w:color="auto"/>
                    <w:bottom w:val="none" w:sz="0" w:space="0" w:color="auto"/>
                    <w:right w:val="none" w:sz="0" w:space="0" w:color="auto"/>
                  </w:divBdr>
                </w:div>
              </w:divsChild>
            </w:div>
            <w:div w:id="782266055">
              <w:marLeft w:val="0"/>
              <w:marRight w:val="0"/>
              <w:marTop w:val="0"/>
              <w:marBottom w:val="0"/>
              <w:divBdr>
                <w:top w:val="none" w:sz="0" w:space="0" w:color="auto"/>
                <w:left w:val="none" w:sz="0" w:space="0" w:color="auto"/>
                <w:bottom w:val="none" w:sz="0" w:space="0" w:color="auto"/>
                <w:right w:val="none" w:sz="0" w:space="0" w:color="auto"/>
              </w:divBdr>
              <w:divsChild>
                <w:div w:id="1020816656">
                  <w:marLeft w:val="0"/>
                  <w:marRight w:val="0"/>
                  <w:marTop w:val="0"/>
                  <w:marBottom w:val="0"/>
                  <w:divBdr>
                    <w:top w:val="none" w:sz="0" w:space="0" w:color="auto"/>
                    <w:left w:val="none" w:sz="0" w:space="0" w:color="auto"/>
                    <w:bottom w:val="none" w:sz="0" w:space="0" w:color="auto"/>
                    <w:right w:val="none" w:sz="0" w:space="0" w:color="auto"/>
                  </w:divBdr>
                </w:div>
              </w:divsChild>
            </w:div>
            <w:div w:id="1541433169">
              <w:marLeft w:val="0"/>
              <w:marRight w:val="0"/>
              <w:marTop w:val="0"/>
              <w:marBottom w:val="0"/>
              <w:divBdr>
                <w:top w:val="none" w:sz="0" w:space="0" w:color="auto"/>
                <w:left w:val="none" w:sz="0" w:space="0" w:color="auto"/>
                <w:bottom w:val="none" w:sz="0" w:space="0" w:color="auto"/>
                <w:right w:val="none" w:sz="0" w:space="0" w:color="auto"/>
              </w:divBdr>
              <w:divsChild>
                <w:div w:id="1970159963">
                  <w:marLeft w:val="0"/>
                  <w:marRight w:val="0"/>
                  <w:marTop w:val="0"/>
                  <w:marBottom w:val="0"/>
                  <w:divBdr>
                    <w:top w:val="none" w:sz="0" w:space="0" w:color="auto"/>
                    <w:left w:val="none" w:sz="0" w:space="0" w:color="auto"/>
                    <w:bottom w:val="none" w:sz="0" w:space="0" w:color="auto"/>
                    <w:right w:val="none" w:sz="0" w:space="0" w:color="auto"/>
                  </w:divBdr>
                </w:div>
              </w:divsChild>
            </w:div>
            <w:div w:id="1799643387">
              <w:marLeft w:val="0"/>
              <w:marRight w:val="0"/>
              <w:marTop w:val="0"/>
              <w:marBottom w:val="0"/>
              <w:divBdr>
                <w:top w:val="none" w:sz="0" w:space="0" w:color="auto"/>
                <w:left w:val="none" w:sz="0" w:space="0" w:color="auto"/>
                <w:bottom w:val="none" w:sz="0" w:space="0" w:color="auto"/>
                <w:right w:val="none" w:sz="0" w:space="0" w:color="auto"/>
              </w:divBdr>
              <w:divsChild>
                <w:div w:id="9165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8699">
          <w:marLeft w:val="0"/>
          <w:marRight w:val="0"/>
          <w:marTop w:val="0"/>
          <w:marBottom w:val="0"/>
          <w:divBdr>
            <w:top w:val="none" w:sz="0" w:space="0" w:color="auto"/>
            <w:left w:val="none" w:sz="0" w:space="0" w:color="auto"/>
            <w:bottom w:val="none" w:sz="0" w:space="0" w:color="auto"/>
            <w:right w:val="none" w:sz="0" w:space="0" w:color="auto"/>
          </w:divBdr>
          <w:divsChild>
            <w:div w:id="467623376">
              <w:marLeft w:val="0"/>
              <w:marRight w:val="0"/>
              <w:marTop w:val="0"/>
              <w:marBottom w:val="0"/>
              <w:divBdr>
                <w:top w:val="none" w:sz="0" w:space="0" w:color="auto"/>
                <w:left w:val="none" w:sz="0" w:space="0" w:color="auto"/>
                <w:bottom w:val="none" w:sz="0" w:space="0" w:color="auto"/>
                <w:right w:val="none" w:sz="0" w:space="0" w:color="auto"/>
              </w:divBdr>
            </w:div>
          </w:divsChild>
        </w:div>
        <w:div w:id="1146893020">
          <w:marLeft w:val="0"/>
          <w:marRight w:val="0"/>
          <w:marTop w:val="0"/>
          <w:marBottom w:val="0"/>
          <w:divBdr>
            <w:top w:val="none" w:sz="0" w:space="0" w:color="auto"/>
            <w:left w:val="none" w:sz="0" w:space="0" w:color="auto"/>
            <w:bottom w:val="none" w:sz="0" w:space="0" w:color="auto"/>
            <w:right w:val="none" w:sz="0" w:space="0" w:color="auto"/>
          </w:divBdr>
          <w:divsChild>
            <w:div w:id="1848208503">
              <w:marLeft w:val="0"/>
              <w:marRight w:val="0"/>
              <w:marTop w:val="0"/>
              <w:marBottom w:val="0"/>
              <w:divBdr>
                <w:top w:val="none" w:sz="0" w:space="0" w:color="auto"/>
                <w:left w:val="none" w:sz="0" w:space="0" w:color="auto"/>
                <w:bottom w:val="none" w:sz="0" w:space="0" w:color="auto"/>
                <w:right w:val="none" w:sz="0" w:space="0" w:color="auto"/>
              </w:divBdr>
            </w:div>
          </w:divsChild>
        </w:div>
        <w:div w:id="860706777">
          <w:marLeft w:val="0"/>
          <w:marRight w:val="0"/>
          <w:marTop w:val="0"/>
          <w:marBottom w:val="0"/>
          <w:divBdr>
            <w:top w:val="none" w:sz="0" w:space="0" w:color="auto"/>
            <w:left w:val="none" w:sz="0" w:space="0" w:color="auto"/>
            <w:bottom w:val="none" w:sz="0" w:space="0" w:color="auto"/>
            <w:right w:val="none" w:sz="0" w:space="0" w:color="auto"/>
          </w:divBdr>
          <w:divsChild>
            <w:div w:id="1274440402">
              <w:marLeft w:val="0"/>
              <w:marRight w:val="0"/>
              <w:marTop w:val="0"/>
              <w:marBottom w:val="0"/>
              <w:divBdr>
                <w:top w:val="none" w:sz="0" w:space="0" w:color="auto"/>
                <w:left w:val="none" w:sz="0" w:space="0" w:color="auto"/>
                <w:bottom w:val="none" w:sz="0" w:space="0" w:color="auto"/>
                <w:right w:val="none" w:sz="0" w:space="0" w:color="auto"/>
              </w:divBdr>
            </w:div>
          </w:divsChild>
        </w:div>
        <w:div w:id="338123206">
          <w:marLeft w:val="0"/>
          <w:marRight w:val="0"/>
          <w:marTop w:val="0"/>
          <w:marBottom w:val="0"/>
          <w:divBdr>
            <w:top w:val="none" w:sz="0" w:space="0" w:color="auto"/>
            <w:left w:val="none" w:sz="0" w:space="0" w:color="auto"/>
            <w:bottom w:val="none" w:sz="0" w:space="0" w:color="auto"/>
            <w:right w:val="none" w:sz="0" w:space="0" w:color="auto"/>
          </w:divBdr>
          <w:divsChild>
            <w:div w:id="1072855382">
              <w:marLeft w:val="0"/>
              <w:marRight w:val="0"/>
              <w:marTop w:val="0"/>
              <w:marBottom w:val="0"/>
              <w:divBdr>
                <w:top w:val="none" w:sz="0" w:space="0" w:color="auto"/>
                <w:left w:val="none" w:sz="0" w:space="0" w:color="auto"/>
                <w:bottom w:val="none" w:sz="0" w:space="0" w:color="auto"/>
                <w:right w:val="none" w:sz="0" w:space="0" w:color="auto"/>
              </w:divBdr>
            </w:div>
          </w:divsChild>
        </w:div>
        <w:div w:id="1731347400">
          <w:marLeft w:val="0"/>
          <w:marRight w:val="0"/>
          <w:marTop w:val="0"/>
          <w:marBottom w:val="0"/>
          <w:divBdr>
            <w:top w:val="none" w:sz="0" w:space="0" w:color="auto"/>
            <w:left w:val="none" w:sz="0" w:space="0" w:color="auto"/>
            <w:bottom w:val="none" w:sz="0" w:space="0" w:color="auto"/>
            <w:right w:val="none" w:sz="0" w:space="0" w:color="auto"/>
          </w:divBdr>
          <w:divsChild>
            <w:div w:id="701511808">
              <w:marLeft w:val="0"/>
              <w:marRight w:val="0"/>
              <w:marTop w:val="0"/>
              <w:marBottom w:val="0"/>
              <w:divBdr>
                <w:top w:val="none" w:sz="0" w:space="0" w:color="auto"/>
                <w:left w:val="none" w:sz="0" w:space="0" w:color="auto"/>
                <w:bottom w:val="none" w:sz="0" w:space="0" w:color="auto"/>
                <w:right w:val="none" w:sz="0" w:space="0" w:color="auto"/>
              </w:divBdr>
            </w:div>
            <w:div w:id="551305770">
              <w:marLeft w:val="0"/>
              <w:marRight w:val="0"/>
              <w:marTop w:val="0"/>
              <w:marBottom w:val="0"/>
              <w:divBdr>
                <w:top w:val="none" w:sz="0" w:space="0" w:color="auto"/>
                <w:left w:val="none" w:sz="0" w:space="0" w:color="auto"/>
                <w:bottom w:val="none" w:sz="0" w:space="0" w:color="auto"/>
                <w:right w:val="none" w:sz="0" w:space="0" w:color="auto"/>
              </w:divBdr>
              <w:divsChild>
                <w:div w:id="8258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4783">
          <w:marLeft w:val="0"/>
          <w:marRight w:val="0"/>
          <w:marTop w:val="0"/>
          <w:marBottom w:val="0"/>
          <w:divBdr>
            <w:top w:val="none" w:sz="0" w:space="0" w:color="auto"/>
            <w:left w:val="none" w:sz="0" w:space="0" w:color="auto"/>
            <w:bottom w:val="none" w:sz="0" w:space="0" w:color="auto"/>
            <w:right w:val="none" w:sz="0" w:space="0" w:color="auto"/>
          </w:divBdr>
          <w:divsChild>
            <w:div w:id="417139378">
              <w:marLeft w:val="0"/>
              <w:marRight w:val="0"/>
              <w:marTop w:val="0"/>
              <w:marBottom w:val="0"/>
              <w:divBdr>
                <w:top w:val="none" w:sz="0" w:space="0" w:color="auto"/>
                <w:left w:val="none" w:sz="0" w:space="0" w:color="auto"/>
                <w:bottom w:val="none" w:sz="0" w:space="0" w:color="auto"/>
                <w:right w:val="none" w:sz="0" w:space="0" w:color="auto"/>
              </w:divBdr>
              <w:divsChild>
                <w:div w:id="1917744293">
                  <w:marLeft w:val="0"/>
                  <w:marRight w:val="0"/>
                  <w:marTop w:val="0"/>
                  <w:marBottom w:val="0"/>
                  <w:divBdr>
                    <w:top w:val="none" w:sz="0" w:space="0" w:color="auto"/>
                    <w:left w:val="none" w:sz="0" w:space="0" w:color="auto"/>
                    <w:bottom w:val="none" w:sz="0" w:space="0" w:color="auto"/>
                    <w:right w:val="none" w:sz="0" w:space="0" w:color="auto"/>
                  </w:divBdr>
                </w:div>
              </w:divsChild>
            </w:div>
            <w:div w:id="1500541762">
              <w:marLeft w:val="0"/>
              <w:marRight w:val="0"/>
              <w:marTop w:val="0"/>
              <w:marBottom w:val="0"/>
              <w:divBdr>
                <w:top w:val="none" w:sz="0" w:space="0" w:color="auto"/>
                <w:left w:val="none" w:sz="0" w:space="0" w:color="auto"/>
                <w:bottom w:val="none" w:sz="0" w:space="0" w:color="auto"/>
                <w:right w:val="none" w:sz="0" w:space="0" w:color="auto"/>
              </w:divBdr>
              <w:divsChild>
                <w:div w:id="1661882759">
                  <w:marLeft w:val="0"/>
                  <w:marRight w:val="0"/>
                  <w:marTop w:val="0"/>
                  <w:marBottom w:val="0"/>
                  <w:divBdr>
                    <w:top w:val="none" w:sz="0" w:space="0" w:color="auto"/>
                    <w:left w:val="none" w:sz="0" w:space="0" w:color="auto"/>
                    <w:bottom w:val="none" w:sz="0" w:space="0" w:color="auto"/>
                    <w:right w:val="none" w:sz="0" w:space="0" w:color="auto"/>
                  </w:divBdr>
                </w:div>
              </w:divsChild>
            </w:div>
            <w:div w:id="334262325">
              <w:marLeft w:val="0"/>
              <w:marRight w:val="0"/>
              <w:marTop w:val="0"/>
              <w:marBottom w:val="0"/>
              <w:divBdr>
                <w:top w:val="none" w:sz="0" w:space="0" w:color="auto"/>
                <w:left w:val="none" w:sz="0" w:space="0" w:color="auto"/>
                <w:bottom w:val="none" w:sz="0" w:space="0" w:color="auto"/>
                <w:right w:val="none" w:sz="0" w:space="0" w:color="auto"/>
              </w:divBdr>
              <w:divsChild>
                <w:div w:id="11180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4594">
          <w:marLeft w:val="0"/>
          <w:marRight w:val="0"/>
          <w:marTop w:val="0"/>
          <w:marBottom w:val="0"/>
          <w:divBdr>
            <w:top w:val="none" w:sz="0" w:space="0" w:color="auto"/>
            <w:left w:val="none" w:sz="0" w:space="0" w:color="auto"/>
            <w:bottom w:val="none" w:sz="0" w:space="0" w:color="auto"/>
            <w:right w:val="none" w:sz="0" w:space="0" w:color="auto"/>
          </w:divBdr>
          <w:divsChild>
            <w:div w:id="1996645918">
              <w:marLeft w:val="0"/>
              <w:marRight w:val="0"/>
              <w:marTop w:val="0"/>
              <w:marBottom w:val="0"/>
              <w:divBdr>
                <w:top w:val="none" w:sz="0" w:space="0" w:color="auto"/>
                <w:left w:val="none" w:sz="0" w:space="0" w:color="auto"/>
                <w:bottom w:val="none" w:sz="0" w:space="0" w:color="auto"/>
                <w:right w:val="none" w:sz="0" w:space="0" w:color="auto"/>
              </w:divBdr>
              <w:divsChild>
                <w:div w:id="668676339">
                  <w:marLeft w:val="0"/>
                  <w:marRight w:val="0"/>
                  <w:marTop w:val="0"/>
                  <w:marBottom w:val="0"/>
                  <w:divBdr>
                    <w:top w:val="none" w:sz="0" w:space="0" w:color="auto"/>
                    <w:left w:val="none" w:sz="0" w:space="0" w:color="auto"/>
                    <w:bottom w:val="none" w:sz="0" w:space="0" w:color="auto"/>
                    <w:right w:val="none" w:sz="0" w:space="0" w:color="auto"/>
                  </w:divBdr>
                </w:div>
              </w:divsChild>
            </w:div>
            <w:div w:id="1754428723">
              <w:marLeft w:val="0"/>
              <w:marRight w:val="0"/>
              <w:marTop w:val="0"/>
              <w:marBottom w:val="0"/>
              <w:divBdr>
                <w:top w:val="none" w:sz="0" w:space="0" w:color="auto"/>
                <w:left w:val="none" w:sz="0" w:space="0" w:color="auto"/>
                <w:bottom w:val="none" w:sz="0" w:space="0" w:color="auto"/>
                <w:right w:val="none" w:sz="0" w:space="0" w:color="auto"/>
              </w:divBdr>
              <w:divsChild>
                <w:div w:id="1172261432">
                  <w:marLeft w:val="0"/>
                  <w:marRight w:val="0"/>
                  <w:marTop w:val="0"/>
                  <w:marBottom w:val="0"/>
                  <w:divBdr>
                    <w:top w:val="none" w:sz="0" w:space="0" w:color="auto"/>
                    <w:left w:val="none" w:sz="0" w:space="0" w:color="auto"/>
                    <w:bottom w:val="none" w:sz="0" w:space="0" w:color="auto"/>
                    <w:right w:val="none" w:sz="0" w:space="0" w:color="auto"/>
                  </w:divBdr>
                </w:div>
              </w:divsChild>
            </w:div>
            <w:div w:id="731318911">
              <w:marLeft w:val="0"/>
              <w:marRight w:val="0"/>
              <w:marTop w:val="0"/>
              <w:marBottom w:val="0"/>
              <w:divBdr>
                <w:top w:val="none" w:sz="0" w:space="0" w:color="auto"/>
                <w:left w:val="none" w:sz="0" w:space="0" w:color="auto"/>
                <w:bottom w:val="none" w:sz="0" w:space="0" w:color="auto"/>
                <w:right w:val="none" w:sz="0" w:space="0" w:color="auto"/>
              </w:divBdr>
              <w:divsChild>
                <w:div w:id="1405178149">
                  <w:marLeft w:val="0"/>
                  <w:marRight w:val="0"/>
                  <w:marTop w:val="0"/>
                  <w:marBottom w:val="0"/>
                  <w:divBdr>
                    <w:top w:val="none" w:sz="0" w:space="0" w:color="auto"/>
                    <w:left w:val="none" w:sz="0" w:space="0" w:color="auto"/>
                    <w:bottom w:val="none" w:sz="0" w:space="0" w:color="auto"/>
                    <w:right w:val="none" w:sz="0" w:space="0" w:color="auto"/>
                  </w:divBdr>
                </w:div>
              </w:divsChild>
            </w:div>
            <w:div w:id="1582250070">
              <w:marLeft w:val="0"/>
              <w:marRight w:val="0"/>
              <w:marTop w:val="0"/>
              <w:marBottom w:val="0"/>
              <w:divBdr>
                <w:top w:val="none" w:sz="0" w:space="0" w:color="auto"/>
                <w:left w:val="none" w:sz="0" w:space="0" w:color="auto"/>
                <w:bottom w:val="none" w:sz="0" w:space="0" w:color="auto"/>
                <w:right w:val="none" w:sz="0" w:space="0" w:color="auto"/>
              </w:divBdr>
              <w:divsChild>
                <w:div w:id="795023574">
                  <w:marLeft w:val="0"/>
                  <w:marRight w:val="0"/>
                  <w:marTop w:val="0"/>
                  <w:marBottom w:val="0"/>
                  <w:divBdr>
                    <w:top w:val="none" w:sz="0" w:space="0" w:color="auto"/>
                    <w:left w:val="none" w:sz="0" w:space="0" w:color="auto"/>
                    <w:bottom w:val="none" w:sz="0" w:space="0" w:color="auto"/>
                    <w:right w:val="none" w:sz="0" w:space="0" w:color="auto"/>
                  </w:divBdr>
                </w:div>
              </w:divsChild>
            </w:div>
            <w:div w:id="776407058">
              <w:marLeft w:val="0"/>
              <w:marRight w:val="0"/>
              <w:marTop w:val="0"/>
              <w:marBottom w:val="0"/>
              <w:divBdr>
                <w:top w:val="none" w:sz="0" w:space="0" w:color="auto"/>
                <w:left w:val="none" w:sz="0" w:space="0" w:color="auto"/>
                <w:bottom w:val="none" w:sz="0" w:space="0" w:color="auto"/>
                <w:right w:val="none" w:sz="0" w:space="0" w:color="auto"/>
              </w:divBdr>
              <w:divsChild>
                <w:div w:id="1720586836">
                  <w:marLeft w:val="0"/>
                  <w:marRight w:val="0"/>
                  <w:marTop w:val="0"/>
                  <w:marBottom w:val="0"/>
                  <w:divBdr>
                    <w:top w:val="none" w:sz="0" w:space="0" w:color="auto"/>
                    <w:left w:val="none" w:sz="0" w:space="0" w:color="auto"/>
                    <w:bottom w:val="none" w:sz="0" w:space="0" w:color="auto"/>
                    <w:right w:val="none" w:sz="0" w:space="0" w:color="auto"/>
                  </w:divBdr>
                </w:div>
              </w:divsChild>
            </w:div>
            <w:div w:id="93327924">
              <w:marLeft w:val="0"/>
              <w:marRight w:val="0"/>
              <w:marTop w:val="0"/>
              <w:marBottom w:val="0"/>
              <w:divBdr>
                <w:top w:val="none" w:sz="0" w:space="0" w:color="auto"/>
                <w:left w:val="none" w:sz="0" w:space="0" w:color="auto"/>
                <w:bottom w:val="none" w:sz="0" w:space="0" w:color="auto"/>
                <w:right w:val="none" w:sz="0" w:space="0" w:color="auto"/>
              </w:divBdr>
              <w:divsChild>
                <w:div w:id="390034810">
                  <w:marLeft w:val="0"/>
                  <w:marRight w:val="0"/>
                  <w:marTop w:val="0"/>
                  <w:marBottom w:val="0"/>
                  <w:divBdr>
                    <w:top w:val="none" w:sz="0" w:space="0" w:color="auto"/>
                    <w:left w:val="none" w:sz="0" w:space="0" w:color="auto"/>
                    <w:bottom w:val="none" w:sz="0" w:space="0" w:color="auto"/>
                    <w:right w:val="none" w:sz="0" w:space="0" w:color="auto"/>
                  </w:divBdr>
                </w:div>
              </w:divsChild>
            </w:div>
            <w:div w:id="1189031428">
              <w:marLeft w:val="0"/>
              <w:marRight w:val="0"/>
              <w:marTop w:val="0"/>
              <w:marBottom w:val="0"/>
              <w:divBdr>
                <w:top w:val="none" w:sz="0" w:space="0" w:color="auto"/>
                <w:left w:val="none" w:sz="0" w:space="0" w:color="auto"/>
                <w:bottom w:val="none" w:sz="0" w:space="0" w:color="auto"/>
                <w:right w:val="none" w:sz="0" w:space="0" w:color="auto"/>
              </w:divBdr>
              <w:divsChild>
                <w:div w:id="1333340094">
                  <w:marLeft w:val="0"/>
                  <w:marRight w:val="0"/>
                  <w:marTop w:val="0"/>
                  <w:marBottom w:val="0"/>
                  <w:divBdr>
                    <w:top w:val="none" w:sz="0" w:space="0" w:color="auto"/>
                    <w:left w:val="none" w:sz="0" w:space="0" w:color="auto"/>
                    <w:bottom w:val="none" w:sz="0" w:space="0" w:color="auto"/>
                    <w:right w:val="none" w:sz="0" w:space="0" w:color="auto"/>
                  </w:divBdr>
                </w:div>
              </w:divsChild>
            </w:div>
            <w:div w:id="2002000506">
              <w:marLeft w:val="0"/>
              <w:marRight w:val="0"/>
              <w:marTop w:val="0"/>
              <w:marBottom w:val="0"/>
              <w:divBdr>
                <w:top w:val="none" w:sz="0" w:space="0" w:color="auto"/>
                <w:left w:val="none" w:sz="0" w:space="0" w:color="auto"/>
                <w:bottom w:val="none" w:sz="0" w:space="0" w:color="auto"/>
                <w:right w:val="none" w:sz="0" w:space="0" w:color="auto"/>
              </w:divBdr>
              <w:divsChild>
                <w:div w:id="1975870551">
                  <w:marLeft w:val="0"/>
                  <w:marRight w:val="0"/>
                  <w:marTop w:val="0"/>
                  <w:marBottom w:val="0"/>
                  <w:divBdr>
                    <w:top w:val="none" w:sz="0" w:space="0" w:color="auto"/>
                    <w:left w:val="none" w:sz="0" w:space="0" w:color="auto"/>
                    <w:bottom w:val="none" w:sz="0" w:space="0" w:color="auto"/>
                    <w:right w:val="none" w:sz="0" w:space="0" w:color="auto"/>
                  </w:divBdr>
                </w:div>
              </w:divsChild>
            </w:div>
            <w:div w:id="138697755">
              <w:marLeft w:val="0"/>
              <w:marRight w:val="0"/>
              <w:marTop w:val="0"/>
              <w:marBottom w:val="0"/>
              <w:divBdr>
                <w:top w:val="none" w:sz="0" w:space="0" w:color="auto"/>
                <w:left w:val="none" w:sz="0" w:space="0" w:color="auto"/>
                <w:bottom w:val="none" w:sz="0" w:space="0" w:color="auto"/>
                <w:right w:val="none" w:sz="0" w:space="0" w:color="auto"/>
              </w:divBdr>
              <w:divsChild>
                <w:div w:id="1519615956">
                  <w:marLeft w:val="0"/>
                  <w:marRight w:val="0"/>
                  <w:marTop w:val="0"/>
                  <w:marBottom w:val="0"/>
                  <w:divBdr>
                    <w:top w:val="none" w:sz="0" w:space="0" w:color="auto"/>
                    <w:left w:val="none" w:sz="0" w:space="0" w:color="auto"/>
                    <w:bottom w:val="none" w:sz="0" w:space="0" w:color="auto"/>
                    <w:right w:val="none" w:sz="0" w:space="0" w:color="auto"/>
                  </w:divBdr>
                </w:div>
              </w:divsChild>
            </w:div>
            <w:div w:id="149909453">
              <w:marLeft w:val="0"/>
              <w:marRight w:val="0"/>
              <w:marTop w:val="0"/>
              <w:marBottom w:val="0"/>
              <w:divBdr>
                <w:top w:val="none" w:sz="0" w:space="0" w:color="auto"/>
                <w:left w:val="none" w:sz="0" w:space="0" w:color="auto"/>
                <w:bottom w:val="none" w:sz="0" w:space="0" w:color="auto"/>
                <w:right w:val="none" w:sz="0" w:space="0" w:color="auto"/>
              </w:divBdr>
              <w:divsChild>
                <w:div w:id="154223120">
                  <w:marLeft w:val="0"/>
                  <w:marRight w:val="0"/>
                  <w:marTop w:val="0"/>
                  <w:marBottom w:val="0"/>
                  <w:divBdr>
                    <w:top w:val="none" w:sz="0" w:space="0" w:color="auto"/>
                    <w:left w:val="none" w:sz="0" w:space="0" w:color="auto"/>
                    <w:bottom w:val="none" w:sz="0" w:space="0" w:color="auto"/>
                    <w:right w:val="none" w:sz="0" w:space="0" w:color="auto"/>
                  </w:divBdr>
                </w:div>
              </w:divsChild>
            </w:div>
            <w:div w:id="1571429528">
              <w:marLeft w:val="0"/>
              <w:marRight w:val="0"/>
              <w:marTop w:val="0"/>
              <w:marBottom w:val="0"/>
              <w:divBdr>
                <w:top w:val="none" w:sz="0" w:space="0" w:color="auto"/>
                <w:left w:val="none" w:sz="0" w:space="0" w:color="auto"/>
                <w:bottom w:val="none" w:sz="0" w:space="0" w:color="auto"/>
                <w:right w:val="none" w:sz="0" w:space="0" w:color="auto"/>
              </w:divBdr>
              <w:divsChild>
                <w:div w:id="933514791">
                  <w:marLeft w:val="0"/>
                  <w:marRight w:val="0"/>
                  <w:marTop w:val="0"/>
                  <w:marBottom w:val="0"/>
                  <w:divBdr>
                    <w:top w:val="none" w:sz="0" w:space="0" w:color="auto"/>
                    <w:left w:val="none" w:sz="0" w:space="0" w:color="auto"/>
                    <w:bottom w:val="none" w:sz="0" w:space="0" w:color="auto"/>
                    <w:right w:val="none" w:sz="0" w:space="0" w:color="auto"/>
                  </w:divBdr>
                </w:div>
              </w:divsChild>
            </w:div>
            <w:div w:id="1636596666">
              <w:marLeft w:val="0"/>
              <w:marRight w:val="0"/>
              <w:marTop w:val="0"/>
              <w:marBottom w:val="0"/>
              <w:divBdr>
                <w:top w:val="none" w:sz="0" w:space="0" w:color="auto"/>
                <w:left w:val="none" w:sz="0" w:space="0" w:color="auto"/>
                <w:bottom w:val="none" w:sz="0" w:space="0" w:color="auto"/>
                <w:right w:val="none" w:sz="0" w:space="0" w:color="auto"/>
              </w:divBdr>
              <w:divsChild>
                <w:div w:id="2099592686">
                  <w:marLeft w:val="0"/>
                  <w:marRight w:val="0"/>
                  <w:marTop w:val="0"/>
                  <w:marBottom w:val="0"/>
                  <w:divBdr>
                    <w:top w:val="none" w:sz="0" w:space="0" w:color="auto"/>
                    <w:left w:val="none" w:sz="0" w:space="0" w:color="auto"/>
                    <w:bottom w:val="none" w:sz="0" w:space="0" w:color="auto"/>
                    <w:right w:val="none" w:sz="0" w:space="0" w:color="auto"/>
                  </w:divBdr>
                </w:div>
              </w:divsChild>
            </w:div>
            <w:div w:id="427821131">
              <w:marLeft w:val="0"/>
              <w:marRight w:val="0"/>
              <w:marTop w:val="0"/>
              <w:marBottom w:val="0"/>
              <w:divBdr>
                <w:top w:val="none" w:sz="0" w:space="0" w:color="auto"/>
                <w:left w:val="none" w:sz="0" w:space="0" w:color="auto"/>
                <w:bottom w:val="none" w:sz="0" w:space="0" w:color="auto"/>
                <w:right w:val="none" w:sz="0" w:space="0" w:color="auto"/>
              </w:divBdr>
              <w:divsChild>
                <w:div w:id="9266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8748">
          <w:marLeft w:val="0"/>
          <w:marRight w:val="0"/>
          <w:marTop w:val="0"/>
          <w:marBottom w:val="0"/>
          <w:divBdr>
            <w:top w:val="none" w:sz="0" w:space="0" w:color="auto"/>
            <w:left w:val="none" w:sz="0" w:space="0" w:color="auto"/>
            <w:bottom w:val="none" w:sz="0" w:space="0" w:color="auto"/>
            <w:right w:val="none" w:sz="0" w:space="0" w:color="auto"/>
          </w:divBdr>
          <w:divsChild>
            <w:div w:id="769854200">
              <w:marLeft w:val="0"/>
              <w:marRight w:val="0"/>
              <w:marTop w:val="0"/>
              <w:marBottom w:val="0"/>
              <w:divBdr>
                <w:top w:val="none" w:sz="0" w:space="0" w:color="auto"/>
                <w:left w:val="none" w:sz="0" w:space="0" w:color="auto"/>
                <w:bottom w:val="none" w:sz="0" w:space="0" w:color="auto"/>
                <w:right w:val="none" w:sz="0" w:space="0" w:color="auto"/>
              </w:divBdr>
            </w:div>
          </w:divsChild>
        </w:div>
        <w:div w:id="136648541">
          <w:marLeft w:val="0"/>
          <w:marRight w:val="0"/>
          <w:marTop w:val="0"/>
          <w:marBottom w:val="0"/>
          <w:divBdr>
            <w:top w:val="none" w:sz="0" w:space="0" w:color="auto"/>
            <w:left w:val="none" w:sz="0" w:space="0" w:color="auto"/>
            <w:bottom w:val="none" w:sz="0" w:space="0" w:color="auto"/>
            <w:right w:val="none" w:sz="0" w:space="0" w:color="auto"/>
          </w:divBdr>
          <w:divsChild>
            <w:div w:id="1330979913">
              <w:marLeft w:val="0"/>
              <w:marRight w:val="0"/>
              <w:marTop w:val="0"/>
              <w:marBottom w:val="0"/>
              <w:divBdr>
                <w:top w:val="none" w:sz="0" w:space="0" w:color="auto"/>
                <w:left w:val="none" w:sz="0" w:space="0" w:color="auto"/>
                <w:bottom w:val="none" w:sz="0" w:space="0" w:color="auto"/>
                <w:right w:val="none" w:sz="0" w:space="0" w:color="auto"/>
              </w:divBdr>
            </w:div>
          </w:divsChild>
        </w:div>
        <w:div w:id="2063938917">
          <w:marLeft w:val="0"/>
          <w:marRight w:val="0"/>
          <w:marTop w:val="0"/>
          <w:marBottom w:val="0"/>
          <w:divBdr>
            <w:top w:val="none" w:sz="0" w:space="0" w:color="auto"/>
            <w:left w:val="none" w:sz="0" w:space="0" w:color="auto"/>
            <w:bottom w:val="none" w:sz="0" w:space="0" w:color="auto"/>
            <w:right w:val="none" w:sz="0" w:space="0" w:color="auto"/>
          </w:divBdr>
          <w:divsChild>
            <w:div w:id="1472094071">
              <w:marLeft w:val="0"/>
              <w:marRight w:val="0"/>
              <w:marTop w:val="0"/>
              <w:marBottom w:val="0"/>
              <w:divBdr>
                <w:top w:val="none" w:sz="0" w:space="0" w:color="auto"/>
                <w:left w:val="none" w:sz="0" w:space="0" w:color="auto"/>
                <w:bottom w:val="none" w:sz="0" w:space="0" w:color="auto"/>
                <w:right w:val="none" w:sz="0" w:space="0" w:color="auto"/>
              </w:divBdr>
            </w:div>
          </w:divsChild>
        </w:div>
        <w:div w:id="628897199">
          <w:marLeft w:val="0"/>
          <w:marRight w:val="0"/>
          <w:marTop w:val="0"/>
          <w:marBottom w:val="0"/>
          <w:divBdr>
            <w:top w:val="none" w:sz="0" w:space="0" w:color="auto"/>
            <w:left w:val="none" w:sz="0" w:space="0" w:color="auto"/>
            <w:bottom w:val="none" w:sz="0" w:space="0" w:color="auto"/>
            <w:right w:val="none" w:sz="0" w:space="0" w:color="auto"/>
          </w:divBdr>
          <w:divsChild>
            <w:div w:id="1857815313">
              <w:marLeft w:val="0"/>
              <w:marRight w:val="0"/>
              <w:marTop w:val="0"/>
              <w:marBottom w:val="0"/>
              <w:divBdr>
                <w:top w:val="none" w:sz="0" w:space="0" w:color="auto"/>
                <w:left w:val="none" w:sz="0" w:space="0" w:color="auto"/>
                <w:bottom w:val="none" w:sz="0" w:space="0" w:color="auto"/>
                <w:right w:val="none" w:sz="0" w:space="0" w:color="auto"/>
              </w:divBdr>
            </w:div>
          </w:divsChild>
        </w:div>
        <w:div w:id="452990993">
          <w:marLeft w:val="0"/>
          <w:marRight w:val="0"/>
          <w:marTop w:val="0"/>
          <w:marBottom w:val="0"/>
          <w:divBdr>
            <w:top w:val="none" w:sz="0" w:space="0" w:color="auto"/>
            <w:left w:val="none" w:sz="0" w:space="0" w:color="auto"/>
            <w:bottom w:val="none" w:sz="0" w:space="0" w:color="auto"/>
            <w:right w:val="none" w:sz="0" w:space="0" w:color="auto"/>
          </w:divBdr>
          <w:divsChild>
            <w:div w:id="1088501263">
              <w:marLeft w:val="0"/>
              <w:marRight w:val="0"/>
              <w:marTop w:val="0"/>
              <w:marBottom w:val="0"/>
              <w:divBdr>
                <w:top w:val="none" w:sz="0" w:space="0" w:color="auto"/>
                <w:left w:val="none" w:sz="0" w:space="0" w:color="auto"/>
                <w:bottom w:val="none" w:sz="0" w:space="0" w:color="auto"/>
                <w:right w:val="none" w:sz="0" w:space="0" w:color="auto"/>
              </w:divBdr>
              <w:divsChild>
                <w:div w:id="131795186">
                  <w:marLeft w:val="0"/>
                  <w:marRight w:val="0"/>
                  <w:marTop w:val="0"/>
                  <w:marBottom w:val="0"/>
                  <w:divBdr>
                    <w:top w:val="none" w:sz="0" w:space="0" w:color="auto"/>
                    <w:left w:val="none" w:sz="0" w:space="0" w:color="auto"/>
                    <w:bottom w:val="none" w:sz="0" w:space="0" w:color="auto"/>
                    <w:right w:val="none" w:sz="0" w:space="0" w:color="auto"/>
                  </w:divBdr>
                </w:div>
              </w:divsChild>
            </w:div>
            <w:div w:id="1337541310">
              <w:marLeft w:val="0"/>
              <w:marRight w:val="0"/>
              <w:marTop w:val="0"/>
              <w:marBottom w:val="0"/>
              <w:divBdr>
                <w:top w:val="none" w:sz="0" w:space="0" w:color="auto"/>
                <w:left w:val="none" w:sz="0" w:space="0" w:color="auto"/>
                <w:bottom w:val="none" w:sz="0" w:space="0" w:color="auto"/>
                <w:right w:val="none" w:sz="0" w:space="0" w:color="auto"/>
              </w:divBdr>
              <w:divsChild>
                <w:div w:id="18618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39129">
          <w:marLeft w:val="0"/>
          <w:marRight w:val="0"/>
          <w:marTop w:val="0"/>
          <w:marBottom w:val="0"/>
          <w:divBdr>
            <w:top w:val="none" w:sz="0" w:space="0" w:color="auto"/>
            <w:left w:val="none" w:sz="0" w:space="0" w:color="auto"/>
            <w:bottom w:val="none" w:sz="0" w:space="0" w:color="auto"/>
            <w:right w:val="none" w:sz="0" w:space="0" w:color="auto"/>
          </w:divBdr>
        </w:div>
        <w:div w:id="328363759">
          <w:marLeft w:val="0"/>
          <w:marRight w:val="0"/>
          <w:marTop w:val="0"/>
          <w:marBottom w:val="0"/>
          <w:divBdr>
            <w:top w:val="none" w:sz="0" w:space="0" w:color="auto"/>
            <w:left w:val="none" w:sz="0" w:space="0" w:color="auto"/>
            <w:bottom w:val="none" w:sz="0" w:space="0" w:color="auto"/>
            <w:right w:val="none" w:sz="0" w:space="0" w:color="auto"/>
          </w:divBdr>
          <w:divsChild>
            <w:div w:id="1505127809">
              <w:marLeft w:val="0"/>
              <w:marRight w:val="0"/>
              <w:marTop w:val="0"/>
              <w:marBottom w:val="0"/>
              <w:divBdr>
                <w:top w:val="none" w:sz="0" w:space="0" w:color="auto"/>
                <w:left w:val="none" w:sz="0" w:space="0" w:color="auto"/>
                <w:bottom w:val="none" w:sz="0" w:space="0" w:color="auto"/>
                <w:right w:val="none" w:sz="0" w:space="0" w:color="auto"/>
              </w:divBdr>
              <w:divsChild>
                <w:div w:id="8415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78318">
          <w:marLeft w:val="0"/>
          <w:marRight w:val="0"/>
          <w:marTop w:val="0"/>
          <w:marBottom w:val="0"/>
          <w:divBdr>
            <w:top w:val="none" w:sz="0" w:space="0" w:color="auto"/>
            <w:left w:val="none" w:sz="0" w:space="0" w:color="auto"/>
            <w:bottom w:val="none" w:sz="0" w:space="0" w:color="auto"/>
            <w:right w:val="none" w:sz="0" w:space="0" w:color="auto"/>
          </w:divBdr>
        </w:div>
        <w:div w:id="181095216">
          <w:marLeft w:val="0"/>
          <w:marRight w:val="0"/>
          <w:marTop w:val="0"/>
          <w:marBottom w:val="0"/>
          <w:divBdr>
            <w:top w:val="none" w:sz="0" w:space="0" w:color="auto"/>
            <w:left w:val="none" w:sz="0" w:space="0" w:color="auto"/>
            <w:bottom w:val="none" w:sz="0" w:space="0" w:color="auto"/>
            <w:right w:val="none" w:sz="0" w:space="0" w:color="auto"/>
          </w:divBdr>
          <w:divsChild>
            <w:div w:id="450439488">
              <w:marLeft w:val="0"/>
              <w:marRight w:val="0"/>
              <w:marTop w:val="0"/>
              <w:marBottom w:val="0"/>
              <w:divBdr>
                <w:top w:val="none" w:sz="0" w:space="0" w:color="auto"/>
                <w:left w:val="none" w:sz="0" w:space="0" w:color="auto"/>
                <w:bottom w:val="none" w:sz="0" w:space="0" w:color="auto"/>
                <w:right w:val="none" w:sz="0" w:space="0" w:color="auto"/>
              </w:divBdr>
              <w:divsChild>
                <w:div w:id="18721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129">
          <w:marLeft w:val="0"/>
          <w:marRight w:val="0"/>
          <w:marTop w:val="0"/>
          <w:marBottom w:val="0"/>
          <w:divBdr>
            <w:top w:val="none" w:sz="0" w:space="0" w:color="auto"/>
            <w:left w:val="none" w:sz="0" w:space="0" w:color="auto"/>
            <w:bottom w:val="none" w:sz="0" w:space="0" w:color="auto"/>
            <w:right w:val="none" w:sz="0" w:space="0" w:color="auto"/>
          </w:divBdr>
        </w:div>
        <w:div w:id="1574510914">
          <w:marLeft w:val="0"/>
          <w:marRight w:val="0"/>
          <w:marTop w:val="0"/>
          <w:marBottom w:val="0"/>
          <w:divBdr>
            <w:top w:val="none" w:sz="0" w:space="0" w:color="auto"/>
            <w:left w:val="none" w:sz="0" w:space="0" w:color="auto"/>
            <w:bottom w:val="none" w:sz="0" w:space="0" w:color="auto"/>
            <w:right w:val="none" w:sz="0" w:space="0" w:color="auto"/>
          </w:divBdr>
          <w:divsChild>
            <w:div w:id="1396199072">
              <w:marLeft w:val="0"/>
              <w:marRight w:val="0"/>
              <w:marTop w:val="0"/>
              <w:marBottom w:val="0"/>
              <w:divBdr>
                <w:top w:val="none" w:sz="0" w:space="0" w:color="auto"/>
                <w:left w:val="none" w:sz="0" w:space="0" w:color="auto"/>
                <w:bottom w:val="none" w:sz="0" w:space="0" w:color="auto"/>
                <w:right w:val="none" w:sz="0" w:space="0" w:color="auto"/>
              </w:divBdr>
              <w:divsChild>
                <w:div w:id="1634672854">
                  <w:marLeft w:val="0"/>
                  <w:marRight w:val="0"/>
                  <w:marTop w:val="0"/>
                  <w:marBottom w:val="0"/>
                  <w:divBdr>
                    <w:top w:val="none" w:sz="0" w:space="0" w:color="auto"/>
                    <w:left w:val="none" w:sz="0" w:space="0" w:color="auto"/>
                    <w:bottom w:val="none" w:sz="0" w:space="0" w:color="auto"/>
                    <w:right w:val="none" w:sz="0" w:space="0" w:color="auto"/>
                  </w:divBdr>
                </w:div>
              </w:divsChild>
            </w:div>
            <w:div w:id="1128353319">
              <w:marLeft w:val="0"/>
              <w:marRight w:val="0"/>
              <w:marTop w:val="0"/>
              <w:marBottom w:val="0"/>
              <w:divBdr>
                <w:top w:val="none" w:sz="0" w:space="0" w:color="auto"/>
                <w:left w:val="none" w:sz="0" w:space="0" w:color="auto"/>
                <w:bottom w:val="none" w:sz="0" w:space="0" w:color="auto"/>
                <w:right w:val="none" w:sz="0" w:space="0" w:color="auto"/>
              </w:divBdr>
              <w:divsChild>
                <w:div w:id="2145923944">
                  <w:marLeft w:val="0"/>
                  <w:marRight w:val="0"/>
                  <w:marTop w:val="0"/>
                  <w:marBottom w:val="0"/>
                  <w:divBdr>
                    <w:top w:val="none" w:sz="0" w:space="0" w:color="auto"/>
                    <w:left w:val="none" w:sz="0" w:space="0" w:color="auto"/>
                    <w:bottom w:val="none" w:sz="0" w:space="0" w:color="auto"/>
                    <w:right w:val="none" w:sz="0" w:space="0" w:color="auto"/>
                  </w:divBdr>
                </w:div>
              </w:divsChild>
            </w:div>
            <w:div w:id="1149444564">
              <w:marLeft w:val="0"/>
              <w:marRight w:val="0"/>
              <w:marTop w:val="0"/>
              <w:marBottom w:val="0"/>
              <w:divBdr>
                <w:top w:val="none" w:sz="0" w:space="0" w:color="auto"/>
                <w:left w:val="none" w:sz="0" w:space="0" w:color="auto"/>
                <w:bottom w:val="none" w:sz="0" w:space="0" w:color="auto"/>
                <w:right w:val="none" w:sz="0" w:space="0" w:color="auto"/>
              </w:divBdr>
              <w:divsChild>
                <w:div w:id="11838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6118">
          <w:marLeft w:val="0"/>
          <w:marRight w:val="0"/>
          <w:marTop w:val="0"/>
          <w:marBottom w:val="0"/>
          <w:divBdr>
            <w:top w:val="none" w:sz="0" w:space="0" w:color="auto"/>
            <w:left w:val="none" w:sz="0" w:space="0" w:color="auto"/>
            <w:bottom w:val="none" w:sz="0" w:space="0" w:color="auto"/>
            <w:right w:val="none" w:sz="0" w:space="0" w:color="auto"/>
          </w:divBdr>
          <w:divsChild>
            <w:div w:id="941259780">
              <w:marLeft w:val="0"/>
              <w:marRight w:val="0"/>
              <w:marTop w:val="0"/>
              <w:marBottom w:val="0"/>
              <w:divBdr>
                <w:top w:val="none" w:sz="0" w:space="0" w:color="auto"/>
                <w:left w:val="none" w:sz="0" w:space="0" w:color="auto"/>
                <w:bottom w:val="none" w:sz="0" w:space="0" w:color="auto"/>
                <w:right w:val="none" w:sz="0" w:space="0" w:color="auto"/>
              </w:divBdr>
              <w:divsChild>
                <w:div w:id="1841039682">
                  <w:marLeft w:val="0"/>
                  <w:marRight w:val="0"/>
                  <w:marTop w:val="0"/>
                  <w:marBottom w:val="0"/>
                  <w:divBdr>
                    <w:top w:val="none" w:sz="0" w:space="0" w:color="auto"/>
                    <w:left w:val="none" w:sz="0" w:space="0" w:color="auto"/>
                    <w:bottom w:val="none" w:sz="0" w:space="0" w:color="auto"/>
                    <w:right w:val="none" w:sz="0" w:space="0" w:color="auto"/>
                  </w:divBdr>
                </w:div>
              </w:divsChild>
            </w:div>
            <w:div w:id="576012581">
              <w:marLeft w:val="0"/>
              <w:marRight w:val="0"/>
              <w:marTop w:val="0"/>
              <w:marBottom w:val="0"/>
              <w:divBdr>
                <w:top w:val="none" w:sz="0" w:space="0" w:color="auto"/>
                <w:left w:val="none" w:sz="0" w:space="0" w:color="auto"/>
                <w:bottom w:val="none" w:sz="0" w:space="0" w:color="auto"/>
                <w:right w:val="none" w:sz="0" w:space="0" w:color="auto"/>
              </w:divBdr>
              <w:divsChild>
                <w:div w:id="1390107275">
                  <w:marLeft w:val="0"/>
                  <w:marRight w:val="0"/>
                  <w:marTop w:val="0"/>
                  <w:marBottom w:val="0"/>
                  <w:divBdr>
                    <w:top w:val="none" w:sz="0" w:space="0" w:color="auto"/>
                    <w:left w:val="none" w:sz="0" w:space="0" w:color="auto"/>
                    <w:bottom w:val="none" w:sz="0" w:space="0" w:color="auto"/>
                    <w:right w:val="none" w:sz="0" w:space="0" w:color="auto"/>
                  </w:divBdr>
                </w:div>
              </w:divsChild>
            </w:div>
            <w:div w:id="722750055">
              <w:marLeft w:val="0"/>
              <w:marRight w:val="0"/>
              <w:marTop w:val="0"/>
              <w:marBottom w:val="0"/>
              <w:divBdr>
                <w:top w:val="none" w:sz="0" w:space="0" w:color="auto"/>
                <w:left w:val="none" w:sz="0" w:space="0" w:color="auto"/>
                <w:bottom w:val="none" w:sz="0" w:space="0" w:color="auto"/>
                <w:right w:val="none" w:sz="0" w:space="0" w:color="auto"/>
              </w:divBdr>
              <w:divsChild>
                <w:div w:id="1053966959">
                  <w:marLeft w:val="0"/>
                  <w:marRight w:val="0"/>
                  <w:marTop w:val="0"/>
                  <w:marBottom w:val="0"/>
                  <w:divBdr>
                    <w:top w:val="none" w:sz="0" w:space="0" w:color="auto"/>
                    <w:left w:val="none" w:sz="0" w:space="0" w:color="auto"/>
                    <w:bottom w:val="none" w:sz="0" w:space="0" w:color="auto"/>
                    <w:right w:val="none" w:sz="0" w:space="0" w:color="auto"/>
                  </w:divBdr>
                </w:div>
              </w:divsChild>
            </w:div>
            <w:div w:id="1007638871">
              <w:marLeft w:val="0"/>
              <w:marRight w:val="0"/>
              <w:marTop w:val="0"/>
              <w:marBottom w:val="0"/>
              <w:divBdr>
                <w:top w:val="none" w:sz="0" w:space="0" w:color="auto"/>
                <w:left w:val="none" w:sz="0" w:space="0" w:color="auto"/>
                <w:bottom w:val="none" w:sz="0" w:space="0" w:color="auto"/>
                <w:right w:val="none" w:sz="0" w:space="0" w:color="auto"/>
              </w:divBdr>
              <w:divsChild>
                <w:div w:id="1596089546">
                  <w:marLeft w:val="0"/>
                  <w:marRight w:val="0"/>
                  <w:marTop w:val="0"/>
                  <w:marBottom w:val="0"/>
                  <w:divBdr>
                    <w:top w:val="none" w:sz="0" w:space="0" w:color="auto"/>
                    <w:left w:val="none" w:sz="0" w:space="0" w:color="auto"/>
                    <w:bottom w:val="none" w:sz="0" w:space="0" w:color="auto"/>
                    <w:right w:val="none" w:sz="0" w:space="0" w:color="auto"/>
                  </w:divBdr>
                </w:div>
              </w:divsChild>
            </w:div>
            <w:div w:id="315957455">
              <w:marLeft w:val="0"/>
              <w:marRight w:val="0"/>
              <w:marTop w:val="0"/>
              <w:marBottom w:val="0"/>
              <w:divBdr>
                <w:top w:val="none" w:sz="0" w:space="0" w:color="auto"/>
                <w:left w:val="none" w:sz="0" w:space="0" w:color="auto"/>
                <w:bottom w:val="none" w:sz="0" w:space="0" w:color="auto"/>
                <w:right w:val="none" w:sz="0" w:space="0" w:color="auto"/>
              </w:divBdr>
              <w:divsChild>
                <w:div w:id="2078091507">
                  <w:marLeft w:val="0"/>
                  <w:marRight w:val="0"/>
                  <w:marTop w:val="0"/>
                  <w:marBottom w:val="0"/>
                  <w:divBdr>
                    <w:top w:val="none" w:sz="0" w:space="0" w:color="auto"/>
                    <w:left w:val="none" w:sz="0" w:space="0" w:color="auto"/>
                    <w:bottom w:val="none" w:sz="0" w:space="0" w:color="auto"/>
                    <w:right w:val="none" w:sz="0" w:space="0" w:color="auto"/>
                  </w:divBdr>
                </w:div>
              </w:divsChild>
            </w:div>
            <w:div w:id="421027335">
              <w:marLeft w:val="0"/>
              <w:marRight w:val="0"/>
              <w:marTop w:val="0"/>
              <w:marBottom w:val="0"/>
              <w:divBdr>
                <w:top w:val="none" w:sz="0" w:space="0" w:color="auto"/>
                <w:left w:val="none" w:sz="0" w:space="0" w:color="auto"/>
                <w:bottom w:val="none" w:sz="0" w:space="0" w:color="auto"/>
                <w:right w:val="none" w:sz="0" w:space="0" w:color="auto"/>
              </w:divBdr>
              <w:divsChild>
                <w:div w:id="1205677183">
                  <w:marLeft w:val="0"/>
                  <w:marRight w:val="0"/>
                  <w:marTop w:val="0"/>
                  <w:marBottom w:val="0"/>
                  <w:divBdr>
                    <w:top w:val="none" w:sz="0" w:space="0" w:color="auto"/>
                    <w:left w:val="none" w:sz="0" w:space="0" w:color="auto"/>
                    <w:bottom w:val="none" w:sz="0" w:space="0" w:color="auto"/>
                    <w:right w:val="none" w:sz="0" w:space="0" w:color="auto"/>
                  </w:divBdr>
                </w:div>
              </w:divsChild>
            </w:div>
            <w:div w:id="169174906">
              <w:marLeft w:val="0"/>
              <w:marRight w:val="0"/>
              <w:marTop w:val="0"/>
              <w:marBottom w:val="0"/>
              <w:divBdr>
                <w:top w:val="none" w:sz="0" w:space="0" w:color="auto"/>
                <w:left w:val="none" w:sz="0" w:space="0" w:color="auto"/>
                <w:bottom w:val="none" w:sz="0" w:space="0" w:color="auto"/>
                <w:right w:val="none" w:sz="0" w:space="0" w:color="auto"/>
              </w:divBdr>
              <w:divsChild>
                <w:div w:id="1275480820">
                  <w:marLeft w:val="0"/>
                  <w:marRight w:val="0"/>
                  <w:marTop w:val="0"/>
                  <w:marBottom w:val="0"/>
                  <w:divBdr>
                    <w:top w:val="none" w:sz="0" w:space="0" w:color="auto"/>
                    <w:left w:val="none" w:sz="0" w:space="0" w:color="auto"/>
                    <w:bottom w:val="none" w:sz="0" w:space="0" w:color="auto"/>
                    <w:right w:val="none" w:sz="0" w:space="0" w:color="auto"/>
                  </w:divBdr>
                </w:div>
              </w:divsChild>
            </w:div>
            <w:div w:id="1593929126">
              <w:marLeft w:val="0"/>
              <w:marRight w:val="0"/>
              <w:marTop w:val="0"/>
              <w:marBottom w:val="0"/>
              <w:divBdr>
                <w:top w:val="none" w:sz="0" w:space="0" w:color="auto"/>
                <w:left w:val="none" w:sz="0" w:space="0" w:color="auto"/>
                <w:bottom w:val="none" w:sz="0" w:space="0" w:color="auto"/>
                <w:right w:val="none" w:sz="0" w:space="0" w:color="auto"/>
              </w:divBdr>
              <w:divsChild>
                <w:div w:id="1615167136">
                  <w:marLeft w:val="0"/>
                  <w:marRight w:val="0"/>
                  <w:marTop w:val="0"/>
                  <w:marBottom w:val="0"/>
                  <w:divBdr>
                    <w:top w:val="none" w:sz="0" w:space="0" w:color="auto"/>
                    <w:left w:val="none" w:sz="0" w:space="0" w:color="auto"/>
                    <w:bottom w:val="none" w:sz="0" w:space="0" w:color="auto"/>
                    <w:right w:val="none" w:sz="0" w:space="0" w:color="auto"/>
                  </w:divBdr>
                </w:div>
              </w:divsChild>
            </w:div>
            <w:div w:id="865144825">
              <w:marLeft w:val="0"/>
              <w:marRight w:val="0"/>
              <w:marTop w:val="0"/>
              <w:marBottom w:val="0"/>
              <w:divBdr>
                <w:top w:val="none" w:sz="0" w:space="0" w:color="auto"/>
                <w:left w:val="none" w:sz="0" w:space="0" w:color="auto"/>
                <w:bottom w:val="none" w:sz="0" w:space="0" w:color="auto"/>
                <w:right w:val="none" w:sz="0" w:space="0" w:color="auto"/>
              </w:divBdr>
              <w:divsChild>
                <w:div w:id="362511880">
                  <w:marLeft w:val="0"/>
                  <w:marRight w:val="0"/>
                  <w:marTop w:val="0"/>
                  <w:marBottom w:val="0"/>
                  <w:divBdr>
                    <w:top w:val="none" w:sz="0" w:space="0" w:color="auto"/>
                    <w:left w:val="none" w:sz="0" w:space="0" w:color="auto"/>
                    <w:bottom w:val="none" w:sz="0" w:space="0" w:color="auto"/>
                    <w:right w:val="none" w:sz="0" w:space="0" w:color="auto"/>
                  </w:divBdr>
                </w:div>
              </w:divsChild>
            </w:div>
            <w:div w:id="22217852">
              <w:marLeft w:val="0"/>
              <w:marRight w:val="0"/>
              <w:marTop w:val="0"/>
              <w:marBottom w:val="0"/>
              <w:divBdr>
                <w:top w:val="none" w:sz="0" w:space="0" w:color="auto"/>
                <w:left w:val="none" w:sz="0" w:space="0" w:color="auto"/>
                <w:bottom w:val="none" w:sz="0" w:space="0" w:color="auto"/>
                <w:right w:val="none" w:sz="0" w:space="0" w:color="auto"/>
              </w:divBdr>
              <w:divsChild>
                <w:div w:id="1057051227">
                  <w:marLeft w:val="0"/>
                  <w:marRight w:val="0"/>
                  <w:marTop w:val="0"/>
                  <w:marBottom w:val="0"/>
                  <w:divBdr>
                    <w:top w:val="none" w:sz="0" w:space="0" w:color="auto"/>
                    <w:left w:val="none" w:sz="0" w:space="0" w:color="auto"/>
                    <w:bottom w:val="none" w:sz="0" w:space="0" w:color="auto"/>
                    <w:right w:val="none" w:sz="0" w:space="0" w:color="auto"/>
                  </w:divBdr>
                </w:div>
              </w:divsChild>
            </w:div>
            <w:div w:id="512885830">
              <w:marLeft w:val="0"/>
              <w:marRight w:val="0"/>
              <w:marTop w:val="0"/>
              <w:marBottom w:val="0"/>
              <w:divBdr>
                <w:top w:val="none" w:sz="0" w:space="0" w:color="auto"/>
                <w:left w:val="none" w:sz="0" w:space="0" w:color="auto"/>
                <w:bottom w:val="none" w:sz="0" w:space="0" w:color="auto"/>
                <w:right w:val="none" w:sz="0" w:space="0" w:color="auto"/>
              </w:divBdr>
              <w:divsChild>
                <w:div w:id="135417652">
                  <w:marLeft w:val="0"/>
                  <w:marRight w:val="0"/>
                  <w:marTop w:val="0"/>
                  <w:marBottom w:val="0"/>
                  <w:divBdr>
                    <w:top w:val="none" w:sz="0" w:space="0" w:color="auto"/>
                    <w:left w:val="none" w:sz="0" w:space="0" w:color="auto"/>
                    <w:bottom w:val="none" w:sz="0" w:space="0" w:color="auto"/>
                    <w:right w:val="none" w:sz="0" w:space="0" w:color="auto"/>
                  </w:divBdr>
                </w:div>
              </w:divsChild>
            </w:div>
            <w:div w:id="1947227305">
              <w:marLeft w:val="0"/>
              <w:marRight w:val="0"/>
              <w:marTop w:val="0"/>
              <w:marBottom w:val="0"/>
              <w:divBdr>
                <w:top w:val="none" w:sz="0" w:space="0" w:color="auto"/>
                <w:left w:val="none" w:sz="0" w:space="0" w:color="auto"/>
                <w:bottom w:val="none" w:sz="0" w:space="0" w:color="auto"/>
                <w:right w:val="none" w:sz="0" w:space="0" w:color="auto"/>
              </w:divBdr>
              <w:divsChild>
                <w:div w:id="948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5462">
          <w:marLeft w:val="0"/>
          <w:marRight w:val="0"/>
          <w:marTop w:val="0"/>
          <w:marBottom w:val="0"/>
          <w:divBdr>
            <w:top w:val="none" w:sz="0" w:space="0" w:color="auto"/>
            <w:left w:val="none" w:sz="0" w:space="0" w:color="auto"/>
            <w:bottom w:val="none" w:sz="0" w:space="0" w:color="auto"/>
            <w:right w:val="none" w:sz="0" w:space="0" w:color="auto"/>
          </w:divBdr>
          <w:divsChild>
            <w:div w:id="76682058">
              <w:marLeft w:val="0"/>
              <w:marRight w:val="0"/>
              <w:marTop w:val="0"/>
              <w:marBottom w:val="0"/>
              <w:divBdr>
                <w:top w:val="none" w:sz="0" w:space="0" w:color="auto"/>
                <w:left w:val="none" w:sz="0" w:space="0" w:color="auto"/>
                <w:bottom w:val="none" w:sz="0" w:space="0" w:color="auto"/>
                <w:right w:val="none" w:sz="0" w:space="0" w:color="auto"/>
              </w:divBdr>
            </w:div>
          </w:divsChild>
        </w:div>
        <w:div w:id="127866885">
          <w:marLeft w:val="0"/>
          <w:marRight w:val="0"/>
          <w:marTop w:val="0"/>
          <w:marBottom w:val="0"/>
          <w:divBdr>
            <w:top w:val="none" w:sz="0" w:space="0" w:color="auto"/>
            <w:left w:val="none" w:sz="0" w:space="0" w:color="auto"/>
            <w:bottom w:val="none" w:sz="0" w:space="0" w:color="auto"/>
            <w:right w:val="none" w:sz="0" w:space="0" w:color="auto"/>
          </w:divBdr>
          <w:divsChild>
            <w:div w:id="1381973777">
              <w:marLeft w:val="0"/>
              <w:marRight w:val="0"/>
              <w:marTop w:val="0"/>
              <w:marBottom w:val="0"/>
              <w:divBdr>
                <w:top w:val="none" w:sz="0" w:space="0" w:color="auto"/>
                <w:left w:val="none" w:sz="0" w:space="0" w:color="auto"/>
                <w:bottom w:val="none" w:sz="0" w:space="0" w:color="auto"/>
                <w:right w:val="none" w:sz="0" w:space="0" w:color="auto"/>
              </w:divBdr>
            </w:div>
          </w:divsChild>
        </w:div>
        <w:div w:id="1786315598">
          <w:marLeft w:val="0"/>
          <w:marRight w:val="0"/>
          <w:marTop w:val="0"/>
          <w:marBottom w:val="0"/>
          <w:divBdr>
            <w:top w:val="none" w:sz="0" w:space="0" w:color="auto"/>
            <w:left w:val="none" w:sz="0" w:space="0" w:color="auto"/>
            <w:bottom w:val="none" w:sz="0" w:space="0" w:color="auto"/>
            <w:right w:val="none" w:sz="0" w:space="0" w:color="auto"/>
          </w:divBdr>
          <w:divsChild>
            <w:div w:id="70543697">
              <w:marLeft w:val="0"/>
              <w:marRight w:val="0"/>
              <w:marTop w:val="0"/>
              <w:marBottom w:val="0"/>
              <w:divBdr>
                <w:top w:val="none" w:sz="0" w:space="0" w:color="auto"/>
                <w:left w:val="none" w:sz="0" w:space="0" w:color="auto"/>
                <w:bottom w:val="none" w:sz="0" w:space="0" w:color="auto"/>
                <w:right w:val="none" w:sz="0" w:space="0" w:color="auto"/>
              </w:divBdr>
            </w:div>
          </w:divsChild>
        </w:div>
        <w:div w:id="1367027533">
          <w:marLeft w:val="0"/>
          <w:marRight w:val="0"/>
          <w:marTop w:val="0"/>
          <w:marBottom w:val="0"/>
          <w:divBdr>
            <w:top w:val="none" w:sz="0" w:space="0" w:color="auto"/>
            <w:left w:val="none" w:sz="0" w:space="0" w:color="auto"/>
            <w:bottom w:val="none" w:sz="0" w:space="0" w:color="auto"/>
            <w:right w:val="none" w:sz="0" w:space="0" w:color="auto"/>
          </w:divBdr>
          <w:divsChild>
            <w:div w:id="1591083420">
              <w:marLeft w:val="0"/>
              <w:marRight w:val="0"/>
              <w:marTop w:val="0"/>
              <w:marBottom w:val="0"/>
              <w:divBdr>
                <w:top w:val="none" w:sz="0" w:space="0" w:color="auto"/>
                <w:left w:val="none" w:sz="0" w:space="0" w:color="auto"/>
                <w:bottom w:val="none" w:sz="0" w:space="0" w:color="auto"/>
                <w:right w:val="none" w:sz="0" w:space="0" w:color="auto"/>
              </w:divBdr>
            </w:div>
          </w:divsChild>
        </w:div>
        <w:div w:id="1428694383">
          <w:marLeft w:val="0"/>
          <w:marRight w:val="0"/>
          <w:marTop w:val="0"/>
          <w:marBottom w:val="0"/>
          <w:divBdr>
            <w:top w:val="none" w:sz="0" w:space="0" w:color="auto"/>
            <w:left w:val="none" w:sz="0" w:space="0" w:color="auto"/>
            <w:bottom w:val="none" w:sz="0" w:space="0" w:color="auto"/>
            <w:right w:val="none" w:sz="0" w:space="0" w:color="auto"/>
          </w:divBdr>
          <w:divsChild>
            <w:div w:id="878249941">
              <w:marLeft w:val="0"/>
              <w:marRight w:val="0"/>
              <w:marTop w:val="0"/>
              <w:marBottom w:val="0"/>
              <w:divBdr>
                <w:top w:val="none" w:sz="0" w:space="0" w:color="auto"/>
                <w:left w:val="none" w:sz="0" w:space="0" w:color="auto"/>
                <w:bottom w:val="none" w:sz="0" w:space="0" w:color="auto"/>
                <w:right w:val="none" w:sz="0" w:space="0" w:color="auto"/>
              </w:divBdr>
              <w:divsChild>
                <w:div w:id="819661643">
                  <w:marLeft w:val="0"/>
                  <w:marRight w:val="0"/>
                  <w:marTop w:val="0"/>
                  <w:marBottom w:val="0"/>
                  <w:divBdr>
                    <w:top w:val="none" w:sz="0" w:space="0" w:color="auto"/>
                    <w:left w:val="none" w:sz="0" w:space="0" w:color="auto"/>
                    <w:bottom w:val="none" w:sz="0" w:space="0" w:color="auto"/>
                    <w:right w:val="none" w:sz="0" w:space="0" w:color="auto"/>
                  </w:divBdr>
                </w:div>
              </w:divsChild>
            </w:div>
            <w:div w:id="257063434">
              <w:marLeft w:val="0"/>
              <w:marRight w:val="0"/>
              <w:marTop w:val="0"/>
              <w:marBottom w:val="0"/>
              <w:divBdr>
                <w:top w:val="none" w:sz="0" w:space="0" w:color="auto"/>
                <w:left w:val="none" w:sz="0" w:space="0" w:color="auto"/>
                <w:bottom w:val="none" w:sz="0" w:space="0" w:color="auto"/>
                <w:right w:val="none" w:sz="0" w:space="0" w:color="auto"/>
              </w:divBdr>
              <w:divsChild>
                <w:div w:id="259070164">
                  <w:marLeft w:val="0"/>
                  <w:marRight w:val="0"/>
                  <w:marTop w:val="0"/>
                  <w:marBottom w:val="0"/>
                  <w:divBdr>
                    <w:top w:val="none" w:sz="0" w:space="0" w:color="auto"/>
                    <w:left w:val="none" w:sz="0" w:space="0" w:color="auto"/>
                    <w:bottom w:val="none" w:sz="0" w:space="0" w:color="auto"/>
                    <w:right w:val="none" w:sz="0" w:space="0" w:color="auto"/>
                  </w:divBdr>
                </w:div>
              </w:divsChild>
            </w:div>
            <w:div w:id="326515708">
              <w:marLeft w:val="0"/>
              <w:marRight w:val="0"/>
              <w:marTop w:val="0"/>
              <w:marBottom w:val="0"/>
              <w:divBdr>
                <w:top w:val="none" w:sz="0" w:space="0" w:color="auto"/>
                <w:left w:val="none" w:sz="0" w:space="0" w:color="auto"/>
                <w:bottom w:val="none" w:sz="0" w:space="0" w:color="auto"/>
                <w:right w:val="none" w:sz="0" w:space="0" w:color="auto"/>
              </w:divBdr>
              <w:divsChild>
                <w:div w:id="1953852160">
                  <w:marLeft w:val="0"/>
                  <w:marRight w:val="0"/>
                  <w:marTop w:val="0"/>
                  <w:marBottom w:val="0"/>
                  <w:divBdr>
                    <w:top w:val="none" w:sz="0" w:space="0" w:color="auto"/>
                    <w:left w:val="none" w:sz="0" w:space="0" w:color="auto"/>
                    <w:bottom w:val="none" w:sz="0" w:space="0" w:color="auto"/>
                    <w:right w:val="none" w:sz="0" w:space="0" w:color="auto"/>
                  </w:divBdr>
                </w:div>
              </w:divsChild>
            </w:div>
            <w:div w:id="307975010">
              <w:marLeft w:val="0"/>
              <w:marRight w:val="0"/>
              <w:marTop w:val="0"/>
              <w:marBottom w:val="0"/>
              <w:divBdr>
                <w:top w:val="none" w:sz="0" w:space="0" w:color="auto"/>
                <w:left w:val="none" w:sz="0" w:space="0" w:color="auto"/>
                <w:bottom w:val="none" w:sz="0" w:space="0" w:color="auto"/>
                <w:right w:val="none" w:sz="0" w:space="0" w:color="auto"/>
              </w:divBdr>
              <w:divsChild>
                <w:div w:id="990214156">
                  <w:marLeft w:val="0"/>
                  <w:marRight w:val="0"/>
                  <w:marTop w:val="0"/>
                  <w:marBottom w:val="0"/>
                  <w:divBdr>
                    <w:top w:val="none" w:sz="0" w:space="0" w:color="auto"/>
                    <w:left w:val="none" w:sz="0" w:space="0" w:color="auto"/>
                    <w:bottom w:val="none" w:sz="0" w:space="0" w:color="auto"/>
                    <w:right w:val="none" w:sz="0" w:space="0" w:color="auto"/>
                  </w:divBdr>
                </w:div>
              </w:divsChild>
            </w:div>
            <w:div w:id="1085881172">
              <w:marLeft w:val="0"/>
              <w:marRight w:val="0"/>
              <w:marTop w:val="0"/>
              <w:marBottom w:val="0"/>
              <w:divBdr>
                <w:top w:val="none" w:sz="0" w:space="0" w:color="auto"/>
                <w:left w:val="none" w:sz="0" w:space="0" w:color="auto"/>
                <w:bottom w:val="none" w:sz="0" w:space="0" w:color="auto"/>
                <w:right w:val="none" w:sz="0" w:space="0" w:color="auto"/>
              </w:divBdr>
              <w:divsChild>
                <w:div w:id="1844514135">
                  <w:marLeft w:val="0"/>
                  <w:marRight w:val="0"/>
                  <w:marTop w:val="0"/>
                  <w:marBottom w:val="0"/>
                  <w:divBdr>
                    <w:top w:val="none" w:sz="0" w:space="0" w:color="auto"/>
                    <w:left w:val="none" w:sz="0" w:space="0" w:color="auto"/>
                    <w:bottom w:val="none" w:sz="0" w:space="0" w:color="auto"/>
                    <w:right w:val="none" w:sz="0" w:space="0" w:color="auto"/>
                  </w:divBdr>
                </w:div>
              </w:divsChild>
            </w:div>
            <w:div w:id="442917006">
              <w:marLeft w:val="0"/>
              <w:marRight w:val="0"/>
              <w:marTop w:val="0"/>
              <w:marBottom w:val="0"/>
              <w:divBdr>
                <w:top w:val="none" w:sz="0" w:space="0" w:color="auto"/>
                <w:left w:val="none" w:sz="0" w:space="0" w:color="auto"/>
                <w:bottom w:val="none" w:sz="0" w:space="0" w:color="auto"/>
                <w:right w:val="none" w:sz="0" w:space="0" w:color="auto"/>
              </w:divBdr>
              <w:divsChild>
                <w:div w:id="2582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2369">
          <w:marLeft w:val="0"/>
          <w:marRight w:val="0"/>
          <w:marTop w:val="0"/>
          <w:marBottom w:val="0"/>
          <w:divBdr>
            <w:top w:val="none" w:sz="0" w:space="0" w:color="auto"/>
            <w:left w:val="none" w:sz="0" w:space="0" w:color="auto"/>
            <w:bottom w:val="none" w:sz="0" w:space="0" w:color="auto"/>
            <w:right w:val="none" w:sz="0" w:space="0" w:color="auto"/>
          </w:divBdr>
          <w:divsChild>
            <w:div w:id="933172749">
              <w:marLeft w:val="0"/>
              <w:marRight w:val="0"/>
              <w:marTop w:val="0"/>
              <w:marBottom w:val="0"/>
              <w:divBdr>
                <w:top w:val="none" w:sz="0" w:space="0" w:color="auto"/>
                <w:left w:val="none" w:sz="0" w:space="0" w:color="auto"/>
                <w:bottom w:val="none" w:sz="0" w:space="0" w:color="auto"/>
                <w:right w:val="none" w:sz="0" w:space="0" w:color="auto"/>
              </w:divBdr>
            </w:div>
          </w:divsChild>
        </w:div>
        <w:div w:id="132675392">
          <w:marLeft w:val="0"/>
          <w:marRight w:val="0"/>
          <w:marTop w:val="0"/>
          <w:marBottom w:val="0"/>
          <w:divBdr>
            <w:top w:val="none" w:sz="0" w:space="0" w:color="auto"/>
            <w:left w:val="none" w:sz="0" w:space="0" w:color="auto"/>
            <w:bottom w:val="none" w:sz="0" w:space="0" w:color="auto"/>
            <w:right w:val="none" w:sz="0" w:space="0" w:color="auto"/>
          </w:divBdr>
          <w:divsChild>
            <w:div w:id="2086105533">
              <w:marLeft w:val="0"/>
              <w:marRight w:val="0"/>
              <w:marTop w:val="0"/>
              <w:marBottom w:val="0"/>
              <w:divBdr>
                <w:top w:val="none" w:sz="0" w:space="0" w:color="auto"/>
                <w:left w:val="none" w:sz="0" w:space="0" w:color="auto"/>
                <w:bottom w:val="none" w:sz="0" w:space="0" w:color="auto"/>
                <w:right w:val="none" w:sz="0" w:space="0" w:color="auto"/>
              </w:divBdr>
            </w:div>
          </w:divsChild>
        </w:div>
        <w:div w:id="174612629">
          <w:marLeft w:val="0"/>
          <w:marRight w:val="0"/>
          <w:marTop w:val="0"/>
          <w:marBottom w:val="0"/>
          <w:divBdr>
            <w:top w:val="none" w:sz="0" w:space="0" w:color="auto"/>
            <w:left w:val="none" w:sz="0" w:space="0" w:color="auto"/>
            <w:bottom w:val="none" w:sz="0" w:space="0" w:color="auto"/>
            <w:right w:val="none" w:sz="0" w:space="0" w:color="auto"/>
          </w:divBdr>
          <w:divsChild>
            <w:div w:id="123156704">
              <w:marLeft w:val="0"/>
              <w:marRight w:val="0"/>
              <w:marTop w:val="0"/>
              <w:marBottom w:val="0"/>
              <w:divBdr>
                <w:top w:val="none" w:sz="0" w:space="0" w:color="auto"/>
                <w:left w:val="none" w:sz="0" w:space="0" w:color="auto"/>
                <w:bottom w:val="none" w:sz="0" w:space="0" w:color="auto"/>
                <w:right w:val="none" w:sz="0" w:space="0" w:color="auto"/>
              </w:divBdr>
              <w:divsChild>
                <w:div w:id="85150652">
                  <w:marLeft w:val="0"/>
                  <w:marRight w:val="0"/>
                  <w:marTop w:val="0"/>
                  <w:marBottom w:val="0"/>
                  <w:divBdr>
                    <w:top w:val="none" w:sz="0" w:space="0" w:color="auto"/>
                    <w:left w:val="none" w:sz="0" w:space="0" w:color="auto"/>
                    <w:bottom w:val="none" w:sz="0" w:space="0" w:color="auto"/>
                    <w:right w:val="none" w:sz="0" w:space="0" w:color="auto"/>
                  </w:divBdr>
                </w:div>
              </w:divsChild>
            </w:div>
            <w:div w:id="402878670">
              <w:marLeft w:val="0"/>
              <w:marRight w:val="0"/>
              <w:marTop w:val="0"/>
              <w:marBottom w:val="0"/>
              <w:divBdr>
                <w:top w:val="none" w:sz="0" w:space="0" w:color="auto"/>
                <w:left w:val="none" w:sz="0" w:space="0" w:color="auto"/>
                <w:bottom w:val="none" w:sz="0" w:space="0" w:color="auto"/>
                <w:right w:val="none" w:sz="0" w:space="0" w:color="auto"/>
              </w:divBdr>
              <w:divsChild>
                <w:div w:id="344745211">
                  <w:marLeft w:val="0"/>
                  <w:marRight w:val="0"/>
                  <w:marTop w:val="0"/>
                  <w:marBottom w:val="0"/>
                  <w:divBdr>
                    <w:top w:val="none" w:sz="0" w:space="0" w:color="auto"/>
                    <w:left w:val="none" w:sz="0" w:space="0" w:color="auto"/>
                    <w:bottom w:val="none" w:sz="0" w:space="0" w:color="auto"/>
                    <w:right w:val="none" w:sz="0" w:space="0" w:color="auto"/>
                  </w:divBdr>
                </w:div>
              </w:divsChild>
            </w:div>
            <w:div w:id="902256182">
              <w:marLeft w:val="0"/>
              <w:marRight w:val="0"/>
              <w:marTop w:val="0"/>
              <w:marBottom w:val="0"/>
              <w:divBdr>
                <w:top w:val="none" w:sz="0" w:space="0" w:color="auto"/>
                <w:left w:val="none" w:sz="0" w:space="0" w:color="auto"/>
                <w:bottom w:val="none" w:sz="0" w:space="0" w:color="auto"/>
                <w:right w:val="none" w:sz="0" w:space="0" w:color="auto"/>
              </w:divBdr>
              <w:divsChild>
                <w:div w:id="665743836">
                  <w:marLeft w:val="0"/>
                  <w:marRight w:val="0"/>
                  <w:marTop w:val="0"/>
                  <w:marBottom w:val="0"/>
                  <w:divBdr>
                    <w:top w:val="none" w:sz="0" w:space="0" w:color="auto"/>
                    <w:left w:val="none" w:sz="0" w:space="0" w:color="auto"/>
                    <w:bottom w:val="none" w:sz="0" w:space="0" w:color="auto"/>
                    <w:right w:val="none" w:sz="0" w:space="0" w:color="auto"/>
                  </w:divBdr>
                </w:div>
              </w:divsChild>
            </w:div>
            <w:div w:id="978151738">
              <w:marLeft w:val="0"/>
              <w:marRight w:val="0"/>
              <w:marTop w:val="0"/>
              <w:marBottom w:val="0"/>
              <w:divBdr>
                <w:top w:val="none" w:sz="0" w:space="0" w:color="auto"/>
                <w:left w:val="none" w:sz="0" w:space="0" w:color="auto"/>
                <w:bottom w:val="none" w:sz="0" w:space="0" w:color="auto"/>
                <w:right w:val="none" w:sz="0" w:space="0" w:color="auto"/>
              </w:divBdr>
              <w:divsChild>
                <w:div w:id="18508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4675">
          <w:marLeft w:val="0"/>
          <w:marRight w:val="0"/>
          <w:marTop w:val="0"/>
          <w:marBottom w:val="0"/>
          <w:divBdr>
            <w:top w:val="none" w:sz="0" w:space="0" w:color="auto"/>
            <w:left w:val="none" w:sz="0" w:space="0" w:color="auto"/>
            <w:bottom w:val="none" w:sz="0" w:space="0" w:color="auto"/>
            <w:right w:val="none" w:sz="0" w:space="0" w:color="auto"/>
          </w:divBdr>
          <w:divsChild>
            <w:div w:id="1409841390">
              <w:marLeft w:val="0"/>
              <w:marRight w:val="0"/>
              <w:marTop w:val="0"/>
              <w:marBottom w:val="0"/>
              <w:divBdr>
                <w:top w:val="none" w:sz="0" w:space="0" w:color="auto"/>
                <w:left w:val="none" w:sz="0" w:space="0" w:color="auto"/>
                <w:bottom w:val="none" w:sz="0" w:space="0" w:color="auto"/>
                <w:right w:val="none" w:sz="0" w:space="0" w:color="auto"/>
              </w:divBdr>
            </w:div>
          </w:divsChild>
        </w:div>
        <w:div w:id="262418191">
          <w:marLeft w:val="0"/>
          <w:marRight w:val="0"/>
          <w:marTop w:val="0"/>
          <w:marBottom w:val="0"/>
          <w:divBdr>
            <w:top w:val="none" w:sz="0" w:space="0" w:color="auto"/>
            <w:left w:val="none" w:sz="0" w:space="0" w:color="auto"/>
            <w:bottom w:val="none" w:sz="0" w:space="0" w:color="auto"/>
            <w:right w:val="none" w:sz="0" w:space="0" w:color="auto"/>
          </w:divBdr>
        </w:div>
        <w:div w:id="1109201159">
          <w:marLeft w:val="0"/>
          <w:marRight w:val="0"/>
          <w:marTop w:val="0"/>
          <w:marBottom w:val="0"/>
          <w:divBdr>
            <w:top w:val="none" w:sz="0" w:space="0" w:color="auto"/>
            <w:left w:val="none" w:sz="0" w:space="0" w:color="auto"/>
            <w:bottom w:val="none" w:sz="0" w:space="0" w:color="auto"/>
            <w:right w:val="none" w:sz="0" w:space="0" w:color="auto"/>
          </w:divBdr>
          <w:divsChild>
            <w:div w:id="1129780009">
              <w:marLeft w:val="0"/>
              <w:marRight w:val="0"/>
              <w:marTop w:val="0"/>
              <w:marBottom w:val="0"/>
              <w:divBdr>
                <w:top w:val="none" w:sz="0" w:space="0" w:color="auto"/>
                <w:left w:val="none" w:sz="0" w:space="0" w:color="auto"/>
                <w:bottom w:val="none" w:sz="0" w:space="0" w:color="auto"/>
                <w:right w:val="none" w:sz="0" w:space="0" w:color="auto"/>
              </w:divBdr>
              <w:divsChild>
                <w:div w:id="1981232000">
                  <w:marLeft w:val="0"/>
                  <w:marRight w:val="0"/>
                  <w:marTop w:val="0"/>
                  <w:marBottom w:val="0"/>
                  <w:divBdr>
                    <w:top w:val="none" w:sz="0" w:space="0" w:color="auto"/>
                    <w:left w:val="none" w:sz="0" w:space="0" w:color="auto"/>
                    <w:bottom w:val="none" w:sz="0" w:space="0" w:color="auto"/>
                    <w:right w:val="none" w:sz="0" w:space="0" w:color="auto"/>
                  </w:divBdr>
                </w:div>
              </w:divsChild>
            </w:div>
            <w:div w:id="616255355">
              <w:marLeft w:val="0"/>
              <w:marRight w:val="0"/>
              <w:marTop w:val="0"/>
              <w:marBottom w:val="0"/>
              <w:divBdr>
                <w:top w:val="none" w:sz="0" w:space="0" w:color="auto"/>
                <w:left w:val="none" w:sz="0" w:space="0" w:color="auto"/>
                <w:bottom w:val="none" w:sz="0" w:space="0" w:color="auto"/>
                <w:right w:val="none" w:sz="0" w:space="0" w:color="auto"/>
              </w:divBdr>
              <w:divsChild>
                <w:div w:id="249003178">
                  <w:marLeft w:val="0"/>
                  <w:marRight w:val="0"/>
                  <w:marTop w:val="0"/>
                  <w:marBottom w:val="0"/>
                  <w:divBdr>
                    <w:top w:val="none" w:sz="0" w:space="0" w:color="auto"/>
                    <w:left w:val="none" w:sz="0" w:space="0" w:color="auto"/>
                    <w:bottom w:val="none" w:sz="0" w:space="0" w:color="auto"/>
                    <w:right w:val="none" w:sz="0" w:space="0" w:color="auto"/>
                  </w:divBdr>
                </w:div>
              </w:divsChild>
            </w:div>
            <w:div w:id="1421563302">
              <w:marLeft w:val="0"/>
              <w:marRight w:val="0"/>
              <w:marTop w:val="0"/>
              <w:marBottom w:val="0"/>
              <w:divBdr>
                <w:top w:val="none" w:sz="0" w:space="0" w:color="auto"/>
                <w:left w:val="none" w:sz="0" w:space="0" w:color="auto"/>
                <w:bottom w:val="none" w:sz="0" w:space="0" w:color="auto"/>
                <w:right w:val="none" w:sz="0" w:space="0" w:color="auto"/>
              </w:divBdr>
              <w:divsChild>
                <w:div w:id="1354721433">
                  <w:marLeft w:val="0"/>
                  <w:marRight w:val="0"/>
                  <w:marTop w:val="0"/>
                  <w:marBottom w:val="0"/>
                  <w:divBdr>
                    <w:top w:val="none" w:sz="0" w:space="0" w:color="auto"/>
                    <w:left w:val="none" w:sz="0" w:space="0" w:color="auto"/>
                    <w:bottom w:val="none" w:sz="0" w:space="0" w:color="auto"/>
                    <w:right w:val="none" w:sz="0" w:space="0" w:color="auto"/>
                  </w:divBdr>
                </w:div>
              </w:divsChild>
            </w:div>
            <w:div w:id="621809004">
              <w:marLeft w:val="0"/>
              <w:marRight w:val="0"/>
              <w:marTop w:val="0"/>
              <w:marBottom w:val="0"/>
              <w:divBdr>
                <w:top w:val="none" w:sz="0" w:space="0" w:color="auto"/>
                <w:left w:val="none" w:sz="0" w:space="0" w:color="auto"/>
                <w:bottom w:val="none" w:sz="0" w:space="0" w:color="auto"/>
                <w:right w:val="none" w:sz="0" w:space="0" w:color="auto"/>
              </w:divBdr>
              <w:divsChild>
                <w:div w:id="1375236271">
                  <w:marLeft w:val="0"/>
                  <w:marRight w:val="0"/>
                  <w:marTop w:val="0"/>
                  <w:marBottom w:val="0"/>
                  <w:divBdr>
                    <w:top w:val="none" w:sz="0" w:space="0" w:color="auto"/>
                    <w:left w:val="none" w:sz="0" w:space="0" w:color="auto"/>
                    <w:bottom w:val="none" w:sz="0" w:space="0" w:color="auto"/>
                    <w:right w:val="none" w:sz="0" w:space="0" w:color="auto"/>
                  </w:divBdr>
                </w:div>
              </w:divsChild>
            </w:div>
            <w:div w:id="167138916">
              <w:marLeft w:val="0"/>
              <w:marRight w:val="0"/>
              <w:marTop w:val="0"/>
              <w:marBottom w:val="0"/>
              <w:divBdr>
                <w:top w:val="none" w:sz="0" w:space="0" w:color="auto"/>
                <w:left w:val="none" w:sz="0" w:space="0" w:color="auto"/>
                <w:bottom w:val="none" w:sz="0" w:space="0" w:color="auto"/>
                <w:right w:val="none" w:sz="0" w:space="0" w:color="auto"/>
              </w:divBdr>
              <w:divsChild>
                <w:div w:id="108470548">
                  <w:marLeft w:val="0"/>
                  <w:marRight w:val="0"/>
                  <w:marTop w:val="0"/>
                  <w:marBottom w:val="0"/>
                  <w:divBdr>
                    <w:top w:val="none" w:sz="0" w:space="0" w:color="auto"/>
                    <w:left w:val="none" w:sz="0" w:space="0" w:color="auto"/>
                    <w:bottom w:val="none" w:sz="0" w:space="0" w:color="auto"/>
                    <w:right w:val="none" w:sz="0" w:space="0" w:color="auto"/>
                  </w:divBdr>
                </w:div>
              </w:divsChild>
            </w:div>
            <w:div w:id="383720993">
              <w:marLeft w:val="0"/>
              <w:marRight w:val="0"/>
              <w:marTop w:val="0"/>
              <w:marBottom w:val="0"/>
              <w:divBdr>
                <w:top w:val="none" w:sz="0" w:space="0" w:color="auto"/>
                <w:left w:val="none" w:sz="0" w:space="0" w:color="auto"/>
                <w:bottom w:val="none" w:sz="0" w:space="0" w:color="auto"/>
                <w:right w:val="none" w:sz="0" w:space="0" w:color="auto"/>
              </w:divBdr>
              <w:divsChild>
                <w:div w:id="1781338287">
                  <w:marLeft w:val="0"/>
                  <w:marRight w:val="0"/>
                  <w:marTop w:val="0"/>
                  <w:marBottom w:val="0"/>
                  <w:divBdr>
                    <w:top w:val="none" w:sz="0" w:space="0" w:color="auto"/>
                    <w:left w:val="none" w:sz="0" w:space="0" w:color="auto"/>
                    <w:bottom w:val="none" w:sz="0" w:space="0" w:color="auto"/>
                    <w:right w:val="none" w:sz="0" w:space="0" w:color="auto"/>
                  </w:divBdr>
                </w:div>
              </w:divsChild>
            </w:div>
            <w:div w:id="686912144">
              <w:marLeft w:val="0"/>
              <w:marRight w:val="0"/>
              <w:marTop w:val="0"/>
              <w:marBottom w:val="0"/>
              <w:divBdr>
                <w:top w:val="none" w:sz="0" w:space="0" w:color="auto"/>
                <w:left w:val="none" w:sz="0" w:space="0" w:color="auto"/>
                <w:bottom w:val="none" w:sz="0" w:space="0" w:color="auto"/>
                <w:right w:val="none" w:sz="0" w:space="0" w:color="auto"/>
              </w:divBdr>
              <w:divsChild>
                <w:div w:id="1958680268">
                  <w:marLeft w:val="0"/>
                  <w:marRight w:val="0"/>
                  <w:marTop w:val="0"/>
                  <w:marBottom w:val="0"/>
                  <w:divBdr>
                    <w:top w:val="none" w:sz="0" w:space="0" w:color="auto"/>
                    <w:left w:val="none" w:sz="0" w:space="0" w:color="auto"/>
                    <w:bottom w:val="none" w:sz="0" w:space="0" w:color="auto"/>
                    <w:right w:val="none" w:sz="0" w:space="0" w:color="auto"/>
                  </w:divBdr>
                </w:div>
              </w:divsChild>
            </w:div>
            <w:div w:id="1003705318">
              <w:marLeft w:val="0"/>
              <w:marRight w:val="0"/>
              <w:marTop w:val="0"/>
              <w:marBottom w:val="0"/>
              <w:divBdr>
                <w:top w:val="none" w:sz="0" w:space="0" w:color="auto"/>
                <w:left w:val="none" w:sz="0" w:space="0" w:color="auto"/>
                <w:bottom w:val="none" w:sz="0" w:space="0" w:color="auto"/>
                <w:right w:val="none" w:sz="0" w:space="0" w:color="auto"/>
              </w:divBdr>
              <w:divsChild>
                <w:div w:id="7346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4566">
          <w:marLeft w:val="0"/>
          <w:marRight w:val="0"/>
          <w:marTop w:val="0"/>
          <w:marBottom w:val="0"/>
          <w:divBdr>
            <w:top w:val="none" w:sz="0" w:space="0" w:color="auto"/>
            <w:left w:val="none" w:sz="0" w:space="0" w:color="auto"/>
            <w:bottom w:val="none" w:sz="0" w:space="0" w:color="auto"/>
            <w:right w:val="none" w:sz="0" w:space="0" w:color="auto"/>
          </w:divBdr>
          <w:divsChild>
            <w:div w:id="888684390">
              <w:marLeft w:val="0"/>
              <w:marRight w:val="0"/>
              <w:marTop w:val="0"/>
              <w:marBottom w:val="0"/>
              <w:divBdr>
                <w:top w:val="none" w:sz="0" w:space="0" w:color="auto"/>
                <w:left w:val="none" w:sz="0" w:space="0" w:color="auto"/>
                <w:bottom w:val="none" w:sz="0" w:space="0" w:color="auto"/>
                <w:right w:val="none" w:sz="0" w:space="0" w:color="auto"/>
              </w:divBdr>
            </w:div>
          </w:divsChild>
        </w:div>
        <w:div w:id="1693875202">
          <w:marLeft w:val="0"/>
          <w:marRight w:val="0"/>
          <w:marTop w:val="0"/>
          <w:marBottom w:val="0"/>
          <w:divBdr>
            <w:top w:val="none" w:sz="0" w:space="0" w:color="auto"/>
            <w:left w:val="none" w:sz="0" w:space="0" w:color="auto"/>
            <w:bottom w:val="none" w:sz="0" w:space="0" w:color="auto"/>
            <w:right w:val="none" w:sz="0" w:space="0" w:color="auto"/>
          </w:divBdr>
          <w:divsChild>
            <w:div w:id="686057263">
              <w:marLeft w:val="0"/>
              <w:marRight w:val="0"/>
              <w:marTop w:val="0"/>
              <w:marBottom w:val="0"/>
              <w:divBdr>
                <w:top w:val="none" w:sz="0" w:space="0" w:color="auto"/>
                <w:left w:val="none" w:sz="0" w:space="0" w:color="auto"/>
                <w:bottom w:val="none" w:sz="0" w:space="0" w:color="auto"/>
                <w:right w:val="none" w:sz="0" w:space="0" w:color="auto"/>
              </w:divBdr>
              <w:divsChild>
                <w:div w:id="1544059513">
                  <w:marLeft w:val="0"/>
                  <w:marRight w:val="0"/>
                  <w:marTop w:val="0"/>
                  <w:marBottom w:val="0"/>
                  <w:divBdr>
                    <w:top w:val="none" w:sz="0" w:space="0" w:color="auto"/>
                    <w:left w:val="none" w:sz="0" w:space="0" w:color="auto"/>
                    <w:bottom w:val="none" w:sz="0" w:space="0" w:color="auto"/>
                    <w:right w:val="none" w:sz="0" w:space="0" w:color="auto"/>
                  </w:divBdr>
                </w:div>
              </w:divsChild>
            </w:div>
            <w:div w:id="1945114058">
              <w:marLeft w:val="0"/>
              <w:marRight w:val="0"/>
              <w:marTop w:val="0"/>
              <w:marBottom w:val="0"/>
              <w:divBdr>
                <w:top w:val="none" w:sz="0" w:space="0" w:color="auto"/>
                <w:left w:val="none" w:sz="0" w:space="0" w:color="auto"/>
                <w:bottom w:val="none" w:sz="0" w:space="0" w:color="auto"/>
                <w:right w:val="none" w:sz="0" w:space="0" w:color="auto"/>
              </w:divBdr>
              <w:divsChild>
                <w:div w:id="5475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202">
          <w:marLeft w:val="0"/>
          <w:marRight w:val="0"/>
          <w:marTop w:val="0"/>
          <w:marBottom w:val="0"/>
          <w:divBdr>
            <w:top w:val="none" w:sz="0" w:space="0" w:color="auto"/>
            <w:left w:val="none" w:sz="0" w:space="0" w:color="auto"/>
            <w:bottom w:val="none" w:sz="0" w:space="0" w:color="auto"/>
            <w:right w:val="none" w:sz="0" w:space="0" w:color="auto"/>
          </w:divBdr>
          <w:divsChild>
            <w:div w:id="278609384">
              <w:marLeft w:val="0"/>
              <w:marRight w:val="0"/>
              <w:marTop w:val="0"/>
              <w:marBottom w:val="0"/>
              <w:divBdr>
                <w:top w:val="none" w:sz="0" w:space="0" w:color="auto"/>
                <w:left w:val="none" w:sz="0" w:space="0" w:color="auto"/>
                <w:bottom w:val="none" w:sz="0" w:space="0" w:color="auto"/>
                <w:right w:val="none" w:sz="0" w:space="0" w:color="auto"/>
              </w:divBdr>
            </w:div>
            <w:div w:id="1699314492">
              <w:marLeft w:val="0"/>
              <w:marRight w:val="0"/>
              <w:marTop w:val="0"/>
              <w:marBottom w:val="0"/>
              <w:divBdr>
                <w:top w:val="none" w:sz="0" w:space="0" w:color="auto"/>
                <w:left w:val="none" w:sz="0" w:space="0" w:color="auto"/>
                <w:bottom w:val="none" w:sz="0" w:space="0" w:color="auto"/>
                <w:right w:val="none" w:sz="0" w:space="0" w:color="auto"/>
              </w:divBdr>
              <w:divsChild>
                <w:div w:id="84035201">
                  <w:marLeft w:val="0"/>
                  <w:marRight w:val="0"/>
                  <w:marTop w:val="0"/>
                  <w:marBottom w:val="0"/>
                  <w:divBdr>
                    <w:top w:val="none" w:sz="0" w:space="0" w:color="auto"/>
                    <w:left w:val="none" w:sz="0" w:space="0" w:color="auto"/>
                    <w:bottom w:val="none" w:sz="0" w:space="0" w:color="auto"/>
                    <w:right w:val="none" w:sz="0" w:space="0" w:color="auto"/>
                  </w:divBdr>
                </w:div>
              </w:divsChild>
            </w:div>
            <w:div w:id="765880569">
              <w:marLeft w:val="0"/>
              <w:marRight w:val="0"/>
              <w:marTop w:val="0"/>
              <w:marBottom w:val="0"/>
              <w:divBdr>
                <w:top w:val="none" w:sz="0" w:space="0" w:color="auto"/>
                <w:left w:val="none" w:sz="0" w:space="0" w:color="auto"/>
                <w:bottom w:val="none" w:sz="0" w:space="0" w:color="auto"/>
                <w:right w:val="none" w:sz="0" w:space="0" w:color="auto"/>
              </w:divBdr>
              <w:divsChild>
                <w:div w:id="1183058629">
                  <w:marLeft w:val="0"/>
                  <w:marRight w:val="0"/>
                  <w:marTop w:val="0"/>
                  <w:marBottom w:val="0"/>
                  <w:divBdr>
                    <w:top w:val="none" w:sz="0" w:space="0" w:color="auto"/>
                    <w:left w:val="none" w:sz="0" w:space="0" w:color="auto"/>
                    <w:bottom w:val="none" w:sz="0" w:space="0" w:color="auto"/>
                    <w:right w:val="none" w:sz="0" w:space="0" w:color="auto"/>
                  </w:divBdr>
                </w:div>
              </w:divsChild>
            </w:div>
            <w:div w:id="1922444861">
              <w:marLeft w:val="0"/>
              <w:marRight w:val="0"/>
              <w:marTop w:val="0"/>
              <w:marBottom w:val="0"/>
              <w:divBdr>
                <w:top w:val="none" w:sz="0" w:space="0" w:color="auto"/>
                <w:left w:val="none" w:sz="0" w:space="0" w:color="auto"/>
                <w:bottom w:val="none" w:sz="0" w:space="0" w:color="auto"/>
                <w:right w:val="none" w:sz="0" w:space="0" w:color="auto"/>
              </w:divBdr>
              <w:divsChild>
                <w:div w:id="1155756376">
                  <w:marLeft w:val="0"/>
                  <w:marRight w:val="0"/>
                  <w:marTop w:val="0"/>
                  <w:marBottom w:val="0"/>
                  <w:divBdr>
                    <w:top w:val="none" w:sz="0" w:space="0" w:color="auto"/>
                    <w:left w:val="none" w:sz="0" w:space="0" w:color="auto"/>
                    <w:bottom w:val="none" w:sz="0" w:space="0" w:color="auto"/>
                    <w:right w:val="none" w:sz="0" w:space="0" w:color="auto"/>
                  </w:divBdr>
                </w:div>
              </w:divsChild>
            </w:div>
            <w:div w:id="2058703496">
              <w:marLeft w:val="0"/>
              <w:marRight w:val="0"/>
              <w:marTop w:val="0"/>
              <w:marBottom w:val="0"/>
              <w:divBdr>
                <w:top w:val="none" w:sz="0" w:space="0" w:color="auto"/>
                <w:left w:val="none" w:sz="0" w:space="0" w:color="auto"/>
                <w:bottom w:val="none" w:sz="0" w:space="0" w:color="auto"/>
                <w:right w:val="none" w:sz="0" w:space="0" w:color="auto"/>
              </w:divBdr>
            </w:div>
          </w:divsChild>
        </w:div>
        <w:div w:id="374889506">
          <w:marLeft w:val="0"/>
          <w:marRight w:val="0"/>
          <w:marTop w:val="0"/>
          <w:marBottom w:val="0"/>
          <w:divBdr>
            <w:top w:val="none" w:sz="0" w:space="0" w:color="auto"/>
            <w:left w:val="none" w:sz="0" w:space="0" w:color="auto"/>
            <w:bottom w:val="none" w:sz="0" w:space="0" w:color="auto"/>
            <w:right w:val="none" w:sz="0" w:space="0" w:color="auto"/>
          </w:divBdr>
          <w:divsChild>
            <w:div w:id="530192405">
              <w:marLeft w:val="0"/>
              <w:marRight w:val="0"/>
              <w:marTop w:val="0"/>
              <w:marBottom w:val="0"/>
              <w:divBdr>
                <w:top w:val="none" w:sz="0" w:space="0" w:color="auto"/>
                <w:left w:val="none" w:sz="0" w:space="0" w:color="auto"/>
                <w:bottom w:val="none" w:sz="0" w:space="0" w:color="auto"/>
                <w:right w:val="none" w:sz="0" w:space="0" w:color="auto"/>
              </w:divBdr>
              <w:divsChild>
                <w:div w:id="1259288878">
                  <w:marLeft w:val="0"/>
                  <w:marRight w:val="0"/>
                  <w:marTop w:val="0"/>
                  <w:marBottom w:val="0"/>
                  <w:divBdr>
                    <w:top w:val="none" w:sz="0" w:space="0" w:color="auto"/>
                    <w:left w:val="none" w:sz="0" w:space="0" w:color="auto"/>
                    <w:bottom w:val="none" w:sz="0" w:space="0" w:color="auto"/>
                    <w:right w:val="none" w:sz="0" w:space="0" w:color="auto"/>
                  </w:divBdr>
                </w:div>
              </w:divsChild>
            </w:div>
            <w:div w:id="729688351">
              <w:marLeft w:val="0"/>
              <w:marRight w:val="0"/>
              <w:marTop w:val="0"/>
              <w:marBottom w:val="0"/>
              <w:divBdr>
                <w:top w:val="none" w:sz="0" w:space="0" w:color="auto"/>
                <w:left w:val="none" w:sz="0" w:space="0" w:color="auto"/>
                <w:bottom w:val="none" w:sz="0" w:space="0" w:color="auto"/>
                <w:right w:val="none" w:sz="0" w:space="0" w:color="auto"/>
              </w:divBdr>
              <w:divsChild>
                <w:div w:id="16970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0591">
          <w:marLeft w:val="0"/>
          <w:marRight w:val="0"/>
          <w:marTop w:val="0"/>
          <w:marBottom w:val="0"/>
          <w:divBdr>
            <w:top w:val="none" w:sz="0" w:space="0" w:color="auto"/>
            <w:left w:val="none" w:sz="0" w:space="0" w:color="auto"/>
            <w:bottom w:val="none" w:sz="0" w:space="0" w:color="auto"/>
            <w:right w:val="none" w:sz="0" w:space="0" w:color="auto"/>
          </w:divBdr>
          <w:divsChild>
            <w:div w:id="457337589">
              <w:marLeft w:val="0"/>
              <w:marRight w:val="0"/>
              <w:marTop w:val="0"/>
              <w:marBottom w:val="0"/>
              <w:divBdr>
                <w:top w:val="none" w:sz="0" w:space="0" w:color="auto"/>
                <w:left w:val="none" w:sz="0" w:space="0" w:color="auto"/>
                <w:bottom w:val="none" w:sz="0" w:space="0" w:color="auto"/>
                <w:right w:val="none" w:sz="0" w:space="0" w:color="auto"/>
              </w:divBdr>
            </w:div>
          </w:divsChild>
        </w:div>
        <w:div w:id="2065398890">
          <w:marLeft w:val="0"/>
          <w:marRight w:val="0"/>
          <w:marTop w:val="0"/>
          <w:marBottom w:val="0"/>
          <w:divBdr>
            <w:top w:val="none" w:sz="0" w:space="0" w:color="auto"/>
            <w:left w:val="none" w:sz="0" w:space="0" w:color="auto"/>
            <w:bottom w:val="none" w:sz="0" w:space="0" w:color="auto"/>
            <w:right w:val="none" w:sz="0" w:space="0" w:color="auto"/>
          </w:divBdr>
          <w:divsChild>
            <w:div w:id="1232809684">
              <w:marLeft w:val="0"/>
              <w:marRight w:val="0"/>
              <w:marTop w:val="0"/>
              <w:marBottom w:val="0"/>
              <w:divBdr>
                <w:top w:val="none" w:sz="0" w:space="0" w:color="auto"/>
                <w:left w:val="none" w:sz="0" w:space="0" w:color="auto"/>
                <w:bottom w:val="none" w:sz="0" w:space="0" w:color="auto"/>
                <w:right w:val="none" w:sz="0" w:space="0" w:color="auto"/>
              </w:divBdr>
              <w:divsChild>
                <w:div w:id="1918200328">
                  <w:marLeft w:val="0"/>
                  <w:marRight w:val="0"/>
                  <w:marTop w:val="0"/>
                  <w:marBottom w:val="0"/>
                  <w:divBdr>
                    <w:top w:val="none" w:sz="0" w:space="0" w:color="auto"/>
                    <w:left w:val="none" w:sz="0" w:space="0" w:color="auto"/>
                    <w:bottom w:val="none" w:sz="0" w:space="0" w:color="auto"/>
                    <w:right w:val="none" w:sz="0" w:space="0" w:color="auto"/>
                  </w:divBdr>
                </w:div>
              </w:divsChild>
            </w:div>
            <w:div w:id="1493177824">
              <w:marLeft w:val="0"/>
              <w:marRight w:val="0"/>
              <w:marTop w:val="0"/>
              <w:marBottom w:val="0"/>
              <w:divBdr>
                <w:top w:val="none" w:sz="0" w:space="0" w:color="auto"/>
                <w:left w:val="none" w:sz="0" w:space="0" w:color="auto"/>
                <w:bottom w:val="none" w:sz="0" w:space="0" w:color="auto"/>
                <w:right w:val="none" w:sz="0" w:space="0" w:color="auto"/>
              </w:divBdr>
              <w:divsChild>
                <w:div w:id="2111729904">
                  <w:marLeft w:val="0"/>
                  <w:marRight w:val="0"/>
                  <w:marTop w:val="0"/>
                  <w:marBottom w:val="0"/>
                  <w:divBdr>
                    <w:top w:val="none" w:sz="0" w:space="0" w:color="auto"/>
                    <w:left w:val="none" w:sz="0" w:space="0" w:color="auto"/>
                    <w:bottom w:val="none" w:sz="0" w:space="0" w:color="auto"/>
                    <w:right w:val="none" w:sz="0" w:space="0" w:color="auto"/>
                  </w:divBdr>
                </w:div>
              </w:divsChild>
            </w:div>
            <w:div w:id="1977569355">
              <w:marLeft w:val="0"/>
              <w:marRight w:val="0"/>
              <w:marTop w:val="0"/>
              <w:marBottom w:val="0"/>
              <w:divBdr>
                <w:top w:val="none" w:sz="0" w:space="0" w:color="auto"/>
                <w:left w:val="none" w:sz="0" w:space="0" w:color="auto"/>
                <w:bottom w:val="none" w:sz="0" w:space="0" w:color="auto"/>
                <w:right w:val="none" w:sz="0" w:space="0" w:color="auto"/>
              </w:divBdr>
              <w:divsChild>
                <w:div w:id="1000815336">
                  <w:marLeft w:val="0"/>
                  <w:marRight w:val="0"/>
                  <w:marTop w:val="0"/>
                  <w:marBottom w:val="0"/>
                  <w:divBdr>
                    <w:top w:val="none" w:sz="0" w:space="0" w:color="auto"/>
                    <w:left w:val="none" w:sz="0" w:space="0" w:color="auto"/>
                    <w:bottom w:val="none" w:sz="0" w:space="0" w:color="auto"/>
                    <w:right w:val="none" w:sz="0" w:space="0" w:color="auto"/>
                  </w:divBdr>
                </w:div>
              </w:divsChild>
            </w:div>
            <w:div w:id="2127233338">
              <w:marLeft w:val="0"/>
              <w:marRight w:val="0"/>
              <w:marTop w:val="0"/>
              <w:marBottom w:val="0"/>
              <w:divBdr>
                <w:top w:val="none" w:sz="0" w:space="0" w:color="auto"/>
                <w:left w:val="none" w:sz="0" w:space="0" w:color="auto"/>
                <w:bottom w:val="none" w:sz="0" w:space="0" w:color="auto"/>
                <w:right w:val="none" w:sz="0" w:space="0" w:color="auto"/>
              </w:divBdr>
            </w:div>
            <w:div w:id="849834955">
              <w:marLeft w:val="0"/>
              <w:marRight w:val="0"/>
              <w:marTop w:val="0"/>
              <w:marBottom w:val="0"/>
              <w:divBdr>
                <w:top w:val="none" w:sz="0" w:space="0" w:color="auto"/>
                <w:left w:val="none" w:sz="0" w:space="0" w:color="auto"/>
                <w:bottom w:val="none" w:sz="0" w:space="0" w:color="auto"/>
                <w:right w:val="none" w:sz="0" w:space="0" w:color="auto"/>
              </w:divBdr>
              <w:divsChild>
                <w:div w:id="527065543">
                  <w:marLeft w:val="0"/>
                  <w:marRight w:val="0"/>
                  <w:marTop w:val="0"/>
                  <w:marBottom w:val="0"/>
                  <w:divBdr>
                    <w:top w:val="none" w:sz="0" w:space="0" w:color="auto"/>
                    <w:left w:val="none" w:sz="0" w:space="0" w:color="auto"/>
                    <w:bottom w:val="none" w:sz="0" w:space="0" w:color="auto"/>
                    <w:right w:val="none" w:sz="0" w:space="0" w:color="auto"/>
                  </w:divBdr>
                </w:div>
              </w:divsChild>
            </w:div>
            <w:div w:id="1392575078">
              <w:marLeft w:val="0"/>
              <w:marRight w:val="0"/>
              <w:marTop w:val="0"/>
              <w:marBottom w:val="0"/>
              <w:divBdr>
                <w:top w:val="none" w:sz="0" w:space="0" w:color="auto"/>
                <w:left w:val="none" w:sz="0" w:space="0" w:color="auto"/>
                <w:bottom w:val="none" w:sz="0" w:space="0" w:color="auto"/>
                <w:right w:val="none" w:sz="0" w:space="0" w:color="auto"/>
              </w:divBdr>
              <w:divsChild>
                <w:div w:id="1743063596">
                  <w:marLeft w:val="0"/>
                  <w:marRight w:val="0"/>
                  <w:marTop w:val="0"/>
                  <w:marBottom w:val="0"/>
                  <w:divBdr>
                    <w:top w:val="none" w:sz="0" w:space="0" w:color="auto"/>
                    <w:left w:val="none" w:sz="0" w:space="0" w:color="auto"/>
                    <w:bottom w:val="none" w:sz="0" w:space="0" w:color="auto"/>
                    <w:right w:val="none" w:sz="0" w:space="0" w:color="auto"/>
                  </w:divBdr>
                </w:div>
              </w:divsChild>
            </w:div>
            <w:div w:id="1757095471">
              <w:marLeft w:val="0"/>
              <w:marRight w:val="0"/>
              <w:marTop w:val="0"/>
              <w:marBottom w:val="0"/>
              <w:divBdr>
                <w:top w:val="none" w:sz="0" w:space="0" w:color="auto"/>
                <w:left w:val="none" w:sz="0" w:space="0" w:color="auto"/>
                <w:bottom w:val="none" w:sz="0" w:space="0" w:color="auto"/>
                <w:right w:val="none" w:sz="0" w:space="0" w:color="auto"/>
              </w:divBdr>
              <w:divsChild>
                <w:div w:id="20645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9341">
          <w:marLeft w:val="0"/>
          <w:marRight w:val="0"/>
          <w:marTop w:val="0"/>
          <w:marBottom w:val="0"/>
          <w:divBdr>
            <w:top w:val="none" w:sz="0" w:space="0" w:color="auto"/>
            <w:left w:val="none" w:sz="0" w:space="0" w:color="auto"/>
            <w:bottom w:val="none" w:sz="0" w:space="0" w:color="auto"/>
            <w:right w:val="none" w:sz="0" w:space="0" w:color="auto"/>
          </w:divBdr>
          <w:divsChild>
            <w:div w:id="497964132">
              <w:marLeft w:val="0"/>
              <w:marRight w:val="0"/>
              <w:marTop w:val="0"/>
              <w:marBottom w:val="0"/>
              <w:divBdr>
                <w:top w:val="none" w:sz="0" w:space="0" w:color="auto"/>
                <w:left w:val="none" w:sz="0" w:space="0" w:color="auto"/>
                <w:bottom w:val="none" w:sz="0" w:space="0" w:color="auto"/>
                <w:right w:val="none" w:sz="0" w:space="0" w:color="auto"/>
              </w:divBdr>
            </w:div>
            <w:div w:id="2143032344">
              <w:marLeft w:val="0"/>
              <w:marRight w:val="0"/>
              <w:marTop w:val="0"/>
              <w:marBottom w:val="0"/>
              <w:divBdr>
                <w:top w:val="none" w:sz="0" w:space="0" w:color="auto"/>
                <w:left w:val="none" w:sz="0" w:space="0" w:color="auto"/>
                <w:bottom w:val="none" w:sz="0" w:space="0" w:color="auto"/>
                <w:right w:val="none" w:sz="0" w:space="0" w:color="auto"/>
              </w:divBdr>
              <w:divsChild>
                <w:div w:id="588539197">
                  <w:marLeft w:val="0"/>
                  <w:marRight w:val="0"/>
                  <w:marTop w:val="0"/>
                  <w:marBottom w:val="0"/>
                  <w:divBdr>
                    <w:top w:val="none" w:sz="0" w:space="0" w:color="auto"/>
                    <w:left w:val="none" w:sz="0" w:space="0" w:color="auto"/>
                    <w:bottom w:val="none" w:sz="0" w:space="0" w:color="auto"/>
                    <w:right w:val="none" w:sz="0" w:space="0" w:color="auto"/>
                  </w:divBdr>
                </w:div>
              </w:divsChild>
            </w:div>
            <w:div w:id="170537138">
              <w:marLeft w:val="0"/>
              <w:marRight w:val="0"/>
              <w:marTop w:val="0"/>
              <w:marBottom w:val="0"/>
              <w:divBdr>
                <w:top w:val="none" w:sz="0" w:space="0" w:color="auto"/>
                <w:left w:val="none" w:sz="0" w:space="0" w:color="auto"/>
                <w:bottom w:val="none" w:sz="0" w:space="0" w:color="auto"/>
                <w:right w:val="none" w:sz="0" w:space="0" w:color="auto"/>
              </w:divBdr>
              <w:divsChild>
                <w:div w:id="2012100092">
                  <w:marLeft w:val="0"/>
                  <w:marRight w:val="0"/>
                  <w:marTop w:val="0"/>
                  <w:marBottom w:val="0"/>
                  <w:divBdr>
                    <w:top w:val="none" w:sz="0" w:space="0" w:color="auto"/>
                    <w:left w:val="none" w:sz="0" w:space="0" w:color="auto"/>
                    <w:bottom w:val="none" w:sz="0" w:space="0" w:color="auto"/>
                    <w:right w:val="none" w:sz="0" w:space="0" w:color="auto"/>
                  </w:divBdr>
                </w:div>
              </w:divsChild>
            </w:div>
            <w:div w:id="2060202971">
              <w:marLeft w:val="0"/>
              <w:marRight w:val="0"/>
              <w:marTop w:val="0"/>
              <w:marBottom w:val="0"/>
              <w:divBdr>
                <w:top w:val="none" w:sz="0" w:space="0" w:color="auto"/>
                <w:left w:val="none" w:sz="0" w:space="0" w:color="auto"/>
                <w:bottom w:val="none" w:sz="0" w:space="0" w:color="auto"/>
                <w:right w:val="none" w:sz="0" w:space="0" w:color="auto"/>
              </w:divBdr>
              <w:divsChild>
                <w:div w:id="826673763">
                  <w:marLeft w:val="0"/>
                  <w:marRight w:val="0"/>
                  <w:marTop w:val="0"/>
                  <w:marBottom w:val="0"/>
                  <w:divBdr>
                    <w:top w:val="none" w:sz="0" w:space="0" w:color="auto"/>
                    <w:left w:val="none" w:sz="0" w:space="0" w:color="auto"/>
                    <w:bottom w:val="none" w:sz="0" w:space="0" w:color="auto"/>
                    <w:right w:val="none" w:sz="0" w:space="0" w:color="auto"/>
                  </w:divBdr>
                </w:div>
              </w:divsChild>
            </w:div>
            <w:div w:id="1196775230">
              <w:marLeft w:val="0"/>
              <w:marRight w:val="0"/>
              <w:marTop w:val="0"/>
              <w:marBottom w:val="0"/>
              <w:divBdr>
                <w:top w:val="none" w:sz="0" w:space="0" w:color="auto"/>
                <w:left w:val="none" w:sz="0" w:space="0" w:color="auto"/>
                <w:bottom w:val="none" w:sz="0" w:space="0" w:color="auto"/>
                <w:right w:val="none" w:sz="0" w:space="0" w:color="auto"/>
              </w:divBdr>
              <w:divsChild>
                <w:div w:id="1561793232">
                  <w:marLeft w:val="0"/>
                  <w:marRight w:val="0"/>
                  <w:marTop w:val="0"/>
                  <w:marBottom w:val="0"/>
                  <w:divBdr>
                    <w:top w:val="none" w:sz="0" w:space="0" w:color="auto"/>
                    <w:left w:val="none" w:sz="0" w:space="0" w:color="auto"/>
                    <w:bottom w:val="none" w:sz="0" w:space="0" w:color="auto"/>
                    <w:right w:val="none" w:sz="0" w:space="0" w:color="auto"/>
                  </w:divBdr>
                </w:div>
              </w:divsChild>
            </w:div>
            <w:div w:id="347562447">
              <w:marLeft w:val="0"/>
              <w:marRight w:val="0"/>
              <w:marTop w:val="0"/>
              <w:marBottom w:val="0"/>
              <w:divBdr>
                <w:top w:val="none" w:sz="0" w:space="0" w:color="auto"/>
                <w:left w:val="none" w:sz="0" w:space="0" w:color="auto"/>
                <w:bottom w:val="none" w:sz="0" w:space="0" w:color="auto"/>
                <w:right w:val="none" w:sz="0" w:space="0" w:color="auto"/>
              </w:divBdr>
              <w:divsChild>
                <w:div w:id="314729286">
                  <w:marLeft w:val="0"/>
                  <w:marRight w:val="0"/>
                  <w:marTop w:val="0"/>
                  <w:marBottom w:val="0"/>
                  <w:divBdr>
                    <w:top w:val="none" w:sz="0" w:space="0" w:color="auto"/>
                    <w:left w:val="none" w:sz="0" w:space="0" w:color="auto"/>
                    <w:bottom w:val="none" w:sz="0" w:space="0" w:color="auto"/>
                    <w:right w:val="none" w:sz="0" w:space="0" w:color="auto"/>
                  </w:divBdr>
                </w:div>
              </w:divsChild>
            </w:div>
            <w:div w:id="1248810892">
              <w:marLeft w:val="0"/>
              <w:marRight w:val="0"/>
              <w:marTop w:val="0"/>
              <w:marBottom w:val="0"/>
              <w:divBdr>
                <w:top w:val="none" w:sz="0" w:space="0" w:color="auto"/>
                <w:left w:val="none" w:sz="0" w:space="0" w:color="auto"/>
                <w:bottom w:val="none" w:sz="0" w:space="0" w:color="auto"/>
                <w:right w:val="none" w:sz="0" w:space="0" w:color="auto"/>
              </w:divBdr>
              <w:divsChild>
                <w:div w:id="1903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1977">
          <w:marLeft w:val="0"/>
          <w:marRight w:val="0"/>
          <w:marTop w:val="0"/>
          <w:marBottom w:val="0"/>
          <w:divBdr>
            <w:top w:val="none" w:sz="0" w:space="0" w:color="auto"/>
            <w:left w:val="none" w:sz="0" w:space="0" w:color="auto"/>
            <w:bottom w:val="none" w:sz="0" w:space="0" w:color="auto"/>
            <w:right w:val="none" w:sz="0" w:space="0" w:color="auto"/>
          </w:divBdr>
          <w:divsChild>
            <w:div w:id="216288272">
              <w:marLeft w:val="0"/>
              <w:marRight w:val="0"/>
              <w:marTop w:val="0"/>
              <w:marBottom w:val="0"/>
              <w:divBdr>
                <w:top w:val="none" w:sz="0" w:space="0" w:color="auto"/>
                <w:left w:val="none" w:sz="0" w:space="0" w:color="auto"/>
                <w:bottom w:val="none" w:sz="0" w:space="0" w:color="auto"/>
                <w:right w:val="none" w:sz="0" w:space="0" w:color="auto"/>
              </w:divBdr>
            </w:div>
            <w:div w:id="1343162458">
              <w:marLeft w:val="0"/>
              <w:marRight w:val="0"/>
              <w:marTop w:val="0"/>
              <w:marBottom w:val="0"/>
              <w:divBdr>
                <w:top w:val="none" w:sz="0" w:space="0" w:color="auto"/>
                <w:left w:val="none" w:sz="0" w:space="0" w:color="auto"/>
                <w:bottom w:val="none" w:sz="0" w:space="0" w:color="auto"/>
                <w:right w:val="none" w:sz="0" w:space="0" w:color="auto"/>
              </w:divBdr>
              <w:divsChild>
                <w:div w:id="633170637">
                  <w:marLeft w:val="0"/>
                  <w:marRight w:val="0"/>
                  <w:marTop w:val="0"/>
                  <w:marBottom w:val="0"/>
                  <w:divBdr>
                    <w:top w:val="none" w:sz="0" w:space="0" w:color="auto"/>
                    <w:left w:val="none" w:sz="0" w:space="0" w:color="auto"/>
                    <w:bottom w:val="none" w:sz="0" w:space="0" w:color="auto"/>
                    <w:right w:val="none" w:sz="0" w:space="0" w:color="auto"/>
                  </w:divBdr>
                </w:div>
              </w:divsChild>
            </w:div>
            <w:div w:id="730470556">
              <w:marLeft w:val="0"/>
              <w:marRight w:val="0"/>
              <w:marTop w:val="0"/>
              <w:marBottom w:val="0"/>
              <w:divBdr>
                <w:top w:val="none" w:sz="0" w:space="0" w:color="auto"/>
                <w:left w:val="none" w:sz="0" w:space="0" w:color="auto"/>
                <w:bottom w:val="none" w:sz="0" w:space="0" w:color="auto"/>
                <w:right w:val="none" w:sz="0" w:space="0" w:color="auto"/>
              </w:divBdr>
              <w:divsChild>
                <w:div w:id="2102986510">
                  <w:marLeft w:val="0"/>
                  <w:marRight w:val="0"/>
                  <w:marTop w:val="0"/>
                  <w:marBottom w:val="0"/>
                  <w:divBdr>
                    <w:top w:val="none" w:sz="0" w:space="0" w:color="auto"/>
                    <w:left w:val="none" w:sz="0" w:space="0" w:color="auto"/>
                    <w:bottom w:val="none" w:sz="0" w:space="0" w:color="auto"/>
                    <w:right w:val="none" w:sz="0" w:space="0" w:color="auto"/>
                  </w:divBdr>
                </w:div>
              </w:divsChild>
            </w:div>
            <w:div w:id="1303001021">
              <w:marLeft w:val="0"/>
              <w:marRight w:val="0"/>
              <w:marTop w:val="0"/>
              <w:marBottom w:val="0"/>
              <w:divBdr>
                <w:top w:val="none" w:sz="0" w:space="0" w:color="auto"/>
                <w:left w:val="none" w:sz="0" w:space="0" w:color="auto"/>
                <w:bottom w:val="none" w:sz="0" w:space="0" w:color="auto"/>
                <w:right w:val="none" w:sz="0" w:space="0" w:color="auto"/>
              </w:divBdr>
              <w:divsChild>
                <w:div w:id="547688234">
                  <w:marLeft w:val="0"/>
                  <w:marRight w:val="0"/>
                  <w:marTop w:val="0"/>
                  <w:marBottom w:val="0"/>
                  <w:divBdr>
                    <w:top w:val="none" w:sz="0" w:space="0" w:color="auto"/>
                    <w:left w:val="none" w:sz="0" w:space="0" w:color="auto"/>
                    <w:bottom w:val="none" w:sz="0" w:space="0" w:color="auto"/>
                    <w:right w:val="none" w:sz="0" w:space="0" w:color="auto"/>
                  </w:divBdr>
                </w:div>
              </w:divsChild>
            </w:div>
            <w:div w:id="2249577">
              <w:marLeft w:val="0"/>
              <w:marRight w:val="0"/>
              <w:marTop w:val="0"/>
              <w:marBottom w:val="0"/>
              <w:divBdr>
                <w:top w:val="none" w:sz="0" w:space="0" w:color="auto"/>
                <w:left w:val="none" w:sz="0" w:space="0" w:color="auto"/>
                <w:bottom w:val="none" w:sz="0" w:space="0" w:color="auto"/>
                <w:right w:val="none" w:sz="0" w:space="0" w:color="auto"/>
              </w:divBdr>
              <w:divsChild>
                <w:div w:id="1865094139">
                  <w:marLeft w:val="0"/>
                  <w:marRight w:val="0"/>
                  <w:marTop w:val="0"/>
                  <w:marBottom w:val="0"/>
                  <w:divBdr>
                    <w:top w:val="none" w:sz="0" w:space="0" w:color="auto"/>
                    <w:left w:val="none" w:sz="0" w:space="0" w:color="auto"/>
                    <w:bottom w:val="none" w:sz="0" w:space="0" w:color="auto"/>
                    <w:right w:val="none" w:sz="0" w:space="0" w:color="auto"/>
                  </w:divBdr>
                </w:div>
              </w:divsChild>
            </w:div>
            <w:div w:id="647519716">
              <w:marLeft w:val="0"/>
              <w:marRight w:val="0"/>
              <w:marTop w:val="0"/>
              <w:marBottom w:val="0"/>
              <w:divBdr>
                <w:top w:val="none" w:sz="0" w:space="0" w:color="auto"/>
                <w:left w:val="none" w:sz="0" w:space="0" w:color="auto"/>
                <w:bottom w:val="none" w:sz="0" w:space="0" w:color="auto"/>
                <w:right w:val="none" w:sz="0" w:space="0" w:color="auto"/>
              </w:divBdr>
              <w:divsChild>
                <w:div w:id="283935">
                  <w:marLeft w:val="0"/>
                  <w:marRight w:val="0"/>
                  <w:marTop w:val="0"/>
                  <w:marBottom w:val="0"/>
                  <w:divBdr>
                    <w:top w:val="none" w:sz="0" w:space="0" w:color="auto"/>
                    <w:left w:val="none" w:sz="0" w:space="0" w:color="auto"/>
                    <w:bottom w:val="none" w:sz="0" w:space="0" w:color="auto"/>
                    <w:right w:val="none" w:sz="0" w:space="0" w:color="auto"/>
                  </w:divBdr>
                </w:div>
              </w:divsChild>
            </w:div>
            <w:div w:id="1271625681">
              <w:marLeft w:val="0"/>
              <w:marRight w:val="0"/>
              <w:marTop w:val="0"/>
              <w:marBottom w:val="0"/>
              <w:divBdr>
                <w:top w:val="none" w:sz="0" w:space="0" w:color="auto"/>
                <w:left w:val="none" w:sz="0" w:space="0" w:color="auto"/>
                <w:bottom w:val="none" w:sz="0" w:space="0" w:color="auto"/>
                <w:right w:val="none" w:sz="0" w:space="0" w:color="auto"/>
              </w:divBdr>
              <w:divsChild>
                <w:div w:id="293878273">
                  <w:marLeft w:val="0"/>
                  <w:marRight w:val="0"/>
                  <w:marTop w:val="0"/>
                  <w:marBottom w:val="0"/>
                  <w:divBdr>
                    <w:top w:val="none" w:sz="0" w:space="0" w:color="auto"/>
                    <w:left w:val="none" w:sz="0" w:space="0" w:color="auto"/>
                    <w:bottom w:val="none" w:sz="0" w:space="0" w:color="auto"/>
                    <w:right w:val="none" w:sz="0" w:space="0" w:color="auto"/>
                  </w:divBdr>
                </w:div>
              </w:divsChild>
            </w:div>
            <w:div w:id="1091704145">
              <w:marLeft w:val="0"/>
              <w:marRight w:val="0"/>
              <w:marTop w:val="0"/>
              <w:marBottom w:val="0"/>
              <w:divBdr>
                <w:top w:val="none" w:sz="0" w:space="0" w:color="auto"/>
                <w:left w:val="none" w:sz="0" w:space="0" w:color="auto"/>
                <w:bottom w:val="none" w:sz="0" w:space="0" w:color="auto"/>
                <w:right w:val="none" w:sz="0" w:space="0" w:color="auto"/>
              </w:divBdr>
            </w:div>
            <w:div w:id="164828359">
              <w:marLeft w:val="0"/>
              <w:marRight w:val="0"/>
              <w:marTop w:val="0"/>
              <w:marBottom w:val="0"/>
              <w:divBdr>
                <w:top w:val="none" w:sz="0" w:space="0" w:color="auto"/>
                <w:left w:val="none" w:sz="0" w:space="0" w:color="auto"/>
                <w:bottom w:val="none" w:sz="0" w:space="0" w:color="auto"/>
                <w:right w:val="none" w:sz="0" w:space="0" w:color="auto"/>
              </w:divBdr>
              <w:divsChild>
                <w:div w:id="12943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719">
          <w:marLeft w:val="0"/>
          <w:marRight w:val="0"/>
          <w:marTop w:val="0"/>
          <w:marBottom w:val="0"/>
          <w:divBdr>
            <w:top w:val="none" w:sz="0" w:space="0" w:color="auto"/>
            <w:left w:val="none" w:sz="0" w:space="0" w:color="auto"/>
            <w:bottom w:val="none" w:sz="0" w:space="0" w:color="auto"/>
            <w:right w:val="none" w:sz="0" w:space="0" w:color="auto"/>
          </w:divBdr>
          <w:divsChild>
            <w:div w:id="808090111">
              <w:marLeft w:val="0"/>
              <w:marRight w:val="0"/>
              <w:marTop w:val="0"/>
              <w:marBottom w:val="0"/>
              <w:divBdr>
                <w:top w:val="none" w:sz="0" w:space="0" w:color="auto"/>
                <w:left w:val="none" w:sz="0" w:space="0" w:color="auto"/>
                <w:bottom w:val="none" w:sz="0" w:space="0" w:color="auto"/>
                <w:right w:val="none" w:sz="0" w:space="0" w:color="auto"/>
              </w:divBdr>
              <w:divsChild>
                <w:div w:id="596251767">
                  <w:marLeft w:val="0"/>
                  <w:marRight w:val="0"/>
                  <w:marTop w:val="0"/>
                  <w:marBottom w:val="0"/>
                  <w:divBdr>
                    <w:top w:val="none" w:sz="0" w:space="0" w:color="auto"/>
                    <w:left w:val="none" w:sz="0" w:space="0" w:color="auto"/>
                    <w:bottom w:val="none" w:sz="0" w:space="0" w:color="auto"/>
                    <w:right w:val="none" w:sz="0" w:space="0" w:color="auto"/>
                  </w:divBdr>
                </w:div>
              </w:divsChild>
            </w:div>
            <w:div w:id="1431506868">
              <w:marLeft w:val="0"/>
              <w:marRight w:val="0"/>
              <w:marTop w:val="0"/>
              <w:marBottom w:val="0"/>
              <w:divBdr>
                <w:top w:val="none" w:sz="0" w:space="0" w:color="auto"/>
                <w:left w:val="none" w:sz="0" w:space="0" w:color="auto"/>
                <w:bottom w:val="none" w:sz="0" w:space="0" w:color="auto"/>
                <w:right w:val="none" w:sz="0" w:space="0" w:color="auto"/>
              </w:divBdr>
              <w:divsChild>
                <w:div w:id="13990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1010">
          <w:marLeft w:val="0"/>
          <w:marRight w:val="0"/>
          <w:marTop w:val="0"/>
          <w:marBottom w:val="0"/>
          <w:divBdr>
            <w:top w:val="none" w:sz="0" w:space="0" w:color="auto"/>
            <w:left w:val="none" w:sz="0" w:space="0" w:color="auto"/>
            <w:bottom w:val="none" w:sz="0" w:space="0" w:color="auto"/>
            <w:right w:val="none" w:sz="0" w:space="0" w:color="auto"/>
          </w:divBdr>
          <w:divsChild>
            <w:div w:id="1119489793">
              <w:marLeft w:val="0"/>
              <w:marRight w:val="0"/>
              <w:marTop w:val="0"/>
              <w:marBottom w:val="0"/>
              <w:divBdr>
                <w:top w:val="none" w:sz="0" w:space="0" w:color="auto"/>
                <w:left w:val="none" w:sz="0" w:space="0" w:color="auto"/>
                <w:bottom w:val="none" w:sz="0" w:space="0" w:color="auto"/>
                <w:right w:val="none" w:sz="0" w:space="0" w:color="auto"/>
              </w:divBdr>
              <w:divsChild>
                <w:div w:id="12318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8579">
          <w:marLeft w:val="0"/>
          <w:marRight w:val="0"/>
          <w:marTop w:val="0"/>
          <w:marBottom w:val="0"/>
          <w:divBdr>
            <w:top w:val="none" w:sz="0" w:space="0" w:color="auto"/>
            <w:left w:val="none" w:sz="0" w:space="0" w:color="auto"/>
            <w:bottom w:val="none" w:sz="0" w:space="0" w:color="auto"/>
            <w:right w:val="none" w:sz="0" w:space="0" w:color="auto"/>
          </w:divBdr>
          <w:divsChild>
            <w:div w:id="2059819490">
              <w:marLeft w:val="0"/>
              <w:marRight w:val="0"/>
              <w:marTop w:val="0"/>
              <w:marBottom w:val="0"/>
              <w:divBdr>
                <w:top w:val="none" w:sz="0" w:space="0" w:color="auto"/>
                <w:left w:val="none" w:sz="0" w:space="0" w:color="auto"/>
                <w:bottom w:val="none" w:sz="0" w:space="0" w:color="auto"/>
                <w:right w:val="none" w:sz="0" w:space="0" w:color="auto"/>
              </w:divBdr>
            </w:div>
          </w:divsChild>
        </w:div>
        <w:div w:id="1010177062">
          <w:marLeft w:val="0"/>
          <w:marRight w:val="0"/>
          <w:marTop w:val="0"/>
          <w:marBottom w:val="0"/>
          <w:divBdr>
            <w:top w:val="none" w:sz="0" w:space="0" w:color="auto"/>
            <w:left w:val="none" w:sz="0" w:space="0" w:color="auto"/>
            <w:bottom w:val="none" w:sz="0" w:space="0" w:color="auto"/>
            <w:right w:val="none" w:sz="0" w:space="0" w:color="auto"/>
          </w:divBdr>
          <w:divsChild>
            <w:div w:id="1432041888">
              <w:marLeft w:val="0"/>
              <w:marRight w:val="0"/>
              <w:marTop w:val="0"/>
              <w:marBottom w:val="0"/>
              <w:divBdr>
                <w:top w:val="none" w:sz="0" w:space="0" w:color="auto"/>
                <w:left w:val="none" w:sz="0" w:space="0" w:color="auto"/>
                <w:bottom w:val="none" w:sz="0" w:space="0" w:color="auto"/>
                <w:right w:val="none" w:sz="0" w:space="0" w:color="auto"/>
              </w:divBdr>
            </w:div>
          </w:divsChild>
        </w:div>
        <w:div w:id="147403835">
          <w:marLeft w:val="0"/>
          <w:marRight w:val="0"/>
          <w:marTop w:val="0"/>
          <w:marBottom w:val="0"/>
          <w:divBdr>
            <w:top w:val="none" w:sz="0" w:space="0" w:color="auto"/>
            <w:left w:val="none" w:sz="0" w:space="0" w:color="auto"/>
            <w:bottom w:val="none" w:sz="0" w:space="0" w:color="auto"/>
            <w:right w:val="none" w:sz="0" w:space="0" w:color="auto"/>
          </w:divBdr>
          <w:divsChild>
            <w:div w:id="12341144">
              <w:marLeft w:val="0"/>
              <w:marRight w:val="0"/>
              <w:marTop w:val="0"/>
              <w:marBottom w:val="0"/>
              <w:divBdr>
                <w:top w:val="none" w:sz="0" w:space="0" w:color="auto"/>
                <w:left w:val="none" w:sz="0" w:space="0" w:color="auto"/>
                <w:bottom w:val="none" w:sz="0" w:space="0" w:color="auto"/>
                <w:right w:val="none" w:sz="0" w:space="0" w:color="auto"/>
              </w:divBdr>
            </w:div>
          </w:divsChild>
        </w:div>
        <w:div w:id="1356923095">
          <w:marLeft w:val="0"/>
          <w:marRight w:val="0"/>
          <w:marTop w:val="0"/>
          <w:marBottom w:val="0"/>
          <w:divBdr>
            <w:top w:val="none" w:sz="0" w:space="0" w:color="auto"/>
            <w:left w:val="none" w:sz="0" w:space="0" w:color="auto"/>
            <w:bottom w:val="none" w:sz="0" w:space="0" w:color="auto"/>
            <w:right w:val="none" w:sz="0" w:space="0" w:color="auto"/>
          </w:divBdr>
          <w:divsChild>
            <w:div w:id="1529247911">
              <w:marLeft w:val="0"/>
              <w:marRight w:val="0"/>
              <w:marTop w:val="0"/>
              <w:marBottom w:val="0"/>
              <w:divBdr>
                <w:top w:val="none" w:sz="0" w:space="0" w:color="auto"/>
                <w:left w:val="none" w:sz="0" w:space="0" w:color="auto"/>
                <w:bottom w:val="none" w:sz="0" w:space="0" w:color="auto"/>
                <w:right w:val="none" w:sz="0" w:space="0" w:color="auto"/>
              </w:divBdr>
            </w:div>
          </w:divsChild>
        </w:div>
        <w:div w:id="1547060353">
          <w:marLeft w:val="0"/>
          <w:marRight w:val="0"/>
          <w:marTop w:val="0"/>
          <w:marBottom w:val="0"/>
          <w:divBdr>
            <w:top w:val="none" w:sz="0" w:space="0" w:color="auto"/>
            <w:left w:val="none" w:sz="0" w:space="0" w:color="auto"/>
            <w:bottom w:val="none" w:sz="0" w:space="0" w:color="auto"/>
            <w:right w:val="none" w:sz="0" w:space="0" w:color="auto"/>
          </w:divBdr>
          <w:divsChild>
            <w:div w:id="664238154">
              <w:marLeft w:val="0"/>
              <w:marRight w:val="0"/>
              <w:marTop w:val="0"/>
              <w:marBottom w:val="0"/>
              <w:divBdr>
                <w:top w:val="none" w:sz="0" w:space="0" w:color="auto"/>
                <w:left w:val="none" w:sz="0" w:space="0" w:color="auto"/>
                <w:bottom w:val="none" w:sz="0" w:space="0" w:color="auto"/>
                <w:right w:val="none" w:sz="0" w:space="0" w:color="auto"/>
              </w:divBdr>
              <w:divsChild>
                <w:div w:id="12082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967">
          <w:marLeft w:val="0"/>
          <w:marRight w:val="0"/>
          <w:marTop w:val="0"/>
          <w:marBottom w:val="0"/>
          <w:divBdr>
            <w:top w:val="none" w:sz="0" w:space="0" w:color="auto"/>
            <w:left w:val="none" w:sz="0" w:space="0" w:color="auto"/>
            <w:bottom w:val="none" w:sz="0" w:space="0" w:color="auto"/>
            <w:right w:val="none" w:sz="0" w:space="0" w:color="auto"/>
          </w:divBdr>
          <w:divsChild>
            <w:div w:id="588856726">
              <w:marLeft w:val="0"/>
              <w:marRight w:val="0"/>
              <w:marTop w:val="0"/>
              <w:marBottom w:val="0"/>
              <w:divBdr>
                <w:top w:val="none" w:sz="0" w:space="0" w:color="auto"/>
                <w:left w:val="none" w:sz="0" w:space="0" w:color="auto"/>
                <w:bottom w:val="none" w:sz="0" w:space="0" w:color="auto"/>
                <w:right w:val="none" w:sz="0" w:space="0" w:color="auto"/>
              </w:divBdr>
            </w:div>
          </w:divsChild>
        </w:div>
        <w:div w:id="1346513722">
          <w:marLeft w:val="0"/>
          <w:marRight w:val="0"/>
          <w:marTop w:val="0"/>
          <w:marBottom w:val="0"/>
          <w:divBdr>
            <w:top w:val="none" w:sz="0" w:space="0" w:color="auto"/>
            <w:left w:val="none" w:sz="0" w:space="0" w:color="auto"/>
            <w:bottom w:val="none" w:sz="0" w:space="0" w:color="auto"/>
            <w:right w:val="none" w:sz="0" w:space="0" w:color="auto"/>
          </w:divBdr>
          <w:divsChild>
            <w:div w:id="1714882525">
              <w:marLeft w:val="0"/>
              <w:marRight w:val="0"/>
              <w:marTop w:val="0"/>
              <w:marBottom w:val="0"/>
              <w:divBdr>
                <w:top w:val="none" w:sz="0" w:space="0" w:color="auto"/>
                <w:left w:val="none" w:sz="0" w:space="0" w:color="auto"/>
                <w:bottom w:val="none" w:sz="0" w:space="0" w:color="auto"/>
                <w:right w:val="none" w:sz="0" w:space="0" w:color="auto"/>
              </w:divBdr>
              <w:divsChild>
                <w:div w:id="145979360">
                  <w:marLeft w:val="0"/>
                  <w:marRight w:val="0"/>
                  <w:marTop w:val="0"/>
                  <w:marBottom w:val="0"/>
                  <w:divBdr>
                    <w:top w:val="none" w:sz="0" w:space="0" w:color="auto"/>
                    <w:left w:val="none" w:sz="0" w:space="0" w:color="auto"/>
                    <w:bottom w:val="none" w:sz="0" w:space="0" w:color="auto"/>
                    <w:right w:val="none" w:sz="0" w:space="0" w:color="auto"/>
                  </w:divBdr>
                </w:div>
              </w:divsChild>
            </w:div>
            <w:div w:id="1892886543">
              <w:marLeft w:val="0"/>
              <w:marRight w:val="0"/>
              <w:marTop w:val="0"/>
              <w:marBottom w:val="0"/>
              <w:divBdr>
                <w:top w:val="none" w:sz="0" w:space="0" w:color="auto"/>
                <w:left w:val="none" w:sz="0" w:space="0" w:color="auto"/>
                <w:bottom w:val="none" w:sz="0" w:space="0" w:color="auto"/>
                <w:right w:val="none" w:sz="0" w:space="0" w:color="auto"/>
              </w:divBdr>
              <w:divsChild>
                <w:div w:id="708799608">
                  <w:marLeft w:val="0"/>
                  <w:marRight w:val="0"/>
                  <w:marTop w:val="0"/>
                  <w:marBottom w:val="0"/>
                  <w:divBdr>
                    <w:top w:val="none" w:sz="0" w:space="0" w:color="auto"/>
                    <w:left w:val="none" w:sz="0" w:space="0" w:color="auto"/>
                    <w:bottom w:val="none" w:sz="0" w:space="0" w:color="auto"/>
                    <w:right w:val="none" w:sz="0" w:space="0" w:color="auto"/>
                  </w:divBdr>
                </w:div>
              </w:divsChild>
            </w:div>
            <w:div w:id="130753989">
              <w:marLeft w:val="0"/>
              <w:marRight w:val="0"/>
              <w:marTop w:val="0"/>
              <w:marBottom w:val="0"/>
              <w:divBdr>
                <w:top w:val="none" w:sz="0" w:space="0" w:color="auto"/>
                <w:left w:val="none" w:sz="0" w:space="0" w:color="auto"/>
                <w:bottom w:val="none" w:sz="0" w:space="0" w:color="auto"/>
                <w:right w:val="none" w:sz="0" w:space="0" w:color="auto"/>
              </w:divBdr>
              <w:divsChild>
                <w:div w:id="1744260859">
                  <w:marLeft w:val="0"/>
                  <w:marRight w:val="0"/>
                  <w:marTop w:val="0"/>
                  <w:marBottom w:val="0"/>
                  <w:divBdr>
                    <w:top w:val="none" w:sz="0" w:space="0" w:color="auto"/>
                    <w:left w:val="none" w:sz="0" w:space="0" w:color="auto"/>
                    <w:bottom w:val="none" w:sz="0" w:space="0" w:color="auto"/>
                    <w:right w:val="none" w:sz="0" w:space="0" w:color="auto"/>
                  </w:divBdr>
                </w:div>
              </w:divsChild>
            </w:div>
            <w:div w:id="2000117129">
              <w:marLeft w:val="0"/>
              <w:marRight w:val="0"/>
              <w:marTop w:val="0"/>
              <w:marBottom w:val="0"/>
              <w:divBdr>
                <w:top w:val="none" w:sz="0" w:space="0" w:color="auto"/>
                <w:left w:val="none" w:sz="0" w:space="0" w:color="auto"/>
                <w:bottom w:val="none" w:sz="0" w:space="0" w:color="auto"/>
                <w:right w:val="none" w:sz="0" w:space="0" w:color="auto"/>
              </w:divBdr>
              <w:divsChild>
                <w:div w:id="57827051">
                  <w:marLeft w:val="0"/>
                  <w:marRight w:val="0"/>
                  <w:marTop w:val="0"/>
                  <w:marBottom w:val="0"/>
                  <w:divBdr>
                    <w:top w:val="none" w:sz="0" w:space="0" w:color="auto"/>
                    <w:left w:val="none" w:sz="0" w:space="0" w:color="auto"/>
                    <w:bottom w:val="none" w:sz="0" w:space="0" w:color="auto"/>
                    <w:right w:val="none" w:sz="0" w:space="0" w:color="auto"/>
                  </w:divBdr>
                </w:div>
              </w:divsChild>
            </w:div>
            <w:div w:id="602689194">
              <w:marLeft w:val="0"/>
              <w:marRight w:val="0"/>
              <w:marTop w:val="0"/>
              <w:marBottom w:val="0"/>
              <w:divBdr>
                <w:top w:val="none" w:sz="0" w:space="0" w:color="auto"/>
                <w:left w:val="none" w:sz="0" w:space="0" w:color="auto"/>
                <w:bottom w:val="none" w:sz="0" w:space="0" w:color="auto"/>
                <w:right w:val="none" w:sz="0" w:space="0" w:color="auto"/>
              </w:divBdr>
              <w:divsChild>
                <w:div w:id="1737051192">
                  <w:marLeft w:val="0"/>
                  <w:marRight w:val="0"/>
                  <w:marTop w:val="0"/>
                  <w:marBottom w:val="0"/>
                  <w:divBdr>
                    <w:top w:val="none" w:sz="0" w:space="0" w:color="auto"/>
                    <w:left w:val="none" w:sz="0" w:space="0" w:color="auto"/>
                    <w:bottom w:val="none" w:sz="0" w:space="0" w:color="auto"/>
                    <w:right w:val="none" w:sz="0" w:space="0" w:color="auto"/>
                  </w:divBdr>
                </w:div>
              </w:divsChild>
            </w:div>
            <w:div w:id="1041637091">
              <w:marLeft w:val="0"/>
              <w:marRight w:val="0"/>
              <w:marTop w:val="0"/>
              <w:marBottom w:val="0"/>
              <w:divBdr>
                <w:top w:val="none" w:sz="0" w:space="0" w:color="auto"/>
                <w:left w:val="none" w:sz="0" w:space="0" w:color="auto"/>
                <w:bottom w:val="none" w:sz="0" w:space="0" w:color="auto"/>
                <w:right w:val="none" w:sz="0" w:space="0" w:color="auto"/>
              </w:divBdr>
              <w:divsChild>
                <w:div w:id="1872843453">
                  <w:marLeft w:val="0"/>
                  <w:marRight w:val="0"/>
                  <w:marTop w:val="0"/>
                  <w:marBottom w:val="0"/>
                  <w:divBdr>
                    <w:top w:val="none" w:sz="0" w:space="0" w:color="auto"/>
                    <w:left w:val="none" w:sz="0" w:space="0" w:color="auto"/>
                    <w:bottom w:val="none" w:sz="0" w:space="0" w:color="auto"/>
                    <w:right w:val="none" w:sz="0" w:space="0" w:color="auto"/>
                  </w:divBdr>
                </w:div>
              </w:divsChild>
            </w:div>
            <w:div w:id="1106584910">
              <w:marLeft w:val="0"/>
              <w:marRight w:val="0"/>
              <w:marTop w:val="0"/>
              <w:marBottom w:val="0"/>
              <w:divBdr>
                <w:top w:val="none" w:sz="0" w:space="0" w:color="auto"/>
                <w:left w:val="none" w:sz="0" w:space="0" w:color="auto"/>
                <w:bottom w:val="none" w:sz="0" w:space="0" w:color="auto"/>
                <w:right w:val="none" w:sz="0" w:space="0" w:color="auto"/>
              </w:divBdr>
              <w:divsChild>
                <w:div w:id="1947807952">
                  <w:marLeft w:val="0"/>
                  <w:marRight w:val="0"/>
                  <w:marTop w:val="0"/>
                  <w:marBottom w:val="0"/>
                  <w:divBdr>
                    <w:top w:val="none" w:sz="0" w:space="0" w:color="auto"/>
                    <w:left w:val="none" w:sz="0" w:space="0" w:color="auto"/>
                    <w:bottom w:val="none" w:sz="0" w:space="0" w:color="auto"/>
                    <w:right w:val="none" w:sz="0" w:space="0" w:color="auto"/>
                  </w:divBdr>
                </w:div>
              </w:divsChild>
            </w:div>
            <w:div w:id="1261522546">
              <w:marLeft w:val="0"/>
              <w:marRight w:val="0"/>
              <w:marTop w:val="0"/>
              <w:marBottom w:val="0"/>
              <w:divBdr>
                <w:top w:val="none" w:sz="0" w:space="0" w:color="auto"/>
                <w:left w:val="none" w:sz="0" w:space="0" w:color="auto"/>
                <w:bottom w:val="none" w:sz="0" w:space="0" w:color="auto"/>
                <w:right w:val="none" w:sz="0" w:space="0" w:color="auto"/>
              </w:divBdr>
              <w:divsChild>
                <w:div w:id="615218307">
                  <w:marLeft w:val="0"/>
                  <w:marRight w:val="0"/>
                  <w:marTop w:val="0"/>
                  <w:marBottom w:val="0"/>
                  <w:divBdr>
                    <w:top w:val="none" w:sz="0" w:space="0" w:color="auto"/>
                    <w:left w:val="none" w:sz="0" w:space="0" w:color="auto"/>
                    <w:bottom w:val="none" w:sz="0" w:space="0" w:color="auto"/>
                    <w:right w:val="none" w:sz="0" w:space="0" w:color="auto"/>
                  </w:divBdr>
                </w:div>
              </w:divsChild>
            </w:div>
            <w:div w:id="270475105">
              <w:marLeft w:val="0"/>
              <w:marRight w:val="0"/>
              <w:marTop w:val="0"/>
              <w:marBottom w:val="0"/>
              <w:divBdr>
                <w:top w:val="none" w:sz="0" w:space="0" w:color="auto"/>
                <w:left w:val="none" w:sz="0" w:space="0" w:color="auto"/>
                <w:bottom w:val="none" w:sz="0" w:space="0" w:color="auto"/>
                <w:right w:val="none" w:sz="0" w:space="0" w:color="auto"/>
              </w:divBdr>
            </w:div>
          </w:divsChild>
        </w:div>
        <w:div w:id="1596089376">
          <w:marLeft w:val="0"/>
          <w:marRight w:val="0"/>
          <w:marTop w:val="0"/>
          <w:marBottom w:val="0"/>
          <w:divBdr>
            <w:top w:val="none" w:sz="0" w:space="0" w:color="auto"/>
            <w:left w:val="none" w:sz="0" w:space="0" w:color="auto"/>
            <w:bottom w:val="none" w:sz="0" w:space="0" w:color="auto"/>
            <w:right w:val="none" w:sz="0" w:space="0" w:color="auto"/>
          </w:divBdr>
        </w:div>
        <w:div w:id="2021350939">
          <w:marLeft w:val="0"/>
          <w:marRight w:val="0"/>
          <w:marTop w:val="0"/>
          <w:marBottom w:val="0"/>
          <w:divBdr>
            <w:top w:val="none" w:sz="0" w:space="0" w:color="auto"/>
            <w:left w:val="none" w:sz="0" w:space="0" w:color="auto"/>
            <w:bottom w:val="none" w:sz="0" w:space="0" w:color="auto"/>
            <w:right w:val="none" w:sz="0" w:space="0" w:color="auto"/>
          </w:divBdr>
          <w:divsChild>
            <w:div w:id="1478498919">
              <w:marLeft w:val="0"/>
              <w:marRight w:val="0"/>
              <w:marTop w:val="0"/>
              <w:marBottom w:val="0"/>
              <w:divBdr>
                <w:top w:val="none" w:sz="0" w:space="0" w:color="auto"/>
                <w:left w:val="none" w:sz="0" w:space="0" w:color="auto"/>
                <w:bottom w:val="none" w:sz="0" w:space="0" w:color="auto"/>
                <w:right w:val="none" w:sz="0" w:space="0" w:color="auto"/>
              </w:divBdr>
              <w:divsChild>
                <w:div w:id="1151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46">
          <w:marLeft w:val="0"/>
          <w:marRight w:val="0"/>
          <w:marTop w:val="0"/>
          <w:marBottom w:val="0"/>
          <w:divBdr>
            <w:top w:val="none" w:sz="0" w:space="0" w:color="auto"/>
            <w:left w:val="none" w:sz="0" w:space="0" w:color="auto"/>
            <w:bottom w:val="none" w:sz="0" w:space="0" w:color="auto"/>
            <w:right w:val="none" w:sz="0" w:space="0" w:color="auto"/>
          </w:divBdr>
          <w:divsChild>
            <w:div w:id="700978070">
              <w:marLeft w:val="0"/>
              <w:marRight w:val="0"/>
              <w:marTop w:val="0"/>
              <w:marBottom w:val="0"/>
              <w:divBdr>
                <w:top w:val="none" w:sz="0" w:space="0" w:color="auto"/>
                <w:left w:val="none" w:sz="0" w:space="0" w:color="auto"/>
                <w:bottom w:val="none" w:sz="0" w:space="0" w:color="auto"/>
                <w:right w:val="none" w:sz="0" w:space="0" w:color="auto"/>
              </w:divBdr>
              <w:divsChild>
                <w:div w:id="12977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0183">
          <w:marLeft w:val="0"/>
          <w:marRight w:val="0"/>
          <w:marTop w:val="0"/>
          <w:marBottom w:val="0"/>
          <w:divBdr>
            <w:top w:val="none" w:sz="0" w:space="0" w:color="auto"/>
            <w:left w:val="none" w:sz="0" w:space="0" w:color="auto"/>
            <w:bottom w:val="none" w:sz="0" w:space="0" w:color="auto"/>
            <w:right w:val="none" w:sz="0" w:space="0" w:color="auto"/>
          </w:divBdr>
          <w:divsChild>
            <w:div w:id="748116325">
              <w:marLeft w:val="0"/>
              <w:marRight w:val="0"/>
              <w:marTop w:val="0"/>
              <w:marBottom w:val="0"/>
              <w:divBdr>
                <w:top w:val="none" w:sz="0" w:space="0" w:color="auto"/>
                <w:left w:val="none" w:sz="0" w:space="0" w:color="auto"/>
                <w:bottom w:val="none" w:sz="0" w:space="0" w:color="auto"/>
                <w:right w:val="none" w:sz="0" w:space="0" w:color="auto"/>
              </w:divBdr>
              <w:divsChild>
                <w:div w:id="1138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507">
          <w:marLeft w:val="0"/>
          <w:marRight w:val="0"/>
          <w:marTop w:val="0"/>
          <w:marBottom w:val="0"/>
          <w:divBdr>
            <w:top w:val="none" w:sz="0" w:space="0" w:color="auto"/>
            <w:left w:val="none" w:sz="0" w:space="0" w:color="auto"/>
            <w:bottom w:val="none" w:sz="0" w:space="0" w:color="auto"/>
            <w:right w:val="none" w:sz="0" w:space="0" w:color="auto"/>
          </w:divBdr>
          <w:divsChild>
            <w:div w:id="594705401">
              <w:marLeft w:val="0"/>
              <w:marRight w:val="0"/>
              <w:marTop w:val="0"/>
              <w:marBottom w:val="0"/>
              <w:divBdr>
                <w:top w:val="none" w:sz="0" w:space="0" w:color="auto"/>
                <w:left w:val="none" w:sz="0" w:space="0" w:color="auto"/>
                <w:bottom w:val="none" w:sz="0" w:space="0" w:color="auto"/>
                <w:right w:val="none" w:sz="0" w:space="0" w:color="auto"/>
              </w:divBdr>
              <w:divsChild>
                <w:div w:id="19963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7956">
          <w:marLeft w:val="0"/>
          <w:marRight w:val="0"/>
          <w:marTop w:val="0"/>
          <w:marBottom w:val="0"/>
          <w:divBdr>
            <w:top w:val="none" w:sz="0" w:space="0" w:color="auto"/>
            <w:left w:val="none" w:sz="0" w:space="0" w:color="auto"/>
            <w:bottom w:val="none" w:sz="0" w:space="0" w:color="auto"/>
            <w:right w:val="none" w:sz="0" w:space="0" w:color="auto"/>
          </w:divBdr>
          <w:divsChild>
            <w:div w:id="802191119">
              <w:marLeft w:val="0"/>
              <w:marRight w:val="0"/>
              <w:marTop w:val="0"/>
              <w:marBottom w:val="0"/>
              <w:divBdr>
                <w:top w:val="none" w:sz="0" w:space="0" w:color="auto"/>
                <w:left w:val="none" w:sz="0" w:space="0" w:color="auto"/>
                <w:bottom w:val="none" w:sz="0" w:space="0" w:color="auto"/>
                <w:right w:val="none" w:sz="0" w:space="0" w:color="auto"/>
              </w:divBdr>
              <w:divsChild>
                <w:div w:id="11835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6980">
          <w:marLeft w:val="0"/>
          <w:marRight w:val="0"/>
          <w:marTop w:val="0"/>
          <w:marBottom w:val="0"/>
          <w:divBdr>
            <w:top w:val="none" w:sz="0" w:space="0" w:color="auto"/>
            <w:left w:val="none" w:sz="0" w:space="0" w:color="auto"/>
            <w:bottom w:val="none" w:sz="0" w:space="0" w:color="auto"/>
            <w:right w:val="none" w:sz="0" w:space="0" w:color="auto"/>
          </w:divBdr>
          <w:divsChild>
            <w:div w:id="91977231">
              <w:marLeft w:val="0"/>
              <w:marRight w:val="0"/>
              <w:marTop w:val="0"/>
              <w:marBottom w:val="0"/>
              <w:divBdr>
                <w:top w:val="none" w:sz="0" w:space="0" w:color="auto"/>
                <w:left w:val="none" w:sz="0" w:space="0" w:color="auto"/>
                <w:bottom w:val="none" w:sz="0" w:space="0" w:color="auto"/>
                <w:right w:val="none" w:sz="0" w:space="0" w:color="auto"/>
              </w:divBdr>
              <w:divsChild>
                <w:div w:id="11898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957">
          <w:marLeft w:val="0"/>
          <w:marRight w:val="0"/>
          <w:marTop w:val="0"/>
          <w:marBottom w:val="0"/>
          <w:divBdr>
            <w:top w:val="none" w:sz="0" w:space="0" w:color="auto"/>
            <w:left w:val="none" w:sz="0" w:space="0" w:color="auto"/>
            <w:bottom w:val="none" w:sz="0" w:space="0" w:color="auto"/>
            <w:right w:val="none" w:sz="0" w:space="0" w:color="auto"/>
          </w:divBdr>
          <w:divsChild>
            <w:div w:id="381683599">
              <w:marLeft w:val="0"/>
              <w:marRight w:val="0"/>
              <w:marTop w:val="0"/>
              <w:marBottom w:val="0"/>
              <w:divBdr>
                <w:top w:val="none" w:sz="0" w:space="0" w:color="auto"/>
                <w:left w:val="none" w:sz="0" w:space="0" w:color="auto"/>
                <w:bottom w:val="none" w:sz="0" w:space="0" w:color="auto"/>
                <w:right w:val="none" w:sz="0" w:space="0" w:color="auto"/>
              </w:divBdr>
              <w:divsChild>
                <w:div w:id="1619988291">
                  <w:marLeft w:val="0"/>
                  <w:marRight w:val="0"/>
                  <w:marTop w:val="0"/>
                  <w:marBottom w:val="0"/>
                  <w:divBdr>
                    <w:top w:val="none" w:sz="0" w:space="0" w:color="auto"/>
                    <w:left w:val="none" w:sz="0" w:space="0" w:color="auto"/>
                    <w:bottom w:val="none" w:sz="0" w:space="0" w:color="auto"/>
                    <w:right w:val="none" w:sz="0" w:space="0" w:color="auto"/>
                  </w:divBdr>
                </w:div>
              </w:divsChild>
            </w:div>
            <w:div w:id="1109622433">
              <w:marLeft w:val="0"/>
              <w:marRight w:val="0"/>
              <w:marTop w:val="0"/>
              <w:marBottom w:val="0"/>
              <w:divBdr>
                <w:top w:val="none" w:sz="0" w:space="0" w:color="auto"/>
                <w:left w:val="none" w:sz="0" w:space="0" w:color="auto"/>
                <w:bottom w:val="none" w:sz="0" w:space="0" w:color="auto"/>
                <w:right w:val="none" w:sz="0" w:space="0" w:color="auto"/>
              </w:divBdr>
              <w:divsChild>
                <w:div w:id="221134317">
                  <w:marLeft w:val="0"/>
                  <w:marRight w:val="0"/>
                  <w:marTop w:val="0"/>
                  <w:marBottom w:val="0"/>
                  <w:divBdr>
                    <w:top w:val="none" w:sz="0" w:space="0" w:color="auto"/>
                    <w:left w:val="none" w:sz="0" w:space="0" w:color="auto"/>
                    <w:bottom w:val="none" w:sz="0" w:space="0" w:color="auto"/>
                    <w:right w:val="none" w:sz="0" w:space="0" w:color="auto"/>
                  </w:divBdr>
                </w:div>
              </w:divsChild>
            </w:div>
            <w:div w:id="2057730181">
              <w:marLeft w:val="0"/>
              <w:marRight w:val="0"/>
              <w:marTop w:val="0"/>
              <w:marBottom w:val="0"/>
              <w:divBdr>
                <w:top w:val="none" w:sz="0" w:space="0" w:color="auto"/>
                <w:left w:val="none" w:sz="0" w:space="0" w:color="auto"/>
                <w:bottom w:val="none" w:sz="0" w:space="0" w:color="auto"/>
                <w:right w:val="none" w:sz="0" w:space="0" w:color="auto"/>
              </w:divBdr>
              <w:divsChild>
                <w:div w:id="422341783">
                  <w:marLeft w:val="0"/>
                  <w:marRight w:val="0"/>
                  <w:marTop w:val="0"/>
                  <w:marBottom w:val="0"/>
                  <w:divBdr>
                    <w:top w:val="none" w:sz="0" w:space="0" w:color="auto"/>
                    <w:left w:val="none" w:sz="0" w:space="0" w:color="auto"/>
                    <w:bottom w:val="none" w:sz="0" w:space="0" w:color="auto"/>
                    <w:right w:val="none" w:sz="0" w:space="0" w:color="auto"/>
                  </w:divBdr>
                </w:div>
              </w:divsChild>
            </w:div>
            <w:div w:id="1831407209">
              <w:marLeft w:val="0"/>
              <w:marRight w:val="0"/>
              <w:marTop w:val="0"/>
              <w:marBottom w:val="0"/>
              <w:divBdr>
                <w:top w:val="none" w:sz="0" w:space="0" w:color="auto"/>
                <w:left w:val="none" w:sz="0" w:space="0" w:color="auto"/>
                <w:bottom w:val="none" w:sz="0" w:space="0" w:color="auto"/>
                <w:right w:val="none" w:sz="0" w:space="0" w:color="auto"/>
              </w:divBdr>
              <w:divsChild>
                <w:div w:id="6548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3600">
          <w:marLeft w:val="0"/>
          <w:marRight w:val="0"/>
          <w:marTop w:val="0"/>
          <w:marBottom w:val="0"/>
          <w:divBdr>
            <w:top w:val="none" w:sz="0" w:space="0" w:color="auto"/>
            <w:left w:val="none" w:sz="0" w:space="0" w:color="auto"/>
            <w:bottom w:val="none" w:sz="0" w:space="0" w:color="auto"/>
            <w:right w:val="none" w:sz="0" w:space="0" w:color="auto"/>
          </w:divBdr>
          <w:divsChild>
            <w:div w:id="360135799">
              <w:marLeft w:val="0"/>
              <w:marRight w:val="0"/>
              <w:marTop w:val="0"/>
              <w:marBottom w:val="0"/>
              <w:divBdr>
                <w:top w:val="none" w:sz="0" w:space="0" w:color="auto"/>
                <w:left w:val="none" w:sz="0" w:space="0" w:color="auto"/>
                <w:bottom w:val="none" w:sz="0" w:space="0" w:color="auto"/>
                <w:right w:val="none" w:sz="0" w:space="0" w:color="auto"/>
              </w:divBdr>
              <w:divsChild>
                <w:div w:id="693464703">
                  <w:marLeft w:val="0"/>
                  <w:marRight w:val="0"/>
                  <w:marTop w:val="0"/>
                  <w:marBottom w:val="0"/>
                  <w:divBdr>
                    <w:top w:val="none" w:sz="0" w:space="0" w:color="auto"/>
                    <w:left w:val="none" w:sz="0" w:space="0" w:color="auto"/>
                    <w:bottom w:val="none" w:sz="0" w:space="0" w:color="auto"/>
                    <w:right w:val="none" w:sz="0" w:space="0" w:color="auto"/>
                  </w:divBdr>
                </w:div>
              </w:divsChild>
            </w:div>
            <w:div w:id="798382753">
              <w:marLeft w:val="0"/>
              <w:marRight w:val="0"/>
              <w:marTop w:val="0"/>
              <w:marBottom w:val="0"/>
              <w:divBdr>
                <w:top w:val="none" w:sz="0" w:space="0" w:color="auto"/>
                <w:left w:val="none" w:sz="0" w:space="0" w:color="auto"/>
                <w:bottom w:val="none" w:sz="0" w:space="0" w:color="auto"/>
                <w:right w:val="none" w:sz="0" w:space="0" w:color="auto"/>
              </w:divBdr>
            </w:div>
            <w:div w:id="2139645463">
              <w:marLeft w:val="0"/>
              <w:marRight w:val="0"/>
              <w:marTop w:val="0"/>
              <w:marBottom w:val="0"/>
              <w:divBdr>
                <w:top w:val="none" w:sz="0" w:space="0" w:color="auto"/>
                <w:left w:val="none" w:sz="0" w:space="0" w:color="auto"/>
                <w:bottom w:val="none" w:sz="0" w:space="0" w:color="auto"/>
                <w:right w:val="none" w:sz="0" w:space="0" w:color="auto"/>
              </w:divBdr>
            </w:div>
            <w:div w:id="379716015">
              <w:marLeft w:val="0"/>
              <w:marRight w:val="0"/>
              <w:marTop w:val="0"/>
              <w:marBottom w:val="0"/>
              <w:divBdr>
                <w:top w:val="none" w:sz="0" w:space="0" w:color="auto"/>
                <w:left w:val="none" w:sz="0" w:space="0" w:color="auto"/>
                <w:bottom w:val="none" w:sz="0" w:space="0" w:color="auto"/>
                <w:right w:val="none" w:sz="0" w:space="0" w:color="auto"/>
              </w:divBdr>
            </w:div>
            <w:div w:id="1815833378">
              <w:marLeft w:val="0"/>
              <w:marRight w:val="0"/>
              <w:marTop w:val="0"/>
              <w:marBottom w:val="0"/>
              <w:divBdr>
                <w:top w:val="none" w:sz="0" w:space="0" w:color="auto"/>
                <w:left w:val="none" w:sz="0" w:space="0" w:color="auto"/>
                <w:bottom w:val="none" w:sz="0" w:space="0" w:color="auto"/>
                <w:right w:val="none" w:sz="0" w:space="0" w:color="auto"/>
              </w:divBdr>
              <w:divsChild>
                <w:div w:id="355892786">
                  <w:marLeft w:val="0"/>
                  <w:marRight w:val="0"/>
                  <w:marTop w:val="0"/>
                  <w:marBottom w:val="0"/>
                  <w:divBdr>
                    <w:top w:val="none" w:sz="0" w:space="0" w:color="auto"/>
                    <w:left w:val="none" w:sz="0" w:space="0" w:color="auto"/>
                    <w:bottom w:val="none" w:sz="0" w:space="0" w:color="auto"/>
                    <w:right w:val="none" w:sz="0" w:space="0" w:color="auto"/>
                  </w:divBdr>
                </w:div>
              </w:divsChild>
            </w:div>
            <w:div w:id="1041512850">
              <w:marLeft w:val="0"/>
              <w:marRight w:val="0"/>
              <w:marTop w:val="0"/>
              <w:marBottom w:val="0"/>
              <w:divBdr>
                <w:top w:val="none" w:sz="0" w:space="0" w:color="auto"/>
                <w:left w:val="none" w:sz="0" w:space="0" w:color="auto"/>
                <w:bottom w:val="none" w:sz="0" w:space="0" w:color="auto"/>
                <w:right w:val="none" w:sz="0" w:space="0" w:color="auto"/>
              </w:divBdr>
              <w:divsChild>
                <w:div w:id="304510555">
                  <w:marLeft w:val="0"/>
                  <w:marRight w:val="0"/>
                  <w:marTop w:val="0"/>
                  <w:marBottom w:val="0"/>
                  <w:divBdr>
                    <w:top w:val="none" w:sz="0" w:space="0" w:color="auto"/>
                    <w:left w:val="none" w:sz="0" w:space="0" w:color="auto"/>
                    <w:bottom w:val="none" w:sz="0" w:space="0" w:color="auto"/>
                    <w:right w:val="none" w:sz="0" w:space="0" w:color="auto"/>
                  </w:divBdr>
                </w:div>
              </w:divsChild>
            </w:div>
            <w:div w:id="1345398017">
              <w:marLeft w:val="0"/>
              <w:marRight w:val="0"/>
              <w:marTop w:val="0"/>
              <w:marBottom w:val="0"/>
              <w:divBdr>
                <w:top w:val="none" w:sz="0" w:space="0" w:color="auto"/>
                <w:left w:val="none" w:sz="0" w:space="0" w:color="auto"/>
                <w:bottom w:val="none" w:sz="0" w:space="0" w:color="auto"/>
                <w:right w:val="none" w:sz="0" w:space="0" w:color="auto"/>
              </w:divBdr>
              <w:divsChild>
                <w:div w:id="7251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064">
          <w:marLeft w:val="0"/>
          <w:marRight w:val="0"/>
          <w:marTop w:val="0"/>
          <w:marBottom w:val="0"/>
          <w:divBdr>
            <w:top w:val="none" w:sz="0" w:space="0" w:color="auto"/>
            <w:left w:val="none" w:sz="0" w:space="0" w:color="auto"/>
            <w:bottom w:val="none" w:sz="0" w:space="0" w:color="auto"/>
            <w:right w:val="none" w:sz="0" w:space="0" w:color="auto"/>
          </w:divBdr>
        </w:div>
        <w:div w:id="877470781">
          <w:marLeft w:val="0"/>
          <w:marRight w:val="0"/>
          <w:marTop w:val="0"/>
          <w:marBottom w:val="0"/>
          <w:divBdr>
            <w:top w:val="none" w:sz="0" w:space="0" w:color="auto"/>
            <w:left w:val="none" w:sz="0" w:space="0" w:color="auto"/>
            <w:bottom w:val="none" w:sz="0" w:space="0" w:color="auto"/>
            <w:right w:val="none" w:sz="0" w:space="0" w:color="auto"/>
          </w:divBdr>
          <w:divsChild>
            <w:div w:id="1194539423">
              <w:marLeft w:val="0"/>
              <w:marRight w:val="0"/>
              <w:marTop w:val="0"/>
              <w:marBottom w:val="0"/>
              <w:divBdr>
                <w:top w:val="none" w:sz="0" w:space="0" w:color="auto"/>
                <w:left w:val="none" w:sz="0" w:space="0" w:color="auto"/>
                <w:bottom w:val="none" w:sz="0" w:space="0" w:color="auto"/>
                <w:right w:val="none" w:sz="0" w:space="0" w:color="auto"/>
              </w:divBdr>
              <w:divsChild>
                <w:div w:id="3560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296">
          <w:marLeft w:val="0"/>
          <w:marRight w:val="0"/>
          <w:marTop w:val="0"/>
          <w:marBottom w:val="0"/>
          <w:divBdr>
            <w:top w:val="none" w:sz="0" w:space="0" w:color="auto"/>
            <w:left w:val="none" w:sz="0" w:space="0" w:color="auto"/>
            <w:bottom w:val="none" w:sz="0" w:space="0" w:color="auto"/>
            <w:right w:val="none" w:sz="0" w:space="0" w:color="auto"/>
          </w:divBdr>
          <w:divsChild>
            <w:div w:id="1130397136">
              <w:marLeft w:val="0"/>
              <w:marRight w:val="0"/>
              <w:marTop w:val="0"/>
              <w:marBottom w:val="0"/>
              <w:divBdr>
                <w:top w:val="none" w:sz="0" w:space="0" w:color="auto"/>
                <w:left w:val="none" w:sz="0" w:space="0" w:color="auto"/>
                <w:bottom w:val="none" w:sz="0" w:space="0" w:color="auto"/>
                <w:right w:val="none" w:sz="0" w:space="0" w:color="auto"/>
              </w:divBdr>
            </w:div>
          </w:divsChild>
        </w:div>
        <w:div w:id="491724369">
          <w:marLeft w:val="0"/>
          <w:marRight w:val="0"/>
          <w:marTop w:val="0"/>
          <w:marBottom w:val="0"/>
          <w:divBdr>
            <w:top w:val="none" w:sz="0" w:space="0" w:color="auto"/>
            <w:left w:val="none" w:sz="0" w:space="0" w:color="auto"/>
            <w:bottom w:val="none" w:sz="0" w:space="0" w:color="auto"/>
            <w:right w:val="none" w:sz="0" w:space="0" w:color="auto"/>
          </w:divBdr>
        </w:div>
        <w:div w:id="1678078381">
          <w:marLeft w:val="0"/>
          <w:marRight w:val="0"/>
          <w:marTop w:val="0"/>
          <w:marBottom w:val="0"/>
          <w:divBdr>
            <w:top w:val="none" w:sz="0" w:space="0" w:color="auto"/>
            <w:left w:val="none" w:sz="0" w:space="0" w:color="auto"/>
            <w:bottom w:val="none" w:sz="0" w:space="0" w:color="auto"/>
            <w:right w:val="none" w:sz="0" w:space="0" w:color="auto"/>
          </w:divBdr>
          <w:divsChild>
            <w:div w:id="684676238">
              <w:marLeft w:val="0"/>
              <w:marRight w:val="0"/>
              <w:marTop w:val="0"/>
              <w:marBottom w:val="0"/>
              <w:divBdr>
                <w:top w:val="none" w:sz="0" w:space="0" w:color="auto"/>
                <w:left w:val="none" w:sz="0" w:space="0" w:color="auto"/>
                <w:bottom w:val="none" w:sz="0" w:space="0" w:color="auto"/>
                <w:right w:val="none" w:sz="0" w:space="0" w:color="auto"/>
              </w:divBdr>
              <w:divsChild>
                <w:div w:id="3185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479">
          <w:marLeft w:val="0"/>
          <w:marRight w:val="0"/>
          <w:marTop w:val="0"/>
          <w:marBottom w:val="0"/>
          <w:divBdr>
            <w:top w:val="none" w:sz="0" w:space="0" w:color="auto"/>
            <w:left w:val="none" w:sz="0" w:space="0" w:color="auto"/>
            <w:bottom w:val="none" w:sz="0" w:space="0" w:color="auto"/>
            <w:right w:val="none" w:sz="0" w:space="0" w:color="auto"/>
          </w:divBdr>
          <w:divsChild>
            <w:div w:id="528494809">
              <w:marLeft w:val="0"/>
              <w:marRight w:val="0"/>
              <w:marTop w:val="0"/>
              <w:marBottom w:val="0"/>
              <w:divBdr>
                <w:top w:val="none" w:sz="0" w:space="0" w:color="auto"/>
                <w:left w:val="none" w:sz="0" w:space="0" w:color="auto"/>
                <w:bottom w:val="none" w:sz="0" w:space="0" w:color="auto"/>
                <w:right w:val="none" w:sz="0" w:space="0" w:color="auto"/>
              </w:divBdr>
              <w:divsChild>
                <w:div w:id="285553064">
                  <w:marLeft w:val="0"/>
                  <w:marRight w:val="0"/>
                  <w:marTop w:val="0"/>
                  <w:marBottom w:val="0"/>
                  <w:divBdr>
                    <w:top w:val="none" w:sz="0" w:space="0" w:color="auto"/>
                    <w:left w:val="none" w:sz="0" w:space="0" w:color="auto"/>
                    <w:bottom w:val="none" w:sz="0" w:space="0" w:color="auto"/>
                    <w:right w:val="none" w:sz="0" w:space="0" w:color="auto"/>
                  </w:divBdr>
                </w:div>
              </w:divsChild>
            </w:div>
            <w:div w:id="1606843839">
              <w:marLeft w:val="0"/>
              <w:marRight w:val="0"/>
              <w:marTop w:val="0"/>
              <w:marBottom w:val="0"/>
              <w:divBdr>
                <w:top w:val="none" w:sz="0" w:space="0" w:color="auto"/>
                <w:left w:val="none" w:sz="0" w:space="0" w:color="auto"/>
                <w:bottom w:val="none" w:sz="0" w:space="0" w:color="auto"/>
                <w:right w:val="none" w:sz="0" w:space="0" w:color="auto"/>
              </w:divBdr>
              <w:divsChild>
                <w:div w:id="1862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6480">
          <w:marLeft w:val="0"/>
          <w:marRight w:val="0"/>
          <w:marTop w:val="0"/>
          <w:marBottom w:val="0"/>
          <w:divBdr>
            <w:top w:val="none" w:sz="0" w:space="0" w:color="auto"/>
            <w:left w:val="none" w:sz="0" w:space="0" w:color="auto"/>
            <w:bottom w:val="none" w:sz="0" w:space="0" w:color="auto"/>
            <w:right w:val="none" w:sz="0" w:space="0" w:color="auto"/>
          </w:divBdr>
          <w:divsChild>
            <w:div w:id="1824423108">
              <w:marLeft w:val="0"/>
              <w:marRight w:val="0"/>
              <w:marTop w:val="0"/>
              <w:marBottom w:val="0"/>
              <w:divBdr>
                <w:top w:val="none" w:sz="0" w:space="0" w:color="auto"/>
                <w:left w:val="none" w:sz="0" w:space="0" w:color="auto"/>
                <w:bottom w:val="none" w:sz="0" w:space="0" w:color="auto"/>
                <w:right w:val="none" w:sz="0" w:space="0" w:color="auto"/>
              </w:divBdr>
            </w:div>
          </w:divsChild>
        </w:div>
        <w:div w:id="1476992938">
          <w:marLeft w:val="0"/>
          <w:marRight w:val="0"/>
          <w:marTop w:val="0"/>
          <w:marBottom w:val="0"/>
          <w:divBdr>
            <w:top w:val="none" w:sz="0" w:space="0" w:color="auto"/>
            <w:left w:val="none" w:sz="0" w:space="0" w:color="auto"/>
            <w:bottom w:val="none" w:sz="0" w:space="0" w:color="auto"/>
            <w:right w:val="none" w:sz="0" w:space="0" w:color="auto"/>
          </w:divBdr>
          <w:divsChild>
            <w:div w:id="982083216">
              <w:marLeft w:val="0"/>
              <w:marRight w:val="0"/>
              <w:marTop w:val="0"/>
              <w:marBottom w:val="0"/>
              <w:divBdr>
                <w:top w:val="none" w:sz="0" w:space="0" w:color="auto"/>
                <w:left w:val="none" w:sz="0" w:space="0" w:color="auto"/>
                <w:bottom w:val="none" w:sz="0" w:space="0" w:color="auto"/>
                <w:right w:val="none" w:sz="0" w:space="0" w:color="auto"/>
              </w:divBdr>
              <w:divsChild>
                <w:div w:id="9846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4620">
          <w:marLeft w:val="0"/>
          <w:marRight w:val="0"/>
          <w:marTop w:val="0"/>
          <w:marBottom w:val="0"/>
          <w:divBdr>
            <w:top w:val="none" w:sz="0" w:space="0" w:color="auto"/>
            <w:left w:val="none" w:sz="0" w:space="0" w:color="auto"/>
            <w:bottom w:val="none" w:sz="0" w:space="0" w:color="auto"/>
            <w:right w:val="none" w:sz="0" w:space="0" w:color="auto"/>
          </w:divBdr>
          <w:divsChild>
            <w:div w:id="1204058399">
              <w:marLeft w:val="0"/>
              <w:marRight w:val="0"/>
              <w:marTop w:val="0"/>
              <w:marBottom w:val="0"/>
              <w:divBdr>
                <w:top w:val="none" w:sz="0" w:space="0" w:color="auto"/>
                <w:left w:val="none" w:sz="0" w:space="0" w:color="auto"/>
                <w:bottom w:val="none" w:sz="0" w:space="0" w:color="auto"/>
                <w:right w:val="none" w:sz="0" w:space="0" w:color="auto"/>
              </w:divBdr>
            </w:div>
          </w:divsChild>
        </w:div>
        <w:div w:id="1724596670">
          <w:marLeft w:val="0"/>
          <w:marRight w:val="0"/>
          <w:marTop w:val="0"/>
          <w:marBottom w:val="0"/>
          <w:divBdr>
            <w:top w:val="none" w:sz="0" w:space="0" w:color="auto"/>
            <w:left w:val="none" w:sz="0" w:space="0" w:color="auto"/>
            <w:bottom w:val="none" w:sz="0" w:space="0" w:color="auto"/>
            <w:right w:val="none" w:sz="0" w:space="0" w:color="auto"/>
          </w:divBdr>
          <w:divsChild>
            <w:div w:id="1167403047">
              <w:marLeft w:val="0"/>
              <w:marRight w:val="0"/>
              <w:marTop w:val="0"/>
              <w:marBottom w:val="0"/>
              <w:divBdr>
                <w:top w:val="none" w:sz="0" w:space="0" w:color="auto"/>
                <w:left w:val="none" w:sz="0" w:space="0" w:color="auto"/>
                <w:bottom w:val="none" w:sz="0" w:space="0" w:color="auto"/>
                <w:right w:val="none" w:sz="0" w:space="0" w:color="auto"/>
              </w:divBdr>
            </w:div>
          </w:divsChild>
        </w:div>
        <w:div w:id="948967818">
          <w:marLeft w:val="0"/>
          <w:marRight w:val="0"/>
          <w:marTop w:val="0"/>
          <w:marBottom w:val="0"/>
          <w:divBdr>
            <w:top w:val="none" w:sz="0" w:space="0" w:color="auto"/>
            <w:left w:val="none" w:sz="0" w:space="0" w:color="auto"/>
            <w:bottom w:val="none" w:sz="0" w:space="0" w:color="auto"/>
            <w:right w:val="none" w:sz="0" w:space="0" w:color="auto"/>
          </w:divBdr>
        </w:div>
        <w:div w:id="1441727224">
          <w:marLeft w:val="0"/>
          <w:marRight w:val="0"/>
          <w:marTop w:val="0"/>
          <w:marBottom w:val="0"/>
          <w:divBdr>
            <w:top w:val="none" w:sz="0" w:space="0" w:color="auto"/>
            <w:left w:val="none" w:sz="0" w:space="0" w:color="auto"/>
            <w:bottom w:val="none" w:sz="0" w:space="0" w:color="auto"/>
            <w:right w:val="none" w:sz="0" w:space="0" w:color="auto"/>
          </w:divBdr>
          <w:divsChild>
            <w:div w:id="1700472840">
              <w:marLeft w:val="0"/>
              <w:marRight w:val="0"/>
              <w:marTop w:val="0"/>
              <w:marBottom w:val="0"/>
              <w:divBdr>
                <w:top w:val="none" w:sz="0" w:space="0" w:color="auto"/>
                <w:left w:val="none" w:sz="0" w:space="0" w:color="auto"/>
                <w:bottom w:val="none" w:sz="0" w:space="0" w:color="auto"/>
                <w:right w:val="none" w:sz="0" w:space="0" w:color="auto"/>
              </w:divBdr>
            </w:div>
          </w:divsChild>
        </w:div>
        <w:div w:id="1592620108">
          <w:marLeft w:val="0"/>
          <w:marRight w:val="0"/>
          <w:marTop w:val="0"/>
          <w:marBottom w:val="0"/>
          <w:divBdr>
            <w:top w:val="none" w:sz="0" w:space="0" w:color="auto"/>
            <w:left w:val="none" w:sz="0" w:space="0" w:color="auto"/>
            <w:bottom w:val="none" w:sz="0" w:space="0" w:color="auto"/>
            <w:right w:val="none" w:sz="0" w:space="0" w:color="auto"/>
          </w:divBdr>
        </w:div>
        <w:div w:id="1275091830">
          <w:marLeft w:val="0"/>
          <w:marRight w:val="0"/>
          <w:marTop w:val="0"/>
          <w:marBottom w:val="0"/>
          <w:divBdr>
            <w:top w:val="none" w:sz="0" w:space="0" w:color="auto"/>
            <w:left w:val="none" w:sz="0" w:space="0" w:color="auto"/>
            <w:bottom w:val="none" w:sz="0" w:space="0" w:color="auto"/>
            <w:right w:val="none" w:sz="0" w:space="0" w:color="auto"/>
          </w:divBdr>
          <w:divsChild>
            <w:div w:id="1145198236">
              <w:marLeft w:val="0"/>
              <w:marRight w:val="0"/>
              <w:marTop w:val="0"/>
              <w:marBottom w:val="0"/>
              <w:divBdr>
                <w:top w:val="none" w:sz="0" w:space="0" w:color="auto"/>
                <w:left w:val="none" w:sz="0" w:space="0" w:color="auto"/>
                <w:bottom w:val="none" w:sz="0" w:space="0" w:color="auto"/>
                <w:right w:val="none" w:sz="0" w:space="0" w:color="auto"/>
              </w:divBdr>
            </w:div>
          </w:divsChild>
        </w:div>
        <w:div w:id="225268373">
          <w:marLeft w:val="0"/>
          <w:marRight w:val="0"/>
          <w:marTop w:val="0"/>
          <w:marBottom w:val="0"/>
          <w:divBdr>
            <w:top w:val="none" w:sz="0" w:space="0" w:color="auto"/>
            <w:left w:val="none" w:sz="0" w:space="0" w:color="auto"/>
            <w:bottom w:val="none" w:sz="0" w:space="0" w:color="auto"/>
            <w:right w:val="none" w:sz="0" w:space="0" w:color="auto"/>
          </w:divBdr>
          <w:divsChild>
            <w:div w:id="1438788454">
              <w:marLeft w:val="0"/>
              <w:marRight w:val="0"/>
              <w:marTop w:val="0"/>
              <w:marBottom w:val="0"/>
              <w:divBdr>
                <w:top w:val="none" w:sz="0" w:space="0" w:color="auto"/>
                <w:left w:val="none" w:sz="0" w:space="0" w:color="auto"/>
                <w:bottom w:val="none" w:sz="0" w:space="0" w:color="auto"/>
                <w:right w:val="none" w:sz="0" w:space="0" w:color="auto"/>
              </w:divBdr>
            </w:div>
          </w:divsChild>
        </w:div>
        <w:div w:id="623267774">
          <w:marLeft w:val="0"/>
          <w:marRight w:val="0"/>
          <w:marTop w:val="0"/>
          <w:marBottom w:val="0"/>
          <w:divBdr>
            <w:top w:val="none" w:sz="0" w:space="0" w:color="auto"/>
            <w:left w:val="none" w:sz="0" w:space="0" w:color="auto"/>
            <w:bottom w:val="none" w:sz="0" w:space="0" w:color="auto"/>
            <w:right w:val="none" w:sz="0" w:space="0" w:color="auto"/>
          </w:divBdr>
          <w:divsChild>
            <w:div w:id="1125469834">
              <w:marLeft w:val="0"/>
              <w:marRight w:val="0"/>
              <w:marTop w:val="0"/>
              <w:marBottom w:val="0"/>
              <w:divBdr>
                <w:top w:val="none" w:sz="0" w:space="0" w:color="auto"/>
                <w:left w:val="none" w:sz="0" w:space="0" w:color="auto"/>
                <w:bottom w:val="none" w:sz="0" w:space="0" w:color="auto"/>
                <w:right w:val="none" w:sz="0" w:space="0" w:color="auto"/>
              </w:divBdr>
              <w:divsChild>
                <w:div w:id="10021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0223">
          <w:marLeft w:val="0"/>
          <w:marRight w:val="0"/>
          <w:marTop w:val="0"/>
          <w:marBottom w:val="0"/>
          <w:divBdr>
            <w:top w:val="none" w:sz="0" w:space="0" w:color="auto"/>
            <w:left w:val="none" w:sz="0" w:space="0" w:color="auto"/>
            <w:bottom w:val="none" w:sz="0" w:space="0" w:color="auto"/>
            <w:right w:val="none" w:sz="0" w:space="0" w:color="auto"/>
          </w:divBdr>
          <w:divsChild>
            <w:div w:id="1062677646">
              <w:marLeft w:val="0"/>
              <w:marRight w:val="0"/>
              <w:marTop w:val="0"/>
              <w:marBottom w:val="0"/>
              <w:divBdr>
                <w:top w:val="none" w:sz="0" w:space="0" w:color="auto"/>
                <w:left w:val="none" w:sz="0" w:space="0" w:color="auto"/>
                <w:bottom w:val="none" w:sz="0" w:space="0" w:color="auto"/>
                <w:right w:val="none" w:sz="0" w:space="0" w:color="auto"/>
              </w:divBdr>
              <w:divsChild>
                <w:div w:id="10883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8211">
          <w:marLeft w:val="0"/>
          <w:marRight w:val="0"/>
          <w:marTop w:val="0"/>
          <w:marBottom w:val="0"/>
          <w:divBdr>
            <w:top w:val="none" w:sz="0" w:space="0" w:color="auto"/>
            <w:left w:val="none" w:sz="0" w:space="0" w:color="auto"/>
            <w:bottom w:val="none" w:sz="0" w:space="0" w:color="auto"/>
            <w:right w:val="none" w:sz="0" w:space="0" w:color="auto"/>
          </w:divBdr>
          <w:divsChild>
            <w:div w:id="1884976451">
              <w:marLeft w:val="0"/>
              <w:marRight w:val="0"/>
              <w:marTop w:val="0"/>
              <w:marBottom w:val="0"/>
              <w:divBdr>
                <w:top w:val="none" w:sz="0" w:space="0" w:color="auto"/>
                <w:left w:val="none" w:sz="0" w:space="0" w:color="auto"/>
                <w:bottom w:val="none" w:sz="0" w:space="0" w:color="auto"/>
                <w:right w:val="none" w:sz="0" w:space="0" w:color="auto"/>
              </w:divBdr>
            </w:div>
          </w:divsChild>
        </w:div>
        <w:div w:id="1780293801">
          <w:marLeft w:val="0"/>
          <w:marRight w:val="0"/>
          <w:marTop w:val="0"/>
          <w:marBottom w:val="0"/>
          <w:divBdr>
            <w:top w:val="none" w:sz="0" w:space="0" w:color="auto"/>
            <w:left w:val="none" w:sz="0" w:space="0" w:color="auto"/>
            <w:bottom w:val="none" w:sz="0" w:space="0" w:color="auto"/>
            <w:right w:val="none" w:sz="0" w:space="0" w:color="auto"/>
          </w:divBdr>
        </w:div>
        <w:div w:id="328287889">
          <w:marLeft w:val="0"/>
          <w:marRight w:val="0"/>
          <w:marTop w:val="0"/>
          <w:marBottom w:val="0"/>
          <w:divBdr>
            <w:top w:val="none" w:sz="0" w:space="0" w:color="auto"/>
            <w:left w:val="none" w:sz="0" w:space="0" w:color="auto"/>
            <w:bottom w:val="none" w:sz="0" w:space="0" w:color="auto"/>
            <w:right w:val="none" w:sz="0" w:space="0" w:color="auto"/>
          </w:divBdr>
          <w:divsChild>
            <w:div w:id="1803109897">
              <w:marLeft w:val="0"/>
              <w:marRight w:val="0"/>
              <w:marTop w:val="0"/>
              <w:marBottom w:val="0"/>
              <w:divBdr>
                <w:top w:val="none" w:sz="0" w:space="0" w:color="auto"/>
                <w:left w:val="none" w:sz="0" w:space="0" w:color="auto"/>
                <w:bottom w:val="none" w:sz="0" w:space="0" w:color="auto"/>
                <w:right w:val="none" w:sz="0" w:space="0" w:color="auto"/>
              </w:divBdr>
              <w:divsChild>
                <w:div w:id="95105254">
                  <w:marLeft w:val="0"/>
                  <w:marRight w:val="0"/>
                  <w:marTop w:val="0"/>
                  <w:marBottom w:val="0"/>
                  <w:divBdr>
                    <w:top w:val="none" w:sz="0" w:space="0" w:color="auto"/>
                    <w:left w:val="none" w:sz="0" w:space="0" w:color="auto"/>
                    <w:bottom w:val="none" w:sz="0" w:space="0" w:color="auto"/>
                    <w:right w:val="none" w:sz="0" w:space="0" w:color="auto"/>
                  </w:divBdr>
                </w:div>
              </w:divsChild>
            </w:div>
            <w:div w:id="2033215192">
              <w:marLeft w:val="0"/>
              <w:marRight w:val="0"/>
              <w:marTop w:val="0"/>
              <w:marBottom w:val="0"/>
              <w:divBdr>
                <w:top w:val="none" w:sz="0" w:space="0" w:color="auto"/>
                <w:left w:val="none" w:sz="0" w:space="0" w:color="auto"/>
                <w:bottom w:val="none" w:sz="0" w:space="0" w:color="auto"/>
                <w:right w:val="none" w:sz="0" w:space="0" w:color="auto"/>
              </w:divBdr>
              <w:divsChild>
                <w:div w:id="1611670340">
                  <w:marLeft w:val="0"/>
                  <w:marRight w:val="0"/>
                  <w:marTop w:val="0"/>
                  <w:marBottom w:val="0"/>
                  <w:divBdr>
                    <w:top w:val="none" w:sz="0" w:space="0" w:color="auto"/>
                    <w:left w:val="none" w:sz="0" w:space="0" w:color="auto"/>
                    <w:bottom w:val="none" w:sz="0" w:space="0" w:color="auto"/>
                    <w:right w:val="none" w:sz="0" w:space="0" w:color="auto"/>
                  </w:divBdr>
                </w:div>
              </w:divsChild>
            </w:div>
            <w:div w:id="1293368151">
              <w:marLeft w:val="0"/>
              <w:marRight w:val="0"/>
              <w:marTop w:val="0"/>
              <w:marBottom w:val="0"/>
              <w:divBdr>
                <w:top w:val="none" w:sz="0" w:space="0" w:color="auto"/>
                <w:left w:val="none" w:sz="0" w:space="0" w:color="auto"/>
                <w:bottom w:val="none" w:sz="0" w:space="0" w:color="auto"/>
                <w:right w:val="none" w:sz="0" w:space="0" w:color="auto"/>
              </w:divBdr>
              <w:divsChild>
                <w:div w:id="219290494">
                  <w:marLeft w:val="0"/>
                  <w:marRight w:val="0"/>
                  <w:marTop w:val="0"/>
                  <w:marBottom w:val="0"/>
                  <w:divBdr>
                    <w:top w:val="none" w:sz="0" w:space="0" w:color="auto"/>
                    <w:left w:val="none" w:sz="0" w:space="0" w:color="auto"/>
                    <w:bottom w:val="none" w:sz="0" w:space="0" w:color="auto"/>
                    <w:right w:val="none" w:sz="0" w:space="0" w:color="auto"/>
                  </w:divBdr>
                </w:div>
              </w:divsChild>
            </w:div>
            <w:div w:id="79451421">
              <w:marLeft w:val="0"/>
              <w:marRight w:val="0"/>
              <w:marTop w:val="0"/>
              <w:marBottom w:val="0"/>
              <w:divBdr>
                <w:top w:val="none" w:sz="0" w:space="0" w:color="auto"/>
                <w:left w:val="none" w:sz="0" w:space="0" w:color="auto"/>
                <w:bottom w:val="none" w:sz="0" w:space="0" w:color="auto"/>
                <w:right w:val="none" w:sz="0" w:space="0" w:color="auto"/>
              </w:divBdr>
              <w:divsChild>
                <w:div w:id="174613444">
                  <w:marLeft w:val="0"/>
                  <w:marRight w:val="0"/>
                  <w:marTop w:val="0"/>
                  <w:marBottom w:val="0"/>
                  <w:divBdr>
                    <w:top w:val="none" w:sz="0" w:space="0" w:color="auto"/>
                    <w:left w:val="none" w:sz="0" w:space="0" w:color="auto"/>
                    <w:bottom w:val="none" w:sz="0" w:space="0" w:color="auto"/>
                    <w:right w:val="none" w:sz="0" w:space="0" w:color="auto"/>
                  </w:divBdr>
                </w:div>
              </w:divsChild>
            </w:div>
            <w:div w:id="1202129941">
              <w:marLeft w:val="0"/>
              <w:marRight w:val="0"/>
              <w:marTop w:val="0"/>
              <w:marBottom w:val="0"/>
              <w:divBdr>
                <w:top w:val="none" w:sz="0" w:space="0" w:color="auto"/>
                <w:left w:val="none" w:sz="0" w:space="0" w:color="auto"/>
                <w:bottom w:val="none" w:sz="0" w:space="0" w:color="auto"/>
                <w:right w:val="none" w:sz="0" w:space="0" w:color="auto"/>
              </w:divBdr>
              <w:divsChild>
                <w:div w:id="15252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3789">
          <w:marLeft w:val="0"/>
          <w:marRight w:val="0"/>
          <w:marTop w:val="0"/>
          <w:marBottom w:val="0"/>
          <w:divBdr>
            <w:top w:val="none" w:sz="0" w:space="0" w:color="auto"/>
            <w:left w:val="none" w:sz="0" w:space="0" w:color="auto"/>
            <w:bottom w:val="none" w:sz="0" w:space="0" w:color="auto"/>
            <w:right w:val="none" w:sz="0" w:space="0" w:color="auto"/>
          </w:divBdr>
          <w:divsChild>
            <w:div w:id="1859467374">
              <w:marLeft w:val="0"/>
              <w:marRight w:val="0"/>
              <w:marTop w:val="0"/>
              <w:marBottom w:val="0"/>
              <w:divBdr>
                <w:top w:val="none" w:sz="0" w:space="0" w:color="auto"/>
                <w:left w:val="none" w:sz="0" w:space="0" w:color="auto"/>
                <w:bottom w:val="none" w:sz="0" w:space="0" w:color="auto"/>
                <w:right w:val="none" w:sz="0" w:space="0" w:color="auto"/>
              </w:divBdr>
              <w:divsChild>
                <w:div w:id="1002513353">
                  <w:marLeft w:val="0"/>
                  <w:marRight w:val="0"/>
                  <w:marTop w:val="0"/>
                  <w:marBottom w:val="0"/>
                  <w:divBdr>
                    <w:top w:val="none" w:sz="0" w:space="0" w:color="auto"/>
                    <w:left w:val="none" w:sz="0" w:space="0" w:color="auto"/>
                    <w:bottom w:val="none" w:sz="0" w:space="0" w:color="auto"/>
                    <w:right w:val="none" w:sz="0" w:space="0" w:color="auto"/>
                  </w:divBdr>
                </w:div>
              </w:divsChild>
            </w:div>
            <w:div w:id="1392267986">
              <w:marLeft w:val="0"/>
              <w:marRight w:val="0"/>
              <w:marTop w:val="0"/>
              <w:marBottom w:val="0"/>
              <w:divBdr>
                <w:top w:val="none" w:sz="0" w:space="0" w:color="auto"/>
                <w:left w:val="none" w:sz="0" w:space="0" w:color="auto"/>
                <w:bottom w:val="none" w:sz="0" w:space="0" w:color="auto"/>
                <w:right w:val="none" w:sz="0" w:space="0" w:color="auto"/>
              </w:divBdr>
              <w:divsChild>
                <w:div w:id="2045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0184">
          <w:marLeft w:val="0"/>
          <w:marRight w:val="0"/>
          <w:marTop w:val="0"/>
          <w:marBottom w:val="0"/>
          <w:divBdr>
            <w:top w:val="none" w:sz="0" w:space="0" w:color="auto"/>
            <w:left w:val="none" w:sz="0" w:space="0" w:color="auto"/>
            <w:bottom w:val="none" w:sz="0" w:space="0" w:color="auto"/>
            <w:right w:val="none" w:sz="0" w:space="0" w:color="auto"/>
          </w:divBdr>
          <w:divsChild>
            <w:div w:id="1561165538">
              <w:marLeft w:val="0"/>
              <w:marRight w:val="0"/>
              <w:marTop w:val="0"/>
              <w:marBottom w:val="0"/>
              <w:divBdr>
                <w:top w:val="none" w:sz="0" w:space="0" w:color="auto"/>
                <w:left w:val="none" w:sz="0" w:space="0" w:color="auto"/>
                <w:bottom w:val="none" w:sz="0" w:space="0" w:color="auto"/>
                <w:right w:val="none" w:sz="0" w:space="0" w:color="auto"/>
              </w:divBdr>
            </w:div>
          </w:divsChild>
        </w:div>
        <w:div w:id="1390690526">
          <w:marLeft w:val="0"/>
          <w:marRight w:val="0"/>
          <w:marTop w:val="0"/>
          <w:marBottom w:val="0"/>
          <w:divBdr>
            <w:top w:val="none" w:sz="0" w:space="0" w:color="auto"/>
            <w:left w:val="none" w:sz="0" w:space="0" w:color="auto"/>
            <w:bottom w:val="none" w:sz="0" w:space="0" w:color="auto"/>
            <w:right w:val="none" w:sz="0" w:space="0" w:color="auto"/>
          </w:divBdr>
          <w:divsChild>
            <w:div w:id="42097462">
              <w:marLeft w:val="0"/>
              <w:marRight w:val="0"/>
              <w:marTop w:val="0"/>
              <w:marBottom w:val="0"/>
              <w:divBdr>
                <w:top w:val="none" w:sz="0" w:space="0" w:color="auto"/>
                <w:left w:val="none" w:sz="0" w:space="0" w:color="auto"/>
                <w:bottom w:val="none" w:sz="0" w:space="0" w:color="auto"/>
                <w:right w:val="none" w:sz="0" w:space="0" w:color="auto"/>
              </w:divBdr>
              <w:divsChild>
                <w:div w:id="5181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8226">
          <w:marLeft w:val="0"/>
          <w:marRight w:val="0"/>
          <w:marTop w:val="0"/>
          <w:marBottom w:val="0"/>
          <w:divBdr>
            <w:top w:val="none" w:sz="0" w:space="0" w:color="auto"/>
            <w:left w:val="none" w:sz="0" w:space="0" w:color="auto"/>
            <w:bottom w:val="none" w:sz="0" w:space="0" w:color="auto"/>
            <w:right w:val="none" w:sz="0" w:space="0" w:color="auto"/>
          </w:divBdr>
          <w:divsChild>
            <w:div w:id="829102773">
              <w:marLeft w:val="0"/>
              <w:marRight w:val="0"/>
              <w:marTop w:val="0"/>
              <w:marBottom w:val="0"/>
              <w:divBdr>
                <w:top w:val="none" w:sz="0" w:space="0" w:color="auto"/>
                <w:left w:val="none" w:sz="0" w:space="0" w:color="auto"/>
                <w:bottom w:val="none" w:sz="0" w:space="0" w:color="auto"/>
                <w:right w:val="none" w:sz="0" w:space="0" w:color="auto"/>
              </w:divBdr>
              <w:divsChild>
                <w:div w:id="345442986">
                  <w:marLeft w:val="0"/>
                  <w:marRight w:val="0"/>
                  <w:marTop w:val="0"/>
                  <w:marBottom w:val="0"/>
                  <w:divBdr>
                    <w:top w:val="none" w:sz="0" w:space="0" w:color="auto"/>
                    <w:left w:val="none" w:sz="0" w:space="0" w:color="auto"/>
                    <w:bottom w:val="none" w:sz="0" w:space="0" w:color="auto"/>
                    <w:right w:val="none" w:sz="0" w:space="0" w:color="auto"/>
                  </w:divBdr>
                </w:div>
              </w:divsChild>
            </w:div>
            <w:div w:id="1021903365">
              <w:marLeft w:val="0"/>
              <w:marRight w:val="0"/>
              <w:marTop w:val="0"/>
              <w:marBottom w:val="0"/>
              <w:divBdr>
                <w:top w:val="none" w:sz="0" w:space="0" w:color="auto"/>
                <w:left w:val="none" w:sz="0" w:space="0" w:color="auto"/>
                <w:bottom w:val="none" w:sz="0" w:space="0" w:color="auto"/>
                <w:right w:val="none" w:sz="0" w:space="0" w:color="auto"/>
              </w:divBdr>
              <w:divsChild>
                <w:div w:id="337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8925">
          <w:marLeft w:val="0"/>
          <w:marRight w:val="0"/>
          <w:marTop w:val="0"/>
          <w:marBottom w:val="0"/>
          <w:divBdr>
            <w:top w:val="none" w:sz="0" w:space="0" w:color="auto"/>
            <w:left w:val="none" w:sz="0" w:space="0" w:color="auto"/>
            <w:bottom w:val="none" w:sz="0" w:space="0" w:color="auto"/>
            <w:right w:val="none" w:sz="0" w:space="0" w:color="auto"/>
          </w:divBdr>
        </w:div>
        <w:div w:id="1173838170">
          <w:marLeft w:val="0"/>
          <w:marRight w:val="0"/>
          <w:marTop w:val="0"/>
          <w:marBottom w:val="0"/>
          <w:divBdr>
            <w:top w:val="none" w:sz="0" w:space="0" w:color="auto"/>
            <w:left w:val="none" w:sz="0" w:space="0" w:color="auto"/>
            <w:bottom w:val="none" w:sz="0" w:space="0" w:color="auto"/>
            <w:right w:val="none" w:sz="0" w:space="0" w:color="auto"/>
          </w:divBdr>
          <w:divsChild>
            <w:div w:id="1541672443">
              <w:marLeft w:val="0"/>
              <w:marRight w:val="0"/>
              <w:marTop w:val="0"/>
              <w:marBottom w:val="0"/>
              <w:divBdr>
                <w:top w:val="none" w:sz="0" w:space="0" w:color="auto"/>
                <w:left w:val="none" w:sz="0" w:space="0" w:color="auto"/>
                <w:bottom w:val="none" w:sz="0" w:space="0" w:color="auto"/>
                <w:right w:val="none" w:sz="0" w:space="0" w:color="auto"/>
              </w:divBdr>
              <w:divsChild>
                <w:div w:id="915237874">
                  <w:marLeft w:val="0"/>
                  <w:marRight w:val="0"/>
                  <w:marTop w:val="0"/>
                  <w:marBottom w:val="0"/>
                  <w:divBdr>
                    <w:top w:val="none" w:sz="0" w:space="0" w:color="auto"/>
                    <w:left w:val="none" w:sz="0" w:space="0" w:color="auto"/>
                    <w:bottom w:val="none" w:sz="0" w:space="0" w:color="auto"/>
                    <w:right w:val="none" w:sz="0" w:space="0" w:color="auto"/>
                  </w:divBdr>
                </w:div>
              </w:divsChild>
            </w:div>
            <w:div w:id="394863041">
              <w:marLeft w:val="0"/>
              <w:marRight w:val="0"/>
              <w:marTop w:val="0"/>
              <w:marBottom w:val="0"/>
              <w:divBdr>
                <w:top w:val="none" w:sz="0" w:space="0" w:color="auto"/>
                <w:left w:val="none" w:sz="0" w:space="0" w:color="auto"/>
                <w:bottom w:val="none" w:sz="0" w:space="0" w:color="auto"/>
                <w:right w:val="none" w:sz="0" w:space="0" w:color="auto"/>
              </w:divBdr>
              <w:divsChild>
                <w:div w:id="1863665626">
                  <w:marLeft w:val="0"/>
                  <w:marRight w:val="0"/>
                  <w:marTop w:val="0"/>
                  <w:marBottom w:val="0"/>
                  <w:divBdr>
                    <w:top w:val="none" w:sz="0" w:space="0" w:color="auto"/>
                    <w:left w:val="none" w:sz="0" w:space="0" w:color="auto"/>
                    <w:bottom w:val="none" w:sz="0" w:space="0" w:color="auto"/>
                    <w:right w:val="none" w:sz="0" w:space="0" w:color="auto"/>
                  </w:divBdr>
                </w:div>
              </w:divsChild>
            </w:div>
            <w:div w:id="1043942634">
              <w:marLeft w:val="0"/>
              <w:marRight w:val="0"/>
              <w:marTop w:val="0"/>
              <w:marBottom w:val="0"/>
              <w:divBdr>
                <w:top w:val="none" w:sz="0" w:space="0" w:color="auto"/>
                <w:left w:val="none" w:sz="0" w:space="0" w:color="auto"/>
                <w:bottom w:val="none" w:sz="0" w:space="0" w:color="auto"/>
                <w:right w:val="none" w:sz="0" w:space="0" w:color="auto"/>
              </w:divBdr>
              <w:divsChild>
                <w:div w:id="19879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2737">
          <w:marLeft w:val="0"/>
          <w:marRight w:val="0"/>
          <w:marTop w:val="0"/>
          <w:marBottom w:val="0"/>
          <w:divBdr>
            <w:top w:val="none" w:sz="0" w:space="0" w:color="auto"/>
            <w:left w:val="none" w:sz="0" w:space="0" w:color="auto"/>
            <w:bottom w:val="none" w:sz="0" w:space="0" w:color="auto"/>
            <w:right w:val="none" w:sz="0" w:space="0" w:color="auto"/>
          </w:divBdr>
          <w:divsChild>
            <w:div w:id="1265384793">
              <w:marLeft w:val="0"/>
              <w:marRight w:val="0"/>
              <w:marTop w:val="0"/>
              <w:marBottom w:val="0"/>
              <w:divBdr>
                <w:top w:val="none" w:sz="0" w:space="0" w:color="auto"/>
                <w:left w:val="none" w:sz="0" w:space="0" w:color="auto"/>
                <w:bottom w:val="none" w:sz="0" w:space="0" w:color="auto"/>
                <w:right w:val="none" w:sz="0" w:space="0" w:color="auto"/>
              </w:divBdr>
              <w:divsChild>
                <w:div w:id="79839929">
                  <w:marLeft w:val="0"/>
                  <w:marRight w:val="0"/>
                  <w:marTop w:val="0"/>
                  <w:marBottom w:val="0"/>
                  <w:divBdr>
                    <w:top w:val="none" w:sz="0" w:space="0" w:color="auto"/>
                    <w:left w:val="none" w:sz="0" w:space="0" w:color="auto"/>
                    <w:bottom w:val="none" w:sz="0" w:space="0" w:color="auto"/>
                    <w:right w:val="none" w:sz="0" w:space="0" w:color="auto"/>
                  </w:divBdr>
                </w:div>
              </w:divsChild>
            </w:div>
            <w:div w:id="1414862241">
              <w:marLeft w:val="0"/>
              <w:marRight w:val="0"/>
              <w:marTop w:val="0"/>
              <w:marBottom w:val="0"/>
              <w:divBdr>
                <w:top w:val="none" w:sz="0" w:space="0" w:color="auto"/>
                <w:left w:val="none" w:sz="0" w:space="0" w:color="auto"/>
                <w:bottom w:val="none" w:sz="0" w:space="0" w:color="auto"/>
                <w:right w:val="none" w:sz="0" w:space="0" w:color="auto"/>
              </w:divBdr>
              <w:divsChild>
                <w:div w:id="180818974">
                  <w:marLeft w:val="0"/>
                  <w:marRight w:val="0"/>
                  <w:marTop w:val="0"/>
                  <w:marBottom w:val="0"/>
                  <w:divBdr>
                    <w:top w:val="none" w:sz="0" w:space="0" w:color="auto"/>
                    <w:left w:val="none" w:sz="0" w:space="0" w:color="auto"/>
                    <w:bottom w:val="none" w:sz="0" w:space="0" w:color="auto"/>
                    <w:right w:val="none" w:sz="0" w:space="0" w:color="auto"/>
                  </w:divBdr>
                </w:div>
              </w:divsChild>
            </w:div>
            <w:div w:id="1197934107">
              <w:marLeft w:val="0"/>
              <w:marRight w:val="0"/>
              <w:marTop w:val="0"/>
              <w:marBottom w:val="0"/>
              <w:divBdr>
                <w:top w:val="none" w:sz="0" w:space="0" w:color="auto"/>
                <w:left w:val="none" w:sz="0" w:space="0" w:color="auto"/>
                <w:bottom w:val="none" w:sz="0" w:space="0" w:color="auto"/>
                <w:right w:val="none" w:sz="0" w:space="0" w:color="auto"/>
              </w:divBdr>
              <w:divsChild>
                <w:div w:id="1660228421">
                  <w:marLeft w:val="0"/>
                  <w:marRight w:val="0"/>
                  <w:marTop w:val="0"/>
                  <w:marBottom w:val="0"/>
                  <w:divBdr>
                    <w:top w:val="none" w:sz="0" w:space="0" w:color="auto"/>
                    <w:left w:val="none" w:sz="0" w:space="0" w:color="auto"/>
                    <w:bottom w:val="none" w:sz="0" w:space="0" w:color="auto"/>
                    <w:right w:val="none" w:sz="0" w:space="0" w:color="auto"/>
                  </w:divBdr>
                </w:div>
              </w:divsChild>
            </w:div>
            <w:div w:id="184247606">
              <w:marLeft w:val="0"/>
              <w:marRight w:val="0"/>
              <w:marTop w:val="0"/>
              <w:marBottom w:val="0"/>
              <w:divBdr>
                <w:top w:val="none" w:sz="0" w:space="0" w:color="auto"/>
                <w:left w:val="none" w:sz="0" w:space="0" w:color="auto"/>
                <w:bottom w:val="none" w:sz="0" w:space="0" w:color="auto"/>
                <w:right w:val="none" w:sz="0" w:space="0" w:color="auto"/>
              </w:divBdr>
              <w:divsChild>
                <w:div w:id="821000224">
                  <w:marLeft w:val="0"/>
                  <w:marRight w:val="0"/>
                  <w:marTop w:val="0"/>
                  <w:marBottom w:val="0"/>
                  <w:divBdr>
                    <w:top w:val="none" w:sz="0" w:space="0" w:color="auto"/>
                    <w:left w:val="none" w:sz="0" w:space="0" w:color="auto"/>
                    <w:bottom w:val="none" w:sz="0" w:space="0" w:color="auto"/>
                    <w:right w:val="none" w:sz="0" w:space="0" w:color="auto"/>
                  </w:divBdr>
                </w:div>
              </w:divsChild>
            </w:div>
            <w:div w:id="1655796423">
              <w:marLeft w:val="0"/>
              <w:marRight w:val="0"/>
              <w:marTop w:val="0"/>
              <w:marBottom w:val="0"/>
              <w:divBdr>
                <w:top w:val="none" w:sz="0" w:space="0" w:color="auto"/>
                <w:left w:val="none" w:sz="0" w:space="0" w:color="auto"/>
                <w:bottom w:val="none" w:sz="0" w:space="0" w:color="auto"/>
                <w:right w:val="none" w:sz="0" w:space="0" w:color="auto"/>
              </w:divBdr>
              <w:divsChild>
                <w:div w:id="1661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85675">
          <w:marLeft w:val="0"/>
          <w:marRight w:val="0"/>
          <w:marTop w:val="0"/>
          <w:marBottom w:val="0"/>
          <w:divBdr>
            <w:top w:val="none" w:sz="0" w:space="0" w:color="auto"/>
            <w:left w:val="none" w:sz="0" w:space="0" w:color="auto"/>
            <w:bottom w:val="none" w:sz="0" w:space="0" w:color="auto"/>
            <w:right w:val="none" w:sz="0" w:space="0" w:color="auto"/>
          </w:divBdr>
          <w:divsChild>
            <w:div w:id="1405687978">
              <w:marLeft w:val="0"/>
              <w:marRight w:val="0"/>
              <w:marTop w:val="0"/>
              <w:marBottom w:val="0"/>
              <w:divBdr>
                <w:top w:val="none" w:sz="0" w:space="0" w:color="auto"/>
                <w:left w:val="none" w:sz="0" w:space="0" w:color="auto"/>
                <w:bottom w:val="none" w:sz="0" w:space="0" w:color="auto"/>
                <w:right w:val="none" w:sz="0" w:space="0" w:color="auto"/>
              </w:divBdr>
              <w:divsChild>
                <w:div w:id="1737777131">
                  <w:marLeft w:val="0"/>
                  <w:marRight w:val="0"/>
                  <w:marTop w:val="0"/>
                  <w:marBottom w:val="0"/>
                  <w:divBdr>
                    <w:top w:val="none" w:sz="0" w:space="0" w:color="auto"/>
                    <w:left w:val="none" w:sz="0" w:space="0" w:color="auto"/>
                    <w:bottom w:val="none" w:sz="0" w:space="0" w:color="auto"/>
                    <w:right w:val="none" w:sz="0" w:space="0" w:color="auto"/>
                  </w:divBdr>
                </w:div>
              </w:divsChild>
            </w:div>
            <w:div w:id="2055033772">
              <w:marLeft w:val="0"/>
              <w:marRight w:val="0"/>
              <w:marTop w:val="0"/>
              <w:marBottom w:val="0"/>
              <w:divBdr>
                <w:top w:val="none" w:sz="0" w:space="0" w:color="auto"/>
                <w:left w:val="none" w:sz="0" w:space="0" w:color="auto"/>
                <w:bottom w:val="none" w:sz="0" w:space="0" w:color="auto"/>
                <w:right w:val="none" w:sz="0" w:space="0" w:color="auto"/>
              </w:divBdr>
              <w:divsChild>
                <w:div w:id="1403599225">
                  <w:marLeft w:val="0"/>
                  <w:marRight w:val="0"/>
                  <w:marTop w:val="0"/>
                  <w:marBottom w:val="0"/>
                  <w:divBdr>
                    <w:top w:val="none" w:sz="0" w:space="0" w:color="auto"/>
                    <w:left w:val="none" w:sz="0" w:space="0" w:color="auto"/>
                    <w:bottom w:val="none" w:sz="0" w:space="0" w:color="auto"/>
                    <w:right w:val="none" w:sz="0" w:space="0" w:color="auto"/>
                  </w:divBdr>
                </w:div>
              </w:divsChild>
            </w:div>
            <w:div w:id="1917399736">
              <w:marLeft w:val="0"/>
              <w:marRight w:val="0"/>
              <w:marTop w:val="0"/>
              <w:marBottom w:val="0"/>
              <w:divBdr>
                <w:top w:val="none" w:sz="0" w:space="0" w:color="auto"/>
                <w:left w:val="none" w:sz="0" w:space="0" w:color="auto"/>
                <w:bottom w:val="none" w:sz="0" w:space="0" w:color="auto"/>
                <w:right w:val="none" w:sz="0" w:space="0" w:color="auto"/>
              </w:divBdr>
              <w:divsChild>
                <w:div w:id="83959393">
                  <w:marLeft w:val="0"/>
                  <w:marRight w:val="0"/>
                  <w:marTop w:val="0"/>
                  <w:marBottom w:val="0"/>
                  <w:divBdr>
                    <w:top w:val="none" w:sz="0" w:space="0" w:color="auto"/>
                    <w:left w:val="none" w:sz="0" w:space="0" w:color="auto"/>
                    <w:bottom w:val="none" w:sz="0" w:space="0" w:color="auto"/>
                    <w:right w:val="none" w:sz="0" w:space="0" w:color="auto"/>
                  </w:divBdr>
                </w:div>
              </w:divsChild>
            </w:div>
            <w:div w:id="1496340652">
              <w:marLeft w:val="0"/>
              <w:marRight w:val="0"/>
              <w:marTop w:val="0"/>
              <w:marBottom w:val="0"/>
              <w:divBdr>
                <w:top w:val="none" w:sz="0" w:space="0" w:color="auto"/>
                <w:left w:val="none" w:sz="0" w:space="0" w:color="auto"/>
                <w:bottom w:val="none" w:sz="0" w:space="0" w:color="auto"/>
                <w:right w:val="none" w:sz="0" w:space="0" w:color="auto"/>
              </w:divBdr>
              <w:divsChild>
                <w:div w:id="1379939908">
                  <w:marLeft w:val="0"/>
                  <w:marRight w:val="0"/>
                  <w:marTop w:val="0"/>
                  <w:marBottom w:val="0"/>
                  <w:divBdr>
                    <w:top w:val="none" w:sz="0" w:space="0" w:color="auto"/>
                    <w:left w:val="none" w:sz="0" w:space="0" w:color="auto"/>
                    <w:bottom w:val="none" w:sz="0" w:space="0" w:color="auto"/>
                    <w:right w:val="none" w:sz="0" w:space="0" w:color="auto"/>
                  </w:divBdr>
                </w:div>
              </w:divsChild>
            </w:div>
            <w:div w:id="284625250">
              <w:marLeft w:val="0"/>
              <w:marRight w:val="0"/>
              <w:marTop w:val="0"/>
              <w:marBottom w:val="0"/>
              <w:divBdr>
                <w:top w:val="none" w:sz="0" w:space="0" w:color="auto"/>
                <w:left w:val="none" w:sz="0" w:space="0" w:color="auto"/>
                <w:bottom w:val="none" w:sz="0" w:space="0" w:color="auto"/>
                <w:right w:val="none" w:sz="0" w:space="0" w:color="auto"/>
              </w:divBdr>
              <w:divsChild>
                <w:div w:id="1712001966">
                  <w:marLeft w:val="0"/>
                  <w:marRight w:val="0"/>
                  <w:marTop w:val="0"/>
                  <w:marBottom w:val="0"/>
                  <w:divBdr>
                    <w:top w:val="none" w:sz="0" w:space="0" w:color="auto"/>
                    <w:left w:val="none" w:sz="0" w:space="0" w:color="auto"/>
                    <w:bottom w:val="none" w:sz="0" w:space="0" w:color="auto"/>
                    <w:right w:val="none" w:sz="0" w:space="0" w:color="auto"/>
                  </w:divBdr>
                </w:div>
              </w:divsChild>
            </w:div>
            <w:div w:id="1291404398">
              <w:marLeft w:val="0"/>
              <w:marRight w:val="0"/>
              <w:marTop w:val="0"/>
              <w:marBottom w:val="0"/>
              <w:divBdr>
                <w:top w:val="none" w:sz="0" w:space="0" w:color="auto"/>
                <w:left w:val="none" w:sz="0" w:space="0" w:color="auto"/>
                <w:bottom w:val="none" w:sz="0" w:space="0" w:color="auto"/>
                <w:right w:val="none" w:sz="0" w:space="0" w:color="auto"/>
              </w:divBdr>
              <w:divsChild>
                <w:div w:id="1087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1058">
          <w:marLeft w:val="0"/>
          <w:marRight w:val="0"/>
          <w:marTop w:val="0"/>
          <w:marBottom w:val="0"/>
          <w:divBdr>
            <w:top w:val="none" w:sz="0" w:space="0" w:color="auto"/>
            <w:left w:val="none" w:sz="0" w:space="0" w:color="auto"/>
            <w:bottom w:val="none" w:sz="0" w:space="0" w:color="auto"/>
            <w:right w:val="none" w:sz="0" w:space="0" w:color="auto"/>
          </w:divBdr>
          <w:divsChild>
            <w:div w:id="1035152964">
              <w:marLeft w:val="0"/>
              <w:marRight w:val="0"/>
              <w:marTop w:val="0"/>
              <w:marBottom w:val="0"/>
              <w:divBdr>
                <w:top w:val="none" w:sz="0" w:space="0" w:color="auto"/>
                <w:left w:val="none" w:sz="0" w:space="0" w:color="auto"/>
                <w:bottom w:val="none" w:sz="0" w:space="0" w:color="auto"/>
                <w:right w:val="none" w:sz="0" w:space="0" w:color="auto"/>
              </w:divBdr>
              <w:divsChild>
                <w:div w:id="5908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2835">
          <w:marLeft w:val="0"/>
          <w:marRight w:val="0"/>
          <w:marTop w:val="0"/>
          <w:marBottom w:val="0"/>
          <w:divBdr>
            <w:top w:val="none" w:sz="0" w:space="0" w:color="auto"/>
            <w:left w:val="none" w:sz="0" w:space="0" w:color="auto"/>
            <w:bottom w:val="none" w:sz="0" w:space="0" w:color="auto"/>
            <w:right w:val="none" w:sz="0" w:space="0" w:color="auto"/>
          </w:divBdr>
          <w:divsChild>
            <w:div w:id="737171676">
              <w:marLeft w:val="0"/>
              <w:marRight w:val="0"/>
              <w:marTop w:val="0"/>
              <w:marBottom w:val="0"/>
              <w:divBdr>
                <w:top w:val="none" w:sz="0" w:space="0" w:color="auto"/>
                <w:left w:val="none" w:sz="0" w:space="0" w:color="auto"/>
                <w:bottom w:val="none" w:sz="0" w:space="0" w:color="auto"/>
                <w:right w:val="none" w:sz="0" w:space="0" w:color="auto"/>
              </w:divBdr>
              <w:divsChild>
                <w:div w:id="928808046">
                  <w:marLeft w:val="0"/>
                  <w:marRight w:val="0"/>
                  <w:marTop w:val="0"/>
                  <w:marBottom w:val="0"/>
                  <w:divBdr>
                    <w:top w:val="none" w:sz="0" w:space="0" w:color="auto"/>
                    <w:left w:val="none" w:sz="0" w:space="0" w:color="auto"/>
                    <w:bottom w:val="none" w:sz="0" w:space="0" w:color="auto"/>
                    <w:right w:val="none" w:sz="0" w:space="0" w:color="auto"/>
                  </w:divBdr>
                </w:div>
              </w:divsChild>
            </w:div>
            <w:div w:id="1311668839">
              <w:marLeft w:val="0"/>
              <w:marRight w:val="0"/>
              <w:marTop w:val="0"/>
              <w:marBottom w:val="0"/>
              <w:divBdr>
                <w:top w:val="none" w:sz="0" w:space="0" w:color="auto"/>
                <w:left w:val="none" w:sz="0" w:space="0" w:color="auto"/>
                <w:bottom w:val="none" w:sz="0" w:space="0" w:color="auto"/>
                <w:right w:val="none" w:sz="0" w:space="0" w:color="auto"/>
              </w:divBdr>
              <w:divsChild>
                <w:div w:id="622466218">
                  <w:marLeft w:val="0"/>
                  <w:marRight w:val="0"/>
                  <w:marTop w:val="0"/>
                  <w:marBottom w:val="0"/>
                  <w:divBdr>
                    <w:top w:val="none" w:sz="0" w:space="0" w:color="auto"/>
                    <w:left w:val="none" w:sz="0" w:space="0" w:color="auto"/>
                    <w:bottom w:val="none" w:sz="0" w:space="0" w:color="auto"/>
                    <w:right w:val="none" w:sz="0" w:space="0" w:color="auto"/>
                  </w:divBdr>
                </w:div>
              </w:divsChild>
            </w:div>
            <w:div w:id="1920214539">
              <w:marLeft w:val="0"/>
              <w:marRight w:val="0"/>
              <w:marTop w:val="0"/>
              <w:marBottom w:val="0"/>
              <w:divBdr>
                <w:top w:val="none" w:sz="0" w:space="0" w:color="auto"/>
                <w:left w:val="none" w:sz="0" w:space="0" w:color="auto"/>
                <w:bottom w:val="none" w:sz="0" w:space="0" w:color="auto"/>
                <w:right w:val="none" w:sz="0" w:space="0" w:color="auto"/>
              </w:divBdr>
              <w:divsChild>
                <w:div w:id="1565874689">
                  <w:marLeft w:val="0"/>
                  <w:marRight w:val="0"/>
                  <w:marTop w:val="0"/>
                  <w:marBottom w:val="0"/>
                  <w:divBdr>
                    <w:top w:val="none" w:sz="0" w:space="0" w:color="auto"/>
                    <w:left w:val="none" w:sz="0" w:space="0" w:color="auto"/>
                    <w:bottom w:val="none" w:sz="0" w:space="0" w:color="auto"/>
                    <w:right w:val="none" w:sz="0" w:space="0" w:color="auto"/>
                  </w:divBdr>
                </w:div>
              </w:divsChild>
            </w:div>
            <w:div w:id="862790106">
              <w:marLeft w:val="0"/>
              <w:marRight w:val="0"/>
              <w:marTop w:val="0"/>
              <w:marBottom w:val="0"/>
              <w:divBdr>
                <w:top w:val="none" w:sz="0" w:space="0" w:color="auto"/>
                <w:left w:val="none" w:sz="0" w:space="0" w:color="auto"/>
                <w:bottom w:val="none" w:sz="0" w:space="0" w:color="auto"/>
                <w:right w:val="none" w:sz="0" w:space="0" w:color="auto"/>
              </w:divBdr>
              <w:divsChild>
                <w:div w:id="2081322974">
                  <w:marLeft w:val="0"/>
                  <w:marRight w:val="0"/>
                  <w:marTop w:val="0"/>
                  <w:marBottom w:val="0"/>
                  <w:divBdr>
                    <w:top w:val="none" w:sz="0" w:space="0" w:color="auto"/>
                    <w:left w:val="none" w:sz="0" w:space="0" w:color="auto"/>
                    <w:bottom w:val="none" w:sz="0" w:space="0" w:color="auto"/>
                    <w:right w:val="none" w:sz="0" w:space="0" w:color="auto"/>
                  </w:divBdr>
                </w:div>
              </w:divsChild>
            </w:div>
            <w:div w:id="43872916">
              <w:marLeft w:val="0"/>
              <w:marRight w:val="0"/>
              <w:marTop w:val="0"/>
              <w:marBottom w:val="0"/>
              <w:divBdr>
                <w:top w:val="none" w:sz="0" w:space="0" w:color="auto"/>
                <w:left w:val="none" w:sz="0" w:space="0" w:color="auto"/>
                <w:bottom w:val="none" w:sz="0" w:space="0" w:color="auto"/>
                <w:right w:val="none" w:sz="0" w:space="0" w:color="auto"/>
              </w:divBdr>
              <w:divsChild>
                <w:div w:id="912004905">
                  <w:marLeft w:val="0"/>
                  <w:marRight w:val="0"/>
                  <w:marTop w:val="0"/>
                  <w:marBottom w:val="0"/>
                  <w:divBdr>
                    <w:top w:val="none" w:sz="0" w:space="0" w:color="auto"/>
                    <w:left w:val="none" w:sz="0" w:space="0" w:color="auto"/>
                    <w:bottom w:val="none" w:sz="0" w:space="0" w:color="auto"/>
                    <w:right w:val="none" w:sz="0" w:space="0" w:color="auto"/>
                  </w:divBdr>
                </w:div>
              </w:divsChild>
            </w:div>
            <w:div w:id="574240619">
              <w:marLeft w:val="0"/>
              <w:marRight w:val="0"/>
              <w:marTop w:val="0"/>
              <w:marBottom w:val="0"/>
              <w:divBdr>
                <w:top w:val="none" w:sz="0" w:space="0" w:color="auto"/>
                <w:left w:val="none" w:sz="0" w:space="0" w:color="auto"/>
                <w:bottom w:val="none" w:sz="0" w:space="0" w:color="auto"/>
                <w:right w:val="none" w:sz="0" w:space="0" w:color="auto"/>
              </w:divBdr>
              <w:divsChild>
                <w:div w:id="981731232">
                  <w:marLeft w:val="0"/>
                  <w:marRight w:val="0"/>
                  <w:marTop w:val="0"/>
                  <w:marBottom w:val="0"/>
                  <w:divBdr>
                    <w:top w:val="none" w:sz="0" w:space="0" w:color="auto"/>
                    <w:left w:val="none" w:sz="0" w:space="0" w:color="auto"/>
                    <w:bottom w:val="none" w:sz="0" w:space="0" w:color="auto"/>
                    <w:right w:val="none" w:sz="0" w:space="0" w:color="auto"/>
                  </w:divBdr>
                </w:div>
              </w:divsChild>
            </w:div>
            <w:div w:id="997538669">
              <w:marLeft w:val="0"/>
              <w:marRight w:val="0"/>
              <w:marTop w:val="0"/>
              <w:marBottom w:val="0"/>
              <w:divBdr>
                <w:top w:val="none" w:sz="0" w:space="0" w:color="auto"/>
                <w:left w:val="none" w:sz="0" w:space="0" w:color="auto"/>
                <w:bottom w:val="none" w:sz="0" w:space="0" w:color="auto"/>
                <w:right w:val="none" w:sz="0" w:space="0" w:color="auto"/>
              </w:divBdr>
              <w:divsChild>
                <w:div w:id="558781397">
                  <w:marLeft w:val="0"/>
                  <w:marRight w:val="0"/>
                  <w:marTop w:val="0"/>
                  <w:marBottom w:val="0"/>
                  <w:divBdr>
                    <w:top w:val="none" w:sz="0" w:space="0" w:color="auto"/>
                    <w:left w:val="none" w:sz="0" w:space="0" w:color="auto"/>
                    <w:bottom w:val="none" w:sz="0" w:space="0" w:color="auto"/>
                    <w:right w:val="none" w:sz="0" w:space="0" w:color="auto"/>
                  </w:divBdr>
                </w:div>
              </w:divsChild>
            </w:div>
            <w:div w:id="1083449488">
              <w:marLeft w:val="0"/>
              <w:marRight w:val="0"/>
              <w:marTop w:val="0"/>
              <w:marBottom w:val="0"/>
              <w:divBdr>
                <w:top w:val="none" w:sz="0" w:space="0" w:color="auto"/>
                <w:left w:val="none" w:sz="0" w:space="0" w:color="auto"/>
                <w:bottom w:val="none" w:sz="0" w:space="0" w:color="auto"/>
                <w:right w:val="none" w:sz="0" w:space="0" w:color="auto"/>
              </w:divBdr>
              <w:divsChild>
                <w:div w:id="1347173695">
                  <w:marLeft w:val="0"/>
                  <w:marRight w:val="0"/>
                  <w:marTop w:val="0"/>
                  <w:marBottom w:val="0"/>
                  <w:divBdr>
                    <w:top w:val="none" w:sz="0" w:space="0" w:color="auto"/>
                    <w:left w:val="none" w:sz="0" w:space="0" w:color="auto"/>
                    <w:bottom w:val="none" w:sz="0" w:space="0" w:color="auto"/>
                    <w:right w:val="none" w:sz="0" w:space="0" w:color="auto"/>
                  </w:divBdr>
                </w:div>
              </w:divsChild>
            </w:div>
            <w:div w:id="318270496">
              <w:marLeft w:val="0"/>
              <w:marRight w:val="0"/>
              <w:marTop w:val="0"/>
              <w:marBottom w:val="0"/>
              <w:divBdr>
                <w:top w:val="none" w:sz="0" w:space="0" w:color="auto"/>
                <w:left w:val="none" w:sz="0" w:space="0" w:color="auto"/>
                <w:bottom w:val="none" w:sz="0" w:space="0" w:color="auto"/>
                <w:right w:val="none" w:sz="0" w:space="0" w:color="auto"/>
              </w:divBdr>
              <w:divsChild>
                <w:div w:id="979767841">
                  <w:marLeft w:val="0"/>
                  <w:marRight w:val="0"/>
                  <w:marTop w:val="0"/>
                  <w:marBottom w:val="0"/>
                  <w:divBdr>
                    <w:top w:val="none" w:sz="0" w:space="0" w:color="auto"/>
                    <w:left w:val="none" w:sz="0" w:space="0" w:color="auto"/>
                    <w:bottom w:val="none" w:sz="0" w:space="0" w:color="auto"/>
                    <w:right w:val="none" w:sz="0" w:space="0" w:color="auto"/>
                  </w:divBdr>
                </w:div>
              </w:divsChild>
            </w:div>
            <w:div w:id="398552262">
              <w:marLeft w:val="0"/>
              <w:marRight w:val="0"/>
              <w:marTop w:val="0"/>
              <w:marBottom w:val="0"/>
              <w:divBdr>
                <w:top w:val="none" w:sz="0" w:space="0" w:color="auto"/>
                <w:left w:val="none" w:sz="0" w:space="0" w:color="auto"/>
                <w:bottom w:val="none" w:sz="0" w:space="0" w:color="auto"/>
                <w:right w:val="none" w:sz="0" w:space="0" w:color="auto"/>
              </w:divBdr>
              <w:divsChild>
                <w:div w:id="10136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8529">
          <w:marLeft w:val="0"/>
          <w:marRight w:val="0"/>
          <w:marTop w:val="0"/>
          <w:marBottom w:val="0"/>
          <w:divBdr>
            <w:top w:val="none" w:sz="0" w:space="0" w:color="auto"/>
            <w:left w:val="none" w:sz="0" w:space="0" w:color="auto"/>
            <w:bottom w:val="none" w:sz="0" w:space="0" w:color="auto"/>
            <w:right w:val="none" w:sz="0" w:space="0" w:color="auto"/>
          </w:divBdr>
        </w:div>
        <w:div w:id="381682463">
          <w:marLeft w:val="0"/>
          <w:marRight w:val="0"/>
          <w:marTop w:val="0"/>
          <w:marBottom w:val="0"/>
          <w:divBdr>
            <w:top w:val="none" w:sz="0" w:space="0" w:color="auto"/>
            <w:left w:val="none" w:sz="0" w:space="0" w:color="auto"/>
            <w:bottom w:val="none" w:sz="0" w:space="0" w:color="auto"/>
            <w:right w:val="none" w:sz="0" w:space="0" w:color="auto"/>
          </w:divBdr>
          <w:divsChild>
            <w:div w:id="395128258">
              <w:marLeft w:val="0"/>
              <w:marRight w:val="0"/>
              <w:marTop w:val="0"/>
              <w:marBottom w:val="0"/>
              <w:divBdr>
                <w:top w:val="none" w:sz="0" w:space="0" w:color="auto"/>
                <w:left w:val="none" w:sz="0" w:space="0" w:color="auto"/>
                <w:bottom w:val="none" w:sz="0" w:space="0" w:color="auto"/>
                <w:right w:val="none" w:sz="0" w:space="0" w:color="auto"/>
              </w:divBdr>
            </w:div>
            <w:div w:id="743257292">
              <w:marLeft w:val="0"/>
              <w:marRight w:val="0"/>
              <w:marTop w:val="0"/>
              <w:marBottom w:val="0"/>
              <w:divBdr>
                <w:top w:val="none" w:sz="0" w:space="0" w:color="auto"/>
                <w:left w:val="none" w:sz="0" w:space="0" w:color="auto"/>
                <w:bottom w:val="none" w:sz="0" w:space="0" w:color="auto"/>
                <w:right w:val="none" w:sz="0" w:space="0" w:color="auto"/>
              </w:divBdr>
              <w:divsChild>
                <w:div w:id="2142381340">
                  <w:marLeft w:val="0"/>
                  <w:marRight w:val="0"/>
                  <w:marTop w:val="0"/>
                  <w:marBottom w:val="0"/>
                  <w:divBdr>
                    <w:top w:val="none" w:sz="0" w:space="0" w:color="auto"/>
                    <w:left w:val="none" w:sz="0" w:space="0" w:color="auto"/>
                    <w:bottom w:val="none" w:sz="0" w:space="0" w:color="auto"/>
                    <w:right w:val="none" w:sz="0" w:space="0" w:color="auto"/>
                  </w:divBdr>
                </w:div>
              </w:divsChild>
            </w:div>
            <w:div w:id="1849635500">
              <w:marLeft w:val="0"/>
              <w:marRight w:val="0"/>
              <w:marTop w:val="0"/>
              <w:marBottom w:val="0"/>
              <w:divBdr>
                <w:top w:val="none" w:sz="0" w:space="0" w:color="auto"/>
                <w:left w:val="none" w:sz="0" w:space="0" w:color="auto"/>
                <w:bottom w:val="none" w:sz="0" w:space="0" w:color="auto"/>
                <w:right w:val="none" w:sz="0" w:space="0" w:color="auto"/>
              </w:divBdr>
              <w:divsChild>
                <w:div w:id="345639376">
                  <w:marLeft w:val="0"/>
                  <w:marRight w:val="0"/>
                  <w:marTop w:val="0"/>
                  <w:marBottom w:val="0"/>
                  <w:divBdr>
                    <w:top w:val="none" w:sz="0" w:space="0" w:color="auto"/>
                    <w:left w:val="none" w:sz="0" w:space="0" w:color="auto"/>
                    <w:bottom w:val="none" w:sz="0" w:space="0" w:color="auto"/>
                    <w:right w:val="none" w:sz="0" w:space="0" w:color="auto"/>
                  </w:divBdr>
                </w:div>
              </w:divsChild>
            </w:div>
            <w:div w:id="1988975139">
              <w:marLeft w:val="0"/>
              <w:marRight w:val="0"/>
              <w:marTop w:val="0"/>
              <w:marBottom w:val="0"/>
              <w:divBdr>
                <w:top w:val="none" w:sz="0" w:space="0" w:color="auto"/>
                <w:left w:val="none" w:sz="0" w:space="0" w:color="auto"/>
                <w:bottom w:val="none" w:sz="0" w:space="0" w:color="auto"/>
                <w:right w:val="none" w:sz="0" w:space="0" w:color="auto"/>
              </w:divBdr>
            </w:div>
          </w:divsChild>
        </w:div>
        <w:div w:id="41171796">
          <w:marLeft w:val="0"/>
          <w:marRight w:val="0"/>
          <w:marTop w:val="0"/>
          <w:marBottom w:val="0"/>
          <w:divBdr>
            <w:top w:val="none" w:sz="0" w:space="0" w:color="auto"/>
            <w:left w:val="none" w:sz="0" w:space="0" w:color="auto"/>
            <w:bottom w:val="none" w:sz="0" w:space="0" w:color="auto"/>
            <w:right w:val="none" w:sz="0" w:space="0" w:color="auto"/>
          </w:divBdr>
          <w:divsChild>
            <w:div w:id="777139328">
              <w:marLeft w:val="0"/>
              <w:marRight w:val="0"/>
              <w:marTop w:val="0"/>
              <w:marBottom w:val="0"/>
              <w:divBdr>
                <w:top w:val="none" w:sz="0" w:space="0" w:color="auto"/>
                <w:left w:val="none" w:sz="0" w:space="0" w:color="auto"/>
                <w:bottom w:val="none" w:sz="0" w:space="0" w:color="auto"/>
                <w:right w:val="none" w:sz="0" w:space="0" w:color="auto"/>
              </w:divBdr>
              <w:divsChild>
                <w:div w:id="1130168758">
                  <w:marLeft w:val="0"/>
                  <w:marRight w:val="0"/>
                  <w:marTop w:val="0"/>
                  <w:marBottom w:val="0"/>
                  <w:divBdr>
                    <w:top w:val="none" w:sz="0" w:space="0" w:color="auto"/>
                    <w:left w:val="none" w:sz="0" w:space="0" w:color="auto"/>
                    <w:bottom w:val="none" w:sz="0" w:space="0" w:color="auto"/>
                    <w:right w:val="none" w:sz="0" w:space="0" w:color="auto"/>
                  </w:divBdr>
                </w:div>
              </w:divsChild>
            </w:div>
            <w:div w:id="1088117499">
              <w:marLeft w:val="0"/>
              <w:marRight w:val="0"/>
              <w:marTop w:val="0"/>
              <w:marBottom w:val="0"/>
              <w:divBdr>
                <w:top w:val="none" w:sz="0" w:space="0" w:color="auto"/>
                <w:left w:val="none" w:sz="0" w:space="0" w:color="auto"/>
                <w:bottom w:val="none" w:sz="0" w:space="0" w:color="auto"/>
                <w:right w:val="none" w:sz="0" w:space="0" w:color="auto"/>
              </w:divBdr>
              <w:divsChild>
                <w:div w:id="7296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4866">
          <w:marLeft w:val="0"/>
          <w:marRight w:val="0"/>
          <w:marTop w:val="0"/>
          <w:marBottom w:val="0"/>
          <w:divBdr>
            <w:top w:val="none" w:sz="0" w:space="0" w:color="auto"/>
            <w:left w:val="none" w:sz="0" w:space="0" w:color="auto"/>
            <w:bottom w:val="none" w:sz="0" w:space="0" w:color="auto"/>
            <w:right w:val="none" w:sz="0" w:space="0" w:color="auto"/>
          </w:divBdr>
          <w:divsChild>
            <w:div w:id="1146629993">
              <w:marLeft w:val="0"/>
              <w:marRight w:val="0"/>
              <w:marTop w:val="0"/>
              <w:marBottom w:val="0"/>
              <w:divBdr>
                <w:top w:val="none" w:sz="0" w:space="0" w:color="auto"/>
                <w:left w:val="none" w:sz="0" w:space="0" w:color="auto"/>
                <w:bottom w:val="none" w:sz="0" w:space="0" w:color="auto"/>
                <w:right w:val="none" w:sz="0" w:space="0" w:color="auto"/>
              </w:divBdr>
              <w:divsChild>
                <w:div w:id="710960394">
                  <w:marLeft w:val="0"/>
                  <w:marRight w:val="0"/>
                  <w:marTop w:val="0"/>
                  <w:marBottom w:val="0"/>
                  <w:divBdr>
                    <w:top w:val="none" w:sz="0" w:space="0" w:color="auto"/>
                    <w:left w:val="none" w:sz="0" w:space="0" w:color="auto"/>
                    <w:bottom w:val="none" w:sz="0" w:space="0" w:color="auto"/>
                    <w:right w:val="none" w:sz="0" w:space="0" w:color="auto"/>
                  </w:divBdr>
                </w:div>
              </w:divsChild>
            </w:div>
            <w:div w:id="1017315951">
              <w:marLeft w:val="0"/>
              <w:marRight w:val="0"/>
              <w:marTop w:val="0"/>
              <w:marBottom w:val="0"/>
              <w:divBdr>
                <w:top w:val="none" w:sz="0" w:space="0" w:color="auto"/>
                <w:left w:val="none" w:sz="0" w:space="0" w:color="auto"/>
                <w:bottom w:val="none" w:sz="0" w:space="0" w:color="auto"/>
                <w:right w:val="none" w:sz="0" w:space="0" w:color="auto"/>
              </w:divBdr>
              <w:divsChild>
                <w:div w:id="1914121281">
                  <w:marLeft w:val="0"/>
                  <w:marRight w:val="0"/>
                  <w:marTop w:val="0"/>
                  <w:marBottom w:val="0"/>
                  <w:divBdr>
                    <w:top w:val="none" w:sz="0" w:space="0" w:color="auto"/>
                    <w:left w:val="none" w:sz="0" w:space="0" w:color="auto"/>
                    <w:bottom w:val="none" w:sz="0" w:space="0" w:color="auto"/>
                    <w:right w:val="none" w:sz="0" w:space="0" w:color="auto"/>
                  </w:divBdr>
                </w:div>
              </w:divsChild>
            </w:div>
            <w:div w:id="1603294520">
              <w:marLeft w:val="0"/>
              <w:marRight w:val="0"/>
              <w:marTop w:val="0"/>
              <w:marBottom w:val="0"/>
              <w:divBdr>
                <w:top w:val="none" w:sz="0" w:space="0" w:color="auto"/>
                <w:left w:val="none" w:sz="0" w:space="0" w:color="auto"/>
                <w:bottom w:val="none" w:sz="0" w:space="0" w:color="auto"/>
                <w:right w:val="none" w:sz="0" w:space="0" w:color="auto"/>
              </w:divBdr>
              <w:divsChild>
                <w:div w:id="1444765555">
                  <w:marLeft w:val="0"/>
                  <w:marRight w:val="0"/>
                  <w:marTop w:val="0"/>
                  <w:marBottom w:val="0"/>
                  <w:divBdr>
                    <w:top w:val="none" w:sz="0" w:space="0" w:color="auto"/>
                    <w:left w:val="none" w:sz="0" w:space="0" w:color="auto"/>
                    <w:bottom w:val="none" w:sz="0" w:space="0" w:color="auto"/>
                    <w:right w:val="none" w:sz="0" w:space="0" w:color="auto"/>
                  </w:divBdr>
                </w:div>
              </w:divsChild>
            </w:div>
            <w:div w:id="1729188985">
              <w:marLeft w:val="0"/>
              <w:marRight w:val="0"/>
              <w:marTop w:val="0"/>
              <w:marBottom w:val="0"/>
              <w:divBdr>
                <w:top w:val="none" w:sz="0" w:space="0" w:color="auto"/>
                <w:left w:val="none" w:sz="0" w:space="0" w:color="auto"/>
                <w:bottom w:val="none" w:sz="0" w:space="0" w:color="auto"/>
                <w:right w:val="none" w:sz="0" w:space="0" w:color="auto"/>
              </w:divBdr>
              <w:divsChild>
                <w:div w:id="18801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411">
          <w:marLeft w:val="0"/>
          <w:marRight w:val="0"/>
          <w:marTop w:val="0"/>
          <w:marBottom w:val="0"/>
          <w:divBdr>
            <w:top w:val="none" w:sz="0" w:space="0" w:color="auto"/>
            <w:left w:val="none" w:sz="0" w:space="0" w:color="auto"/>
            <w:bottom w:val="none" w:sz="0" w:space="0" w:color="auto"/>
            <w:right w:val="none" w:sz="0" w:space="0" w:color="auto"/>
          </w:divBdr>
          <w:divsChild>
            <w:div w:id="85419812">
              <w:marLeft w:val="0"/>
              <w:marRight w:val="0"/>
              <w:marTop w:val="0"/>
              <w:marBottom w:val="0"/>
              <w:divBdr>
                <w:top w:val="none" w:sz="0" w:space="0" w:color="auto"/>
                <w:left w:val="none" w:sz="0" w:space="0" w:color="auto"/>
                <w:bottom w:val="none" w:sz="0" w:space="0" w:color="auto"/>
                <w:right w:val="none" w:sz="0" w:space="0" w:color="auto"/>
              </w:divBdr>
              <w:divsChild>
                <w:div w:id="399133718">
                  <w:marLeft w:val="0"/>
                  <w:marRight w:val="0"/>
                  <w:marTop w:val="0"/>
                  <w:marBottom w:val="0"/>
                  <w:divBdr>
                    <w:top w:val="none" w:sz="0" w:space="0" w:color="auto"/>
                    <w:left w:val="none" w:sz="0" w:space="0" w:color="auto"/>
                    <w:bottom w:val="none" w:sz="0" w:space="0" w:color="auto"/>
                    <w:right w:val="none" w:sz="0" w:space="0" w:color="auto"/>
                  </w:divBdr>
                </w:div>
              </w:divsChild>
            </w:div>
            <w:div w:id="2710378">
              <w:marLeft w:val="0"/>
              <w:marRight w:val="0"/>
              <w:marTop w:val="0"/>
              <w:marBottom w:val="0"/>
              <w:divBdr>
                <w:top w:val="none" w:sz="0" w:space="0" w:color="auto"/>
                <w:left w:val="none" w:sz="0" w:space="0" w:color="auto"/>
                <w:bottom w:val="none" w:sz="0" w:space="0" w:color="auto"/>
                <w:right w:val="none" w:sz="0" w:space="0" w:color="auto"/>
              </w:divBdr>
            </w:div>
            <w:div w:id="644235105">
              <w:marLeft w:val="0"/>
              <w:marRight w:val="0"/>
              <w:marTop w:val="0"/>
              <w:marBottom w:val="0"/>
              <w:divBdr>
                <w:top w:val="none" w:sz="0" w:space="0" w:color="auto"/>
                <w:left w:val="none" w:sz="0" w:space="0" w:color="auto"/>
                <w:bottom w:val="none" w:sz="0" w:space="0" w:color="auto"/>
                <w:right w:val="none" w:sz="0" w:space="0" w:color="auto"/>
              </w:divBdr>
              <w:divsChild>
                <w:div w:id="286813596">
                  <w:marLeft w:val="0"/>
                  <w:marRight w:val="0"/>
                  <w:marTop w:val="0"/>
                  <w:marBottom w:val="0"/>
                  <w:divBdr>
                    <w:top w:val="none" w:sz="0" w:space="0" w:color="auto"/>
                    <w:left w:val="none" w:sz="0" w:space="0" w:color="auto"/>
                    <w:bottom w:val="none" w:sz="0" w:space="0" w:color="auto"/>
                    <w:right w:val="none" w:sz="0" w:space="0" w:color="auto"/>
                  </w:divBdr>
                </w:div>
              </w:divsChild>
            </w:div>
            <w:div w:id="49692882">
              <w:marLeft w:val="0"/>
              <w:marRight w:val="0"/>
              <w:marTop w:val="0"/>
              <w:marBottom w:val="0"/>
              <w:divBdr>
                <w:top w:val="none" w:sz="0" w:space="0" w:color="auto"/>
                <w:left w:val="none" w:sz="0" w:space="0" w:color="auto"/>
                <w:bottom w:val="none" w:sz="0" w:space="0" w:color="auto"/>
                <w:right w:val="none" w:sz="0" w:space="0" w:color="auto"/>
              </w:divBdr>
            </w:div>
            <w:div w:id="1742604069">
              <w:marLeft w:val="0"/>
              <w:marRight w:val="0"/>
              <w:marTop w:val="0"/>
              <w:marBottom w:val="0"/>
              <w:divBdr>
                <w:top w:val="none" w:sz="0" w:space="0" w:color="auto"/>
                <w:left w:val="none" w:sz="0" w:space="0" w:color="auto"/>
                <w:bottom w:val="none" w:sz="0" w:space="0" w:color="auto"/>
                <w:right w:val="none" w:sz="0" w:space="0" w:color="auto"/>
              </w:divBdr>
              <w:divsChild>
                <w:div w:id="1715230589">
                  <w:marLeft w:val="0"/>
                  <w:marRight w:val="0"/>
                  <w:marTop w:val="0"/>
                  <w:marBottom w:val="0"/>
                  <w:divBdr>
                    <w:top w:val="none" w:sz="0" w:space="0" w:color="auto"/>
                    <w:left w:val="none" w:sz="0" w:space="0" w:color="auto"/>
                    <w:bottom w:val="none" w:sz="0" w:space="0" w:color="auto"/>
                    <w:right w:val="none" w:sz="0" w:space="0" w:color="auto"/>
                  </w:divBdr>
                </w:div>
              </w:divsChild>
            </w:div>
            <w:div w:id="629476503">
              <w:marLeft w:val="0"/>
              <w:marRight w:val="0"/>
              <w:marTop w:val="0"/>
              <w:marBottom w:val="0"/>
              <w:divBdr>
                <w:top w:val="none" w:sz="0" w:space="0" w:color="auto"/>
                <w:left w:val="none" w:sz="0" w:space="0" w:color="auto"/>
                <w:bottom w:val="none" w:sz="0" w:space="0" w:color="auto"/>
                <w:right w:val="none" w:sz="0" w:space="0" w:color="auto"/>
              </w:divBdr>
            </w:div>
            <w:div w:id="1915505939">
              <w:marLeft w:val="0"/>
              <w:marRight w:val="0"/>
              <w:marTop w:val="0"/>
              <w:marBottom w:val="0"/>
              <w:divBdr>
                <w:top w:val="none" w:sz="0" w:space="0" w:color="auto"/>
                <w:left w:val="none" w:sz="0" w:space="0" w:color="auto"/>
                <w:bottom w:val="none" w:sz="0" w:space="0" w:color="auto"/>
                <w:right w:val="none" w:sz="0" w:space="0" w:color="auto"/>
              </w:divBdr>
              <w:divsChild>
                <w:div w:id="59140286">
                  <w:marLeft w:val="0"/>
                  <w:marRight w:val="0"/>
                  <w:marTop w:val="0"/>
                  <w:marBottom w:val="0"/>
                  <w:divBdr>
                    <w:top w:val="none" w:sz="0" w:space="0" w:color="auto"/>
                    <w:left w:val="none" w:sz="0" w:space="0" w:color="auto"/>
                    <w:bottom w:val="none" w:sz="0" w:space="0" w:color="auto"/>
                    <w:right w:val="none" w:sz="0" w:space="0" w:color="auto"/>
                  </w:divBdr>
                </w:div>
              </w:divsChild>
            </w:div>
            <w:div w:id="303513773">
              <w:marLeft w:val="0"/>
              <w:marRight w:val="0"/>
              <w:marTop w:val="0"/>
              <w:marBottom w:val="0"/>
              <w:divBdr>
                <w:top w:val="none" w:sz="0" w:space="0" w:color="auto"/>
                <w:left w:val="none" w:sz="0" w:space="0" w:color="auto"/>
                <w:bottom w:val="none" w:sz="0" w:space="0" w:color="auto"/>
                <w:right w:val="none" w:sz="0" w:space="0" w:color="auto"/>
              </w:divBdr>
              <w:divsChild>
                <w:div w:id="2147114691">
                  <w:marLeft w:val="0"/>
                  <w:marRight w:val="0"/>
                  <w:marTop w:val="0"/>
                  <w:marBottom w:val="0"/>
                  <w:divBdr>
                    <w:top w:val="none" w:sz="0" w:space="0" w:color="auto"/>
                    <w:left w:val="none" w:sz="0" w:space="0" w:color="auto"/>
                    <w:bottom w:val="none" w:sz="0" w:space="0" w:color="auto"/>
                    <w:right w:val="none" w:sz="0" w:space="0" w:color="auto"/>
                  </w:divBdr>
                </w:div>
              </w:divsChild>
            </w:div>
            <w:div w:id="1908953232">
              <w:marLeft w:val="0"/>
              <w:marRight w:val="0"/>
              <w:marTop w:val="0"/>
              <w:marBottom w:val="0"/>
              <w:divBdr>
                <w:top w:val="none" w:sz="0" w:space="0" w:color="auto"/>
                <w:left w:val="none" w:sz="0" w:space="0" w:color="auto"/>
                <w:bottom w:val="none" w:sz="0" w:space="0" w:color="auto"/>
                <w:right w:val="none" w:sz="0" w:space="0" w:color="auto"/>
              </w:divBdr>
              <w:divsChild>
                <w:div w:id="1344698549">
                  <w:marLeft w:val="0"/>
                  <w:marRight w:val="0"/>
                  <w:marTop w:val="0"/>
                  <w:marBottom w:val="0"/>
                  <w:divBdr>
                    <w:top w:val="none" w:sz="0" w:space="0" w:color="auto"/>
                    <w:left w:val="none" w:sz="0" w:space="0" w:color="auto"/>
                    <w:bottom w:val="none" w:sz="0" w:space="0" w:color="auto"/>
                    <w:right w:val="none" w:sz="0" w:space="0" w:color="auto"/>
                  </w:divBdr>
                </w:div>
              </w:divsChild>
            </w:div>
            <w:div w:id="945425638">
              <w:marLeft w:val="0"/>
              <w:marRight w:val="0"/>
              <w:marTop w:val="0"/>
              <w:marBottom w:val="0"/>
              <w:divBdr>
                <w:top w:val="none" w:sz="0" w:space="0" w:color="auto"/>
                <w:left w:val="none" w:sz="0" w:space="0" w:color="auto"/>
                <w:bottom w:val="none" w:sz="0" w:space="0" w:color="auto"/>
                <w:right w:val="none" w:sz="0" w:space="0" w:color="auto"/>
              </w:divBdr>
            </w:div>
            <w:div w:id="466899046">
              <w:marLeft w:val="0"/>
              <w:marRight w:val="0"/>
              <w:marTop w:val="0"/>
              <w:marBottom w:val="0"/>
              <w:divBdr>
                <w:top w:val="none" w:sz="0" w:space="0" w:color="auto"/>
                <w:left w:val="none" w:sz="0" w:space="0" w:color="auto"/>
                <w:bottom w:val="none" w:sz="0" w:space="0" w:color="auto"/>
                <w:right w:val="none" w:sz="0" w:space="0" w:color="auto"/>
              </w:divBdr>
              <w:divsChild>
                <w:div w:id="1831678867">
                  <w:marLeft w:val="0"/>
                  <w:marRight w:val="0"/>
                  <w:marTop w:val="0"/>
                  <w:marBottom w:val="0"/>
                  <w:divBdr>
                    <w:top w:val="none" w:sz="0" w:space="0" w:color="auto"/>
                    <w:left w:val="none" w:sz="0" w:space="0" w:color="auto"/>
                    <w:bottom w:val="none" w:sz="0" w:space="0" w:color="auto"/>
                    <w:right w:val="none" w:sz="0" w:space="0" w:color="auto"/>
                  </w:divBdr>
                </w:div>
              </w:divsChild>
            </w:div>
            <w:div w:id="1686856552">
              <w:marLeft w:val="0"/>
              <w:marRight w:val="0"/>
              <w:marTop w:val="0"/>
              <w:marBottom w:val="0"/>
              <w:divBdr>
                <w:top w:val="none" w:sz="0" w:space="0" w:color="auto"/>
                <w:left w:val="none" w:sz="0" w:space="0" w:color="auto"/>
                <w:bottom w:val="none" w:sz="0" w:space="0" w:color="auto"/>
                <w:right w:val="none" w:sz="0" w:space="0" w:color="auto"/>
              </w:divBdr>
              <w:divsChild>
                <w:div w:id="48116442">
                  <w:marLeft w:val="0"/>
                  <w:marRight w:val="0"/>
                  <w:marTop w:val="0"/>
                  <w:marBottom w:val="0"/>
                  <w:divBdr>
                    <w:top w:val="none" w:sz="0" w:space="0" w:color="auto"/>
                    <w:left w:val="none" w:sz="0" w:space="0" w:color="auto"/>
                    <w:bottom w:val="none" w:sz="0" w:space="0" w:color="auto"/>
                    <w:right w:val="none" w:sz="0" w:space="0" w:color="auto"/>
                  </w:divBdr>
                </w:div>
              </w:divsChild>
            </w:div>
            <w:div w:id="402216013">
              <w:marLeft w:val="0"/>
              <w:marRight w:val="0"/>
              <w:marTop w:val="0"/>
              <w:marBottom w:val="0"/>
              <w:divBdr>
                <w:top w:val="none" w:sz="0" w:space="0" w:color="auto"/>
                <w:left w:val="none" w:sz="0" w:space="0" w:color="auto"/>
                <w:bottom w:val="none" w:sz="0" w:space="0" w:color="auto"/>
                <w:right w:val="none" w:sz="0" w:space="0" w:color="auto"/>
              </w:divBdr>
              <w:divsChild>
                <w:div w:id="572618354">
                  <w:marLeft w:val="0"/>
                  <w:marRight w:val="0"/>
                  <w:marTop w:val="0"/>
                  <w:marBottom w:val="0"/>
                  <w:divBdr>
                    <w:top w:val="none" w:sz="0" w:space="0" w:color="auto"/>
                    <w:left w:val="none" w:sz="0" w:space="0" w:color="auto"/>
                    <w:bottom w:val="none" w:sz="0" w:space="0" w:color="auto"/>
                    <w:right w:val="none" w:sz="0" w:space="0" w:color="auto"/>
                  </w:divBdr>
                </w:div>
              </w:divsChild>
            </w:div>
            <w:div w:id="1941067304">
              <w:marLeft w:val="0"/>
              <w:marRight w:val="0"/>
              <w:marTop w:val="0"/>
              <w:marBottom w:val="0"/>
              <w:divBdr>
                <w:top w:val="none" w:sz="0" w:space="0" w:color="auto"/>
                <w:left w:val="none" w:sz="0" w:space="0" w:color="auto"/>
                <w:bottom w:val="none" w:sz="0" w:space="0" w:color="auto"/>
                <w:right w:val="none" w:sz="0" w:space="0" w:color="auto"/>
              </w:divBdr>
              <w:divsChild>
                <w:div w:id="7173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4167">
          <w:marLeft w:val="0"/>
          <w:marRight w:val="0"/>
          <w:marTop w:val="0"/>
          <w:marBottom w:val="0"/>
          <w:divBdr>
            <w:top w:val="none" w:sz="0" w:space="0" w:color="auto"/>
            <w:left w:val="none" w:sz="0" w:space="0" w:color="auto"/>
            <w:bottom w:val="none" w:sz="0" w:space="0" w:color="auto"/>
            <w:right w:val="none" w:sz="0" w:space="0" w:color="auto"/>
          </w:divBdr>
          <w:divsChild>
            <w:div w:id="1939681580">
              <w:marLeft w:val="0"/>
              <w:marRight w:val="0"/>
              <w:marTop w:val="0"/>
              <w:marBottom w:val="0"/>
              <w:divBdr>
                <w:top w:val="none" w:sz="0" w:space="0" w:color="auto"/>
                <w:left w:val="none" w:sz="0" w:space="0" w:color="auto"/>
                <w:bottom w:val="none" w:sz="0" w:space="0" w:color="auto"/>
                <w:right w:val="none" w:sz="0" w:space="0" w:color="auto"/>
              </w:divBdr>
              <w:divsChild>
                <w:div w:id="1916935677">
                  <w:marLeft w:val="0"/>
                  <w:marRight w:val="0"/>
                  <w:marTop w:val="0"/>
                  <w:marBottom w:val="0"/>
                  <w:divBdr>
                    <w:top w:val="none" w:sz="0" w:space="0" w:color="auto"/>
                    <w:left w:val="none" w:sz="0" w:space="0" w:color="auto"/>
                    <w:bottom w:val="none" w:sz="0" w:space="0" w:color="auto"/>
                    <w:right w:val="none" w:sz="0" w:space="0" w:color="auto"/>
                  </w:divBdr>
                </w:div>
              </w:divsChild>
            </w:div>
            <w:div w:id="392433872">
              <w:marLeft w:val="0"/>
              <w:marRight w:val="0"/>
              <w:marTop w:val="0"/>
              <w:marBottom w:val="0"/>
              <w:divBdr>
                <w:top w:val="none" w:sz="0" w:space="0" w:color="auto"/>
                <w:left w:val="none" w:sz="0" w:space="0" w:color="auto"/>
                <w:bottom w:val="none" w:sz="0" w:space="0" w:color="auto"/>
                <w:right w:val="none" w:sz="0" w:space="0" w:color="auto"/>
              </w:divBdr>
              <w:divsChild>
                <w:div w:id="134490722">
                  <w:marLeft w:val="0"/>
                  <w:marRight w:val="0"/>
                  <w:marTop w:val="0"/>
                  <w:marBottom w:val="0"/>
                  <w:divBdr>
                    <w:top w:val="none" w:sz="0" w:space="0" w:color="auto"/>
                    <w:left w:val="none" w:sz="0" w:space="0" w:color="auto"/>
                    <w:bottom w:val="none" w:sz="0" w:space="0" w:color="auto"/>
                    <w:right w:val="none" w:sz="0" w:space="0" w:color="auto"/>
                  </w:divBdr>
                </w:div>
              </w:divsChild>
            </w:div>
            <w:div w:id="324089872">
              <w:marLeft w:val="0"/>
              <w:marRight w:val="0"/>
              <w:marTop w:val="0"/>
              <w:marBottom w:val="0"/>
              <w:divBdr>
                <w:top w:val="none" w:sz="0" w:space="0" w:color="auto"/>
                <w:left w:val="none" w:sz="0" w:space="0" w:color="auto"/>
                <w:bottom w:val="none" w:sz="0" w:space="0" w:color="auto"/>
                <w:right w:val="none" w:sz="0" w:space="0" w:color="auto"/>
              </w:divBdr>
              <w:divsChild>
                <w:div w:id="207228766">
                  <w:marLeft w:val="0"/>
                  <w:marRight w:val="0"/>
                  <w:marTop w:val="0"/>
                  <w:marBottom w:val="0"/>
                  <w:divBdr>
                    <w:top w:val="none" w:sz="0" w:space="0" w:color="auto"/>
                    <w:left w:val="none" w:sz="0" w:space="0" w:color="auto"/>
                    <w:bottom w:val="none" w:sz="0" w:space="0" w:color="auto"/>
                    <w:right w:val="none" w:sz="0" w:space="0" w:color="auto"/>
                  </w:divBdr>
                </w:div>
              </w:divsChild>
            </w:div>
            <w:div w:id="1532842744">
              <w:marLeft w:val="0"/>
              <w:marRight w:val="0"/>
              <w:marTop w:val="0"/>
              <w:marBottom w:val="0"/>
              <w:divBdr>
                <w:top w:val="none" w:sz="0" w:space="0" w:color="auto"/>
                <w:left w:val="none" w:sz="0" w:space="0" w:color="auto"/>
                <w:bottom w:val="none" w:sz="0" w:space="0" w:color="auto"/>
                <w:right w:val="none" w:sz="0" w:space="0" w:color="auto"/>
              </w:divBdr>
              <w:divsChild>
                <w:div w:id="1670016780">
                  <w:marLeft w:val="0"/>
                  <w:marRight w:val="0"/>
                  <w:marTop w:val="0"/>
                  <w:marBottom w:val="0"/>
                  <w:divBdr>
                    <w:top w:val="none" w:sz="0" w:space="0" w:color="auto"/>
                    <w:left w:val="none" w:sz="0" w:space="0" w:color="auto"/>
                    <w:bottom w:val="none" w:sz="0" w:space="0" w:color="auto"/>
                    <w:right w:val="none" w:sz="0" w:space="0" w:color="auto"/>
                  </w:divBdr>
                </w:div>
              </w:divsChild>
            </w:div>
            <w:div w:id="2041978989">
              <w:marLeft w:val="0"/>
              <w:marRight w:val="0"/>
              <w:marTop w:val="0"/>
              <w:marBottom w:val="0"/>
              <w:divBdr>
                <w:top w:val="none" w:sz="0" w:space="0" w:color="auto"/>
                <w:left w:val="none" w:sz="0" w:space="0" w:color="auto"/>
                <w:bottom w:val="none" w:sz="0" w:space="0" w:color="auto"/>
                <w:right w:val="none" w:sz="0" w:space="0" w:color="auto"/>
              </w:divBdr>
              <w:divsChild>
                <w:div w:id="122964056">
                  <w:marLeft w:val="0"/>
                  <w:marRight w:val="0"/>
                  <w:marTop w:val="0"/>
                  <w:marBottom w:val="0"/>
                  <w:divBdr>
                    <w:top w:val="none" w:sz="0" w:space="0" w:color="auto"/>
                    <w:left w:val="none" w:sz="0" w:space="0" w:color="auto"/>
                    <w:bottom w:val="none" w:sz="0" w:space="0" w:color="auto"/>
                    <w:right w:val="none" w:sz="0" w:space="0" w:color="auto"/>
                  </w:divBdr>
                </w:div>
              </w:divsChild>
            </w:div>
            <w:div w:id="397821255">
              <w:marLeft w:val="0"/>
              <w:marRight w:val="0"/>
              <w:marTop w:val="0"/>
              <w:marBottom w:val="0"/>
              <w:divBdr>
                <w:top w:val="none" w:sz="0" w:space="0" w:color="auto"/>
                <w:left w:val="none" w:sz="0" w:space="0" w:color="auto"/>
                <w:bottom w:val="none" w:sz="0" w:space="0" w:color="auto"/>
                <w:right w:val="none" w:sz="0" w:space="0" w:color="auto"/>
              </w:divBdr>
              <w:divsChild>
                <w:div w:id="129396681">
                  <w:marLeft w:val="0"/>
                  <w:marRight w:val="0"/>
                  <w:marTop w:val="0"/>
                  <w:marBottom w:val="0"/>
                  <w:divBdr>
                    <w:top w:val="none" w:sz="0" w:space="0" w:color="auto"/>
                    <w:left w:val="none" w:sz="0" w:space="0" w:color="auto"/>
                    <w:bottom w:val="none" w:sz="0" w:space="0" w:color="auto"/>
                    <w:right w:val="none" w:sz="0" w:space="0" w:color="auto"/>
                  </w:divBdr>
                </w:div>
              </w:divsChild>
            </w:div>
            <w:div w:id="1153984368">
              <w:marLeft w:val="0"/>
              <w:marRight w:val="0"/>
              <w:marTop w:val="0"/>
              <w:marBottom w:val="0"/>
              <w:divBdr>
                <w:top w:val="none" w:sz="0" w:space="0" w:color="auto"/>
                <w:left w:val="none" w:sz="0" w:space="0" w:color="auto"/>
                <w:bottom w:val="none" w:sz="0" w:space="0" w:color="auto"/>
                <w:right w:val="none" w:sz="0" w:space="0" w:color="auto"/>
              </w:divBdr>
              <w:divsChild>
                <w:div w:id="1398748552">
                  <w:marLeft w:val="0"/>
                  <w:marRight w:val="0"/>
                  <w:marTop w:val="0"/>
                  <w:marBottom w:val="0"/>
                  <w:divBdr>
                    <w:top w:val="none" w:sz="0" w:space="0" w:color="auto"/>
                    <w:left w:val="none" w:sz="0" w:space="0" w:color="auto"/>
                    <w:bottom w:val="none" w:sz="0" w:space="0" w:color="auto"/>
                    <w:right w:val="none" w:sz="0" w:space="0" w:color="auto"/>
                  </w:divBdr>
                </w:div>
              </w:divsChild>
            </w:div>
            <w:div w:id="1024940737">
              <w:marLeft w:val="0"/>
              <w:marRight w:val="0"/>
              <w:marTop w:val="0"/>
              <w:marBottom w:val="0"/>
              <w:divBdr>
                <w:top w:val="none" w:sz="0" w:space="0" w:color="auto"/>
                <w:left w:val="none" w:sz="0" w:space="0" w:color="auto"/>
                <w:bottom w:val="none" w:sz="0" w:space="0" w:color="auto"/>
                <w:right w:val="none" w:sz="0" w:space="0" w:color="auto"/>
              </w:divBdr>
              <w:divsChild>
                <w:div w:id="15262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965">
          <w:marLeft w:val="0"/>
          <w:marRight w:val="0"/>
          <w:marTop w:val="0"/>
          <w:marBottom w:val="0"/>
          <w:divBdr>
            <w:top w:val="none" w:sz="0" w:space="0" w:color="auto"/>
            <w:left w:val="none" w:sz="0" w:space="0" w:color="auto"/>
            <w:bottom w:val="none" w:sz="0" w:space="0" w:color="auto"/>
            <w:right w:val="none" w:sz="0" w:space="0" w:color="auto"/>
          </w:divBdr>
          <w:divsChild>
            <w:div w:id="766075145">
              <w:marLeft w:val="0"/>
              <w:marRight w:val="0"/>
              <w:marTop w:val="0"/>
              <w:marBottom w:val="0"/>
              <w:divBdr>
                <w:top w:val="none" w:sz="0" w:space="0" w:color="auto"/>
                <w:left w:val="none" w:sz="0" w:space="0" w:color="auto"/>
                <w:bottom w:val="none" w:sz="0" w:space="0" w:color="auto"/>
                <w:right w:val="none" w:sz="0" w:space="0" w:color="auto"/>
              </w:divBdr>
              <w:divsChild>
                <w:div w:id="15349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5215">
          <w:marLeft w:val="0"/>
          <w:marRight w:val="0"/>
          <w:marTop w:val="0"/>
          <w:marBottom w:val="0"/>
          <w:divBdr>
            <w:top w:val="none" w:sz="0" w:space="0" w:color="auto"/>
            <w:left w:val="none" w:sz="0" w:space="0" w:color="auto"/>
            <w:bottom w:val="none" w:sz="0" w:space="0" w:color="auto"/>
            <w:right w:val="none" w:sz="0" w:space="0" w:color="auto"/>
          </w:divBdr>
          <w:divsChild>
            <w:div w:id="808788772">
              <w:marLeft w:val="0"/>
              <w:marRight w:val="0"/>
              <w:marTop w:val="0"/>
              <w:marBottom w:val="0"/>
              <w:divBdr>
                <w:top w:val="none" w:sz="0" w:space="0" w:color="auto"/>
                <w:left w:val="none" w:sz="0" w:space="0" w:color="auto"/>
                <w:bottom w:val="none" w:sz="0" w:space="0" w:color="auto"/>
                <w:right w:val="none" w:sz="0" w:space="0" w:color="auto"/>
              </w:divBdr>
              <w:divsChild>
                <w:div w:id="97262308">
                  <w:marLeft w:val="0"/>
                  <w:marRight w:val="0"/>
                  <w:marTop w:val="0"/>
                  <w:marBottom w:val="0"/>
                  <w:divBdr>
                    <w:top w:val="none" w:sz="0" w:space="0" w:color="auto"/>
                    <w:left w:val="none" w:sz="0" w:space="0" w:color="auto"/>
                    <w:bottom w:val="none" w:sz="0" w:space="0" w:color="auto"/>
                    <w:right w:val="none" w:sz="0" w:space="0" w:color="auto"/>
                  </w:divBdr>
                </w:div>
              </w:divsChild>
            </w:div>
            <w:div w:id="1737193895">
              <w:marLeft w:val="0"/>
              <w:marRight w:val="0"/>
              <w:marTop w:val="0"/>
              <w:marBottom w:val="0"/>
              <w:divBdr>
                <w:top w:val="none" w:sz="0" w:space="0" w:color="auto"/>
                <w:left w:val="none" w:sz="0" w:space="0" w:color="auto"/>
                <w:bottom w:val="none" w:sz="0" w:space="0" w:color="auto"/>
                <w:right w:val="none" w:sz="0" w:space="0" w:color="auto"/>
              </w:divBdr>
              <w:divsChild>
                <w:div w:id="986281568">
                  <w:marLeft w:val="0"/>
                  <w:marRight w:val="0"/>
                  <w:marTop w:val="0"/>
                  <w:marBottom w:val="0"/>
                  <w:divBdr>
                    <w:top w:val="none" w:sz="0" w:space="0" w:color="auto"/>
                    <w:left w:val="none" w:sz="0" w:space="0" w:color="auto"/>
                    <w:bottom w:val="none" w:sz="0" w:space="0" w:color="auto"/>
                    <w:right w:val="none" w:sz="0" w:space="0" w:color="auto"/>
                  </w:divBdr>
                </w:div>
              </w:divsChild>
            </w:div>
            <w:div w:id="1725175309">
              <w:marLeft w:val="0"/>
              <w:marRight w:val="0"/>
              <w:marTop w:val="0"/>
              <w:marBottom w:val="0"/>
              <w:divBdr>
                <w:top w:val="none" w:sz="0" w:space="0" w:color="auto"/>
                <w:left w:val="none" w:sz="0" w:space="0" w:color="auto"/>
                <w:bottom w:val="none" w:sz="0" w:space="0" w:color="auto"/>
                <w:right w:val="none" w:sz="0" w:space="0" w:color="auto"/>
              </w:divBdr>
              <w:divsChild>
                <w:div w:id="367220121">
                  <w:marLeft w:val="0"/>
                  <w:marRight w:val="0"/>
                  <w:marTop w:val="0"/>
                  <w:marBottom w:val="0"/>
                  <w:divBdr>
                    <w:top w:val="none" w:sz="0" w:space="0" w:color="auto"/>
                    <w:left w:val="none" w:sz="0" w:space="0" w:color="auto"/>
                    <w:bottom w:val="none" w:sz="0" w:space="0" w:color="auto"/>
                    <w:right w:val="none" w:sz="0" w:space="0" w:color="auto"/>
                  </w:divBdr>
                </w:div>
              </w:divsChild>
            </w:div>
            <w:div w:id="614411801">
              <w:marLeft w:val="0"/>
              <w:marRight w:val="0"/>
              <w:marTop w:val="0"/>
              <w:marBottom w:val="0"/>
              <w:divBdr>
                <w:top w:val="none" w:sz="0" w:space="0" w:color="auto"/>
                <w:left w:val="none" w:sz="0" w:space="0" w:color="auto"/>
                <w:bottom w:val="none" w:sz="0" w:space="0" w:color="auto"/>
                <w:right w:val="none" w:sz="0" w:space="0" w:color="auto"/>
              </w:divBdr>
              <w:divsChild>
                <w:div w:id="1832477484">
                  <w:marLeft w:val="0"/>
                  <w:marRight w:val="0"/>
                  <w:marTop w:val="0"/>
                  <w:marBottom w:val="0"/>
                  <w:divBdr>
                    <w:top w:val="none" w:sz="0" w:space="0" w:color="auto"/>
                    <w:left w:val="none" w:sz="0" w:space="0" w:color="auto"/>
                    <w:bottom w:val="none" w:sz="0" w:space="0" w:color="auto"/>
                    <w:right w:val="none" w:sz="0" w:space="0" w:color="auto"/>
                  </w:divBdr>
                </w:div>
              </w:divsChild>
            </w:div>
            <w:div w:id="1435832152">
              <w:marLeft w:val="0"/>
              <w:marRight w:val="0"/>
              <w:marTop w:val="0"/>
              <w:marBottom w:val="0"/>
              <w:divBdr>
                <w:top w:val="none" w:sz="0" w:space="0" w:color="auto"/>
                <w:left w:val="none" w:sz="0" w:space="0" w:color="auto"/>
                <w:bottom w:val="none" w:sz="0" w:space="0" w:color="auto"/>
                <w:right w:val="none" w:sz="0" w:space="0" w:color="auto"/>
              </w:divBdr>
              <w:divsChild>
                <w:div w:id="2028746808">
                  <w:marLeft w:val="0"/>
                  <w:marRight w:val="0"/>
                  <w:marTop w:val="0"/>
                  <w:marBottom w:val="0"/>
                  <w:divBdr>
                    <w:top w:val="none" w:sz="0" w:space="0" w:color="auto"/>
                    <w:left w:val="none" w:sz="0" w:space="0" w:color="auto"/>
                    <w:bottom w:val="none" w:sz="0" w:space="0" w:color="auto"/>
                    <w:right w:val="none" w:sz="0" w:space="0" w:color="auto"/>
                  </w:divBdr>
                </w:div>
              </w:divsChild>
            </w:div>
            <w:div w:id="1914462437">
              <w:marLeft w:val="0"/>
              <w:marRight w:val="0"/>
              <w:marTop w:val="0"/>
              <w:marBottom w:val="0"/>
              <w:divBdr>
                <w:top w:val="none" w:sz="0" w:space="0" w:color="auto"/>
                <w:left w:val="none" w:sz="0" w:space="0" w:color="auto"/>
                <w:bottom w:val="none" w:sz="0" w:space="0" w:color="auto"/>
                <w:right w:val="none" w:sz="0" w:space="0" w:color="auto"/>
              </w:divBdr>
              <w:divsChild>
                <w:div w:id="804272502">
                  <w:marLeft w:val="0"/>
                  <w:marRight w:val="0"/>
                  <w:marTop w:val="0"/>
                  <w:marBottom w:val="0"/>
                  <w:divBdr>
                    <w:top w:val="none" w:sz="0" w:space="0" w:color="auto"/>
                    <w:left w:val="none" w:sz="0" w:space="0" w:color="auto"/>
                    <w:bottom w:val="none" w:sz="0" w:space="0" w:color="auto"/>
                    <w:right w:val="none" w:sz="0" w:space="0" w:color="auto"/>
                  </w:divBdr>
                </w:div>
              </w:divsChild>
            </w:div>
            <w:div w:id="584068822">
              <w:marLeft w:val="0"/>
              <w:marRight w:val="0"/>
              <w:marTop w:val="0"/>
              <w:marBottom w:val="0"/>
              <w:divBdr>
                <w:top w:val="none" w:sz="0" w:space="0" w:color="auto"/>
                <w:left w:val="none" w:sz="0" w:space="0" w:color="auto"/>
                <w:bottom w:val="none" w:sz="0" w:space="0" w:color="auto"/>
                <w:right w:val="none" w:sz="0" w:space="0" w:color="auto"/>
              </w:divBdr>
              <w:divsChild>
                <w:div w:id="11353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10104">
          <w:marLeft w:val="0"/>
          <w:marRight w:val="0"/>
          <w:marTop w:val="0"/>
          <w:marBottom w:val="0"/>
          <w:divBdr>
            <w:top w:val="none" w:sz="0" w:space="0" w:color="auto"/>
            <w:left w:val="none" w:sz="0" w:space="0" w:color="auto"/>
            <w:bottom w:val="none" w:sz="0" w:space="0" w:color="auto"/>
            <w:right w:val="none" w:sz="0" w:space="0" w:color="auto"/>
          </w:divBdr>
        </w:div>
        <w:div w:id="410008165">
          <w:marLeft w:val="0"/>
          <w:marRight w:val="0"/>
          <w:marTop w:val="0"/>
          <w:marBottom w:val="0"/>
          <w:divBdr>
            <w:top w:val="none" w:sz="0" w:space="0" w:color="auto"/>
            <w:left w:val="none" w:sz="0" w:space="0" w:color="auto"/>
            <w:bottom w:val="none" w:sz="0" w:space="0" w:color="auto"/>
            <w:right w:val="none" w:sz="0" w:space="0" w:color="auto"/>
          </w:divBdr>
          <w:divsChild>
            <w:div w:id="1046832359">
              <w:marLeft w:val="0"/>
              <w:marRight w:val="0"/>
              <w:marTop w:val="0"/>
              <w:marBottom w:val="0"/>
              <w:divBdr>
                <w:top w:val="none" w:sz="0" w:space="0" w:color="auto"/>
                <w:left w:val="none" w:sz="0" w:space="0" w:color="auto"/>
                <w:bottom w:val="none" w:sz="0" w:space="0" w:color="auto"/>
                <w:right w:val="none" w:sz="0" w:space="0" w:color="auto"/>
              </w:divBdr>
            </w:div>
            <w:div w:id="1919056711">
              <w:marLeft w:val="0"/>
              <w:marRight w:val="0"/>
              <w:marTop w:val="0"/>
              <w:marBottom w:val="0"/>
              <w:divBdr>
                <w:top w:val="none" w:sz="0" w:space="0" w:color="auto"/>
                <w:left w:val="none" w:sz="0" w:space="0" w:color="auto"/>
                <w:bottom w:val="none" w:sz="0" w:space="0" w:color="auto"/>
                <w:right w:val="none" w:sz="0" w:space="0" w:color="auto"/>
              </w:divBdr>
              <w:divsChild>
                <w:div w:id="410124374">
                  <w:marLeft w:val="0"/>
                  <w:marRight w:val="0"/>
                  <w:marTop w:val="0"/>
                  <w:marBottom w:val="0"/>
                  <w:divBdr>
                    <w:top w:val="none" w:sz="0" w:space="0" w:color="auto"/>
                    <w:left w:val="none" w:sz="0" w:space="0" w:color="auto"/>
                    <w:bottom w:val="none" w:sz="0" w:space="0" w:color="auto"/>
                    <w:right w:val="none" w:sz="0" w:space="0" w:color="auto"/>
                  </w:divBdr>
                </w:div>
              </w:divsChild>
            </w:div>
            <w:div w:id="255359234">
              <w:marLeft w:val="0"/>
              <w:marRight w:val="0"/>
              <w:marTop w:val="0"/>
              <w:marBottom w:val="0"/>
              <w:divBdr>
                <w:top w:val="none" w:sz="0" w:space="0" w:color="auto"/>
                <w:left w:val="none" w:sz="0" w:space="0" w:color="auto"/>
                <w:bottom w:val="none" w:sz="0" w:space="0" w:color="auto"/>
                <w:right w:val="none" w:sz="0" w:space="0" w:color="auto"/>
              </w:divBdr>
            </w:div>
            <w:div w:id="49303281">
              <w:marLeft w:val="0"/>
              <w:marRight w:val="0"/>
              <w:marTop w:val="0"/>
              <w:marBottom w:val="0"/>
              <w:divBdr>
                <w:top w:val="none" w:sz="0" w:space="0" w:color="auto"/>
                <w:left w:val="none" w:sz="0" w:space="0" w:color="auto"/>
                <w:bottom w:val="none" w:sz="0" w:space="0" w:color="auto"/>
                <w:right w:val="none" w:sz="0" w:space="0" w:color="auto"/>
              </w:divBdr>
              <w:divsChild>
                <w:div w:id="2143115964">
                  <w:marLeft w:val="0"/>
                  <w:marRight w:val="0"/>
                  <w:marTop w:val="0"/>
                  <w:marBottom w:val="0"/>
                  <w:divBdr>
                    <w:top w:val="none" w:sz="0" w:space="0" w:color="auto"/>
                    <w:left w:val="none" w:sz="0" w:space="0" w:color="auto"/>
                    <w:bottom w:val="none" w:sz="0" w:space="0" w:color="auto"/>
                    <w:right w:val="none" w:sz="0" w:space="0" w:color="auto"/>
                  </w:divBdr>
                </w:div>
              </w:divsChild>
            </w:div>
            <w:div w:id="1094280357">
              <w:marLeft w:val="0"/>
              <w:marRight w:val="0"/>
              <w:marTop w:val="0"/>
              <w:marBottom w:val="0"/>
              <w:divBdr>
                <w:top w:val="none" w:sz="0" w:space="0" w:color="auto"/>
                <w:left w:val="none" w:sz="0" w:space="0" w:color="auto"/>
                <w:bottom w:val="none" w:sz="0" w:space="0" w:color="auto"/>
                <w:right w:val="none" w:sz="0" w:space="0" w:color="auto"/>
              </w:divBdr>
              <w:divsChild>
                <w:div w:id="356123203">
                  <w:marLeft w:val="0"/>
                  <w:marRight w:val="0"/>
                  <w:marTop w:val="0"/>
                  <w:marBottom w:val="0"/>
                  <w:divBdr>
                    <w:top w:val="none" w:sz="0" w:space="0" w:color="auto"/>
                    <w:left w:val="none" w:sz="0" w:space="0" w:color="auto"/>
                    <w:bottom w:val="none" w:sz="0" w:space="0" w:color="auto"/>
                    <w:right w:val="none" w:sz="0" w:space="0" w:color="auto"/>
                  </w:divBdr>
                </w:div>
              </w:divsChild>
            </w:div>
            <w:div w:id="216860236">
              <w:marLeft w:val="0"/>
              <w:marRight w:val="0"/>
              <w:marTop w:val="0"/>
              <w:marBottom w:val="0"/>
              <w:divBdr>
                <w:top w:val="none" w:sz="0" w:space="0" w:color="auto"/>
                <w:left w:val="none" w:sz="0" w:space="0" w:color="auto"/>
                <w:bottom w:val="none" w:sz="0" w:space="0" w:color="auto"/>
                <w:right w:val="none" w:sz="0" w:space="0" w:color="auto"/>
              </w:divBdr>
              <w:divsChild>
                <w:div w:id="1057751571">
                  <w:marLeft w:val="0"/>
                  <w:marRight w:val="0"/>
                  <w:marTop w:val="0"/>
                  <w:marBottom w:val="0"/>
                  <w:divBdr>
                    <w:top w:val="none" w:sz="0" w:space="0" w:color="auto"/>
                    <w:left w:val="none" w:sz="0" w:space="0" w:color="auto"/>
                    <w:bottom w:val="none" w:sz="0" w:space="0" w:color="auto"/>
                    <w:right w:val="none" w:sz="0" w:space="0" w:color="auto"/>
                  </w:divBdr>
                </w:div>
              </w:divsChild>
            </w:div>
            <w:div w:id="203370867">
              <w:marLeft w:val="0"/>
              <w:marRight w:val="0"/>
              <w:marTop w:val="0"/>
              <w:marBottom w:val="0"/>
              <w:divBdr>
                <w:top w:val="none" w:sz="0" w:space="0" w:color="auto"/>
                <w:left w:val="none" w:sz="0" w:space="0" w:color="auto"/>
                <w:bottom w:val="none" w:sz="0" w:space="0" w:color="auto"/>
                <w:right w:val="none" w:sz="0" w:space="0" w:color="auto"/>
              </w:divBdr>
            </w:div>
            <w:div w:id="580799994">
              <w:marLeft w:val="0"/>
              <w:marRight w:val="0"/>
              <w:marTop w:val="0"/>
              <w:marBottom w:val="0"/>
              <w:divBdr>
                <w:top w:val="none" w:sz="0" w:space="0" w:color="auto"/>
                <w:left w:val="none" w:sz="0" w:space="0" w:color="auto"/>
                <w:bottom w:val="none" w:sz="0" w:space="0" w:color="auto"/>
                <w:right w:val="none" w:sz="0" w:space="0" w:color="auto"/>
              </w:divBdr>
            </w:div>
          </w:divsChild>
        </w:div>
        <w:div w:id="476146546">
          <w:marLeft w:val="0"/>
          <w:marRight w:val="0"/>
          <w:marTop w:val="0"/>
          <w:marBottom w:val="0"/>
          <w:divBdr>
            <w:top w:val="none" w:sz="0" w:space="0" w:color="auto"/>
            <w:left w:val="none" w:sz="0" w:space="0" w:color="auto"/>
            <w:bottom w:val="none" w:sz="0" w:space="0" w:color="auto"/>
            <w:right w:val="none" w:sz="0" w:space="0" w:color="auto"/>
          </w:divBdr>
          <w:divsChild>
            <w:div w:id="897472076">
              <w:marLeft w:val="0"/>
              <w:marRight w:val="0"/>
              <w:marTop w:val="0"/>
              <w:marBottom w:val="0"/>
              <w:divBdr>
                <w:top w:val="none" w:sz="0" w:space="0" w:color="auto"/>
                <w:left w:val="none" w:sz="0" w:space="0" w:color="auto"/>
                <w:bottom w:val="none" w:sz="0" w:space="0" w:color="auto"/>
                <w:right w:val="none" w:sz="0" w:space="0" w:color="auto"/>
              </w:divBdr>
              <w:divsChild>
                <w:div w:id="1202204540">
                  <w:marLeft w:val="0"/>
                  <w:marRight w:val="0"/>
                  <w:marTop w:val="0"/>
                  <w:marBottom w:val="0"/>
                  <w:divBdr>
                    <w:top w:val="none" w:sz="0" w:space="0" w:color="auto"/>
                    <w:left w:val="none" w:sz="0" w:space="0" w:color="auto"/>
                    <w:bottom w:val="none" w:sz="0" w:space="0" w:color="auto"/>
                    <w:right w:val="none" w:sz="0" w:space="0" w:color="auto"/>
                  </w:divBdr>
                </w:div>
              </w:divsChild>
            </w:div>
            <w:div w:id="411855343">
              <w:marLeft w:val="0"/>
              <w:marRight w:val="0"/>
              <w:marTop w:val="0"/>
              <w:marBottom w:val="0"/>
              <w:divBdr>
                <w:top w:val="none" w:sz="0" w:space="0" w:color="auto"/>
                <w:left w:val="none" w:sz="0" w:space="0" w:color="auto"/>
                <w:bottom w:val="none" w:sz="0" w:space="0" w:color="auto"/>
                <w:right w:val="none" w:sz="0" w:space="0" w:color="auto"/>
              </w:divBdr>
              <w:divsChild>
                <w:div w:id="1277298252">
                  <w:marLeft w:val="0"/>
                  <w:marRight w:val="0"/>
                  <w:marTop w:val="0"/>
                  <w:marBottom w:val="0"/>
                  <w:divBdr>
                    <w:top w:val="none" w:sz="0" w:space="0" w:color="auto"/>
                    <w:left w:val="none" w:sz="0" w:space="0" w:color="auto"/>
                    <w:bottom w:val="none" w:sz="0" w:space="0" w:color="auto"/>
                    <w:right w:val="none" w:sz="0" w:space="0" w:color="auto"/>
                  </w:divBdr>
                </w:div>
              </w:divsChild>
            </w:div>
            <w:div w:id="621033172">
              <w:marLeft w:val="0"/>
              <w:marRight w:val="0"/>
              <w:marTop w:val="0"/>
              <w:marBottom w:val="0"/>
              <w:divBdr>
                <w:top w:val="none" w:sz="0" w:space="0" w:color="auto"/>
                <w:left w:val="none" w:sz="0" w:space="0" w:color="auto"/>
                <w:bottom w:val="none" w:sz="0" w:space="0" w:color="auto"/>
                <w:right w:val="none" w:sz="0" w:space="0" w:color="auto"/>
              </w:divBdr>
              <w:divsChild>
                <w:div w:id="445269315">
                  <w:marLeft w:val="0"/>
                  <w:marRight w:val="0"/>
                  <w:marTop w:val="0"/>
                  <w:marBottom w:val="0"/>
                  <w:divBdr>
                    <w:top w:val="none" w:sz="0" w:space="0" w:color="auto"/>
                    <w:left w:val="none" w:sz="0" w:space="0" w:color="auto"/>
                    <w:bottom w:val="none" w:sz="0" w:space="0" w:color="auto"/>
                    <w:right w:val="none" w:sz="0" w:space="0" w:color="auto"/>
                  </w:divBdr>
                </w:div>
              </w:divsChild>
            </w:div>
            <w:div w:id="1439325681">
              <w:marLeft w:val="0"/>
              <w:marRight w:val="0"/>
              <w:marTop w:val="0"/>
              <w:marBottom w:val="0"/>
              <w:divBdr>
                <w:top w:val="none" w:sz="0" w:space="0" w:color="auto"/>
                <w:left w:val="none" w:sz="0" w:space="0" w:color="auto"/>
                <w:bottom w:val="none" w:sz="0" w:space="0" w:color="auto"/>
                <w:right w:val="none" w:sz="0" w:space="0" w:color="auto"/>
              </w:divBdr>
              <w:divsChild>
                <w:div w:id="167445370">
                  <w:marLeft w:val="0"/>
                  <w:marRight w:val="0"/>
                  <w:marTop w:val="0"/>
                  <w:marBottom w:val="0"/>
                  <w:divBdr>
                    <w:top w:val="none" w:sz="0" w:space="0" w:color="auto"/>
                    <w:left w:val="none" w:sz="0" w:space="0" w:color="auto"/>
                    <w:bottom w:val="none" w:sz="0" w:space="0" w:color="auto"/>
                    <w:right w:val="none" w:sz="0" w:space="0" w:color="auto"/>
                  </w:divBdr>
                </w:div>
              </w:divsChild>
            </w:div>
            <w:div w:id="1024016372">
              <w:marLeft w:val="0"/>
              <w:marRight w:val="0"/>
              <w:marTop w:val="0"/>
              <w:marBottom w:val="0"/>
              <w:divBdr>
                <w:top w:val="none" w:sz="0" w:space="0" w:color="auto"/>
                <w:left w:val="none" w:sz="0" w:space="0" w:color="auto"/>
                <w:bottom w:val="none" w:sz="0" w:space="0" w:color="auto"/>
                <w:right w:val="none" w:sz="0" w:space="0" w:color="auto"/>
              </w:divBdr>
              <w:divsChild>
                <w:div w:id="43873330">
                  <w:marLeft w:val="0"/>
                  <w:marRight w:val="0"/>
                  <w:marTop w:val="0"/>
                  <w:marBottom w:val="0"/>
                  <w:divBdr>
                    <w:top w:val="none" w:sz="0" w:space="0" w:color="auto"/>
                    <w:left w:val="none" w:sz="0" w:space="0" w:color="auto"/>
                    <w:bottom w:val="none" w:sz="0" w:space="0" w:color="auto"/>
                    <w:right w:val="none" w:sz="0" w:space="0" w:color="auto"/>
                  </w:divBdr>
                </w:div>
              </w:divsChild>
            </w:div>
            <w:div w:id="1018772046">
              <w:marLeft w:val="0"/>
              <w:marRight w:val="0"/>
              <w:marTop w:val="0"/>
              <w:marBottom w:val="0"/>
              <w:divBdr>
                <w:top w:val="none" w:sz="0" w:space="0" w:color="auto"/>
                <w:left w:val="none" w:sz="0" w:space="0" w:color="auto"/>
                <w:bottom w:val="none" w:sz="0" w:space="0" w:color="auto"/>
                <w:right w:val="none" w:sz="0" w:space="0" w:color="auto"/>
              </w:divBdr>
              <w:divsChild>
                <w:div w:id="111560717">
                  <w:marLeft w:val="0"/>
                  <w:marRight w:val="0"/>
                  <w:marTop w:val="0"/>
                  <w:marBottom w:val="0"/>
                  <w:divBdr>
                    <w:top w:val="none" w:sz="0" w:space="0" w:color="auto"/>
                    <w:left w:val="none" w:sz="0" w:space="0" w:color="auto"/>
                    <w:bottom w:val="none" w:sz="0" w:space="0" w:color="auto"/>
                    <w:right w:val="none" w:sz="0" w:space="0" w:color="auto"/>
                  </w:divBdr>
                </w:div>
              </w:divsChild>
            </w:div>
            <w:div w:id="506332072">
              <w:marLeft w:val="0"/>
              <w:marRight w:val="0"/>
              <w:marTop w:val="0"/>
              <w:marBottom w:val="0"/>
              <w:divBdr>
                <w:top w:val="none" w:sz="0" w:space="0" w:color="auto"/>
                <w:left w:val="none" w:sz="0" w:space="0" w:color="auto"/>
                <w:bottom w:val="none" w:sz="0" w:space="0" w:color="auto"/>
                <w:right w:val="none" w:sz="0" w:space="0" w:color="auto"/>
              </w:divBdr>
              <w:divsChild>
                <w:div w:id="1418940312">
                  <w:marLeft w:val="0"/>
                  <w:marRight w:val="0"/>
                  <w:marTop w:val="0"/>
                  <w:marBottom w:val="0"/>
                  <w:divBdr>
                    <w:top w:val="none" w:sz="0" w:space="0" w:color="auto"/>
                    <w:left w:val="none" w:sz="0" w:space="0" w:color="auto"/>
                    <w:bottom w:val="none" w:sz="0" w:space="0" w:color="auto"/>
                    <w:right w:val="none" w:sz="0" w:space="0" w:color="auto"/>
                  </w:divBdr>
                </w:div>
              </w:divsChild>
            </w:div>
            <w:div w:id="1474370956">
              <w:marLeft w:val="0"/>
              <w:marRight w:val="0"/>
              <w:marTop w:val="0"/>
              <w:marBottom w:val="0"/>
              <w:divBdr>
                <w:top w:val="none" w:sz="0" w:space="0" w:color="auto"/>
                <w:left w:val="none" w:sz="0" w:space="0" w:color="auto"/>
                <w:bottom w:val="none" w:sz="0" w:space="0" w:color="auto"/>
                <w:right w:val="none" w:sz="0" w:space="0" w:color="auto"/>
              </w:divBdr>
              <w:divsChild>
                <w:div w:id="13684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4688">
          <w:marLeft w:val="0"/>
          <w:marRight w:val="0"/>
          <w:marTop w:val="0"/>
          <w:marBottom w:val="0"/>
          <w:divBdr>
            <w:top w:val="none" w:sz="0" w:space="0" w:color="auto"/>
            <w:left w:val="none" w:sz="0" w:space="0" w:color="auto"/>
            <w:bottom w:val="none" w:sz="0" w:space="0" w:color="auto"/>
            <w:right w:val="none" w:sz="0" w:space="0" w:color="auto"/>
          </w:divBdr>
          <w:divsChild>
            <w:div w:id="1967664104">
              <w:marLeft w:val="0"/>
              <w:marRight w:val="0"/>
              <w:marTop w:val="0"/>
              <w:marBottom w:val="0"/>
              <w:divBdr>
                <w:top w:val="none" w:sz="0" w:space="0" w:color="auto"/>
                <w:left w:val="none" w:sz="0" w:space="0" w:color="auto"/>
                <w:bottom w:val="none" w:sz="0" w:space="0" w:color="auto"/>
                <w:right w:val="none" w:sz="0" w:space="0" w:color="auto"/>
              </w:divBdr>
              <w:divsChild>
                <w:div w:id="556161800">
                  <w:marLeft w:val="0"/>
                  <w:marRight w:val="0"/>
                  <w:marTop w:val="0"/>
                  <w:marBottom w:val="0"/>
                  <w:divBdr>
                    <w:top w:val="none" w:sz="0" w:space="0" w:color="auto"/>
                    <w:left w:val="none" w:sz="0" w:space="0" w:color="auto"/>
                    <w:bottom w:val="none" w:sz="0" w:space="0" w:color="auto"/>
                    <w:right w:val="none" w:sz="0" w:space="0" w:color="auto"/>
                  </w:divBdr>
                </w:div>
              </w:divsChild>
            </w:div>
            <w:div w:id="1810631479">
              <w:marLeft w:val="0"/>
              <w:marRight w:val="0"/>
              <w:marTop w:val="0"/>
              <w:marBottom w:val="0"/>
              <w:divBdr>
                <w:top w:val="none" w:sz="0" w:space="0" w:color="auto"/>
                <w:left w:val="none" w:sz="0" w:space="0" w:color="auto"/>
                <w:bottom w:val="none" w:sz="0" w:space="0" w:color="auto"/>
                <w:right w:val="none" w:sz="0" w:space="0" w:color="auto"/>
              </w:divBdr>
              <w:divsChild>
                <w:div w:id="20095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37559">
          <w:marLeft w:val="0"/>
          <w:marRight w:val="0"/>
          <w:marTop w:val="0"/>
          <w:marBottom w:val="0"/>
          <w:divBdr>
            <w:top w:val="none" w:sz="0" w:space="0" w:color="auto"/>
            <w:left w:val="none" w:sz="0" w:space="0" w:color="auto"/>
            <w:bottom w:val="none" w:sz="0" w:space="0" w:color="auto"/>
            <w:right w:val="none" w:sz="0" w:space="0" w:color="auto"/>
          </w:divBdr>
          <w:divsChild>
            <w:div w:id="2105883470">
              <w:marLeft w:val="0"/>
              <w:marRight w:val="0"/>
              <w:marTop w:val="0"/>
              <w:marBottom w:val="0"/>
              <w:divBdr>
                <w:top w:val="none" w:sz="0" w:space="0" w:color="auto"/>
                <w:left w:val="none" w:sz="0" w:space="0" w:color="auto"/>
                <w:bottom w:val="none" w:sz="0" w:space="0" w:color="auto"/>
                <w:right w:val="none" w:sz="0" w:space="0" w:color="auto"/>
              </w:divBdr>
              <w:divsChild>
                <w:div w:id="837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6320">
          <w:marLeft w:val="0"/>
          <w:marRight w:val="0"/>
          <w:marTop w:val="0"/>
          <w:marBottom w:val="0"/>
          <w:divBdr>
            <w:top w:val="none" w:sz="0" w:space="0" w:color="auto"/>
            <w:left w:val="none" w:sz="0" w:space="0" w:color="auto"/>
            <w:bottom w:val="none" w:sz="0" w:space="0" w:color="auto"/>
            <w:right w:val="none" w:sz="0" w:space="0" w:color="auto"/>
          </w:divBdr>
          <w:divsChild>
            <w:div w:id="2022932170">
              <w:marLeft w:val="0"/>
              <w:marRight w:val="0"/>
              <w:marTop w:val="0"/>
              <w:marBottom w:val="0"/>
              <w:divBdr>
                <w:top w:val="none" w:sz="0" w:space="0" w:color="auto"/>
                <w:left w:val="none" w:sz="0" w:space="0" w:color="auto"/>
                <w:bottom w:val="none" w:sz="0" w:space="0" w:color="auto"/>
                <w:right w:val="none" w:sz="0" w:space="0" w:color="auto"/>
              </w:divBdr>
              <w:divsChild>
                <w:div w:id="9326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3291">
          <w:marLeft w:val="0"/>
          <w:marRight w:val="0"/>
          <w:marTop w:val="0"/>
          <w:marBottom w:val="0"/>
          <w:divBdr>
            <w:top w:val="none" w:sz="0" w:space="0" w:color="auto"/>
            <w:left w:val="none" w:sz="0" w:space="0" w:color="auto"/>
            <w:bottom w:val="none" w:sz="0" w:space="0" w:color="auto"/>
            <w:right w:val="none" w:sz="0" w:space="0" w:color="auto"/>
          </w:divBdr>
        </w:div>
        <w:div w:id="1266303125">
          <w:marLeft w:val="0"/>
          <w:marRight w:val="0"/>
          <w:marTop w:val="0"/>
          <w:marBottom w:val="0"/>
          <w:divBdr>
            <w:top w:val="none" w:sz="0" w:space="0" w:color="auto"/>
            <w:left w:val="none" w:sz="0" w:space="0" w:color="auto"/>
            <w:bottom w:val="none" w:sz="0" w:space="0" w:color="auto"/>
            <w:right w:val="none" w:sz="0" w:space="0" w:color="auto"/>
          </w:divBdr>
          <w:divsChild>
            <w:div w:id="594293186">
              <w:marLeft w:val="0"/>
              <w:marRight w:val="0"/>
              <w:marTop w:val="0"/>
              <w:marBottom w:val="0"/>
              <w:divBdr>
                <w:top w:val="none" w:sz="0" w:space="0" w:color="auto"/>
                <w:left w:val="none" w:sz="0" w:space="0" w:color="auto"/>
                <w:bottom w:val="none" w:sz="0" w:space="0" w:color="auto"/>
                <w:right w:val="none" w:sz="0" w:space="0" w:color="auto"/>
              </w:divBdr>
              <w:divsChild>
                <w:div w:id="1899901676">
                  <w:marLeft w:val="0"/>
                  <w:marRight w:val="0"/>
                  <w:marTop w:val="0"/>
                  <w:marBottom w:val="0"/>
                  <w:divBdr>
                    <w:top w:val="none" w:sz="0" w:space="0" w:color="auto"/>
                    <w:left w:val="none" w:sz="0" w:space="0" w:color="auto"/>
                    <w:bottom w:val="none" w:sz="0" w:space="0" w:color="auto"/>
                    <w:right w:val="none" w:sz="0" w:space="0" w:color="auto"/>
                  </w:divBdr>
                </w:div>
              </w:divsChild>
            </w:div>
            <w:div w:id="1557355772">
              <w:marLeft w:val="0"/>
              <w:marRight w:val="0"/>
              <w:marTop w:val="0"/>
              <w:marBottom w:val="0"/>
              <w:divBdr>
                <w:top w:val="none" w:sz="0" w:space="0" w:color="auto"/>
                <w:left w:val="none" w:sz="0" w:space="0" w:color="auto"/>
                <w:bottom w:val="none" w:sz="0" w:space="0" w:color="auto"/>
                <w:right w:val="none" w:sz="0" w:space="0" w:color="auto"/>
              </w:divBdr>
              <w:divsChild>
                <w:div w:id="17948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1384">
          <w:marLeft w:val="0"/>
          <w:marRight w:val="0"/>
          <w:marTop w:val="0"/>
          <w:marBottom w:val="0"/>
          <w:divBdr>
            <w:top w:val="none" w:sz="0" w:space="0" w:color="auto"/>
            <w:left w:val="none" w:sz="0" w:space="0" w:color="auto"/>
            <w:bottom w:val="none" w:sz="0" w:space="0" w:color="auto"/>
            <w:right w:val="none" w:sz="0" w:space="0" w:color="auto"/>
          </w:divBdr>
          <w:divsChild>
            <w:div w:id="323751912">
              <w:marLeft w:val="0"/>
              <w:marRight w:val="0"/>
              <w:marTop w:val="0"/>
              <w:marBottom w:val="0"/>
              <w:divBdr>
                <w:top w:val="none" w:sz="0" w:space="0" w:color="auto"/>
                <w:left w:val="none" w:sz="0" w:space="0" w:color="auto"/>
                <w:bottom w:val="none" w:sz="0" w:space="0" w:color="auto"/>
                <w:right w:val="none" w:sz="0" w:space="0" w:color="auto"/>
              </w:divBdr>
              <w:divsChild>
                <w:div w:id="810636147">
                  <w:marLeft w:val="0"/>
                  <w:marRight w:val="0"/>
                  <w:marTop w:val="0"/>
                  <w:marBottom w:val="0"/>
                  <w:divBdr>
                    <w:top w:val="none" w:sz="0" w:space="0" w:color="auto"/>
                    <w:left w:val="none" w:sz="0" w:space="0" w:color="auto"/>
                    <w:bottom w:val="none" w:sz="0" w:space="0" w:color="auto"/>
                    <w:right w:val="none" w:sz="0" w:space="0" w:color="auto"/>
                  </w:divBdr>
                </w:div>
              </w:divsChild>
            </w:div>
            <w:div w:id="899247187">
              <w:marLeft w:val="0"/>
              <w:marRight w:val="0"/>
              <w:marTop w:val="0"/>
              <w:marBottom w:val="0"/>
              <w:divBdr>
                <w:top w:val="none" w:sz="0" w:space="0" w:color="auto"/>
                <w:left w:val="none" w:sz="0" w:space="0" w:color="auto"/>
                <w:bottom w:val="none" w:sz="0" w:space="0" w:color="auto"/>
                <w:right w:val="none" w:sz="0" w:space="0" w:color="auto"/>
              </w:divBdr>
              <w:divsChild>
                <w:div w:id="9095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9914">
          <w:marLeft w:val="0"/>
          <w:marRight w:val="0"/>
          <w:marTop w:val="0"/>
          <w:marBottom w:val="0"/>
          <w:divBdr>
            <w:top w:val="none" w:sz="0" w:space="0" w:color="auto"/>
            <w:left w:val="none" w:sz="0" w:space="0" w:color="auto"/>
            <w:bottom w:val="none" w:sz="0" w:space="0" w:color="auto"/>
            <w:right w:val="none" w:sz="0" w:space="0" w:color="auto"/>
          </w:divBdr>
          <w:divsChild>
            <w:div w:id="93718474">
              <w:marLeft w:val="0"/>
              <w:marRight w:val="0"/>
              <w:marTop w:val="0"/>
              <w:marBottom w:val="0"/>
              <w:divBdr>
                <w:top w:val="none" w:sz="0" w:space="0" w:color="auto"/>
                <w:left w:val="none" w:sz="0" w:space="0" w:color="auto"/>
                <w:bottom w:val="none" w:sz="0" w:space="0" w:color="auto"/>
                <w:right w:val="none" w:sz="0" w:space="0" w:color="auto"/>
              </w:divBdr>
              <w:divsChild>
                <w:div w:id="14903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08">
          <w:marLeft w:val="0"/>
          <w:marRight w:val="0"/>
          <w:marTop w:val="0"/>
          <w:marBottom w:val="0"/>
          <w:divBdr>
            <w:top w:val="none" w:sz="0" w:space="0" w:color="auto"/>
            <w:left w:val="none" w:sz="0" w:space="0" w:color="auto"/>
            <w:bottom w:val="none" w:sz="0" w:space="0" w:color="auto"/>
            <w:right w:val="none" w:sz="0" w:space="0" w:color="auto"/>
          </w:divBdr>
          <w:divsChild>
            <w:div w:id="1257440936">
              <w:marLeft w:val="0"/>
              <w:marRight w:val="0"/>
              <w:marTop w:val="0"/>
              <w:marBottom w:val="0"/>
              <w:divBdr>
                <w:top w:val="none" w:sz="0" w:space="0" w:color="auto"/>
                <w:left w:val="none" w:sz="0" w:space="0" w:color="auto"/>
                <w:bottom w:val="none" w:sz="0" w:space="0" w:color="auto"/>
                <w:right w:val="none" w:sz="0" w:space="0" w:color="auto"/>
              </w:divBdr>
              <w:divsChild>
                <w:div w:id="2082096388">
                  <w:marLeft w:val="0"/>
                  <w:marRight w:val="0"/>
                  <w:marTop w:val="0"/>
                  <w:marBottom w:val="0"/>
                  <w:divBdr>
                    <w:top w:val="none" w:sz="0" w:space="0" w:color="auto"/>
                    <w:left w:val="none" w:sz="0" w:space="0" w:color="auto"/>
                    <w:bottom w:val="none" w:sz="0" w:space="0" w:color="auto"/>
                    <w:right w:val="none" w:sz="0" w:space="0" w:color="auto"/>
                  </w:divBdr>
                </w:div>
              </w:divsChild>
            </w:div>
            <w:div w:id="436868998">
              <w:marLeft w:val="0"/>
              <w:marRight w:val="0"/>
              <w:marTop w:val="0"/>
              <w:marBottom w:val="0"/>
              <w:divBdr>
                <w:top w:val="none" w:sz="0" w:space="0" w:color="auto"/>
                <w:left w:val="none" w:sz="0" w:space="0" w:color="auto"/>
                <w:bottom w:val="none" w:sz="0" w:space="0" w:color="auto"/>
                <w:right w:val="none" w:sz="0" w:space="0" w:color="auto"/>
              </w:divBdr>
              <w:divsChild>
                <w:div w:id="14443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660">
          <w:marLeft w:val="0"/>
          <w:marRight w:val="0"/>
          <w:marTop w:val="0"/>
          <w:marBottom w:val="0"/>
          <w:divBdr>
            <w:top w:val="none" w:sz="0" w:space="0" w:color="auto"/>
            <w:left w:val="none" w:sz="0" w:space="0" w:color="auto"/>
            <w:bottom w:val="none" w:sz="0" w:space="0" w:color="auto"/>
            <w:right w:val="none" w:sz="0" w:space="0" w:color="auto"/>
          </w:divBdr>
          <w:divsChild>
            <w:div w:id="1434401601">
              <w:marLeft w:val="0"/>
              <w:marRight w:val="0"/>
              <w:marTop w:val="0"/>
              <w:marBottom w:val="0"/>
              <w:divBdr>
                <w:top w:val="none" w:sz="0" w:space="0" w:color="auto"/>
                <w:left w:val="none" w:sz="0" w:space="0" w:color="auto"/>
                <w:bottom w:val="none" w:sz="0" w:space="0" w:color="auto"/>
                <w:right w:val="none" w:sz="0" w:space="0" w:color="auto"/>
              </w:divBdr>
              <w:divsChild>
                <w:div w:id="1141925994">
                  <w:marLeft w:val="0"/>
                  <w:marRight w:val="0"/>
                  <w:marTop w:val="0"/>
                  <w:marBottom w:val="0"/>
                  <w:divBdr>
                    <w:top w:val="none" w:sz="0" w:space="0" w:color="auto"/>
                    <w:left w:val="none" w:sz="0" w:space="0" w:color="auto"/>
                    <w:bottom w:val="none" w:sz="0" w:space="0" w:color="auto"/>
                    <w:right w:val="none" w:sz="0" w:space="0" w:color="auto"/>
                  </w:divBdr>
                </w:div>
              </w:divsChild>
            </w:div>
            <w:div w:id="1104810595">
              <w:marLeft w:val="0"/>
              <w:marRight w:val="0"/>
              <w:marTop w:val="0"/>
              <w:marBottom w:val="0"/>
              <w:divBdr>
                <w:top w:val="none" w:sz="0" w:space="0" w:color="auto"/>
                <w:left w:val="none" w:sz="0" w:space="0" w:color="auto"/>
                <w:bottom w:val="none" w:sz="0" w:space="0" w:color="auto"/>
                <w:right w:val="none" w:sz="0" w:space="0" w:color="auto"/>
              </w:divBdr>
              <w:divsChild>
                <w:div w:id="13306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70578">
          <w:marLeft w:val="0"/>
          <w:marRight w:val="0"/>
          <w:marTop w:val="0"/>
          <w:marBottom w:val="0"/>
          <w:divBdr>
            <w:top w:val="none" w:sz="0" w:space="0" w:color="auto"/>
            <w:left w:val="none" w:sz="0" w:space="0" w:color="auto"/>
            <w:bottom w:val="none" w:sz="0" w:space="0" w:color="auto"/>
            <w:right w:val="none" w:sz="0" w:space="0" w:color="auto"/>
          </w:divBdr>
          <w:divsChild>
            <w:div w:id="145560398">
              <w:marLeft w:val="0"/>
              <w:marRight w:val="0"/>
              <w:marTop w:val="0"/>
              <w:marBottom w:val="0"/>
              <w:divBdr>
                <w:top w:val="none" w:sz="0" w:space="0" w:color="auto"/>
                <w:left w:val="none" w:sz="0" w:space="0" w:color="auto"/>
                <w:bottom w:val="none" w:sz="0" w:space="0" w:color="auto"/>
                <w:right w:val="none" w:sz="0" w:space="0" w:color="auto"/>
              </w:divBdr>
              <w:divsChild>
                <w:div w:id="20392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251">
          <w:marLeft w:val="0"/>
          <w:marRight w:val="0"/>
          <w:marTop w:val="0"/>
          <w:marBottom w:val="0"/>
          <w:divBdr>
            <w:top w:val="none" w:sz="0" w:space="0" w:color="auto"/>
            <w:left w:val="none" w:sz="0" w:space="0" w:color="auto"/>
            <w:bottom w:val="none" w:sz="0" w:space="0" w:color="auto"/>
            <w:right w:val="none" w:sz="0" w:space="0" w:color="auto"/>
          </w:divBdr>
          <w:divsChild>
            <w:div w:id="1859929985">
              <w:marLeft w:val="0"/>
              <w:marRight w:val="0"/>
              <w:marTop w:val="0"/>
              <w:marBottom w:val="0"/>
              <w:divBdr>
                <w:top w:val="none" w:sz="0" w:space="0" w:color="auto"/>
                <w:left w:val="none" w:sz="0" w:space="0" w:color="auto"/>
                <w:bottom w:val="none" w:sz="0" w:space="0" w:color="auto"/>
                <w:right w:val="none" w:sz="0" w:space="0" w:color="auto"/>
              </w:divBdr>
              <w:divsChild>
                <w:div w:id="17063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03">
          <w:marLeft w:val="0"/>
          <w:marRight w:val="0"/>
          <w:marTop w:val="0"/>
          <w:marBottom w:val="0"/>
          <w:divBdr>
            <w:top w:val="none" w:sz="0" w:space="0" w:color="auto"/>
            <w:left w:val="none" w:sz="0" w:space="0" w:color="auto"/>
            <w:bottom w:val="none" w:sz="0" w:space="0" w:color="auto"/>
            <w:right w:val="none" w:sz="0" w:space="0" w:color="auto"/>
          </w:divBdr>
          <w:divsChild>
            <w:div w:id="1168980454">
              <w:marLeft w:val="0"/>
              <w:marRight w:val="0"/>
              <w:marTop w:val="0"/>
              <w:marBottom w:val="0"/>
              <w:divBdr>
                <w:top w:val="none" w:sz="0" w:space="0" w:color="auto"/>
                <w:left w:val="none" w:sz="0" w:space="0" w:color="auto"/>
                <w:bottom w:val="none" w:sz="0" w:space="0" w:color="auto"/>
                <w:right w:val="none" w:sz="0" w:space="0" w:color="auto"/>
              </w:divBdr>
              <w:divsChild>
                <w:div w:id="422801951">
                  <w:marLeft w:val="0"/>
                  <w:marRight w:val="0"/>
                  <w:marTop w:val="0"/>
                  <w:marBottom w:val="0"/>
                  <w:divBdr>
                    <w:top w:val="none" w:sz="0" w:space="0" w:color="auto"/>
                    <w:left w:val="none" w:sz="0" w:space="0" w:color="auto"/>
                    <w:bottom w:val="none" w:sz="0" w:space="0" w:color="auto"/>
                    <w:right w:val="none" w:sz="0" w:space="0" w:color="auto"/>
                  </w:divBdr>
                </w:div>
              </w:divsChild>
            </w:div>
            <w:div w:id="1057437103">
              <w:marLeft w:val="0"/>
              <w:marRight w:val="0"/>
              <w:marTop w:val="0"/>
              <w:marBottom w:val="0"/>
              <w:divBdr>
                <w:top w:val="none" w:sz="0" w:space="0" w:color="auto"/>
                <w:left w:val="none" w:sz="0" w:space="0" w:color="auto"/>
                <w:bottom w:val="none" w:sz="0" w:space="0" w:color="auto"/>
                <w:right w:val="none" w:sz="0" w:space="0" w:color="auto"/>
              </w:divBdr>
              <w:divsChild>
                <w:div w:id="1241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093">
          <w:marLeft w:val="0"/>
          <w:marRight w:val="0"/>
          <w:marTop w:val="0"/>
          <w:marBottom w:val="0"/>
          <w:divBdr>
            <w:top w:val="none" w:sz="0" w:space="0" w:color="auto"/>
            <w:left w:val="none" w:sz="0" w:space="0" w:color="auto"/>
            <w:bottom w:val="none" w:sz="0" w:space="0" w:color="auto"/>
            <w:right w:val="none" w:sz="0" w:space="0" w:color="auto"/>
          </w:divBdr>
          <w:divsChild>
            <w:div w:id="5668694">
              <w:marLeft w:val="0"/>
              <w:marRight w:val="0"/>
              <w:marTop w:val="0"/>
              <w:marBottom w:val="0"/>
              <w:divBdr>
                <w:top w:val="none" w:sz="0" w:space="0" w:color="auto"/>
                <w:left w:val="none" w:sz="0" w:space="0" w:color="auto"/>
                <w:bottom w:val="none" w:sz="0" w:space="0" w:color="auto"/>
                <w:right w:val="none" w:sz="0" w:space="0" w:color="auto"/>
              </w:divBdr>
              <w:divsChild>
                <w:div w:id="535238584">
                  <w:marLeft w:val="0"/>
                  <w:marRight w:val="0"/>
                  <w:marTop w:val="0"/>
                  <w:marBottom w:val="0"/>
                  <w:divBdr>
                    <w:top w:val="none" w:sz="0" w:space="0" w:color="auto"/>
                    <w:left w:val="none" w:sz="0" w:space="0" w:color="auto"/>
                    <w:bottom w:val="none" w:sz="0" w:space="0" w:color="auto"/>
                    <w:right w:val="none" w:sz="0" w:space="0" w:color="auto"/>
                  </w:divBdr>
                </w:div>
              </w:divsChild>
            </w:div>
            <w:div w:id="879591277">
              <w:marLeft w:val="0"/>
              <w:marRight w:val="0"/>
              <w:marTop w:val="0"/>
              <w:marBottom w:val="0"/>
              <w:divBdr>
                <w:top w:val="none" w:sz="0" w:space="0" w:color="auto"/>
                <w:left w:val="none" w:sz="0" w:space="0" w:color="auto"/>
                <w:bottom w:val="none" w:sz="0" w:space="0" w:color="auto"/>
                <w:right w:val="none" w:sz="0" w:space="0" w:color="auto"/>
              </w:divBdr>
              <w:divsChild>
                <w:div w:id="781648427">
                  <w:marLeft w:val="0"/>
                  <w:marRight w:val="0"/>
                  <w:marTop w:val="0"/>
                  <w:marBottom w:val="0"/>
                  <w:divBdr>
                    <w:top w:val="none" w:sz="0" w:space="0" w:color="auto"/>
                    <w:left w:val="none" w:sz="0" w:space="0" w:color="auto"/>
                    <w:bottom w:val="none" w:sz="0" w:space="0" w:color="auto"/>
                    <w:right w:val="none" w:sz="0" w:space="0" w:color="auto"/>
                  </w:divBdr>
                </w:div>
              </w:divsChild>
            </w:div>
            <w:div w:id="281544909">
              <w:marLeft w:val="0"/>
              <w:marRight w:val="0"/>
              <w:marTop w:val="0"/>
              <w:marBottom w:val="0"/>
              <w:divBdr>
                <w:top w:val="none" w:sz="0" w:space="0" w:color="auto"/>
                <w:left w:val="none" w:sz="0" w:space="0" w:color="auto"/>
                <w:bottom w:val="none" w:sz="0" w:space="0" w:color="auto"/>
                <w:right w:val="none" w:sz="0" w:space="0" w:color="auto"/>
              </w:divBdr>
              <w:divsChild>
                <w:div w:id="611127564">
                  <w:marLeft w:val="0"/>
                  <w:marRight w:val="0"/>
                  <w:marTop w:val="0"/>
                  <w:marBottom w:val="0"/>
                  <w:divBdr>
                    <w:top w:val="none" w:sz="0" w:space="0" w:color="auto"/>
                    <w:left w:val="none" w:sz="0" w:space="0" w:color="auto"/>
                    <w:bottom w:val="none" w:sz="0" w:space="0" w:color="auto"/>
                    <w:right w:val="none" w:sz="0" w:space="0" w:color="auto"/>
                  </w:divBdr>
                </w:div>
              </w:divsChild>
            </w:div>
            <w:div w:id="187261667">
              <w:marLeft w:val="0"/>
              <w:marRight w:val="0"/>
              <w:marTop w:val="0"/>
              <w:marBottom w:val="0"/>
              <w:divBdr>
                <w:top w:val="none" w:sz="0" w:space="0" w:color="auto"/>
                <w:left w:val="none" w:sz="0" w:space="0" w:color="auto"/>
                <w:bottom w:val="none" w:sz="0" w:space="0" w:color="auto"/>
                <w:right w:val="none" w:sz="0" w:space="0" w:color="auto"/>
              </w:divBdr>
              <w:divsChild>
                <w:div w:id="6888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33015">
          <w:marLeft w:val="0"/>
          <w:marRight w:val="0"/>
          <w:marTop w:val="0"/>
          <w:marBottom w:val="0"/>
          <w:divBdr>
            <w:top w:val="none" w:sz="0" w:space="0" w:color="auto"/>
            <w:left w:val="none" w:sz="0" w:space="0" w:color="auto"/>
            <w:bottom w:val="none" w:sz="0" w:space="0" w:color="auto"/>
            <w:right w:val="none" w:sz="0" w:space="0" w:color="auto"/>
          </w:divBdr>
        </w:div>
        <w:div w:id="1198348285">
          <w:marLeft w:val="0"/>
          <w:marRight w:val="0"/>
          <w:marTop w:val="0"/>
          <w:marBottom w:val="0"/>
          <w:divBdr>
            <w:top w:val="none" w:sz="0" w:space="0" w:color="auto"/>
            <w:left w:val="none" w:sz="0" w:space="0" w:color="auto"/>
            <w:bottom w:val="none" w:sz="0" w:space="0" w:color="auto"/>
            <w:right w:val="none" w:sz="0" w:space="0" w:color="auto"/>
          </w:divBdr>
          <w:divsChild>
            <w:div w:id="1702129453">
              <w:marLeft w:val="0"/>
              <w:marRight w:val="0"/>
              <w:marTop w:val="0"/>
              <w:marBottom w:val="0"/>
              <w:divBdr>
                <w:top w:val="none" w:sz="0" w:space="0" w:color="auto"/>
                <w:left w:val="none" w:sz="0" w:space="0" w:color="auto"/>
                <w:bottom w:val="none" w:sz="0" w:space="0" w:color="auto"/>
                <w:right w:val="none" w:sz="0" w:space="0" w:color="auto"/>
              </w:divBdr>
            </w:div>
          </w:divsChild>
        </w:div>
        <w:div w:id="1350065642">
          <w:marLeft w:val="0"/>
          <w:marRight w:val="0"/>
          <w:marTop w:val="0"/>
          <w:marBottom w:val="0"/>
          <w:divBdr>
            <w:top w:val="none" w:sz="0" w:space="0" w:color="auto"/>
            <w:left w:val="none" w:sz="0" w:space="0" w:color="auto"/>
            <w:bottom w:val="none" w:sz="0" w:space="0" w:color="auto"/>
            <w:right w:val="none" w:sz="0" w:space="0" w:color="auto"/>
          </w:divBdr>
          <w:divsChild>
            <w:div w:id="2106879976">
              <w:marLeft w:val="0"/>
              <w:marRight w:val="0"/>
              <w:marTop w:val="0"/>
              <w:marBottom w:val="0"/>
              <w:divBdr>
                <w:top w:val="none" w:sz="0" w:space="0" w:color="auto"/>
                <w:left w:val="none" w:sz="0" w:space="0" w:color="auto"/>
                <w:bottom w:val="none" w:sz="0" w:space="0" w:color="auto"/>
                <w:right w:val="none" w:sz="0" w:space="0" w:color="auto"/>
              </w:divBdr>
              <w:divsChild>
                <w:div w:id="408693309">
                  <w:marLeft w:val="0"/>
                  <w:marRight w:val="0"/>
                  <w:marTop w:val="0"/>
                  <w:marBottom w:val="0"/>
                  <w:divBdr>
                    <w:top w:val="none" w:sz="0" w:space="0" w:color="auto"/>
                    <w:left w:val="none" w:sz="0" w:space="0" w:color="auto"/>
                    <w:bottom w:val="none" w:sz="0" w:space="0" w:color="auto"/>
                    <w:right w:val="none" w:sz="0" w:space="0" w:color="auto"/>
                  </w:divBdr>
                </w:div>
              </w:divsChild>
            </w:div>
            <w:div w:id="2015760100">
              <w:marLeft w:val="0"/>
              <w:marRight w:val="0"/>
              <w:marTop w:val="0"/>
              <w:marBottom w:val="0"/>
              <w:divBdr>
                <w:top w:val="none" w:sz="0" w:space="0" w:color="auto"/>
                <w:left w:val="none" w:sz="0" w:space="0" w:color="auto"/>
                <w:bottom w:val="none" w:sz="0" w:space="0" w:color="auto"/>
                <w:right w:val="none" w:sz="0" w:space="0" w:color="auto"/>
              </w:divBdr>
              <w:divsChild>
                <w:div w:id="14042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0690">
          <w:marLeft w:val="0"/>
          <w:marRight w:val="0"/>
          <w:marTop w:val="0"/>
          <w:marBottom w:val="0"/>
          <w:divBdr>
            <w:top w:val="none" w:sz="0" w:space="0" w:color="auto"/>
            <w:left w:val="none" w:sz="0" w:space="0" w:color="auto"/>
            <w:bottom w:val="none" w:sz="0" w:space="0" w:color="auto"/>
            <w:right w:val="none" w:sz="0" w:space="0" w:color="auto"/>
          </w:divBdr>
          <w:divsChild>
            <w:div w:id="1969356808">
              <w:marLeft w:val="0"/>
              <w:marRight w:val="0"/>
              <w:marTop w:val="0"/>
              <w:marBottom w:val="0"/>
              <w:divBdr>
                <w:top w:val="none" w:sz="0" w:space="0" w:color="auto"/>
                <w:left w:val="none" w:sz="0" w:space="0" w:color="auto"/>
                <w:bottom w:val="none" w:sz="0" w:space="0" w:color="auto"/>
                <w:right w:val="none" w:sz="0" w:space="0" w:color="auto"/>
              </w:divBdr>
            </w:div>
          </w:divsChild>
        </w:div>
        <w:div w:id="639919578">
          <w:marLeft w:val="0"/>
          <w:marRight w:val="0"/>
          <w:marTop w:val="0"/>
          <w:marBottom w:val="0"/>
          <w:divBdr>
            <w:top w:val="none" w:sz="0" w:space="0" w:color="auto"/>
            <w:left w:val="none" w:sz="0" w:space="0" w:color="auto"/>
            <w:bottom w:val="none" w:sz="0" w:space="0" w:color="auto"/>
            <w:right w:val="none" w:sz="0" w:space="0" w:color="auto"/>
          </w:divBdr>
          <w:divsChild>
            <w:div w:id="1554656742">
              <w:marLeft w:val="0"/>
              <w:marRight w:val="0"/>
              <w:marTop w:val="0"/>
              <w:marBottom w:val="0"/>
              <w:divBdr>
                <w:top w:val="none" w:sz="0" w:space="0" w:color="auto"/>
                <w:left w:val="none" w:sz="0" w:space="0" w:color="auto"/>
                <w:bottom w:val="none" w:sz="0" w:space="0" w:color="auto"/>
                <w:right w:val="none" w:sz="0" w:space="0" w:color="auto"/>
              </w:divBdr>
              <w:divsChild>
                <w:div w:id="552690757">
                  <w:marLeft w:val="0"/>
                  <w:marRight w:val="0"/>
                  <w:marTop w:val="0"/>
                  <w:marBottom w:val="0"/>
                  <w:divBdr>
                    <w:top w:val="none" w:sz="0" w:space="0" w:color="auto"/>
                    <w:left w:val="none" w:sz="0" w:space="0" w:color="auto"/>
                    <w:bottom w:val="none" w:sz="0" w:space="0" w:color="auto"/>
                    <w:right w:val="none" w:sz="0" w:space="0" w:color="auto"/>
                  </w:divBdr>
                </w:div>
              </w:divsChild>
            </w:div>
            <w:div w:id="2140952573">
              <w:marLeft w:val="0"/>
              <w:marRight w:val="0"/>
              <w:marTop w:val="0"/>
              <w:marBottom w:val="0"/>
              <w:divBdr>
                <w:top w:val="none" w:sz="0" w:space="0" w:color="auto"/>
                <w:left w:val="none" w:sz="0" w:space="0" w:color="auto"/>
                <w:bottom w:val="none" w:sz="0" w:space="0" w:color="auto"/>
                <w:right w:val="none" w:sz="0" w:space="0" w:color="auto"/>
              </w:divBdr>
              <w:divsChild>
                <w:div w:id="14122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416">
          <w:marLeft w:val="0"/>
          <w:marRight w:val="0"/>
          <w:marTop w:val="0"/>
          <w:marBottom w:val="0"/>
          <w:divBdr>
            <w:top w:val="none" w:sz="0" w:space="0" w:color="auto"/>
            <w:left w:val="none" w:sz="0" w:space="0" w:color="auto"/>
            <w:bottom w:val="none" w:sz="0" w:space="0" w:color="auto"/>
            <w:right w:val="none" w:sz="0" w:space="0" w:color="auto"/>
          </w:divBdr>
          <w:divsChild>
            <w:div w:id="1319917550">
              <w:marLeft w:val="0"/>
              <w:marRight w:val="0"/>
              <w:marTop w:val="0"/>
              <w:marBottom w:val="0"/>
              <w:divBdr>
                <w:top w:val="none" w:sz="0" w:space="0" w:color="auto"/>
                <w:left w:val="none" w:sz="0" w:space="0" w:color="auto"/>
                <w:bottom w:val="none" w:sz="0" w:space="0" w:color="auto"/>
                <w:right w:val="none" w:sz="0" w:space="0" w:color="auto"/>
              </w:divBdr>
              <w:divsChild>
                <w:div w:id="188378232">
                  <w:marLeft w:val="0"/>
                  <w:marRight w:val="0"/>
                  <w:marTop w:val="0"/>
                  <w:marBottom w:val="0"/>
                  <w:divBdr>
                    <w:top w:val="none" w:sz="0" w:space="0" w:color="auto"/>
                    <w:left w:val="none" w:sz="0" w:space="0" w:color="auto"/>
                    <w:bottom w:val="none" w:sz="0" w:space="0" w:color="auto"/>
                    <w:right w:val="none" w:sz="0" w:space="0" w:color="auto"/>
                  </w:divBdr>
                </w:div>
              </w:divsChild>
            </w:div>
            <w:div w:id="195318409">
              <w:marLeft w:val="0"/>
              <w:marRight w:val="0"/>
              <w:marTop w:val="0"/>
              <w:marBottom w:val="0"/>
              <w:divBdr>
                <w:top w:val="none" w:sz="0" w:space="0" w:color="auto"/>
                <w:left w:val="none" w:sz="0" w:space="0" w:color="auto"/>
                <w:bottom w:val="none" w:sz="0" w:space="0" w:color="auto"/>
                <w:right w:val="none" w:sz="0" w:space="0" w:color="auto"/>
              </w:divBdr>
              <w:divsChild>
                <w:div w:id="1936326986">
                  <w:marLeft w:val="0"/>
                  <w:marRight w:val="0"/>
                  <w:marTop w:val="0"/>
                  <w:marBottom w:val="0"/>
                  <w:divBdr>
                    <w:top w:val="none" w:sz="0" w:space="0" w:color="auto"/>
                    <w:left w:val="none" w:sz="0" w:space="0" w:color="auto"/>
                    <w:bottom w:val="none" w:sz="0" w:space="0" w:color="auto"/>
                    <w:right w:val="none" w:sz="0" w:space="0" w:color="auto"/>
                  </w:divBdr>
                </w:div>
              </w:divsChild>
            </w:div>
            <w:div w:id="1643194413">
              <w:marLeft w:val="0"/>
              <w:marRight w:val="0"/>
              <w:marTop w:val="0"/>
              <w:marBottom w:val="0"/>
              <w:divBdr>
                <w:top w:val="none" w:sz="0" w:space="0" w:color="auto"/>
                <w:left w:val="none" w:sz="0" w:space="0" w:color="auto"/>
                <w:bottom w:val="none" w:sz="0" w:space="0" w:color="auto"/>
                <w:right w:val="none" w:sz="0" w:space="0" w:color="auto"/>
              </w:divBdr>
            </w:div>
            <w:div w:id="1402754377">
              <w:marLeft w:val="0"/>
              <w:marRight w:val="0"/>
              <w:marTop w:val="0"/>
              <w:marBottom w:val="0"/>
              <w:divBdr>
                <w:top w:val="none" w:sz="0" w:space="0" w:color="auto"/>
                <w:left w:val="none" w:sz="0" w:space="0" w:color="auto"/>
                <w:bottom w:val="none" w:sz="0" w:space="0" w:color="auto"/>
                <w:right w:val="none" w:sz="0" w:space="0" w:color="auto"/>
              </w:divBdr>
              <w:divsChild>
                <w:div w:id="1664317340">
                  <w:marLeft w:val="0"/>
                  <w:marRight w:val="0"/>
                  <w:marTop w:val="0"/>
                  <w:marBottom w:val="0"/>
                  <w:divBdr>
                    <w:top w:val="none" w:sz="0" w:space="0" w:color="auto"/>
                    <w:left w:val="none" w:sz="0" w:space="0" w:color="auto"/>
                    <w:bottom w:val="none" w:sz="0" w:space="0" w:color="auto"/>
                    <w:right w:val="none" w:sz="0" w:space="0" w:color="auto"/>
                  </w:divBdr>
                </w:div>
              </w:divsChild>
            </w:div>
            <w:div w:id="1436824237">
              <w:marLeft w:val="0"/>
              <w:marRight w:val="0"/>
              <w:marTop w:val="0"/>
              <w:marBottom w:val="0"/>
              <w:divBdr>
                <w:top w:val="none" w:sz="0" w:space="0" w:color="auto"/>
                <w:left w:val="none" w:sz="0" w:space="0" w:color="auto"/>
                <w:bottom w:val="none" w:sz="0" w:space="0" w:color="auto"/>
                <w:right w:val="none" w:sz="0" w:space="0" w:color="auto"/>
              </w:divBdr>
              <w:divsChild>
                <w:div w:id="1887715121">
                  <w:marLeft w:val="0"/>
                  <w:marRight w:val="0"/>
                  <w:marTop w:val="0"/>
                  <w:marBottom w:val="0"/>
                  <w:divBdr>
                    <w:top w:val="none" w:sz="0" w:space="0" w:color="auto"/>
                    <w:left w:val="none" w:sz="0" w:space="0" w:color="auto"/>
                    <w:bottom w:val="none" w:sz="0" w:space="0" w:color="auto"/>
                    <w:right w:val="none" w:sz="0" w:space="0" w:color="auto"/>
                  </w:divBdr>
                </w:div>
              </w:divsChild>
            </w:div>
            <w:div w:id="1016345269">
              <w:marLeft w:val="0"/>
              <w:marRight w:val="0"/>
              <w:marTop w:val="0"/>
              <w:marBottom w:val="0"/>
              <w:divBdr>
                <w:top w:val="none" w:sz="0" w:space="0" w:color="auto"/>
                <w:left w:val="none" w:sz="0" w:space="0" w:color="auto"/>
                <w:bottom w:val="none" w:sz="0" w:space="0" w:color="auto"/>
                <w:right w:val="none" w:sz="0" w:space="0" w:color="auto"/>
              </w:divBdr>
              <w:divsChild>
                <w:div w:id="508834788">
                  <w:marLeft w:val="0"/>
                  <w:marRight w:val="0"/>
                  <w:marTop w:val="0"/>
                  <w:marBottom w:val="0"/>
                  <w:divBdr>
                    <w:top w:val="none" w:sz="0" w:space="0" w:color="auto"/>
                    <w:left w:val="none" w:sz="0" w:space="0" w:color="auto"/>
                    <w:bottom w:val="none" w:sz="0" w:space="0" w:color="auto"/>
                    <w:right w:val="none" w:sz="0" w:space="0" w:color="auto"/>
                  </w:divBdr>
                </w:div>
              </w:divsChild>
            </w:div>
            <w:div w:id="1873686477">
              <w:marLeft w:val="0"/>
              <w:marRight w:val="0"/>
              <w:marTop w:val="0"/>
              <w:marBottom w:val="0"/>
              <w:divBdr>
                <w:top w:val="none" w:sz="0" w:space="0" w:color="auto"/>
                <w:left w:val="none" w:sz="0" w:space="0" w:color="auto"/>
                <w:bottom w:val="none" w:sz="0" w:space="0" w:color="auto"/>
                <w:right w:val="none" w:sz="0" w:space="0" w:color="auto"/>
              </w:divBdr>
              <w:divsChild>
                <w:div w:id="1431511215">
                  <w:marLeft w:val="0"/>
                  <w:marRight w:val="0"/>
                  <w:marTop w:val="0"/>
                  <w:marBottom w:val="0"/>
                  <w:divBdr>
                    <w:top w:val="none" w:sz="0" w:space="0" w:color="auto"/>
                    <w:left w:val="none" w:sz="0" w:space="0" w:color="auto"/>
                    <w:bottom w:val="none" w:sz="0" w:space="0" w:color="auto"/>
                    <w:right w:val="none" w:sz="0" w:space="0" w:color="auto"/>
                  </w:divBdr>
                </w:div>
              </w:divsChild>
            </w:div>
            <w:div w:id="1718092732">
              <w:marLeft w:val="0"/>
              <w:marRight w:val="0"/>
              <w:marTop w:val="0"/>
              <w:marBottom w:val="0"/>
              <w:divBdr>
                <w:top w:val="none" w:sz="0" w:space="0" w:color="auto"/>
                <w:left w:val="none" w:sz="0" w:space="0" w:color="auto"/>
                <w:bottom w:val="none" w:sz="0" w:space="0" w:color="auto"/>
                <w:right w:val="none" w:sz="0" w:space="0" w:color="auto"/>
              </w:divBdr>
              <w:divsChild>
                <w:div w:id="1642226621">
                  <w:marLeft w:val="0"/>
                  <w:marRight w:val="0"/>
                  <w:marTop w:val="0"/>
                  <w:marBottom w:val="0"/>
                  <w:divBdr>
                    <w:top w:val="none" w:sz="0" w:space="0" w:color="auto"/>
                    <w:left w:val="none" w:sz="0" w:space="0" w:color="auto"/>
                    <w:bottom w:val="none" w:sz="0" w:space="0" w:color="auto"/>
                    <w:right w:val="none" w:sz="0" w:space="0" w:color="auto"/>
                  </w:divBdr>
                </w:div>
              </w:divsChild>
            </w:div>
            <w:div w:id="1187789351">
              <w:marLeft w:val="0"/>
              <w:marRight w:val="0"/>
              <w:marTop w:val="0"/>
              <w:marBottom w:val="0"/>
              <w:divBdr>
                <w:top w:val="none" w:sz="0" w:space="0" w:color="auto"/>
                <w:left w:val="none" w:sz="0" w:space="0" w:color="auto"/>
                <w:bottom w:val="none" w:sz="0" w:space="0" w:color="auto"/>
                <w:right w:val="none" w:sz="0" w:space="0" w:color="auto"/>
              </w:divBdr>
              <w:divsChild>
                <w:div w:id="1055809888">
                  <w:marLeft w:val="0"/>
                  <w:marRight w:val="0"/>
                  <w:marTop w:val="0"/>
                  <w:marBottom w:val="0"/>
                  <w:divBdr>
                    <w:top w:val="none" w:sz="0" w:space="0" w:color="auto"/>
                    <w:left w:val="none" w:sz="0" w:space="0" w:color="auto"/>
                    <w:bottom w:val="none" w:sz="0" w:space="0" w:color="auto"/>
                    <w:right w:val="none" w:sz="0" w:space="0" w:color="auto"/>
                  </w:divBdr>
                </w:div>
              </w:divsChild>
            </w:div>
            <w:div w:id="917903316">
              <w:marLeft w:val="0"/>
              <w:marRight w:val="0"/>
              <w:marTop w:val="0"/>
              <w:marBottom w:val="0"/>
              <w:divBdr>
                <w:top w:val="none" w:sz="0" w:space="0" w:color="auto"/>
                <w:left w:val="none" w:sz="0" w:space="0" w:color="auto"/>
                <w:bottom w:val="none" w:sz="0" w:space="0" w:color="auto"/>
                <w:right w:val="none" w:sz="0" w:space="0" w:color="auto"/>
              </w:divBdr>
              <w:divsChild>
                <w:div w:id="196159002">
                  <w:marLeft w:val="0"/>
                  <w:marRight w:val="0"/>
                  <w:marTop w:val="0"/>
                  <w:marBottom w:val="0"/>
                  <w:divBdr>
                    <w:top w:val="none" w:sz="0" w:space="0" w:color="auto"/>
                    <w:left w:val="none" w:sz="0" w:space="0" w:color="auto"/>
                    <w:bottom w:val="none" w:sz="0" w:space="0" w:color="auto"/>
                    <w:right w:val="none" w:sz="0" w:space="0" w:color="auto"/>
                  </w:divBdr>
                </w:div>
              </w:divsChild>
            </w:div>
            <w:div w:id="327902176">
              <w:marLeft w:val="0"/>
              <w:marRight w:val="0"/>
              <w:marTop w:val="0"/>
              <w:marBottom w:val="0"/>
              <w:divBdr>
                <w:top w:val="none" w:sz="0" w:space="0" w:color="auto"/>
                <w:left w:val="none" w:sz="0" w:space="0" w:color="auto"/>
                <w:bottom w:val="none" w:sz="0" w:space="0" w:color="auto"/>
                <w:right w:val="none" w:sz="0" w:space="0" w:color="auto"/>
              </w:divBdr>
              <w:divsChild>
                <w:div w:id="887227833">
                  <w:marLeft w:val="0"/>
                  <w:marRight w:val="0"/>
                  <w:marTop w:val="0"/>
                  <w:marBottom w:val="0"/>
                  <w:divBdr>
                    <w:top w:val="none" w:sz="0" w:space="0" w:color="auto"/>
                    <w:left w:val="none" w:sz="0" w:space="0" w:color="auto"/>
                    <w:bottom w:val="none" w:sz="0" w:space="0" w:color="auto"/>
                    <w:right w:val="none" w:sz="0" w:space="0" w:color="auto"/>
                  </w:divBdr>
                </w:div>
              </w:divsChild>
            </w:div>
            <w:div w:id="1225337508">
              <w:marLeft w:val="0"/>
              <w:marRight w:val="0"/>
              <w:marTop w:val="0"/>
              <w:marBottom w:val="0"/>
              <w:divBdr>
                <w:top w:val="none" w:sz="0" w:space="0" w:color="auto"/>
                <w:left w:val="none" w:sz="0" w:space="0" w:color="auto"/>
                <w:bottom w:val="none" w:sz="0" w:space="0" w:color="auto"/>
                <w:right w:val="none" w:sz="0" w:space="0" w:color="auto"/>
              </w:divBdr>
              <w:divsChild>
                <w:div w:id="1013846940">
                  <w:marLeft w:val="0"/>
                  <w:marRight w:val="0"/>
                  <w:marTop w:val="0"/>
                  <w:marBottom w:val="0"/>
                  <w:divBdr>
                    <w:top w:val="none" w:sz="0" w:space="0" w:color="auto"/>
                    <w:left w:val="none" w:sz="0" w:space="0" w:color="auto"/>
                    <w:bottom w:val="none" w:sz="0" w:space="0" w:color="auto"/>
                    <w:right w:val="none" w:sz="0" w:space="0" w:color="auto"/>
                  </w:divBdr>
                </w:div>
              </w:divsChild>
            </w:div>
            <w:div w:id="2075615145">
              <w:marLeft w:val="0"/>
              <w:marRight w:val="0"/>
              <w:marTop w:val="0"/>
              <w:marBottom w:val="0"/>
              <w:divBdr>
                <w:top w:val="none" w:sz="0" w:space="0" w:color="auto"/>
                <w:left w:val="none" w:sz="0" w:space="0" w:color="auto"/>
                <w:bottom w:val="none" w:sz="0" w:space="0" w:color="auto"/>
                <w:right w:val="none" w:sz="0" w:space="0" w:color="auto"/>
              </w:divBdr>
            </w:div>
            <w:div w:id="1730153454">
              <w:marLeft w:val="0"/>
              <w:marRight w:val="0"/>
              <w:marTop w:val="0"/>
              <w:marBottom w:val="0"/>
              <w:divBdr>
                <w:top w:val="none" w:sz="0" w:space="0" w:color="auto"/>
                <w:left w:val="none" w:sz="0" w:space="0" w:color="auto"/>
                <w:bottom w:val="none" w:sz="0" w:space="0" w:color="auto"/>
                <w:right w:val="none" w:sz="0" w:space="0" w:color="auto"/>
              </w:divBdr>
              <w:divsChild>
                <w:div w:id="18310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6877">
          <w:marLeft w:val="0"/>
          <w:marRight w:val="0"/>
          <w:marTop w:val="0"/>
          <w:marBottom w:val="0"/>
          <w:divBdr>
            <w:top w:val="none" w:sz="0" w:space="0" w:color="auto"/>
            <w:left w:val="none" w:sz="0" w:space="0" w:color="auto"/>
            <w:bottom w:val="none" w:sz="0" w:space="0" w:color="auto"/>
            <w:right w:val="none" w:sz="0" w:space="0" w:color="auto"/>
          </w:divBdr>
        </w:div>
        <w:div w:id="800150431">
          <w:marLeft w:val="0"/>
          <w:marRight w:val="0"/>
          <w:marTop w:val="0"/>
          <w:marBottom w:val="0"/>
          <w:divBdr>
            <w:top w:val="none" w:sz="0" w:space="0" w:color="auto"/>
            <w:left w:val="none" w:sz="0" w:space="0" w:color="auto"/>
            <w:bottom w:val="none" w:sz="0" w:space="0" w:color="auto"/>
            <w:right w:val="none" w:sz="0" w:space="0" w:color="auto"/>
          </w:divBdr>
          <w:divsChild>
            <w:div w:id="1296059088">
              <w:marLeft w:val="0"/>
              <w:marRight w:val="0"/>
              <w:marTop w:val="0"/>
              <w:marBottom w:val="0"/>
              <w:divBdr>
                <w:top w:val="none" w:sz="0" w:space="0" w:color="auto"/>
                <w:left w:val="none" w:sz="0" w:space="0" w:color="auto"/>
                <w:bottom w:val="none" w:sz="0" w:space="0" w:color="auto"/>
                <w:right w:val="none" w:sz="0" w:space="0" w:color="auto"/>
              </w:divBdr>
              <w:divsChild>
                <w:div w:id="17062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4510">
          <w:marLeft w:val="0"/>
          <w:marRight w:val="0"/>
          <w:marTop w:val="0"/>
          <w:marBottom w:val="0"/>
          <w:divBdr>
            <w:top w:val="none" w:sz="0" w:space="0" w:color="auto"/>
            <w:left w:val="none" w:sz="0" w:space="0" w:color="auto"/>
            <w:bottom w:val="none" w:sz="0" w:space="0" w:color="auto"/>
            <w:right w:val="none" w:sz="0" w:space="0" w:color="auto"/>
          </w:divBdr>
          <w:divsChild>
            <w:div w:id="685836438">
              <w:marLeft w:val="0"/>
              <w:marRight w:val="0"/>
              <w:marTop w:val="0"/>
              <w:marBottom w:val="0"/>
              <w:divBdr>
                <w:top w:val="none" w:sz="0" w:space="0" w:color="auto"/>
                <w:left w:val="none" w:sz="0" w:space="0" w:color="auto"/>
                <w:bottom w:val="none" w:sz="0" w:space="0" w:color="auto"/>
                <w:right w:val="none" w:sz="0" w:space="0" w:color="auto"/>
              </w:divBdr>
              <w:divsChild>
                <w:div w:id="335352180">
                  <w:marLeft w:val="0"/>
                  <w:marRight w:val="0"/>
                  <w:marTop w:val="0"/>
                  <w:marBottom w:val="0"/>
                  <w:divBdr>
                    <w:top w:val="none" w:sz="0" w:space="0" w:color="auto"/>
                    <w:left w:val="none" w:sz="0" w:space="0" w:color="auto"/>
                    <w:bottom w:val="none" w:sz="0" w:space="0" w:color="auto"/>
                    <w:right w:val="none" w:sz="0" w:space="0" w:color="auto"/>
                  </w:divBdr>
                </w:div>
              </w:divsChild>
            </w:div>
            <w:div w:id="738091761">
              <w:marLeft w:val="0"/>
              <w:marRight w:val="0"/>
              <w:marTop w:val="0"/>
              <w:marBottom w:val="0"/>
              <w:divBdr>
                <w:top w:val="none" w:sz="0" w:space="0" w:color="auto"/>
                <w:left w:val="none" w:sz="0" w:space="0" w:color="auto"/>
                <w:bottom w:val="none" w:sz="0" w:space="0" w:color="auto"/>
                <w:right w:val="none" w:sz="0" w:space="0" w:color="auto"/>
              </w:divBdr>
              <w:divsChild>
                <w:div w:id="16150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5684">
          <w:marLeft w:val="0"/>
          <w:marRight w:val="0"/>
          <w:marTop w:val="0"/>
          <w:marBottom w:val="0"/>
          <w:divBdr>
            <w:top w:val="none" w:sz="0" w:space="0" w:color="auto"/>
            <w:left w:val="none" w:sz="0" w:space="0" w:color="auto"/>
            <w:bottom w:val="none" w:sz="0" w:space="0" w:color="auto"/>
            <w:right w:val="none" w:sz="0" w:space="0" w:color="auto"/>
          </w:divBdr>
          <w:divsChild>
            <w:div w:id="1671056534">
              <w:marLeft w:val="0"/>
              <w:marRight w:val="0"/>
              <w:marTop w:val="0"/>
              <w:marBottom w:val="0"/>
              <w:divBdr>
                <w:top w:val="none" w:sz="0" w:space="0" w:color="auto"/>
                <w:left w:val="none" w:sz="0" w:space="0" w:color="auto"/>
                <w:bottom w:val="none" w:sz="0" w:space="0" w:color="auto"/>
                <w:right w:val="none" w:sz="0" w:space="0" w:color="auto"/>
              </w:divBdr>
            </w:div>
          </w:divsChild>
        </w:div>
        <w:div w:id="981344822">
          <w:marLeft w:val="0"/>
          <w:marRight w:val="0"/>
          <w:marTop w:val="0"/>
          <w:marBottom w:val="0"/>
          <w:divBdr>
            <w:top w:val="none" w:sz="0" w:space="0" w:color="auto"/>
            <w:left w:val="none" w:sz="0" w:space="0" w:color="auto"/>
            <w:bottom w:val="none" w:sz="0" w:space="0" w:color="auto"/>
            <w:right w:val="none" w:sz="0" w:space="0" w:color="auto"/>
          </w:divBdr>
        </w:div>
        <w:div w:id="2062552413">
          <w:marLeft w:val="0"/>
          <w:marRight w:val="0"/>
          <w:marTop w:val="0"/>
          <w:marBottom w:val="0"/>
          <w:divBdr>
            <w:top w:val="none" w:sz="0" w:space="0" w:color="auto"/>
            <w:left w:val="none" w:sz="0" w:space="0" w:color="auto"/>
            <w:bottom w:val="none" w:sz="0" w:space="0" w:color="auto"/>
            <w:right w:val="none" w:sz="0" w:space="0" w:color="auto"/>
          </w:divBdr>
          <w:divsChild>
            <w:div w:id="1761874390">
              <w:marLeft w:val="0"/>
              <w:marRight w:val="0"/>
              <w:marTop w:val="0"/>
              <w:marBottom w:val="0"/>
              <w:divBdr>
                <w:top w:val="none" w:sz="0" w:space="0" w:color="auto"/>
                <w:left w:val="none" w:sz="0" w:space="0" w:color="auto"/>
                <w:bottom w:val="none" w:sz="0" w:space="0" w:color="auto"/>
                <w:right w:val="none" w:sz="0" w:space="0" w:color="auto"/>
              </w:divBdr>
              <w:divsChild>
                <w:div w:id="2100910409">
                  <w:marLeft w:val="0"/>
                  <w:marRight w:val="0"/>
                  <w:marTop w:val="0"/>
                  <w:marBottom w:val="0"/>
                  <w:divBdr>
                    <w:top w:val="none" w:sz="0" w:space="0" w:color="auto"/>
                    <w:left w:val="none" w:sz="0" w:space="0" w:color="auto"/>
                    <w:bottom w:val="none" w:sz="0" w:space="0" w:color="auto"/>
                    <w:right w:val="none" w:sz="0" w:space="0" w:color="auto"/>
                  </w:divBdr>
                </w:div>
              </w:divsChild>
            </w:div>
            <w:div w:id="1346206298">
              <w:marLeft w:val="0"/>
              <w:marRight w:val="0"/>
              <w:marTop w:val="0"/>
              <w:marBottom w:val="0"/>
              <w:divBdr>
                <w:top w:val="none" w:sz="0" w:space="0" w:color="auto"/>
                <w:left w:val="none" w:sz="0" w:space="0" w:color="auto"/>
                <w:bottom w:val="none" w:sz="0" w:space="0" w:color="auto"/>
                <w:right w:val="none" w:sz="0" w:space="0" w:color="auto"/>
              </w:divBdr>
              <w:divsChild>
                <w:div w:id="11696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8686">
          <w:marLeft w:val="0"/>
          <w:marRight w:val="0"/>
          <w:marTop w:val="0"/>
          <w:marBottom w:val="0"/>
          <w:divBdr>
            <w:top w:val="none" w:sz="0" w:space="0" w:color="auto"/>
            <w:left w:val="none" w:sz="0" w:space="0" w:color="auto"/>
            <w:bottom w:val="none" w:sz="0" w:space="0" w:color="auto"/>
            <w:right w:val="none" w:sz="0" w:space="0" w:color="auto"/>
          </w:divBdr>
          <w:divsChild>
            <w:div w:id="1078557515">
              <w:marLeft w:val="0"/>
              <w:marRight w:val="0"/>
              <w:marTop w:val="0"/>
              <w:marBottom w:val="0"/>
              <w:divBdr>
                <w:top w:val="none" w:sz="0" w:space="0" w:color="auto"/>
                <w:left w:val="none" w:sz="0" w:space="0" w:color="auto"/>
                <w:bottom w:val="none" w:sz="0" w:space="0" w:color="auto"/>
                <w:right w:val="none" w:sz="0" w:space="0" w:color="auto"/>
              </w:divBdr>
            </w:div>
          </w:divsChild>
        </w:div>
        <w:div w:id="1115708201">
          <w:marLeft w:val="0"/>
          <w:marRight w:val="0"/>
          <w:marTop w:val="0"/>
          <w:marBottom w:val="0"/>
          <w:divBdr>
            <w:top w:val="none" w:sz="0" w:space="0" w:color="auto"/>
            <w:left w:val="none" w:sz="0" w:space="0" w:color="auto"/>
            <w:bottom w:val="none" w:sz="0" w:space="0" w:color="auto"/>
            <w:right w:val="none" w:sz="0" w:space="0" w:color="auto"/>
          </w:divBdr>
          <w:divsChild>
            <w:div w:id="1597249319">
              <w:marLeft w:val="0"/>
              <w:marRight w:val="0"/>
              <w:marTop w:val="0"/>
              <w:marBottom w:val="0"/>
              <w:divBdr>
                <w:top w:val="none" w:sz="0" w:space="0" w:color="auto"/>
                <w:left w:val="none" w:sz="0" w:space="0" w:color="auto"/>
                <w:bottom w:val="none" w:sz="0" w:space="0" w:color="auto"/>
                <w:right w:val="none" w:sz="0" w:space="0" w:color="auto"/>
              </w:divBdr>
            </w:div>
          </w:divsChild>
        </w:div>
        <w:div w:id="186527951">
          <w:marLeft w:val="0"/>
          <w:marRight w:val="0"/>
          <w:marTop w:val="0"/>
          <w:marBottom w:val="0"/>
          <w:divBdr>
            <w:top w:val="none" w:sz="0" w:space="0" w:color="auto"/>
            <w:left w:val="none" w:sz="0" w:space="0" w:color="auto"/>
            <w:bottom w:val="none" w:sz="0" w:space="0" w:color="auto"/>
            <w:right w:val="none" w:sz="0" w:space="0" w:color="auto"/>
          </w:divBdr>
          <w:divsChild>
            <w:div w:id="751467606">
              <w:marLeft w:val="0"/>
              <w:marRight w:val="0"/>
              <w:marTop w:val="0"/>
              <w:marBottom w:val="0"/>
              <w:divBdr>
                <w:top w:val="none" w:sz="0" w:space="0" w:color="auto"/>
                <w:left w:val="none" w:sz="0" w:space="0" w:color="auto"/>
                <w:bottom w:val="none" w:sz="0" w:space="0" w:color="auto"/>
                <w:right w:val="none" w:sz="0" w:space="0" w:color="auto"/>
              </w:divBdr>
              <w:divsChild>
                <w:div w:id="14284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3067">
          <w:marLeft w:val="0"/>
          <w:marRight w:val="0"/>
          <w:marTop w:val="0"/>
          <w:marBottom w:val="0"/>
          <w:divBdr>
            <w:top w:val="none" w:sz="0" w:space="0" w:color="auto"/>
            <w:left w:val="none" w:sz="0" w:space="0" w:color="auto"/>
            <w:bottom w:val="none" w:sz="0" w:space="0" w:color="auto"/>
            <w:right w:val="none" w:sz="0" w:space="0" w:color="auto"/>
          </w:divBdr>
          <w:divsChild>
            <w:div w:id="366103220">
              <w:marLeft w:val="0"/>
              <w:marRight w:val="0"/>
              <w:marTop w:val="0"/>
              <w:marBottom w:val="0"/>
              <w:divBdr>
                <w:top w:val="none" w:sz="0" w:space="0" w:color="auto"/>
                <w:left w:val="none" w:sz="0" w:space="0" w:color="auto"/>
                <w:bottom w:val="none" w:sz="0" w:space="0" w:color="auto"/>
                <w:right w:val="none" w:sz="0" w:space="0" w:color="auto"/>
              </w:divBdr>
              <w:divsChild>
                <w:div w:id="4202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6829">
          <w:marLeft w:val="0"/>
          <w:marRight w:val="0"/>
          <w:marTop w:val="0"/>
          <w:marBottom w:val="0"/>
          <w:divBdr>
            <w:top w:val="none" w:sz="0" w:space="0" w:color="auto"/>
            <w:left w:val="none" w:sz="0" w:space="0" w:color="auto"/>
            <w:bottom w:val="none" w:sz="0" w:space="0" w:color="auto"/>
            <w:right w:val="none" w:sz="0" w:space="0" w:color="auto"/>
          </w:divBdr>
          <w:divsChild>
            <w:div w:id="1749687545">
              <w:marLeft w:val="0"/>
              <w:marRight w:val="0"/>
              <w:marTop w:val="0"/>
              <w:marBottom w:val="0"/>
              <w:divBdr>
                <w:top w:val="none" w:sz="0" w:space="0" w:color="auto"/>
                <w:left w:val="none" w:sz="0" w:space="0" w:color="auto"/>
                <w:bottom w:val="none" w:sz="0" w:space="0" w:color="auto"/>
                <w:right w:val="none" w:sz="0" w:space="0" w:color="auto"/>
              </w:divBdr>
              <w:divsChild>
                <w:div w:id="164592194">
                  <w:marLeft w:val="0"/>
                  <w:marRight w:val="0"/>
                  <w:marTop w:val="0"/>
                  <w:marBottom w:val="0"/>
                  <w:divBdr>
                    <w:top w:val="none" w:sz="0" w:space="0" w:color="auto"/>
                    <w:left w:val="none" w:sz="0" w:space="0" w:color="auto"/>
                    <w:bottom w:val="none" w:sz="0" w:space="0" w:color="auto"/>
                    <w:right w:val="none" w:sz="0" w:space="0" w:color="auto"/>
                  </w:divBdr>
                </w:div>
              </w:divsChild>
            </w:div>
            <w:div w:id="464738740">
              <w:marLeft w:val="0"/>
              <w:marRight w:val="0"/>
              <w:marTop w:val="0"/>
              <w:marBottom w:val="0"/>
              <w:divBdr>
                <w:top w:val="none" w:sz="0" w:space="0" w:color="auto"/>
                <w:left w:val="none" w:sz="0" w:space="0" w:color="auto"/>
                <w:bottom w:val="none" w:sz="0" w:space="0" w:color="auto"/>
                <w:right w:val="none" w:sz="0" w:space="0" w:color="auto"/>
              </w:divBdr>
            </w:div>
            <w:div w:id="55248120">
              <w:marLeft w:val="0"/>
              <w:marRight w:val="0"/>
              <w:marTop w:val="0"/>
              <w:marBottom w:val="0"/>
              <w:divBdr>
                <w:top w:val="none" w:sz="0" w:space="0" w:color="auto"/>
                <w:left w:val="none" w:sz="0" w:space="0" w:color="auto"/>
                <w:bottom w:val="none" w:sz="0" w:space="0" w:color="auto"/>
                <w:right w:val="none" w:sz="0" w:space="0" w:color="auto"/>
              </w:divBdr>
              <w:divsChild>
                <w:div w:id="2063088834">
                  <w:marLeft w:val="0"/>
                  <w:marRight w:val="0"/>
                  <w:marTop w:val="0"/>
                  <w:marBottom w:val="0"/>
                  <w:divBdr>
                    <w:top w:val="none" w:sz="0" w:space="0" w:color="auto"/>
                    <w:left w:val="none" w:sz="0" w:space="0" w:color="auto"/>
                    <w:bottom w:val="none" w:sz="0" w:space="0" w:color="auto"/>
                    <w:right w:val="none" w:sz="0" w:space="0" w:color="auto"/>
                  </w:divBdr>
                </w:div>
              </w:divsChild>
            </w:div>
            <w:div w:id="1796486059">
              <w:marLeft w:val="0"/>
              <w:marRight w:val="0"/>
              <w:marTop w:val="0"/>
              <w:marBottom w:val="0"/>
              <w:divBdr>
                <w:top w:val="none" w:sz="0" w:space="0" w:color="auto"/>
                <w:left w:val="none" w:sz="0" w:space="0" w:color="auto"/>
                <w:bottom w:val="none" w:sz="0" w:space="0" w:color="auto"/>
                <w:right w:val="none" w:sz="0" w:space="0" w:color="auto"/>
              </w:divBdr>
              <w:divsChild>
                <w:div w:id="4114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9765">
          <w:marLeft w:val="0"/>
          <w:marRight w:val="0"/>
          <w:marTop w:val="0"/>
          <w:marBottom w:val="0"/>
          <w:divBdr>
            <w:top w:val="none" w:sz="0" w:space="0" w:color="auto"/>
            <w:left w:val="none" w:sz="0" w:space="0" w:color="auto"/>
            <w:bottom w:val="none" w:sz="0" w:space="0" w:color="auto"/>
            <w:right w:val="none" w:sz="0" w:space="0" w:color="auto"/>
          </w:divBdr>
          <w:divsChild>
            <w:div w:id="457257665">
              <w:marLeft w:val="0"/>
              <w:marRight w:val="0"/>
              <w:marTop w:val="0"/>
              <w:marBottom w:val="0"/>
              <w:divBdr>
                <w:top w:val="none" w:sz="0" w:space="0" w:color="auto"/>
                <w:left w:val="none" w:sz="0" w:space="0" w:color="auto"/>
                <w:bottom w:val="none" w:sz="0" w:space="0" w:color="auto"/>
                <w:right w:val="none" w:sz="0" w:space="0" w:color="auto"/>
              </w:divBdr>
            </w:div>
          </w:divsChild>
        </w:div>
        <w:div w:id="2023580252">
          <w:marLeft w:val="0"/>
          <w:marRight w:val="0"/>
          <w:marTop w:val="0"/>
          <w:marBottom w:val="0"/>
          <w:divBdr>
            <w:top w:val="none" w:sz="0" w:space="0" w:color="auto"/>
            <w:left w:val="none" w:sz="0" w:space="0" w:color="auto"/>
            <w:bottom w:val="none" w:sz="0" w:space="0" w:color="auto"/>
            <w:right w:val="none" w:sz="0" w:space="0" w:color="auto"/>
          </w:divBdr>
        </w:div>
        <w:div w:id="455754191">
          <w:marLeft w:val="0"/>
          <w:marRight w:val="0"/>
          <w:marTop w:val="0"/>
          <w:marBottom w:val="0"/>
          <w:divBdr>
            <w:top w:val="none" w:sz="0" w:space="0" w:color="auto"/>
            <w:left w:val="none" w:sz="0" w:space="0" w:color="auto"/>
            <w:bottom w:val="none" w:sz="0" w:space="0" w:color="auto"/>
            <w:right w:val="none" w:sz="0" w:space="0" w:color="auto"/>
          </w:divBdr>
          <w:divsChild>
            <w:div w:id="9766763">
              <w:marLeft w:val="0"/>
              <w:marRight w:val="0"/>
              <w:marTop w:val="0"/>
              <w:marBottom w:val="0"/>
              <w:divBdr>
                <w:top w:val="none" w:sz="0" w:space="0" w:color="auto"/>
                <w:left w:val="none" w:sz="0" w:space="0" w:color="auto"/>
                <w:bottom w:val="none" w:sz="0" w:space="0" w:color="auto"/>
                <w:right w:val="none" w:sz="0" w:space="0" w:color="auto"/>
              </w:divBdr>
            </w:div>
          </w:divsChild>
        </w:div>
        <w:div w:id="982351286">
          <w:marLeft w:val="0"/>
          <w:marRight w:val="0"/>
          <w:marTop w:val="0"/>
          <w:marBottom w:val="0"/>
          <w:divBdr>
            <w:top w:val="none" w:sz="0" w:space="0" w:color="auto"/>
            <w:left w:val="none" w:sz="0" w:space="0" w:color="auto"/>
            <w:bottom w:val="none" w:sz="0" w:space="0" w:color="auto"/>
            <w:right w:val="none" w:sz="0" w:space="0" w:color="auto"/>
          </w:divBdr>
        </w:div>
        <w:div w:id="705838782">
          <w:marLeft w:val="0"/>
          <w:marRight w:val="0"/>
          <w:marTop w:val="0"/>
          <w:marBottom w:val="0"/>
          <w:divBdr>
            <w:top w:val="none" w:sz="0" w:space="0" w:color="auto"/>
            <w:left w:val="none" w:sz="0" w:space="0" w:color="auto"/>
            <w:bottom w:val="none" w:sz="0" w:space="0" w:color="auto"/>
            <w:right w:val="none" w:sz="0" w:space="0" w:color="auto"/>
          </w:divBdr>
          <w:divsChild>
            <w:div w:id="1697345279">
              <w:marLeft w:val="0"/>
              <w:marRight w:val="0"/>
              <w:marTop w:val="0"/>
              <w:marBottom w:val="0"/>
              <w:divBdr>
                <w:top w:val="none" w:sz="0" w:space="0" w:color="auto"/>
                <w:left w:val="none" w:sz="0" w:space="0" w:color="auto"/>
                <w:bottom w:val="none" w:sz="0" w:space="0" w:color="auto"/>
                <w:right w:val="none" w:sz="0" w:space="0" w:color="auto"/>
              </w:divBdr>
            </w:div>
            <w:div w:id="894394970">
              <w:marLeft w:val="0"/>
              <w:marRight w:val="0"/>
              <w:marTop w:val="0"/>
              <w:marBottom w:val="0"/>
              <w:divBdr>
                <w:top w:val="none" w:sz="0" w:space="0" w:color="auto"/>
                <w:left w:val="none" w:sz="0" w:space="0" w:color="auto"/>
                <w:bottom w:val="none" w:sz="0" w:space="0" w:color="auto"/>
                <w:right w:val="none" w:sz="0" w:space="0" w:color="auto"/>
              </w:divBdr>
              <w:divsChild>
                <w:div w:id="17267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3990">
          <w:marLeft w:val="0"/>
          <w:marRight w:val="0"/>
          <w:marTop w:val="0"/>
          <w:marBottom w:val="0"/>
          <w:divBdr>
            <w:top w:val="none" w:sz="0" w:space="0" w:color="auto"/>
            <w:left w:val="none" w:sz="0" w:space="0" w:color="auto"/>
            <w:bottom w:val="none" w:sz="0" w:space="0" w:color="auto"/>
            <w:right w:val="none" w:sz="0" w:space="0" w:color="auto"/>
          </w:divBdr>
          <w:divsChild>
            <w:div w:id="1853687610">
              <w:marLeft w:val="0"/>
              <w:marRight w:val="0"/>
              <w:marTop w:val="0"/>
              <w:marBottom w:val="0"/>
              <w:divBdr>
                <w:top w:val="none" w:sz="0" w:space="0" w:color="auto"/>
                <w:left w:val="none" w:sz="0" w:space="0" w:color="auto"/>
                <w:bottom w:val="none" w:sz="0" w:space="0" w:color="auto"/>
                <w:right w:val="none" w:sz="0" w:space="0" w:color="auto"/>
              </w:divBdr>
              <w:divsChild>
                <w:div w:id="403525120">
                  <w:marLeft w:val="0"/>
                  <w:marRight w:val="0"/>
                  <w:marTop w:val="0"/>
                  <w:marBottom w:val="0"/>
                  <w:divBdr>
                    <w:top w:val="none" w:sz="0" w:space="0" w:color="auto"/>
                    <w:left w:val="none" w:sz="0" w:space="0" w:color="auto"/>
                    <w:bottom w:val="none" w:sz="0" w:space="0" w:color="auto"/>
                    <w:right w:val="none" w:sz="0" w:space="0" w:color="auto"/>
                  </w:divBdr>
                </w:div>
              </w:divsChild>
            </w:div>
            <w:div w:id="513882268">
              <w:marLeft w:val="0"/>
              <w:marRight w:val="0"/>
              <w:marTop w:val="0"/>
              <w:marBottom w:val="0"/>
              <w:divBdr>
                <w:top w:val="none" w:sz="0" w:space="0" w:color="auto"/>
                <w:left w:val="none" w:sz="0" w:space="0" w:color="auto"/>
                <w:bottom w:val="none" w:sz="0" w:space="0" w:color="auto"/>
                <w:right w:val="none" w:sz="0" w:space="0" w:color="auto"/>
              </w:divBdr>
              <w:divsChild>
                <w:div w:id="1202206454">
                  <w:marLeft w:val="0"/>
                  <w:marRight w:val="0"/>
                  <w:marTop w:val="0"/>
                  <w:marBottom w:val="0"/>
                  <w:divBdr>
                    <w:top w:val="none" w:sz="0" w:space="0" w:color="auto"/>
                    <w:left w:val="none" w:sz="0" w:space="0" w:color="auto"/>
                    <w:bottom w:val="none" w:sz="0" w:space="0" w:color="auto"/>
                    <w:right w:val="none" w:sz="0" w:space="0" w:color="auto"/>
                  </w:divBdr>
                </w:div>
              </w:divsChild>
            </w:div>
            <w:div w:id="809370029">
              <w:marLeft w:val="0"/>
              <w:marRight w:val="0"/>
              <w:marTop w:val="0"/>
              <w:marBottom w:val="0"/>
              <w:divBdr>
                <w:top w:val="none" w:sz="0" w:space="0" w:color="auto"/>
                <w:left w:val="none" w:sz="0" w:space="0" w:color="auto"/>
                <w:bottom w:val="none" w:sz="0" w:space="0" w:color="auto"/>
                <w:right w:val="none" w:sz="0" w:space="0" w:color="auto"/>
              </w:divBdr>
              <w:divsChild>
                <w:div w:id="1586567508">
                  <w:marLeft w:val="0"/>
                  <w:marRight w:val="0"/>
                  <w:marTop w:val="0"/>
                  <w:marBottom w:val="0"/>
                  <w:divBdr>
                    <w:top w:val="none" w:sz="0" w:space="0" w:color="auto"/>
                    <w:left w:val="none" w:sz="0" w:space="0" w:color="auto"/>
                    <w:bottom w:val="none" w:sz="0" w:space="0" w:color="auto"/>
                    <w:right w:val="none" w:sz="0" w:space="0" w:color="auto"/>
                  </w:divBdr>
                </w:div>
              </w:divsChild>
            </w:div>
            <w:div w:id="1571191553">
              <w:marLeft w:val="0"/>
              <w:marRight w:val="0"/>
              <w:marTop w:val="0"/>
              <w:marBottom w:val="0"/>
              <w:divBdr>
                <w:top w:val="none" w:sz="0" w:space="0" w:color="auto"/>
                <w:left w:val="none" w:sz="0" w:space="0" w:color="auto"/>
                <w:bottom w:val="none" w:sz="0" w:space="0" w:color="auto"/>
                <w:right w:val="none" w:sz="0" w:space="0" w:color="auto"/>
              </w:divBdr>
              <w:divsChild>
                <w:div w:id="1655406440">
                  <w:marLeft w:val="0"/>
                  <w:marRight w:val="0"/>
                  <w:marTop w:val="0"/>
                  <w:marBottom w:val="0"/>
                  <w:divBdr>
                    <w:top w:val="none" w:sz="0" w:space="0" w:color="auto"/>
                    <w:left w:val="none" w:sz="0" w:space="0" w:color="auto"/>
                    <w:bottom w:val="none" w:sz="0" w:space="0" w:color="auto"/>
                    <w:right w:val="none" w:sz="0" w:space="0" w:color="auto"/>
                  </w:divBdr>
                </w:div>
              </w:divsChild>
            </w:div>
            <w:div w:id="278146390">
              <w:marLeft w:val="0"/>
              <w:marRight w:val="0"/>
              <w:marTop w:val="0"/>
              <w:marBottom w:val="0"/>
              <w:divBdr>
                <w:top w:val="none" w:sz="0" w:space="0" w:color="auto"/>
                <w:left w:val="none" w:sz="0" w:space="0" w:color="auto"/>
                <w:bottom w:val="none" w:sz="0" w:space="0" w:color="auto"/>
                <w:right w:val="none" w:sz="0" w:space="0" w:color="auto"/>
              </w:divBdr>
              <w:divsChild>
                <w:div w:id="1952200918">
                  <w:marLeft w:val="0"/>
                  <w:marRight w:val="0"/>
                  <w:marTop w:val="0"/>
                  <w:marBottom w:val="0"/>
                  <w:divBdr>
                    <w:top w:val="none" w:sz="0" w:space="0" w:color="auto"/>
                    <w:left w:val="none" w:sz="0" w:space="0" w:color="auto"/>
                    <w:bottom w:val="none" w:sz="0" w:space="0" w:color="auto"/>
                    <w:right w:val="none" w:sz="0" w:space="0" w:color="auto"/>
                  </w:divBdr>
                </w:div>
              </w:divsChild>
            </w:div>
            <w:div w:id="127939677">
              <w:marLeft w:val="0"/>
              <w:marRight w:val="0"/>
              <w:marTop w:val="0"/>
              <w:marBottom w:val="0"/>
              <w:divBdr>
                <w:top w:val="none" w:sz="0" w:space="0" w:color="auto"/>
                <w:left w:val="none" w:sz="0" w:space="0" w:color="auto"/>
                <w:bottom w:val="none" w:sz="0" w:space="0" w:color="auto"/>
                <w:right w:val="none" w:sz="0" w:space="0" w:color="auto"/>
              </w:divBdr>
              <w:divsChild>
                <w:div w:id="1375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6811">
          <w:marLeft w:val="0"/>
          <w:marRight w:val="0"/>
          <w:marTop w:val="0"/>
          <w:marBottom w:val="0"/>
          <w:divBdr>
            <w:top w:val="none" w:sz="0" w:space="0" w:color="auto"/>
            <w:left w:val="none" w:sz="0" w:space="0" w:color="auto"/>
            <w:bottom w:val="none" w:sz="0" w:space="0" w:color="auto"/>
            <w:right w:val="none" w:sz="0" w:space="0" w:color="auto"/>
          </w:divBdr>
          <w:divsChild>
            <w:div w:id="352148474">
              <w:marLeft w:val="0"/>
              <w:marRight w:val="0"/>
              <w:marTop w:val="0"/>
              <w:marBottom w:val="0"/>
              <w:divBdr>
                <w:top w:val="none" w:sz="0" w:space="0" w:color="auto"/>
                <w:left w:val="none" w:sz="0" w:space="0" w:color="auto"/>
                <w:bottom w:val="none" w:sz="0" w:space="0" w:color="auto"/>
                <w:right w:val="none" w:sz="0" w:space="0" w:color="auto"/>
              </w:divBdr>
              <w:divsChild>
                <w:div w:id="1234896483">
                  <w:marLeft w:val="0"/>
                  <w:marRight w:val="0"/>
                  <w:marTop w:val="0"/>
                  <w:marBottom w:val="0"/>
                  <w:divBdr>
                    <w:top w:val="none" w:sz="0" w:space="0" w:color="auto"/>
                    <w:left w:val="none" w:sz="0" w:space="0" w:color="auto"/>
                    <w:bottom w:val="none" w:sz="0" w:space="0" w:color="auto"/>
                    <w:right w:val="none" w:sz="0" w:space="0" w:color="auto"/>
                  </w:divBdr>
                </w:div>
              </w:divsChild>
            </w:div>
            <w:div w:id="260650956">
              <w:marLeft w:val="0"/>
              <w:marRight w:val="0"/>
              <w:marTop w:val="0"/>
              <w:marBottom w:val="0"/>
              <w:divBdr>
                <w:top w:val="none" w:sz="0" w:space="0" w:color="auto"/>
                <w:left w:val="none" w:sz="0" w:space="0" w:color="auto"/>
                <w:bottom w:val="none" w:sz="0" w:space="0" w:color="auto"/>
                <w:right w:val="none" w:sz="0" w:space="0" w:color="auto"/>
              </w:divBdr>
              <w:divsChild>
                <w:div w:id="961576138">
                  <w:marLeft w:val="0"/>
                  <w:marRight w:val="0"/>
                  <w:marTop w:val="0"/>
                  <w:marBottom w:val="0"/>
                  <w:divBdr>
                    <w:top w:val="none" w:sz="0" w:space="0" w:color="auto"/>
                    <w:left w:val="none" w:sz="0" w:space="0" w:color="auto"/>
                    <w:bottom w:val="none" w:sz="0" w:space="0" w:color="auto"/>
                    <w:right w:val="none" w:sz="0" w:space="0" w:color="auto"/>
                  </w:divBdr>
                </w:div>
              </w:divsChild>
            </w:div>
            <w:div w:id="1252666005">
              <w:marLeft w:val="0"/>
              <w:marRight w:val="0"/>
              <w:marTop w:val="0"/>
              <w:marBottom w:val="0"/>
              <w:divBdr>
                <w:top w:val="none" w:sz="0" w:space="0" w:color="auto"/>
                <w:left w:val="none" w:sz="0" w:space="0" w:color="auto"/>
                <w:bottom w:val="none" w:sz="0" w:space="0" w:color="auto"/>
                <w:right w:val="none" w:sz="0" w:space="0" w:color="auto"/>
              </w:divBdr>
              <w:divsChild>
                <w:div w:id="699864621">
                  <w:marLeft w:val="0"/>
                  <w:marRight w:val="0"/>
                  <w:marTop w:val="0"/>
                  <w:marBottom w:val="0"/>
                  <w:divBdr>
                    <w:top w:val="none" w:sz="0" w:space="0" w:color="auto"/>
                    <w:left w:val="none" w:sz="0" w:space="0" w:color="auto"/>
                    <w:bottom w:val="none" w:sz="0" w:space="0" w:color="auto"/>
                    <w:right w:val="none" w:sz="0" w:space="0" w:color="auto"/>
                  </w:divBdr>
                </w:div>
              </w:divsChild>
            </w:div>
            <w:div w:id="274141304">
              <w:marLeft w:val="0"/>
              <w:marRight w:val="0"/>
              <w:marTop w:val="0"/>
              <w:marBottom w:val="0"/>
              <w:divBdr>
                <w:top w:val="none" w:sz="0" w:space="0" w:color="auto"/>
                <w:left w:val="none" w:sz="0" w:space="0" w:color="auto"/>
                <w:bottom w:val="none" w:sz="0" w:space="0" w:color="auto"/>
                <w:right w:val="none" w:sz="0" w:space="0" w:color="auto"/>
              </w:divBdr>
              <w:divsChild>
                <w:div w:id="6019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0829">
          <w:marLeft w:val="0"/>
          <w:marRight w:val="0"/>
          <w:marTop w:val="0"/>
          <w:marBottom w:val="0"/>
          <w:divBdr>
            <w:top w:val="none" w:sz="0" w:space="0" w:color="auto"/>
            <w:left w:val="none" w:sz="0" w:space="0" w:color="auto"/>
            <w:bottom w:val="none" w:sz="0" w:space="0" w:color="auto"/>
            <w:right w:val="none" w:sz="0" w:space="0" w:color="auto"/>
          </w:divBdr>
        </w:div>
        <w:div w:id="1753702885">
          <w:marLeft w:val="0"/>
          <w:marRight w:val="0"/>
          <w:marTop w:val="0"/>
          <w:marBottom w:val="0"/>
          <w:divBdr>
            <w:top w:val="none" w:sz="0" w:space="0" w:color="auto"/>
            <w:left w:val="none" w:sz="0" w:space="0" w:color="auto"/>
            <w:bottom w:val="none" w:sz="0" w:space="0" w:color="auto"/>
            <w:right w:val="none" w:sz="0" w:space="0" w:color="auto"/>
          </w:divBdr>
          <w:divsChild>
            <w:div w:id="2021462828">
              <w:marLeft w:val="0"/>
              <w:marRight w:val="0"/>
              <w:marTop w:val="0"/>
              <w:marBottom w:val="0"/>
              <w:divBdr>
                <w:top w:val="none" w:sz="0" w:space="0" w:color="auto"/>
                <w:left w:val="none" w:sz="0" w:space="0" w:color="auto"/>
                <w:bottom w:val="none" w:sz="0" w:space="0" w:color="auto"/>
                <w:right w:val="none" w:sz="0" w:space="0" w:color="auto"/>
              </w:divBdr>
              <w:divsChild>
                <w:div w:id="722869954">
                  <w:marLeft w:val="0"/>
                  <w:marRight w:val="0"/>
                  <w:marTop w:val="0"/>
                  <w:marBottom w:val="0"/>
                  <w:divBdr>
                    <w:top w:val="none" w:sz="0" w:space="0" w:color="auto"/>
                    <w:left w:val="none" w:sz="0" w:space="0" w:color="auto"/>
                    <w:bottom w:val="none" w:sz="0" w:space="0" w:color="auto"/>
                    <w:right w:val="none" w:sz="0" w:space="0" w:color="auto"/>
                  </w:divBdr>
                </w:div>
              </w:divsChild>
            </w:div>
            <w:div w:id="1026448992">
              <w:marLeft w:val="0"/>
              <w:marRight w:val="0"/>
              <w:marTop w:val="0"/>
              <w:marBottom w:val="0"/>
              <w:divBdr>
                <w:top w:val="none" w:sz="0" w:space="0" w:color="auto"/>
                <w:left w:val="none" w:sz="0" w:space="0" w:color="auto"/>
                <w:bottom w:val="none" w:sz="0" w:space="0" w:color="auto"/>
                <w:right w:val="none" w:sz="0" w:space="0" w:color="auto"/>
              </w:divBdr>
              <w:divsChild>
                <w:div w:id="67239994">
                  <w:marLeft w:val="0"/>
                  <w:marRight w:val="0"/>
                  <w:marTop w:val="0"/>
                  <w:marBottom w:val="0"/>
                  <w:divBdr>
                    <w:top w:val="none" w:sz="0" w:space="0" w:color="auto"/>
                    <w:left w:val="none" w:sz="0" w:space="0" w:color="auto"/>
                    <w:bottom w:val="none" w:sz="0" w:space="0" w:color="auto"/>
                    <w:right w:val="none" w:sz="0" w:space="0" w:color="auto"/>
                  </w:divBdr>
                </w:div>
              </w:divsChild>
            </w:div>
            <w:div w:id="1570380891">
              <w:marLeft w:val="0"/>
              <w:marRight w:val="0"/>
              <w:marTop w:val="0"/>
              <w:marBottom w:val="0"/>
              <w:divBdr>
                <w:top w:val="none" w:sz="0" w:space="0" w:color="auto"/>
                <w:left w:val="none" w:sz="0" w:space="0" w:color="auto"/>
                <w:bottom w:val="none" w:sz="0" w:space="0" w:color="auto"/>
                <w:right w:val="none" w:sz="0" w:space="0" w:color="auto"/>
              </w:divBdr>
              <w:divsChild>
                <w:div w:id="1009916812">
                  <w:marLeft w:val="0"/>
                  <w:marRight w:val="0"/>
                  <w:marTop w:val="0"/>
                  <w:marBottom w:val="0"/>
                  <w:divBdr>
                    <w:top w:val="none" w:sz="0" w:space="0" w:color="auto"/>
                    <w:left w:val="none" w:sz="0" w:space="0" w:color="auto"/>
                    <w:bottom w:val="none" w:sz="0" w:space="0" w:color="auto"/>
                    <w:right w:val="none" w:sz="0" w:space="0" w:color="auto"/>
                  </w:divBdr>
                </w:div>
              </w:divsChild>
            </w:div>
            <w:div w:id="476731210">
              <w:marLeft w:val="0"/>
              <w:marRight w:val="0"/>
              <w:marTop w:val="0"/>
              <w:marBottom w:val="0"/>
              <w:divBdr>
                <w:top w:val="none" w:sz="0" w:space="0" w:color="auto"/>
                <w:left w:val="none" w:sz="0" w:space="0" w:color="auto"/>
                <w:bottom w:val="none" w:sz="0" w:space="0" w:color="auto"/>
                <w:right w:val="none" w:sz="0" w:space="0" w:color="auto"/>
              </w:divBdr>
              <w:divsChild>
                <w:div w:id="1338920386">
                  <w:marLeft w:val="0"/>
                  <w:marRight w:val="0"/>
                  <w:marTop w:val="0"/>
                  <w:marBottom w:val="0"/>
                  <w:divBdr>
                    <w:top w:val="none" w:sz="0" w:space="0" w:color="auto"/>
                    <w:left w:val="none" w:sz="0" w:space="0" w:color="auto"/>
                    <w:bottom w:val="none" w:sz="0" w:space="0" w:color="auto"/>
                    <w:right w:val="none" w:sz="0" w:space="0" w:color="auto"/>
                  </w:divBdr>
                </w:div>
              </w:divsChild>
            </w:div>
            <w:div w:id="1477066008">
              <w:marLeft w:val="0"/>
              <w:marRight w:val="0"/>
              <w:marTop w:val="0"/>
              <w:marBottom w:val="0"/>
              <w:divBdr>
                <w:top w:val="none" w:sz="0" w:space="0" w:color="auto"/>
                <w:left w:val="none" w:sz="0" w:space="0" w:color="auto"/>
                <w:bottom w:val="none" w:sz="0" w:space="0" w:color="auto"/>
                <w:right w:val="none" w:sz="0" w:space="0" w:color="auto"/>
              </w:divBdr>
              <w:divsChild>
                <w:div w:id="1713652463">
                  <w:marLeft w:val="0"/>
                  <w:marRight w:val="0"/>
                  <w:marTop w:val="0"/>
                  <w:marBottom w:val="0"/>
                  <w:divBdr>
                    <w:top w:val="none" w:sz="0" w:space="0" w:color="auto"/>
                    <w:left w:val="none" w:sz="0" w:space="0" w:color="auto"/>
                    <w:bottom w:val="none" w:sz="0" w:space="0" w:color="auto"/>
                    <w:right w:val="none" w:sz="0" w:space="0" w:color="auto"/>
                  </w:divBdr>
                </w:div>
              </w:divsChild>
            </w:div>
            <w:div w:id="739328940">
              <w:marLeft w:val="0"/>
              <w:marRight w:val="0"/>
              <w:marTop w:val="0"/>
              <w:marBottom w:val="0"/>
              <w:divBdr>
                <w:top w:val="none" w:sz="0" w:space="0" w:color="auto"/>
                <w:left w:val="none" w:sz="0" w:space="0" w:color="auto"/>
                <w:bottom w:val="none" w:sz="0" w:space="0" w:color="auto"/>
                <w:right w:val="none" w:sz="0" w:space="0" w:color="auto"/>
              </w:divBdr>
              <w:divsChild>
                <w:div w:id="1672365002">
                  <w:marLeft w:val="0"/>
                  <w:marRight w:val="0"/>
                  <w:marTop w:val="0"/>
                  <w:marBottom w:val="0"/>
                  <w:divBdr>
                    <w:top w:val="none" w:sz="0" w:space="0" w:color="auto"/>
                    <w:left w:val="none" w:sz="0" w:space="0" w:color="auto"/>
                    <w:bottom w:val="none" w:sz="0" w:space="0" w:color="auto"/>
                    <w:right w:val="none" w:sz="0" w:space="0" w:color="auto"/>
                  </w:divBdr>
                </w:div>
              </w:divsChild>
            </w:div>
            <w:div w:id="577329585">
              <w:marLeft w:val="0"/>
              <w:marRight w:val="0"/>
              <w:marTop w:val="0"/>
              <w:marBottom w:val="0"/>
              <w:divBdr>
                <w:top w:val="none" w:sz="0" w:space="0" w:color="auto"/>
                <w:left w:val="none" w:sz="0" w:space="0" w:color="auto"/>
                <w:bottom w:val="none" w:sz="0" w:space="0" w:color="auto"/>
                <w:right w:val="none" w:sz="0" w:space="0" w:color="auto"/>
              </w:divBdr>
              <w:divsChild>
                <w:div w:id="1141193016">
                  <w:marLeft w:val="0"/>
                  <w:marRight w:val="0"/>
                  <w:marTop w:val="0"/>
                  <w:marBottom w:val="0"/>
                  <w:divBdr>
                    <w:top w:val="none" w:sz="0" w:space="0" w:color="auto"/>
                    <w:left w:val="none" w:sz="0" w:space="0" w:color="auto"/>
                    <w:bottom w:val="none" w:sz="0" w:space="0" w:color="auto"/>
                    <w:right w:val="none" w:sz="0" w:space="0" w:color="auto"/>
                  </w:divBdr>
                </w:div>
              </w:divsChild>
            </w:div>
            <w:div w:id="35085827">
              <w:marLeft w:val="0"/>
              <w:marRight w:val="0"/>
              <w:marTop w:val="0"/>
              <w:marBottom w:val="0"/>
              <w:divBdr>
                <w:top w:val="none" w:sz="0" w:space="0" w:color="auto"/>
                <w:left w:val="none" w:sz="0" w:space="0" w:color="auto"/>
                <w:bottom w:val="none" w:sz="0" w:space="0" w:color="auto"/>
                <w:right w:val="none" w:sz="0" w:space="0" w:color="auto"/>
              </w:divBdr>
              <w:divsChild>
                <w:div w:id="14039831">
                  <w:marLeft w:val="0"/>
                  <w:marRight w:val="0"/>
                  <w:marTop w:val="0"/>
                  <w:marBottom w:val="0"/>
                  <w:divBdr>
                    <w:top w:val="none" w:sz="0" w:space="0" w:color="auto"/>
                    <w:left w:val="none" w:sz="0" w:space="0" w:color="auto"/>
                    <w:bottom w:val="none" w:sz="0" w:space="0" w:color="auto"/>
                    <w:right w:val="none" w:sz="0" w:space="0" w:color="auto"/>
                  </w:divBdr>
                </w:div>
              </w:divsChild>
            </w:div>
            <w:div w:id="757287300">
              <w:marLeft w:val="0"/>
              <w:marRight w:val="0"/>
              <w:marTop w:val="0"/>
              <w:marBottom w:val="0"/>
              <w:divBdr>
                <w:top w:val="none" w:sz="0" w:space="0" w:color="auto"/>
                <w:left w:val="none" w:sz="0" w:space="0" w:color="auto"/>
                <w:bottom w:val="none" w:sz="0" w:space="0" w:color="auto"/>
                <w:right w:val="none" w:sz="0" w:space="0" w:color="auto"/>
              </w:divBdr>
            </w:div>
          </w:divsChild>
        </w:div>
        <w:div w:id="95948075">
          <w:marLeft w:val="0"/>
          <w:marRight w:val="0"/>
          <w:marTop w:val="0"/>
          <w:marBottom w:val="0"/>
          <w:divBdr>
            <w:top w:val="none" w:sz="0" w:space="0" w:color="auto"/>
            <w:left w:val="none" w:sz="0" w:space="0" w:color="auto"/>
            <w:bottom w:val="none" w:sz="0" w:space="0" w:color="auto"/>
            <w:right w:val="none" w:sz="0" w:space="0" w:color="auto"/>
          </w:divBdr>
          <w:divsChild>
            <w:div w:id="362292879">
              <w:marLeft w:val="0"/>
              <w:marRight w:val="0"/>
              <w:marTop w:val="0"/>
              <w:marBottom w:val="0"/>
              <w:divBdr>
                <w:top w:val="none" w:sz="0" w:space="0" w:color="auto"/>
                <w:left w:val="none" w:sz="0" w:space="0" w:color="auto"/>
                <w:bottom w:val="none" w:sz="0" w:space="0" w:color="auto"/>
                <w:right w:val="none" w:sz="0" w:space="0" w:color="auto"/>
              </w:divBdr>
              <w:divsChild>
                <w:div w:id="549732691">
                  <w:marLeft w:val="0"/>
                  <w:marRight w:val="0"/>
                  <w:marTop w:val="0"/>
                  <w:marBottom w:val="0"/>
                  <w:divBdr>
                    <w:top w:val="none" w:sz="0" w:space="0" w:color="auto"/>
                    <w:left w:val="none" w:sz="0" w:space="0" w:color="auto"/>
                    <w:bottom w:val="none" w:sz="0" w:space="0" w:color="auto"/>
                    <w:right w:val="none" w:sz="0" w:space="0" w:color="auto"/>
                  </w:divBdr>
                </w:div>
              </w:divsChild>
            </w:div>
            <w:div w:id="1931043062">
              <w:marLeft w:val="0"/>
              <w:marRight w:val="0"/>
              <w:marTop w:val="0"/>
              <w:marBottom w:val="0"/>
              <w:divBdr>
                <w:top w:val="none" w:sz="0" w:space="0" w:color="auto"/>
                <w:left w:val="none" w:sz="0" w:space="0" w:color="auto"/>
                <w:bottom w:val="none" w:sz="0" w:space="0" w:color="auto"/>
                <w:right w:val="none" w:sz="0" w:space="0" w:color="auto"/>
              </w:divBdr>
              <w:divsChild>
                <w:div w:id="1245187666">
                  <w:marLeft w:val="0"/>
                  <w:marRight w:val="0"/>
                  <w:marTop w:val="0"/>
                  <w:marBottom w:val="0"/>
                  <w:divBdr>
                    <w:top w:val="none" w:sz="0" w:space="0" w:color="auto"/>
                    <w:left w:val="none" w:sz="0" w:space="0" w:color="auto"/>
                    <w:bottom w:val="none" w:sz="0" w:space="0" w:color="auto"/>
                    <w:right w:val="none" w:sz="0" w:space="0" w:color="auto"/>
                  </w:divBdr>
                </w:div>
              </w:divsChild>
            </w:div>
            <w:div w:id="981737701">
              <w:marLeft w:val="0"/>
              <w:marRight w:val="0"/>
              <w:marTop w:val="0"/>
              <w:marBottom w:val="0"/>
              <w:divBdr>
                <w:top w:val="none" w:sz="0" w:space="0" w:color="auto"/>
                <w:left w:val="none" w:sz="0" w:space="0" w:color="auto"/>
                <w:bottom w:val="none" w:sz="0" w:space="0" w:color="auto"/>
                <w:right w:val="none" w:sz="0" w:space="0" w:color="auto"/>
              </w:divBdr>
              <w:divsChild>
                <w:div w:id="1588811006">
                  <w:marLeft w:val="0"/>
                  <w:marRight w:val="0"/>
                  <w:marTop w:val="0"/>
                  <w:marBottom w:val="0"/>
                  <w:divBdr>
                    <w:top w:val="none" w:sz="0" w:space="0" w:color="auto"/>
                    <w:left w:val="none" w:sz="0" w:space="0" w:color="auto"/>
                    <w:bottom w:val="none" w:sz="0" w:space="0" w:color="auto"/>
                    <w:right w:val="none" w:sz="0" w:space="0" w:color="auto"/>
                  </w:divBdr>
                </w:div>
              </w:divsChild>
            </w:div>
            <w:div w:id="748424097">
              <w:marLeft w:val="0"/>
              <w:marRight w:val="0"/>
              <w:marTop w:val="0"/>
              <w:marBottom w:val="0"/>
              <w:divBdr>
                <w:top w:val="none" w:sz="0" w:space="0" w:color="auto"/>
                <w:left w:val="none" w:sz="0" w:space="0" w:color="auto"/>
                <w:bottom w:val="none" w:sz="0" w:space="0" w:color="auto"/>
                <w:right w:val="none" w:sz="0" w:space="0" w:color="auto"/>
              </w:divBdr>
              <w:divsChild>
                <w:div w:id="1974173222">
                  <w:marLeft w:val="0"/>
                  <w:marRight w:val="0"/>
                  <w:marTop w:val="0"/>
                  <w:marBottom w:val="0"/>
                  <w:divBdr>
                    <w:top w:val="none" w:sz="0" w:space="0" w:color="auto"/>
                    <w:left w:val="none" w:sz="0" w:space="0" w:color="auto"/>
                    <w:bottom w:val="none" w:sz="0" w:space="0" w:color="auto"/>
                    <w:right w:val="none" w:sz="0" w:space="0" w:color="auto"/>
                  </w:divBdr>
                </w:div>
              </w:divsChild>
            </w:div>
            <w:div w:id="942420488">
              <w:marLeft w:val="0"/>
              <w:marRight w:val="0"/>
              <w:marTop w:val="0"/>
              <w:marBottom w:val="0"/>
              <w:divBdr>
                <w:top w:val="none" w:sz="0" w:space="0" w:color="auto"/>
                <w:left w:val="none" w:sz="0" w:space="0" w:color="auto"/>
                <w:bottom w:val="none" w:sz="0" w:space="0" w:color="auto"/>
                <w:right w:val="none" w:sz="0" w:space="0" w:color="auto"/>
              </w:divBdr>
              <w:divsChild>
                <w:div w:id="486867292">
                  <w:marLeft w:val="0"/>
                  <w:marRight w:val="0"/>
                  <w:marTop w:val="0"/>
                  <w:marBottom w:val="0"/>
                  <w:divBdr>
                    <w:top w:val="none" w:sz="0" w:space="0" w:color="auto"/>
                    <w:left w:val="none" w:sz="0" w:space="0" w:color="auto"/>
                    <w:bottom w:val="none" w:sz="0" w:space="0" w:color="auto"/>
                    <w:right w:val="none" w:sz="0" w:space="0" w:color="auto"/>
                  </w:divBdr>
                </w:div>
              </w:divsChild>
            </w:div>
            <w:div w:id="541015139">
              <w:marLeft w:val="0"/>
              <w:marRight w:val="0"/>
              <w:marTop w:val="0"/>
              <w:marBottom w:val="0"/>
              <w:divBdr>
                <w:top w:val="none" w:sz="0" w:space="0" w:color="auto"/>
                <w:left w:val="none" w:sz="0" w:space="0" w:color="auto"/>
                <w:bottom w:val="none" w:sz="0" w:space="0" w:color="auto"/>
                <w:right w:val="none" w:sz="0" w:space="0" w:color="auto"/>
              </w:divBdr>
              <w:divsChild>
                <w:div w:id="76291155">
                  <w:marLeft w:val="0"/>
                  <w:marRight w:val="0"/>
                  <w:marTop w:val="0"/>
                  <w:marBottom w:val="0"/>
                  <w:divBdr>
                    <w:top w:val="none" w:sz="0" w:space="0" w:color="auto"/>
                    <w:left w:val="none" w:sz="0" w:space="0" w:color="auto"/>
                    <w:bottom w:val="none" w:sz="0" w:space="0" w:color="auto"/>
                    <w:right w:val="none" w:sz="0" w:space="0" w:color="auto"/>
                  </w:divBdr>
                </w:div>
              </w:divsChild>
            </w:div>
            <w:div w:id="1454863041">
              <w:marLeft w:val="0"/>
              <w:marRight w:val="0"/>
              <w:marTop w:val="0"/>
              <w:marBottom w:val="0"/>
              <w:divBdr>
                <w:top w:val="none" w:sz="0" w:space="0" w:color="auto"/>
                <w:left w:val="none" w:sz="0" w:space="0" w:color="auto"/>
                <w:bottom w:val="none" w:sz="0" w:space="0" w:color="auto"/>
                <w:right w:val="none" w:sz="0" w:space="0" w:color="auto"/>
              </w:divBdr>
              <w:divsChild>
                <w:div w:id="893196792">
                  <w:marLeft w:val="0"/>
                  <w:marRight w:val="0"/>
                  <w:marTop w:val="0"/>
                  <w:marBottom w:val="0"/>
                  <w:divBdr>
                    <w:top w:val="none" w:sz="0" w:space="0" w:color="auto"/>
                    <w:left w:val="none" w:sz="0" w:space="0" w:color="auto"/>
                    <w:bottom w:val="none" w:sz="0" w:space="0" w:color="auto"/>
                    <w:right w:val="none" w:sz="0" w:space="0" w:color="auto"/>
                  </w:divBdr>
                </w:div>
              </w:divsChild>
            </w:div>
            <w:div w:id="1804078553">
              <w:marLeft w:val="0"/>
              <w:marRight w:val="0"/>
              <w:marTop w:val="0"/>
              <w:marBottom w:val="0"/>
              <w:divBdr>
                <w:top w:val="none" w:sz="0" w:space="0" w:color="auto"/>
                <w:left w:val="none" w:sz="0" w:space="0" w:color="auto"/>
                <w:bottom w:val="none" w:sz="0" w:space="0" w:color="auto"/>
                <w:right w:val="none" w:sz="0" w:space="0" w:color="auto"/>
              </w:divBdr>
              <w:divsChild>
                <w:div w:id="235095154">
                  <w:marLeft w:val="0"/>
                  <w:marRight w:val="0"/>
                  <w:marTop w:val="0"/>
                  <w:marBottom w:val="0"/>
                  <w:divBdr>
                    <w:top w:val="none" w:sz="0" w:space="0" w:color="auto"/>
                    <w:left w:val="none" w:sz="0" w:space="0" w:color="auto"/>
                    <w:bottom w:val="none" w:sz="0" w:space="0" w:color="auto"/>
                    <w:right w:val="none" w:sz="0" w:space="0" w:color="auto"/>
                  </w:divBdr>
                </w:div>
              </w:divsChild>
            </w:div>
            <w:div w:id="1579900552">
              <w:marLeft w:val="0"/>
              <w:marRight w:val="0"/>
              <w:marTop w:val="0"/>
              <w:marBottom w:val="0"/>
              <w:divBdr>
                <w:top w:val="none" w:sz="0" w:space="0" w:color="auto"/>
                <w:left w:val="none" w:sz="0" w:space="0" w:color="auto"/>
                <w:bottom w:val="none" w:sz="0" w:space="0" w:color="auto"/>
                <w:right w:val="none" w:sz="0" w:space="0" w:color="auto"/>
              </w:divBdr>
              <w:divsChild>
                <w:div w:id="1262907359">
                  <w:marLeft w:val="0"/>
                  <w:marRight w:val="0"/>
                  <w:marTop w:val="0"/>
                  <w:marBottom w:val="0"/>
                  <w:divBdr>
                    <w:top w:val="none" w:sz="0" w:space="0" w:color="auto"/>
                    <w:left w:val="none" w:sz="0" w:space="0" w:color="auto"/>
                    <w:bottom w:val="none" w:sz="0" w:space="0" w:color="auto"/>
                    <w:right w:val="none" w:sz="0" w:space="0" w:color="auto"/>
                  </w:divBdr>
                </w:div>
              </w:divsChild>
            </w:div>
            <w:div w:id="1491872440">
              <w:marLeft w:val="0"/>
              <w:marRight w:val="0"/>
              <w:marTop w:val="0"/>
              <w:marBottom w:val="0"/>
              <w:divBdr>
                <w:top w:val="none" w:sz="0" w:space="0" w:color="auto"/>
                <w:left w:val="none" w:sz="0" w:space="0" w:color="auto"/>
                <w:bottom w:val="none" w:sz="0" w:space="0" w:color="auto"/>
                <w:right w:val="none" w:sz="0" w:space="0" w:color="auto"/>
              </w:divBdr>
              <w:divsChild>
                <w:div w:id="426198924">
                  <w:marLeft w:val="0"/>
                  <w:marRight w:val="0"/>
                  <w:marTop w:val="0"/>
                  <w:marBottom w:val="0"/>
                  <w:divBdr>
                    <w:top w:val="none" w:sz="0" w:space="0" w:color="auto"/>
                    <w:left w:val="none" w:sz="0" w:space="0" w:color="auto"/>
                    <w:bottom w:val="none" w:sz="0" w:space="0" w:color="auto"/>
                    <w:right w:val="none" w:sz="0" w:space="0" w:color="auto"/>
                  </w:divBdr>
                </w:div>
              </w:divsChild>
            </w:div>
            <w:div w:id="1085540716">
              <w:marLeft w:val="0"/>
              <w:marRight w:val="0"/>
              <w:marTop w:val="0"/>
              <w:marBottom w:val="0"/>
              <w:divBdr>
                <w:top w:val="none" w:sz="0" w:space="0" w:color="auto"/>
                <w:left w:val="none" w:sz="0" w:space="0" w:color="auto"/>
                <w:bottom w:val="none" w:sz="0" w:space="0" w:color="auto"/>
                <w:right w:val="none" w:sz="0" w:space="0" w:color="auto"/>
              </w:divBdr>
              <w:divsChild>
                <w:div w:id="1582371136">
                  <w:marLeft w:val="0"/>
                  <w:marRight w:val="0"/>
                  <w:marTop w:val="0"/>
                  <w:marBottom w:val="0"/>
                  <w:divBdr>
                    <w:top w:val="none" w:sz="0" w:space="0" w:color="auto"/>
                    <w:left w:val="none" w:sz="0" w:space="0" w:color="auto"/>
                    <w:bottom w:val="none" w:sz="0" w:space="0" w:color="auto"/>
                    <w:right w:val="none" w:sz="0" w:space="0" w:color="auto"/>
                  </w:divBdr>
                </w:div>
              </w:divsChild>
            </w:div>
            <w:div w:id="880435384">
              <w:marLeft w:val="0"/>
              <w:marRight w:val="0"/>
              <w:marTop w:val="0"/>
              <w:marBottom w:val="0"/>
              <w:divBdr>
                <w:top w:val="none" w:sz="0" w:space="0" w:color="auto"/>
                <w:left w:val="none" w:sz="0" w:space="0" w:color="auto"/>
                <w:bottom w:val="none" w:sz="0" w:space="0" w:color="auto"/>
                <w:right w:val="none" w:sz="0" w:space="0" w:color="auto"/>
              </w:divBdr>
              <w:divsChild>
                <w:div w:id="19698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372">
          <w:marLeft w:val="0"/>
          <w:marRight w:val="0"/>
          <w:marTop w:val="0"/>
          <w:marBottom w:val="0"/>
          <w:divBdr>
            <w:top w:val="none" w:sz="0" w:space="0" w:color="auto"/>
            <w:left w:val="none" w:sz="0" w:space="0" w:color="auto"/>
            <w:bottom w:val="none" w:sz="0" w:space="0" w:color="auto"/>
            <w:right w:val="none" w:sz="0" w:space="0" w:color="auto"/>
          </w:divBdr>
          <w:divsChild>
            <w:div w:id="1155296474">
              <w:marLeft w:val="0"/>
              <w:marRight w:val="0"/>
              <w:marTop w:val="0"/>
              <w:marBottom w:val="0"/>
              <w:divBdr>
                <w:top w:val="none" w:sz="0" w:space="0" w:color="auto"/>
                <w:left w:val="none" w:sz="0" w:space="0" w:color="auto"/>
                <w:bottom w:val="none" w:sz="0" w:space="0" w:color="auto"/>
                <w:right w:val="none" w:sz="0" w:space="0" w:color="auto"/>
              </w:divBdr>
            </w:div>
          </w:divsChild>
        </w:div>
        <w:div w:id="1877501750">
          <w:marLeft w:val="0"/>
          <w:marRight w:val="0"/>
          <w:marTop w:val="0"/>
          <w:marBottom w:val="0"/>
          <w:divBdr>
            <w:top w:val="none" w:sz="0" w:space="0" w:color="auto"/>
            <w:left w:val="none" w:sz="0" w:space="0" w:color="auto"/>
            <w:bottom w:val="none" w:sz="0" w:space="0" w:color="auto"/>
            <w:right w:val="none" w:sz="0" w:space="0" w:color="auto"/>
          </w:divBdr>
          <w:divsChild>
            <w:div w:id="1925530014">
              <w:marLeft w:val="0"/>
              <w:marRight w:val="0"/>
              <w:marTop w:val="0"/>
              <w:marBottom w:val="0"/>
              <w:divBdr>
                <w:top w:val="none" w:sz="0" w:space="0" w:color="auto"/>
                <w:left w:val="none" w:sz="0" w:space="0" w:color="auto"/>
                <w:bottom w:val="none" w:sz="0" w:space="0" w:color="auto"/>
                <w:right w:val="none" w:sz="0" w:space="0" w:color="auto"/>
              </w:divBdr>
            </w:div>
          </w:divsChild>
        </w:div>
        <w:div w:id="713433771">
          <w:marLeft w:val="0"/>
          <w:marRight w:val="0"/>
          <w:marTop w:val="0"/>
          <w:marBottom w:val="0"/>
          <w:divBdr>
            <w:top w:val="none" w:sz="0" w:space="0" w:color="auto"/>
            <w:left w:val="none" w:sz="0" w:space="0" w:color="auto"/>
            <w:bottom w:val="none" w:sz="0" w:space="0" w:color="auto"/>
            <w:right w:val="none" w:sz="0" w:space="0" w:color="auto"/>
          </w:divBdr>
          <w:divsChild>
            <w:div w:id="815806576">
              <w:marLeft w:val="0"/>
              <w:marRight w:val="0"/>
              <w:marTop w:val="0"/>
              <w:marBottom w:val="0"/>
              <w:divBdr>
                <w:top w:val="none" w:sz="0" w:space="0" w:color="auto"/>
                <w:left w:val="none" w:sz="0" w:space="0" w:color="auto"/>
                <w:bottom w:val="none" w:sz="0" w:space="0" w:color="auto"/>
                <w:right w:val="none" w:sz="0" w:space="0" w:color="auto"/>
              </w:divBdr>
            </w:div>
          </w:divsChild>
        </w:div>
        <w:div w:id="1443571289">
          <w:marLeft w:val="0"/>
          <w:marRight w:val="0"/>
          <w:marTop w:val="0"/>
          <w:marBottom w:val="0"/>
          <w:divBdr>
            <w:top w:val="none" w:sz="0" w:space="0" w:color="auto"/>
            <w:left w:val="none" w:sz="0" w:space="0" w:color="auto"/>
            <w:bottom w:val="none" w:sz="0" w:space="0" w:color="auto"/>
            <w:right w:val="none" w:sz="0" w:space="0" w:color="auto"/>
          </w:divBdr>
          <w:divsChild>
            <w:div w:id="433986391">
              <w:marLeft w:val="0"/>
              <w:marRight w:val="0"/>
              <w:marTop w:val="0"/>
              <w:marBottom w:val="0"/>
              <w:divBdr>
                <w:top w:val="none" w:sz="0" w:space="0" w:color="auto"/>
                <w:left w:val="none" w:sz="0" w:space="0" w:color="auto"/>
                <w:bottom w:val="none" w:sz="0" w:space="0" w:color="auto"/>
                <w:right w:val="none" w:sz="0" w:space="0" w:color="auto"/>
              </w:divBdr>
            </w:div>
          </w:divsChild>
        </w:div>
        <w:div w:id="654842203">
          <w:marLeft w:val="0"/>
          <w:marRight w:val="0"/>
          <w:marTop w:val="0"/>
          <w:marBottom w:val="0"/>
          <w:divBdr>
            <w:top w:val="none" w:sz="0" w:space="0" w:color="auto"/>
            <w:left w:val="none" w:sz="0" w:space="0" w:color="auto"/>
            <w:bottom w:val="none" w:sz="0" w:space="0" w:color="auto"/>
            <w:right w:val="none" w:sz="0" w:space="0" w:color="auto"/>
          </w:divBdr>
        </w:div>
        <w:div w:id="2018846801">
          <w:marLeft w:val="0"/>
          <w:marRight w:val="0"/>
          <w:marTop w:val="0"/>
          <w:marBottom w:val="0"/>
          <w:divBdr>
            <w:top w:val="none" w:sz="0" w:space="0" w:color="auto"/>
            <w:left w:val="none" w:sz="0" w:space="0" w:color="auto"/>
            <w:bottom w:val="none" w:sz="0" w:space="0" w:color="auto"/>
            <w:right w:val="none" w:sz="0" w:space="0" w:color="auto"/>
          </w:divBdr>
          <w:divsChild>
            <w:div w:id="1968584388">
              <w:marLeft w:val="0"/>
              <w:marRight w:val="0"/>
              <w:marTop w:val="0"/>
              <w:marBottom w:val="0"/>
              <w:divBdr>
                <w:top w:val="none" w:sz="0" w:space="0" w:color="auto"/>
                <w:left w:val="none" w:sz="0" w:space="0" w:color="auto"/>
                <w:bottom w:val="none" w:sz="0" w:space="0" w:color="auto"/>
                <w:right w:val="none" w:sz="0" w:space="0" w:color="auto"/>
              </w:divBdr>
              <w:divsChild>
                <w:div w:id="1078986065">
                  <w:marLeft w:val="0"/>
                  <w:marRight w:val="0"/>
                  <w:marTop w:val="0"/>
                  <w:marBottom w:val="0"/>
                  <w:divBdr>
                    <w:top w:val="none" w:sz="0" w:space="0" w:color="auto"/>
                    <w:left w:val="none" w:sz="0" w:space="0" w:color="auto"/>
                    <w:bottom w:val="none" w:sz="0" w:space="0" w:color="auto"/>
                    <w:right w:val="none" w:sz="0" w:space="0" w:color="auto"/>
                  </w:divBdr>
                </w:div>
              </w:divsChild>
            </w:div>
            <w:div w:id="70853762">
              <w:marLeft w:val="0"/>
              <w:marRight w:val="0"/>
              <w:marTop w:val="0"/>
              <w:marBottom w:val="0"/>
              <w:divBdr>
                <w:top w:val="none" w:sz="0" w:space="0" w:color="auto"/>
                <w:left w:val="none" w:sz="0" w:space="0" w:color="auto"/>
                <w:bottom w:val="none" w:sz="0" w:space="0" w:color="auto"/>
                <w:right w:val="none" w:sz="0" w:space="0" w:color="auto"/>
              </w:divBdr>
            </w:div>
            <w:div w:id="1511558">
              <w:marLeft w:val="0"/>
              <w:marRight w:val="0"/>
              <w:marTop w:val="0"/>
              <w:marBottom w:val="0"/>
              <w:divBdr>
                <w:top w:val="none" w:sz="0" w:space="0" w:color="auto"/>
                <w:left w:val="none" w:sz="0" w:space="0" w:color="auto"/>
                <w:bottom w:val="none" w:sz="0" w:space="0" w:color="auto"/>
                <w:right w:val="none" w:sz="0" w:space="0" w:color="auto"/>
              </w:divBdr>
              <w:divsChild>
                <w:div w:id="408889023">
                  <w:marLeft w:val="0"/>
                  <w:marRight w:val="0"/>
                  <w:marTop w:val="0"/>
                  <w:marBottom w:val="0"/>
                  <w:divBdr>
                    <w:top w:val="none" w:sz="0" w:space="0" w:color="auto"/>
                    <w:left w:val="none" w:sz="0" w:space="0" w:color="auto"/>
                    <w:bottom w:val="none" w:sz="0" w:space="0" w:color="auto"/>
                    <w:right w:val="none" w:sz="0" w:space="0" w:color="auto"/>
                  </w:divBdr>
                </w:div>
              </w:divsChild>
            </w:div>
            <w:div w:id="2094424080">
              <w:marLeft w:val="0"/>
              <w:marRight w:val="0"/>
              <w:marTop w:val="0"/>
              <w:marBottom w:val="0"/>
              <w:divBdr>
                <w:top w:val="none" w:sz="0" w:space="0" w:color="auto"/>
                <w:left w:val="none" w:sz="0" w:space="0" w:color="auto"/>
                <w:bottom w:val="none" w:sz="0" w:space="0" w:color="auto"/>
                <w:right w:val="none" w:sz="0" w:space="0" w:color="auto"/>
              </w:divBdr>
            </w:div>
          </w:divsChild>
        </w:div>
        <w:div w:id="102192861">
          <w:marLeft w:val="0"/>
          <w:marRight w:val="0"/>
          <w:marTop w:val="0"/>
          <w:marBottom w:val="0"/>
          <w:divBdr>
            <w:top w:val="none" w:sz="0" w:space="0" w:color="auto"/>
            <w:left w:val="none" w:sz="0" w:space="0" w:color="auto"/>
            <w:bottom w:val="none" w:sz="0" w:space="0" w:color="auto"/>
            <w:right w:val="none" w:sz="0" w:space="0" w:color="auto"/>
          </w:divBdr>
          <w:divsChild>
            <w:div w:id="891386668">
              <w:marLeft w:val="0"/>
              <w:marRight w:val="0"/>
              <w:marTop w:val="0"/>
              <w:marBottom w:val="0"/>
              <w:divBdr>
                <w:top w:val="none" w:sz="0" w:space="0" w:color="auto"/>
                <w:left w:val="none" w:sz="0" w:space="0" w:color="auto"/>
                <w:bottom w:val="none" w:sz="0" w:space="0" w:color="auto"/>
                <w:right w:val="none" w:sz="0" w:space="0" w:color="auto"/>
              </w:divBdr>
              <w:divsChild>
                <w:div w:id="12120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7369">
          <w:marLeft w:val="0"/>
          <w:marRight w:val="0"/>
          <w:marTop w:val="0"/>
          <w:marBottom w:val="0"/>
          <w:divBdr>
            <w:top w:val="none" w:sz="0" w:space="0" w:color="auto"/>
            <w:left w:val="none" w:sz="0" w:space="0" w:color="auto"/>
            <w:bottom w:val="none" w:sz="0" w:space="0" w:color="auto"/>
            <w:right w:val="none" w:sz="0" w:space="0" w:color="auto"/>
          </w:divBdr>
        </w:div>
        <w:div w:id="1895240429">
          <w:marLeft w:val="0"/>
          <w:marRight w:val="0"/>
          <w:marTop w:val="0"/>
          <w:marBottom w:val="0"/>
          <w:divBdr>
            <w:top w:val="none" w:sz="0" w:space="0" w:color="auto"/>
            <w:left w:val="none" w:sz="0" w:space="0" w:color="auto"/>
            <w:bottom w:val="none" w:sz="0" w:space="0" w:color="auto"/>
            <w:right w:val="none" w:sz="0" w:space="0" w:color="auto"/>
          </w:divBdr>
          <w:divsChild>
            <w:div w:id="538708483">
              <w:marLeft w:val="0"/>
              <w:marRight w:val="0"/>
              <w:marTop w:val="0"/>
              <w:marBottom w:val="0"/>
              <w:divBdr>
                <w:top w:val="none" w:sz="0" w:space="0" w:color="auto"/>
                <w:left w:val="none" w:sz="0" w:space="0" w:color="auto"/>
                <w:bottom w:val="none" w:sz="0" w:space="0" w:color="auto"/>
                <w:right w:val="none" w:sz="0" w:space="0" w:color="auto"/>
              </w:divBdr>
              <w:divsChild>
                <w:div w:id="1708489464">
                  <w:marLeft w:val="0"/>
                  <w:marRight w:val="0"/>
                  <w:marTop w:val="0"/>
                  <w:marBottom w:val="0"/>
                  <w:divBdr>
                    <w:top w:val="none" w:sz="0" w:space="0" w:color="auto"/>
                    <w:left w:val="none" w:sz="0" w:space="0" w:color="auto"/>
                    <w:bottom w:val="none" w:sz="0" w:space="0" w:color="auto"/>
                    <w:right w:val="none" w:sz="0" w:space="0" w:color="auto"/>
                  </w:divBdr>
                </w:div>
              </w:divsChild>
            </w:div>
            <w:div w:id="668603336">
              <w:marLeft w:val="0"/>
              <w:marRight w:val="0"/>
              <w:marTop w:val="0"/>
              <w:marBottom w:val="0"/>
              <w:divBdr>
                <w:top w:val="none" w:sz="0" w:space="0" w:color="auto"/>
                <w:left w:val="none" w:sz="0" w:space="0" w:color="auto"/>
                <w:bottom w:val="none" w:sz="0" w:space="0" w:color="auto"/>
                <w:right w:val="none" w:sz="0" w:space="0" w:color="auto"/>
              </w:divBdr>
            </w:div>
          </w:divsChild>
        </w:div>
        <w:div w:id="1853299014">
          <w:marLeft w:val="0"/>
          <w:marRight w:val="0"/>
          <w:marTop w:val="0"/>
          <w:marBottom w:val="0"/>
          <w:divBdr>
            <w:top w:val="none" w:sz="0" w:space="0" w:color="auto"/>
            <w:left w:val="none" w:sz="0" w:space="0" w:color="auto"/>
            <w:bottom w:val="none" w:sz="0" w:space="0" w:color="auto"/>
            <w:right w:val="none" w:sz="0" w:space="0" w:color="auto"/>
          </w:divBdr>
          <w:divsChild>
            <w:div w:id="221524816">
              <w:marLeft w:val="0"/>
              <w:marRight w:val="0"/>
              <w:marTop w:val="0"/>
              <w:marBottom w:val="0"/>
              <w:divBdr>
                <w:top w:val="none" w:sz="0" w:space="0" w:color="auto"/>
                <w:left w:val="none" w:sz="0" w:space="0" w:color="auto"/>
                <w:bottom w:val="none" w:sz="0" w:space="0" w:color="auto"/>
                <w:right w:val="none" w:sz="0" w:space="0" w:color="auto"/>
              </w:divBdr>
              <w:divsChild>
                <w:div w:id="725296604">
                  <w:marLeft w:val="0"/>
                  <w:marRight w:val="0"/>
                  <w:marTop w:val="0"/>
                  <w:marBottom w:val="0"/>
                  <w:divBdr>
                    <w:top w:val="none" w:sz="0" w:space="0" w:color="auto"/>
                    <w:left w:val="none" w:sz="0" w:space="0" w:color="auto"/>
                    <w:bottom w:val="none" w:sz="0" w:space="0" w:color="auto"/>
                    <w:right w:val="none" w:sz="0" w:space="0" w:color="auto"/>
                  </w:divBdr>
                </w:div>
              </w:divsChild>
            </w:div>
            <w:div w:id="190605341">
              <w:marLeft w:val="0"/>
              <w:marRight w:val="0"/>
              <w:marTop w:val="0"/>
              <w:marBottom w:val="0"/>
              <w:divBdr>
                <w:top w:val="none" w:sz="0" w:space="0" w:color="auto"/>
                <w:left w:val="none" w:sz="0" w:space="0" w:color="auto"/>
                <w:bottom w:val="none" w:sz="0" w:space="0" w:color="auto"/>
                <w:right w:val="none" w:sz="0" w:space="0" w:color="auto"/>
              </w:divBdr>
              <w:divsChild>
                <w:div w:id="148402634">
                  <w:marLeft w:val="0"/>
                  <w:marRight w:val="0"/>
                  <w:marTop w:val="0"/>
                  <w:marBottom w:val="0"/>
                  <w:divBdr>
                    <w:top w:val="none" w:sz="0" w:space="0" w:color="auto"/>
                    <w:left w:val="none" w:sz="0" w:space="0" w:color="auto"/>
                    <w:bottom w:val="none" w:sz="0" w:space="0" w:color="auto"/>
                    <w:right w:val="none" w:sz="0" w:space="0" w:color="auto"/>
                  </w:divBdr>
                </w:div>
              </w:divsChild>
            </w:div>
            <w:div w:id="690448784">
              <w:marLeft w:val="0"/>
              <w:marRight w:val="0"/>
              <w:marTop w:val="0"/>
              <w:marBottom w:val="0"/>
              <w:divBdr>
                <w:top w:val="none" w:sz="0" w:space="0" w:color="auto"/>
                <w:left w:val="none" w:sz="0" w:space="0" w:color="auto"/>
                <w:bottom w:val="none" w:sz="0" w:space="0" w:color="auto"/>
                <w:right w:val="none" w:sz="0" w:space="0" w:color="auto"/>
              </w:divBdr>
              <w:divsChild>
                <w:div w:id="1195459706">
                  <w:marLeft w:val="0"/>
                  <w:marRight w:val="0"/>
                  <w:marTop w:val="0"/>
                  <w:marBottom w:val="0"/>
                  <w:divBdr>
                    <w:top w:val="none" w:sz="0" w:space="0" w:color="auto"/>
                    <w:left w:val="none" w:sz="0" w:space="0" w:color="auto"/>
                    <w:bottom w:val="none" w:sz="0" w:space="0" w:color="auto"/>
                    <w:right w:val="none" w:sz="0" w:space="0" w:color="auto"/>
                  </w:divBdr>
                </w:div>
              </w:divsChild>
            </w:div>
            <w:div w:id="850265803">
              <w:marLeft w:val="0"/>
              <w:marRight w:val="0"/>
              <w:marTop w:val="0"/>
              <w:marBottom w:val="0"/>
              <w:divBdr>
                <w:top w:val="none" w:sz="0" w:space="0" w:color="auto"/>
                <w:left w:val="none" w:sz="0" w:space="0" w:color="auto"/>
                <w:bottom w:val="none" w:sz="0" w:space="0" w:color="auto"/>
                <w:right w:val="none" w:sz="0" w:space="0" w:color="auto"/>
              </w:divBdr>
              <w:divsChild>
                <w:div w:id="1883058180">
                  <w:marLeft w:val="0"/>
                  <w:marRight w:val="0"/>
                  <w:marTop w:val="0"/>
                  <w:marBottom w:val="0"/>
                  <w:divBdr>
                    <w:top w:val="none" w:sz="0" w:space="0" w:color="auto"/>
                    <w:left w:val="none" w:sz="0" w:space="0" w:color="auto"/>
                    <w:bottom w:val="none" w:sz="0" w:space="0" w:color="auto"/>
                    <w:right w:val="none" w:sz="0" w:space="0" w:color="auto"/>
                  </w:divBdr>
                </w:div>
              </w:divsChild>
            </w:div>
            <w:div w:id="902326416">
              <w:marLeft w:val="0"/>
              <w:marRight w:val="0"/>
              <w:marTop w:val="0"/>
              <w:marBottom w:val="0"/>
              <w:divBdr>
                <w:top w:val="none" w:sz="0" w:space="0" w:color="auto"/>
                <w:left w:val="none" w:sz="0" w:space="0" w:color="auto"/>
                <w:bottom w:val="none" w:sz="0" w:space="0" w:color="auto"/>
                <w:right w:val="none" w:sz="0" w:space="0" w:color="auto"/>
              </w:divBdr>
              <w:divsChild>
                <w:div w:id="810093140">
                  <w:marLeft w:val="0"/>
                  <w:marRight w:val="0"/>
                  <w:marTop w:val="0"/>
                  <w:marBottom w:val="0"/>
                  <w:divBdr>
                    <w:top w:val="none" w:sz="0" w:space="0" w:color="auto"/>
                    <w:left w:val="none" w:sz="0" w:space="0" w:color="auto"/>
                    <w:bottom w:val="none" w:sz="0" w:space="0" w:color="auto"/>
                    <w:right w:val="none" w:sz="0" w:space="0" w:color="auto"/>
                  </w:divBdr>
                </w:div>
              </w:divsChild>
            </w:div>
            <w:div w:id="638727571">
              <w:marLeft w:val="0"/>
              <w:marRight w:val="0"/>
              <w:marTop w:val="0"/>
              <w:marBottom w:val="0"/>
              <w:divBdr>
                <w:top w:val="none" w:sz="0" w:space="0" w:color="auto"/>
                <w:left w:val="none" w:sz="0" w:space="0" w:color="auto"/>
                <w:bottom w:val="none" w:sz="0" w:space="0" w:color="auto"/>
                <w:right w:val="none" w:sz="0" w:space="0" w:color="auto"/>
              </w:divBdr>
              <w:divsChild>
                <w:div w:id="1959949671">
                  <w:marLeft w:val="0"/>
                  <w:marRight w:val="0"/>
                  <w:marTop w:val="0"/>
                  <w:marBottom w:val="0"/>
                  <w:divBdr>
                    <w:top w:val="none" w:sz="0" w:space="0" w:color="auto"/>
                    <w:left w:val="none" w:sz="0" w:space="0" w:color="auto"/>
                    <w:bottom w:val="none" w:sz="0" w:space="0" w:color="auto"/>
                    <w:right w:val="none" w:sz="0" w:space="0" w:color="auto"/>
                  </w:divBdr>
                </w:div>
              </w:divsChild>
            </w:div>
            <w:div w:id="345251626">
              <w:marLeft w:val="0"/>
              <w:marRight w:val="0"/>
              <w:marTop w:val="0"/>
              <w:marBottom w:val="0"/>
              <w:divBdr>
                <w:top w:val="none" w:sz="0" w:space="0" w:color="auto"/>
                <w:left w:val="none" w:sz="0" w:space="0" w:color="auto"/>
                <w:bottom w:val="none" w:sz="0" w:space="0" w:color="auto"/>
                <w:right w:val="none" w:sz="0" w:space="0" w:color="auto"/>
              </w:divBdr>
              <w:divsChild>
                <w:div w:id="1936204042">
                  <w:marLeft w:val="0"/>
                  <w:marRight w:val="0"/>
                  <w:marTop w:val="0"/>
                  <w:marBottom w:val="0"/>
                  <w:divBdr>
                    <w:top w:val="none" w:sz="0" w:space="0" w:color="auto"/>
                    <w:left w:val="none" w:sz="0" w:space="0" w:color="auto"/>
                    <w:bottom w:val="none" w:sz="0" w:space="0" w:color="auto"/>
                    <w:right w:val="none" w:sz="0" w:space="0" w:color="auto"/>
                  </w:divBdr>
                </w:div>
              </w:divsChild>
            </w:div>
            <w:div w:id="121385381">
              <w:marLeft w:val="0"/>
              <w:marRight w:val="0"/>
              <w:marTop w:val="0"/>
              <w:marBottom w:val="0"/>
              <w:divBdr>
                <w:top w:val="none" w:sz="0" w:space="0" w:color="auto"/>
                <w:left w:val="none" w:sz="0" w:space="0" w:color="auto"/>
                <w:bottom w:val="none" w:sz="0" w:space="0" w:color="auto"/>
                <w:right w:val="none" w:sz="0" w:space="0" w:color="auto"/>
              </w:divBdr>
              <w:divsChild>
                <w:div w:id="502355137">
                  <w:marLeft w:val="0"/>
                  <w:marRight w:val="0"/>
                  <w:marTop w:val="0"/>
                  <w:marBottom w:val="0"/>
                  <w:divBdr>
                    <w:top w:val="none" w:sz="0" w:space="0" w:color="auto"/>
                    <w:left w:val="none" w:sz="0" w:space="0" w:color="auto"/>
                    <w:bottom w:val="none" w:sz="0" w:space="0" w:color="auto"/>
                    <w:right w:val="none" w:sz="0" w:space="0" w:color="auto"/>
                  </w:divBdr>
                </w:div>
              </w:divsChild>
            </w:div>
            <w:div w:id="1606158840">
              <w:marLeft w:val="0"/>
              <w:marRight w:val="0"/>
              <w:marTop w:val="0"/>
              <w:marBottom w:val="0"/>
              <w:divBdr>
                <w:top w:val="none" w:sz="0" w:space="0" w:color="auto"/>
                <w:left w:val="none" w:sz="0" w:space="0" w:color="auto"/>
                <w:bottom w:val="none" w:sz="0" w:space="0" w:color="auto"/>
                <w:right w:val="none" w:sz="0" w:space="0" w:color="auto"/>
              </w:divBdr>
              <w:divsChild>
                <w:div w:id="308636955">
                  <w:marLeft w:val="0"/>
                  <w:marRight w:val="0"/>
                  <w:marTop w:val="0"/>
                  <w:marBottom w:val="0"/>
                  <w:divBdr>
                    <w:top w:val="none" w:sz="0" w:space="0" w:color="auto"/>
                    <w:left w:val="none" w:sz="0" w:space="0" w:color="auto"/>
                    <w:bottom w:val="none" w:sz="0" w:space="0" w:color="auto"/>
                    <w:right w:val="none" w:sz="0" w:space="0" w:color="auto"/>
                  </w:divBdr>
                </w:div>
              </w:divsChild>
            </w:div>
            <w:div w:id="907836594">
              <w:marLeft w:val="0"/>
              <w:marRight w:val="0"/>
              <w:marTop w:val="0"/>
              <w:marBottom w:val="0"/>
              <w:divBdr>
                <w:top w:val="none" w:sz="0" w:space="0" w:color="auto"/>
                <w:left w:val="none" w:sz="0" w:space="0" w:color="auto"/>
                <w:bottom w:val="none" w:sz="0" w:space="0" w:color="auto"/>
                <w:right w:val="none" w:sz="0" w:space="0" w:color="auto"/>
              </w:divBdr>
              <w:divsChild>
                <w:div w:id="1917980184">
                  <w:marLeft w:val="0"/>
                  <w:marRight w:val="0"/>
                  <w:marTop w:val="0"/>
                  <w:marBottom w:val="0"/>
                  <w:divBdr>
                    <w:top w:val="none" w:sz="0" w:space="0" w:color="auto"/>
                    <w:left w:val="none" w:sz="0" w:space="0" w:color="auto"/>
                    <w:bottom w:val="none" w:sz="0" w:space="0" w:color="auto"/>
                    <w:right w:val="none" w:sz="0" w:space="0" w:color="auto"/>
                  </w:divBdr>
                </w:div>
              </w:divsChild>
            </w:div>
            <w:div w:id="1752853578">
              <w:marLeft w:val="0"/>
              <w:marRight w:val="0"/>
              <w:marTop w:val="0"/>
              <w:marBottom w:val="0"/>
              <w:divBdr>
                <w:top w:val="none" w:sz="0" w:space="0" w:color="auto"/>
                <w:left w:val="none" w:sz="0" w:space="0" w:color="auto"/>
                <w:bottom w:val="none" w:sz="0" w:space="0" w:color="auto"/>
                <w:right w:val="none" w:sz="0" w:space="0" w:color="auto"/>
              </w:divBdr>
              <w:divsChild>
                <w:div w:id="1572539622">
                  <w:marLeft w:val="0"/>
                  <w:marRight w:val="0"/>
                  <w:marTop w:val="0"/>
                  <w:marBottom w:val="0"/>
                  <w:divBdr>
                    <w:top w:val="none" w:sz="0" w:space="0" w:color="auto"/>
                    <w:left w:val="none" w:sz="0" w:space="0" w:color="auto"/>
                    <w:bottom w:val="none" w:sz="0" w:space="0" w:color="auto"/>
                    <w:right w:val="none" w:sz="0" w:space="0" w:color="auto"/>
                  </w:divBdr>
                </w:div>
              </w:divsChild>
            </w:div>
            <w:div w:id="1930382399">
              <w:marLeft w:val="0"/>
              <w:marRight w:val="0"/>
              <w:marTop w:val="0"/>
              <w:marBottom w:val="0"/>
              <w:divBdr>
                <w:top w:val="none" w:sz="0" w:space="0" w:color="auto"/>
                <w:left w:val="none" w:sz="0" w:space="0" w:color="auto"/>
                <w:bottom w:val="none" w:sz="0" w:space="0" w:color="auto"/>
                <w:right w:val="none" w:sz="0" w:space="0" w:color="auto"/>
              </w:divBdr>
              <w:divsChild>
                <w:div w:id="1943298511">
                  <w:marLeft w:val="0"/>
                  <w:marRight w:val="0"/>
                  <w:marTop w:val="0"/>
                  <w:marBottom w:val="0"/>
                  <w:divBdr>
                    <w:top w:val="none" w:sz="0" w:space="0" w:color="auto"/>
                    <w:left w:val="none" w:sz="0" w:space="0" w:color="auto"/>
                    <w:bottom w:val="none" w:sz="0" w:space="0" w:color="auto"/>
                    <w:right w:val="none" w:sz="0" w:space="0" w:color="auto"/>
                  </w:divBdr>
                </w:div>
              </w:divsChild>
            </w:div>
            <w:div w:id="1105921152">
              <w:marLeft w:val="0"/>
              <w:marRight w:val="0"/>
              <w:marTop w:val="0"/>
              <w:marBottom w:val="0"/>
              <w:divBdr>
                <w:top w:val="none" w:sz="0" w:space="0" w:color="auto"/>
                <w:left w:val="none" w:sz="0" w:space="0" w:color="auto"/>
                <w:bottom w:val="none" w:sz="0" w:space="0" w:color="auto"/>
                <w:right w:val="none" w:sz="0" w:space="0" w:color="auto"/>
              </w:divBdr>
              <w:divsChild>
                <w:div w:id="642858040">
                  <w:marLeft w:val="0"/>
                  <w:marRight w:val="0"/>
                  <w:marTop w:val="0"/>
                  <w:marBottom w:val="0"/>
                  <w:divBdr>
                    <w:top w:val="none" w:sz="0" w:space="0" w:color="auto"/>
                    <w:left w:val="none" w:sz="0" w:space="0" w:color="auto"/>
                    <w:bottom w:val="none" w:sz="0" w:space="0" w:color="auto"/>
                    <w:right w:val="none" w:sz="0" w:space="0" w:color="auto"/>
                  </w:divBdr>
                </w:div>
              </w:divsChild>
            </w:div>
            <w:div w:id="737551922">
              <w:marLeft w:val="0"/>
              <w:marRight w:val="0"/>
              <w:marTop w:val="0"/>
              <w:marBottom w:val="0"/>
              <w:divBdr>
                <w:top w:val="none" w:sz="0" w:space="0" w:color="auto"/>
                <w:left w:val="none" w:sz="0" w:space="0" w:color="auto"/>
                <w:bottom w:val="none" w:sz="0" w:space="0" w:color="auto"/>
                <w:right w:val="none" w:sz="0" w:space="0" w:color="auto"/>
              </w:divBdr>
              <w:divsChild>
                <w:div w:id="826170279">
                  <w:marLeft w:val="0"/>
                  <w:marRight w:val="0"/>
                  <w:marTop w:val="0"/>
                  <w:marBottom w:val="0"/>
                  <w:divBdr>
                    <w:top w:val="none" w:sz="0" w:space="0" w:color="auto"/>
                    <w:left w:val="none" w:sz="0" w:space="0" w:color="auto"/>
                    <w:bottom w:val="none" w:sz="0" w:space="0" w:color="auto"/>
                    <w:right w:val="none" w:sz="0" w:space="0" w:color="auto"/>
                  </w:divBdr>
                </w:div>
              </w:divsChild>
            </w:div>
            <w:div w:id="161825245">
              <w:marLeft w:val="0"/>
              <w:marRight w:val="0"/>
              <w:marTop w:val="0"/>
              <w:marBottom w:val="0"/>
              <w:divBdr>
                <w:top w:val="none" w:sz="0" w:space="0" w:color="auto"/>
                <w:left w:val="none" w:sz="0" w:space="0" w:color="auto"/>
                <w:bottom w:val="none" w:sz="0" w:space="0" w:color="auto"/>
                <w:right w:val="none" w:sz="0" w:space="0" w:color="auto"/>
              </w:divBdr>
              <w:divsChild>
                <w:div w:id="1384328242">
                  <w:marLeft w:val="0"/>
                  <w:marRight w:val="0"/>
                  <w:marTop w:val="0"/>
                  <w:marBottom w:val="0"/>
                  <w:divBdr>
                    <w:top w:val="none" w:sz="0" w:space="0" w:color="auto"/>
                    <w:left w:val="none" w:sz="0" w:space="0" w:color="auto"/>
                    <w:bottom w:val="none" w:sz="0" w:space="0" w:color="auto"/>
                    <w:right w:val="none" w:sz="0" w:space="0" w:color="auto"/>
                  </w:divBdr>
                </w:div>
              </w:divsChild>
            </w:div>
            <w:div w:id="1187252970">
              <w:marLeft w:val="0"/>
              <w:marRight w:val="0"/>
              <w:marTop w:val="0"/>
              <w:marBottom w:val="0"/>
              <w:divBdr>
                <w:top w:val="none" w:sz="0" w:space="0" w:color="auto"/>
                <w:left w:val="none" w:sz="0" w:space="0" w:color="auto"/>
                <w:bottom w:val="none" w:sz="0" w:space="0" w:color="auto"/>
                <w:right w:val="none" w:sz="0" w:space="0" w:color="auto"/>
              </w:divBdr>
              <w:divsChild>
                <w:div w:id="1427338250">
                  <w:marLeft w:val="0"/>
                  <w:marRight w:val="0"/>
                  <w:marTop w:val="0"/>
                  <w:marBottom w:val="0"/>
                  <w:divBdr>
                    <w:top w:val="none" w:sz="0" w:space="0" w:color="auto"/>
                    <w:left w:val="none" w:sz="0" w:space="0" w:color="auto"/>
                    <w:bottom w:val="none" w:sz="0" w:space="0" w:color="auto"/>
                    <w:right w:val="none" w:sz="0" w:space="0" w:color="auto"/>
                  </w:divBdr>
                </w:div>
              </w:divsChild>
            </w:div>
            <w:div w:id="1768770908">
              <w:marLeft w:val="0"/>
              <w:marRight w:val="0"/>
              <w:marTop w:val="0"/>
              <w:marBottom w:val="0"/>
              <w:divBdr>
                <w:top w:val="none" w:sz="0" w:space="0" w:color="auto"/>
                <w:left w:val="none" w:sz="0" w:space="0" w:color="auto"/>
                <w:bottom w:val="none" w:sz="0" w:space="0" w:color="auto"/>
                <w:right w:val="none" w:sz="0" w:space="0" w:color="auto"/>
              </w:divBdr>
              <w:divsChild>
                <w:div w:id="807284358">
                  <w:marLeft w:val="0"/>
                  <w:marRight w:val="0"/>
                  <w:marTop w:val="0"/>
                  <w:marBottom w:val="0"/>
                  <w:divBdr>
                    <w:top w:val="none" w:sz="0" w:space="0" w:color="auto"/>
                    <w:left w:val="none" w:sz="0" w:space="0" w:color="auto"/>
                    <w:bottom w:val="none" w:sz="0" w:space="0" w:color="auto"/>
                    <w:right w:val="none" w:sz="0" w:space="0" w:color="auto"/>
                  </w:divBdr>
                </w:div>
              </w:divsChild>
            </w:div>
            <w:div w:id="533806855">
              <w:marLeft w:val="0"/>
              <w:marRight w:val="0"/>
              <w:marTop w:val="0"/>
              <w:marBottom w:val="0"/>
              <w:divBdr>
                <w:top w:val="none" w:sz="0" w:space="0" w:color="auto"/>
                <w:left w:val="none" w:sz="0" w:space="0" w:color="auto"/>
                <w:bottom w:val="none" w:sz="0" w:space="0" w:color="auto"/>
                <w:right w:val="none" w:sz="0" w:space="0" w:color="auto"/>
              </w:divBdr>
              <w:divsChild>
                <w:div w:id="1851211631">
                  <w:marLeft w:val="0"/>
                  <w:marRight w:val="0"/>
                  <w:marTop w:val="0"/>
                  <w:marBottom w:val="0"/>
                  <w:divBdr>
                    <w:top w:val="none" w:sz="0" w:space="0" w:color="auto"/>
                    <w:left w:val="none" w:sz="0" w:space="0" w:color="auto"/>
                    <w:bottom w:val="none" w:sz="0" w:space="0" w:color="auto"/>
                    <w:right w:val="none" w:sz="0" w:space="0" w:color="auto"/>
                  </w:divBdr>
                </w:div>
              </w:divsChild>
            </w:div>
            <w:div w:id="1268270902">
              <w:marLeft w:val="0"/>
              <w:marRight w:val="0"/>
              <w:marTop w:val="0"/>
              <w:marBottom w:val="0"/>
              <w:divBdr>
                <w:top w:val="none" w:sz="0" w:space="0" w:color="auto"/>
                <w:left w:val="none" w:sz="0" w:space="0" w:color="auto"/>
                <w:bottom w:val="none" w:sz="0" w:space="0" w:color="auto"/>
                <w:right w:val="none" w:sz="0" w:space="0" w:color="auto"/>
              </w:divBdr>
              <w:divsChild>
                <w:div w:id="340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7054">
          <w:marLeft w:val="0"/>
          <w:marRight w:val="0"/>
          <w:marTop w:val="0"/>
          <w:marBottom w:val="0"/>
          <w:divBdr>
            <w:top w:val="none" w:sz="0" w:space="0" w:color="auto"/>
            <w:left w:val="none" w:sz="0" w:space="0" w:color="auto"/>
            <w:bottom w:val="none" w:sz="0" w:space="0" w:color="auto"/>
            <w:right w:val="none" w:sz="0" w:space="0" w:color="auto"/>
          </w:divBdr>
          <w:divsChild>
            <w:div w:id="532958970">
              <w:marLeft w:val="0"/>
              <w:marRight w:val="0"/>
              <w:marTop w:val="0"/>
              <w:marBottom w:val="0"/>
              <w:divBdr>
                <w:top w:val="none" w:sz="0" w:space="0" w:color="auto"/>
                <w:left w:val="none" w:sz="0" w:space="0" w:color="auto"/>
                <w:bottom w:val="none" w:sz="0" w:space="0" w:color="auto"/>
                <w:right w:val="none" w:sz="0" w:space="0" w:color="auto"/>
              </w:divBdr>
            </w:div>
          </w:divsChild>
        </w:div>
        <w:div w:id="1643272294">
          <w:marLeft w:val="0"/>
          <w:marRight w:val="0"/>
          <w:marTop w:val="0"/>
          <w:marBottom w:val="0"/>
          <w:divBdr>
            <w:top w:val="none" w:sz="0" w:space="0" w:color="auto"/>
            <w:left w:val="none" w:sz="0" w:space="0" w:color="auto"/>
            <w:bottom w:val="none" w:sz="0" w:space="0" w:color="auto"/>
            <w:right w:val="none" w:sz="0" w:space="0" w:color="auto"/>
          </w:divBdr>
        </w:div>
        <w:div w:id="1255675006">
          <w:marLeft w:val="0"/>
          <w:marRight w:val="0"/>
          <w:marTop w:val="0"/>
          <w:marBottom w:val="0"/>
          <w:divBdr>
            <w:top w:val="none" w:sz="0" w:space="0" w:color="auto"/>
            <w:left w:val="none" w:sz="0" w:space="0" w:color="auto"/>
            <w:bottom w:val="none" w:sz="0" w:space="0" w:color="auto"/>
            <w:right w:val="none" w:sz="0" w:space="0" w:color="auto"/>
          </w:divBdr>
          <w:divsChild>
            <w:div w:id="1523393639">
              <w:marLeft w:val="0"/>
              <w:marRight w:val="0"/>
              <w:marTop w:val="0"/>
              <w:marBottom w:val="0"/>
              <w:divBdr>
                <w:top w:val="none" w:sz="0" w:space="0" w:color="auto"/>
                <w:left w:val="none" w:sz="0" w:space="0" w:color="auto"/>
                <w:bottom w:val="none" w:sz="0" w:space="0" w:color="auto"/>
                <w:right w:val="none" w:sz="0" w:space="0" w:color="auto"/>
              </w:divBdr>
              <w:divsChild>
                <w:div w:id="1427388155">
                  <w:marLeft w:val="0"/>
                  <w:marRight w:val="0"/>
                  <w:marTop w:val="0"/>
                  <w:marBottom w:val="0"/>
                  <w:divBdr>
                    <w:top w:val="none" w:sz="0" w:space="0" w:color="auto"/>
                    <w:left w:val="none" w:sz="0" w:space="0" w:color="auto"/>
                    <w:bottom w:val="none" w:sz="0" w:space="0" w:color="auto"/>
                    <w:right w:val="none" w:sz="0" w:space="0" w:color="auto"/>
                  </w:divBdr>
                </w:div>
              </w:divsChild>
            </w:div>
            <w:div w:id="317610753">
              <w:marLeft w:val="0"/>
              <w:marRight w:val="0"/>
              <w:marTop w:val="0"/>
              <w:marBottom w:val="0"/>
              <w:divBdr>
                <w:top w:val="none" w:sz="0" w:space="0" w:color="auto"/>
                <w:left w:val="none" w:sz="0" w:space="0" w:color="auto"/>
                <w:bottom w:val="none" w:sz="0" w:space="0" w:color="auto"/>
                <w:right w:val="none" w:sz="0" w:space="0" w:color="auto"/>
              </w:divBdr>
              <w:divsChild>
                <w:div w:id="1315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6543">
          <w:marLeft w:val="0"/>
          <w:marRight w:val="0"/>
          <w:marTop w:val="0"/>
          <w:marBottom w:val="0"/>
          <w:divBdr>
            <w:top w:val="none" w:sz="0" w:space="0" w:color="auto"/>
            <w:left w:val="none" w:sz="0" w:space="0" w:color="auto"/>
            <w:bottom w:val="none" w:sz="0" w:space="0" w:color="auto"/>
            <w:right w:val="none" w:sz="0" w:space="0" w:color="auto"/>
          </w:divBdr>
        </w:div>
        <w:div w:id="1233851008">
          <w:marLeft w:val="0"/>
          <w:marRight w:val="0"/>
          <w:marTop w:val="0"/>
          <w:marBottom w:val="0"/>
          <w:divBdr>
            <w:top w:val="none" w:sz="0" w:space="0" w:color="auto"/>
            <w:left w:val="none" w:sz="0" w:space="0" w:color="auto"/>
            <w:bottom w:val="none" w:sz="0" w:space="0" w:color="auto"/>
            <w:right w:val="none" w:sz="0" w:space="0" w:color="auto"/>
          </w:divBdr>
        </w:div>
        <w:div w:id="1168327117">
          <w:marLeft w:val="0"/>
          <w:marRight w:val="0"/>
          <w:marTop w:val="0"/>
          <w:marBottom w:val="0"/>
          <w:divBdr>
            <w:top w:val="none" w:sz="0" w:space="0" w:color="auto"/>
            <w:left w:val="none" w:sz="0" w:space="0" w:color="auto"/>
            <w:bottom w:val="none" w:sz="0" w:space="0" w:color="auto"/>
            <w:right w:val="none" w:sz="0" w:space="0" w:color="auto"/>
          </w:divBdr>
        </w:div>
        <w:div w:id="1990398899">
          <w:marLeft w:val="0"/>
          <w:marRight w:val="0"/>
          <w:marTop w:val="0"/>
          <w:marBottom w:val="0"/>
          <w:divBdr>
            <w:top w:val="none" w:sz="0" w:space="0" w:color="auto"/>
            <w:left w:val="none" w:sz="0" w:space="0" w:color="auto"/>
            <w:bottom w:val="none" w:sz="0" w:space="0" w:color="auto"/>
            <w:right w:val="none" w:sz="0" w:space="0" w:color="auto"/>
          </w:divBdr>
        </w:div>
        <w:div w:id="970134040">
          <w:marLeft w:val="0"/>
          <w:marRight w:val="0"/>
          <w:marTop w:val="0"/>
          <w:marBottom w:val="0"/>
          <w:divBdr>
            <w:top w:val="none" w:sz="0" w:space="0" w:color="auto"/>
            <w:left w:val="none" w:sz="0" w:space="0" w:color="auto"/>
            <w:bottom w:val="none" w:sz="0" w:space="0" w:color="auto"/>
            <w:right w:val="none" w:sz="0" w:space="0" w:color="auto"/>
          </w:divBdr>
          <w:divsChild>
            <w:div w:id="652028762">
              <w:marLeft w:val="0"/>
              <w:marRight w:val="0"/>
              <w:marTop w:val="0"/>
              <w:marBottom w:val="0"/>
              <w:divBdr>
                <w:top w:val="none" w:sz="0" w:space="0" w:color="auto"/>
                <w:left w:val="none" w:sz="0" w:space="0" w:color="auto"/>
                <w:bottom w:val="none" w:sz="0" w:space="0" w:color="auto"/>
                <w:right w:val="none" w:sz="0" w:space="0" w:color="auto"/>
              </w:divBdr>
              <w:divsChild>
                <w:div w:id="11127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221">
          <w:marLeft w:val="0"/>
          <w:marRight w:val="0"/>
          <w:marTop w:val="0"/>
          <w:marBottom w:val="0"/>
          <w:divBdr>
            <w:top w:val="none" w:sz="0" w:space="0" w:color="auto"/>
            <w:left w:val="none" w:sz="0" w:space="0" w:color="auto"/>
            <w:bottom w:val="none" w:sz="0" w:space="0" w:color="auto"/>
            <w:right w:val="none" w:sz="0" w:space="0" w:color="auto"/>
          </w:divBdr>
        </w:div>
        <w:div w:id="356589171">
          <w:marLeft w:val="0"/>
          <w:marRight w:val="0"/>
          <w:marTop w:val="0"/>
          <w:marBottom w:val="0"/>
          <w:divBdr>
            <w:top w:val="none" w:sz="0" w:space="0" w:color="auto"/>
            <w:left w:val="none" w:sz="0" w:space="0" w:color="auto"/>
            <w:bottom w:val="none" w:sz="0" w:space="0" w:color="auto"/>
            <w:right w:val="none" w:sz="0" w:space="0" w:color="auto"/>
          </w:divBdr>
          <w:divsChild>
            <w:div w:id="226574301">
              <w:marLeft w:val="0"/>
              <w:marRight w:val="0"/>
              <w:marTop w:val="0"/>
              <w:marBottom w:val="0"/>
              <w:divBdr>
                <w:top w:val="none" w:sz="0" w:space="0" w:color="auto"/>
                <w:left w:val="none" w:sz="0" w:space="0" w:color="auto"/>
                <w:bottom w:val="none" w:sz="0" w:space="0" w:color="auto"/>
                <w:right w:val="none" w:sz="0" w:space="0" w:color="auto"/>
              </w:divBdr>
            </w:div>
          </w:divsChild>
        </w:div>
        <w:div w:id="1060634974">
          <w:marLeft w:val="0"/>
          <w:marRight w:val="0"/>
          <w:marTop w:val="0"/>
          <w:marBottom w:val="0"/>
          <w:divBdr>
            <w:top w:val="none" w:sz="0" w:space="0" w:color="auto"/>
            <w:left w:val="none" w:sz="0" w:space="0" w:color="auto"/>
            <w:bottom w:val="none" w:sz="0" w:space="0" w:color="auto"/>
            <w:right w:val="none" w:sz="0" w:space="0" w:color="auto"/>
          </w:divBdr>
        </w:div>
        <w:div w:id="73404142">
          <w:marLeft w:val="0"/>
          <w:marRight w:val="0"/>
          <w:marTop w:val="0"/>
          <w:marBottom w:val="0"/>
          <w:divBdr>
            <w:top w:val="none" w:sz="0" w:space="0" w:color="auto"/>
            <w:left w:val="none" w:sz="0" w:space="0" w:color="auto"/>
            <w:bottom w:val="none" w:sz="0" w:space="0" w:color="auto"/>
            <w:right w:val="none" w:sz="0" w:space="0" w:color="auto"/>
          </w:divBdr>
          <w:divsChild>
            <w:div w:id="2086535235">
              <w:marLeft w:val="0"/>
              <w:marRight w:val="0"/>
              <w:marTop w:val="0"/>
              <w:marBottom w:val="0"/>
              <w:divBdr>
                <w:top w:val="none" w:sz="0" w:space="0" w:color="auto"/>
                <w:left w:val="none" w:sz="0" w:space="0" w:color="auto"/>
                <w:bottom w:val="none" w:sz="0" w:space="0" w:color="auto"/>
                <w:right w:val="none" w:sz="0" w:space="0" w:color="auto"/>
              </w:divBdr>
            </w:div>
          </w:divsChild>
        </w:div>
        <w:div w:id="1927807423">
          <w:marLeft w:val="0"/>
          <w:marRight w:val="0"/>
          <w:marTop w:val="0"/>
          <w:marBottom w:val="0"/>
          <w:divBdr>
            <w:top w:val="none" w:sz="0" w:space="0" w:color="auto"/>
            <w:left w:val="none" w:sz="0" w:space="0" w:color="auto"/>
            <w:bottom w:val="none" w:sz="0" w:space="0" w:color="auto"/>
            <w:right w:val="none" w:sz="0" w:space="0" w:color="auto"/>
          </w:divBdr>
          <w:divsChild>
            <w:div w:id="863055841">
              <w:marLeft w:val="0"/>
              <w:marRight w:val="0"/>
              <w:marTop w:val="0"/>
              <w:marBottom w:val="0"/>
              <w:divBdr>
                <w:top w:val="none" w:sz="0" w:space="0" w:color="auto"/>
                <w:left w:val="none" w:sz="0" w:space="0" w:color="auto"/>
                <w:bottom w:val="none" w:sz="0" w:space="0" w:color="auto"/>
                <w:right w:val="none" w:sz="0" w:space="0" w:color="auto"/>
              </w:divBdr>
              <w:divsChild>
                <w:div w:id="1001393878">
                  <w:marLeft w:val="0"/>
                  <w:marRight w:val="0"/>
                  <w:marTop w:val="0"/>
                  <w:marBottom w:val="0"/>
                  <w:divBdr>
                    <w:top w:val="none" w:sz="0" w:space="0" w:color="auto"/>
                    <w:left w:val="none" w:sz="0" w:space="0" w:color="auto"/>
                    <w:bottom w:val="none" w:sz="0" w:space="0" w:color="auto"/>
                    <w:right w:val="none" w:sz="0" w:space="0" w:color="auto"/>
                  </w:divBdr>
                </w:div>
              </w:divsChild>
            </w:div>
            <w:div w:id="435836146">
              <w:marLeft w:val="0"/>
              <w:marRight w:val="0"/>
              <w:marTop w:val="0"/>
              <w:marBottom w:val="0"/>
              <w:divBdr>
                <w:top w:val="none" w:sz="0" w:space="0" w:color="auto"/>
                <w:left w:val="none" w:sz="0" w:space="0" w:color="auto"/>
                <w:bottom w:val="none" w:sz="0" w:space="0" w:color="auto"/>
                <w:right w:val="none" w:sz="0" w:space="0" w:color="auto"/>
              </w:divBdr>
              <w:divsChild>
                <w:div w:id="1717195919">
                  <w:marLeft w:val="0"/>
                  <w:marRight w:val="0"/>
                  <w:marTop w:val="0"/>
                  <w:marBottom w:val="0"/>
                  <w:divBdr>
                    <w:top w:val="none" w:sz="0" w:space="0" w:color="auto"/>
                    <w:left w:val="none" w:sz="0" w:space="0" w:color="auto"/>
                    <w:bottom w:val="none" w:sz="0" w:space="0" w:color="auto"/>
                    <w:right w:val="none" w:sz="0" w:space="0" w:color="auto"/>
                  </w:divBdr>
                </w:div>
              </w:divsChild>
            </w:div>
            <w:div w:id="1337926510">
              <w:marLeft w:val="0"/>
              <w:marRight w:val="0"/>
              <w:marTop w:val="0"/>
              <w:marBottom w:val="0"/>
              <w:divBdr>
                <w:top w:val="none" w:sz="0" w:space="0" w:color="auto"/>
                <w:left w:val="none" w:sz="0" w:space="0" w:color="auto"/>
                <w:bottom w:val="none" w:sz="0" w:space="0" w:color="auto"/>
                <w:right w:val="none" w:sz="0" w:space="0" w:color="auto"/>
              </w:divBdr>
              <w:divsChild>
                <w:div w:id="1601446643">
                  <w:marLeft w:val="0"/>
                  <w:marRight w:val="0"/>
                  <w:marTop w:val="0"/>
                  <w:marBottom w:val="0"/>
                  <w:divBdr>
                    <w:top w:val="none" w:sz="0" w:space="0" w:color="auto"/>
                    <w:left w:val="none" w:sz="0" w:space="0" w:color="auto"/>
                    <w:bottom w:val="none" w:sz="0" w:space="0" w:color="auto"/>
                    <w:right w:val="none" w:sz="0" w:space="0" w:color="auto"/>
                  </w:divBdr>
                </w:div>
              </w:divsChild>
            </w:div>
            <w:div w:id="1311591176">
              <w:marLeft w:val="0"/>
              <w:marRight w:val="0"/>
              <w:marTop w:val="0"/>
              <w:marBottom w:val="0"/>
              <w:divBdr>
                <w:top w:val="none" w:sz="0" w:space="0" w:color="auto"/>
                <w:left w:val="none" w:sz="0" w:space="0" w:color="auto"/>
                <w:bottom w:val="none" w:sz="0" w:space="0" w:color="auto"/>
                <w:right w:val="none" w:sz="0" w:space="0" w:color="auto"/>
              </w:divBdr>
              <w:divsChild>
                <w:div w:id="1182666995">
                  <w:marLeft w:val="0"/>
                  <w:marRight w:val="0"/>
                  <w:marTop w:val="0"/>
                  <w:marBottom w:val="0"/>
                  <w:divBdr>
                    <w:top w:val="none" w:sz="0" w:space="0" w:color="auto"/>
                    <w:left w:val="none" w:sz="0" w:space="0" w:color="auto"/>
                    <w:bottom w:val="none" w:sz="0" w:space="0" w:color="auto"/>
                    <w:right w:val="none" w:sz="0" w:space="0" w:color="auto"/>
                  </w:divBdr>
                </w:div>
              </w:divsChild>
            </w:div>
            <w:div w:id="1253392270">
              <w:marLeft w:val="0"/>
              <w:marRight w:val="0"/>
              <w:marTop w:val="0"/>
              <w:marBottom w:val="0"/>
              <w:divBdr>
                <w:top w:val="none" w:sz="0" w:space="0" w:color="auto"/>
                <w:left w:val="none" w:sz="0" w:space="0" w:color="auto"/>
                <w:bottom w:val="none" w:sz="0" w:space="0" w:color="auto"/>
                <w:right w:val="none" w:sz="0" w:space="0" w:color="auto"/>
              </w:divBdr>
              <w:divsChild>
                <w:div w:id="83574937">
                  <w:marLeft w:val="0"/>
                  <w:marRight w:val="0"/>
                  <w:marTop w:val="0"/>
                  <w:marBottom w:val="0"/>
                  <w:divBdr>
                    <w:top w:val="none" w:sz="0" w:space="0" w:color="auto"/>
                    <w:left w:val="none" w:sz="0" w:space="0" w:color="auto"/>
                    <w:bottom w:val="none" w:sz="0" w:space="0" w:color="auto"/>
                    <w:right w:val="none" w:sz="0" w:space="0" w:color="auto"/>
                  </w:divBdr>
                </w:div>
              </w:divsChild>
            </w:div>
            <w:div w:id="1513370982">
              <w:marLeft w:val="0"/>
              <w:marRight w:val="0"/>
              <w:marTop w:val="0"/>
              <w:marBottom w:val="0"/>
              <w:divBdr>
                <w:top w:val="none" w:sz="0" w:space="0" w:color="auto"/>
                <w:left w:val="none" w:sz="0" w:space="0" w:color="auto"/>
                <w:bottom w:val="none" w:sz="0" w:space="0" w:color="auto"/>
                <w:right w:val="none" w:sz="0" w:space="0" w:color="auto"/>
              </w:divBdr>
              <w:divsChild>
                <w:div w:id="1278289508">
                  <w:marLeft w:val="0"/>
                  <w:marRight w:val="0"/>
                  <w:marTop w:val="0"/>
                  <w:marBottom w:val="0"/>
                  <w:divBdr>
                    <w:top w:val="none" w:sz="0" w:space="0" w:color="auto"/>
                    <w:left w:val="none" w:sz="0" w:space="0" w:color="auto"/>
                    <w:bottom w:val="none" w:sz="0" w:space="0" w:color="auto"/>
                    <w:right w:val="none" w:sz="0" w:space="0" w:color="auto"/>
                  </w:divBdr>
                </w:div>
              </w:divsChild>
            </w:div>
            <w:div w:id="1025835778">
              <w:marLeft w:val="0"/>
              <w:marRight w:val="0"/>
              <w:marTop w:val="0"/>
              <w:marBottom w:val="0"/>
              <w:divBdr>
                <w:top w:val="none" w:sz="0" w:space="0" w:color="auto"/>
                <w:left w:val="none" w:sz="0" w:space="0" w:color="auto"/>
                <w:bottom w:val="none" w:sz="0" w:space="0" w:color="auto"/>
                <w:right w:val="none" w:sz="0" w:space="0" w:color="auto"/>
              </w:divBdr>
              <w:divsChild>
                <w:div w:id="2911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6006">
          <w:marLeft w:val="0"/>
          <w:marRight w:val="0"/>
          <w:marTop w:val="0"/>
          <w:marBottom w:val="0"/>
          <w:divBdr>
            <w:top w:val="none" w:sz="0" w:space="0" w:color="auto"/>
            <w:left w:val="none" w:sz="0" w:space="0" w:color="auto"/>
            <w:bottom w:val="none" w:sz="0" w:space="0" w:color="auto"/>
            <w:right w:val="none" w:sz="0" w:space="0" w:color="auto"/>
          </w:divBdr>
          <w:divsChild>
            <w:div w:id="988897502">
              <w:marLeft w:val="0"/>
              <w:marRight w:val="0"/>
              <w:marTop w:val="0"/>
              <w:marBottom w:val="0"/>
              <w:divBdr>
                <w:top w:val="none" w:sz="0" w:space="0" w:color="auto"/>
                <w:left w:val="none" w:sz="0" w:space="0" w:color="auto"/>
                <w:bottom w:val="none" w:sz="0" w:space="0" w:color="auto"/>
                <w:right w:val="none" w:sz="0" w:space="0" w:color="auto"/>
              </w:divBdr>
              <w:divsChild>
                <w:div w:id="232011818">
                  <w:marLeft w:val="0"/>
                  <w:marRight w:val="0"/>
                  <w:marTop w:val="0"/>
                  <w:marBottom w:val="0"/>
                  <w:divBdr>
                    <w:top w:val="none" w:sz="0" w:space="0" w:color="auto"/>
                    <w:left w:val="none" w:sz="0" w:space="0" w:color="auto"/>
                    <w:bottom w:val="none" w:sz="0" w:space="0" w:color="auto"/>
                    <w:right w:val="none" w:sz="0" w:space="0" w:color="auto"/>
                  </w:divBdr>
                </w:div>
              </w:divsChild>
            </w:div>
            <w:div w:id="182285914">
              <w:marLeft w:val="0"/>
              <w:marRight w:val="0"/>
              <w:marTop w:val="0"/>
              <w:marBottom w:val="0"/>
              <w:divBdr>
                <w:top w:val="none" w:sz="0" w:space="0" w:color="auto"/>
                <w:left w:val="none" w:sz="0" w:space="0" w:color="auto"/>
                <w:bottom w:val="none" w:sz="0" w:space="0" w:color="auto"/>
                <w:right w:val="none" w:sz="0" w:space="0" w:color="auto"/>
              </w:divBdr>
              <w:divsChild>
                <w:div w:id="14188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961">
          <w:marLeft w:val="0"/>
          <w:marRight w:val="0"/>
          <w:marTop w:val="0"/>
          <w:marBottom w:val="0"/>
          <w:divBdr>
            <w:top w:val="none" w:sz="0" w:space="0" w:color="auto"/>
            <w:left w:val="none" w:sz="0" w:space="0" w:color="auto"/>
            <w:bottom w:val="none" w:sz="0" w:space="0" w:color="auto"/>
            <w:right w:val="none" w:sz="0" w:space="0" w:color="auto"/>
          </w:divBdr>
          <w:divsChild>
            <w:div w:id="132253546">
              <w:marLeft w:val="0"/>
              <w:marRight w:val="0"/>
              <w:marTop w:val="0"/>
              <w:marBottom w:val="0"/>
              <w:divBdr>
                <w:top w:val="none" w:sz="0" w:space="0" w:color="auto"/>
                <w:left w:val="none" w:sz="0" w:space="0" w:color="auto"/>
                <w:bottom w:val="none" w:sz="0" w:space="0" w:color="auto"/>
                <w:right w:val="none" w:sz="0" w:space="0" w:color="auto"/>
              </w:divBdr>
              <w:divsChild>
                <w:div w:id="18071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742">
          <w:marLeft w:val="0"/>
          <w:marRight w:val="0"/>
          <w:marTop w:val="0"/>
          <w:marBottom w:val="0"/>
          <w:divBdr>
            <w:top w:val="none" w:sz="0" w:space="0" w:color="auto"/>
            <w:left w:val="none" w:sz="0" w:space="0" w:color="auto"/>
            <w:bottom w:val="none" w:sz="0" w:space="0" w:color="auto"/>
            <w:right w:val="none" w:sz="0" w:space="0" w:color="auto"/>
          </w:divBdr>
        </w:div>
        <w:div w:id="1953172030">
          <w:marLeft w:val="0"/>
          <w:marRight w:val="0"/>
          <w:marTop w:val="0"/>
          <w:marBottom w:val="0"/>
          <w:divBdr>
            <w:top w:val="none" w:sz="0" w:space="0" w:color="auto"/>
            <w:left w:val="none" w:sz="0" w:space="0" w:color="auto"/>
            <w:bottom w:val="none" w:sz="0" w:space="0" w:color="auto"/>
            <w:right w:val="none" w:sz="0" w:space="0" w:color="auto"/>
          </w:divBdr>
        </w:div>
        <w:div w:id="165100985">
          <w:marLeft w:val="0"/>
          <w:marRight w:val="0"/>
          <w:marTop w:val="0"/>
          <w:marBottom w:val="0"/>
          <w:divBdr>
            <w:top w:val="none" w:sz="0" w:space="0" w:color="auto"/>
            <w:left w:val="none" w:sz="0" w:space="0" w:color="auto"/>
            <w:bottom w:val="none" w:sz="0" w:space="0" w:color="auto"/>
            <w:right w:val="none" w:sz="0" w:space="0" w:color="auto"/>
          </w:divBdr>
          <w:divsChild>
            <w:div w:id="2027899936">
              <w:marLeft w:val="0"/>
              <w:marRight w:val="0"/>
              <w:marTop w:val="0"/>
              <w:marBottom w:val="0"/>
              <w:divBdr>
                <w:top w:val="none" w:sz="0" w:space="0" w:color="auto"/>
                <w:left w:val="none" w:sz="0" w:space="0" w:color="auto"/>
                <w:bottom w:val="none" w:sz="0" w:space="0" w:color="auto"/>
                <w:right w:val="none" w:sz="0" w:space="0" w:color="auto"/>
              </w:divBdr>
            </w:div>
          </w:divsChild>
        </w:div>
        <w:div w:id="536356560">
          <w:marLeft w:val="0"/>
          <w:marRight w:val="0"/>
          <w:marTop w:val="0"/>
          <w:marBottom w:val="0"/>
          <w:divBdr>
            <w:top w:val="none" w:sz="0" w:space="0" w:color="auto"/>
            <w:left w:val="none" w:sz="0" w:space="0" w:color="auto"/>
            <w:bottom w:val="none" w:sz="0" w:space="0" w:color="auto"/>
            <w:right w:val="none" w:sz="0" w:space="0" w:color="auto"/>
          </w:divBdr>
          <w:divsChild>
            <w:div w:id="1301037768">
              <w:marLeft w:val="0"/>
              <w:marRight w:val="0"/>
              <w:marTop w:val="0"/>
              <w:marBottom w:val="0"/>
              <w:divBdr>
                <w:top w:val="none" w:sz="0" w:space="0" w:color="auto"/>
                <w:left w:val="none" w:sz="0" w:space="0" w:color="auto"/>
                <w:bottom w:val="none" w:sz="0" w:space="0" w:color="auto"/>
                <w:right w:val="none" w:sz="0" w:space="0" w:color="auto"/>
              </w:divBdr>
              <w:divsChild>
                <w:div w:id="20674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5860">
          <w:marLeft w:val="0"/>
          <w:marRight w:val="0"/>
          <w:marTop w:val="0"/>
          <w:marBottom w:val="0"/>
          <w:divBdr>
            <w:top w:val="none" w:sz="0" w:space="0" w:color="auto"/>
            <w:left w:val="none" w:sz="0" w:space="0" w:color="auto"/>
            <w:bottom w:val="none" w:sz="0" w:space="0" w:color="auto"/>
            <w:right w:val="none" w:sz="0" w:space="0" w:color="auto"/>
          </w:divBdr>
          <w:divsChild>
            <w:div w:id="1783722846">
              <w:marLeft w:val="0"/>
              <w:marRight w:val="0"/>
              <w:marTop w:val="0"/>
              <w:marBottom w:val="0"/>
              <w:divBdr>
                <w:top w:val="none" w:sz="0" w:space="0" w:color="auto"/>
                <w:left w:val="none" w:sz="0" w:space="0" w:color="auto"/>
                <w:bottom w:val="none" w:sz="0" w:space="0" w:color="auto"/>
                <w:right w:val="none" w:sz="0" w:space="0" w:color="auto"/>
              </w:divBdr>
              <w:divsChild>
                <w:div w:id="2062092001">
                  <w:marLeft w:val="0"/>
                  <w:marRight w:val="0"/>
                  <w:marTop w:val="0"/>
                  <w:marBottom w:val="0"/>
                  <w:divBdr>
                    <w:top w:val="none" w:sz="0" w:space="0" w:color="auto"/>
                    <w:left w:val="none" w:sz="0" w:space="0" w:color="auto"/>
                    <w:bottom w:val="none" w:sz="0" w:space="0" w:color="auto"/>
                    <w:right w:val="none" w:sz="0" w:space="0" w:color="auto"/>
                  </w:divBdr>
                </w:div>
              </w:divsChild>
            </w:div>
            <w:div w:id="1917203504">
              <w:marLeft w:val="0"/>
              <w:marRight w:val="0"/>
              <w:marTop w:val="0"/>
              <w:marBottom w:val="0"/>
              <w:divBdr>
                <w:top w:val="none" w:sz="0" w:space="0" w:color="auto"/>
                <w:left w:val="none" w:sz="0" w:space="0" w:color="auto"/>
                <w:bottom w:val="none" w:sz="0" w:space="0" w:color="auto"/>
                <w:right w:val="none" w:sz="0" w:space="0" w:color="auto"/>
              </w:divBdr>
              <w:divsChild>
                <w:div w:id="174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7904">
          <w:marLeft w:val="0"/>
          <w:marRight w:val="0"/>
          <w:marTop w:val="0"/>
          <w:marBottom w:val="0"/>
          <w:divBdr>
            <w:top w:val="none" w:sz="0" w:space="0" w:color="auto"/>
            <w:left w:val="none" w:sz="0" w:space="0" w:color="auto"/>
            <w:bottom w:val="none" w:sz="0" w:space="0" w:color="auto"/>
            <w:right w:val="none" w:sz="0" w:space="0" w:color="auto"/>
          </w:divBdr>
          <w:divsChild>
            <w:div w:id="1819884635">
              <w:marLeft w:val="0"/>
              <w:marRight w:val="0"/>
              <w:marTop w:val="0"/>
              <w:marBottom w:val="0"/>
              <w:divBdr>
                <w:top w:val="none" w:sz="0" w:space="0" w:color="auto"/>
                <w:left w:val="none" w:sz="0" w:space="0" w:color="auto"/>
                <w:bottom w:val="none" w:sz="0" w:space="0" w:color="auto"/>
                <w:right w:val="none" w:sz="0" w:space="0" w:color="auto"/>
              </w:divBdr>
            </w:div>
          </w:divsChild>
        </w:div>
        <w:div w:id="1651786641">
          <w:marLeft w:val="0"/>
          <w:marRight w:val="0"/>
          <w:marTop w:val="0"/>
          <w:marBottom w:val="0"/>
          <w:divBdr>
            <w:top w:val="none" w:sz="0" w:space="0" w:color="auto"/>
            <w:left w:val="none" w:sz="0" w:space="0" w:color="auto"/>
            <w:bottom w:val="none" w:sz="0" w:space="0" w:color="auto"/>
            <w:right w:val="none" w:sz="0" w:space="0" w:color="auto"/>
          </w:divBdr>
          <w:divsChild>
            <w:div w:id="842552272">
              <w:marLeft w:val="0"/>
              <w:marRight w:val="0"/>
              <w:marTop w:val="0"/>
              <w:marBottom w:val="0"/>
              <w:divBdr>
                <w:top w:val="none" w:sz="0" w:space="0" w:color="auto"/>
                <w:left w:val="none" w:sz="0" w:space="0" w:color="auto"/>
                <w:bottom w:val="none" w:sz="0" w:space="0" w:color="auto"/>
                <w:right w:val="none" w:sz="0" w:space="0" w:color="auto"/>
              </w:divBdr>
              <w:divsChild>
                <w:div w:id="4929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8495">
          <w:marLeft w:val="0"/>
          <w:marRight w:val="0"/>
          <w:marTop w:val="0"/>
          <w:marBottom w:val="0"/>
          <w:divBdr>
            <w:top w:val="none" w:sz="0" w:space="0" w:color="auto"/>
            <w:left w:val="none" w:sz="0" w:space="0" w:color="auto"/>
            <w:bottom w:val="none" w:sz="0" w:space="0" w:color="auto"/>
            <w:right w:val="none" w:sz="0" w:space="0" w:color="auto"/>
          </w:divBdr>
          <w:divsChild>
            <w:div w:id="1497919598">
              <w:marLeft w:val="0"/>
              <w:marRight w:val="0"/>
              <w:marTop w:val="0"/>
              <w:marBottom w:val="0"/>
              <w:divBdr>
                <w:top w:val="none" w:sz="0" w:space="0" w:color="auto"/>
                <w:left w:val="none" w:sz="0" w:space="0" w:color="auto"/>
                <w:bottom w:val="none" w:sz="0" w:space="0" w:color="auto"/>
                <w:right w:val="none" w:sz="0" w:space="0" w:color="auto"/>
              </w:divBdr>
              <w:divsChild>
                <w:div w:id="451168877">
                  <w:marLeft w:val="0"/>
                  <w:marRight w:val="0"/>
                  <w:marTop w:val="0"/>
                  <w:marBottom w:val="0"/>
                  <w:divBdr>
                    <w:top w:val="none" w:sz="0" w:space="0" w:color="auto"/>
                    <w:left w:val="none" w:sz="0" w:space="0" w:color="auto"/>
                    <w:bottom w:val="none" w:sz="0" w:space="0" w:color="auto"/>
                    <w:right w:val="none" w:sz="0" w:space="0" w:color="auto"/>
                  </w:divBdr>
                </w:div>
              </w:divsChild>
            </w:div>
            <w:div w:id="1694182356">
              <w:marLeft w:val="0"/>
              <w:marRight w:val="0"/>
              <w:marTop w:val="0"/>
              <w:marBottom w:val="0"/>
              <w:divBdr>
                <w:top w:val="none" w:sz="0" w:space="0" w:color="auto"/>
                <w:left w:val="none" w:sz="0" w:space="0" w:color="auto"/>
                <w:bottom w:val="none" w:sz="0" w:space="0" w:color="auto"/>
                <w:right w:val="none" w:sz="0" w:space="0" w:color="auto"/>
              </w:divBdr>
              <w:divsChild>
                <w:div w:id="1631082968">
                  <w:marLeft w:val="0"/>
                  <w:marRight w:val="0"/>
                  <w:marTop w:val="0"/>
                  <w:marBottom w:val="0"/>
                  <w:divBdr>
                    <w:top w:val="none" w:sz="0" w:space="0" w:color="auto"/>
                    <w:left w:val="none" w:sz="0" w:space="0" w:color="auto"/>
                    <w:bottom w:val="none" w:sz="0" w:space="0" w:color="auto"/>
                    <w:right w:val="none" w:sz="0" w:space="0" w:color="auto"/>
                  </w:divBdr>
                </w:div>
              </w:divsChild>
            </w:div>
            <w:div w:id="106848746">
              <w:marLeft w:val="0"/>
              <w:marRight w:val="0"/>
              <w:marTop w:val="0"/>
              <w:marBottom w:val="0"/>
              <w:divBdr>
                <w:top w:val="none" w:sz="0" w:space="0" w:color="auto"/>
                <w:left w:val="none" w:sz="0" w:space="0" w:color="auto"/>
                <w:bottom w:val="none" w:sz="0" w:space="0" w:color="auto"/>
                <w:right w:val="none" w:sz="0" w:space="0" w:color="auto"/>
              </w:divBdr>
              <w:divsChild>
                <w:div w:id="2030983771">
                  <w:marLeft w:val="0"/>
                  <w:marRight w:val="0"/>
                  <w:marTop w:val="0"/>
                  <w:marBottom w:val="0"/>
                  <w:divBdr>
                    <w:top w:val="none" w:sz="0" w:space="0" w:color="auto"/>
                    <w:left w:val="none" w:sz="0" w:space="0" w:color="auto"/>
                    <w:bottom w:val="none" w:sz="0" w:space="0" w:color="auto"/>
                    <w:right w:val="none" w:sz="0" w:space="0" w:color="auto"/>
                  </w:divBdr>
                </w:div>
              </w:divsChild>
            </w:div>
            <w:div w:id="444009040">
              <w:marLeft w:val="0"/>
              <w:marRight w:val="0"/>
              <w:marTop w:val="0"/>
              <w:marBottom w:val="0"/>
              <w:divBdr>
                <w:top w:val="none" w:sz="0" w:space="0" w:color="auto"/>
                <w:left w:val="none" w:sz="0" w:space="0" w:color="auto"/>
                <w:bottom w:val="none" w:sz="0" w:space="0" w:color="auto"/>
                <w:right w:val="none" w:sz="0" w:space="0" w:color="auto"/>
              </w:divBdr>
              <w:divsChild>
                <w:div w:id="19358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7409">
          <w:marLeft w:val="0"/>
          <w:marRight w:val="0"/>
          <w:marTop w:val="0"/>
          <w:marBottom w:val="0"/>
          <w:divBdr>
            <w:top w:val="none" w:sz="0" w:space="0" w:color="auto"/>
            <w:left w:val="none" w:sz="0" w:space="0" w:color="auto"/>
            <w:bottom w:val="none" w:sz="0" w:space="0" w:color="auto"/>
            <w:right w:val="none" w:sz="0" w:space="0" w:color="auto"/>
          </w:divBdr>
          <w:divsChild>
            <w:div w:id="668171788">
              <w:marLeft w:val="0"/>
              <w:marRight w:val="0"/>
              <w:marTop w:val="0"/>
              <w:marBottom w:val="0"/>
              <w:divBdr>
                <w:top w:val="none" w:sz="0" w:space="0" w:color="auto"/>
                <w:left w:val="none" w:sz="0" w:space="0" w:color="auto"/>
                <w:bottom w:val="none" w:sz="0" w:space="0" w:color="auto"/>
                <w:right w:val="none" w:sz="0" w:space="0" w:color="auto"/>
              </w:divBdr>
              <w:divsChild>
                <w:div w:id="455760516">
                  <w:marLeft w:val="0"/>
                  <w:marRight w:val="0"/>
                  <w:marTop w:val="0"/>
                  <w:marBottom w:val="0"/>
                  <w:divBdr>
                    <w:top w:val="none" w:sz="0" w:space="0" w:color="auto"/>
                    <w:left w:val="none" w:sz="0" w:space="0" w:color="auto"/>
                    <w:bottom w:val="none" w:sz="0" w:space="0" w:color="auto"/>
                    <w:right w:val="none" w:sz="0" w:space="0" w:color="auto"/>
                  </w:divBdr>
                </w:div>
              </w:divsChild>
            </w:div>
            <w:div w:id="904217694">
              <w:marLeft w:val="0"/>
              <w:marRight w:val="0"/>
              <w:marTop w:val="0"/>
              <w:marBottom w:val="0"/>
              <w:divBdr>
                <w:top w:val="none" w:sz="0" w:space="0" w:color="auto"/>
                <w:left w:val="none" w:sz="0" w:space="0" w:color="auto"/>
                <w:bottom w:val="none" w:sz="0" w:space="0" w:color="auto"/>
                <w:right w:val="none" w:sz="0" w:space="0" w:color="auto"/>
              </w:divBdr>
              <w:divsChild>
                <w:div w:id="924144994">
                  <w:marLeft w:val="0"/>
                  <w:marRight w:val="0"/>
                  <w:marTop w:val="0"/>
                  <w:marBottom w:val="0"/>
                  <w:divBdr>
                    <w:top w:val="none" w:sz="0" w:space="0" w:color="auto"/>
                    <w:left w:val="none" w:sz="0" w:space="0" w:color="auto"/>
                    <w:bottom w:val="none" w:sz="0" w:space="0" w:color="auto"/>
                    <w:right w:val="none" w:sz="0" w:space="0" w:color="auto"/>
                  </w:divBdr>
                </w:div>
              </w:divsChild>
            </w:div>
            <w:div w:id="1786390490">
              <w:marLeft w:val="0"/>
              <w:marRight w:val="0"/>
              <w:marTop w:val="0"/>
              <w:marBottom w:val="0"/>
              <w:divBdr>
                <w:top w:val="none" w:sz="0" w:space="0" w:color="auto"/>
                <w:left w:val="none" w:sz="0" w:space="0" w:color="auto"/>
                <w:bottom w:val="none" w:sz="0" w:space="0" w:color="auto"/>
                <w:right w:val="none" w:sz="0" w:space="0" w:color="auto"/>
              </w:divBdr>
            </w:div>
          </w:divsChild>
        </w:div>
        <w:div w:id="1299796987">
          <w:marLeft w:val="0"/>
          <w:marRight w:val="0"/>
          <w:marTop w:val="0"/>
          <w:marBottom w:val="0"/>
          <w:divBdr>
            <w:top w:val="none" w:sz="0" w:space="0" w:color="auto"/>
            <w:left w:val="none" w:sz="0" w:space="0" w:color="auto"/>
            <w:bottom w:val="none" w:sz="0" w:space="0" w:color="auto"/>
            <w:right w:val="none" w:sz="0" w:space="0" w:color="auto"/>
          </w:divBdr>
        </w:div>
        <w:div w:id="30811578">
          <w:marLeft w:val="0"/>
          <w:marRight w:val="0"/>
          <w:marTop w:val="0"/>
          <w:marBottom w:val="0"/>
          <w:divBdr>
            <w:top w:val="none" w:sz="0" w:space="0" w:color="auto"/>
            <w:left w:val="none" w:sz="0" w:space="0" w:color="auto"/>
            <w:bottom w:val="none" w:sz="0" w:space="0" w:color="auto"/>
            <w:right w:val="none" w:sz="0" w:space="0" w:color="auto"/>
          </w:divBdr>
          <w:divsChild>
            <w:div w:id="1962419579">
              <w:marLeft w:val="0"/>
              <w:marRight w:val="0"/>
              <w:marTop w:val="0"/>
              <w:marBottom w:val="0"/>
              <w:divBdr>
                <w:top w:val="none" w:sz="0" w:space="0" w:color="auto"/>
                <w:left w:val="none" w:sz="0" w:space="0" w:color="auto"/>
                <w:bottom w:val="none" w:sz="0" w:space="0" w:color="auto"/>
                <w:right w:val="none" w:sz="0" w:space="0" w:color="auto"/>
              </w:divBdr>
            </w:div>
            <w:div w:id="521283125">
              <w:marLeft w:val="0"/>
              <w:marRight w:val="0"/>
              <w:marTop w:val="0"/>
              <w:marBottom w:val="0"/>
              <w:divBdr>
                <w:top w:val="none" w:sz="0" w:space="0" w:color="auto"/>
                <w:left w:val="none" w:sz="0" w:space="0" w:color="auto"/>
                <w:bottom w:val="none" w:sz="0" w:space="0" w:color="auto"/>
                <w:right w:val="none" w:sz="0" w:space="0" w:color="auto"/>
              </w:divBdr>
              <w:divsChild>
                <w:div w:id="1792279263">
                  <w:marLeft w:val="0"/>
                  <w:marRight w:val="0"/>
                  <w:marTop w:val="0"/>
                  <w:marBottom w:val="0"/>
                  <w:divBdr>
                    <w:top w:val="none" w:sz="0" w:space="0" w:color="auto"/>
                    <w:left w:val="none" w:sz="0" w:space="0" w:color="auto"/>
                    <w:bottom w:val="none" w:sz="0" w:space="0" w:color="auto"/>
                    <w:right w:val="none" w:sz="0" w:space="0" w:color="auto"/>
                  </w:divBdr>
                </w:div>
              </w:divsChild>
            </w:div>
            <w:div w:id="1448547933">
              <w:marLeft w:val="0"/>
              <w:marRight w:val="0"/>
              <w:marTop w:val="0"/>
              <w:marBottom w:val="0"/>
              <w:divBdr>
                <w:top w:val="none" w:sz="0" w:space="0" w:color="auto"/>
                <w:left w:val="none" w:sz="0" w:space="0" w:color="auto"/>
                <w:bottom w:val="none" w:sz="0" w:space="0" w:color="auto"/>
                <w:right w:val="none" w:sz="0" w:space="0" w:color="auto"/>
              </w:divBdr>
            </w:div>
            <w:div w:id="1007443947">
              <w:marLeft w:val="0"/>
              <w:marRight w:val="0"/>
              <w:marTop w:val="0"/>
              <w:marBottom w:val="0"/>
              <w:divBdr>
                <w:top w:val="none" w:sz="0" w:space="0" w:color="auto"/>
                <w:left w:val="none" w:sz="0" w:space="0" w:color="auto"/>
                <w:bottom w:val="none" w:sz="0" w:space="0" w:color="auto"/>
                <w:right w:val="none" w:sz="0" w:space="0" w:color="auto"/>
              </w:divBdr>
              <w:divsChild>
                <w:div w:id="178352628">
                  <w:marLeft w:val="0"/>
                  <w:marRight w:val="0"/>
                  <w:marTop w:val="0"/>
                  <w:marBottom w:val="0"/>
                  <w:divBdr>
                    <w:top w:val="none" w:sz="0" w:space="0" w:color="auto"/>
                    <w:left w:val="none" w:sz="0" w:space="0" w:color="auto"/>
                    <w:bottom w:val="none" w:sz="0" w:space="0" w:color="auto"/>
                    <w:right w:val="none" w:sz="0" w:space="0" w:color="auto"/>
                  </w:divBdr>
                </w:div>
              </w:divsChild>
            </w:div>
            <w:div w:id="1397507452">
              <w:marLeft w:val="0"/>
              <w:marRight w:val="0"/>
              <w:marTop w:val="0"/>
              <w:marBottom w:val="0"/>
              <w:divBdr>
                <w:top w:val="none" w:sz="0" w:space="0" w:color="auto"/>
                <w:left w:val="none" w:sz="0" w:space="0" w:color="auto"/>
                <w:bottom w:val="none" w:sz="0" w:space="0" w:color="auto"/>
                <w:right w:val="none" w:sz="0" w:space="0" w:color="auto"/>
              </w:divBdr>
              <w:divsChild>
                <w:div w:id="1661812392">
                  <w:marLeft w:val="0"/>
                  <w:marRight w:val="0"/>
                  <w:marTop w:val="0"/>
                  <w:marBottom w:val="0"/>
                  <w:divBdr>
                    <w:top w:val="none" w:sz="0" w:space="0" w:color="auto"/>
                    <w:left w:val="none" w:sz="0" w:space="0" w:color="auto"/>
                    <w:bottom w:val="none" w:sz="0" w:space="0" w:color="auto"/>
                    <w:right w:val="none" w:sz="0" w:space="0" w:color="auto"/>
                  </w:divBdr>
                </w:div>
              </w:divsChild>
            </w:div>
            <w:div w:id="254871472">
              <w:marLeft w:val="0"/>
              <w:marRight w:val="0"/>
              <w:marTop w:val="0"/>
              <w:marBottom w:val="0"/>
              <w:divBdr>
                <w:top w:val="none" w:sz="0" w:space="0" w:color="auto"/>
                <w:left w:val="none" w:sz="0" w:space="0" w:color="auto"/>
                <w:bottom w:val="none" w:sz="0" w:space="0" w:color="auto"/>
                <w:right w:val="none" w:sz="0" w:space="0" w:color="auto"/>
              </w:divBdr>
              <w:divsChild>
                <w:div w:id="99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2353">
          <w:marLeft w:val="0"/>
          <w:marRight w:val="0"/>
          <w:marTop w:val="0"/>
          <w:marBottom w:val="0"/>
          <w:divBdr>
            <w:top w:val="none" w:sz="0" w:space="0" w:color="auto"/>
            <w:left w:val="none" w:sz="0" w:space="0" w:color="auto"/>
            <w:bottom w:val="none" w:sz="0" w:space="0" w:color="auto"/>
            <w:right w:val="none" w:sz="0" w:space="0" w:color="auto"/>
          </w:divBdr>
          <w:divsChild>
            <w:div w:id="1463308227">
              <w:marLeft w:val="0"/>
              <w:marRight w:val="0"/>
              <w:marTop w:val="0"/>
              <w:marBottom w:val="0"/>
              <w:divBdr>
                <w:top w:val="none" w:sz="0" w:space="0" w:color="auto"/>
                <w:left w:val="none" w:sz="0" w:space="0" w:color="auto"/>
                <w:bottom w:val="none" w:sz="0" w:space="0" w:color="auto"/>
                <w:right w:val="none" w:sz="0" w:space="0" w:color="auto"/>
              </w:divBdr>
              <w:divsChild>
                <w:div w:id="1943302141">
                  <w:marLeft w:val="0"/>
                  <w:marRight w:val="0"/>
                  <w:marTop w:val="0"/>
                  <w:marBottom w:val="0"/>
                  <w:divBdr>
                    <w:top w:val="none" w:sz="0" w:space="0" w:color="auto"/>
                    <w:left w:val="none" w:sz="0" w:space="0" w:color="auto"/>
                    <w:bottom w:val="none" w:sz="0" w:space="0" w:color="auto"/>
                    <w:right w:val="none" w:sz="0" w:space="0" w:color="auto"/>
                  </w:divBdr>
                </w:div>
              </w:divsChild>
            </w:div>
            <w:div w:id="802893219">
              <w:marLeft w:val="0"/>
              <w:marRight w:val="0"/>
              <w:marTop w:val="0"/>
              <w:marBottom w:val="0"/>
              <w:divBdr>
                <w:top w:val="none" w:sz="0" w:space="0" w:color="auto"/>
                <w:left w:val="none" w:sz="0" w:space="0" w:color="auto"/>
                <w:bottom w:val="none" w:sz="0" w:space="0" w:color="auto"/>
                <w:right w:val="none" w:sz="0" w:space="0" w:color="auto"/>
              </w:divBdr>
              <w:divsChild>
                <w:div w:id="20385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7938">
          <w:marLeft w:val="0"/>
          <w:marRight w:val="0"/>
          <w:marTop w:val="0"/>
          <w:marBottom w:val="0"/>
          <w:divBdr>
            <w:top w:val="none" w:sz="0" w:space="0" w:color="auto"/>
            <w:left w:val="none" w:sz="0" w:space="0" w:color="auto"/>
            <w:bottom w:val="none" w:sz="0" w:space="0" w:color="auto"/>
            <w:right w:val="none" w:sz="0" w:space="0" w:color="auto"/>
          </w:divBdr>
          <w:divsChild>
            <w:div w:id="201331632">
              <w:marLeft w:val="0"/>
              <w:marRight w:val="0"/>
              <w:marTop w:val="0"/>
              <w:marBottom w:val="0"/>
              <w:divBdr>
                <w:top w:val="none" w:sz="0" w:space="0" w:color="auto"/>
                <w:left w:val="none" w:sz="0" w:space="0" w:color="auto"/>
                <w:bottom w:val="none" w:sz="0" w:space="0" w:color="auto"/>
                <w:right w:val="none" w:sz="0" w:space="0" w:color="auto"/>
              </w:divBdr>
              <w:divsChild>
                <w:div w:id="7624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3061">
          <w:marLeft w:val="0"/>
          <w:marRight w:val="0"/>
          <w:marTop w:val="0"/>
          <w:marBottom w:val="0"/>
          <w:divBdr>
            <w:top w:val="none" w:sz="0" w:space="0" w:color="auto"/>
            <w:left w:val="none" w:sz="0" w:space="0" w:color="auto"/>
            <w:bottom w:val="none" w:sz="0" w:space="0" w:color="auto"/>
            <w:right w:val="none" w:sz="0" w:space="0" w:color="auto"/>
          </w:divBdr>
          <w:divsChild>
            <w:div w:id="626818598">
              <w:marLeft w:val="0"/>
              <w:marRight w:val="0"/>
              <w:marTop w:val="0"/>
              <w:marBottom w:val="0"/>
              <w:divBdr>
                <w:top w:val="none" w:sz="0" w:space="0" w:color="auto"/>
                <w:left w:val="none" w:sz="0" w:space="0" w:color="auto"/>
                <w:bottom w:val="none" w:sz="0" w:space="0" w:color="auto"/>
                <w:right w:val="none" w:sz="0" w:space="0" w:color="auto"/>
              </w:divBdr>
              <w:divsChild>
                <w:div w:id="1944415070">
                  <w:marLeft w:val="0"/>
                  <w:marRight w:val="0"/>
                  <w:marTop w:val="0"/>
                  <w:marBottom w:val="0"/>
                  <w:divBdr>
                    <w:top w:val="none" w:sz="0" w:space="0" w:color="auto"/>
                    <w:left w:val="none" w:sz="0" w:space="0" w:color="auto"/>
                    <w:bottom w:val="none" w:sz="0" w:space="0" w:color="auto"/>
                    <w:right w:val="none" w:sz="0" w:space="0" w:color="auto"/>
                  </w:divBdr>
                </w:div>
              </w:divsChild>
            </w:div>
            <w:div w:id="1512332111">
              <w:marLeft w:val="0"/>
              <w:marRight w:val="0"/>
              <w:marTop w:val="0"/>
              <w:marBottom w:val="0"/>
              <w:divBdr>
                <w:top w:val="none" w:sz="0" w:space="0" w:color="auto"/>
                <w:left w:val="none" w:sz="0" w:space="0" w:color="auto"/>
                <w:bottom w:val="none" w:sz="0" w:space="0" w:color="auto"/>
                <w:right w:val="none" w:sz="0" w:space="0" w:color="auto"/>
              </w:divBdr>
              <w:divsChild>
                <w:div w:id="359160280">
                  <w:marLeft w:val="0"/>
                  <w:marRight w:val="0"/>
                  <w:marTop w:val="0"/>
                  <w:marBottom w:val="0"/>
                  <w:divBdr>
                    <w:top w:val="none" w:sz="0" w:space="0" w:color="auto"/>
                    <w:left w:val="none" w:sz="0" w:space="0" w:color="auto"/>
                    <w:bottom w:val="none" w:sz="0" w:space="0" w:color="auto"/>
                    <w:right w:val="none" w:sz="0" w:space="0" w:color="auto"/>
                  </w:divBdr>
                </w:div>
              </w:divsChild>
            </w:div>
            <w:div w:id="1330871162">
              <w:marLeft w:val="0"/>
              <w:marRight w:val="0"/>
              <w:marTop w:val="0"/>
              <w:marBottom w:val="0"/>
              <w:divBdr>
                <w:top w:val="none" w:sz="0" w:space="0" w:color="auto"/>
                <w:left w:val="none" w:sz="0" w:space="0" w:color="auto"/>
                <w:bottom w:val="none" w:sz="0" w:space="0" w:color="auto"/>
                <w:right w:val="none" w:sz="0" w:space="0" w:color="auto"/>
              </w:divBdr>
              <w:divsChild>
                <w:div w:id="365913744">
                  <w:marLeft w:val="0"/>
                  <w:marRight w:val="0"/>
                  <w:marTop w:val="0"/>
                  <w:marBottom w:val="0"/>
                  <w:divBdr>
                    <w:top w:val="none" w:sz="0" w:space="0" w:color="auto"/>
                    <w:left w:val="none" w:sz="0" w:space="0" w:color="auto"/>
                    <w:bottom w:val="none" w:sz="0" w:space="0" w:color="auto"/>
                    <w:right w:val="none" w:sz="0" w:space="0" w:color="auto"/>
                  </w:divBdr>
                </w:div>
              </w:divsChild>
            </w:div>
            <w:div w:id="1927492120">
              <w:marLeft w:val="0"/>
              <w:marRight w:val="0"/>
              <w:marTop w:val="0"/>
              <w:marBottom w:val="0"/>
              <w:divBdr>
                <w:top w:val="none" w:sz="0" w:space="0" w:color="auto"/>
                <w:left w:val="none" w:sz="0" w:space="0" w:color="auto"/>
                <w:bottom w:val="none" w:sz="0" w:space="0" w:color="auto"/>
                <w:right w:val="none" w:sz="0" w:space="0" w:color="auto"/>
              </w:divBdr>
              <w:divsChild>
                <w:div w:id="858196619">
                  <w:marLeft w:val="0"/>
                  <w:marRight w:val="0"/>
                  <w:marTop w:val="0"/>
                  <w:marBottom w:val="0"/>
                  <w:divBdr>
                    <w:top w:val="none" w:sz="0" w:space="0" w:color="auto"/>
                    <w:left w:val="none" w:sz="0" w:space="0" w:color="auto"/>
                    <w:bottom w:val="none" w:sz="0" w:space="0" w:color="auto"/>
                    <w:right w:val="none" w:sz="0" w:space="0" w:color="auto"/>
                  </w:divBdr>
                </w:div>
              </w:divsChild>
            </w:div>
            <w:div w:id="94983816">
              <w:marLeft w:val="0"/>
              <w:marRight w:val="0"/>
              <w:marTop w:val="0"/>
              <w:marBottom w:val="0"/>
              <w:divBdr>
                <w:top w:val="none" w:sz="0" w:space="0" w:color="auto"/>
                <w:left w:val="none" w:sz="0" w:space="0" w:color="auto"/>
                <w:bottom w:val="none" w:sz="0" w:space="0" w:color="auto"/>
                <w:right w:val="none" w:sz="0" w:space="0" w:color="auto"/>
              </w:divBdr>
              <w:divsChild>
                <w:div w:id="1411926511">
                  <w:marLeft w:val="0"/>
                  <w:marRight w:val="0"/>
                  <w:marTop w:val="0"/>
                  <w:marBottom w:val="0"/>
                  <w:divBdr>
                    <w:top w:val="none" w:sz="0" w:space="0" w:color="auto"/>
                    <w:left w:val="none" w:sz="0" w:space="0" w:color="auto"/>
                    <w:bottom w:val="none" w:sz="0" w:space="0" w:color="auto"/>
                    <w:right w:val="none" w:sz="0" w:space="0" w:color="auto"/>
                  </w:divBdr>
                </w:div>
              </w:divsChild>
            </w:div>
            <w:div w:id="2097743560">
              <w:marLeft w:val="0"/>
              <w:marRight w:val="0"/>
              <w:marTop w:val="0"/>
              <w:marBottom w:val="0"/>
              <w:divBdr>
                <w:top w:val="none" w:sz="0" w:space="0" w:color="auto"/>
                <w:left w:val="none" w:sz="0" w:space="0" w:color="auto"/>
                <w:bottom w:val="none" w:sz="0" w:space="0" w:color="auto"/>
                <w:right w:val="none" w:sz="0" w:space="0" w:color="auto"/>
              </w:divBdr>
              <w:divsChild>
                <w:div w:id="1336683907">
                  <w:marLeft w:val="0"/>
                  <w:marRight w:val="0"/>
                  <w:marTop w:val="0"/>
                  <w:marBottom w:val="0"/>
                  <w:divBdr>
                    <w:top w:val="none" w:sz="0" w:space="0" w:color="auto"/>
                    <w:left w:val="none" w:sz="0" w:space="0" w:color="auto"/>
                    <w:bottom w:val="none" w:sz="0" w:space="0" w:color="auto"/>
                    <w:right w:val="none" w:sz="0" w:space="0" w:color="auto"/>
                  </w:divBdr>
                </w:div>
              </w:divsChild>
            </w:div>
            <w:div w:id="765266816">
              <w:marLeft w:val="0"/>
              <w:marRight w:val="0"/>
              <w:marTop w:val="0"/>
              <w:marBottom w:val="0"/>
              <w:divBdr>
                <w:top w:val="none" w:sz="0" w:space="0" w:color="auto"/>
                <w:left w:val="none" w:sz="0" w:space="0" w:color="auto"/>
                <w:bottom w:val="none" w:sz="0" w:space="0" w:color="auto"/>
                <w:right w:val="none" w:sz="0" w:space="0" w:color="auto"/>
              </w:divBdr>
              <w:divsChild>
                <w:div w:id="646714294">
                  <w:marLeft w:val="0"/>
                  <w:marRight w:val="0"/>
                  <w:marTop w:val="0"/>
                  <w:marBottom w:val="0"/>
                  <w:divBdr>
                    <w:top w:val="none" w:sz="0" w:space="0" w:color="auto"/>
                    <w:left w:val="none" w:sz="0" w:space="0" w:color="auto"/>
                    <w:bottom w:val="none" w:sz="0" w:space="0" w:color="auto"/>
                    <w:right w:val="none" w:sz="0" w:space="0" w:color="auto"/>
                  </w:divBdr>
                </w:div>
              </w:divsChild>
            </w:div>
            <w:div w:id="972906198">
              <w:marLeft w:val="0"/>
              <w:marRight w:val="0"/>
              <w:marTop w:val="0"/>
              <w:marBottom w:val="0"/>
              <w:divBdr>
                <w:top w:val="none" w:sz="0" w:space="0" w:color="auto"/>
                <w:left w:val="none" w:sz="0" w:space="0" w:color="auto"/>
                <w:bottom w:val="none" w:sz="0" w:space="0" w:color="auto"/>
                <w:right w:val="none" w:sz="0" w:space="0" w:color="auto"/>
              </w:divBdr>
              <w:divsChild>
                <w:div w:id="1178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21">
          <w:marLeft w:val="0"/>
          <w:marRight w:val="0"/>
          <w:marTop w:val="0"/>
          <w:marBottom w:val="0"/>
          <w:divBdr>
            <w:top w:val="none" w:sz="0" w:space="0" w:color="auto"/>
            <w:left w:val="none" w:sz="0" w:space="0" w:color="auto"/>
            <w:bottom w:val="none" w:sz="0" w:space="0" w:color="auto"/>
            <w:right w:val="none" w:sz="0" w:space="0" w:color="auto"/>
          </w:divBdr>
          <w:divsChild>
            <w:div w:id="772552782">
              <w:marLeft w:val="0"/>
              <w:marRight w:val="0"/>
              <w:marTop w:val="0"/>
              <w:marBottom w:val="0"/>
              <w:divBdr>
                <w:top w:val="none" w:sz="0" w:space="0" w:color="auto"/>
                <w:left w:val="none" w:sz="0" w:space="0" w:color="auto"/>
                <w:bottom w:val="none" w:sz="0" w:space="0" w:color="auto"/>
                <w:right w:val="none" w:sz="0" w:space="0" w:color="auto"/>
              </w:divBdr>
            </w:div>
          </w:divsChild>
        </w:div>
        <w:div w:id="540435270">
          <w:marLeft w:val="0"/>
          <w:marRight w:val="0"/>
          <w:marTop w:val="0"/>
          <w:marBottom w:val="0"/>
          <w:divBdr>
            <w:top w:val="none" w:sz="0" w:space="0" w:color="auto"/>
            <w:left w:val="none" w:sz="0" w:space="0" w:color="auto"/>
            <w:bottom w:val="none" w:sz="0" w:space="0" w:color="auto"/>
            <w:right w:val="none" w:sz="0" w:space="0" w:color="auto"/>
          </w:divBdr>
          <w:divsChild>
            <w:div w:id="1923368532">
              <w:marLeft w:val="0"/>
              <w:marRight w:val="0"/>
              <w:marTop w:val="0"/>
              <w:marBottom w:val="0"/>
              <w:divBdr>
                <w:top w:val="none" w:sz="0" w:space="0" w:color="auto"/>
                <w:left w:val="none" w:sz="0" w:space="0" w:color="auto"/>
                <w:bottom w:val="none" w:sz="0" w:space="0" w:color="auto"/>
                <w:right w:val="none" w:sz="0" w:space="0" w:color="auto"/>
              </w:divBdr>
              <w:divsChild>
                <w:div w:id="1460609816">
                  <w:marLeft w:val="0"/>
                  <w:marRight w:val="0"/>
                  <w:marTop w:val="0"/>
                  <w:marBottom w:val="0"/>
                  <w:divBdr>
                    <w:top w:val="none" w:sz="0" w:space="0" w:color="auto"/>
                    <w:left w:val="none" w:sz="0" w:space="0" w:color="auto"/>
                    <w:bottom w:val="none" w:sz="0" w:space="0" w:color="auto"/>
                    <w:right w:val="none" w:sz="0" w:space="0" w:color="auto"/>
                  </w:divBdr>
                </w:div>
              </w:divsChild>
            </w:div>
            <w:div w:id="866869398">
              <w:marLeft w:val="0"/>
              <w:marRight w:val="0"/>
              <w:marTop w:val="0"/>
              <w:marBottom w:val="0"/>
              <w:divBdr>
                <w:top w:val="none" w:sz="0" w:space="0" w:color="auto"/>
                <w:left w:val="none" w:sz="0" w:space="0" w:color="auto"/>
                <w:bottom w:val="none" w:sz="0" w:space="0" w:color="auto"/>
                <w:right w:val="none" w:sz="0" w:space="0" w:color="auto"/>
              </w:divBdr>
              <w:divsChild>
                <w:div w:id="562565296">
                  <w:marLeft w:val="0"/>
                  <w:marRight w:val="0"/>
                  <w:marTop w:val="0"/>
                  <w:marBottom w:val="0"/>
                  <w:divBdr>
                    <w:top w:val="none" w:sz="0" w:space="0" w:color="auto"/>
                    <w:left w:val="none" w:sz="0" w:space="0" w:color="auto"/>
                    <w:bottom w:val="none" w:sz="0" w:space="0" w:color="auto"/>
                    <w:right w:val="none" w:sz="0" w:space="0" w:color="auto"/>
                  </w:divBdr>
                </w:div>
              </w:divsChild>
            </w:div>
            <w:div w:id="2092072096">
              <w:marLeft w:val="0"/>
              <w:marRight w:val="0"/>
              <w:marTop w:val="0"/>
              <w:marBottom w:val="0"/>
              <w:divBdr>
                <w:top w:val="none" w:sz="0" w:space="0" w:color="auto"/>
                <w:left w:val="none" w:sz="0" w:space="0" w:color="auto"/>
                <w:bottom w:val="none" w:sz="0" w:space="0" w:color="auto"/>
                <w:right w:val="none" w:sz="0" w:space="0" w:color="auto"/>
              </w:divBdr>
            </w:div>
          </w:divsChild>
        </w:div>
        <w:div w:id="379981765">
          <w:marLeft w:val="0"/>
          <w:marRight w:val="0"/>
          <w:marTop w:val="0"/>
          <w:marBottom w:val="0"/>
          <w:divBdr>
            <w:top w:val="none" w:sz="0" w:space="0" w:color="auto"/>
            <w:left w:val="none" w:sz="0" w:space="0" w:color="auto"/>
            <w:bottom w:val="none" w:sz="0" w:space="0" w:color="auto"/>
            <w:right w:val="none" w:sz="0" w:space="0" w:color="auto"/>
          </w:divBdr>
        </w:div>
        <w:div w:id="173494037">
          <w:marLeft w:val="0"/>
          <w:marRight w:val="0"/>
          <w:marTop w:val="0"/>
          <w:marBottom w:val="0"/>
          <w:divBdr>
            <w:top w:val="none" w:sz="0" w:space="0" w:color="auto"/>
            <w:left w:val="none" w:sz="0" w:space="0" w:color="auto"/>
            <w:bottom w:val="none" w:sz="0" w:space="0" w:color="auto"/>
            <w:right w:val="none" w:sz="0" w:space="0" w:color="auto"/>
          </w:divBdr>
          <w:divsChild>
            <w:div w:id="677738284">
              <w:marLeft w:val="0"/>
              <w:marRight w:val="0"/>
              <w:marTop w:val="0"/>
              <w:marBottom w:val="0"/>
              <w:divBdr>
                <w:top w:val="none" w:sz="0" w:space="0" w:color="auto"/>
                <w:left w:val="none" w:sz="0" w:space="0" w:color="auto"/>
                <w:bottom w:val="none" w:sz="0" w:space="0" w:color="auto"/>
                <w:right w:val="none" w:sz="0" w:space="0" w:color="auto"/>
              </w:divBdr>
              <w:divsChild>
                <w:div w:id="253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5958">
          <w:marLeft w:val="0"/>
          <w:marRight w:val="0"/>
          <w:marTop w:val="0"/>
          <w:marBottom w:val="0"/>
          <w:divBdr>
            <w:top w:val="none" w:sz="0" w:space="0" w:color="auto"/>
            <w:left w:val="none" w:sz="0" w:space="0" w:color="auto"/>
            <w:bottom w:val="none" w:sz="0" w:space="0" w:color="auto"/>
            <w:right w:val="none" w:sz="0" w:space="0" w:color="auto"/>
          </w:divBdr>
          <w:divsChild>
            <w:div w:id="946545425">
              <w:marLeft w:val="0"/>
              <w:marRight w:val="0"/>
              <w:marTop w:val="0"/>
              <w:marBottom w:val="0"/>
              <w:divBdr>
                <w:top w:val="none" w:sz="0" w:space="0" w:color="auto"/>
                <w:left w:val="none" w:sz="0" w:space="0" w:color="auto"/>
                <w:bottom w:val="none" w:sz="0" w:space="0" w:color="auto"/>
                <w:right w:val="none" w:sz="0" w:space="0" w:color="auto"/>
              </w:divBdr>
              <w:divsChild>
                <w:div w:id="64912624">
                  <w:marLeft w:val="0"/>
                  <w:marRight w:val="0"/>
                  <w:marTop w:val="0"/>
                  <w:marBottom w:val="0"/>
                  <w:divBdr>
                    <w:top w:val="none" w:sz="0" w:space="0" w:color="auto"/>
                    <w:left w:val="none" w:sz="0" w:space="0" w:color="auto"/>
                    <w:bottom w:val="none" w:sz="0" w:space="0" w:color="auto"/>
                    <w:right w:val="none" w:sz="0" w:space="0" w:color="auto"/>
                  </w:divBdr>
                </w:div>
              </w:divsChild>
            </w:div>
            <w:div w:id="1488592682">
              <w:marLeft w:val="0"/>
              <w:marRight w:val="0"/>
              <w:marTop w:val="0"/>
              <w:marBottom w:val="0"/>
              <w:divBdr>
                <w:top w:val="none" w:sz="0" w:space="0" w:color="auto"/>
                <w:left w:val="none" w:sz="0" w:space="0" w:color="auto"/>
                <w:bottom w:val="none" w:sz="0" w:space="0" w:color="auto"/>
                <w:right w:val="none" w:sz="0" w:space="0" w:color="auto"/>
              </w:divBdr>
            </w:div>
            <w:div w:id="1741756456">
              <w:marLeft w:val="0"/>
              <w:marRight w:val="0"/>
              <w:marTop w:val="0"/>
              <w:marBottom w:val="0"/>
              <w:divBdr>
                <w:top w:val="none" w:sz="0" w:space="0" w:color="auto"/>
                <w:left w:val="none" w:sz="0" w:space="0" w:color="auto"/>
                <w:bottom w:val="none" w:sz="0" w:space="0" w:color="auto"/>
                <w:right w:val="none" w:sz="0" w:space="0" w:color="auto"/>
              </w:divBdr>
              <w:divsChild>
                <w:div w:id="651368696">
                  <w:marLeft w:val="0"/>
                  <w:marRight w:val="0"/>
                  <w:marTop w:val="0"/>
                  <w:marBottom w:val="0"/>
                  <w:divBdr>
                    <w:top w:val="none" w:sz="0" w:space="0" w:color="auto"/>
                    <w:left w:val="none" w:sz="0" w:space="0" w:color="auto"/>
                    <w:bottom w:val="none" w:sz="0" w:space="0" w:color="auto"/>
                    <w:right w:val="none" w:sz="0" w:space="0" w:color="auto"/>
                  </w:divBdr>
                </w:div>
              </w:divsChild>
            </w:div>
            <w:div w:id="908492238">
              <w:marLeft w:val="0"/>
              <w:marRight w:val="0"/>
              <w:marTop w:val="0"/>
              <w:marBottom w:val="0"/>
              <w:divBdr>
                <w:top w:val="none" w:sz="0" w:space="0" w:color="auto"/>
                <w:left w:val="none" w:sz="0" w:space="0" w:color="auto"/>
                <w:bottom w:val="none" w:sz="0" w:space="0" w:color="auto"/>
                <w:right w:val="none" w:sz="0" w:space="0" w:color="auto"/>
              </w:divBdr>
            </w:div>
            <w:div w:id="98989859">
              <w:marLeft w:val="0"/>
              <w:marRight w:val="0"/>
              <w:marTop w:val="0"/>
              <w:marBottom w:val="0"/>
              <w:divBdr>
                <w:top w:val="none" w:sz="0" w:space="0" w:color="auto"/>
                <w:left w:val="none" w:sz="0" w:space="0" w:color="auto"/>
                <w:bottom w:val="none" w:sz="0" w:space="0" w:color="auto"/>
                <w:right w:val="none" w:sz="0" w:space="0" w:color="auto"/>
              </w:divBdr>
              <w:divsChild>
                <w:div w:id="26613288">
                  <w:marLeft w:val="0"/>
                  <w:marRight w:val="0"/>
                  <w:marTop w:val="0"/>
                  <w:marBottom w:val="0"/>
                  <w:divBdr>
                    <w:top w:val="none" w:sz="0" w:space="0" w:color="auto"/>
                    <w:left w:val="none" w:sz="0" w:space="0" w:color="auto"/>
                    <w:bottom w:val="none" w:sz="0" w:space="0" w:color="auto"/>
                    <w:right w:val="none" w:sz="0" w:space="0" w:color="auto"/>
                  </w:divBdr>
                </w:div>
              </w:divsChild>
            </w:div>
            <w:div w:id="1003704565">
              <w:marLeft w:val="0"/>
              <w:marRight w:val="0"/>
              <w:marTop w:val="0"/>
              <w:marBottom w:val="0"/>
              <w:divBdr>
                <w:top w:val="none" w:sz="0" w:space="0" w:color="auto"/>
                <w:left w:val="none" w:sz="0" w:space="0" w:color="auto"/>
                <w:bottom w:val="none" w:sz="0" w:space="0" w:color="auto"/>
                <w:right w:val="none" w:sz="0" w:space="0" w:color="auto"/>
              </w:divBdr>
              <w:divsChild>
                <w:div w:id="338626031">
                  <w:marLeft w:val="0"/>
                  <w:marRight w:val="0"/>
                  <w:marTop w:val="0"/>
                  <w:marBottom w:val="0"/>
                  <w:divBdr>
                    <w:top w:val="none" w:sz="0" w:space="0" w:color="auto"/>
                    <w:left w:val="none" w:sz="0" w:space="0" w:color="auto"/>
                    <w:bottom w:val="none" w:sz="0" w:space="0" w:color="auto"/>
                    <w:right w:val="none" w:sz="0" w:space="0" w:color="auto"/>
                  </w:divBdr>
                </w:div>
              </w:divsChild>
            </w:div>
            <w:div w:id="6518490">
              <w:marLeft w:val="0"/>
              <w:marRight w:val="0"/>
              <w:marTop w:val="0"/>
              <w:marBottom w:val="0"/>
              <w:divBdr>
                <w:top w:val="none" w:sz="0" w:space="0" w:color="auto"/>
                <w:left w:val="none" w:sz="0" w:space="0" w:color="auto"/>
                <w:bottom w:val="none" w:sz="0" w:space="0" w:color="auto"/>
                <w:right w:val="none" w:sz="0" w:space="0" w:color="auto"/>
              </w:divBdr>
              <w:divsChild>
                <w:div w:id="1947224112">
                  <w:marLeft w:val="0"/>
                  <w:marRight w:val="0"/>
                  <w:marTop w:val="0"/>
                  <w:marBottom w:val="0"/>
                  <w:divBdr>
                    <w:top w:val="none" w:sz="0" w:space="0" w:color="auto"/>
                    <w:left w:val="none" w:sz="0" w:space="0" w:color="auto"/>
                    <w:bottom w:val="none" w:sz="0" w:space="0" w:color="auto"/>
                    <w:right w:val="none" w:sz="0" w:space="0" w:color="auto"/>
                  </w:divBdr>
                </w:div>
              </w:divsChild>
            </w:div>
            <w:div w:id="1647081442">
              <w:marLeft w:val="0"/>
              <w:marRight w:val="0"/>
              <w:marTop w:val="0"/>
              <w:marBottom w:val="0"/>
              <w:divBdr>
                <w:top w:val="none" w:sz="0" w:space="0" w:color="auto"/>
                <w:left w:val="none" w:sz="0" w:space="0" w:color="auto"/>
                <w:bottom w:val="none" w:sz="0" w:space="0" w:color="auto"/>
                <w:right w:val="none" w:sz="0" w:space="0" w:color="auto"/>
              </w:divBdr>
              <w:divsChild>
                <w:div w:id="1070466945">
                  <w:marLeft w:val="0"/>
                  <w:marRight w:val="0"/>
                  <w:marTop w:val="0"/>
                  <w:marBottom w:val="0"/>
                  <w:divBdr>
                    <w:top w:val="none" w:sz="0" w:space="0" w:color="auto"/>
                    <w:left w:val="none" w:sz="0" w:space="0" w:color="auto"/>
                    <w:bottom w:val="none" w:sz="0" w:space="0" w:color="auto"/>
                    <w:right w:val="none" w:sz="0" w:space="0" w:color="auto"/>
                  </w:divBdr>
                </w:div>
              </w:divsChild>
            </w:div>
            <w:div w:id="906231963">
              <w:marLeft w:val="0"/>
              <w:marRight w:val="0"/>
              <w:marTop w:val="0"/>
              <w:marBottom w:val="0"/>
              <w:divBdr>
                <w:top w:val="none" w:sz="0" w:space="0" w:color="auto"/>
                <w:left w:val="none" w:sz="0" w:space="0" w:color="auto"/>
                <w:bottom w:val="none" w:sz="0" w:space="0" w:color="auto"/>
                <w:right w:val="none" w:sz="0" w:space="0" w:color="auto"/>
              </w:divBdr>
              <w:divsChild>
                <w:div w:id="1366835473">
                  <w:marLeft w:val="0"/>
                  <w:marRight w:val="0"/>
                  <w:marTop w:val="0"/>
                  <w:marBottom w:val="0"/>
                  <w:divBdr>
                    <w:top w:val="none" w:sz="0" w:space="0" w:color="auto"/>
                    <w:left w:val="none" w:sz="0" w:space="0" w:color="auto"/>
                    <w:bottom w:val="none" w:sz="0" w:space="0" w:color="auto"/>
                    <w:right w:val="none" w:sz="0" w:space="0" w:color="auto"/>
                  </w:divBdr>
                </w:div>
              </w:divsChild>
            </w:div>
            <w:div w:id="404760108">
              <w:marLeft w:val="0"/>
              <w:marRight w:val="0"/>
              <w:marTop w:val="0"/>
              <w:marBottom w:val="0"/>
              <w:divBdr>
                <w:top w:val="none" w:sz="0" w:space="0" w:color="auto"/>
                <w:left w:val="none" w:sz="0" w:space="0" w:color="auto"/>
                <w:bottom w:val="none" w:sz="0" w:space="0" w:color="auto"/>
                <w:right w:val="none" w:sz="0" w:space="0" w:color="auto"/>
              </w:divBdr>
              <w:divsChild>
                <w:div w:id="1325665281">
                  <w:marLeft w:val="0"/>
                  <w:marRight w:val="0"/>
                  <w:marTop w:val="0"/>
                  <w:marBottom w:val="0"/>
                  <w:divBdr>
                    <w:top w:val="none" w:sz="0" w:space="0" w:color="auto"/>
                    <w:left w:val="none" w:sz="0" w:space="0" w:color="auto"/>
                    <w:bottom w:val="none" w:sz="0" w:space="0" w:color="auto"/>
                    <w:right w:val="none" w:sz="0" w:space="0" w:color="auto"/>
                  </w:divBdr>
                </w:div>
              </w:divsChild>
            </w:div>
            <w:div w:id="1335376962">
              <w:marLeft w:val="0"/>
              <w:marRight w:val="0"/>
              <w:marTop w:val="0"/>
              <w:marBottom w:val="0"/>
              <w:divBdr>
                <w:top w:val="none" w:sz="0" w:space="0" w:color="auto"/>
                <w:left w:val="none" w:sz="0" w:space="0" w:color="auto"/>
                <w:bottom w:val="none" w:sz="0" w:space="0" w:color="auto"/>
                <w:right w:val="none" w:sz="0" w:space="0" w:color="auto"/>
              </w:divBdr>
              <w:divsChild>
                <w:div w:id="2018916995">
                  <w:marLeft w:val="0"/>
                  <w:marRight w:val="0"/>
                  <w:marTop w:val="0"/>
                  <w:marBottom w:val="0"/>
                  <w:divBdr>
                    <w:top w:val="none" w:sz="0" w:space="0" w:color="auto"/>
                    <w:left w:val="none" w:sz="0" w:space="0" w:color="auto"/>
                    <w:bottom w:val="none" w:sz="0" w:space="0" w:color="auto"/>
                    <w:right w:val="none" w:sz="0" w:space="0" w:color="auto"/>
                  </w:divBdr>
                </w:div>
              </w:divsChild>
            </w:div>
            <w:div w:id="1338846543">
              <w:marLeft w:val="0"/>
              <w:marRight w:val="0"/>
              <w:marTop w:val="0"/>
              <w:marBottom w:val="0"/>
              <w:divBdr>
                <w:top w:val="none" w:sz="0" w:space="0" w:color="auto"/>
                <w:left w:val="none" w:sz="0" w:space="0" w:color="auto"/>
                <w:bottom w:val="none" w:sz="0" w:space="0" w:color="auto"/>
                <w:right w:val="none" w:sz="0" w:space="0" w:color="auto"/>
              </w:divBdr>
              <w:divsChild>
                <w:div w:id="1075929821">
                  <w:marLeft w:val="0"/>
                  <w:marRight w:val="0"/>
                  <w:marTop w:val="0"/>
                  <w:marBottom w:val="0"/>
                  <w:divBdr>
                    <w:top w:val="none" w:sz="0" w:space="0" w:color="auto"/>
                    <w:left w:val="none" w:sz="0" w:space="0" w:color="auto"/>
                    <w:bottom w:val="none" w:sz="0" w:space="0" w:color="auto"/>
                    <w:right w:val="none" w:sz="0" w:space="0" w:color="auto"/>
                  </w:divBdr>
                </w:div>
              </w:divsChild>
            </w:div>
            <w:div w:id="1086146408">
              <w:marLeft w:val="0"/>
              <w:marRight w:val="0"/>
              <w:marTop w:val="0"/>
              <w:marBottom w:val="0"/>
              <w:divBdr>
                <w:top w:val="none" w:sz="0" w:space="0" w:color="auto"/>
                <w:left w:val="none" w:sz="0" w:space="0" w:color="auto"/>
                <w:bottom w:val="none" w:sz="0" w:space="0" w:color="auto"/>
                <w:right w:val="none" w:sz="0" w:space="0" w:color="auto"/>
              </w:divBdr>
              <w:divsChild>
                <w:div w:id="863834695">
                  <w:marLeft w:val="0"/>
                  <w:marRight w:val="0"/>
                  <w:marTop w:val="0"/>
                  <w:marBottom w:val="0"/>
                  <w:divBdr>
                    <w:top w:val="none" w:sz="0" w:space="0" w:color="auto"/>
                    <w:left w:val="none" w:sz="0" w:space="0" w:color="auto"/>
                    <w:bottom w:val="none" w:sz="0" w:space="0" w:color="auto"/>
                    <w:right w:val="none" w:sz="0" w:space="0" w:color="auto"/>
                  </w:divBdr>
                </w:div>
              </w:divsChild>
            </w:div>
            <w:div w:id="2011255691">
              <w:marLeft w:val="0"/>
              <w:marRight w:val="0"/>
              <w:marTop w:val="0"/>
              <w:marBottom w:val="0"/>
              <w:divBdr>
                <w:top w:val="none" w:sz="0" w:space="0" w:color="auto"/>
                <w:left w:val="none" w:sz="0" w:space="0" w:color="auto"/>
                <w:bottom w:val="none" w:sz="0" w:space="0" w:color="auto"/>
                <w:right w:val="none" w:sz="0" w:space="0" w:color="auto"/>
              </w:divBdr>
            </w:div>
          </w:divsChild>
        </w:div>
        <w:div w:id="1808820134">
          <w:marLeft w:val="0"/>
          <w:marRight w:val="0"/>
          <w:marTop w:val="0"/>
          <w:marBottom w:val="0"/>
          <w:divBdr>
            <w:top w:val="none" w:sz="0" w:space="0" w:color="auto"/>
            <w:left w:val="none" w:sz="0" w:space="0" w:color="auto"/>
            <w:bottom w:val="none" w:sz="0" w:space="0" w:color="auto"/>
            <w:right w:val="none" w:sz="0" w:space="0" w:color="auto"/>
          </w:divBdr>
          <w:divsChild>
            <w:div w:id="89471171">
              <w:marLeft w:val="0"/>
              <w:marRight w:val="0"/>
              <w:marTop w:val="0"/>
              <w:marBottom w:val="0"/>
              <w:divBdr>
                <w:top w:val="none" w:sz="0" w:space="0" w:color="auto"/>
                <w:left w:val="none" w:sz="0" w:space="0" w:color="auto"/>
                <w:bottom w:val="none" w:sz="0" w:space="0" w:color="auto"/>
                <w:right w:val="none" w:sz="0" w:space="0" w:color="auto"/>
              </w:divBdr>
              <w:divsChild>
                <w:div w:id="1809471047">
                  <w:marLeft w:val="0"/>
                  <w:marRight w:val="0"/>
                  <w:marTop w:val="0"/>
                  <w:marBottom w:val="0"/>
                  <w:divBdr>
                    <w:top w:val="none" w:sz="0" w:space="0" w:color="auto"/>
                    <w:left w:val="none" w:sz="0" w:space="0" w:color="auto"/>
                    <w:bottom w:val="none" w:sz="0" w:space="0" w:color="auto"/>
                    <w:right w:val="none" w:sz="0" w:space="0" w:color="auto"/>
                  </w:divBdr>
                </w:div>
              </w:divsChild>
            </w:div>
            <w:div w:id="1108038440">
              <w:marLeft w:val="0"/>
              <w:marRight w:val="0"/>
              <w:marTop w:val="0"/>
              <w:marBottom w:val="0"/>
              <w:divBdr>
                <w:top w:val="none" w:sz="0" w:space="0" w:color="auto"/>
                <w:left w:val="none" w:sz="0" w:space="0" w:color="auto"/>
                <w:bottom w:val="none" w:sz="0" w:space="0" w:color="auto"/>
                <w:right w:val="none" w:sz="0" w:space="0" w:color="auto"/>
              </w:divBdr>
              <w:divsChild>
                <w:div w:id="937567153">
                  <w:marLeft w:val="0"/>
                  <w:marRight w:val="0"/>
                  <w:marTop w:val="0"/>
                  <w:marBottom w:val="0"/>
                  <w:divBdr>
                    <w:top w:val="none" w:sz="0" w:space="0" w:color="auto"/>
                    <w:left w:val="none" w:sz="0" w:space="0" w:color="auto"/>
                    <w:bottom w:val="none" w:sz="0" w:space="0" w:color="auto"/>
                    <w:right w:val="none" w:sz="0" w:space="0" w:color="auto"/>
                  </w:divBdr>
                </w:div>
              </w:divsChild>
            </w:div>
            <w:div w:id="26150555">
              <w:marLeft w:val="0"/>
              <w:marRight w:val="0"/>
              <w:marTop w:val="0"/>
              <w:marBottom w:val="0"/>
              <w:divBdr>
                <w:top w:val="none" w:sz="0" w:space="0" w:color="auto"/>
                <w:left w:val="none" w:sz="0" w:space="0" w:color="auto"/>
                <w:bottom w:val="none" w:sz="0" w:space="0" w:color="auto"/>
                <w:right w:val="none" w:sz="0" w:space="0" w:color="auto"/>
              </w:divBdr>
              <w:divsChild>
                <w:div w:id="1204093322">
                  <w:marLeft w:val="0"/>
                  <w:marRight w:val="0"/>
                  <w:marTop w:val="0"/>
                  <w:marBottom w:val="0"/>
                  <w:divBdr>
                    <w:top w:val="none" w:sz="0" w:space="0" w:color="auto"/>
                    <w:left w:val="none" w:sz="0" w:space="0" w:color="auto"/>
                    <w:bottom w:val="none" w:sz="0" w:space="0" w:color="auto"/>
                    <w:right w:val="none" w:sz="0" w:space="0" w:color="auto"/>
                  </w:divBdr>
                </w:div>
              </w:divsChild>
            </w:div>
            <w:div w:id="1610503255">
              <w:marLeft w:val="0"/>
              <w:marRight w:val="0"/>
              <w:marTop w:val="0"/>
              <w:marBottom w:val="0"/>
              <w:divBdr>
                <w:top w:val="none" w:sz="0" w:space="0" w:color="auto"/>
                <w:left w:val="none" w:sz="0" w:space="0" w:color="auto"/>
                <w:bottom w:val="none" w:sz="0" w:space="0" w:color="auto"/>
                <w:right w:val="none" w:sz="0" w:space="0" w:color="auto"/>
              </w:divBdr>
            </w:div>
            <w:div w:id="860437396">
              <w:marLeft w:val="0"/>
              <w:marRight w:val="0"/>
              <w:marTop w:val="0"/>
              <w:marBottom w:val="0"/>
              <w:divBdr>
                <w:top w:val="none" w:sz="0" w:space="0" w:color="auto"/>
                <w:left w:val="none" w:sz="0" w:space="0" w:color="auto"/>
                <w:bottom w:val="none" w:sz="0" w:space="0" w:color="auto"/>
                <w:right w:val="none" w:sz="0" w:space="0" w:color="auto"/>
              </w:divBdr>
              <w:divsChild>
                <w:div w:id="705787410">
                  <w:marLeft w:val="0"/>
                  <w:marRight w:val="0"/>
                  <w:marTop w:val="0"/>
                  <w:marBottom w:val="0"/>
                  <w:divBdr>
                    <w:top w:val="none" w:sz="0" w:space="0" w:color="auto"/>
                    <w:left w:val="none" w:sz="0" w:space="0" w:color="auto"/>
                    <w:bottom w:val="none" w:sz="0" w:space="0" w:color="auto"/>
                    <w:right w:val="none" w:sz="0" w:space="0" w:color="auto"/>
                  </w:divBdr>
                </w:div>
              </w:divsChild>
            </w:div>
            <w:div w:id="409085907">
              <w:marLeft w:val="0"/>
              <w:marRight w:val="0"/>
              <w:marTop w:val="0"/>
              <w:marBottom w:val="0"/>
              <w:divBdr>
                <w:top w:val="none" w:sz="0" w:space="0" w:color="auto"/>
                <w:left w:val="none" w:sz="0" w:space="0" w:color="auto"/>
                <w:bottom w:val="none" w:sz="0" w:space="0" w:color="auto"/>
                <w:right w:val="none" w:sz="0" w:space="0" w:color="auto"/>
              </w:divBdr>
              <w:divsChild>
                <w:div w:id="6516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1510">
          <w:marLeft w:val="0"/>
          <w:marRight w:val="0"/>
          <w:marTop w:val="0"/>
          <w:marBottom w:val="0"/>
          <w:divBdr>
            <w:top w:val="none" w:sz="0" w:space="0" w:color="auto"/>
            <w:left w:val="none" w:sz="0" w:space="0" w:color="auto"/>
            <w:bottom w:val="none" w:sz="0" w:space="0" w:color="auto"/>
            <w:right w:val="none" w:sz="0" w:space="0" w:color="auto"/>
          </w:divBdr>
          <w:divsChild>
            <w:div w:id="1125004363">
              <w:marLeft w:val="0"/>
              <w:marRight w:val="0"/>
              <w:marTop w:val="0"/>
              <w:marBottom w:val="0"/>
              <w:divBdr>
                <w:top w:val="none" w:sz="0" w:space="0" w:color="auto"/>
                <w:left w:val="none" w:sz="0" w:space="0" w:color="auto"/>
                <w:bottom w:val="none" w:sz="0" w:space="0" w:color="auto"/>
                <w:right w:val="none" w:sz="0" w:space="0" w:color="auto"/>
              </w:divBdr>
              <w:divsChild>
                <w:div w:id="1688484803">
                  <w:marLeft w:val="0"/>
                  <w:marRight w:val="0"/>
                  <w:marTop w:val="0"/>
                  <w:marBottom w:val="0"/>
                  <w:divBdr>
                    <w:top w:val="none" w:sz="0" w:space="0" w:color="auto"/>
                    <w:left w:val="none" w:sz="0" w:space="0" w:color="auto"/>
                    <w:bottom w:val="none" w:sz="0" w:space="0" w:color="auto"/>
                    <w:right w:val="none" w:sz="0" w:space="0" w:color="auto"/>
                  </w:divBdr>
                </w:div>
              </w:divsChild>
            </w:div>
            <w:div w:id="866677307">
              <w:marLeft w:val="0"/>
              <w:marRight w:val="0"/>
              <w:marTop w:val="0"/>
              <w:marBottom w:val="0"/>
              <w:divBdr>
                <w:top w:val="none" w:sz="0" w:space="0" w:color="auto"/>
                <w:left w:val="none" w:sz="0" w:space="0" w:color="auto"/>
                <w:bottom w:val="none" w:sz="0" w:space="0" w:color="auto"/>
                <w:right w:val="none" w:sz="0" w:space="0" w:color="auto"/>
              </w:divBdr>
              <w:divsChild>
                <w:div w:id="1184973790">
                  <w:marLeft w:val="0"/>
                  <w:marRight w:val="0"/>
                  <w:marTop w:val="0"/>
                  <w:marBottom w:val="0"/>
                  <w:divBdr>
                    <w:top w:val="none" w:sz="0" w:space="0" w:color="auto"/>
                    <w:left w:val="none" w:sz="0" w:space="0" w:color="auto"/>
                    <w:bottom w:val="none" w:sz="0" w:space="0" w:color="auto"/>
                    <w:right w:val="none" w:sz="0" w:space="0" w:color="auto"/>
                  </w:divBdr>
                </w:div>
              </w:divsChild>
            </w:div>
            <w:div w:id="391346433">
              <w:marLeft w:val="0"/>
              <w:marRight w:val="0"/>
              <w:marTop w:val="0"/>
              <w:marBottom w:val="0"/>
              <w:divBdr>
                <w:top w:val="none" w:sz="0" w:space="0" w:color="auto"/>
                <w:left w:val="none" w:sz="0" w:space="0" w:color="auto"/>
                <w:bottom w:val="none" w:sz="0" w:space="0" w:color="auto"/>
                <w:right w:val="none" w:sz="0" w:space="0" w:color="auto"/>
              </w:divBdr>
              <w:divsChild>
                <w:div w:id="1604262824">
                  <w:marLeft w:val="0"/>
                  <w:marRight w:val="0"/>
                  <w:marTop w:val="0"/>
                  <w:marBottom w:val="0"/>
                  <w:divBdr>
                    <w:top w:val="none" w:sz="0" w:space="0" w:color="auto"/>
                    <w:left w:val="none" w:sz="0" w:space="0" w:color="auto"/>
                    <w:bottom w:val="none" w:sz="0" w:space="0" w:color="auto"/>
                    <w:right w:val="none" w:sz="0" w:space="0" w:color="auto"/>
                  </w:divBdr>
                </w:div>
              </w:divsChild>
            </w:div>
            <w:div w:id="1439836318">
              <w:marLeft w:val="0"/>
              <w:marRight w:val="0"/>
              <w:marTop w:val="0"/>
              <w:marBottom w:val="0"/>
              <w:divBdr>
                <w:top w:val="none" w:sz="0" w:space="0" w:color="auto"/>
                <w:left w:val="none" w:sz="0" w:space="0" w:color="auto"/>
                <w:bottom w:val="none" w:sz="0" w:space="0" w:color="auto"/>
                <w:right w:val="none" w:sz="0" w:space="0" w:color="auto"/>
              </w:divBdr>
              <w:divsChild>
                <w:div w:id="996761599">
                  <w:marLeft w:val="0"/>
                  <w:marRight w:val="0"/>
                  <w:marTop w:val="0"/>
                  <w:marBottom w:val="0"/>
                  <w:divBdr>
                    <w:top w:val="none" w:sz="0" w:space="0" w:color="auto"/>
                    <w:left w:val="none" w:sz="0" w:space="0" w:color="auto"/>
                    <w:bottom w:val="none" w:sz="0" w:space="0" w:color="auto"/>
                    <w:right w:val="none" w:sz="0" w:space="0" w:color="auto"/>
                  </w:divBdr>
                </w:div>
              </w:divsChild>
            </w:div>
            <w:div w:id="1960330101">
              <w:marLeft w:val="0"/>
              <w:marRight w:val="0"/>
              <w:marTop w:val="0"/>
              <w:marBottom w:val="0"/>
              <w:divBdr>
                <w:top w:val="none" w:sz="0" w:space="0" w:color="auto"/>
                <w:left w:val="none" w:sz="0" w:space="0" w:color="auto"/>
                <w:bottom w:val="none" w:sz="0" w:space="0" w:color="auto"/>
                <w:right w:val="none" w:sz="0" w:space="0" w:color="auto"/>
              </w:divBdr>
              <w:divsChild>
                <w:div w:id="929654053">
                  <w:marLeft w:val="0"/>
                  <w:marRight w:val="0"/>
                  <w:marTop w:val="0"/>
                  <w:marBottom w:val="0"/>
                  <w:divBdr>
                    <w:top w:val="none" w:sz="0" w:space="0" w:color="auto"/>
                    <w:left w:val="none" w:sz="0" w:space="0" w:color="auto"/>
                    <w:bottom w:val="none" w:sz="0" w:space="0" w:color="auto"/>
                    <w:right w:val="none" w:sz="0" w:space="0" w:color="auto"/>
                  </w:divBdr>
                </w:div>
              </w:divsChild>
            </w:div>
            <w:div w:id="431977094">
              <w:marLeft w:val="0"/>
              <w:marRight w:val="0"/>
              <w:marTop w:val="0"/>
              <w:marBottom w:val="0"/>
              <w:divBdr>
                <w:top w:val="none" w:sz="0" w:space="0" w:color="auto"/>
                <w:left w:val="none" w:sz="0" w:space="0" w:color="auto"/>
                <w:bottom w:val="none" w:sz="0" w:space="0" w:color="auto"/>
                <w:right w:val="none" w:sz="0" w:space="0" w:color="auto"/>
              </w:divBdr>
              <w:divsChild>
                <w:div w:id="1993170491">
                  <w:marLeft w:val="0"/>
                  <w:marRight w:val="0"/>
                  <w:marTop w:val="0"/>
                  <w:marBottom w:val="0"/>
                  <w:divBdr>
                    <w:top w:val="none" w:sz="0" w:space="0" w:color="auto"/>
                    <w:left w:val="none" w:sz="0" w:space="0" w:color="auto"/>
                    <w:bottom w:val="none" w:sz="0" w:space="0" w:color="auto"/>
                    <w:right w:val="none" w:sz="0" w:space="0" w:color="auto"/>
                  </w:divBdr>
                </w:div>
              </w:divsChild>
            </w:div>
            <w:div w:id="2089031721">
              <w:marLeft w:val="0"/>
              <w:marRight w:val="0"/>
              <w:marTop w:val="0"/>
              <w:marBottom w:val="0"/>
              <w:divBdr>
                <w:top w:val="none" w:sz="0" w:space="0" w:color="auto"/>
                <w:left w:val="none" w:sz="0" w:space="0" w:color="auto"/>
                <w:bottom w:val="none" w:sz="0" w:space="0" w:color="auto"/>
                <w:right w:val="none" w:sz="0" w:space="0" w:color="auto"/>
              </w:divBdr>
              <w:divsChild>
                <w:div w:id="456027337">
                  <w:marLeft w:val="0"/>
                  <w:marRight w:val="0"/>
                  <w:marTop w:val="0"/>
                  <w:marBottom w:val="0"/>
                  <w:divBdr>
                    <w:top w:val="none" w:sz="0" w:space="0" w:color="auto"/>
                    <w:left w:val="none" w:sz="0" w:space="0" w:color="auto"/>
                    <w:bottom w:val="none" w:sz="0" w:space="0" w:color="auto"/>
                    <w:right w:val="none" w:sz="0" w:space="0" w:color="auto"/>
                  </w:divBdr>
                </w:div>
              </w:divsChild>
            </w:div>
            <w:div w:id="1678187747">
              <w:marLeft w:val="0"/>
              <w:marRight w:val="0"/>
              <w:marTop w:val="0"/>
              <w:marBottom w:val="0"/>
              <w:divBdr>
                <w:top w:val="none" w:sz="0" w:space="0" w:color="auto"/>
                <w:left w:val="none" w:sz="0" w:space="0" w:color="auto"/>
                <w:bottom w:val="none" w:sz="0" w:space="0" w:color="auto"/>
                <w:right w:val="none" w:sz="0" w:space="0" w:color="auto"/>
              </w:divBdr>
              <w:divsChild>
                <w:div w:id="1525751212">
                  <w:marLeft w:val="0"/>
                  <w:marRight w:val="0"/>
                  <w:marTop w:val="0"/>
                  <w:marBottom w:val="0"/>
                  <w:divBdr>
                    <w:top w:val="none" w:sz="0" w:space="0" w:color="auto"/>
                    <w:left w:val="none" w:sz="0" w:space="0" w:color="auto"/>
                    <w:bottom w:val="none" w:sz="0" w:space="0" w:color="auto"/>
                    <w:right w:val="none" w:sz="0" w:space="0" w:color="auto"/>
                  </w:divBdr>
                </w:div>
              </w:divsChild>
            </w:div>
            <w:div w:id="706417980">
              <w:marLeft w:val="0"/>
              <w:marRight w:val="0"/>
              <w:marTop w:val="0"/>
              <w:marBottom w:val="0"/>
              <w:divBdr>
                <w:top w:val="none" w:sz="0" w:space="0" w:color="auto"/>
                <w:left w:val="none" w:sz="0" w:space="0" w:color="auto"/>
                <w:bottom w:val="none" w:sz="0" w:space="0" w:color="auto"/>
                <w:right w:val="none" w:sz="0" w:space="0" w:color="auto"/>
              </w:divBdr>
              <w:divsChild>
                <w:div w:id="863589323">
                  <w:marLeft w:val="0"/>
                  <w:marRight w:val="0"/>
                  <w:marTop w:val="0"/>
                  <w:marBottom w:val="0"/>
                  <w:divBdr>
                    <w:top w:val="none" w:sz="0" w:space="0" w:color="auto"/>
                    <w:left w:val="none" w:sz="0" w:space="0" w:color="auto"/>
                    <w:bottom w:val="none" w:sz="0" w:space="0" w:color="auto"/>
                    <w:right w:val="none" w:sz="0" w:space="0" w:color="auto"/>
                  </w:divBdr>
                </w:div>
              </w:divsChild>
            </w:div>
            <w:div w:id="31000063">
              <w:marLeft w:val="0"/>
              <w:marRight w:val="0"/>
              <w:marTop w:val="0"/>
              <w:marBottom w:val="0"/>
              <w:divBdr>
                <w:top w:val="none" w:sz="0" w:space="0" w:color="auto"/>
                <w:left w:val="none" w:sz="0" w:space="0" w:color="auto"/>
                <w:bottom w:val="none" w:sz="0" w:space="0" w:color="auto"/>
                <w:right w:val="none" w:sz="0" w:space="0" w:color="auto"/>
              </w:divBdr>
              <w:divsChild>
                <w:div w:id="9266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90">
          <w:marLeft w:val="0"/>
          <w:marRight w:val="0"/>
          <w:marTop w:val="0"/>
          <w:marBottom w:val="0"/>
          <w:divBdr>
            <w:top w:val="none" w:sz="0" w:space="0" w:color="auto"/>
            <w:left w:val="none" w:sz="0" w:space="0" w:color="auto"/>
            <w:bottom w:val="none" w:sz="0" w:space="0" w:color="auto"/>
            <w:right w:val="none" w:sz="0" w:space="0" w:color="auto"/>
          </w:divBdr>
          <w:divsChild>
            <w:div w:id="2004426450">
              <w:marLeft w:val="0"/>
              <w:marRight w:val="0"/>
              <w:marTop w:val="0"/>
              <w:marBottom w:val="0"/>
              <w:divBdr>
                <w:top w:val="none" w:sz="0" w:space="0" w:color="auto"/>
                <w:left w:val="none" w:sz="0" w:space="0" w:color="auto"/>
                <w:bottom w:val="none" w:sz="0" w:space="0" w:color="auto"/>
                <w:right w:val="none" w:sz="0" w:space="0" w:color="auto"/>
              </w:divBdr>
            </w:div>
          </w:divsChild>
        </w:div>
        <w:div w:id="401560586">
          <w:marLeft w:val="0"/>
          <w:marRight w:val="0"/>
          <w:marTop w:val="0"/>
          <w:marBottom w:val="0"/>
          <w:divBdr>
            <w:top w:val="none" w:sz="0" w:space="0" w:color="auto"/>
            <w:left w:val="none" w:sz="0" w:space="0" w:color="auto"/>
            <w:bottom w:val="none" w:sz="0" w:space="0" w:color="auto"/>
            <w:right w:val="none" w:sz="0" w:space="0" w:color="auto"/>
          </w:divBdr>
          <w:divsChild>
            <w:div w:id="1863517101">
              <w:marLeft w:val="0"/>
              <w:marRight w:val="0"/>
              <w:marTop w:val="0"/>
              <w:marBottom w:val="0"/>
              <w:divBdr>
                <w:top w:val="none" w:sz="0" w:space="0" w:color="auto"/>
                <w:left w:val="none" w:sz="0" w:space="0" w:color="auto"/>
                <w:bottom w:val="none" w:sz="0" w:space="0" w:color="auto"/>
                <w:right w:val="none" w:sz="0" w:space="0" w:color="auto"/>
              </w:divBdr>
              <w:divsChild>
                <w:div w:id="451443380">
                  <w:marLeft w:val="0"/>
                  <w:marRight w:val="0"/>
                  <w:marTop w:val="0"/>
                  <w:marBottom w:val="0"/>
                  <w:divBdr>
                    <w:top w:val="none" w:sz="0" w:space="0" w:color="auto"/>
                    <w:left w:val="none" w:sz="0" w:space="0" w:color="auto"/>
                    <w:bottom w:val="none" w:sz="0" w:space="0" w:color="auto"/>
                    <w:right w:val="none" w:sz="0" w:space="0" w:color="auto"/>
                  </w:divBdr>
                </w:div>
              </w:divsChild>
            </w:div>
            <w:div w:id="278419942">
              <w:marLeft w:val="0"/>
              <w:marRight w:val="0"/>
              <w:marTop w:val="0"/>
              <w:marBottom w:val="0"/>
              <w:divBdr>
                <w:top w:val="none" w:sz="0" w:space="0" w:color="auto"/>
                <w:left w:val="none" w:sz="0" w:space="0" w:color="auto"/>
                <w:bottom w:val="none" w:sz="0" w:space="0" w:color="auto"/>
                <w:right w:val="none" w:sz="0" w:space="0" w:color="auto"/>
              </w:divBdr>
              <w:divsChild>
                <w:div w:id="474302880">
                  <w:marLeft w:val="0"/>
                  <w:marRight w:val="0"/>
                  <w:marTop w:val="0"/>
                  <w:marBottom w:val="0"/>
                  <w:divBdr>
                    <w:top w:val="none" w:sz="0" w:space="0" w:color="auto"/>
                    <w:left w:val="none" w:sz="0" w:space="0" w:color="auto"/>
                    <w:bottom w:val="none" w:sz="0" w:space="0" w:color="auto"/>
                    <w:right w:val="none" w:sz="0" w:space="0" w:color="auto"/>
                  </w:divBdr>
                </w:div>
              </w:divsChild>
            </w:div>
            <w:div w:id="1157920771">
              <w:marLeft w:val="0"/>
              <w:marRight w:val="0"/>
              <w:marTop w:val="0"/>
              <w:marBottom w:val="0"/>
              <w:divBdr>
                <w:top w:val="none" w:sz="0" w:space="0" w:color="auto"/>
                <w:left w:val="none" w:sz="0" w:space="0" w:color="auto"/>
                <w:bottom w:val="none" w:sz="0" w:space="0" w:color="auto"/>
                <w:right w:val="none" w:sz="0" w:space="0" w:color="auto"/>
              </w:divBdr>
              <w:divsChild>
                <w:div w:id="1703705343">
                  <w:marLeft w:val="0"/>
                  <w:marRight w:val="0"/>
                  <w:marTop w:val="0"/>
                  <w:marBottom w:val="0"/>
                  <w:divBdr>
                    <w:top w:val="none" w:sz="0" w:space="0" w:color="auto"/>
                    <w:left w:val="none" w:sz="0" w:space="0" w:color="auto"/>
                    <w:bottom w:val="none" w:sz="0" w:space="0" w:color="auto"/>
                    <w:right w:val="none" w:sz="0" w:space="0" w:color="auto"/>
                  </w:divBdr>
                </w:div>
              </w:divsChild>
            </w:div>
            <w:div w:id="220101487">
              <w:marLeft w:val="0"/>
              <w:marRight w:val="0"/>
              <w:marTop w:val="0"/>
              <w:marBottom w:val="0"/>
              <w:divBdr>
                <w:top w:val="none" w:sz="0" w:space="0" w:color="auto"/>
                <w:left w:val="none" w:sz="0" w:space="0" w:color="auto"/>
                <w:bottom w:val="none" w:sz="0" w:space="0" w:color="auto"/>
                <w:right w:val="none" w:sz="0" w:space="0" w:color="auto"/>
              </w:divBdr>
              <w:divsChild>
                <w:div w:id="1218204024">
                  <w:marLeft w:val="0"/>
                  <w:marRight w:val="0"/>
                  <w:marTop w:val="0"/>
                  <w:marBottom w:val="0"/>
                  <w:divBdr>
                    <w:top w:val="none" w:sz="0" w:space="0" w:color="auto"/>
                    <w:left w:val="none" w:sz="0" w:space="0" w:color="auto"/>
                    <w:bottom w:val="none" w:sz="0" w:space="0" w:color="auto"/>
                    <w:right w:val="none" w:sz="0" w:space="0" w:color="auto"/>
                  </w:divBdr>
                </w:div>
              </w:divsChild>
            </w:div>
            <w:div w:id="2146117390">
              <w:marLeft w:val="0"/>
              <w:marRight w:val="0"/>
              <w:marTop w:val="0"/>
              <w:marBottom w:val="0"/>
              <w:divBdr>
                <w:top w:val="none" w:sz="0" w:space="0" w:color="auto"/>
                <w:left w:val="none" w:sz="0" w:space="0" w:color="auto"/>
                <w:bottom w:val="none" w:sz="0" w:space="0" w:color="auto"/>
                <w:right w:val="none" w:sz="0" w:space="0" w:color="auto"/>
              </w:divBdr>
              <w:divsChild>
                <w:div w:id="235630416">
                  <w:marLeft w:val="0"/>
                  <w:marRight w:val="0"/>
                  <w:marTop w:val="0"/>
                  <w:marBottom w:val="0"/>
                  <w:divBdr>
                    <w:top w:val="none" w:sz="0" w:space="0" w:color="auto"/>
                    <w:left w:val="none" w:sz="0" w:space="0" w:color="auto"/>
                    <w:bottom w:val="none" w:sz="0" w:space="0" w:color="auto"/>
                    <w:right w:val="none" w:sz="0" w:space="0" w:color="auto"/>
                  </w:divBdr>
                </w:div>
              </w:divsChild>
            </w:div>
            <w:div w:id="1291673107">
              <w:marLeft w:val="0"/>
              <w:marRight w:val="0"/>
              <w:marTop w:val="0"/>
              <w:marBottom w:val="0"/>
              <w:divBdr>
                <w:top w:val="none" w:sz="0" w:space="0" w:color="auto"/>
                <w:left w:val="none" w:sz="0" w:space="0" w:color="auto"/>
                <w:bottom w:val="none" w:sz="0" w:space="0" w:color="auto"/>
                <w:right w:val="none" w:sz="0" w:space="0" w:color="auto"/>
              </w:divBdr>
              <w:divsChild>
                <w:div w:id="1502355300">
                  <w:marLeft w:val="0"/>
                  <w:marRight w:val="0"/>
                  <w:marTop w:val="0"/>
                  <w:marBottom w:val="0"/>
                  <w:divBdr>
                    <w:top w:val="none" w:sz="0" w:space="0" w:color="auto"/>
                    <w:left w:val="none" w:sz="0" w:space="0" w:color="auto"/>
                    <w:bottom w:val="none" w:sz="0" w:space="0" w:color="auto"/>
                    <w:right w:val="none" w:sz="0" w:space="0" w:color="auto"/>
                  </w:divBdr>
                </w:div>
              </w:divsChild>
            </w:div>
            <w:div w:id="1939170931">
              <w:marLeft w:val="0"/>
              <w:marRight w:val="0"/>
              <w:marTop w:val="0"/>
              <w:marBottom w:val="0"/>
              <w:divBdr>
                <w:top w:val="none" w:sz="0" w:space="0" w:color="auto"/>
                <w:left w:val="none" w:sz="0" w:space="0" w:color="auto"/>
                <w:bottom w:val="none" w:sz="0" w:space="0" w:color="auto"/>
                <w:right w:val="none" w:sz="0" w:space="0" w:color="auto"/>
              </w:divBdr>
              <w:divsChild>
                <w:div w:id="322973706">
                  <w:marLeft w:val="0"/>
                  <w:marRight w:val="0"/>
                  <w:marTop w:val="0"/>
                  <w:marBottom w:val="0"/>
                  <w:divBdr>
                    <w:top w:val="none" w:sz="0" w:space="0" w:color="auto"/>
                    <w:left w:val="none" w:sz="0" w:space="0" w:color="auto"/>
                    <w:bottom w:val="none" w:sz="0" w:space="0" w:color="auto"/>
                    <w:right w:val="none" w:sz="0" w:space="0" w:color="auto"/>
                  </w:divBdr>
                </w:div>
              </w:divsChild>
            </w:div>
            <w:div w:id="1199856271">
              <w:marLeft w:val="0"/>
              <w:marRight w:val="0"/>
              <w:marTop w:val="0"/>
              <w:marBottom w:val="0"/>
              <w:divBdr>
                <w:top w:val="none" w:sz="0" w:space="0" w:color="auto"/>
                <w:left w:val="none" w:sz="0" w:space="0" w:color="auto"/>
                <w:bottom w:val="none" w:sz="0" w:space="0" w:color="auto"/>
                <w:right w:val="none" w:sz="0" w:space="0" w:color="auto"/>
              </w:divBdr>
              <w:divsChild>
                <w:div w:id="12269650">
                  <w:marLeft w:val="0"/>
                  <w:marRight w:val="0"/>
                  <w:marTop w:val="0"/>
                  <w:marBottom w:val="0"/>
                  <w:divBdr>
                    <w:top w:val="none" w:sz="0" w:space="0" w:color="auto"/>
                    <w:left w:val="none" w:sz="0" w:space="0" w:color="auto"/>
                    <w:bottom w:val="none" w:sz="0" w:space="0" w:color="auto"/>
                    <w:right w:val="none" w:sz="0" w:space="0" w:color="auto"/>
                  </w:divBdr>
                </w:div>
              </w:divsChild>
            </w:div>
            <w:div w:id="1603875931">
              <w:marLeft w:val="0"/>
              <w:marRight w:val="0"/>
              <w:marTop w:val="0"/>
              <w:marBottom w:val="0"/>
              <w:divBdr>
                <w:top w:val="none" w:sz="0" w:space="0" w:color="auto"/>
                <w:left w:val="none" w:sz="0" w:space="0" w:color="auto"/>
                <w:bottom w:val="none" w:sz="0" w:space="0" w:color="auto"/>
                <w:right w:val="none" w:sz="0" w:space="0" w:color="auto"/>
              </w:divBdr>
              <w:divsChild>
                <w:div w:id="834033542">
                  <w:marLeft w:val="0"/>
                  <w:marRight w:val="0"/>
                  <w:marTop w:val="0"/>
                  <w:marBottom w:val="0"/>
                  <w:divBdr>
                    <w:top w:val="none" w:sz="0" w:space="0" w:color="auto"/>
                    <w:left w:val="none" w:sz="0" w:space="0" w:color="auto"/>
                    <w:bottom w:val="none" w:sz="0" w:space="0" w:color="auto"/>
                    <w:right w:val="none" w:sz="0" w:space="0" w:color="auto"/>
                  </w:divBdr>
                </w:div>
              </w:divsChild>
            </w:div>
            <w:div w:id="1361472106">
              <w:marLeft w:val="0"/>
              <w:marRight w:val="0"/>
              <w:marTop w:val="0"/>
              <w:marBottom w:val="0"/>
              <w:divBdr>
                <w:top w:val="none" w:sz="0" w:space="0" w:color="auto"/>
                <w:left w:val="none" w:sz="0" w:space="0" w:color="auto"/>
                <w:bottom w:val="none" w:sz="0" w:space="0" w:color="auto"/>
                <w:right w:val="none" w:sz="0" w:space="0" w:color="auto"/>
              </w:divBdr>
              <w:divsChild>
                <w:div w:id="339745816">
                  <w:marLeft w:val="0"/>
                  <w:marRight w:val="0"/>
                  <w:marTop w:val="0"/>
                  <w:marBottom w:val="0"/>
                  <w:divBdr>
                    <w:top w:val="none" w:sz="0" w:space="0" w:color="auto"/>
                    <w:left w:val="none" w:sz="0" w:space="0" w:color="auto"/>
                    <w:bottom w:val="none" w:sz="0" w:space="0" w:color="auto"/>
                    <w:right w:val="none" w:sz="0" w:space="0" w:color="auto"/>
                  </w:divBdr>
                </w:div>
              </w:divsChild>
            </w:div>
            <w:div w:id="837118133">
              <w:marLeft w:val="0"/>
              <w:marRight w:val="0"/>
              <w:marTop w:val="0"/>
              <w:marBottom w:val="0"/>
              <w:divBdr>
                <w:top w:val="none" w:sz="0" w:space="0" w:color="auto"/>
                <w:left w:val="none" w:sz="0" w:space="0" w:color="auto"/>
                <w:bottom w:val="none" w:sz="0" w:space="0" w:color="auto"/>
                <w:right w:val="none" w:sz="0" w:space="0" w:color="auto"/>
              </w:divBdr>
              <w:divsChild>
                <w:div w:id="2845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5727">
          <w:marLeft w:val="0"/>
          <w:marRight w:val="0"/>
          <w:marTop w:val="0"/>
          <w:marBottom w:val="0"/>
          <w:divBdr>
            <w:top w:val="none" w:sz="0" w:space="0" w:color="auto"/>
            <w:left w:val="none" w:sz="0" w:space="0" w:color="auto"/>
            <w:bottom w:val="none" w:sz="0" w:space="0" w:color="auto"/>
            <w:right w:val="none" w:sz="0" w:space="0" w:color="auto"/>
          </w:divBdr>
          <w:divsChild>
            <w:div w:id="506334547">
              <w:marLeft w:val="0"/>
              <w:marRight w:val="0"/>
              <w:marTop w:val="0"/>
              <w:marBottom w:val="0"/>
              <w:divBdr>
                <w:top w:val="none" w:sz="0" w:space="0" w:color="auto"/>
                <w:left w:val="none" w:sz="0" w:space="0" w:color="auto"/>
                <w:bottom w:val="none" w:sz="0" w:space="0" w:color="auto"/>
                <w:right w:val="none" w:sz="0" w:space="0" w:color="auto"/>
              </w:divBdr>
            </w:div>
          </w:divsChild>
        </w:div>
        <w:div w:id="899942712">
          <w:marLeft w:val="0"/>
          <w:marRight w:val="0"/>
          <w:marTop w:val="0"/>
          <w:marBottom w:val="0"/>
          <w:divBdr>
            <w:top w:val="none" w:sz="0" w:space="0" w:color="auto"/>
            <w:left w:val="none" w:sz="0" w:space="0" w:color="auto"/>
            <w:bottom w:val="none" w:sz="0" w:space="0" w:color="auto"/>
            <w:right w:val="none" w:sz="0" w:space="0" w:color="auto"/>
          </w:divBdr>
          <w:divsChild>
            <w:div w:id="1866825430">
              <w:marLeft w:val="0"/>
              <w:marRight w:val="0"/>
              <w:marTop w:val="0"/>
              <w:marBottom w:val="0"/>
              <w:divBdr>
                <w:top w:val="none" w:sz="0" w:space="0" w:color="auto"/>
                <w:left w:val="none" w:sz="0" w:space="0" w:color="auto"/>
                <w:bottom w:val="none" w:sz="0" w:space="0" w:color="auto"/>
                <w:right w:val="none" w:sz="0" w:space="0" w:color="auto"/>
              </w:divBdr>
              <w:divsChild>
                <w:div w:id="752123202">
                  <w:marLeft w:val="0"/>
                  <w:marRight w:val="0"/>
                  <w:marTop w:val="0"/>
                  <w:marBottom w:val="0"/>
                  <w:divBdr>
                    <w:top w:val="none" w:sz="0" w:space="0" w:color="auto"/>
                    <w:left w:val="none" w:sz="0" w:space="0" w:color="auto"/>
                    <w:bottom w:val="none" w:sz="0" w:space="0" w:color="auto"/>
                    <w:right w:val="none" w:sz="0" w:space="0" w:color="auto"/>
                  </w:divBdr>
                </w:div>
              </w:divsChild>
            </w:div>
            <w:div w:id="1824346817">
              <w:marLeft w:val="0"/>
              <w:marRight w:val="0"/>
              <w:marTop w:val="0"/>
              <w:marBottom w:val="0"/>
              <w:divBdr>
                <w:top w:val="none" w:sz="0" w:space="0" w:color="auto"/>
                <w:left w:val="none" w:sz="0" w:space="0" w:color="auto"/>
                <w:bottom w:val="none" w:sz="0" w:space="0" w:color="auto"/>
                <w:right w:val="none" w:sz="0" w:space="0" w:color="auto"/>
              </w:divBdr>
              <w:divsChild>
                <w:div w:id="194316465">
                  <w:marLeft w:val="0"/>
                  <w:marRight w:val="0"/>
                  <w:marTop w:val="0"/>
                  <w:marBottom w:val="0"/>
                  <w:divBdr>
                    <w:top w:val="none" w:sz="0" w:space="0" w:color="auto"/>
                    <w:left w:val="none" w:sz="0" w:space="0" w:color="auto"/>
                    <w:bottom w:val="none" w:sz="0" w:space="0" w:color="auto"/>
                    <w:right w:val="none" w:sz="0" w:space="0" w:color="auto"/>
                  </w:divBdr>
                </w:div>
              </w:divsChild>
            </w:div>
            <w:div w:id="1021396638">
              <w:marLeft w:val="0"/>
              <w:marRight w:val="0"/>
              <w:marTop w:val="0"/>
              <w:marBottom w:val="0"/>
              <w:divBdr>
                <w:top w:val="none" w:sz="0" w:space="0" w:color="auto"/>
                <w:left w:val="none" w:sz="0" w:space="0" w:color="auto"/>
                <w:bottom w:val="none" w:sz="0" w:space="0" w:color="auto"/>
                <w:right w:val="none" w:sz="0" w:space="0" w:color="auto"/>
              </w:divBdr>
              <w:divsChild>
                <w:div w:id="1237475113">
                  <w:marLeft w:val="0"/>
                  <w:marRight w:val="0"/>
                  <w:marTop w:val="0"/>
                  <w:marBottom w:val="0"/>
                  <w:divBdr>
                    <w:top w:val="none" w:sz="0" w:space="0" w:color="auto"/>
                    <w:left w:val="none" w:sz="0" w:space="0" w:color="auto"/>
                    <w:bottom w:val="none" w:sz="0" w:space="0" w:color="auto"/>
                    <w:right w:val="none" w:sz="0" w:space="0" w:color="auto"/>
                  </w:divBdr>
                </w:div>
              </w:divsChild>
            </w:div>
            <w:div w:id="1455321147">
              <w:marLeft w:val="0"/>
              <w:marRight w:val="0"/>
              <w:marTop w:val="0"/>
              <w:marBottom w:val="0"/>
              <w:divBdr>
                <w:top w:val="none" w:sz="0" w:space="0" w:color="auto"/>
                <w:left w:val="none" w:sz="0" w:space="0" w:color="auto"/>
                <w:bottom w:val="none" w:sz="0" w:space="0" w:color="auto"/>
                <w:right w:val="none" w:sz="0" w:space="0" w:color="auto"/>
              </w:divBdr>
              <w:divsChild>
                <w:div w:id="779450912">
                  <w:marLeft w:val="0"/>
                  <w:marRight w:val="0"/>
                  <w:marTop w:val="0"/>
                  <w:marBottom w:val="0"/>
                  <w:divBdr>
                    <w:top w:val="none" w:sz="0" w:space="0" w:color="auto"/>
                    <w:left w:val="none" w:sz="0" w:space="0" w:color="auto"/>
                    <w:bottom w:val="none" w:sz="0" w:space="0" w:color="auto"/>
                    <w:right w:val="none" w:sz="0" w:space="0" w:color="auto"/>
                  </w:divBdr>
                </w:div>
              </w:divsChild>
            </w:div>
            <w:div w:id="2117476012">
              <w:marLeft w:val="0"/>
              <w:marRight w:val="0"/>
              <w:marTop w:val="0"/>
              <w:marBottom w:val="0"/>
              <w:divBdr>
                <w:top w:val="none" w:sz="0" w:space="0" w:color="auto"/>
                <w:left w:val="none" w:sz="0" w:space="0" w:color="auto"/>
                <w:bottom w:val="none" w:sz="0" w:space="0" w:color="auto"/>
                <w:right w:val="none" w:sz="0" w:space="0" w:color="auto"/>
              </w:divBdr>
              <w:divsChild>
                <w:div w:id="752553351">
                  <w:marLeft w:val="0"/>
                  <w:marRight w:val="0"/>
                  <w:marTop w:val="0"/>
                  <w:marBottom w:val="0"/>
                  <w:divBdr>
                    <w:top w:val="none" w:sz="0" w:space="0" w:color="auto"/>
                    <w:left w:val="none" w:sz="0" w:space="0" w:color="auto"/>
                    <w:bottom w:val="none" w:sz="0" w:space="0" w:color="auto"/>
                    <w:right w:val="none" w:sz="0" w:space="0" w:color="auto"/>
                  </w:divBdr>
                </w:div>
              </w:divsChild>
            </w:div>
            <w:div w:id="1978102511">
              <w:marLeft w:val="0"/>
              <w:marRight w:val="0"/>
              <w:marTop w:val="0"/>
              <w:marBottom w:val="0"/>
              <w:divBdr>
                <w:top w:val="none" w:sz="0" w:space="0" w:color="auto"/>
                <w:left w:val="none" w:sz="0" w:space="0" w:color="auto"/>
                <w:bottom w:val="none" w:sz="0" w:space="0" w:color="auto"/>
                <w:right w:val="none" w:sz="0" w:space="0" w:color="auto"/>
              </w:divBdr>
              <w:divsChild>
                <w:div w:id="736703475">
                  <w:marLeft w:val="0"/>
                  <w:marRight w:val="0"/>
                  <w:marTop w:val="0"/>
                  <w:marBottom w:val="0"/>
                  <w:divBdr>
                    <w:top w:val="none" w:sz="0" w:space="0" w:color="auto"/>
                    <w:left w:val="none" w:sz="0" w:space="0" w:color="auto"/>
                    <w:bottom w:val="none" w:sz="0" w:space="0" w:color="auto"/>
                    <w:right w:val="none" w:sz="0" w:space="0" w:color="auto"/>
                  </w:divBdr>
                </w:div>
              </w:divsChild>
            </w:div>
            <w:div w:id="1266692876">
              <w:marLeft w:val="0"/>
              <w:marRight w:val="0"/>
              <w:marTop w:val="0"/>
              <w:marBottom w:val="0"/>
              <w:divBdr>
                <w:top w:val="none" w:sz="0" w:space="0" w:color="auto"/>
                <w:left w:val="none" w:sz="0" w:space="0" w:color="auto"/>
                <w:bottom w:val="none" w:sz="0" w:space="0" w:color="auto"/>
                <w:right w:val="none" w:sz="0" w:space="0" w:color="auto"/>
              </w:divBdr>
              <w:divsChild>
                <w:div w:id="1433667366">
                  <w:marLeft w:val="0"/>
                  <w:marRight w:val="0"/>
                  <w:marTop w:val="0"/>
                  <w:marBottom w:val="0"/>
                  <w:divBdr>
                    <w:top w:val="none" w:sz="0" w:space="0" w:color="auto"/>
                    <w:left w:val="none" w:sz="0" w:space="0" w:color="auto"/>
                    <w:bottom w:val="none" w:sz="0" w:space="0" w:color="auto"/>
                    <w:right w:val="none" w:sz="0" w:space="0" w:color="auto"/>
                  </w:divBdr>
                </w:div>
              </w:divsChild>
            </w:div>
            <w:div w:id="1748991831">
              <w:marLeft w:val="0"/>
              <w:marRight w:val="0"/>
              <w:marTop w:val="0"/>
              <w:marBottom w:val="0"/>
              <w:divBdr>
                <w:top w:val="none" w:sz="0" w:space="0" w:color="auto"/>
                <w:left w:val="none" w:sz="0" w:space="0" w:color="auto"/>
                <w:bottom w:val="none" w:sz="0" w:space="0" w:color="auto"/>
                <w:right w:val="none" w:sz="0" w:space="0" w:color="auto"/>
              </w:divBdr>
              <w:divsChild>
                <w:div w:id="1626539655">
                  <w:marLeft w:val="0"/>
                  <w:marRight w:val="0"/>
                  <w:marTop w:val="0"/>
                  <w:marBottom w:val="0"/>
                  <w:divBdr>
                    <w:top w:val="none" w:sz="0" w:space="0" w:color="auto"/>
                    <w:left w:val="none" w:sz="0" w:space="0" w:color="auto"/>
                    <w:bottom w:val="none" w:sz="0" w:space="0" w:color="auto"/>
                    <w:right w:val="none" w:sz="0" w:space="0" w:color="auto"/>
                  </w:divBdr>
                </w:div>
              </w:divsChild>
            </w:div>
            <w:div w:id="1746103302">
              <w:marLeft w:val="0"/>
              <w:marRight w:val="0"/>
              <w:marTop w:val="0"/>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643661227">
              <w:marLeft w:val="0"/>
              <w:marRight w:val="0"/>
              <w:marTop w:val="0"/>
              <w:marBottom w:val="0"/>
              <w:divBdr>
                <w:top w:val="none" w:sz="0" w:space="0" w:color="auto"/>
                <w:left w:val="none" w:sz="0" w:space="0" w:color="auto"/>
                <w:bottom w:val="none" w:sz="0" w:space="0" w:color="auto"/>
                <w:right w:val="none" w:sz="0" w:space="0" w:color="auto"/>
              </w:divBdr>
              <w:divsChild>
                <w:div w:id="14357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68250">
          <w:marLeft w:val="0"/>
          <w:marRight w:val="0"/>
          <w:marTop w:val="0"/>
          <w:marBottom w:val="0"/>
          <w:divBdr>
            <w:top w:val="none" w:sz="0" w:space="0" w:color="auto"/>
            <w:left w:val="none" w:sz="0" w:space="0" w:color="auto"/>
            <w:bottom w:val="none" w:sz="0" w:space="0" w:color="auto"/>
            <w:right w:val="none" w:sz="0" w:space="0" w:color="auto"/>
          </w:divBdr>
          <w:divsChild>
            <w:div w:id="945042964">
              <w:marLeft w:val="0"/>
              <w:marRight w:val="0"/>
              <w:marTop w:val="0"/>
              <w:marBottom w:val="0"/>
              <w:divBdr>
                <w:top w:val="none" w:sz="0" w:space="0" w:color="auto"/>
                <w:left w:val="none" w:sz="0" w:space="0" w:color="auto"/>
                <w:bottom w:val="none" w:sz="0" w:space="0" w:color="auto"/>
                <w:right w:val="none" w:sz="0" w:space="0" w:color="auto"/>
              </w:divBdr>
            </w:div>
          </w:divsChild>
        </w:div>
        <w:div w:id="482813838">
          <w:marLeft w:val="0"/>
          <w:marRight w:val="0"/>
          <w:marTop w:val="0"/>
          <w:marBottom w:val="0"/>
          <w:divBdr>
            <w:top w:val="none" w:sz="0" w:space="0" w:color="auto"/>
            <w:left w:val="none" w:sz="0" w:space="0" w:color="auto"/>
            <w:bottom w:val="none" w:sz="0" w:space="0" w:color="auto"/>
            <w:right w:val="none" w:sz="0" w:space="0" w:color="auto"/>
          </w:divBdr>
          <w:divsChild>
            <w:div w:id="1549606214">
              <w:marLeft w:val="0"/>
              <w:marRight w:val="0"/>
              <w:marTop w:val="0"/>
              <w:marBottom w:val="0"/>
              <w:divBdr>
                <w:top w:val="none" w:sz="0" w:space="0" w:color="auto"/>
                <w:left w:val="none" w:sz="0" w:space="0" w:color="auto"/>
                <w:bottom w:val="none" w:sz="0" w:space="0" w:color="auto"/>
                <w:right w:val="none" w:sz="0" w:space="0" w:color="auto"/>
              </w:divBdr>
            </w:div>
          </w:divsChild>
        </w:div>
        <w:div w:id="916330832">
          <w:marLeft w:val="0"/>
          <w:marRight w:val="0"/>
          <w:marTop w:val="0"/>
          <w:marBottom w:val="0"/>
          <w:divBdr>
            <w:top w:val="none" w:sz="0" w:space="0" w:color="auto"/>
            <w:left w:val="none" w:sz="0" w:space="0" w:color="auto"/>
            <w:bottom w:val="none" w:sz="0" w:space="0" w:color="auto"/>
            <w:right w:val="none" w:sz="0" w:space="0" w:color="auto"/>
          </w:divBdr>
          <w:divsChild>
            <w:div w:id="2100710850">
              <w:marLeft w:val="0"/>
              <w:marRight w:val="0"/>
              <w:marTop w:val="0"/>
              <w:marBottom w:val="0"/>
              <w:divBdr>
                <w:top w:val="none" w:sz="0" w:space="0" w:color="auto"/>
                <w:left w:val="none" w:sz="0" w:space="0" w:color="auto"/>
                <w:bottom w:val="none" w:sz="0" w:space="0" w:color="auto"/>
                <w:right w:val="none" w:sz="0" w:space="0" w:color="auto"/>
              </w:divBdr>
            </w:div>
          </w:divsChild>
        </w:div>
        <w:div w:id="824054920">
          <w:marLeft w:val="0"/>
          <w:marRight w:val="0"/>
          <w:marTop w:val="0"/>
          <w:marBottom w:val="0"/>
          <w:divBdr>
            <w:top w:val="none" w:sz="0" w:space="0" w:color="auto"/>
            <w:left w:val="none" w:sz="0" w:space="0" w:color="auto"/>
            <w:bottom w:val="none" w:sz="0" w:space="0" w:color="auto"/>
            <w:right w:val="none" w:sz="0" w:space="0" w:color="auto"/>
          </w:divBdr>
          <w:divsChild>
            <w:div w:id="77288759">
              <w:marLeft w:val="0"/>
              <w:marRight w:val="0"/>
              <w:marTop w:val="0"/>
              <w:marBottom w:val="0"/>
              <w:divBdr>
                <w:top w:val="none" w:sz="0" w:space="0" w:color="auto"/>
                <w:left w:val="none" w:sz="0" w:space="0" w:color="auto"/>
                <w:bottom w:val="none" w:sz="0" w:space="0" w:color="auto"/>
                <w:right w:val="none" w:sz="0" w:space="0" w:color="auto"/>
              </w:divBdr>
              <w:divsChild>
                <w:div w:id="724529367">
                  <w:marLeft w:val="0"/>
                  <w:marRight w:val="0"/>
                  <w:marTop w:val="0"/>
                  <w:marBottom w:val="0"/>
                  <w:divBdr>
                    <w:top w:val="none" w:sz="0" w:space="0" w:color="auto"/>
                    <w:left w:val="none" w:sz="0" w:space="0" w:color="auto"/>
                    <w:bottom w:val="none" w:sz="0" w:space="0" w:color="auto"/>
                    <w:right w:val="none" w:sz="0" w:space="0" w:color="auto"/>
                  </w:divBdr>
                </w:div>
              </w:divsChild>
            </w:div>
            <w:div w:id="1667050815">
              <w:marLeft w:val="0"/>
              <w:marRight w:val="0"/>
              <w:marTop w:val="0"/>
              <w:marBottom w:val="0"/>
              <w:divBdr>
                <w:top w:val="none" w:sz="0" w:space="0" w:color="auto"/>
                <w:left w:val="none" w:sz="0" w:space="0" w:color="auto"/>
                <w:bottom w:val="none" w:sz="0" w:space="0" w:color="auto"/>
                <w:right w:val="none" w:sz="0" w:space="0" w:color="auto"/>
              </w:divBdr>
              <w:divsChild>
                <w:div w:id="1125152502">
                  <w:marLeft w:val="0"/>
                  <w:marRight w:val="0"/>
                  <w:marTop w:val="0"/>
                  <w:marBottom w:val="0"/>
                  <w:divBdr>
                    <w:top w:val="none" w:sz="0" w:space="0" w:color="auto"/>
                    <w:left w:val="none" w:sz="0" w:space="0" w:color="auto"/>
                    <w:bottom w:val="none" w:sz="0" w:space="0" w:color="auto"/>
                    <w:right w:val="none" w:sz="0" w:space="0" w:color="auto"/>
                  </w:divBdr>
                </w:div>
              </w:divsChild>
            </w:div>
            <w:div w:id="2000689772">
              <w:marLeft w:val="0"/>
              <w:marRight w:val="0"/>
              <w:marTop w:val="0"/>
              <w:marBottom w:val="0"/>
              <w:divBdr>
                <w:top w:val="none" w:sz="0" w:space="0" w:color="auto"/>
                <w:left w:val="none" w:sz="0" w:space="0" w:color="auto"/>
                <w:bottom w:val="none" w:sz="0" w:space="0" w:color="auto"/>
                <w:right w:val="none" w:sz="0" w:space="0" w:color="auto"/>
              </w:divBdr>
              <w:divsChild>
                <w:div w:id="1748990324">
                  <w:marLeft w:val="0"/>
                  <w:marRight w:val="0"/>
                  <w:marTop w:val="0"/>
                  <w:marBottom w:val="0"/>
                  <w:divBdr>
                    <w:top w:val="none" w:sz="0" w:space="0" w:color="auto"/>
                    <w:left w:val="none" w:sz="0" w:space="0" w:color="auto"/>
                    <w:bottom w:val="none" w:sz="0" w:space="0" w:color="auto"/>
                    <w:right w:val="none" w:sz="0" w:space="0" w:color="auto"/>
                  </w:divBdr>
                </w:div>
              </w:divsChild>
            </w:div>
            <w:div w:id="1813668424">
              <w:marLeft w:val="0"/>
              <w:marRight w:val="0"/>
              <w:marTop w:val="0"/>
              <w:marBottom w:val="0"/>
              <w:divBdr>
                <w:top w:val="none" w:sz="0" w:space="0" w:color="auto"/>
                <w:left w:val="none" w:sz="0" w:space="0" w:color="auto"/>
                <w:bottom w:val="none" w:sz="0" w:space="0" w:color="auto"/>
                <w:right w:val="none" w:sz="0" w:space="0" w:color="auto"/>
              </w:divBdr>
              <w:divsChild>
                <w:div w:id="557014415">
                  <w:marLeft w:val="0"/>
                  <w:marRight w:val="0"/>
                  <w:marTop w:val="0"/>
                  <w:marBottom w:val="0"/>
                  <w:divBdr>
                    <w:top w:val="none" w:sz="0" w:space="0" w:color="auto"/>
                    <w:left w:val="none" w:sz="0" w:space="0" w:color="auto"/>
                    <w:bottom w:val="none" w:sz="0" w:space="0" w:color="auto"/>
                    <w:right w:val="none" w:sz="0" w:space="0" w:color="auto"/>
                  </w:divBdr>
                </w:div>
              </w:divsChild>
            </w:div>
            <w:div w:id="2035839772">
              <w:marLeft w:val="0"/>
              <w:marRight w:val="0"/>
              <w:marTop w:val="0"/>
              <w:marBottom w:val="0"/>
              <w:divBdr>
                <w:top w:val="none" w:sz="0" w:space="0" w:color="auto"/>
                <w:left w:val="none" w:sz="0" w:space="0" w:color="auto"/>
                <w:bottom w:val="none" w:sz="0" w:space="0" w:color="auto"/>
                <w:right w:val="none" w:sz="0" w:space="0" w:color="auto"/>
              </w:divBdr>
              <w:divsChild>
                <w:div w:id="26687658">
                  <w:marLeft w:val="0"/>
                  <w:marRight w:val="0"/>
                  <w:marTop w:val="0"/>
                  <w:marBottom w:val="0"/>
                  <w:divBdr>
                    <w:top w:val="none" w:sz="0" w:space="0" w:color="auto"/>
                    <w:left w:val="none" w:sz="0" w:space="0" w:color="auto"/>
                    <w:bottom w:val="none" w:sz="0" w:space="0" w:color="auto"/>
                    <w:right w:val="none" w:sz="0" w:space="0" w:color="auto"/>
                  </w:divBdr>
                </w:div>
              </w:divsChild>
            </w:div>
            <w:div w:id="473718533">
              <w:marLeft w:val="0"/>
              <w:marRight w:val="0"/>
              <w:marTop w:val="0"/>
              <w:marBottom w:val="0"/>
              <w:divBdr>
                <w:top w:val="none" w:sz="0" w:space="0" w:color="auto"/>
                <w:left w:val="none" w:sz="0" w:space="0" w:color="auto"/>
                <w:bottom w:val="none" w:sz="0" w:space="0" w:color="auto"/>
                <w:right w:val="none" w:sz="0" w:space="0" w:color="auto"/>
              </w:divBdr>
              <w:divsChild>
                <w:div w:id="590315403">
                  <w:marLeft w:val="0"/>
                  <w:marRight w:val="0"/>
                  <w:marTop w:val="0"/>
                  <w:marBottom w:val="0"/>
                  <w:divBdr>
                    <w:top w:val="none" w:sz="0" w:space="0" w:color="auto"/>
                    <w:left w:val="none" w:sz="0" w:space="0" w:color="auto"/>
                    <w:bottom w:val="none" w:sz="0" w:space="0" w:color="auto"/>
                    <w:right w:val="none" w:sz="0" w:space="0" w:color="auto"/>
                  </w:divBdr>
                </w:div>
              </w:divsChild>
            </w:div>
            <w:div w:id="2107261191">
              <w:marLeft w:val="0"/>
              <w:marRight w:val="0"/>
              <w:marTop w:val="0"/>
              <w:marBottom w:val="0"/>
              <w:divBdr>
                <w:top w:val="none" w:sz="0" w:space="0" w:color="auto"/>
                <w:left w:val="none" w:sz="0" w:space="0" w:color="auto"/>
                <w:bottom w:val="none" w:sz="0" w:space="0" w:color="auto"/>
                <w:right w:val="none" w:sz="0" w:space="0" w:color="auto"/>
              </w:divBdr>
              <w:divsChild>
                <w:div w:id="1473130596">
                  <w:marLeft w:val="0"/>
                  <w:marRight w:val="0"/>
                  <w:marTop w:val="0"/>
                  <w:marBottom w:val="0"/>
                  <w:divBdr>
                    <w:top w:val="none" w:sz="0" w:space="0" w:color="auto"/>
                    <w:left w:val="none" w:sz="0" w:space="0" w:color="auto"/>
                    <w:bottom w:val="none" w:sz="0" w:space="0" w:color="auto"/>
                    <w:right w:val="none" w:sz="0" w:space="0" w:color="auto"/>
                  </w:divBdr>
                </w:div>
              </w:divsChild>
            </w:div>
            <w:div w:id="1831018216">
              <w:marLeft w:val="0"/>
              <w:marRight w:val="0"/>
              <w:marTop w:val="0"/>
              <w:marBottom w:val="0"/>
              <w:divBdr>
                <w:top w:val="none" w:sz="0" w:space="0" w:color="auto"/>
                <w:left w:val="none" w:sz="0" w:space="0" w:color="auto"/>
                <w:bottom w:val="none" w:sz="0" w:space="0" w:color="auto"/>
                <w:right w:val="none" w:sz="0" w:space="0" w:color="auto"/>
              </w:divBdr>
              <w:divsChild>
                <w:div w:id="1349059347">
                  <w:marLeft w:val="0"/>
                  <w:marRight w:val="0"/>
                  <w:marTop w:val="0"/>
                  <w:marBottom w:val="0"/>
                  <w:divBdr>
                    <w:top w:val="none" w:sz="0" w:space="0" w:color="auto"/>
                    <w:left w:val="none" w:sz="0" w:space="0" w:color="auto"/>
                    <w:bottom w:val="none" w:sz="0" w:space="0" w:color="auto"/>
                    <w:right w:val="none" w:sz="0" w:space="0" w:color="auto"/>
                  </w:divBdr>
                </w:div>
              </w:divsChild>
            </w:div>
            <w:div w:id="765809069">
              <w:marLeft w:val="0"/>
              <w:marRight w:val="0"/>
              <w:marTop w:val="0"/>
              <w:marBottom w:val="0"/>
              <w:divBdr>
                <w:top w:val="none" w:sz="0" w:space="0" w:color="auto"/>
                <w:left w:val="none" w:sz="0" w:space="0" w:color="auto"/>
                <w:bottom w:val="none" w:sz="0" w:space="0" w:color="auto"/>
                <w:right w:val="none" w:sz="0" w:space="0" w:color="auto"/>
              </w:divBdr>
              <w:divsChild>
                <w:div w:id="1098260647">
                  <w:marLeft w:val="0"/>
                  <w:marRight w:val="0"/>
                  <w:marTop w:val="0"/>
                  <w:marBottom w:val="0"/>
                  <w:divBdr>
                    <w:top w:val="none" w:sz="0" w:space="0" w:color="auto"/>
                    <w:left w:val="none" w:sz="0" w:space="0" w:color="auto"/>
                    <w:bottom w:val="none" w:sz="0" w:space="0" w:color="auto"/>
                    <w:right w:val="none" w:sz="0" w:space="0" w:color="auto"/>
                  </w:divBdr>
                </w:div>
              </w:divsChild>
            </w:div>
            <w:div w:id="633870859">
              <w:marLeft w:val="0"/>
              <w:marRight w:val="0"/>
              <w:marTop w:val="0"/>
              <w:marBottom w:val="0"/>
              <w:divBdr>
                <w:top w:val="none" w:sz="0" w:space="0" w:color="auto"/>
                <w:left w:val="none" w:sz="0" w:space="0" w:color="auto"/>
                <w:bottom w:val="none" w:sz="0" w:space="0" w:color="auto"/>
                <w:right w:val="none" w:sz="0" w:space="0" w:color="auto"/>
              </w:divBdr>
              <w:divsChild>
                <w:div w:id="17342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1842">
          <w:marLeft w:val="0"/>
          <w:marRight w:val="0"/>
          <w:marTop w:val="0"/>
          <w:marBottom w:val="0"/>
          <w:divBdr>
            <w:top w:val="none" w:sz="0" w:space="0" w:color="auto"/>
            <w:left w:val="none" w:sz="0" w:space="0" w:color="auto"/>
            <w:bottom w:val="none" w:sz="0" w:space="0" w:color="auto"/>
            <w:right w:val="none" w:sz="0" w:space="0" w:color="auto"/>
          </w:divBdr>
          <w:divsChild>
            <w:div w:id="569003614">
              <w:marLeft w:val="0"/>
              <w:marRight w:val="0"/>
              <w:marTop w:val="0"/>
              <w:marBottom w:val="0"/>
              <w:divBdr>
                <w:top w:val="none" w:sz="0" w:space="0" w:color="auto"/>
                <w:left w:val="none" w:sz="0" w:space="0" w:color="auto"/>
                <w:bottom w:val="none" w:sz="0" w:space="0" w:color="auto"/>
                <w:right w:val="none" w:sz="0" w:space="0" w:color="auto"/>
              </w:divBdr>
            </w:div>
          </w:divsChild>
        </w:div>
        <w:div w:id="1332181730">
          <w:marLeft w:val="0"/>
          <w:marRight w:val="0"/>
          <w:marTop w:val="0"/>
          <w:marBottom w:val="0"/>
          <w:divBdr>
            <w:top w:val="none" w:sz="0" w:space="0" w:color="auto"/>
            <w:left w:val="none" w:sz="0" w:space="0" w:color="auto"/>
            <w:bottom w:val="none" w:sz="0" w:space="0" w:color="auto"/>
            <w:right w:val="none" w:sz="0" w:space="0" w:color="auto"/>
          </w:divBdr>
          <w:divsChild>
            <w:div w:id="1943801956">
              <w:marLeft w:val="0"/>
              <w:marRight w:val="0"/>
              <w:marTop w:val="0"/>
              <w:marBottom w:val="0"/>
              <w:divBdr>
                <w:top w:val="none" w:sz="0" w:space="0" w:color="auto"/>
                <w:left w:val="none" w:sz="0" w:space="0" w:color="auto"/>
                <w:bottom w:val="none" w:sz="0" w:space="0" w:color="auto"/>
                <w:right w:val="none" w:sz="0" w:space="0" w:color="auto"/>
              </w:divBdr>
            </w:div>
          </w:divsChild>
        </w:div>
        <w:div w:id="1931891782">
          <w:marLeft w:val="0"/>
          <w:marRight w:val="0"/>
          <w:marTop w:val="0"/>
          <w:marBottom w:val="0"/>
          <w:divBdr>
            <w:top w:val="none" w:sz="0" w:space="0" w:color="auto"/>
            <w:left w:val="none" w:sz="0" w:space="0" w:color="auto"/>
            <w:bottom w:val="none" w:sz="0" w:space="0" w:color="auto"/>
            <w:right w:val="none" w:sz="0" w:space="0" w:color="auto"/>
          </w:divBdr>
          <w:divsChild>
            <w:div w:id="1427532850">
              <w:marLeft w:val="0"/>
              <w:marRight w:val="0"/>
              <w:marTop w:val="0"/>
              <w:marBottom w:val="0"/>
              <w:divBdr>
                <w:top w:val="none" w:sz="0" w:space="0" w:color="auto"/>
                <w:left w:val="none" w:sz="0" w:space="0" w:color="auto"/>
                <w:bottom w:val="none" w:sz="0" w:space="0" w:color="auto"/>
                <w:right w:val="none" w:sz="0" w:space="0" w:color="auto"/>
              </w:divBdr>
            </w:div>
          </w:divsChild>
        </w:div>
        <w:div w:id="824055977">
          <w:marLeft w:val="0"/>
          <w:marRight w:val="0"/>
          <w:marTop w:val="0"/>
          <w:marBottom w:val="0"/>
          <w:divBdr>
            <w:top w:val="none" w:sz="0" w:space="0" w:color="auto"/>
            <w:left w:val="none" w:sz="0" w:space="0" w:color="auto"/>
            <w:bottom w:val="none" w:sz="0" w:space="0" w:color="auto"/>
            <w:right w:val="none" w:sz="0" w:space="0" w:color="auto"/>
          </w:divBdr>
        </w:div>
        <w:div w:id="1245066830">
          <w:marLeft w:val="0"/>
          <w:marRight w:val="0"/>
          <w:marTop w:val="0"/>
          <w:marBottom w:val="0"/>
          <w:divBdr>
            <w:top w:val="none" w:sz="0" w:space="0" w:color="auto"/>
            <w:left w:val="none" w:sz="0" w:space="0" w:color="auto"/>
            <w:bottom w:val="none" w:sz="0" w:space="0" w:color="auto"/>
            <w:right w:val="none" w:sz="0" w:space="0" w:color="auto"/>
          </w:divBdr>
          <w:divsChild>
            <w:div w:id="286590942">
              <w:marLeft w:val="0"/>
              <w:marRight w:val="0"/>
              <w:marTop w:val="0"/>
              <w:marBottom w:val="0"/>
              <w:divBdr>
                <w:top w:val="none" w:sz="0" w:space="0" w:color="auto"/>
                <w:left w:val="none" w:sz="0" w:space="0" w:color="auto"/>
                <w:bottom w:val="none" w:sz="0" w:space="0" w:color="auto"/>
                <w:right w:val="none" w:sz="0" w:space="0" w:color="auto"/>
              </w:divBdr>
            </w:div>
          </w:divsChild>
        </w:div>
        <w:div w:id="2024550364">
          <w:marLeft w:val="0"/>
          <w:marRight w:val="0"/>
          <w:marTop w:val="0"/>
          <w:marBottom w:val="0"/>
          <w:divBdr>
            <w:top w:val="none" w:sz="0" w:space="0" w:color="auto"/>
            <w:left w:val="none" w:sz="0" w:space="0" w:color="auto"/>
            <w:bottom w:val="none" w:sz="0" w:space="0" w:color="auto"/>
            <w:right w:val="none" w:sz="0" w:space="0" w:color="auto"/>
          </w:divBdr>
          <w:divsChild>
            <w:div w:id="1898394554">
              <w:marLeft w:val="0"/>
              <w:marRight w:val="0"/>
              <w:marTop w:val="0"/>
              <w:marBottom w:val="0"/>
              <w:divBdr>
                <w:top w:val="none" w:sz="0" w:space="0" w:color="auto"/>
                <w:left w:val="none" w:sz="0" w:space="0" w:color="auto"/>
                <w:bottom w:val="none" w:sz="0" w:space="0" w:color="auto"/>
                <w:right w:val="none" w:sz="0" w:space="0" w:color="auto"/>
              </w:divBdr>
            </w:div>
          </w:divsChild>
        </w:div>
        <w:div w:id="597368289">
          <w:marLeft w:val="0"/>
          <w:marRight w:val="0"/>
          <w:marTop w:val="0"/>
          <w:marBottom w:val="0"/>
          <w:divBdr>
            <w:top w:val="none" w:sz="0" w:space="0" w:color="auto"/>
            <w:left w:val="none" w:sz="0" w:space="0" w:color="auto"/>
            <w:bottom w:val="none" w:sz="0" w:space="0" w:color="auto"/>
            <w:right w:val="none" w:sz="0" w:space="0" w:color="auto"/>
          </w:divBdr>
          <w:divsChild>
            <w:div w:id="588194526">
              <w:marLeft w:val="0"/>
              <w:marRight w:val="0"/>
              <w:marTop w:val="0"/>
              <w:marBottom w:val="0"/>
              <w:divBdr>
                <w:top w:val="none" w:sz="0" w:space="0" w:color="auto"/>
                <w:left w:val="none" w:sz="0" w:space="0" w:color="auto"/>
                <w:bottom w:val="none" w:sz="0" w:space="0" w:color="auto"/>
                <w:right w:val="none" w:sz="0" w:space="0" w:color="auto"/>
              </w:divBdr>
            </w:div>
          </w:divsChild>
        </w:div>
        <w:div w:id="1413893102">
          <w:marLeft w:val="0"/>
          <w:marRight w:val="0"/>
          <w:marTop w:val="0"/>
          <w:marBottom w:val="0"/>
          <w:divBdr>
            <w:top w:val="none" w:sz="0" w:space="0" w:color="auto"/>
            <w:left w:val="none" w:sz="0" w:space="0" w:color="auto"/>
            <w:bottom w:val="none" w:sz="0" w:space="0" w:color="auto"/>
            <w:right w:val="none" w:sz="0" w:space="0" w:color="auto"/>
          </w:divBdr>
        </w:div>
        <w:div w:id="2089959153">
          <w:marLeft w:val="0"/>
          <w:marRight w:val="0"/>
          <w:marTop w:val="0"/>
          <w:marBottom w:val="0"/>
          <w:divBdr>
            <w:top w:val="none" w:sz="0" w:space="0" w:color="auto"/>
            <w:left w:val="none" w:sz="0" w:space="0" w:color="auto"/>
            <w:bottom w:val="none" w:sz="0" w:space="0" w:color="auto"/>
            <w:right w:val="none" w:sz="0" w:space="0" w:color="auto"/>
          </w:divBdr>
        </w:div>
        <w:div w:id="32537308">
          <w:marLeft w:val="0"/>
          <w:marRight w:val="0"/>
          <w:marTop w:val="0"/>
          <w:marBottom w:val="0"/>
          <w:divBdr>
            <w:top w:val="none" w:sz="0" w:space="0" w:color="auto"/>
            <w:left w:val="none" w:sz="0" w:space="0" w:color="auto"/>
            <w:bottom w:val="none" w:sz="0" w:space="0" w:color="auto"/>
            <w:right w:val="none" w:sz="0" w:space="0" w:color="auto"/>
          </w:divBdr>
          <w:divsChild>
            <w:div w:id="946080495">
              <w:marLeft w:val="0"/>
              <w:marRight w:val="0"/>
              <w:marTop w:val="0"/>
              <w:marBottom w:val="0"/>
              <w:divBdr>
                <w:top w:val="none" w:sz="0" w:space="0" w:color="auto"/>
                <w:left w:val="none" w:sz="0" w:space="0" w:color="auto"/>
                <w:bottom w:val="none" w:sz="0" w:space="0" w:color="auto"/>
                <w:right w:val="none" w:sz="0" w:space="0" w:color="auto"/>
              </w:divBdr>
              <w:divsChild>
                <w:div w:id="1271283284">
                  <w:marLeft w:val="0"/>
                  <w:marRight w:val="0"/>
                  <w:marTop w:val="0"/>
                  <w:marBottom w:val="0"/>
                  <w:divBdr>
                    <w:top w:val="none" w:sz="0" w:space="0" w:color="auto"/>
                    <w:left w:val="none" w:sz="0" w:space="0" w:color="auto"/>
                    <w:bottom w:val="none" w:sz="0" w:space="0" w:color="auto"/>
                    <w:right w:val="none" w:sz="0" w:space="0" w:color="auto"/>
                  </w:divBdr>
                </w:div>
              </w:divsChild>
            </w:div>
            <w:div w:id="984360942">
              <w:marLeft w:val="0"/>
              <w:marRight w:val="0"/>
              <w:marTop w:val="0"/>
              <w:marBottom w:val="0"/>
              <w:divBdr>
                <w:top w:val="none" w:sz="0" w:space="0" w:color="auto"/>
                <w:left w:val="none" w:sz="0" w:space="0" w:color="auto"/>
                <w:bottom w:val="none" w:sz="0" w:space="0" w:color="auto"/>
                <w:right w:val="none" w:sz="0" w:space="0" w:color="auto"/>
              </w:divBdr>
              <w:divsChild>
                <w:div w:id="192965628">
                  <w:marLeft w:val="0"/>
                  <w:marRight w:val="0"/>
                  <w:marTop w:val="0"/>
                  <w:marBottom w:val="0"/>
                  <w:divBdr>
                    <w:top w:val="none" w:sz="0" w:space="0" w:color="auto"/>
                    <w:left w:val="none" w:sz="0" w:space="0" w:color="auto"/>
                    <w:bottom w:val="none" w:sz="0" w:space="0" w:color="auto"/>
                    <w:right w:val="none" w:sz="0" w:space="0" w:color="auto"/>
                  </w:divBdr>
                </w:div>
              </w:divsChild>
            </w:div>
            <w:div w:id="1703166350">
              <w:marLeft w:val="0"/>
              <w:marRight w:val="0"/>
              <w:marTop w:val="0"/>
              <w:marBottom w:val="0"/>
              <w:divBdr>
                <w:top w:val="none" w:sz="0" w:space="0" w:color="auto"/>
                <w:left w:val="none" w:sz="0" w:space="0" w:color="auto"/>
                <w:bottom w:val="none" w:sz="0" w:space="0" w:color="auto"/>
                <w:right w:val="none" w:sz="0" w:space="0" w:color="auto"/>
              </w:divBdr>
              <w:divsChild>
                <w:div w:id="20654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4486">
          <w:marLeft w:val="0"/>
          <w:marRight w:val="0"/>
          <w:marTop w:val="0"/>
          <w:marBottom w:val="0"/>
          <w:divBdr>
            <w:top w:val="none" w:sz="0" w:space="0" w:color="auto"/>
            <w:left w:val="none" w:sz="0" w:space="0" w:color="auto"/>
            <w:bottom w:val="none" w:sz="0" w:space="0" w:color="auto"/>
            <w:right w:val="none" w:sz="0" w:space="0" w:color="auto"/>
          </w:divBdr>
          <w:divsChild>
            <w:div w:id="524948165">
              <w:marLeft w:val="0"/>
              <w:marRight w:val="0"/>
              <w:marTop w:val="0"/>
              <w:marBottom w:val="0"/>
              <w:divBdr>
                <w:top w:val="none" w:sz="0" w:space="0" w:color="auto"/>
                <w:left w:val="none" w:sz="0" w:space="0" w:color="auto"/>
                <w:bottom w:val="none" w:sz="0" w:space="0" w:color="auto"/>
                <w:right w:val="none" w:sz="0" w:space="0" w:color="auto"/>
              </w:divBdr>
              <w:divsChild>
                <w:div w:id="18411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2255">
          <w:marLeft w:val="0"/>
          <w:marRight w:val="0"/>
          <w:marTop w:val="0"/>
          <w:marBottom w:val="0"/>
          <w:divBdr>
            <w:top w:val="none" w:sz="0" w:space="0" w:color="auto"/>
            <w:left w:val="none" w:sz="0" w:space="0" w:color="auto"/>
            <w:bottom w:val="none" w:sz="0" w:space="0" w:color="auto"/>
            <w:right w:val="none" w:sz="0" w:space="0" w:color="auto"/>
          </w:divBdr>
        </w:div>
        <w:div w:id="1177157640">
          <w:marLeft w:val="0"/>
          <w:marRight w:val="0"/>
          <w:marTop w:val="0"/>
          <w:marBottom w:val="0"/>
          <w:divBdr>
            <w:top w:val="none" w:sz="0" w:space="0" w:color="auto"/>
            <w:left w:val="none" w:sz="0" w:space="0" w:color="auto"/>
            <w:bottom w:val="none" w:sz="0" w:space="0" w:color="auto"/>
            <w:right w:val="none" w:sz="0" w:space="0" w:color="auto"/>
          </w:divBdr>
          <w:divsChild>
            <w:div w:id="649217219">
              <w:marLeft w:val="0"/>
              <w:marRight w:val="0"/>
              <w:marTop w:val="0"/>
              <w:marBottom w:val="0"/>
              <w:divBdr>
                <w:top w:val="none" w:sz="0" w:space="0" w:color="auto"/>
                <w:left w:val="none" w:sz="0" w:space="0" w:color="auto"/>
                <w:bottom w:val="none" w:sz="0" w:space="0" w:color="auto"/>
                <w:right w:val="none" w:sz="0" w:space="0" w:color="auto"/>
              </w:divBdr>
              <w:divsChild>
                <w:div w:id="1934850127">
                  <w:marLeft w:val="0"/>
                  <w:marRight w:val="0"/>
                  <w:marTop w:val="0"/>
                  <w:marBottom w:val="0"/>
                  <w:divBdr>
                    <w:top w:val="none" w:sz="0" w:space="0" w:color="auto"/>
                    <w:left w:val="none" w:sz="0" w:space="0" w:color="auto"/>
                    <w:bottom w:val="none" w:sz="0" w:space="0" w:color="auto"/>
                    <w:right w:val="none" w:sz="0" w:space="0" w:color="auto"/>
                  </w:divBdr>
                </w:div>
              </w:divsChild>
            </w:div>
            <w:div w:id="1103064821">
              <w:marLeft w:val="0"/>
              <w:marRight w:val="0"/>
              <w:marTop w:val="0"/>
              <w:marBottom w:val="0"/>
              <w:divBdr>
                <w:top w:val="none" w:sz="0" w:space="0" w:color="auto"/>
                <w:left w:val="none" w:sz="0" w:space="0" w:color="auto"/>
                <w:bottom w:val="none" w:sz="0" w:space="0" w:color="auto"/>
                <w:right w:val="none" w:sz="0" w:space="0" w:color="auto"/>
              </w:divBdr>
              <w:divsChild>
                <w:div w:id="371199562">
                  <w:marLeft w:val="0"/>
                  <w:marRight w:val="0"/>
                  <w:marTop w:val="0"/>
                  <w:marBottom w:val="0"/>
                  <w:divBdr>
                    <w:top w:val="none" w:sz="0" w:space="0" w:color="auto"/>
                    <w:left w:val="none" w:sz="0" w:space="0" w:color="auto"/>
                    <w:bottom w:val="none" w:sz="0" w:space="0" w:color="auto"/>
                    <w:right w:val="none" w:sz="0" w:space="0" w:color="auto"/>
                  </w:divBdr>
                </w:div>
              </w:divsChild>
            </w:div>
            <w:div w:id="1226454618">
              <w:marLeft w:val="0"/>
              <w:marRight w:val="0"/>
              <w:marTop w:val="0"/>
              <w:marBottom w:val="0"/>
              <w:divBdr>
                <w:top w:val="none" w:sz="0" w:space="0" w:color="auto"/>
                <w:left w:val="none" w:sz="0" w:space="0" w:color="auto"/>
                <w:bottom w:val="none" w:sz="0" w:space="0" w:color="auto"/>
                <w:right w:val="none" w:sz="0" w:space="0" w:color="auto"/>
              </w:divBdr>
              <w:divsChild>
                <w:div w:id="1148518425">
                  <w:marLeft w:val="0"/>
                  <w:marRight w:val="0"/>
                  <w:marTop w:val="0"/>
                  <w:marBottom w:val="0"/>
                  <w:divBdr>
                    <w:top w:val="none" w:sz="0" w:space="0" w:color="auto"/>
                    <w:left w:val="none" w:sz="0" w:space="0" w:color="auto"/>
                    <w:bottom w:val="none" w:sz="0" w:space="0" w:color="auto"/>
                    <w:right w:val="none" w:sz="0" w:space="0" w:color="auto"/>
                  </w:divBdr>
                </w:div>
              </w:divsChild>
            </w:div>
            <w:div w:id="861865047">
              <w:marLeft w:val="0"/>
              <w:marRight w:val="0"/>
              <w:marTop w:val="0"/>
              <w:marBottom w:val="0"/>
              <w:divBdr>
                <w:top w:val="none" w:sz="0" w:space="0" w:color="auto"/>
                <w:left w:val="none" w:sz="0" w:space="0" w:color="auto"/>
                <w:bottom w:val="none" w:sz="0" w:space="0" w:color="auto"/>
                <w:right w:val="none" w:sz="0" w:space="0" w:color="auto"/>
              </w:divBdr>
              <w:divsChild>
                <w:div w:id="1145851641">
                  <w:marLeft w:val="0"/>
                  <w:marRight w:val="0"/>
                  <w:marTop w:val="0"/>
                  <w:marBottom w:val="0"/>
                  <w:divBdr>
                    <w:top w:val="none" w:sz="0" w:space="0" w:color="auto"/>
                    <w:left w:val="none" w:sz="0" w:space="0" w:color="auto"/>
                    <w:bottom w:val="none" w:sz="0" w:space="0" w:color="auto"/>
                    <w:right w:val="none" w:sz="0" w:space="0" w:color="auto"/>
                  </w:divBdr>
                </w:div>
              </w:divsChild>
            </w:div>
            <w:div w:id="1804276468">
              <w:marLeft w:val="0"/>
              <w:marRight w:val="0"/>
              <w:marTop w:val="0"/>
              <w:marBottom w:val="0"/>
              <w:divBdr>
                <w:top w:val="none" w:sz="0" w:space="0" w:color="auto"/>
                <w:left w:val="none" w:sz="0" w:space="0" w:color="auto"/>
                <w:bottom w:val="none" w:sz="0" w:space="0" w:color="auto"/>
                <w:right w:val="none" w:sz="0" w:space="0" w:color="auto"/>
              </w:divBdr>
              <w:divsChild>
                <w:div w:id="198247067">
                  <w:marLeft w:val="0"/>
                  <w:marRight w:val="0"/>
                  <w:marTop w:val="0"/>
                  <w:marBottom w:val="0"/>
                  <w:divBdr>
                    <w:top w:val="none" w:sz="0" w:space="0" w:color="auto"/>
                    <w:left w:val="none" w:sz="0" w:space="0" w:color="auto"/>
                    <w:bottom w:val="none" w:sz="0" w:space="0" w:color="auto"/>
                    <w:right w:val="none" w:sz="0" w:space="0" w:color="auto"/>
                  </w:divBdr>
                </w:div>
              </w:divsChild>
            </w:div>
            <w:div w:id="1774083300">
              <w:marLeft w:val="0"/>
              <w:marRight w:val="0"/>
              <w:marTop w:val="0"/>
              <w:marBottom w:val="0"/>
              <w:divBdr>
                <w:top w:val="none" w:sz="0" w:space="0" w:color="auto"/>
                <w:left w:val="none" w:sz="0" w:space="0" w:color="auto"/>
                <w:bottom w:val="none" w:sz="0" w:space="0" w:color="auto"/>
                <w:right w:val="none" w:sz="0" w:space="0" w:color="auto"/>
              </w:divBdr>
              <w:divsChild>
                <w:div w:id="940185544">
                  <w:marLeft w:val="0"/>
                  <w:marRight w:val="0"/>
                  <w:marTop w:val="0"/>
                  <w:marBottom w:val="0"/>
                  <w:divBdr>
                    <w:top w:val="none" w:sz="0" w:space="0" w:color="auto"/>
                    <w:left w:val="none" w:sz="0" w:space="0" w:color="auto"/>
                    <w:bottom w:val="none" w:sz="0" w:space="0" w:color="auto"/>
                    <w:right w:val="none" w:sz="0" w:space="0" w:color="auto"/>
                  </w:divBdr>
                </w:div>
              </w:divsChild>
            </w:div>
            <w:div w:id="2072387518">
              <w:marLeft w:val="0"/>
              <w:marRight w:val="0"/>
              <w:marTop w:val="0"/>
              <w:marBottom w:val="0"/>
              <w:divBdr>
                <w:top w:val="none" w:sz="0" w:space="0" w:color="auto"/>
                <w:left w:val="none" w:sz="0" w:space="0" w:color="auto"/>
                <w:bottom w:val="none" w:sz="0" w:space="0" w:color="auto"/>
                <w:right w:val="none" w:sz="0" w:space="0" w:color="auto"/>
              </w:divBdr>
              <w:divsChild>
                <w:div w:id="670452491">
                  <w:marLeft w:val="0"/>
                  <w:marRight w:val="0"/>
                  <w:marTop w:val="0"/>
                  <w:marBottom w:val="0"/>
                  <w:divBdr>
                    <w:top w:val="none" w:sz="0" w:space="0" w:color="auto"/>
                    <w:left w:val="none" w:sz="0" w:space="0" w:color="auto"/>
                    <w:bottom w:val="none" w:sz="0" w:space="0" w:color="auto"/>
                    <w:right w:val="none" w:sz="0" w:space="0" w:color="auto"/>
                  </w:divBdr>
                </w:div>
              </w:divsChild>
            </w:div>
            <w:div w:id="15086535">
              <w:marLeft w:val="0"/>
              <w:marRight w:val="0"/>
              <w:marTop w:val="0"/>
              <w:marBottom w:val="0"/>
              <w:divBdr>
                <w:top w:val="none" w:sz="0" w:space="0" w:color="auto"/>
                <w:left w:val="none" w:sz="0" w:space="0" w:color="auto"/>
                <w:bottom w:val="none" w:sz="0" w:space="0" w:color="auto"/>
                <w:right w:val="none" w:sz="0" w:space="0" w:color="auto"/>
              </w:divBdr>
              <w:divsChild>
                <w:div w:id="1390378396">
                  <w:marLeft w:val="0"/>
                  <w:marRight w:val="0"/>
                  <w:marTop w:val="0"/>
                  <w:marBottom w:val="0"/>
                  <w:divBdr>
                    <w:top w:val="none" w:sz="0" w:space="0" w:color="auto"/>
                    <w:left w:val="none" w:sz="0" w:space="0" w:color="auto"/>
                    <w:bottom w:val="none" w:sz="0" w:space="0" w:color="auto"/>
                    <w:right w:val="none" w:sz="0" w:space="0" w:color="auto"/>
                  </w:divBdr>
                </w:div>
              </w:divsChild>
            </w:div>
            <w:div w:id="1116562818">
              <w:marLeft w:val="0"/>
              <w:marRight w:val="0"/>
              <w:marTop w:val="0"/>
              <w:marBottom w:val="0"/>
              <w:divBdr>
                <w:top w:val="none" w:sz="0" w:space="0" w:color="auto"/>
                <w:left w:val="none" w:sz="0" w:space="0" w:color="auto"/>
                <w:bottom w:val="none" w:sz="0" w:space="0" w:color="auto"/>
                <w:right w:val="none" w:sz="0" w:space="0" w:color="auto"/>
              </w:divBdr>
              <w:divsChild>
                <w:div w:id="2123375960">
                  <w:marLeft w:val="0"/>
                  <w:marRight w:val="0"/>
                  <w:marTop w:val="0"/>
                  <w:marBottom w:val="0"/>
                  <w:divBdr>
                    <w:top w:val="none" w:sz="0" w:space="0" w:color="auto"/>
                    <w:left w:val="none" w:sz="0" w:space="0" w:color="auto"/>
                    <w:bottom w:val="none" w:sz="0" w:space="0" w:color="auto"/>
                    <w:right w:val="none" w:sz="0" w:space="0" w:color="auto"/>
                  </w:divBdr>
                </w:div>
              </w:divsChild>
            </w:div>
            <w:div w:id="97454426">
              <w:marLeft w:val="0"/>
              <w:marRight w:val="0"/>
              <w:marTop w:val="0"/>
              <w:marBottom w:val="0"/>
              <w:divBdr>
                <w:top w:val="none" w:sz="0" w:space="0" w:color="auto"/>
                <w:left w:val="none" w:sz="0" w:space="0" w:color="auto"/>
                <w:bottom w:val="none" w:sz="0" w:space="0" w:color="auto"/>
                <w:right w:val="none" w:sz="0" w:space="0" w:color="auto"/>
              </w:divBdr>
              <w:divsChild>
                <w:div w:id="1597058195">
                  <w:marLeft w:val="0"/>
                  <w:marRight w:val="0"/>
                  <w:marTop w:val="0"/>
                  <w:marBottom w:val="0"/>
                  <w:divBdr>
                    <w:top w:val="none" w:sz="0" w:space="0" w:color="auto"/>
                    <w:left w:val="none" w:sz="0" w:space="0" w:color="auto"/>
                    <w:bottom w:val="none" w:sz="0" w:space="0" w:color="auto"/>
                    <w:right w:val="none" w:sz="0" w:space="0" w:color="auto"/>
                  </w:divBdr>
                </w:div>
              </w:divsChild>
            </w:div>
            <w:div w:id="226767874">
              <w:marLeft w:val="0"/>
              <w:marRight w:val="0"/>
              <w:marTop w:val="0"/>
              <w:marBottom w:val="0"/>
              <w:divBdr>
                <w:top w:val="none" w:sz="0" w:space="0" w:color="auto"/>
                <w:left w:val="none" w:sz="0" w:space="0" w:color="auto"/>
                <w:bottom w:val="none" w:sz="0" w:space="0" w:color="auto"/>
                <w:right w:val="none" w:sz="0" w:space="0" w:color="auto"/>
              </w:divBdr>
              <w:divsChild>
                <w:div w:id="1126705675">
                  <w:marLeft w:val="0"/>
                  <w:marRight w:val="0"/>
                  <w:marTop w:val="0"/>
                  <w:marBottom w:val="0"/>
                  <w:divBdr>
                    <w:top w:val="none" w:sz="0" w:space="0" w:color="auto"/>
                    <w:left w:val="none" w:sz="0" w:space="0" w:color="auto"/>
                    <w:bottom w:val="none" w:sz="0" w:space="0" w:color="auto"/>
                    <w:right w:val="none" w:sz="0" w:space="0" w:color="auto"/>
                  </w:divBdr>
                </w:div>
              </w:divsChild>
            </w:div>
            <w:div w:id="795562075">
              <w:marLeft w:val="0"/>
              <w:marRight w:val="0"/>
              <w:marTop w:val="0"/>
              <w:marBottom w:val="0"/>
              <w:divBdr>
                <w:top w:val="none" w:sz="0" w:space="0" w:color="auto"/>
                <w:left w:val="none" w:sz="0" w:space="0" w:color="auto"/>
                <w:bottom w:val="none" w:sz="0" w:space="0" w:color="auto"/>
                <w:right w:val="none" w:sz="0" w:space="0" w:color="auto"/>
              </w:divBdr>
              <w:divsChild>
                <w:div w:id="11847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8837">
          <w:marLeft w:val="0"/>
          <w:marRight w:val="0"/>
          <w:marTop w:val="0"/>
          <w:marBottom w:val="0"/>
          <w:divBdr>
            <w:top w:val="none" w:sz="0" w:space="0" w:color="auto"/>
            <w:left w:val="none" w:sz="0" w:space="0" w:color="auto"/>
            <w:bottom w:val="none" w:sz="0" w:space="0" w:color="auto"/>
            <w:right w:val="none" w:sz="0" w:space="0" w:color="auto"/>
          </w:divBdr>
          <w:divsChild>
            <w:div w:id="1003514575">
              <w:marLeft w:val="0"/>
              <w:marRight w:val="0"/>
              <w:marTop w:val="0"/>
              <w:marBottom w:val="0"/>
              <w:divBdr>
                <w:top w:val="none" w:sz="0" w:space="0" w:color="auto"/>
                <w:left w:val="none" w:sz="0" w:space="0" w:color="auto"/>
                <w:bottom w:val="none" w:sz="0" w:space="0" w:color="auto"/>
                <w:right w:val="none" w:sz="0" w:space="0" w:color="auto"/>
              </w:divBdr>
              <w:divsChild>
                <w:div w:id="1031302220">
                  <w:marLeft w:val="0"/>
                  <w:marRight w:val="0"/>
                  <w:marTop w:val="0"/>
                  <w:marBottom w:val="0"/>
                  <w:divBdr>
                    <w:top w:val="none" w:sz="0" w:space="0" w:color="auto"/>
                    <w:left w:val="none" w:sz="0" w:space="0" w:color="auto"/>
                    <w:bottom w:val="none" w:sz="0" w:space="0" w:color="auto"/>
                    <w:right w:val="none" w:sz="0" w:space="0" w:color="auto"/>
                  </w:divBdr>
                </w:div>
              </w:divsChild>
            </w:div>
            <w:div w:id="1442601691">
              <w:marLeft w:val="0"/>
              <w:marRight w:val="0"/>
              <w:marTop w:val="0"/>
              <w:marBottom w:val="0"/>
              <w:divBdr>
                <w:top w:val="none" w:sz="0" w:space="0" w:color="auto"/>
                <w:left w:val="none" w:sz="0" w:space="0" w:color="auto"/>
                <w:bottom w:val="none" w:sz="0" w:space="0" w:color="auto"/>
                <w:right w:val="none" w:sz="0" w:space="0" w:color="auto"/>
              </w:divBdr>
              <w:divsChild>
                <w:div w:id="607616294">
                  <w:marLeft w:val="0"/>
                  <w:marRight w:val="0"/>
                  <w:marTop w:val="0"/>
                  <w:marBottom w:val="0"/>
                  <w:divBdr>
                    <w:top w:val="none" w:sz="0" w:space="0" w:color="auto"/>
                    <w:left w:val="none" w:sz="0" w:space="0" w:color="auto"/>
                    <w:bottom w:val="none" w:sz="0" w:space="0" w:color="auto"/>
                    <w:right w:val="none" w:sz="0" w:space="0" w:color="auto"/>
                  </w:divBdr>
                </w:div>
              </w:divsChild>
            </w:div>
            <w:div w:id="1415710276">
              <w:marLeft w:val="0"/>
              <w:marRight w:val="0"/>
              <w:marTop w:val="0"/>
              <w:marBottom w:val="0"/>
              <w:divBdr>
                <w:top w:val="none" w:sz="0" w:space="0" w:color="auto"/>
                <w:left w:val="none" w:sz="0" w:space="0" w:color="auto"/>
                <w:bottom w:val="none" w:sz="0" w:space="0" w:color="auto"/>
                <w:right w:val="none" w:sz="0" w:space="0" w:color="auto"/>
              </w:divBdr>
              <w:divsChild>
                <w:div w:id="964387222">
                  <w:marLeft w:val="0"/>
                  <w:marRight w:val="0"/>
                  <w:marTop w:val="0"/>
                  <w:marBottom w:val="0"/>
                  <w:divBdr>
                    <w:top w:val="none" w:sz="0" w:space="0" w:color="auto"/>
                    <w:left w:val="none" w:sz="0" w:space="0" w:color="auto"/>
                    <w:bottom w:val="none" w:sz="0" w:space="0" w:color="auto"/>
                    <w:right w:val="none" w:sz="0" w:space="0" w:color="auto"/>
                  </w:divBdr>
                </w:div>
              </w:divsChild>
            </w:div>
            <w:div w:id="396129518">
              <w:marLeft w:val="0"/>
              <w:marRight w:val="0"/>
              <w:marTop w:val="0"/>
              <w:marBottom w:val="0"/>
              <w:divBdr>
                <w:top w:val="none" w:sz="0" w:space="0" w:color="auto"/>
                <w:left w:val="none" w:sz="0" w:space="0" w:color="auto"/>
                <w:bottom w:val="none" w:sz="0" w:space="0" w:color="auto"/>
                <w:right w:val="none" w:sz="0" w:space="0" w:color="auto"/>
              </w:divBdr>
              <w:divsChild>
                <w:div w:id="2069647039">
                  <w:marLeft w:val="0"/>
                  <w:marRight w:val="0"/>
                  <w:marTop w:val="0"/>
                  <w:marBottom w:val="0"/>
                  <w:divBdr>
                    <w:top w:val="none" w:sz="0" w:space="0" w:color="auto"/>
                    <w:left w:val="none" w:sz="0" w:space="0" w:color="auto"/>
                    <w:bottom w:val="none" w:sz="0" w:space="0" w:color="auto"/>
                    <w:right w:val="none" w:sz="0" w:space="0" w:color="auto"/>
                  </w:divBdr>
                </w:div>
              </w:divsChild>
            </w:div>
            <w:div w:id="1951356531">
              <w:marLeft w:val="0"/>
              <w:marRight w:val="0"/>
              <w:marTop w:val="0"/>
              <w:marBottom w:val="0"/>
              <w:divBdr>
                <w:top w:val="none" w:sz="0" w:space="0" w:color="auto"/>
                <w:left w:val="none" w:sz="0" w:space="0" w:color="auto"/>
                <w:bottom w:val="none" w:sz="0" w:space="0" w:color="auto"/>
                <w:right w:val="none" w:sz="0" w:space="0" w:color="auto"/>
              </w:divBdr>
              <w:divsChild>
                <w:div w:id="2141069327">
                  <w:marLeft w:val="0"/>
                  <w:marRight w:val="0"/>
                  <w:marTop w:val="0"/>
                  <w:marBottom w:val="0"/>
                  <w:divBdr>
                    <w:top w:val="none" w:sz="0" w:space="0" w:color="auto"/>
                    <w:left w:val="none" w:sz="0" w:space="0" w:color="auto"/>
                    <w:bottom w:val="none" w:sz="0" w:space="0" w:color="auto"/>
                    <w:right w:val="none" w:sz="0" w:space="0" w:color="auto"/>
                  </w:divBdr>
                </w:div>
              </w:divsChild>
            </w:div>
            <w:div w:id="1152723175">
              <w:marLeft w:val="0"/>
              <w:marRight w:val="0"/>
              <w:marTop w:val="0"/>
              <w:marBottom w:val="0"/>
              <w:divBdr>
                <w:top w:val="none" w:sz="0" w:space="0" w:color="auto"/>
                <w:left w:val="none" w:sz="0" w:space="0" w:color="auto"/>
                <w:bottom w:val="none" w:sz="0" w:space="0" w:color="auto"/>
                <w:right w:val="none" w:sz="0" w:space="0" w:color="auto"/>
              </w:divBdr>
              <w:divsChild>
                <w:div w:id="609747142">
                  <w:marLeft w:val="0"/>
                  <w:marRight w:val="0"/>
                  <w:marTop w:val="0"/>
                  <w:marBottom w:val="0"/>
                  <w:divBdr>
                    <w:top w:val="none" w:sz="0" w:space="0" w:color="auto"/>
                    <w:left w:val="none" w:sz="0" w:space="0" w:color="auto"/>
                    <w:bottom w:val="none" w:sz="0" w:space="0" w:color="auto"/>
                    <w:right w:val="none" w:sz="0" w:space="0" w:color="auto"/>
                  </w:divBdr>
                </w:div>
              </w:divsChild>
            </w:div>
            <w:div w:id="587806198">
              <w:marLeft w:val="0"/>
              <w:marRight w:val="0"/>
              <w:marTop w:val="0"/>
              <w:marBottom w:val="0"/>
              <w:divBdr>
                <w:top w:val="none" w:sz="0" w:space="0" w:color="auto"/>
                <w:left w:val="none" w:sz="0" w:space="0" w:color="auto"/>
                <w:bottom w:val="none" w:sz="0" w:space="0" w:color="auto"/>
                <w:right w:val="none" w:sz="0" w:space="0" w:color="auto"/>
              </w:divBdr>
              <w:divsChild>
                <w:div w:id="947277684">
                  <w:marLeft w:val="0"/>
                  <w:marRight w:val="0"/>
                  <w:marTop w:val="0"/>
                  <w:marBottom w:val="0"/>
                  <w:divBdr>
                    <w:top w:val="none" w:sz="0" w:space="0" w:color="auto"/>
                    <w:left w:val="none" w:sz="0" w:space="0" w:color="auto"/>
                    <w:bottom w:val="none" w:sz="0" w:space="0" w:color="auto"/>
                    <w:right w:val="none" w:sz="0" w:space="0" w:color="auto"/>
                  </w:divBdr>
                </w:div>
              </w:divsChild>
            </w:div>
            <w:div w:id="74210259">
              <w:marLeft w:val="0"/>
              <w:marRight w:val="0"/>
              <w:marTop w:val="0"/>
              <w:marBottom w:val="0"/>
              <w:divBdr>
                <w:top w:val="none" w:sz="0" w:space="0" w:color="auto"/>
                <w:left w:val="none" w:sz="0" w:space="0" w:color="auto"/>
                <w:bottom w:val="none" w:sz="0" w:space="0" w:color="auto"/>
                <w:right w:val="none" w:sz="0" w:space="0" w:color="auto"/>
              </w:divBdr>
              <w:divsChild>
                <w:div w:id="9062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79">
          <w:marLeft w:val="0"/>
          <w:marRight w:val="0"/>
          <w:marTop w:val="0"/>
          <w:marBottom w:val="0"/>
          <w:divBdr>
            <w:top w:val="none" w:sz="0" w:space="0" w:color="auto"/>
            <w:left w:val="none" w:sz="0" w:space="0" w:color="auto"/>
            <w:bottom w:val="none" w:sz="0" w:space="0" w:color="auto"/>
            <w:right w:val="none" w:sz="0" w:space="0" w:color="auto"/>
          </w:divBdr>
          <w:divsChild>
            <w:div w:id="234366468">
              <w:marLeft w:val="0"/>
              <w:marRight w:val="0"/>
              <w:marTop w:val="0"/>
              <w:marBottom w:val="0"/>
              <w:divBdr>
                <w:top w:val="none" w:sz="0" w:space="0" w:color="auto"/>
                <w:left w:val="none" w:sz="0" w:space="0" w:color="auto"/>
                <w:bottom w:val="none" w:sz="0" w:space="0" w:color="auto"/>
                <w:right w:val="none" w:sz="0" w:space="0" w:color="auto"/>
              </w:divBdr>
              <w:divsChild>
                <w:div w:id="19464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9764">
          <w:marLeft w:val="0"/>
          <w:marRight w:val="0"/>
          <w:marTop w:val="0"/>
          <w:marBottom w:val="0"/>
          <w:divBdr>
            <w:top w:val="none" w:sz="0" w:space="0" w:color="auto"/>
            <w:left w:val="none" w:sz="0" w:space="0" w:color="auto"/>
            <w:bottom w:val="none" w:sz="0" w:space="0" w:color="auto"/>
            <w:right w:val="none" w:sz="0" w:space="0" w:color="auto"/>
          </w:divBdr>
          <w:divsChild>
            <w:div w:id="1822425267">
              <w:marLeft w:val="0"/>
              <w:marRight w:val="0"/>
              <w:marTop w:val="0"/>
              <w:marBottom w:val="0"/>
              <w:divBdr>
                <w:top w:val="none" w:sz="0" w:space="0" w:color="auto"/>
                <w:left w:val="none" w:sz="0" w:space="0" w:color="auto"/>
                <w:bottom w:val="none" w:sz="0" w:space="0" w:color="auto"/>
                <w:right w:val="none" w:sz="0" w:space="0" w:color="auto"/>
              </w:divBdr>
            </w:div>
          </w:divsChild>
        </w:div>
        <w:div w:id="1621496523">
          <w:marLeft w:val="0"/>
          <w:marRight w:val="0"/>
          <w:marTop w:val="0"/>
          <w:marBottom w:val="0"/>
          <w:divBdr>
            <w:top w:val="none" w:sz="0" w:space="0" w:color="auto"/>
            <w:left w:val="none" w:sz="0" w:space="0" w:color="auto"/>
            <w:bottom w:val="none" w:sz="0" w:space="0" w:color="auto"/>
            <w:right w:val="none" w:sz="0" w:space="0" w:color="auto"/>
          </w:divBdr>
          <w:divsChild>
            <w:div w:id="680089248">
              <w:marLeft w:val="0"/>
              <w:marRight w:val="0"/>
              <w:marTop w:val="0"/>
              <w:marBottom w:val="0"/>
              <w:divBdr>
                <w:top w:val="none" w:sz="0" w:space="0" w:color="auto"/>
                <w:left w:val="none" w:sz="0" w:space="0" w:color="auto"/>
                <w:bottom w:val="none" w:sz="0" w:space="0" w:color="auto"/>
                <w:right w:val="none" w:sz="0" w:space="0" w:color="auto"/>
              </w:divBdr>
            </w:div>
          </w:divsChild>
        </w:div>
        <w:div w:id="1877619827">
          <w:marLeft w:val="0"/>
          <w:marRight w:val="0"/>
          <w:marTop w:val="0"/>
          <w:marBottom w:val="0"/>
          <w:divBdr>
            <w:top w:val="none" w:sz="0" w:space="0" w:color="auto"/>
            <w:left w:val="none" w:sz="0" w:space="0" w:color="auto"/>
            <w:bottom w:val="none" w:sz="0" w:space="0" w:color="auto"/>
            <w:right w:val="none" w:sz="0" w:space="0" w:color="auto"/>
          </w:divBdr>
          <w:divsChild>
            <w:div w:id="2130511845">
              <w:marLeft w:val="0"/>
              <w:marRight w:val="0"/>
              <w:marTop w:val="0"/>
              <w:marBottom w:val="0"/>
              <w:divBdr>
                <w:top w:val="none" w:sz="0" w:space="0" w:color="auto"/>
                <w:left w:val="none" w:sz="0" w:space="0" w:color="auto"/>
                <w:bottom w:val="none" w:sz="0" w:space="0" w:color="auto"/>
                <w:right w:val="none" w:sz="0" w:space="0" w:color="auto"/>
              </w:divBdr>
            </w:div>
          </w:divsChild>
        </w:div>
        <w:div w:id="1055392260">
          <w:marLeft w:val="0"/>
          <w:marRight w:val="0"/>
          <w:marTop w:val="0"/>
          <w:marBottom w:val="0"/>
          <w:divBdr>
            <w:top w:val="none" w:sz="0" w:space="0" w:color="auto"/>
            <w:left w:val="none" w:sz="0" w:space="0" w:color="auto"/>
            <w:bottom w:val="none" w:sz="0" w:space="0" w:color="auto"/>
            <w:right w:val="none" w:sz="0" w:space="0" w:color="auto"/>
          </w:divBdr>
          <w:divsChild>
            <w:div w:id="940574518">
              <w:marLeft w:val="0"/>
              <w:marRight w:val="0"/>
              <w:marTop w:val="0"/>
              <w:marBottom w:val="0"/>
              <w:divBdr>
                <w:top w:val="none" w:sz="0" w:space="0" w:color="auto"/>
                <w:left w:val="none" w:sz="0" w:space="0" w:color="auto"/>
                <w:bottom w:val="none" w:sz="0" w:space="0" w:color="auto"/>
                <w:right w:val="none" w:sz="0" w:space="0" w:color="auto"/>
              </w:divBdr>
            </w:div>
          </w:divsChild>
        </w:div>
        <w:div w:id="920800576">
          <w:marLeft w:val="0"/>
          <w:marRight w:val="0"/>
          <w:marTop w:val="0"/>
          <w:marBottom w:val="0"/>
          <w:divBdr>
            <w:top w:val="none" w:sz="0" w:space="0" w:color="auto"/>
            <w:left w:val="none" w:sz="0" w:space="0" w:color="auto"/>
            <w:bottom w:val="none" w:sz="0" w:space="0" w:color="auto"/>
            <w:right w:val="none" w:sz="0" w:space="0" w:color="auto"/>
          </w:divBdr>
          <w:divsChild>
            <w:div w:id="1488284611">
              <w:marLeft w:val="0"/>
              <w:marRight w:val="0"/>
              <w:marTop w:val="0"/>
              <w:marBottom w:val="0"/>
              <w:divBdr>
                <w:top w:val="none" w:sz="0" w:space="0" w:color="auto"/>
                <w:left w:val="none" w:sz="0" w:space="0" w:color="auto"/>
                <w:bottom w:val="none" w:sz="0" w:space="0" w:color="auto"/>
                <w:right w:val="none" w:sz="0" w:space="0" w:color="auto"/>
              </w:divBdr>
            </w:div>
          </w:divsChild>
        </w:div>
        <w:div w:id="1959337876">
          <w:marLeft w:val="0"/>
          <w:marRight w:val="0"/>
          <w:marTop w:val="0"/>
          <w:marBottom w:val="0"/>
          <w:divBdr>
            <w:top w:val="none" w:sz="0" w:space="0" w:color="auto"/>
            <w:left w:val="none" w:sz="0" w:space="0" w:color="auto"/>
            <w:bottom w:val="none" w:sz="0" w:space="0" w:color="auto"/>
            <w:right w:val="none" w:sz="0" w:space="0" w:color="auto"/>
          </w:divBdr>
          <w:divsChild>
            <w:div w:id="2095197343">
              <w:marLeft w:val="0"/>
              <w:marRight w:val="0"/>
              <w:marTop w:val="0"/>
              <w:marBottom w:val="0"/>
              <w:divBdr>
                <w:top w:val="none" w:sz="0" w:space="0" w:color="auto"/>
                <w:left w:val="none" w:sz="0" w:space="0" w:color="auto"/>
                <w:bottom w:val="none" w:sz="0" w:space="0" w:color="auto"/>
                <w:right w:val="none" w:sz="0" w:space="0" w:color="auto"/>
              </w:divBdr>
              <w:divsChild>
                <w:div w:id="11040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8148">
          <w:marLeft w:val="0"/>
          <w:marRight w:val="0"/>
          <w:marTop w:val="0"/>
          <w:marBottom w:val="0"/>
          <w:divBdr>
            <w:top w:val="none" w:sz="0" w:space="0" w:color="auto"/>
            <w:left w:val="none" w:sz="0" w:space="0" w:color="auto"/>
            <w:bottom w:val="none" w:sz="0" w:space="0" w:color="auto"/>
            <w:right w:val="none" w:sz="0" w:space="0" w:color="auto"/>
          </w:divBdr>
          <w:divsChild>
            <w:div w:id="783379354">
              <w:marLeft w:val="0"/>
              <w:marRight w:val="0"/>
              <w:marTop w:val="0"/>
              <w:marBottom w:val="0"/>
              <w:divBdr>
                <w:top w:val="none" w:sz="0" w:space="0" w:color="auto"/>
                <w:left w:val="none" w:sz="0" w:space="0" w:color="auto"/>
                <w:bottom w:val="none" w:sz="0" w:space="0" w:color="auto"/>
                <w:right w:val="none" w:sz="0" w:space="0" w:color="auto"/>
              </w:divBdr>
              <w:divsChild>
                <w:div w:id="49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7423">
          <w:marLeft w:val="0"/>
          <w:marRight w:val="0"/>
          <w:marTop w:val="0"/>
          <w:marBottom w:val="0"/>
          <w:divBdr>
            <w:top w:val="none" w:sz="0" w:space="0" w:color="auto"/>
            <w:left w:val="none" w:sz="0" w:space="0" w:color="auto"/>
            <w:bottom w:val="none" w:sz="0" w:space="0" w:color="auto"/>
            <w:right w:val="none" w:sz="0" w:space="0" w:color="auto"/>
          </w:divBdr>
          <w:divsChild>
            <w:div w:id="693724700">
              <w:marLeft w:val="0"/>
              <w:marRight w:val="0"/>
              <w:marTop w:val="0"/>
              <w:marBottom w:val="0"/>
              <w:divBdr>
                <w:top w:val="none" w:sz="0" w:space="0" w:color="auto"/>
                <w:left w:val="none" w:sz="0" w:space="0" w:color="auto"/>
                <w:bottom w:val="none" w:sz="0" w:space="0" w:color="auto"/>
                <w:right w:val="none" w:sz="0" w:space="0" w:color="auto"/>
              </w:divBdr>
              <w:divsChild>
                <w:div w:id="456263892">
                  <w:marLeft w:val="0"/>
                  <w:marRight w:val="0"/>
                  <w:marTop w:val="0"/>
                  <w:marBottom w:val="0"/>
                  <w:divBdr>
                    <w:top w:val="none" w:sz="0" w:space="0" w:color="auto"/>
                    <w:left w:val="none" w:sz="0" w:space="0" w:color="auto"/>
                    <w:bottom w:val="none" w:sz="0" w:space="0" w:color="auto"/>
                    <w:right w:val="none" w:sz="0" w:space="0" w:color="auto"/>
                  </w:divBdr>
                </w:div>
              </w:divsChild>
            </w:div>
            <w:div w:id="1856995216">
              <w:marLeft w:val="0"/>
              <w:marRight w:val="0"/>
              <w:marTop w:val="0"/>
              <w:marBottom w:val="0"/>
              <w:divBdr>
                <w:top w:val="none" w:sz="0" w:space="0" w:color="auto"/>
                <w:left w:val="none" w:sz="0" w:space="0" w:color="auto"/>
                <w:bottom w:val="none" w:sz="0" w:space="0" w:color="auto"/>
                <w:right w:val="none" w:sz="0" w:space="0" w:color="auto"/>
              </w:divBdr>
            </w:div>
            <w:div w:id="1524129533">
              <w:marLeft w:val="0"/>
              <w:marRight w:val="0"/>
              <w:marTop w:val="0"/>
              <w:marBottom w:val="0"/>
              <w:divBdr>
                <w:top w:val="none" w:sz="0" w:space="0" w:color="auto"/>
                <w:left w:val="none" w:sz="0" w:space="0" w:color="auto"/>
                <w:bottom w:val="none" w:sz="0" w:space="0" w:color="auto"/>
                <w:right w:val="none" w:sz="0" w:space="0" w:color="auto"/>
              </w:divBdr>
              <w:divsChild>
                <w:div w:id="1669749895">
                  <w:marLeft w:val="0"/>
                  <w:marRight w:val="0"/>
                  <w:marTop w:val="0"/>
                  <w:marBottom w:val="0"/>
                  <w:divBdr>
                    <w:top w:val="none" w:sz="0" w:space="0" w:color="auto"/>
                    <w:left w:val="none" w:sz="0" w:space="0" w:color="auto"/>
                    <w:bottom w:val="none" w:sz="0" w:space="0" w:color="auto"/>
                    <w:right w:val="none" w:sz="0" w:space="0" w:color="auto"/>
                  </w:divBdr>
                </w:div>
              </w:divsChild>
            </w:div>
            <w:div w:id="891883984">
              <w:marLeft w:val="0"/>
              <w:marRight w:val="0"/>
              <w:marTop w:val="0"/>
              <w:marBottom w:val="0"/>
              <w:divBdr>
                <w:top w:val="none" w:sz="0" w:space="0" w:color="auto"/>
                <w:left w:val="none" w:sz="0" w:space="0" w:color="auto"/>
                <w:bottom w:val="none" w:sz="0" w:space="0" w:color="auto"/>
                <w:right w:val="none" w:sz="0" w:space="0" w:color="auto"/>
              </w:divBdr>
            </w:div>
            <w:div w:id="444930975">
              <w:marLeft w:val="0"/>
              <w:marRight w:val="0"/>
              <w:marTop w:val="0"/>
              <w:marBottom w:val="0"/>
              <w:divBdr>
                <w:top w:val="none" w:sz="0" w:space="0" w:color="auto"/>
                <w:left w:val="none" w:sz="0" w:space="0" w:color="auto"/>
                <w:bottom w:val="none" w:sz="0" w:space="0" w:color="auto"/>
                <w:right w:val="none" w:sz="0" w:space="0" w:color="auto"/>
              </w:divBdr>
              <w:divsChild>
                <w:div w:id="1878621927">
                  <w:marLeft w:val="0"/>
                  <w:marRight w:val="0"/>
                  <w:marTop w:val="0"/>
                  <w:marBottom w:val="0"/>
                  <w:divBdr>
                    <w:top w:val="none" w:sz="0" w:space="0" w:color="auto"/>
                    <w:left w:val="none" w:sz="0" w:space="0" w:color="auto"/>
                    <w:bottom w:val="none" w:sz="0" w:space="0" w:color="auto"/>
                    <w:right w:val="none" w:sz="0" w:space="0" w:color="auto"/>
                  </w:divBdr>
                </w:div>
              </w:divsChild>
            </w:div>
            <w:div w:id="122234753">
              <w:marLeft w:val="0"/>
              <w:marRight w:val="0"/>
              <w:marTop w:val="0"/>
              <w:marBottom w:val="0"/>
              <w:divBdr>
                <w:top w:val="none" w:sz="0" w:space="0" w:color="auto"/>
                <w:left w:val="none" w:sz="0" w:space="0" w:color="auto"/>
                <w:bottom w:val="none" w:sz="0" w:space="0" w:color="auto"/>
                <w:right w:val="none" w:sz="0" w:space="0" w:color="auto"/>
              </w:divBdr>
              <w:divsChild>
                <w:div w:id="854926499">
                  <w:marLeft w:val="0"/>
                  <w:marRight w:val="0"/>
                  <w:marTop w:val="0"/>
                  <w:marBottom w:val="0"/>
                  <w:divBdr>
                    <w:top w:val="none" w:sz="0" w:space="0" w:color="auto"/>
                    <w:left w:val="none" w:sz="0" w:space="0" w:color="auto"/>
                    <w:bottom w:val="none" w:sz="0" w:space="0" w:color="auto"/>
                    <w:right w:val="none" w:sz="0" w:space="0" w:color="auto"/>
                  </w:divBdr>
                </w:div>
              </w:divsChild>
            </w:div>
            <w:div w:id="186254195">
              <w:marLeft w:val="0"/>
              <w:marRight w:val="0"/>
              <w:marTop w:val="0"/>
              <w:marBottom w:val="0"/>
              <w:divBdr>
                <w:top w:val="none" w:sz="0" w:space="0" w:color="auto"/>
                <w:left w:val="none" w:sz="0" w:space="0" w:color="auto"/>
                <w:bottom w:val="none" w:sz="0" w:space="0" w:color="auto"/>
                <w:right w:val="none" w:sz="0" w:space="0" w:color="auto"/>
              </w:divBdr>
              <w:divsChild>
                <w:div w:id="481696333">
                  <w:marLeft w:val="0"/>
                  <w:marRight w:val="0"/>
                  <w:marTop w:val="0"/>
                  <w:marBottom w:val="0"/>
                  <w:divBdr>
                    <w:top w:val="none" w:sz="0" w:space="0" w:color="auto"/>
                    <w:left w:val="none" w:sz="0" w:space="0" w:color="auto"/>
                    <w:bottom w:val="none" w:sz="0" w:space="0" w:color="auto"/>
                    <w:right w:val="none" w:sz="0" w:space="0" w:color="auto"/>
                  </w:divBdr>
                </w:div>
              </w:divsChild>
            </w:div>
            <w:div w:id="664667806">
              <w:marLeft w:val="0"/>
              <w:marRight w:val="0"/>
              <w:marTop w:val="0"/>
              <w:marBottom w:val="0"/>
              <w:divBdr>
                <w:top w:val="none" w:sz="0" w:space="0" w:color="auto"/>
                <w:left w:val="none" w:sz="0" w:space="0" w:color="auto"/>
                <w:bottom w:val="none" w:sz="0" w:space="0" w:color="auto"/>
                <w:right w:val="none" w:sz="0" w:space="0" w:color="auto"/>
              </w:divBdr>
              <w:divsChild>
                <w:div w:id="1551531231">
                  <w:marLeft w:val="0"/>
                  <w:marRight w:val="0"/>
                  <w:marTop w:val="0"/>
                  <w:marBottom w:val="0"/>
                  <w:divBdr>
                    <w:top w:val="none" w:sz="0" w:space="0" w:color="auto"/>
                    <w:left w:val="none" w:sz="0" w:space="0" w:color="auto"/>
                    <w:bottom w:val="none" w:sz="0" w:space="0" w:color="auto"/>
                    <w:right w:val="none" w:sz="0" w:space="0" w:color="auto"/>
                  </w:divBdr>
                </w:div>
              </w:divsChild>
            </w:div>
            <w:div w:id="1352105031">
              <w:marLeft w:val="0"/>
              <w:marRight w:val="0"/>
              <w:marTop w:val="0"/>
              <w:marBottom w:val="0"/>
              <w:divBdr>
                <w:top w:val="none" w:sz="0" w:space="0" w:color="auto"/>
                <w:left w:val="none" w:sz="0" w:space="0" w:color="auto"/>
                <w:bottom w:val="none" w:sz="0" w:space="0" w:color="auto"/>
                <w:right w:val="none" w:sz="0" w:space="0" w:color="auto"/>
              </w:divBdr>
              <w:divsChild>
                <w:div w:id="1719082949">
                  <w:marLeft w:val="0"/>
                  <w:marRight w:val="0"/>
                  <w:marTop w:val="0"/>
                  <w:marBottom w:val="0"/>
                  <w:divBdr>
                    <w:top w:val="none" w:sz="0" w:space="0" w:color="auto"/>
                    <w:left w:val="none" w:sz="0" w:space="0" w:color="auto"/>
                    <w:bottom w:val="none" w:sz="0" w:space="0" w:color="auto"/>
                    <w:right w:val="none" w:sz="0" w:space="0" w:color="auto"/>
                  </w:divBdr>
                </w:div>
              </w:divsChild>
            </w:div>
            <w:div w:id="1581014939">
              <w:marLeft w:val="0"/>
              <w:marRight w:val="0"/>
              <w:marTop w:val="0"/>
              <w:marBottom w:val="0"/>
              <w:divBdr>
                <w:top w:val="none" w:sz="0" w:space="0" w:color="auto"/>
                <w:left w:val="none" w:sz="0" w:space="0" w:color="auto"/>
                <w:bottom w:val="none" w:sz="0" w:space="0" w:color="auto"/>
                <w:right w:val="none" w:sz="0" w:space="0" w:color="auto"/>
              </w:divBdr>
              <w:divsChild>
                <w:div w:id="1342390249">
                  <w:marLeft w:val="0"/>
                  <w:marRight w:val="0"/>
                  <w:marTop w:val="0"/>
                  <w:marBottom w:val="0"/>
                  <w:divBdr>
                    <w:top w:val="none" w:sz="0" w:space="0" w:color="auto"/>
                    <w:left w:val="none" w:sz="0" w:space="0" w:color="auto"/>
                    <w:bottom w:val="none" w:sz="0" w:space="0" w:color="auto"/>
                    <w:right w:val="none" w:sz="0" w:space="0" w:color="auto"/>
                  </w:divBdr>
                </w:div>
              </w:divsChild>
            </w:div>
            <w:div w:id="644940548">
              <w:marLeft w:val="0"/>
              <w:marRight w:val="0"/>
              <w:marTop w:val="0"/>
              <w:marBottom w:val="0"/>
              <w:divBdr>
                <w:top w:val="none" w:sz="0" w:space="0" w:color="auto"/>
                <w:left w:val="none" w:sz="0" w:space="0" w:color="auto"/>
                <w:bottom w:val="none" w:sz="0" w:space="0" w:color="auto"/>
                <w:right w:val="none" w:sz="0" w:space="0" w:color="auto"/>
              </w:divBdr>
              <w:divsChild>
                <w:div w:id="14692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7319">
          <w:marLeft w:val="0"/>
          <w:marRight w:val="0"/>
          <w:marTop w:val="0"/>
          <w:marBottom w:val="0"/>
          <w:divBdr>
            <w:top w:val="none" w:sz="0" w:space="0" w:color="auto"/>
            <w:left w:val="none" w:sz="0" w:space="0" w:color="auto"/>
            <w:bottom w:val="none" w:sz="0" w:space="0" w:color="auto"/>
            <w:right w:val="none" w:sz="0" w:space="0" w:color="auto"/>
          </w:divBdr>
          <w:divsChild>
            <w:div w:id="2037002294">
              <w:marLeft w:val="0"/>
              <w:marRight w:val="0"/>
              <w:marTop w:val="0"/>
              <w:marBottom w:val="0"/>
              <w:divBdr>
                <w:top w:val="none" w:sz="0" w:space="0" w:color="auto"/>
                <w:left w:val="none" w:sz="0" w:space="0" w:color="auto"/>
                <w:bottom w:val="none" w:sz="0" w:space="0" w:color="auto"/>
                <w:right w:val="none" w:sz="0" w:space="0" w:color="auto"/>
              </w:divBdr>
              <w:divsChild>
                <w:div w:id="13039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4492">
          <w:marLeft w:val="0"/>
          <w:marRight w:val="0"/>
          <w:marTop w:val="0"/>
          <w:marBottom w:val="0"/>
          <w:divBdr>
            <w:top w:val="none" w:sz="0" w:space="0" w:color="auto"/>
            <w:left w:val="none" w:sz="0" w:space="0" w:color="auto"/>
            <w:bottom w:val="none" w:sz="0" w:space="0" w:color="auto"/>
            <w:right w:val="none" w:sz="0" w:space="0" w:color="auto"/>
          </w:divBdr>
        </w:div>
        <w:div w:id="476731092">
          <w:marLeft w:val="0"/>
          <w:marRight w:val="0"/>
          <w:marTop w:val="0"/>
          <w:marBottom w:val="0"/>
          <w:divBdr>
            <w:top w:val="none" w:sz="0" w:space="0" w:color="auto"/>
            <w:left w:val="none" w:sz="0" w:space="0" w:color="auto"/>
            <w:bottom w:val="none" w:sz="0" w:space="0" w:color="auto"/>
            <w:right w:val="none" w:sz="0" w:space="0" w:color="auto"/>
          </w:divBdr>
          <w:divsChild>
            <w:div w:id="1076900897">
              <w:marLeft w:val="0"/>
              <w:marRight w:val="0"/>
              <w:marTop w:val="0"/>
              <w:marBottom w:val="0"/>
              <w:divBdr>
                <w:top w:val="none" w:sz="0" w:space="0" w:color="auto"/>
                <w:left w:val="none" w:sz="0" w:space="0" w:color="auto"/>
                <w:bottom w:val="none" w:sz="0" w:space="0" w:color="auto"/>
                <w:right w:val="none" w:sz="0" w:space="0" w:color="auto"/>
              </w:divBdr>
            </w:div>
            <w:div w:id="737367183">
              <w:marLeft w:val="0"/>
              <w:marRight w:val="0"/>
              <w:marTop w:val="0"/>
              <w:marBottom w:val="0"/>
              <w:divBdr>
                <w:top w:val="none" w:sz="0" w:space="0" w:color="auto"/>
                <w:left w:val="none" w:sz="0" w:space="0" w:color="auto"/>
                <w:bottom w:val="none" w:sz="0" w:space="0" w:color="auto"/>
                <w:right w:val="none" w:sz="0" w:space="0" w:color="auto"/>
              </w:divBdr>
              <w:divsChild>
                <w:div w:id="20277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0473">
          <w:marLeft w:val="0"/>
          <w:marRight w:val="0"/>
          <w:marTop w:val="0"/>
          <w:marBottom w:val="0"/>
          <w:divBdr>
            <w:top w:val="none" w:sz="0" w:space="0" w:color="auto"/>
            <w:left w:val="none" w:sz="0" w:space="0" w:color="auto"/>
            <w:bottom w:val="none" w:sz="0" w:space="0" w:color="auto"/>
            <w:right w:val="none" w:sz="0" w:space="0" w:color="auto"/>
          </w:divBdr>
          <w:divsChild>
            <w:div w:id="353725343">
              <w:marLeft w:val="0"/>
              <w:marRight w:val="0"/>
              <w:marTop w:val="0"/>
              <w:marBottom w:val="0"/>
              <w:divBdr>
                <w:top w:val="none" w:sz="0" w:space="0" w:color="auto"/>
                <w:left w:val="none" w:sz="0" w:space="0" w:color="auto"/>
                <w:bottom w:val="none" w:sz="0" w:space="0" w:color="auto"/>
                <w:right w:val="none" w:sz="0" w:space="0" w:color="auto"/>
              </w:divBdr>
              <w:divsChild>
                <w:div w:id="535701734">
                  <w:marLeft w:val="0"/>
                  <w:marRight w:val="0"/>
                  <w:marTop w:val="0"/>
                  <w:marBottom w:val="0"/>
                  <w:divBdr>
                    <w:top w:val="none" w:sz="0" w:space="0" w:color="auto"/>
                    <w:left w:val="none" w:sz="0" w:space="0" w:color="auto"/>
                    <w:bottom w:val="none" w:sz="0" w:space="0" w:color="auto"/>
                    <w:right w:val="none" w:sz="0" w:space="0" w:color="auto"/>
                  </w:divBdr>
                </w:div>
              </w:divsChild>
            </w:div>
            <w:div w:id="744961178">
              <w:marLeft w:val="0"/>
              <w:marRight w:val="0"/>
              <w:marTop w:val="0"/>
              <w:marBottom w:val="0"/>
              <w:divBdr>
                <w:top w:val="none" w:sz="0" w:space="0" w:color="auto"/>
                <w:left w:val="none" w:sz="0" w:space="0" w:color="auto"/>
                <w:bottom w:val="none" w:sz="0" w:space="0" w:color="auto"/>
                <w:right w:val="none" w:sz="0" w:space="0" w:color="auto"/>
              </w:divBdr>
              <w:divsChild>
                <w:div w:id="1609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5816">
          <w:marLeft w:val="0"/>
          <w:marRight w:val="0"/>
          <w:marTop w:val="0"/>
          <w:marBottom w:val="0"/>
          <w:divBdr>
            <w:top w:val="none" w:sz="0" w:space="0" w:color="auto"/>
            <w:left w:val="none" w:sz="0" w:space="0" w:color="auto"/>
            <w:bottom w:val="none" w:sz="0" w:space="0" w:color="auto"/>
            <w:right w:val="none" w:sz="0" w:space="0" w:color="auto"/>
          </w:divBdr>
        </w:div>
        <w:div w:id="1393699203">
          <w:marLeft w:val="0"/>
          <w:marRight w:val="0"/>
          <w:marTop w:val="0"/>
          <w:marBottom w:val="0"/>
          <w:divBdr>
            <w:top w:val="none" w:sz="0" w:space="0" w:color="auto"/>
            <w:left w:val="none" w:sz="0" w:space="0" w:color="auto"/>
            <w:bottom w:val="none" w:sz="0" w:space="0" w:color="auto"/>
            <w:right w:val="none" w:sz="0" w:space="0" w:color="auto"/>
          </w:divBdr>
          <w:divsChild>
            <w:div w:id="1122724520">
              <w:marLeft w:val="0"/>
              <w:marRight w:val="0"/>
              <w:marTop w:val="0"/>
              <w:marBottom w:val="0"/>
              <w:divBdr>
                <w:top w:val="none" w:sz="0" w:space="0" w:color="auto"/>
                <w:left w:val="none" w:sz="0" w:space="0" w:color="auto"/>
                <w:bottom w:val="none" w:sz="0" w:space="0" w:color="auto"/>
                <w:right w:val="none" w:sz="0" w:space="0" w:color="auto"/>
              </w:divBdr>
            </w:div>
          </w:divsChild>
        </w:div>
        <w:div w:id="703791247">
          <w:marLeft w:val="0"/>
          <w:marRight w:val="0"/>
          <w:marTop w:val="0"/>
          <w:marBottom w:val="0"/>
          <w:divBdr>
            <w:top w:val="none" w:sz="0" w:space="0" w:color="auto"/>
            <w:left w:val="none" w:sz="0" w:space="0" w:color="auto"/>
            <w:bottom w:val="none" w:sz="0" w:space="0" w:color="auto"/>
            <w:right w:val="none" w:sz="0" w:space="0" w:color="auto"/>
          </w:divBdr>
        </w:div>
        <w:div w:id="894392859">
          <w:marLeft w:val="0"/>
          <w:marRight w:val="0"/>
          <w:marTop w:val="0"/>
          <w:marBottom w:val="0"/>
          <w:divBdr>
            <w:top w:val="none" w:sz="0" w:space="0" w:color="auto"/>
            <w:left w:val="none" w:sz="0" w:space="0" w:color="auto"/>
            <w:bottom w:val="none" w:sz="0" w:space="0" w:color="auto"/>
            <w:right w:val="none" w:sz="0" w:space="0" w:color="auto"/>
          </w:divBdr>
          <w:divsChild>
            <w:div w:id="1656376564">
              <w:marLeft w:val="0"/>
              <w:marRight w:val="0"/>
              <w:marTop w:val="0"/>
              <w:marBottom w:val="0"/>
              <w:divBdr>
                <w:top w:val="none" w:sz="0" w:space="0" w:color="auto"/>
                <w:left w:val="none" w:sz="0" w:space="0" w:color="auto"/>
                <w:bottom w:val="none" w:sz="0" w:space="0" w:color="auto"/>
                <w:right w:val="none" w:sz="0" w:space="0" w:color="auto"/>
              </w:divBdr>
              <w:divsChild>
                <w:div w:id="2086489393">
                  <w:marLeft w:val="0"/>
                  <w:marRight w:val="0"/>
                  <w:marTop w:val="0"/>
                  <w:marBottom w:val="0"/>
                  <w:divBdr>
                    <w:top w:val="none" w:sz="0" w:space="0" w:color="auto"/>
                    <w:left w:val="none" w:sz="0" w:space="0" w:color="auto"/>
                    <w:bottom w:val="none" w:sz="0" w:space="0" w:color="auto"/>
                    <w:right w:val="none" w:sz="0" w:space="0" w:color="auto"/>
                  </w:divBdr>
                </w:div>
              </w:divsChild>
            </w:div>
            <w:div w:id="428745696">
              <w:marLeft w:val="0"/>
              <w:marRight w:val="0"/>
              <w:marTop w:val="0"/>
              <w:marBottom w:val="0"/>
              <w:divBdr>
                <w:top w:val="none" w:sz="0" w:space="0" w:color="auto"/>
                <w:left w:val="none" w:sz="0" w:space="0" w:color="auto"/>
                <w:bottom w:val="none" w:sz="0" w:space="0" w:color="auto"/>
                <w:right w:val="none" w:sz="0" w:space="0" w:color="auto"/>
              </w:divBdr>
              <w:divsChild>
                <w:div w:id="1526750095">
                  <w:marLeft w:val="0"/>
                  <w:marRight w:val="0"/>
                  <w:marTop w:val="0"/>
                  <w:marBottom w:val="0"/>
                  <w:divBdr>
                    <w:top w:val="none" w:sz="0" w:space="0" w:color="auto"/>
                    <w:left w:val="none" w:sz="0" w:space="0" w:color="auto"/>
                    <w:bottom w:val="none" w:sz="0" w:space="0" w:color="auto"/>
                    <w:right w:val="none" w:sz="0" w:space="0" w:color="auto"/>
                  </w:divBdr>
                </w:div>
              </w:divsChild>
            </w:div>
            <w:div w:id="1854563293">
              <w:marLeft w:val="0"/>
              <w:marRight w:val="0"/>
              <w:marTop w:val="0"/>
              <w:marBottom w:val="0"/>
              <w:divBdr>
                <w:top w:val="none" w:sz="0" w:space="0" w:color="auto"/>
                <w:left w:val="none" w:sz="0" w:space="0" w:color="auto"/>
                <w:bottom w:val="none" w:sz="0" w:space="0" w:color="auto"/>
                <w:right w:val="none" w:sz="0" w:space="0" w:color="auto"/>
              </w:divBdr>
              <w:divsChild>
                <w:div w:id="1459833764">
                  <w:marLeft w:val="0"/>
                  <w:marRight w:val="0"/>
                  <w:marTop w:val="0"/>
                  <w:marBottom w:val="0"/>
                  <w:divBdr>
                    <w:top w:val="none" w:sz="0" w:space="0" w:color="auto"/>
                    <w:left w:val="none" w:sz="0" w:space="0" w:color="auto"/>
                    <w:bottom w:val="none" w:sz="0" w:space="0" w:color="auto"/>
                    <w:right w:val="none" w:sz="0" w:space="0" w:color="auto"/>
                  </w:divBdr>
                </w:div>
              </w:divsChild>
            </w:div>
            <w:div w:id="1580751204">
              <w:marLeft w:val="0"/>
              <w:marRight w:val="0"/>
              <w:marTop w:val="0"/>
              <w:marBottom w:val="0"/>
              <w:divBdr>
                <w:top w:val="none" w:sz="0" w:space="0" w:color="auto"/>
                <w:left w:val="none" w:sz="0" w:space="0" w:color="auto"/>
                <w:bottom w:val="none" w:sz="0" w:space="0" w:color="auto"/>
                <w:right w:val="none" w:sz="0" w:space="0" w:color="auto"/>
              </w:divBdr>
              <w:divsChild>
                <w:div w:id="1007636805">
                  <w:marLeft w:val="0"/>
                  <w:marRight w:val="0"/>
                  <w:marTop w:val="0"/>
                  <w:marBottom w:val="0"/>
                  <w:divBdr>
                    <w:top w:val="none" w:sz="0" w:space="0" w:color="auto"/>
                    <w:left w:val="none" w:sz="0" w:space="0" w:color="auto"/>
                    <w:bottom w:val="none" w:sz="0" w:space="0" w:color="auto"/>
                    <w:right w:val="none" w:sz="0" w:space="0" w:color="auto"/>
                  </w:divBdr>
                </w:div>
              </w:divsChild>
            </w:div>
            <w:div w:id="2071078588">
              <w:marLeft w:val="0"/>
              <w:marRight w:val="0"/>
              <w:marTop w:val="0"/>
              <w:marBottom w:val="0"/>
              <w:divBdr>
                <w:top w:val="none" w:sz="0" w:space="0" w:color="auto"/>
                <w:left w:val="none" w:sz="0" w:space="0" w:color="auto"/>
                <w:bottom w:val="none" w:sz="0" w:space="0" w:color="auto"/>
                <w:right w:val="none" w:sz="0" w:space="0" w:color="auto"/>
              </w:divBdr>
              <w:divsChild>
                <w:div w:id="1819804412">
                  <w:marLeft w:val="0"/>
                  <w:marRight w:val="0"/>
                  <w:marTop w:val="0"/>
                  <w:marBottom w:val="0"/>
                  <w:divBdr>
                    <w:top w:val="none" w:sz="0" w:space="0" w:color="auto"/>
                    <w:left w:val="none" w:sz="0" w:space="0" w:color="auto"/>
                    <w:bottom w:val="none" w:sz="0" w:space="0" w:color="auto"/>
                    <w:right w:val="none" w:sz="0" w:space="0" w:color="auto"/>
                  </w:divBdr>
                </w:div>
              </w:divsChild>
            </w:div>
            <w:div w:id="42485099">
              <w:marLeft w:val="0"/>
              <w:marRight w:val="0"/>
              <w:marTop w:val="0"/>
              <w:marBottom w:val="0"/>
              <w:divBdr>
                <w:top w:val="none" w:sz="0" w:space="0" w:color="auto"/>
                <w:left w:val="none" w:sz="0" w:space="0" w:color="auto"/>
                <w:bottom w:val="none" w:sz="0" w:space="0" w:color="auto"/>
                <w:right w:val="none" w:sz="0" w:space="0" w:color="auto"/>
              </w:divBdr>
            </w:div>
            <w:div w:id="494609845">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0656">
          <w:marLeft w:val="0"/>
          <w:marRight w:val="0"/>
          <w:marTop w:val="0"/>
          <w:marBottom w:val="0"/>
          <w:divBdr>
            <w:top w:val="none" w:sz="0" w:space="0" w:color="auto"/>
            <w:left w:val="none" w:sz="0" w:space="0" w:color="auto"/>
            <w:bottom w:val="none" w:sz="0" w:space="0" w:color="auto"/>
            <w:right w:val="none" w:sz="0" w:space="0" w:color="auto"/>
          </w:divBdr>
          <w:divsChild>
            <w:div w:id="1568413169">
              <w:marLeft w:val="0"/>
              <w:marRight w:val="0"/>
              <w:marTop w:val="0"/>
              <w:marBottom w:val="0"/>
              <w:divBdr>
                <w:top w:val="none" w:sz="0" w:space="0" w:color="auto"/>
                <w:left w:val="none" w:sz="0" w:space="0" w:color="auto"/>
                <w:bottom w:val="none" w:sz="0" w:space="0" w:color="auto"/>
                <w:right w:val="none" w:sz="0" w:space="0" w:color="auto"/>
              </w:divBdr>
            </w:div>
          </w:divsChild>
        </w:div>
        <w:div w:id="1273247393">
          <w:marLeft w:val="0"/>
          <w:marRight w:val="0"/>
          <w:marTop w:val="0"/>
          <w:marBottom w:val="0"/>
          <w:divBdr>
            <w:top w:val="none" w:sz="0" w:space="0" w:color="auto"/>
            <w:left w:val="none" w:sz="0" w:space="0" w:color="auto"/>
            <w:bottom w:val="none" w:sz="0" w:space="0" w:color="auto"/>
            <w:right w:val="none" w:sz="0" w:space="0" w:color="auto"/>
          </w:divBdr>
          <w:divsChild>
            <w:div w:id="1423988907">
              <w:marLeft w:val="0"/>
              <w:marRight w:val="0"/>
              <w:marTop w:val="0"/>
              <w:marBottom w:val="0"/>
              <w:divBdr>
                <w:top w:val="none" w:sz="0" w:space="0" w:color="auto"/>
                <w:left w:val="none" w:sz="0" w:space="0" w:color="auto"/>
                <w:bottom w:val="none" w:sz="0" w:space="0" w:color="auto"/>
                <w:right w:val="none" w:sz="0" w:space="0" w:color="auto"/>
              </w:divBdr>
            </w:div>
          </w:divsChild>
        </w:div>
        <w:div w:id="607783657">
          <w:marLeft w:val="0"/>
          <w:marRight w:val="0"/>
          <w:marTop w:val="0"/>
          <w:marBottom w:val="0"/>
          <w:divBdr>
            <w:top w:val="none" w:sz="0" w:space="0" w:color="auto"/>
            <w:left w:val="none" w:sz="0" w:space="0" w:color="auto"/>
            <w:bottom w:val="none" w:sz="0" w:space="0" w:color="auto"/>
            <w:right w:val="none" w:sz="0" w:space="0" w:color="auto"/>
          </w:divBdr>
          <w:divsChild>
            <w:div w:id="1438600105">
              <w:marLeft w:val="0"/>
              <w:marRight w:val="0"/>
              <w:marTop w:val="0"/>
              <w:marBottom w:val="0"/>
              <w:divBdr>
                <w:top w:val="none" w:sz="0" w:space="0" w:color="auto"/>
                <w:left w:val="none" w:sz="0" w:space="0" w:color="auto"/>
                <w:bottom w:val="none" w:sz="0" w:space="0" w:color="auto"/>
                <w:right w:val="none" w:sz="0" w:space="0" w:color="auto"/>
              </w:divBdr>
            </w:div>
          </w:divsChild>
        </w:div>
        <w:div w:id="2081898664">
          <w:marLeft w:val="0"/>
          <w:marRight w:val="0"/>
          <w:marTop w:val="0"/>
          <w:marBottom w:val="0"/>
          <w:divBdr>
            <w:top w:val="none" w:sz="0" w:space="0" w:color="auto"/>
            <w:left w:val="none" w:sz="0" w:space="0" w:color="auto"/>
            <w:bottom w:val="none" w:sz="0" w:space="0" w:color="auto"/>
            <w:right w:val="none" w:sz="0" w:space="0" w:color="auto"/>
          </w:divBdr>
          <w:divsChild>
            <w:div w:id="126513463">
              <w:marLeft w:val="0"/>
              <w:marRight w:val="0"/>
              <w:marTop w:val="0"/>
              <w:marBottom w:val="0"/>
              <w:divBdr>
                <w:top w:val="none" w:sz="0" w:space="0" w:color="auto"/>
                <w:left w:val="none" w:sz="0" w:space="0" w:color="auto"/>
                <w:bottom w:val="none" w:sz="0" w:space="0" w:color="auto"/>
                <w:right w:val="none" w:sz="0" w:space="0" w:color="auto"/>
              </w:divBdr>
            </w:div>
          </w:divsChild>
        </w:div>
        <w:div w:id="2054454727">
          <w:marLeft w:val="0"/>
          <w:marRight w:val="0"/>
          <w:marTop w:val="0"/>
          <w:marBottom w:val="0"/>
          <w:divBdr>
            <w:top w:val="none" w:sz="0" w:space="0" w:color="auto"/>
            <w:left w:val="none" w:sz="0" w:space="0" w:color="auto"/>
            <w:bottom w:val="none" w:sz="0" w:space="0" w:color="auto"/>
            <w:right w:val="none" w:sz="0" w:space="0" w:color="auto"/>
          </w:divBdr>
          <w:divsChild>
            <w:div w:id="2139493334">
              <w:marLeft w:val="0"/>
              <w:marRight w:val="0"/>
              <w:marTop w:val="0"/>
              <w:marBottom w:val="0"/>
              <w:divBdr>
                <w:top w:val="none" w:sz="0" w:space="0" w:color="auto"/>
                <w:left w:val="none" w:sz="0" w:space="0" w:color="auto"/>
                <w:bottom w:val="none" w:sz="0" w:space="0" w:color="auto"/>
                <w:right w:val="none" w:sz="0" w:space="0" w:color="auto"/>
              </w:divBdr>
            </w:div>
          </w:divsChild>
        </w:div>
        <w:div w:id="1712144123">
          <w:marLeft w:val="0"/>
          <w:marRight w:val="0"/>
          <w:marTop w:val="0"/>
          <w:marBottom w:val="0"/>
          <w:divBdr>
            <w:top w:val="none" w:sz="0" w:space="0" w:color="auto"/>
            <w:left w:val="none" w:sz="0" w:space="0" w:color="auto"/>
            <w:bottom w:val="none" w:sz="0" w:space="0" w:color="auto"/>
            <w:right w:val="none" w:sz="0" w:space="0" w:color="auto"/>
          </w:divBdr>
          <w:divsChild>
            <w:div w:id="1646205419">
              <w:marLeft w:val="0"/>
              <w:marRight w:val="0"/>
              <w:marTop w:val="0"/>
              <w:marBottom w:val="0"/>
              <w:divBdr>
                <w:top w:val="none" w:sz="0" w:space="0" w:color="auto"/>
                <w:left w:val="none" w:sz="0" w:space="0" w:color="auto"/>
                <w:bottom w:val="none" w:sz="0" w:space="0" w:color="auto"/>
                <w:right w:val="none" w:sz="0" w:space="0" w:color="auto"/>
              </w:divBdr>
              <w:divsChild>
                <w:div w:id="18015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5111">
          <w:marLeft w:val="0"/>
          <w:marRight w:val="0"/>
          <w:marTop w:val="0"/>
          <w:marBottom w:val="0"/>
          <w:divBdr>
            <w:top w:val="none" w:sz="0" w:space="0" w:color="auto"/>
            <w:left w:val="none" w:sz="0" w:space="0" w:color="auto"/>
            <w:bottom w:val="none" w:sz="0" w:space="0" w:color="auto"/>
            <w:right w:val="none" w:sz="0" w:space="0" w:color="auto"/>
          </w:divBdr>
          <w:divsChild>
            <w:div w:id="245724679">
              <w:marLeft w:val="0"/>
              <w:marRight w:val="0"/>
              <w:marTop w:val="0"/>
              <w:marBottom w:val="0"/>
              <w:divBdr>
                <w:top w:val="none" w:sz="0" w:space="0" w:color="auto"/>
                <w:left w:val="none" w:sz="0" w:space="0" w:color="auto"/>
                <w:bottom w:val="none" w:sz="0" w:space="0" w:color="auto"/>
                <w:right w:val="none" w:sz="0" w:space="0" w:color="auto"/>
              </w:divBdr>
              <w:divsChild>
                <w:div w:id="7887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139">
          <w:marLeft w:val="0"/>
          <w:marRight w:val="0"/>
          <w:marTop w:val="0"/>
          <w:marBottom w:val="0"/>
          <w:divBdr>
            <w:top w:val="none" w:sz="0" w:space="0" w:color="auto"/>
            <w:left w:val="none" w:sz="0" w:space="0" w:color="auto"/>
            <w:bottom w:val="none" w:sz="0" w:space="0" w:color="auto"/>
            <w:right w:val="none" w:sz="0" w:space="0" w:color="auto"/>
          </w:divBdr>
          <w:divsChild>
            <w:div w:id="58752812">
              <w:marLeft w:val="0"/>
              <w:marRight w:val="0"/>
              <w:marTop w:val="0"/>
              <w:marBottom w:val="0"/>
              <w:divBdr>
                <w:top w:val="none" w:sz="0" w:space="0" w:color="auto"/>
                <w:left w:val="none" w:sz="0" w:space="0" w:color="auto"/>
                <w:bottom w:val="none" w:sz="0" w:space="0" w:color="auto"/>
                <w:right w:val="none" w:sz="0" w:space="0" w:color="auto"/>
              </w:divBdr>
              <w:divsChild>
                <w:div w:id="7871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78868">
          <w:marLeft w:val="0"/>
          <w:marRight w:val="0"/>
          <w:marTop w:val="0"/>
          <w:marBottom w:val="0"/>
          <w:divBdr>
            <w:top w:val="none" w:sz="0" w:space="0" w:color="auto"/>
            <w:left w:val="none" w:sz="0" w:space="0" w:color="auto"/>
            <w:bottom w:val="none" w:sz="0" w:space="0" w:color="auto"/>
            <w:right w:val="none" w:sz="0" w:space="0" w:color="auto"/>
          </w:divBdr>
          <w:divsChild>
            <w:div w:id="602150132">
              <w:marLeft w:val="0"/>
              <w:marRight w:val="0"/>
              <w:marTop w:val="0"/>
              <w:marBottom w:val="0"/>
              <w:divBdr>
                <w:top w:val="none" w:sz="0" w:space="0" w:color="auto"/>
                <w:left w:val="none" w:sz="0" w:space="0" w:color="auto"/>
                <w:bottom w:val="none" w:sz="0" w:space="0" w:color="auto"/>
                <w:right w:val="none" w:sz="0" w:space="0" w:color="auto"/>
              </w:divBdr>
              <w:divsChild>
                <w:div w:id="16098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9493">
          <w:marLeft w:val="0"/>
          <w:marRight w:val="0"/>
          <w:marTop w:val="0"/>
          <w:marBottom w:val="0"/>
          <w:divBdr>
            <w:top w:val="none" w:sz="0" w:space="0" w:color="auto"/>
            <w:left w:val="none" w:sz="0" w:space="0" w:color="auto"/>
            <w:bottom w:val="none" w:sz="0" w:space="0" w:color="auto"/>
            <w:right w:val="none" w:sz="0" w:space="0" w:color="auto"/>
          </w:divBdr>
          <w:divsChild>
            <w:div w:id="1443526223">
              <w:marLeft w:val="0"/>
              <w:marRight w:val="0"/>
              <w:marTop w:val="0"/>
              <w:marBottom w:val="0"/>
              <w:divBdr>
                <w:top w:val="none" w:sz="0" w:space="0" w:color="auto"/>
                <w:left w:val="none" w:sz="0" w:space="0" w:color="auto"/>
                <w:bottom w:val="none" w:sz="0" w:space="0" w:color="auto"/>
                <w:right w:val="none" w:sz="0" w:space="0" w:color="auto"/>
              </w:divBdr>
              <w:divsChild>
                <w:div w:id="19629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2943">
          <w:marLeft w:val="0"/>
          <w:marRight w:val="0"/>
          <w:marTop w:val="0"/>
          <w:marBottom w:val="0"/>
          <w:divBdr>
            <w:top w:val="none" w:sz="0" w:space="0" w:color="auto"/>
            <w:left w:val="none" w:sz="0" w:space="0" w:color="auto"/>
            <w:bottom w:val="none" w:sz="0" w:space="0" w:color="auto"/>
            <w:right w:val="none" w:sz="0" w:space="0" w:color="auto"/>
          </w:divBdr>
          <w:divsChild>
            <w:div w:id="1575119913">
              <w:marLeft w:val="0"/>
              <w:marRight w:val="0"/>
              <w:marTop w:val="0"/>
              <w:marBottom w:val="0"/>
              <w:divBdr>
                <w:top w:val="none" w:sz="0" w:space="0" w:color="auto"/>
                <w:left w:val="none" w:sz="0" w:space="0" w:color="auto"/>
                <w:bottom w:val="none" w:sz="0" w:space="0" w:color="auto"/>
                <w:right w:val="none" w:sz="0" w:space="0" w:color="auto"/>
              </w:divBdr>
              <w:divsChild>
                <w:div w:id="10595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3411">
          <w:marLeft w:val="0"/>
          <w:marRight w:val="0"/>
          <w:marTop w:val="0"/>
          <w:marBottom w:val="0"/>
          <w:divBdr>
            <w:top w:val="none" w:sz="0" w:space="0" w:color="auto"/>
            <w:left w:val="none" w:sz="0" w:space="0" w:color="auto"/>
            <w:bottom w:val="none" w:sz="0" w:space="0" w:color="auto"/>
            <w:right w:val="none" w:sz="0" w:space="0" w:color="auto"/>
          </w:divBdr>
          <w:divsChild>
            <w:div w:id="318927395">
              <w:marLeft w:val="0"/>
              <w:marRight w:val="0"/>
              <w:marTop w:val="0"/>
              <w:marBottom w:val="0"/>
              <w:divBdr>
                <w:top w:val="none" w:sz="0" w:space="0" w:color="auto"/>
                <w:left w:val="none" w:sz="0" w:space="0" w:color="auto"/>
                <w:bottom w:val="none" w:sz="0" w:space="0" w:color="auto"/>
                <w:right w:val="none" w:sz="0" w:space="0" w:color="auto"/>
              </w:divBdr>
              <w:divsChild>
                <w:div w:id="2302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9308">
          <w:marLeft w:val="0"/>
          <w:marRight w:val="0"/>
          <w:marTop w:val="0"/>
          <w:marBottom w:val="0"/>
          <w:divBdr>
            <w:top w:val="none" w:sz="0" w:space="0" w:color="auto"/>
            <w:left w:val="none" w:sz="0" w:space="0" w:color="auto"/>
            <w:bottom w:val="none" w:sz="0" w:space="0" w:color="auto"/>
            <w:right w:val="none" w:sz="0" w:space="0" w:color="auto"/>
          </w:divBdr>
          <w:divsChild>
            <w:div w:id="376398207">
              <w:marLeft w:val="0"/>
              <w:marRight w:val="0"/>
              <w:marTop w:val="0"/>
              <w:marBottom w:val="0"/>
              <w:divBdr>
                <w:top w:val="none" w:sz="0" w:space="0" w:color="auto"/>
                <w:left w:val="none" w:sz="0" w:space="0" w:color="auto"/>
                <w:bottom w:val="none" w:sz="0" w:space="0" w:color="auto"/>
                <w:right w:val="none" w:sz="0" w:space="0" w:color="auto"/>
              </w:divBdr>
              <w:divsChild>
                <w:div w:id="1966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952">
          <w:marLeft w:val="0"/>
          <w:marRight w:val="0"/>
          <w:marTop w:val="0"/>
          <w:marBottom w:val="0"/>
          <w:divBdr>
            <w:top w:val="none" w:sz="0" w:space="0" w:color="auto"/>
            <w:left w:val="none" w:sz="0" w:space="0" w:color="auto"/>
            <w:bottom w:val="none" w:sz="0" w:space="0" w:color="auto"/>
            <w:right w:val="none" w:sz="0" w:space="0" w:color="auto"/>
          </w:divBdr>
          <w:divsChild>
            <w:div w:id="1998724599">
              <w:marLeft w:val="0"/>
              <w:marRight w:val="0"/>
              <w:marTop w:val="0"/>
              <w:marBottom w:val="0"/>
              <w:divBdr>
                <w:top w:val="none" w:sz="0" w:space="0" w:color="auto"/>
                <w:left w:val="none" w:sz="0" w:space="0" w:color="auto"/>
                <w:bottom w:val="none" w:sz="0" w:space="0" w:color="auto"/>
                <w:right w:val="none" w:sz="0" w:space="0" w:color="auto"/>
              </w:divBdr>
              <w:divsChild>
                <w:div w:id="14821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5569">
          <w:marLeft w:val="0"/>
          <w:marRight w:val="0"/>
          <w:marTop w:val="0"/>
          <w:marBottom w:val="0"/>
          <w:divBdr>
            <w:top w:val="none" w:sz="0" w:space="0" w:color="auto"/>
            <w:left w:val="none" w:sz="0" w:space="0" w:color="auto"/>
            <w:bottom w:val="none" w:sz="0" w:space="0" w:color="auto"/>
            <w:right w:val="none" w:sz="0" w:space="0" w:color="auto"/>
          </w:divBdr>
          <w:divsChild>
            <w:div w:id="1193304716">
              <w:marLeft w:val="0"/>
              <w:marRight w:val="0"/>
              <w:marTop w:val="0"/>
              <w:marBottom w:val="0"/>
              <w:divBdr>
                <w:top w:val="none" w:sz="0" w:space="0" w:color="auto"/>
                <w:left w:val="none" w:sz="0" w:space="0" w:color="auto"/>
                <w:bottom w:val="none" w:sz="0" w:space="0" w:color="auto"/>
                <w:right w:val="none" w:sz="0" w:space="0" w:color="auto"/>
              </w:divBdr>
            </w:div>
          </w:divsChild>
        </w:div>
        <w:div w:id="1445270299">
          <w:marLeft w:val="0"/>
          <w:marRight w:val="0"/>
          <w:marTop w:val="0"/>
          <w:marBottom w:val="0"/>
          <w:divBdr>
            <w:top w:val="none" w:sz="0" w:space="0" w:color="auto"/>
            <w:left w:val="none" w:sz="0" w:space="0" w:color="auto"/>
            <w:bottom w:val="none" w:sz="0" w:space="0" w:color="auto"/>
            <w:right w:val="none" w:sz="0" w:space="0" w:color="auto"/>
          </w:divBdr>
          <w:divsChild>
            <w:div w:id="724108964">
              <w:marLeft w:val="0"/>
              <w:marRight w:val="0"/>
              <w:marTop w:val="0"/>
              <w:marBottom w:val="0"/>
              <w:divBdr>
                <w:top w:val="none" w:sz="0" w:space="0" w:color="auto"/>
                <w:left w:val="none" w:sz="0" w:space="0" w:color="auto"/>
                <w:bottom w:val="none" w:sz="0" w:space="0" w:color="auto"/>
                <w:right w:val="none" w:sz="0" w:space="0" w:color="auto"/>
              </w:divBdr>
            </w:div>
          </w:divsChild>
        </w:div>
        <w:div w:id="1958173723">
          <w:marLeft w:val="0"/>
          <w:marRight w:val="0"/>
          <w:marTop w:val="0"/>
          <w:marBottom w:val="0"/>
          <w:divBdr>
            <w:top w:val="none" w:sz="0" w:space="0" w:color="auto"/>
            <w:left w:val="none" w:sz="0" w:space="0" w:color="auto"/>
            <w:bottom w:val="none" w:sz="0" w:space="0" w:color="auto"/>
            <w:right w:val="none" w:sz="0" w:space="0" w:color="auto"/>
          </w:divBdr>
          <w:divsChild>
            <w:div w:id="18821333">
              <w:marLeft w:val="0"/>
              <w:marRight w:val="0"/>
              <w:marTop w:val="0"/>
              <w:marBottom w:val="0"/>
              <w:divBdr>
                <w:top w:val="none" w:sz="0" w:space="0" w:color="auto"/>
                <w:left w:val="none" w:sz="0" w:space="0" w:color="auto"/>
                <w:bottom w:val="none" w:sz="0" w:space="0" w:color="auto"/>
                <w:right w:val="none" w:sz="0" w:space="0" w:color="auto"/>
              </w:divBdr>
            </w:div>
          </w:divsChild>
        </w:div>
        <w:div w:id="1103647785">
          <w:marLeft w:val="0"/>
          <w:marRight w:val="0"/>
          <w:marTop w:val="0"/>
          <w:marBottom w:val="0"/>
          <w:divBdr>
            <w:top w:val="none" w:sz="0" w:space="0" w:color="auto"/>
            <w:left w:val="none" w:sz="0" w:space="0" w:color="auto"/>
            <w:bottom w:val="none" w:sz="0" w:space="0" w:color="auto"/>
            <w:right w:val="none" w:sz="0" w:space="0" w:color="auto"/>
          </w:divBdr>
          <w:divsChild>
            <w:div w:id="756755134">
              <w:marLeft w:val="0"/>
              <w:marRight w:val="0"/>
              <w:marTop w:val="0"/>
              <w:marBottom w:val="0"/>
              <w:divBdr>
                <w:top w:val="none" w:sz="0" w:space="0" w:color="auto"/>
                <w:left w:val="none" w:sz="0" w:space="0" w:color="auto"/>
                <w:bottom w:val="none" w:sz="0" w:space="0" w:color="auto"/>
                <w:right w:val="none" w:sz="0" w:space="0" w:color="auto"/>
              </w:divBdr>
            </w:div>
          </w:divsChild>
        </w:div>
        <w:div w:id="2122187244">
          <w:marLeft w:val="0"/>
          <w:marRight w:val="0"/>
          <w:marTop w:val="0"/>
          <w:marBottom w:val="0"/>
          <w:divBdr>
            <w:top w:val="none" w:sz="0" w:space="0" w:color="auto"/>
            <w:left w:val="none" w:sz="0" w:space="0" w:color="auto"/>
            <w:bottom w:val="none" w:sz="0" w:space="0" w:color="auto"/>
            <w:right w:val="none" w:sz="0" w:space="0" w:color="auto"/>
          </w:divBdr>
          <w:divsChild>
            <w:div w:id="1180706118">
              <w:marLeft w:val="0"/>
              <w:marRight w:val="0"/>
              <w:marTop w:val="0"/>
              <w:marBottom w:val="0"/>
              <w:divBdr>
                <w:top w:val="none" w:sz="0" w:space="0" w:color="auto"/>
                <w:left w:val="none" w:sz="0" w:space="0" w:color="auto"/>
                <w:bottom w:val="none" w:sz="0" w:space="0" w:color="auto"/>
                <w:right w:val="none" w:sz="0" w:space="0" w:color="auto"/>
              </w:divBdr>
            </w:div>
          </w:divsChild>
        </w:div>
        <w:div w:id="1180003297">
          <w:marLeft w:val="0"/>
          <w:marRight w:val="0"/>
          <w:marTop w:val="0"/>
          <w:marBottom w:val="0"/>
          <w:divBdr>
            <w:top w:val="none" w:sz="0" w:space="0" w:color="auto"/>
            <w:left w:val="none" w:sz="0" w:space="0" w:color="auto"/>
            <w:bottom w:val="none" w:sz="0" w:space="0" w:color="auto"/>
            <w:right w:val="none" w:sz="0" w:space="0" w:color="auto"/>
          </w:divBdr>
          <w:divsChild>
            <w:div w:id="1438481972">
              <w:marLeft w:val="0"/>
              <w:marRight w:val="0"/>
              <w:marTop w:val="0"/>
              <w:marBottom w:val="0"/>
              <w:divBdr>
                <w:top w:val="none" w:sz="0" w:space="0" w:color="auto"/>
                <w:left w:val="none" w:sz="0" w:space="0" w:color="auto"/>
                <w:bottom w:val="none" w:sz="0" w:space="0" w:color="auto"/>
                <w:right w:val="none" w:sz="0" w:space="0" w:color="auto"/>
              </w:divBdr>
            </w:div>
          </w:divsChild>
        </w:div>
        <w:div w:id="1679694634">
          <w:marLeft w:val="0"/>
          <w:marRight w:val="0"/>
          <w:marTop w:val="0"/>
          <w:marBottom w:val="0"/>
          <w:divBdr>
            <w:top w:val="none" w:sz="0" w:space="0" w:color="auto"/>
            <w:left w:val="none" w:sz="0" w:space="0" w:color="auto"/>
            <w:bottom w:val="none" w:sz="0" w:space="0" w:color="auto"/>
            <w:right w:val="none" w:sz="0" w:space="0" w:color="auto"/>
          </w:divBdr>
          <w:divsChild>
            <w:div w:id="1776824330">
              <w:marLeft w:val="0"/>
              <w:marRight w:val="0"/>
              <w:marTop w:val="0"/>
              <w:marBottom w:val="0"/>
              <w:divBdr>
                <w:top w:val="none" w:sz="0" w:space="0" w:color="auto"/>
                <w:left w:val="none" w:sz="0" w:space="0" w:color="auto"/>
                <w:bottom w:val="none" w:sz="0" w:space="0" w:color="auto"/>
                <w:right w:val="none" w:sz="0" w:space="0" w:color="auto"/>
              </w:divBdr>
              <w:divsChild>
                <w:div w:id="807088017">
                  <w:marLeft w:val="0"/>
                  <w:marRight w:val="0"/>
                  <w:marTop w:val="0"/>
                  <w:marBottom w:val="0"/>
                  <w:divBdr>
                    <w:top w:val="none" w:sz="0" w:space="0" w:color="auto"/>
                    <w:left w:val="none" w:sz="0" w:space="0" w:color="auto"/>
                    <w:bottom w:val="none" w:sz="0" w:space="0" w:color="auto"/>
                    <w:right w:val="none" w:sz="0" w:space="0" w:color="auto"/>
                  </w:divBdr>
                </w:div>
              </w:divsChild>
            </w:div>
            <w:div w:id="515658069">
              <w:marLeft w:val="0"/>
              <w:marRight w:val="0"/>
              <w:marTop w:val="0"/>
              <w:marBottom w:val="0"/>
              <w:divBdr>
                <w:top w:val="none" w:sz="0" w:space="0" w:color="auto"/>
                <w:left w:val="none" w:sz="0" w:space="0" w:color="auto"/>
                <w:bottom w:val="none" w:sz="0" w:space="0" w:color="auto"/>
                <w:right w:val="none" w:sz="0" w:space="0" w:color="auto"/>
              </w:divBdr>
              <w:divsChild>
                <w:div w:id="2018342821">
                  <w:marLeft w:val="0"/>
                  <w:marRight w:val="0"/>
                  <w:marTop w:val="0"/>
                  <w:marBottom w:val="0"/>
                  <w:divBdr>
                    <w:top w:val="none" w:sz="0" w:space="0" w:color="auto"/>
                    <w:left w:val="none" w:sz="0" w:space="0" w:color="auto"/>
                    <w:bottom w:val="none" w:sz="0" w:space="0" w:color="auto"/>
                    <w:right w:val="none" w:sz="0" w:space="0" w:color="auto"/>
                  </w:divBdr>
                </w:div>
              </w:divsChild>
            </w:div>
            <w:div w:id="1754623312">
              <w:marLeft w:val="0"/>
              <w:marRight w:val="0"/>
              <w:marTop w:val="0"/>
              <w:marBottom w:val="0"/>
              <w:divBdr>
                <w:top w:val="none" w:sz="0" w:space="0" w:color="auto"/>
                <w:left w:val="none" w:sz="0" w:space="0" w:color="auto"/>
                <w:bottom w:val="none" w:sz="0" w:space="0" w:color="auto"/>
                <w:right w:val="none" w:sz="0" w:space="0" w:color="auto"/>
              </w:divBdr>
              <w:divsChild>
                <w:div w:id="1534725724">
                  <w:marLeft w:val="0"/>
                  <w:marRight w:val="0"/>
                  <w:marTop w:val="0"/>
                  <w:marBottom w:val="0"/>
                  <w:divBdr>
                    <w:top w:val="none" w:sz="0" w:space="0" w:color="auto"/>
                    <w:left w:val="none" w:sz="0" w:space="0" w:color="auto"/>
                    <w:bottom w:val="none" w:sz="0" w:space="0" w:color="auto"/>
                    <w:right w:val="none" w:sz="0" w:space="0" w:color="auto"/>
                  </w:divBdr>
                </w:div>
              </w:divsChild>
            </w:div>
            <w:div w:id="1275480886">
              <w:marLeft w:val="0"/>
              <w:marRight w:val="0"/>
              <w:marTop w:val="0"/>
              <w:marBottom w:val="0"/>
              <w:divBdr>
                <w:top w:val="none" w:sz="0" w:space="0" w:color="auto"/>
                <w:left w:val="none" w:sz="0" w:space="0" w:color="auto"/>
                <w:bottom w:val="none" w:sz="0" w:space="0" w:color="auto"/>
                <w:right w:val="none" w:sz="0" w:space="0" w:color="auto"/>
              </w:divBdr>
              <w:divsChild>
                <w:div w:id="1217087021">
                  <w:marLeft w:val="0"/>
                  <w:marRight w:val="0"/>
                  <w:marTop w:val="0"/>
                  <w:marBottom w:val="0"/>
                  <w:divBdr>
                    <w:top w:val="none" w:sz="0" w:space="0" w:color="auto"/>
                    <w:left w:val="none" w:sz="0" w:space="0" w:color="auto"/>
                    <w:bottom w:val="none" w:sz="0" w:space="0" w:color="auto"/>
                    <w:right w:val="none" w:sz="0" w:space="0" w:color="auto"/>
                  </w:divBdr>
                </w:div>
              </w:divsChild>
            </w:div>
            <w:div w:id="1643581608">
              <w:marLeft w:val="0"/>
              <w:marRight w:val="0"/>
              <w:marTop w:val="0"/>
              <w:marBottom w:val="0"/>
              <w:divBdr>
                <w:top w:val="none" w:sz="0" w:space="0" w:color="auto"/>
                <w:left w:val="none" w:sz="0" w:space="0" w:color="auto"/>
                <w:bottom w:val="none" w:sz="0" w:space="0" w:color="auto"/>
                <w:right w:val="none" w:sz="0" w:space="0" w:color="auto"/>
              </w:divBdr>
            </w:div>
            <w:div w:id="1695501668">
              <w:marLeft w:val="0"/>
              <w:marRight w:val="0"/>
              <w:marTop w:val="0"/>
              <w:marBottom w:val="0"/>
              <w:divBdr>
                <w:top w:val="none" w:sz="0" w:space="0" w:color="auto"/>
                <w:left w:val="none" w:sz="0" w:space="0" w:color="auto"/>
                <w:bottom w:val="none" w:sz="0" w:space="0" w:color="auto"/>
                <w:right w:val="none" w:sz="0" w:space="0" w:color="auto"/>
              </w:divBdr>
              <w:divsChild>
                <w:div w:id="474880001">
                  <w:marLeft w:val="0"/>
                  <w:marRight w:val="0"/>
                  <w:marTop w:val="0"/>
                  <w:marBottom w:val="0"/>
                  <w:divBdr>
                    <w:top w:val="none" w:sz="0" w:space="0" w:color="auto"/>
                    <w:left w:val="none" w:sz="0" w:space="0" w:color="auto"/>
                    <w:bottom w:val="none" w:sz="0" w:space="0" w:color="auto"/>
                    <w:right w:val="none" w:sz="0" w:space="0" w:color="auto"/>
                  </w:divBdr>
                </w:div>
              </w:divsChild>
            </w:div>
            <w:div w:id="619262874">
              <w:marLeft w:val="0"/>
              <w:marRight w:val="0"/>
              <w:marTop w:val="0"/>
              <w:marBottom w:val="0"/>
              <w:divBdr>
                <w:top w:val="none" w:sz="0" w:space="0" w:color="auto"/>
                <w:left w:val="none" w:sz="0" w:space="0" w:color="auto"/>
                <w:bottom w:val="none" w:sz="0" w:space="0" w:color="auto"/>
                <w:right w:val="none" w:sz="0" w:space="0" w:color="auto"/>
              </w:divBdr>
              <w:divsChild>
                <w:div w:id="72119615">
                  <w:marLeft w:val="0"/>
                  <w:marRight w:val="0"/>
                  <w:marTop w:val="0"/>
                  <w:marBottom w:val="0"/>
                  <w:divBdr>
                    <w:top w:val="none" w:sz="0" w:space="0" w:color="auto"/>
                    <w:left w:val="none" w:sz="0" w:space="0" w:color="auto"/>
                    <w:bottom w:val="none" w:sz="0" w:space="0" w:color="auto"/>
                    <w:right w:val="none" w:sz="0" w:space="0" w:color="auto"/>
                  </w:divBdr>
                </w:div>
              </w:divsChild>
            </w:div>
            <w:div w:id="503206486">
              <w:marLeft w:val="0"/>
              <w:marRight w:val="0"/>
              <w:marTop w:val="0"/>
              <w:marBottom w:val="0"/>
              <w:divBdr>
                <w:top w:val="none" w:sz="0" w:space="0" w:color="auto"/>
                <w:left w:val="none" w:sz="0" w:space="0" w:color="auto"/>
                <w:bottom w:val="none" w:sz="0" w:space="0" w:color="auto"/>
                <w:right w:val="none" w:sz="0" w:space="0" w:color="auto"/>
              </w:divBdr>
              <w:divsChild>
                <w:div w:id="1156259583">
                  <w:marLeft w:val="0"/>
                  <w:marRight w:val="0"/>
                  <w:marTop w:val="0"/>
                  <w:marBottom w:val="0"/>
                  <w:divBdr>
                    <w:top w:val="none" w:sz="0" w:space="0" w:color="auto"/>
                    <w:left w:val="none" w:sz="0" w:space="0" w:color="auto"/>
                    <w:bottom w:val="none" w:sz="0" w:space="0" w:color="auto"/>
                    <w:right w:val="none" w:sz="0" w:space="0" w:color="auto"/>
                  </w:divBdr>
                </w:div>
              </w:divsChild>
            </w:div>
            <w:div w:id="940458605">
              <w:marLeft w:val="0"/>
              <w:marRight w:val="0"/>
              <w:marTop w:val="0"/>
              <w:marBottom w:val="0"/>
              <w:divBdr>
                <w:top w:val="none" w:sz="0" w:space="0" w:color="auto"/>
                <w:left w:val="none" w:sz="0" w:space="0" w:color="auto"/>
                <w:bottom w:val="none" w:sz="0" w:space="0" w:color="auto"/>
                <w:right w:val="none" w:sz="0" w:space="0" w:color="auto"/>
              </w:divBdr>
              <w:divsChild>
                <w:div w:id="1042173912">
                  <w:marLeft w:val="0"/>
                  <w:marRight w:val="0"/>
                  <w:marTop w:val="0"/>
                  <w:marBottom w:val="0"/>
                  <w:divBdr>
                    <w:top w:val="none" w:sz="0" w:space="0" w:color="auto"/>
                    <w:left w:val="none" w:sz="0" w:space="0" w:color="auto"/>
                    <w:bottom w:val="none" w:sz="0" w:space="0" w:color="auto"/>
                    <w:right w:val="none" w:sz="0" w:space="0" w:color="auto"/>
                  </w:divBdr>
                </w:div>
              </w:divsChild>
            </w:div>
            <w:div w:id="1584097241">
              <w:marLeft w:val="0"/>
              <w:marRight w:val="0"/>
              <w:marTop w:val="0"/>
              <w:marBottom w:val="0"/>
              <w:divBdr>
                <w:top w:val="none" w:sz="0" w:space="0" w:color="auto"/>
                <w:left w:val="none" w:sz="0" w:space="0" w:color="auto"/>
                <w:bottom w:val="none" w:sz="0" w:space="0" w:color="auto"/>
                <w:right w:val="none" w:sz="0" w:space="0" w:color="auto"/>
              </w:divBdr>
            </w:div>
            <w:div w:id="957838200">
              <w:marLeft w:val="0"/>
              <w:marRight w:val="0"/>
              <w:marTop w:val="0"/>
              <w:marBottom w:val="0"/>
              <w:divBdr>
                <w:top w:val="none" w:sz="0" w:space="0" w:color="auto"/>
                <w:left w:val="none" w:sz="0" w:space="0" w:color="auto"/>
                <w:bottom w:val="none" w:sz="0" w:space="0" w:color="auto"/>
                <w:right w:val="none" w:sz="0" w:space="0" w:color="auto"/>
              </w:divBdr>
              <w:divsChild>
                <w:div w:id="493230684">
                  <w:marLeft w:val="0"/>
                  <w:marRight w:val="0"/>
                  <w:marTop w:val="0"/>
                  <w:marBottom w:val="0"/>
                  <w:divBdr>
                    <w:top w:val="none" w:sz="0" w:space="0" w:color="auto"/>
                    <w:left w:val="none" w:sz="0" w:space="0" w:color="auto"/>
                    <w:bottom w:val="none" w:sz="0" w:space="0" w:color="auto"/>
                    <w:right w:val="none" w:sz="0" w:space="0" w:color="auto"/>
                  </w:divBdr>
                </w:div>
              </w:divsChild>
            </w:div>
            <w:div w:id="1549991998">
              <w:marLeft w:val="0"/>
              <w:marRight w:val="0"/>
              <w:marTop w:val="0"/>
              <w:marBottom w:val="0"/>
              <w:divBdr>
                <w:top w:val="none" w:sz="0" w:space="0" w:color="auto"/>
                <w:left w:val="none" w:sz="0" w:space="0" w:color="auto"/>
                <w:bottom w:val="none" w:sz="0" w:space="0" w:color="auto"/>
                <w:right w:val="none" w:sz="0" w:space="0" w:color="auto"/>
              </w:divBdr>
            </w:div>
            <w:div w:id="1890220669">
              <w:marLeft w:val="0"/>
              <w:marRight w:val="0"/>
              <w:marTop w:val="0"/>
              <w:marBottom w:val="0"/>
              <w:divBdr>
                <w:top w:val="none" w:sz="0" w:space="0" w:color="auto"/>
                <w:left w:val="none" w:sz="0" w:space="0" w:color="auto"/>
                <w:bottom w:val="none" w:sz="0" w:space="0" w:color="auto"/>
                <w:right w:val="none" w:sz="0" w:space="0" w:color="auto"/>
              </w:divBdr>
              <w:divsChild>
                <w:div w:id="1172187842">
                  <w:marLeft w:val="0"/>
                  <w:marRight w:val="0"/>
                  <w:marTop w:val="0"/>
                  <w:marBottom w:val="0"/>
                  <w:divBdr>
                    <w:top w:val="none" w:sz="0" w:space="0" w:color="auto"/>
                    <w:left w:val="none" w:sz="0" w:space="0" w:color="auto"/>
                    <w:bottom w:val="none" w:sz="0" w:space="0" w:color="auto"/>
                    <w:right w:val="none" w:sz="0" w:space="0" w:color="auto"/>
                  </w:divBdr>
                </w:div>
              </w:divsChild>
            </w:div>
            <w:div w:id="51194101">
              <w:marLeft w:val="0"/>
              <w:marRight w:val="0"/>
              <w:marTop w:val="0"/>
              <w:marBottom w:val="0"/>
              <w:divBdr>
                <w:top w:val="none" w:sz="0" w:space="0" w:color="auto"/>
                <w:left w:val="none" w:sz="0" w:space="0" w:color="auto"/>
                <w:bottom w:val="none" w:sz="0" w:space="0" w:color="auto"/>
                <w:right w:val="none" w:sz="0" w:space="0" w:color="auto"/>
              </w:divBdr>
              <w:divsChild>
                <w:div w:id="1198851386">
                  <w:marLeft w:val="0"/>
                  <w:marRight w:val="0"/>
                  <w:marTop w:val="0"/>
                  <w:marBottom w:val="0"/>
                  <w:divBdr>
                    <w:top w:val="none" w:sz="0" w:space="0" w:color="auto"/>
                    <w:left w:val="none" w:sz="0" w:space="0" w:color="auto"/>
                    <w:bottom w:val="none" w:sz="0" w:space="0" w:color="auto"/>
                    <w:right w:val="none" w:sz="0" w:space="0" w:color="auto"/>
                  </w:divBdr>
                </w:div>
              </w:divsChild>
            </w:div>
            <w:div w:id="1357928937">
              <w:marLeft w:val="0"/>
              <w:marRight w:val="0"/>
              <w:marTop w:val="0"/>
              <w:marBottom w:val="0"/>
              <w:divBdr>
                <w:top w:val="none" w:sz="0" w:space="0" w:color="auto"/>
                <w:left w:val="none" w:sz="0" w:space="0" w:color="auto"/>
                <w:bottom w:val="none" w:sz="0" w:space="0" w:color="auto"/>
                <w:right w:val="none" w:sz="0" w:space="0" w:color="auto"/>
              </w:divBdr>
              <w:divsChild>
                <w:div w:id="10876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355">
          <w:marLeft w:val="0"/>
          <w:marRight w:val="0"/>
          <w:marTop w:val="0"/>
          <w:marBottom w:val="0"/>
          <w:divBdr>
            <w:top w:val="none" w:sz="0" w:space="0" w:color="auto"/>
            <w:left w:val="none" w:sz="0" w:space="0" w:color="auto"/>
            <w:bottom w:val="none" w:sz="0" w:space="0" w:color="auto"/>
            <w:right w:val="none" w:sz="0" w:space="0" w:color="auto"/>
          </w:divBdr>
          <w:divsChild>
            <w:div w:id="558399158">
              <w:marLeft w:val="0"/>
              <w:marRight w:val="0"/>
              <w:marTop w:val="0"/>
              <w:marBottom w:val="0"/>
              <w:divBdr>
                <w:top w:val="none" w:sz="0" w:space="0" w:color="auto"/>
                <w:left w:val="none" w:sz="0" w:space="0" w:color="auto"/>
                <w:bottom w:val="none" w:sz="0" w:space="0" w:color="auto"/>
                <w:right w:val="none" w:sz="0" w:space="0" w:color="auto"/>
              </w:divBdr>
            </w:div>
          </w:divsChild>
        </w:div>
        <w:div w:id="765464290">
          <w:marLeft w:val="0"/>
          <w:marRight w:val="0"/>
          <w:marTop w:val="0"/>
          <w:marBottom w:val="0"/>
          <w:divBdr>
            <w:top w:val="none" w:sz="0" w:space="0" w:color="auto"/>
            <w:left w:val="none" w:sz="0" w:space="0" w:color="auto"/>
            <w:bottom w:val="none" w:sz="0" w:space="0" w:color="auto"/>
            <w:right w:val="none" w:sz="0" w:space="0" w:color="auto"/>
          </w:divBdr>
          <w:divsChild>
            <w:div w:id="1119103297">
              <w:marLeft w:val="0"/>
              <w:marRight w:val="0"/>
              <w:marTop w:val="0"/>
              <w:marBottom w:val="0"/>
              <w:divBdr>
                <w:top w:val="none" w:sz="0" w:space="0" w:color="auto"/>
                <w:left w:val="none" w:sz="0" w:space="0" w:color="auto"/>
                <w:bottom w:val="none" w:sz="0" w:space="0" w:color="auto"/>
                <w:right w:val="none" w:sz="0" w:space="0" w:color="auto"/>
              </w:divBdr>
            </w:div>
          </w:divsChild>
        </w:div>
        <w:div w:id="1487015088">
          <w:marLeft w:val="0"/>
          <w:marRight w:val="0"/>
          <w:marTop w:val="0"/>
          <w:marBottom w:val="0"/>
          <w:divBdr>
            <w:top w:val="none" w:sz="0" w:space="0" w:color="auto"/>
            <w:left w:val="none" w:sz="0" w:space="0" w:color="auto"/>
            <w:bottom w:val="none" w:sz="0" w:space="0" w:color="auto"/>
            <w:right w:val="none" w:sz="0" w:space="0" w:color="auto"/>
          </w:divBdr>
          <w:divsChild>
            <w:div w:id="2049717971">
              <w:marLeft w:val="0"/>
              <w:marRight w:val="0"/>
              <w:marTop w:val="0"/>
              <w:marBottom w:val="0"/>
              <w:divBdr>
                <w:top w:val="none" w:sz="0" w:space="0" w:color="auto"/>
                <w:left w:val="none" w:sz="0" w:space="0" w:color="auto"/>
                <w:bottom w:val="none" w:sz="0" w:space="0" w:color="auto"/>
                <w:right w:val="none" w:sz="0" w:space="0" w:color="auto"/>
              </w:divBdr>
            </w:div>
            <w:div w:id="1544558519">
              <w:marLeft w:val="0"/>
              <w:marRight w:val="0"/>
              <w:marTop w:val="0"/>
              <w:marBottom w:val="0"/>
              <w:divBdr>
                <w:top w:val="none" w:sz="0" w:space="0" w:color="auto"/>
                <w:left w:val="none" w:sz="0" w:space="0" w:color="auto"/>
                <w:bottom w:val="none" w:sz="0" w:space="0" w:color="auto"/>
                <w:right w:val="none" w:sz="0" w:space="0" w:color="auto"/>
              </w:divBdr>
              <w:divsChild>
                <w:div w:id="1354719995">
                  <w:marLeft w:val="0"/>
                  <w:marRight w:val="0"/>
                  <w:marTop w:val="0"/>
                  <w:marBottom w:val="0"/>
                  <w:divBdr>
                    <w:top w:val="none" w:sz="0" w:space="0" w:color="auto"/>
                    <w:left w:val="none" w:sz="0" w:space="0" w:color="auto"/>
                    <w:bottom w:val="none" w:sz="0" w:space="0" w:color="auto"/>
                    <w:right w:val="none" w:sz="0" w:space="0" w:color="auto"/>
                  </w:divBdr>
                </w:div>
              </w:divsChild>
            </w:div>
            <w:div w:id="1631587520">
              <w:marLeft w:val="0"/>
              <w:marRight w:val="0"/>
              <w:marTop w:val="0"/>
              <w:marBottom w:val="0"/>
              <w:divBdr>
                <w:top w:val="none" w:sz="0" w:space="0" w:color="auto"/>
                <w:left w:val="none" w:sz="0" w:space="0" w:color="auto"/>
                <w:bottom w:val="none" w:sz="0" w:space="0" w:color="auto"/>
                <w:right w:val="none" w:sz="0" w:space="0" w:color="auto"/>
              </w:divBdr>
              <w:divsChild>
                <w:div w:id="1383214095">
                  <w:marLeft w:val="0"/>
                  <w:marRight w:val="0"/>
                  <w:marTop w:val="0"/>
                  <w:marBottom w:val="0"/>
                  <w:divBdr>
                    <w:top w:val="none" w:sz="0" w:space="0" w:color="auto"/>
                    <w:left w:val="none" w:sz="0" w:space="0" w:color="auto"/>
                    <w:bottom w:val="none" w:sz="0" w:space="0" w:color="auto"/>
                    <w:right w:val="none" w:sz="0" w:space="0" w:color="auto"/>
                  </w:divBdr>
                </w:div>
              </w:divsChild>
            </w:div>
            <w:div w:id="600994786">
              <w:marLeft w:val="0"/>
              <w:marRight w:val="0"/>
              <w:marTop w:val="0"/>
              <w:marBottom w:val="0"/>
              <w:divBdr>
                <w:top w:val="none" w:sz="0" w:space="0" w:color="auto"/>
                <w:left w:val="none" w:sz="0" w:space="0" w:color="auto"/>
                <w:bottom w:val="none" w:sz="0" w:space="0" w:color="auto"/>
                <w:right w:val="none" w:sz="0" w:space="0" w:color="auto"/>
              </w:divBdr>
            </w:div>
            <w:div w:id="661813086">
              <w:marLeft w:val="0"/>
              <w:marRight w:val="0"/>
              <w:marTop w:val="0"/>
              <w:marBottom w:val="0"/>
              <w:divBdr>
                <w:top w:val="none" w:sz="0" w:space="0" w:color="auto"/>
                <w:left w:val="none" w:sz="0" w:space="0" w:color="auto"/>
                <w:bottom w:val="none" w:sz="0" w:space="0" w:color="auto"/>
                <w:right w:val="none" w:sz="0" w:space="0" w:color="auto"/>
              </w:divBdr>
              <w:divsChild>
                <w:div w:id="1226792257">
                  <w:marLeft w:val="0"/>
                  <w:marRight w:val="0"/>
                  <w:marTop w:val="0"/>
                  <w:marBottom w:val="0"/>
                  <w:divBdr>
                    <w:top w:val="none" w:sz="0" w:space="0" w:color="auto"/>
                    <w:left w:val="none" w:sz="0" w:space="0" w:color="auto"/>
                    <w:bottom w:val="none" w:sz="0" w:space="0" w:color="auto"/>
                    <w:right w:val="none" w:sz="0" w:space="0" w:color="auto"/>
                  </w:divBdr>
                </w:div>
              </w:divsChild>
            </w:div>
            <w:div w:id="687562681">
              <w:marLeft w:val="0"/>
              <w:marRight w:val="0"/>
              <w:marTop w:val="0"/>
              <w:marBottom w:val="0"/>
              <w:divBdr>
                <w:top w:val="none" w:sz="0" w:space="0" w:color="auto"/>
                <w:left w:val="none" w:sz="0" w:space="0" w:color="auto"/>
                <w:bottom w:val="none" w:sz="0" w:space="0" w:color="auto"/>
                <w:right w:val="none" w:sz="0" w:space="0" w:color="auto"/>
              </w:divBdr>
              <w:divsChild>
                <w:div w:id="2143038345">
                  <w:marLeft w:val="0"/>
                  <w:marRight w:val="0"/>
                  <w:marTop w:val="0"/>
                  <w:marBottom w:val="0"/>
                  <w:divBdr>
                    <w:top w:val="none" w:sz="0" w:space="0" w:color="auto"/>
                    <w:left w:val="none" w:sz="0" w:space="0" w:color="auto"/>
                    <w:bottom w:val="none" w:sz="0" w:space="0" w:color="auto"/>
                    <w:right w:val="none" w:sz="0" w:space="0" w:color="auto"/>
                  </w:divBdr>
                </w:div>
              </w:divsChild>
            </w:div>
            <w:div w:id="847712613">
              <w:marLeft w:val="0"/>
              <w:marRight w:val="0"/>
              <w:marTop w:val="0"/>
              <w:marBottom w:val="0"/>
              <w:divBdr>
                <w:top w:val="none" w:sz="0" w:space="0" w:color="auto"/>
                <w:left w:val="none" w:sz="0" w:space="0" w:color="auto"/>
                <w:bottom w:val="none" w:sz="0" w:space="0" w:color="auto"/>
                <w:right w:val="none" w:sz="0" w:space="0" w:color="auto"/>
              </w:divBdr>
              <w:divsChild>
                <w:div w:id="1335455439">
                  <w:marLeft w:val="0"/>
                  <w:marRight w:val="0"/>
                  <w:marTop w:val="0"/>
                  <w:marBottom w:val="0"/>
                  <w:divBdr>
                    <w:top w:val="none" w:sz="0" w:space="0" w:color="auto"/>
                    <w:left w:val="none" w:sz="0" w:space="0" w:color="auto"/>
                    <w:bottom w:val="none" w:sz="0" w:space="0" w:color="auto"/>
                    <w:right w:val="none" w:sz="0" w:space="0" w:color="auto"/>
                  </w:divBdr>
                </w:div>
              </w:divsChild>
            </w:div>
            <w:div w:id="1754430491">
              <w:marLeft w:val="0"/>
              <w:marRight w:val="0"/>
              <w:marTop w:val="0"/>
              <w:marBottom w:val="0"/>
              <w:divBdr>
                <w:top w:val="none" w:sz="0" w:space="0" w:color="auto"/>
                <w:left w:val="none" w:sz="0" w:space="0" w:color="auto"/>
                <w:bottom w:val="none" w:sz="0" w:space="0" w:color="auto"/>
                <w:right w:val="none" w:sz="0" w:space="0" w:color="auto"/>
              </w:divBdr>
              <w:divsChild>
                <w:div w:id="1697271342">
                  <w:marLeft w:val="0"/>
                  <w:marRight w:val="0"/>
                  <w:marTop w:val="0"/>
                  <w:marBottom w:val="0"/>
                  <w:divBdr>
                    <w:top w:val="none" w:sz="0" w:space="0" w:color="auto"/>
                    <w:left w:val="none" w:sz="0" w:space="0" w:color="auto"/>
                    <w:bottom w:val="none" w:sz="0" w:space="0" w:color="auto"/>
                    <w:right w:val="none" w:sz="0" w:space="0" w:color="auto"/>
                  </w:divBdr>
                </w:div>
              </w:divsChild>
            </w:div>
            <w:div w:id="2060935524">
              <w:marLeft w:val="0"/>
              <w:marRight w:val="0"/>
              <w:marTop w:val="0"/>
              <w:marBottom w:val="0"/>
              <w:divBdr>
                <w:top w:val="none" w:sz="0" w:space="0" w:color="auto"/>
                <w:left w:val="none" w:sz="0" w:space="0" w:color="auto"/>
                <w:bottom w:val="none" w:sz="0" w:space="0" w:color="auto"/>
                <w:right w:val="none" w:sz="0" w:space="0" w:color="auto"/>
              </w:divBdr>
              <w:divsChild>
                <w:div w:id="13682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1732">
          <w:marLeft w:val="0"/>
          <w:marRight w:val="0"/>
          <w:marTop w:val="0"/>
          <w:marBottom w:val="0"/>
          <w:divBdr>
            <w:top w:val="none" w:sz="0" w:space="0" w:color="auto"/>
            <w:left w:val="none" w:sz="0" w:space="0" w:color="auto"/>
            <w:bottom w:val="none" w:sz="0" w:space="0" w:color="auto"/>
            <w:right w:val="none" w:sz="0" w:space="0" w:color="auto"/>
          </w:divBdr>
          <w:divsChild>
            <w:div w:id="1775975508">
              <w:marLeft w:val="0"/>
              <w:marRight w:val="0"/>
              <w:marTop w:val="0"/>
              <w:marBottom w:val="0"/>
              <w:divBdr>
                <w:top w:val="none" w:sz="0" w:space="0" w:color="auto"/>
                <w:left w:val="none" w:sz="0" w:space="0" w:color="auto"/>
                <w:bottom w:val="none" w:sz="0" w:space="0" w:color="auto"/>
                <w:right w:val="none" w:sz="0" w:space="0" w:color="auto"/>
              </w:divBdr>
              <w:divsChild>
                <w:div w:id="1439520290">
                  <w:marLeft w:val="0"/>
                  <w:marRight w:val="0"/>
                  <w:marTop w:val="0"/>
                  <w:marBottom w:val="0"/>
                  <w:divBdr>
                    <w:top w:val="none" w:sz="0" w:space="0" w:color="auto"/>
                    <w:left w:val="none" w:sz="0" w:space="0" w:color="auto"/>
                    <w:bottom w:val="none" w:sz="0" w:space="0" w:color="auto"/>
                    <w:right w:val="none" w:sz="0" w:space="0" w:color="auto"/>
                  </w:divBdr>
                </w:div>
              </w:divsChild>
            </w:div>
            <w:div w:id="41905691">
              <w:marLeft w:val="0"/>
              <w:marRight w:val="0"/>
              <w:marTop w:val="0"/>
              <w:marBottom w:val="0"/>
              <w:divBdr>
                <w:top w:val="none" w:sz="0" w:space="0" w:color="auto"/>
                <w:left w:val="none" w:sz="0" w:space="0" w:color="auto"/>
                <w:bottom w:val="none" w:sz="0" w:space="0" w:color="auto"/>
                <w:right w:val="none" w:sz="0" w:space="0" w:color="auto"/>
              </w:divBdr>
              <w:divsChild>
                <w:div w:id="279443">
                  <w:marLeft w:val="0"/>
                  <w:marRight w:val="0"/>
                  <w:marTop w:val="0"/>
                  <w:marBottom w:val="0"/>
                  <w:divBdr>
                    <w:top w:val="none" w:sz="0" w:space="0" w:color="auto"/>
                    <w:left w:val="none" w:sz="0" w:space="0" w:color="auto"/>
                    <w:bottom w:val="none" w:sz="0" w:space="0" w:color="auto"/>
                    <w:right w:val="none" w:sz="0" w:space="0" w:color="auto"/>
                  </w:divBdr>
                </w:div>
              </w:divsChild>
            </w:div>
            <w:div w:id="963581266">
              <w:marLeft w:val="0"/>
              <w:marRight w:val="0"/>
              <w:marTop w:val="0"/>
              <w:marBottom w:val="0"/>
              <w:divBdr>
                <w:top w:val="none" w:sz="0" w:space="0" w:color="auto"/>
                <w:left w:val="none" w:sz="0" w:space="0" w:color="auto"/>
                <w:bottom w:val="none" w:sz="0" w:space="0" w:color="auto"/>
                <w:right w:val="none" w:sz="0" w:space="0" w:color="auto"/>
              </w:divBdr>
              <w:divsChild>
                <w:div w:id="790905665">
                  <w:marLeft w:val="0"/>
                  <w:marRight w:val="0"/>
                  <w:marTop w:val="0"/>
                  <w:marBottom w:val="0"/>
                  <w:divBdr>
                    <w:top w:val="none" w:sz="0" w:space="0" w:color="auto"/>
                    <w:left w:val="none" w:sz="0" w:space="0" w:color="auto"/>
                    <w:bottom w:val="none" w:sz="0" w:space="0" w:color="auto"/>
                    <w:right w:val="none" w:sz="0" w:space="0" w:color="auto"/>
                  </w:divBdr>
                </w:div>
              </w:divsChild>
            </w:div>
            <w:div w:id="1118993029">
              <w:marLeft w:val="0"/>
              <w:marRight w:val="0"/>
              <w:marTop w:val="0"/>
              <w:marBottom w:val="0"/>
              <w:divBdr>
                <w:top w:val="none" w:sz="0" w:space="0" w:color="auto"/>
                <w:left w:val="none" w:sz="0" w:space="0" w:color="auto"/>
                <w:bottom w:val="none" w:sz="0" w:space="0" w:color="auto"/>
                <w:right w:val="none" w:sz="0" w:space="0" w:color="auto"/>
              </w:divBdr>
              <w:divsChild>
                <w:div w:id="66657557">
                  <w:marLeft w:val="0"/>
                  <w:marRight w:val="0"/>
                  <w:marTop w:val="0"/>
                  <w:marBottom w:val="0"/>
                  <w:divBdr>
                    <w:top w:val="none" w:sz="0" w:space="0" w:color="auto"/>
                    <w:left w:val="none" w:sz="0" w:space="0" w:color="auto"/>
                    <w:bottom w:val="none" w:sz="0" w:space="0" w:color="auto"/>
                    <w:right w:val="none" w:sz="0" w:space="0" w:color="auto"/>
                  </w:divBdr>
                </w:div>
              </w:divsChild>
            </w:div>
            <w:div w:id="512039604">
              <w:marLeft w:val="0"/>
              <w:marRight w:val="0"/>
              <w:marTop w:val="0"/>
              <w:marBottom w:val="0"/>
              <w:divBdr>
                <w:top w:val="none" w:sz="0" w:space="0" w:color="auto"/>
                <w:left w:val="none" w:sz="0" w:space="0" w:color="auto"/>
                <w:bottom w:val="none" w:sz="0" w:space="0" w:color="auto"/>
                <w:right w:val="none" w:sz="0" w:space="0" w:color="auto"/>
              </w:divBdr>
              <w:divsChild>
                <w:div w:id="1701316532">
                  <w:marLeft w:val="0"/>
                  <w:marRight w:val="0"/>
                  <w:marTop w:val="0"/>
                  <w:marBottom w:val="0"/>
                  <w:divBdr>
                    <w:top w:val="none" w:sz="0" w:space="0" w:color="auto"/>
                    <w:left w:val="none" w:sz="0" w:space="0" w:color="auto"/>
                    <w:bottom w:val="none" w:sz="0" w:space="0" w:color="auto"/>
                    <w:right w:val="none" w:sz="0" w:space="0" w:color="auto"/>
                  </w:divBdr>
                </w:div>
              </w:divsChild>
            </w:div>
            <w:div w:id="636452526">
              <w:marLeft w:val="0"/>
              <w:marRight w:val="0"/>
              <w:marTop w:val="0"/>
              <w:marBottom w:val="0"/>
              <w:divBdr>
                <w:top w:val="none" w:sz="0" w:space="0" w:color="auto"/>
                <w:left w:val="none" w:sz="0" w:space="0" w:color="auto"/>
                <w:bottom w:val="none" w:sz="0" w:space="0" w:color="auto"/>
                <w:right w:val="none" w:sz="0" w:space="0" w:color="auto"/>
              </w:divBdr>
              <w:divsChild>
                <w:div w:id="2012877503">
                  <w:marLeft w:val="0"/>
                  <w:marRight w:val="0"/>
                  <w:marTop w:val="0"/>
                  <w:marBottom w:val="0"/>
                  <w:divBdr>
                    <w:top w:val="none" w:sz="0" w:space="0" w:color="auto"/>
                    <w:left w:val="none" w:sz="0" w:space="0" w:color="auto"/>
                    <w:bottom w:val="none" w:sz="0" w:space="0" w:color="auto"/>
                    <w:right w:val="none" w:sz="0" w:space="0" w:color="auto"/>
                  </w:divBdr>
                </w:div>
              </w:divsChild>
            </w:div>
            <w:div w:id="986400077">
              <w:marLeft w:val="0"/>
              <w:marRight w:val="0"/>
              <w:marTop w:val="0"/>
              <w:marBottom w:val="0"/>
              <w:divBdr>
                <w:top w:val="none" w:sz="0" w:space="0" w:color="auto"/>
                <w:left w:val="none" w:sz="0" w:space="0" w:color="auto"/>
                <w:bottom w:val="none" w:sz="0" w:space="0" w:color="auto"/>
                <w:right w:val="none" w:sz="0" w:space="0" w:color="auto"/>
              </w:divBdr>
              <w:divsChild>
                <w:div w:id="53628671">
                  <w:marLeft w:val="0"/>
                  <w:marRight w:val="0"/>
                  <w:marTop w:val="0"/>
                  <w:marBottom w:val="0"/>
                  <w:divBdr>
                    <w:top w:val="none" w:sz="0" w:space="0" w:color="auto"/>
                    <w:left w:val="none" w:sz="0" w:space="0" w:color="auto"/>
                    <w:bottom w:val="none" w:sz="0" w:space="0" w:color="auto"/>
                    <w:right w:val="none" w:sz="0" w:space="0" w:color="auto"/>
                  </w:divBdr>
                </w:div>
              </w:divsChild>
            </w:div>
            <w:div w:id="910577270">
              <w:marLeft w:val="0"/>
              <w:marRight w:val="0"/>
              <w:marTop w:val="0"/>
              <w:marBottom w:val="0"/>
              <w:divBdr>
                <w:top w:val="none" w:sz="0" w:space="0" w:color="auto"/>
                <w:left w:val="none" w:sz="0" w:space="0" w:color="auto"/>
                <w:bottom w:val="none" w:sz="0" w:space="0" w:color="auto"/>
                <w:right w:val="none" w:sz="0" w:space="0" w:color="auto"/>
              </w:divBdr>
              <w:divsChild>
                <w:div w:id="734158135">
                  <w:marLeft w:val="0"/>
                  <w:marRight w:val="0"/>
                  <w:marTop w:val="0"/>
                  <w:marBottom w:val="0"/>
                  <w:divBdr>
                    <w:top w:val="none" w:sz="0" w:space="0" w:color="auto"/>
                    <w:left w:val="none" w:sz="0" w:space="0" w:color="auto"/>
                    <w:bottom w:val="none" w:sz="0" w:space="0" w:color="auto"/>
                    <w:right w:val="none" w:sz="0" w:space="0" w:color="auto"/>
                  </w:divBdr>
                </w:div>
              </w:divsChild>
            </w:div>
            <w:div w:id="382213830">
              <w:marLeft w:val="0"/>
              <w:marRight w:val="0"/>
              <w:marTop w:val="0"/>
              <w:marBottom w:val="0"/>
              <w:divBdr>
                <w:top w:val="none" w:sz="0" w:space="0" w:color="auto"/>
                <w:left w:val="none" w:sz="0" w:space="0" w:color="auto"/>
                <w:bottom w:val="none" w:sz="0" w:space="0" w:color="auto"/>
                <w:right w:val="none" w:sz="0" w:space="0" w:color="auto"/>
              </w:divBdr>
              <w:divsChild>
                <w:div w:id="487986595">
                  <w:marLeft w:val="0"/>
                  <w:marRight w:val="0"/>
                  <w:marTop w:val="0"/>
                  <w:marBottom w:val="0"/>
                  <w:divBdr>
                    <w:top w:val="none" w:sz="0" w:space="0" w:color="auto"/>
                    <w:left w:val="none" w:sz="0" w:space="0" w:color="auto"/>
                    <w:bottom w:val="none" w:sz="0" w:space="0" w:color="auto"/>
                    <w:right w:val="none" w:sz="0" w:space="0" w:color="auto"/>
                  </w:divBdr>
                </w:div>
              </w:divsChild>
            </w:div>
            <w:div w:id="1223909231">
              <w:marLeft w:val="0"/>
              <w:marRight w:val="0"/>
              <w:marTop w:val="0"/>
              <w:marBottom w:val="0"/>
              <w:divBdr>
                <w:top w:val="none" w:sz="0" w:space="0" w:color="auto"/>
                <w:left w:val="none" w:sz="0" w:space="0" w:color="auto"/>
                <w:bottom w:val="none" w:sz="0" w:space="0" w:color="auto"/>
                <w:right w:val="none" w:sz="0" w:space="0" w:color="auto"/>
              </w:divBdr>
              <w:divsChild>
                <w:div w:id="390929699">
                  <w:marLeft w:val="0"/>
                  <w:marRight w:val="0"/>
                  <w:marTop w:val="0"/>
                  <w:marBottom w:val="0"/>
                  <w:divBdr>
                    <w:top w:val="none" w:sz="0" w:space="0" w:color="auto"/>
                    <w:left w:val="none" w:sz="0" w:space="0" w:color="auto"/>
                    <w:bottom w:val="none" w:sz="0" w:space="0" w:color="auto"/>
                    <w:right w:val="none" w:sz="0" w:space="0" w:color="auto"/>
                  </w:divBdr>
                </w:div>
              </w:divsChild>
            </w:div>
            <w:div w:id="1964192341">
              <w:marLeft w:val="0"/>
              <w:marRight w:val="0"/>
              <w:marTop w:val="0"/>
              <w:marBottom w:val="0"/>
              <w:divBdr>
                <w:top w:val="none" w:sz="0" w:space="0" w:color="auto"/>
                <w:left w:val="none" w:sz="0" w:space="0" w:color="auto"/>
                <w:bottom w:val="none" w:sz="0" w:space="0" w:color="auto"/>
                <w:right w:val="none" w:sz="0" w:space="0" w:color="auto"/>
              </w:divBdr>
              <w:divsChild>
                <w:div w:id="1055281331">
                  <w:marLeft w:val="0"/>
                  <w:marRight w:val="0"/>
                  <w:marTop w:val="0"/>
                  <w:marBottom w:val="0"/>
                  <w:divBdr>
                    <w:top w:val="none" w:sz="0" w:space="0" w:color="auto"/>
                    <w:left w:val="none" w:sz="0" w:space="0" w:color="auto"/>
                    <w:bottom w:val="none" w:sz="0" w:space="0" w:color="auto"/>
                    <w:right w:val="none" w:sz="0" w:space="0" w:color="auto"/>
                  </w:divBdr>
                </w:div>
              </w:divsChild>
            </w:div>
            <w:div w:id="545290792">
              <w:marLeft w:val="0"/>
              <w:marRight w:val="0"/>
              <w:marTop w:val="0"/>
              <w:marBottom w:val="0"/>
              <w:divBdr>
                <w:top w:val="none" w:sz="0" w:space="0" w:color="auto"/>
                <w:left w:val="none" w:sz="0" w:space="0" w:color="auto"/>
                <w:bottom w:val="none" w:sz="0" w:space="0" w:color="auto"/>
                <w:right w:val="none" w:sz="0" w:space="0" w:color="auto"/>
              </w:divBdr>
              <w:divsChild>
                <w:div w:id="206525874">
                  <w:marLeft w:val="0"/>
                  <w:marRight w:val="0"/>
                  <w:marTop w:val="0"/>
                  <w:marBottom w:val="0"/>
                  <w:divBdr>
                    <w:top w:val="none" w:sz="0" w:space="0" w:color="auto"/>
                    <w:left w:val="none" w:sz="0" w:space="0" w:color="auto"/>
                    <w:bottom w:val="none" w:sz="0" w:space="0" w:color="auto"/>
                    <w:right w:val="none" w:sz="0" w:space="0" w:color="auto"/>
                  </w:divBdr>
                </w:div>
              </w:divsChild>
            </w:div>
            <w:div w:id="817261957">
              <w:marLeft w:val="0"/>
              <w:marRight w:val="0"/>
              <w:marTop w:val="0"/>
              <w:marBottom w:val="0"/>
              <w:divBdr>
                <w:top w:val="none" w:sz="0" w:space="0" w:color="auto"/>
                <w:left w:val="none" w:sz="0" w:space="0" w:color="auto"/>
                <w:bottom w:val="none" w:sz="0" w:space="0" w:color="auto"/>
                <w:right w:val="none" w:sz="0" w:space="0" w:color="auto"/>
              </w:divBdr>
              <w:divsChild>
                <w:div w:id="226231838">
                  <w:marLeft w:val="0"/>
                  <w:marRight w:val="0"/>
                  <w:marTop w:val="0"/>
                  <w:marBottom w:val="0"/>
                  <w:divBdr>
                    <w:top w:val="none" w:sz="0" w:space="0" w:color="auto"/>
                    <w:left w:val="none" w:sz="0" w:space="0" w:color="auto"/>
                    <w:bottom w:val="none" w:sz="0" w:space="0" w:color="auto"/>
                    <w:right w:val="none" w:sz="0" w:space="0" w:color="auto"/>
                  </w:divBdr>
                </w:div>
              </w:divsChild>
            </w:div>
            <w:div w:id="274337341">
              <w:marLeft w:val="0"/>
              <w:marRight w:val="0"/>
              <w:marTop w:val="0"/>
              <w:marBottom w:val="0"/>
              <w:divBdr>
                <w:top w:val="none" w:sz="0" w:space="0" w:color="auto"/>
                <w:left w:val="none" w:sz="0" w:space="0" w:color="auto"/>
                <w:bottom w:val="none" w:sz="0" w:space="0" w:color="auto"/>
                <w:right w:val="none" w:sz="0" w:space="0" w:color="auto"/>
              </w:divBdr>
              <w:divsChild>
                <w:div w:id="839391711">
                  <w:marLeft w:val="0"/>
                  <w:marRight w:val="0"/>
                  <w:marTop w:val="0"/>
                  <w:marBottom w:val="0"/>
                  <w:divBdr>
                    <w:top w:val="none" w:sz="0" w:space="0" w:color="auto"/>
                    <w:left w:val="none" w:sz="0" w:space="0" w:color="auto"/>
                    <w:bottom w:val="none" w:sz="0" w:space="0" w:color="auto"/>
                    <w:right w:val="none" w:sz="0" w:space="0" w:color="auto"/>
                  </w:divBdr>
                </w:div>
              </w:divsChild>
            </w:div>
            <w:div w:id="1095173475">
              <w:marLeft w:val="0"/>
              <w:marRight w:val="0"/>
              <w:marTop w:val="0"/>
              <w:marBottom w:val="0"/>
              <w:divBdr>
                <w:top w:val="none" w:sz="0" w:space="0" w:color="auto"/>
                <w:left w:val="none" w:sz="0" w:space="0" w:color="auto"/>
                <w:bottom w:val="none" w:sz="0" w:space="0" w:color="auto"/>
                <w:right w:val="none" w:sz="0" w:space="0" w:color="auto"/>
              </w:divBdr>
              <w:divsChild>
                <w:div w:id="905261611">
                  <w:marLeft w:val="0"/>
                  <w:marRight w:val="0"/>
                  <w:marTop w:val="0"/>
                  <w:marBottom w:val="0"/>
                  <w:divBdr>
                    <w:top w:val="none" w:sz="0" w:space="0" w:color="auto"/>
                    <w:left w:val="none" w:sz="0" w:space="0" w:color="auto"/>
                    <w:bottom w:val="none" w:sz="0" w:space="0" w:color="auto"/>
                    <w:right w:val="none" w:sz="0" w:space="0" w:color="auto"/>
                  </w:divBdr>
                </w:div>
              </w:divsChild>
            </w:div>
            <w:div w:id="1334188818">
              <w:marLeft w:val="0"/>
              <w:marRight w:val="0"/>
              <w:marTop w:val="0"/>
              <w:marBottom w:val="0"/>
              <w:divBdr>
                <w:top w:val="none" w:sz="0" w:space="0" w:color="auto"/>
                <w:left w:val="none" w:sz="0" w:space="0" w:color="auto"/>
                <w:bottom w:val="none" w:sz="0" w:space="0" w:color="auto"/>
                <w:right w:val="none" w:sz="0" w:space="0" w:color="auto"/>
              </w:divBdr>
              <w:divsChild>
                <w:div w:id="9733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2876">
          <w:marLeft w:val="0"/>
          <w:marRight w:val="0"/>
          <w:marTop w:val="0"/>
          <w:marBottom w:val="0"/>
          <w:divBdr>
            <w:top w:val="none" w:sz="0" w:space="0" w:color="auto"/>
            <w:left w:val="none" w:sz="0" w:space="0" w:color="auto"/>
            <w:bottom w:val="none" w:sz="0" w:space="0" w:color="auto"/>
            <w:right w:val="none" w:sz="0" w:space="0" w:color="auto"/>
          </w:divBdr>
          <w:divsChild>
            <w:div w:id="616106535">
              <w:marLeft w:val="0"/>
              <w:marRight w:val="0"/>
              <w:marTop w:val="0"/>
              <w:marBottom w:val="0"/>
              <w:divBdr>
                <w:top w:val="none" w:sz="0" w:space="0" w:color="auto"/>
                <w:left w:val="none" w:sz="0" w:space="0" w:color="auto"/>
                <w:bottom w:val="none" w:sz="0" w:space="0" w:color="auto"/>
                <w:right w:val="none" w:sz="0" w:space="0" w:color="auto"/>
              </w:divBdr>
              <w:divsChild>
                <w:div w:id="473792435">
                  <w:marLeft w:val="0"/>
                  <w:marRight w:val="0"/>
                  <w:marTop w:val="0"/>
                  <w:marBottom w:val="0"/>
                  <w:divBdr>
                    <w:top w:val="none" w:sz="0" w:space="0" w:color="auto"/>
                    <w:left w:val="none" w:sz="0" w:space="0" w:color="auto"/>
                    <w:bottom w:val="none" w:sz="0" w:space="0" w:color="auto"/>
                    <w:right w:val="none" w:sz="0" w:space="0" w:color="auto"/>
                  </w:divBdr>
                </w:div>
              </w:divsChild>
            </w:div>
            <w:div w:id="1351955960">
              <w:marLeft w:val="0"/>
              <w:marRight w:val="0"/>
              <w:marTop w:val="0"/>
              <w:marBottom w:val="0"/>
              <w:divBdr>
                <w:top w:val="none" w:sz="0" w:space="0" w:color="auto"/>
                <w:left w:val="none" w:sz="0" w:space="0" w:color="auto"/>
                <w:bottom w:val="none" w:sz="0" w:space="0" w:color="auto"/>
                <w:right w:val="none" w:sz="0" w:space="0" w:color="auto"/>
              </w:divBdr>
              <w:divsChild>
                <w:div w:id="152063354">
                  <w:marLeft w:val="0"/>
                  <w:marRight w:val="0"/>
                  <w:marTop w:val="0"/>
                  <w:marBottom w:val="0"/>
                  <w:divBdr>
                    <w:top w:val="none" w:sz="0" w:space="0" w:color="auto"/>
                    <w:left w:val="none" w:sz="0" w:space="0" w:color="auto"/>
                    <w:bottom w:val="none" w:sz="0" w:space="0" w:color="auto"/>
                    <w:right w:val="none" w:sz="0" w:space="0" w:color="auto"/>
                  </w:divBdr>
                </w:div>
              </w:divsChild>
            </w:div>
            <w:div w:id="152454592">
              <w:marLeft w:val="0"/>
              <w:marRight w:val="0"/>
              <w:marTop w:val="0"/>
              <w:marBottom w:val="0"/>
              <w:divBdr>
                <w:top w:val="none" w:sz="0" w:space="0" w:color="auto"/>
                <w:left w:val="none" w:sz="0" w:space="0" w:color="auto"/>
                <w:bottom w:val="none" w:sz="0" w:space="0" w:color="auto"/>
                <w:right w:val="none" w:sz="0" w:space="0" w:color="auto"/>
              </w:divBdr>
            </w:div>
            <w:div w:id="1863786835">
              <w:marLeft w:val="0"/>
              <w:marRight w:val="0"/>
              <w:marTop w:val="0"/>
              <w:marBottom w:val="0"/>
              <w:divBdr>
                <w:top w:val="none" w:sz="0" w:space="0" w:color="auto"/>
                <w:left w:val="none" w:sz="0" w:space="0" w:color="auto"/>
                <w:bottom w:val="none" w:sz="0" w:space="0" w:color="auto"/>
                <w:right w:val="none" w:sz="0" w:space="0" w:color="auto"/>
              </w:divBdr>
              <w:divsChild>
                <w:div w:id="23529842">
                  <w:marLeft w:val="0"/>
                  <w:marRight w:val="0"/>
                  <w:marTop w:val="0"/>
                  <w:marBottom w:val="0"/>
                  <w:divBdr>
                    <w:top w:val="none" w:sz="0" w:space="0" w:color="auto"/>
                    <w:left w:val="none" w:sz="0" w:space="0" w:color="auto"/>
                    <w:bottom w:val="none" w:sz="0" w:space="0" w:color="auto"/>
                    <w:right w:val="none" w:sz="0" w:space="0" w:color="auto"/>
                  </w:divBdr>
                </w:div>
              </w:divsChild>
            </w:div>
            <w:div w:id="2083288261">
              <w:marLeft w:val="0"/>
              <w:marRight w:val="0"/>
              <w:marTop w:val="0"/>
              <w:marBottom w:val="0"/>
              <w:divBdr>
                <w:top w:val="none" w:sz="0" w:space="0" w:color="auto"/>
                <w:left w:val="none" w:sz="0" w:space="0" w:color="auto"/>
                <w:bottom w:val="none" w:sz="0" w:space="0" w:color="auto"/>
                <w:right w:val="none" w:sz="0" w:space="0" w:color="auto"/>
              </w:divBdr>
            </w:div>
          </w:divsChild>
        </w:div>
        <w:div w:id="935556974">
          <w:marLeft w:val="0"/>
          <w:marRight w:val="0"/>
          <w:marTop w:val="0"/>
          <w:marBottom w:val="0"/>
          <w:divBdr>
            <w:top w:val="none" w:sz="0" w:space="0" w:color="auto"/>
            <w:left w:val="none" w:sz="0" w:space="0" w:color="auto"/>
            <w:bottom w:val="none" w:sz="0" w:space="0" w:color="auto"/>
            <w:right w:val="none" w:sz="0" w:space="0" w:color="auto"/>
          </w:divBdr>
          <w:divsChild>
            <w:div w:id="1331132900">
              <w:marLeft w:val="0"/>
              <w:marRight w:val="0"/>
              <w:marTop w:val="0"/>
              <w:marBottom w:val="0"/>
              <w:divBdr>
                <w:top w:val="none" w:sz="0" w:space="0" w:color="auto"/>
                <w:left w:val="none" w:sz="0" w:space="0" w:color="auto"/>
                <w:bottom w:val="none" w:sz="0" w:space="0" w:color="auto"/>
                <w:right w:val="none" w:sz="0" w:space="0" w:color="auto"/>
              </w:divBdr>
              <w:divsChild>
                <w:div w:id="1862234492">
                  <w:marLeft w:val="0"/>
                  <w:marRight w:val="0"/>
                  <w:marTop w:val="0"/>
                  <w:marBottom w:val="0"/>
                  <w:divBdr>
                    <w:top w:val="none" w:sz="0" w:space="0" w:color="auto"/>
                    <w:left w:val="none" w:sz="0" w:space="0" w:color="auto"/>
                    <w:bottom w:val="none" w:sz="0" w:space="0" w:color="auto"/>
                    <w:right w:val="none" w:sz="0" w:space="0" w:color="auto"/>
                  </w:divBdr>
                </w:div>
              </w:divsChild>
            </w:div>
            <w:div w:id="1191803044">
              <w:marLeft w:val="0"/>
              <w:marRight w:val="0"/>
              <w:marTop w:val="0"/>
              <w:marBottom w:val="0"/>
              <w:divBdr>
                <w:top w:val="none" w:sz="0" w:space="0" w:color="auto"/>
                <w:left w:val="none" w:sz="0" w:space="0" w:color="auto"/>
                <w:bottom w:val="none" w:sz="0" w:space="0" w:color="auto"/>
                <w:right w:val="none" w:sz="0" w:space="0" w:color="auto"/>
              </w:divBdr>
              <w:divsChild>
                <w:div w:id="1261110651">
                  <w:marLeft w:val="0"/>
                  <w:marRight w:val="0"/>
                  <w:marTop w:val="0"/>
                  <w:marBottom w:val="0"/>
                  <w:divBdr>
                    <w:top w:val="none" w:sz="0" w:space="0" w:color="auto"/>
                    <w:left w:val="none" w:sz="0" w:space="0" w:color="auto"/>
                    <w:bottom w:val="none" w:sz="0" w:space="0" w:color="auto"/>
                    <w:right w:val="none" w:sz="0" w:space="0" w:color="auto"/>
                  </w:divBdr>
                </w:div>
              </w:divsChild>
            </w:div>
            <w:div w:id="1759594615">
              <w:marLeft w:val="0"/>
              <w:marRight w:val="0"/>
              <w:marTop w:val="0"/>
              <w:marBottom w:val="0"/>
              <w:divBdr>
                <w:top w:val="none" w:sz="0" w:space="0" w:color="auto"/>
                <w:left w:val="none" w:sz="0" w:space="0" w:color="auto"/>
                <w:bottom w:val="none" w:sz="0" w:space="0" w:color="auto"/>
                <w:right w:val="none" w:sz="0" w:space="0" w:color="auto"/>
              </w:divBdr>
              <w:divsChild>
                <w:div w:id="1734043604">
                  <w:marLeft w:val="0"/>
                  <w:marRight w:val="0"/>
                  <w:marTop w:val="0"/>
                  <w:marBottom w:val="0"/>
                  <w:divBdr>
                    <w:top w:val="none" w:sz="0" w:space="0" w:color="auto"/>
                    <w:left w:val="none" w:sz="0" w:space="0" w:color="auto"/>
                    <w:bottom w:val="none" w:sz="0" w:space="0" w:color="auto"/>
                    <w:right w:val="none" w:sz="0" w:space="0" w:color="auto"/>
                  </w:divBdr>
                </w:div>
              </w:divsChild>
            </w:div>
            <w:div w:id="2141342412">
              <w:marLeft w:val="0"/>
              <w:marRight w:val="0"/>
              <w:marTop w:val="0"/>
              <w:marBottom w:val="0"/>
              <w:divBdr>
                <w:top w:val="none" w:sz="0" w:space="0" w:color="auto"/>
                <w:left w:val="none" w:sz="0" w:space="0" w:color="auto"/>
                <w:bottom w:val="none" w:sz="0" w:space="0" w:color="auto"/>
                <w:right w:val="none" w:sz="0" w:space="0" w:color="auto"/>
              </w:divBdr>
              <w:divsChild>
                <w:div w:id="334385841">
                  <w:marLeft w:val="0"/>
                  <w:marRight w:val="0"/>
                  <w:marTop w:val="0"/>
                  <w:marBottom w:val="0"/>
                  <w:divBdr>
                    <w:top w:val="none" w:sz="0" w:space="0" w:color="auto"/>
                    <w:left w:val="none" w:sz="0" w:space="0" w:color="auto"/>
                    <w:bottom w:val="none" w:sz="0" w:space="0" w:color="auto"/>
                    <w:right w:val="none" w:sz="0" w:space="0" w:color="auto"/>
                  </w:divBdr>
                </w:div>
              </w:divsChild>
            </w:div>
            <w:div w:id="77753604">
              <w:marLeft w:val="0"/>
              <w:marRight w:val="0"/>
              <w:marTop w:val="0"/>
              <w:marBottom w:val="0"/>
              <w:divBdr>
                <w:top w:val="none" w:sz="0" w:space="0" w:color="auto"/>
                <w:left w:val="none" w:sz="0" w:space="0" w:color="auto"/>
                <w:bottom w:val="none" w:sz="0" w:space="0" w:color="auto"/>
                <w:right w:val="none" w:sz="0" w:space="0" w:color="auto"/>
              </w:divBdr>
            </w:div>
            <w:div w:id="1489588474">
              <w:marLeft w:val="0"/>
              <w:marRight w:val="0"/>
              <w:marTop w:val="0"/>
              <w:marBottom w:val="0"/>
              <w:divBdr>
                <w:top w:val="none" w:sz="0" w:space="0" w:color="auto"/>
                <w:left w:val="none" w:sz="0" w:space="0" w:color="auto"/>
                <w:bottom w:val="none" w:sz="0" w:space="0" w:color="auto"/>
                <w:right w:val="none" w:sz="0" w:space="0" w:color="auto"/>
              </w:divBdr>
              <w:divsChild>
                <w:div w:id="1545020484">
                  <w:marLeft w:val="0"/>
                  <w:marRight w:val="0"/>
                  <w:marTop w:val="0"/>
                  <w:marBottom w:val="0"/>
                  <w:divBdr>
                    <w:top w:val="none" w:sz="0" w:space="0" w:color="auto"/>
                    <w:left w:val="none" w:sz="0" w:space="0" w:color="auto"/>
                    <w:bottom w:val="none" w:sz="0" w:space="0" w:color="auto"/>
                    <w:right w:val="none" w:sz="0" w:space="0" w:color="auto"/>
                  </w:divBdr>
                </w:div>
              </w:divsChild>
            </w:div>
            <w:div w:id="1784494116">
              <w:marLeft w:val="0"/>
              <w:marRight w:val="0"/>
              <w:marTop w:val="0"/>
              <w:marBottom w:val="0"/>
              <w:divBdr>
                <w:top w:val="none" w:sz="0" w:space="0" w:color="auto"/>
                <w:left w:val="none" w:sz="0" w:space="0" w:color="auto"/>
                <w:bottom w:val="none" w:sz="0" w:space="0" w:color="auto"/>
                <w:right w:val="none" w:sz="0" w:space="0" w:color="auto"/>
              </w:divBdr>
              <w:divsChild>
                <w:div w:id="904800378">
                  <w:marLeft w:val="0"/>
                  <w:marRight w:val="0"/>
                  <w:marTop w:val="0"/>
                  <w:marBottom w:val="0"/>
                  <w:divBdr>
                    <w:top w:val="none" w:sz="0" w:space="0" w:color="auto"/>
                    <w:left w:val="none" w:sz="0" w:space="0" w:color="auto"/>
                    <w:bottom w:val="none" w:sz="0" w:space="0" w:color="auto"/>
                    <w:right w:val="none" w:sz="0" w:space="0" w:color="auto"/>
                  </w:divBdr>
                </w:div>
              </w:divsChild>
            </w:div>
            <w:div w:id="1218778855">
              <w:marLeft w:val="0"/>
              <w:marRight w:val="0"/>
              <w:marTop w:val="0"/>
              <w:marBottom w:val="0"/>
              <w:divBdr>
                <w:top w:val="none" w:sz="0" w:space="0" w:color="auto"/>
                <w:left w:val="none" w:sz="0" w:space="0" w:color="auto"/>
                <w:bottom w:val="none" w:sz="0" w:space="0" w:color="auto"/>
                <w:right w:val="none" w:sz="0" w:space="0" w:color="auto"/>
              </w:divBdr>
            </w:div>
            <w:div w:id="843324803">
              <w:marLeft w:val="0"/>
              <w:marRight w:val="0"/>
              <w:marTop w:val="0"/>
              <w:marBottom w:val="0"/>
              <w:divBdr>
                <w:top w:val="none" w:sz="0" w:space="0" w:color="auto"/>
                <w:left w:val="none" w:sz="0" w:space="0" w:color="auto"/>
                <w:bottom w:val="none" w:sz="0" w:space="0" w:color="auto"/>
                <w:right w:val="none" w:sz="0" w:space="0" w:color="auto"/>
              </w:divBdr>
              <w:divsChild>
                <w:div w:id="7082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3039">
          <w:marLeft w:val="0"/>
          <w:marRight w:val="0"/>
          <w:marTop w:val="0"/>
          <w:marBottom w:val="0"/>
          <w:divBdr>
            <w:top w:val="none" w:sz="0" w:space="0" w:color="auto"/>
            <w:left w:val="none" w:sz="0" w:space="0" w:color="auto"/>
            <w:bottom w:val="none" w:sz="0" w:space="0" w:color="auto"/>
            <w:right w:val="none" w:sz="0" w:space="0" w:color="auto"/>
          </w:divBdr>
        </w:div>
        <w:div w:id="1407651068">
          <w:marLeft w:val="0"/>
          <w:marRight w:val="0"/>
          <w:marTop w:val="0"/>
          <w:marBottom w:val="0"/>
          <w:divBdr>
            <w:top w:val="none" w:sz="0" w:space="0" w:color="auto"/>
            <w:left w:val="none" w:sz="0" w:space="0" w:color="auto"/>
            <w:bottom w:val="none" w:sz="0" w:space="0" w:color="auto"/>
            <w:right w:val="none" w:sz="0" w:space="0" w:color="auto"/>
          </w:divBdr>
        </w:div>
        <w:div w:id="1278292366">
          <w:marLeft w:val="0"/>
          <w:marRight w:val="0"/>
          <w:marTop w:val="0"/>
          <w:marBottom w:val="0"/>
          <w:divBdr>
            <w:top w:val="none" w:sz="0" w:space="0" w:color="auto"/>
            <w:left w:val="none" w:sz="0" w:space="0" w:color="auto"/>
            <w:bottom w:val="none" w:sz="0" w:space="0" w:color="auto"/>
            <w:right w:val="none" w:sz="0" w:space="0" w:color="auto"/>
          </w:divBdr>
          <w:divsChild>
            <w:div w:id="564147049">
              <w:marLeft w:val="0"/>
              <w:marRight w:val="0"/>
              <w:marTop w:val="0"/>
              <w:marBottom w:val="0"/>
              <w:divBdr>
                <w:top w:val="none" w:sz="0" w:space="0" w:color="auto"/>
                <w:left w:val="none" w:sz="0" w:space="0" w:color="auto"/>
                <w:bottom w:val="none" w:sz="0" w:space="0" w:color="auto"/>
                <w:right w:val="none" w:sz="0" w:space="0" w:color="auto"/>
              </w:divBdr>
            </w:div>
          </w:divsChild>
        </w:div>
        <w:div w:id="67072006">
          <w:marLeft w:val="0"/>
          <w:marRight w:val="0"/>
          <w:marTop w:val="0"/>
          <w:marBottom w:val="0"/>
          <w:divBdr>
            <w:top w:val="none" w:sz="0" w:space="0" w:color="auto"/>
            <w:left w:val="none" w:sz="0" w:space="0" w:color="auto"/>
            <w:bottom w:val="none" w:sz="0" w:space="0" w:color="auto"/>
            <w:right w:val="none" w:sz="0" w:space="0" w:color="auto"/>
          </w:divBdr>
          <w:divsChild>
            <w:div w:id="1916628666">
              <w:marLeft w:val="0"/>
              <w:marRight w:val="0"/>
              <w:marTop w:val="0"/>
              <w:marBottom w:val="0"/>
              <w:divBdr>
                <w:top w:val="none" w:sz="0" w:space="0" w:color="auto"/>
                <w:left w:val="none" w:sz="0" w:space="0" w:color="auto"/>
                <w:bottom w:val="none" w:sz="0" w:space="0" w:color="auto"/>
                <w:right w:val="none" w:sz="0" w:space="0" w:color="auto"/>
              </w:divBdr>
              <w:divsChild>
                <w:div w:id="824277210">
                  <w:marLeft w:val="0"/>
                  <w:marRight w:val="0"/>
                  <w:marTop w:val="0"/>
                  <w:marBottom w:val="0"/>
                  <w:divBdr>
                    <w:top w:val="none" w:sz="0" w:space="0" w:color="auto"/>
                    <w:left w:val="none" w:sz="0" w:space="0" w:color="auto"/>
                    <w:bottom w:val="none" w:sz="0" w:space="0" w:color="auto"/>
                    <w:right w:val="none" w:sz="0" w:space="0" w:color="auto"/>
                  </w:divBdr>
                </w:div>
              </w:divsChild>
            </w:div>
            <w:div w:id="2028562337">
              <w:marLeft w:val="0"/>
              <w:marRight w:val="0"/>
              <w:marTop w:val="0"/>
              <w:marBottom w:val="0"/>
              <w:divBdr>
                <w:top w:val="none" w:sz="0" w:space="0" w:color="auto"/>
                <w:left w:val="none" w:sz="0" w:space="0" w:color="auto"/>
                <w:bottom w:val="none" w:sz="0" w:space="0" w:color="auto"/>
                <w:right w:val="none" w:sz="0" w:space="0" w:color="auto"/>
              </w:divBdr>
            </w:div>
            <w:div w:id="947347221">
              <w:marLeft w:val="0"/>
              <w:marRight w:val="0"/>
              <w:marTop w:val="0"/>
              <w:marBottom w:val="0"/>
              <w:divBdr>
                <w:top w:val="none" w:sz="0" w:space="0" w:color="auto"/>
                <w:left w:val="none" w:sz="0" w:space="0" w:color="auto"/>
                <w:bottom w:val="none" w:sz="0" w:space="0" w:color="auto"/>
                <w:right w:val="none" w:sz="0" w:space="0" w:color="auto"/>
              </w:divBdr>
              <w:divsChild>
                <w:div w:id="1112939700">
                  <w:marLeft w:val="0"/>
                  <w:marRight w:val="0"/>
                  <w:marTop w:val="0"/>
                  <w:marBottom w:val="0"/>
                  <w:divBdr>
                    <w:top w:val="none" w:sz="0" w:space="0" w:color="auto"/>
                    <w:left w:val="none" w:sz="0" w:space="0" w:color="auto"/>
                    <w:bottom w:val="none" w:sz="0" w:space="0" w:color="auto"/>
                    <w:right w:val="none" w:sz="0" w:space="0" w:color="auto"/>
                  </w:divBdr>
                </w:div>
              </w:divsChild>
            </w:div>
            <w:div w:id="1455636190">
              <w:marLeft w:val="0"/>
              <w:marRight w:val="0"/>
              <w:marTop w:val="0"/>
              <w:marBottom w:val="0"/>
              <w:divBdr>
                <w:top w:val="none" w:sz="0" w:space="0" w:color="auto"/>
                <w:left w:val="none" w:sz="0" w:space="0" w:color="auto"/>
                <w:bottom w:val="none" w:sz="0" w:space="0" w:color="auto"/>
                <w:right w:val="none" w:sz="0" w:space="0" w:color="auto"/>
              </w:divBdr>
              <w:divsChild>
                <w:div w:id="1019309226">
                  <w:marLeft w:val="0"/>
                  <w:marRight w:val="0"/>
                  <w:marTop w:val="0"/>
                  <w:marBottom w:val="0"/>
                  <w:divBdr>
                    <w:top w:val="none" w:sz="0" w:space="0" w:color="auto"/>
                    <w:left w:val="none" w:sz="0" w:space="0" w:color="auto"/>
                    <w:bottom w:val="none" w:sz="0" w:space="0" w:color="auto"/>
                    <w:right w:val="none" w:sz="0" w:space="0" w:color="auto"/>
                  </w:divBdr>
                </w:div>
              </w:divsChild>
            </w:div>
            <w:div w:id="1013072323">
              <w:marLeft w:val="0"/>
              <w:marRight w:val="0"/>
              <w:marTop w:val="0"/>
              <w:marBottom w:val="0"/>
              <w:divBdr>
                <w:top w:val="none" w:sz="0" w:space="0" w:color="auto"/>
                <w:left w:val="none" w:sz="0" w:space="0" w:color="auto"/>
                <w:bottom w:val="none" w:sz="0" w:space="0" w:color="auto"/>
                <w:right w:val="none" w:sz="0" w:space="0" w:color="auto"/>
              </w:divBdr>
              <w:divsChild>
                <w:div w:id="1978220833">
                  <w:marLeft w:val="0"/>
                  <w:marRight w:val="0"/>
                  <w:marTop w:val="0"/>
                  <w:marBottom w:val="0"/>
                  <w:divBdr>
                    <w:top w:val="none" w:sz="0" w:space="0" w:color="auto"/>
                    <w:left w:val="none" w:sz="0" w:space="0" w:color="auto"/>
                    <w:bottom w:val="none" w:sz="0" w:space="0" w:color="auto"/>
                    <w:right w:val="none" w:sz="0" w:space="0" w:color="auto"/>
                  </w:divBdr>
                </w:div>
              </w:divsChild>
            </w:div>
            <w:div w:id="3481119">
              <w:marLeft w:val="0"/>
              <w:marRight w:val="0"/>
              <w:marTop w:val="0"/>
              <w:marBottom w:val="0"/>
              <w:divBdr>
                <w:top w:val="none" w:sz="0" w:space="0" w:color="auto"/>
                <w:left w:val="none" w:sz="0" w:space="0" w:color="auto"/>
                <w:bottom w:val="none" w:sz="0" w:space="0" w:color="auto"/>
                <w:right w:val="none" w:sz="0" w:space="0" w:color="auto"/>
              </w:divBdr>
            </w:div>
            <w:div w:id="119886360">
              <w:marLeft w:val="0"/>
              <w:marRight w:val="0"/>
              <w:marTop w:val="0"/>
              <w:marBottom w:val="0"/>
              <w:divBdr>
                <w:top w:val="none" w:sz="0" w:space="0" w:color="auto"/>
                <w:left w:val="none" w:sz="0" w:space="0" w:color="auto"/>
                <w:bottom w:val="none" w:sz="0" w:space="0" w:color="auto"/>
                <w:right w:val="none" w:sz="0" w:space="0" w:color="auto"/>
              </w:divBdr>
              <w:divsChild>
                <w:div w:id="600068452">
                  <w:marLeft w:val="0"/>
                  <w:marRight w:val="0"/>
                  <w:marTop w:val="0"/>
                  <w:marBottom w:val="0"/>
                  <w:divBdr>
                    <w:top w:val="none" w:sz="0" w:space="0" w:color="auto"/>
                    <w:left w:val="none" w:sz="0" w:space="0" w:color="auto"/>
                    <w:bottom w:val="none" w:sz="0" w:space="0" w:color="auto"/>
                    <w:right w:val="none" w:sz="0" w:space="0" w:color="auto"/>
                  </w:divBdr>
                </w:div>
              </w:divsChild>
            </w:div>
            <w:div w:id="1085764762">
              <w:marLeft w:val="0"/>
              <w:marRight w:val="0"/>
              <w:marTop w:val="0"/>
              <w:marBottom w:val="0"/>
              <w:divBdr>
                <w:top w:val="none" w:sz="0" w:space="0" w:color="auto"/>
                <w:left w:val="none" w:sz="0" w:space="0" w:color="auto"/>
                <w:bottom w:val="none" w:sz="0" w:space="0" w:color="auto"/>
                <w:right w:val="none" w:sz="0" w:space="0" w:color="auto"/>
              </w:divBdr>
              <w:divsChild>
                <w:div w:id="214436059">
                  <w:marLeft w:val="0"/>
                  <w:marRight w:val="0"/>
                  <w:marTop w:val="0"/>
                  <w:marBottom w:val="0"/>
                  <w:divBdr>
                    <w:top w:val="none" w:sz="0" w:space="0" w:color="auto"/>
                    <w:left w:val="none" w:sz="0" w:space="0" w:color="auto"/>
                    <w:bottom w:val="none" w:sz="0" w:space="0" w:color="auto"/>
                    <w:right w:val="none" w:sz="0" w:space="0" w:color="auto"/>
                  </w:divBdr>
                </w:div>
              </w:divsChild>
            </w:div>
            <w:div w:id="858423254">
              <w:marLeft w:val="0"/>
              <w:marRight w:val="0"/>
              <w:marTop w:val="0"/>
              <w:marBottom w:val="0"/>
              <w:divBdr>
                <w:top w:val="none" w:sz="0" w:space="0" w:color="auto"/>
                <w:left w:val="none" w:sz="0" w:space="0" w:color="auto"/>
                <w:bottom w:val="none" w:sz="0" w:space="0" w:color="auto"/>
                <w:right w:val="none" w:sz="0" w:space="0" w:color="auto"/>
              </w:divBdr>
              <w:divsChild>
                <w:div w:id="1926063299">
                  <w:marLeft w:val="0"/>
                  <w:marRight w:val="0"/>
                  <w:marTop w:val="0"/>
                  <w:marBottom w:val="0"/>
                  <w:divBdr>
                    <w:top w:val="none" w:sz="0" w:space="0" w:color="auto"/>
                    <w:left w:val="none" w:sz="0" w:space="0" w:color="auto"/>
                    <w:bottom w:val="none" w:sz="0" w:space="0" w:color="auto"/>
                    <w:right w:val="none" w:sz="0" w:space="0" w:color="auto"/>
                  </w:divBdr>
                </w:div>
              </w:divsChild>
            </w:div>
            <w:div w:id="698094204">
              <w:marLeft w:val="0"/>
              <w:marRight w:val="0"/>
              <w:marTop w:val="0"/>
              <w:marBottom w:val="0"/>
              <w:divBdr>
                <w:top w:val="none" w:sz="0" w:space="0" w:color="auto"/>
                <w:left w:val="none" w:sz="0" w:space="0" w:color="auto"/>
                <w:bottom w:val="none" w:sz="0" w:space="0" w:color="auto"/>
                <w:right w:val="none" w:sz="0" w:space="0" w:color="auto"/>
              </w:divBdr>
              <w:divsChild>
                <w:div w:id="1375232478">
                  <w:marLeft w:val="0"/>
                  <w:marRight w:val="0"/>
                  <w:marTop w:val="0"/>
                  <w:marBottom w:val="0"/>
                  <w:divBdr>
                    <w:top w:val="none" w:sz="0" w:space="0" w:color="auto"/>
                    <w:left w:val="none" w:sz="0" w:space="0" w:color="auto"/>
                    <w:bottom w:val="none" w:sz="0" w:space="0" w:color="auto"/>
                    <w:right w:val="none" w:sz="0" w:space="0" w:color="auto"/>
                  </w:divBdr>
                </w:div>
              </w:divsChild>
            </w:div>
            <w:div w:id="1272394195">
              <w:marLeft w:val="0"/>
              <w:marRight w:val="0"/>
              <w:marTop w:val="0"/>
              <w:marBottom w:val="0"/>
              <w:divBdr>
                <w:top w:val="none" w:sz="0" w:space="0" w:color="auto"/>
                <w:left w:val="none" w:sz="0" w:space="0" w:color="auto"/>
                <w:bottom w:val="none" w:sz="0" w:space="0" w:color="auto"/>
                <w:right w:val="none" w:sz="0" w:space="0" w:color="auto"/>
              </w:divBdr>
              <w:divsChild>
                <w:div w:id="546454284">
                  <w:marLeft w:val="0"/>
                  <w:marRight w:val="0"/>
                  <w:marTop w:val="0"/>
                  <w:marBottom w:val="0"/>
                  <w:divBdr>
                    <w:top w:val="none" w:sz="0" w:space="0" w:color="auto"/>
                    <w:left w:val="none" w:sz="0" w:space="0" w:color="auto"/>
                    <w:bottom w:val="none" w:sz="0" w:space="0" w:color="auto"/>
                    <w:right w:val="none" w:sz="0" w:space="0" w:color="auto"/>
                  </w:divBdr>
                </w:div>
              </w:divsChild>
            </w:div>
            <w:div w:id="1743092865">
              <w:marLeft w:val="0"/>
              <w:marRight w:val="0"/>
              <w:marTop w:val="0"/>
              <w:marBottom w:val="0"/>
              <w:divBdr>
                <w:top w:val="none" w:sz="0" w:space="0" w:color="auto"/>
                <w:left w:val="none" w:sz="0" w:space="0" w:color="auto"/>
                <w:bottom w:val="none" w:sz="0" w:space="0" w:color="auto"/>
                <w:right w:val="none" w:sz="0" w:space="0" w:color="auto"/>
              </w:divBdr>
              <w:divsChild>
                <w:div w:id="2006591800">
                  <w:marLeft w:val="0"/>
                  <w:marRight w:val="0"/>
                  <w:marTop w:val="0"/>
                  <w:marBottom w:val="0"/>
                  <w:divBdr>
                    <w:top w:val="none" w:sz="0" w:space="0" w:color="auto"/>
                    <w:left w:val="none" w:sz="0" w:space="0" w:color="auto"/>
                    <w:bottom w:val="none" w:sz="0" w:space="0" w:color="auto"/>
                    <w:right w:val="none" w:sz="0" w:space="0" w:color="auto"/>
                  </w:divBdr>
                </w:div>
              </w:divsChild>
            </w:div>
            <w:div w:id="1311908067">
              <w:marLeft w:val="0"/>
              <w:marRight w:val="0"/>
              <w:marTop w:val="0"/>
              <w:marBottom w:val="0"/>
              <w:divBdr>
                <w:top w:val="none" w:sz="0" w:space="0" w:color="auto"/>
                <w:left w:val="none" w:sz="0" w:space="0" w:color="auto"/>
                <w:bottom w:val="none" w:sz="0" w:space="0" w:color="auto"/>
                <w:right w:val="none" w:sz="0" w:space="0" w:color="auto"/>
              </w:divBdr>
              <w:divsChild>
                <w:div w:id="378406851">
                  <w:marLeft w:val="0"/>
                  <w:marRight w:val="0"/>
                  <w:marTop w:val="0"/>
                  <w:marBottom w:val="0"/>
                  <w:divBdr>
                    <w:top w:val="none" w:sz="0" w:space="0" w:color="auto"/>
                    <w:left w:val="none" w:sz="0" w:space="0" w:color="auto"/>
                    <w:bottom w:val="none" w:sz="0" w:space="0" w:color="auto"/>
                    <w:right w:val="none" w:sz="0" w:space="0" w:color="auto"/>
                  </w:divBdr>
                </w:div>
              </w:divsChild>
            </w:div>
            <w:div w:id="1392968836">
              <w:marLeft w:val="0"/>
              <w:marRight w:val="0"/>
              <w:marTop w:val="0"/>
              <w:marBottom w:val="0"/>
              <w:divBdr>
                <w:top w:val="none" w:sz="0" w:space="0" w:color="auto"/>
                <w:left w:val="none" w:sz="0" w:space="0" w:color="auto"/>
                <w:bottom w:val="none" w:sz="0" w:space="0" w:color="auto"/>
                <w:right w:val="none" w:sz="0" w:space="0" w:color="auto"/>
              </w:divBdr>
              <w:divsChild>
                <w:div w:id="684020724">
                  <w:marLeft w:val="0"/>
                  <w:marRight w:val="0"/>
                  <w:marTop w:val="0"/>
                  <w:marBottom w:val="0"/>
                  <w:divBdr>
                    <w:top w:val="none" w:sz="0" w:space="0" w:color="auto"/>
                    <w:left w:val="none" w:sz="0" w:space="0" w:color="auto"/>
                    <w:bottom w:val="none" w:sz="0" w:space="0" w:color="auto"/>
                    <w:right w:val="none" w:sz="0" w:space="0" w:color="auto"/>
                  </w:divBdr>
                </w:div>
              </w:divsChild>
            </w:div>
            <w:div w:id="1403523017">
              <w:marLeft w:val="0"/>
              <w:marRight w:val="0"/>
              <w:marTop w:val="0"/>
              <w:marBottom w:val="0"/>
              <w:divBdr>
                <w:top w:val="none" w:sz="0" w:space="0" w:color="auto"/>
                <w:left w:val="none" w:sz="0" w:space="0" w:color="auto"/>
                <w:bottom w:val="none" w:sz="0" w:space="0" w:color="auto"/>
                <w:right w:val="none" w:sz="0" w:space="0" w:color="auto"/>
              </w:divBdr>
              <w:divsChild>
                <w:div w:id="1058282497">
                  <w:marLeft w:val="0"/>
                  <w:marRight w:val="0"/>
                  <w:marTop w:val="0"/>
                  <w:marBottom w:val="0"/>
                  <w:divBdr>
                    <w:top w:val="none" w:sz="0" w:space="0" w:color="auto"/>
                    <w:left w:val="none" w:sz="0" w:space="0" w:color="auto"/>
                    <w:bottom w:val="none" w:sz="0" w:space="0" w:color="auto"/>
                    <w:right w:val="none" w:sz="0" w:space="0" w:color="auto"/>
                  </w:divBdr>
                </w:div>
              </w:divsChild>
            </w:div>
            <w:div w:id="1003313842">
              <w:marLeft w:val="0"/>
              <w:marRight w:val="0"/>
              <w:marTop w:val="0"/>
              <w:marBottom w:val="0"/>
              <w:divBdr>
                <w:top w:val="none" w:sz="0" w:space="0" w:color="auto"/>
                <w:left w:val="none" w:sz="0" w:space="0" w:color="auto"/>
                <w:bottom w:val="none" w:sz="0" w:space="0" w:color="auto"/>
                <w:right w:val="none" w:sz="0" w:space="0" w:color="auto"/>
              </w:divBdr>
              <w:divsChild>
                <w:div w:id="4212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777">
          <w:marLeft w:val="0"/>
          <w:marRight w:val="0"/>
          <w:marTop w:val="0"/>
          <w:marBottom w:val="0"/>
          <w:divBdr>
            <w:top w:val="none" w:sz="0" w:space="0" w:color="auto"/>
            <w:left w:val="none" w:sz="0" w:space="0" w:color="auto"/>
            <w:bottom w:val="none" w:sz="0" w:space="0" w:color="auto"/>
            <w:right w:val="none" w:sz="0" w:space="0" w:color="auto"/>
          </w:divBdr>
          <w:divsChild>
            <w:div w:id="1204370401">
              <w:marLeft w:val="0"/>
              <w:marRight w:val="0"/>
              <w:marTop w:val="0"/>
              <w:marBottom w:val="0"/>
              <w:divBdr>
                <w:top w:val="none" w:sz="0" w:space="0" w:color="auto"/>
                <w:left w:val="none" w:sz="0" w:space="0" w:color="auto"/>
                <w:bottom w:val="none" w:sz="0" w:space="0" w:color="auto"/>
                <w:right w:val="none" w:sz="0" w:space="0" w:color="auto"/>
              </w:divBdr>
            </w:div>
            <w:div w:id="1953900868">
              <w:marLeft w:val="0"/>
              <w:marRight w:val="0"/>
              <w:marTop w:val="0"/>
              <w:marBottom w:val="0"/>
              <w:divBdr>
                <w:top w:val="none" w:sz="0" w:space="0" w:color="auto"/>
                <w:left w:val="none" w:sz="0" w:space="0" w:color="auto"/>
                <w:bottom w:val="none" w:sz="0" w:space="0" w:color="auto"/>
                <w:right w:val="none" w:sz="0" w:space="0" w:color="auto"/>
              </w:divBdr>
              <w:divsChild>
                <w:div w:id="1184170467">
                  <w:marLeft w:val="0"/>
                  <w:marRight w:val="0"/>
                  <w:marTop w:val="0"/>
                  <w:marBottom w:val="0"/>
                  <w:divBdr>
                    <w:top w:val="none" w:sz="0" w:space="0" w:color="auto"/>
                    <w:left w:val="none" w:sz="0" w:space="0" w:color="auto"/>
                    <w:bottom w:val="none" w:sz="0" w:space="0" w:color="auto"/>
                    <w:right w:val="none" w:sz="0" w:space="0" w:color="auto"/>
                  </w:divBdr>
                </w:div>
              </w:divsChild>
            </w:div>
            <w:div w:id="1354453355">
              <w:marLeft w:val="0"/>
              <w:marRight w:val="0"/>
              <w:marTop w:val="0"/>
              <w:marBottom w:val="0"/>
              <w:divBdr>
                <w:top w:val="none" w:sz="0" w:space="0" w:color="auto"/>
                <w:left w:val="none" w:sz="0" w:space="0" w:color="auto"/>
                <w:bottom w:val="none" w:sz="0" w:space="0" w:color="auto"/>
                <w:right w:val="none" w:sz="0" w:space="0" w:color="auto"/>
              </w:divBdr>
              <w:divsChild>
                <w:div w:id="1023938076">
                  <w:marLeft w:val="0"/>
                  <w:marRight w:val="0"/>
                  <w:marTop w:val="0"/>
                  <w:marBottom w:val="0"/>
                  <w:divBdr>
                    <w:top w:val="none" w:sz="0" w:space="0" w:color="auto"/>
                    <w:left w:val="none" w:sz="0" w:space="0" w:color="auto"/>
                    <w:bottom w:val="none" w:sz="0" w:space="0" w:color="auto"/>
                    <w:right w:val="none" w:sz="0" w:space="0" w:color="auto"/>
                  </w:divBdr>
                </w:div>
              </w:divsChild>
            </w:div>
            <w:div w:id="1806654161">
              <w:marLeft w:val="0"/>
              <w:marRight w:val="0"/>
              <w:marTop w:val="0"/>
              <w:marBottom w:val="0"/>
              <w:divBdr>
                <w:top w:val="none" w:sz="0" w:space="0" w:color="auto"/>
                <w:left w:val="none" w:sz="0" w:space="0" w:color="auto"/>
                <w:bottom w:val="none" w:sz="0" w:space="0" w:color="auto"/>
                <w:right w:val="none" w:sz="0" w:space="0" w:color="auto"/>
              </w:divBdr>
              <w:divsChild>
                <w:div w:id="615602235">
                  <w:marLeft w:val="0"/>
                  <w:marRight w:val="0"/>
                  <w:marTop w:val="0"/>
                  <w:marBottom w:val="0"/>
                  <w:divBdr>
                    <w:top w:val="none" w:sz="0" w:space="0" w:color="auto"/>
                    <w:left w:val="none" w:sz="0" w:space="0" w:color="auto"/>
                    <w:bottom w:val="none" w:sz="0" w:space="0" w:color="auto"/>
                    <w:right w:val="none" w:sz="0" w:space="0" w:color="auto"/>
                  </w:divBdr>
                </w:div>
              </w:divsChild>
            </w:div>
            <w:div w:id="1595703266">
              <w:marLeft w:val="0"/>
              <w:marRight w:val="0"/>
              <w:marTop w:val="0"/>
              <w:marBottom w:val="0"/>
              <w:divBdr>
                <w:top w:val="none" w:sz="0" w:space="0" w:color="auto"/>
                <w:left w:val="none" w:sz="0" w:space="0" w:color="auto"/>
                <w:bottom w:val="none" w:sz="0" w:space="0" w:color="auto"/>
                <w:right w:val="none" w:sz="0" w:space="0" w:color="auto"/>
              </w:divBdr>
              <w:divsChild>
                <w:div w:id="4998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1150">
          <w:marLeft w:val="0"/>
          <w:marRight w:val="0"/>
          <w:marTop w:val="0"/>
          <w:marBottom w:val="0"/>
          <w:divBdr>
            <w:top w:val="none" w:sz="0" w:space="0" w:color="auto"/>
            <w:left w:val="none" w:sz="0" w:space="0" w:color="auto"/>
            <w:bottom w:val="none" w:sz="0" w:space="0" w:color="auto"/>
            <w:right w:val="none" w:sz="0" w:space="0" w:color="auto"/>
          </w:divBdr>
          <w:divsChild>
            <w:div w:id="764767041">
              <w:marLeft w:val="0"/>
              <w:marRight w:val="0"/>
              <w:marTop w:val="0"/>
              <w:marBottom w:val="0"/>
              <w:divBdr>
                <w:top w:val="none" w:sz="0" w:space="0" w:color="auto"/>
                <w:left w:val="none" w:sz="0" w:space="0" w:color="auto"/>
                <w:bottom w:val="none" w:sz="0" w:space="0" w:color="auto"/>
                <w:right w:val="none" w:sz="0" w:space="0" w:color="auto"/>
              </w:divBdr>
              <w:divsChild>
                <w:div w:id="542790626">
                  <w:marLeft w:val="0"/>
                  <w:marRight w:val="0"/>
                  <w:marTop w:val="0"/>
                  <w:marBottom w:val="0"/>
                  <w:divBdr>
                    <w:top w:val="none" w:sz="0" w:space="0" w:color="auto"/>
                    <w:left w:val="none" w:sz="0" w:space="0" w:color="auto"/>
                    <w:bottom w:val="none" w:sz="0" w:space="0" w:color="auto"/>
                    <w:right w:val="none" w:sz="0" w:space="0" w:color="auto"/>
                  </w:divBdr>
                </w:div>
              </w:divsChild>
            </w:div>
            <w:div w:id="1444107102">
              <w:marLeft w:val="0"/>
              <w:marRight w:val="0"/>
              <w:marTop w:val="0"/>
              <w:marBottom w:val="0"/>
              <w:divBdr>
                <w:top w:val="none" w:sz="0" w:space="0" w:color="auto"/>
                <w:left w:val="none" w:sz="0" w:space="0" w:color="auto"/>
                <w:bottom w:val="none" w:sz="0" w:space="0" w:color="auto"/>
                <w:right w:val="none" w:sz="0" w:space="0" w:color="auto"/>
              </w:divBdr>
              <w:divsChild>
                <w:div w:id="8939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524">
          <w:marLeft w:val="0"/>
          <w:marRight w:val="0"/>
          <w:marTop w:val="0"/>
          <w:marBottom w:val="0"/>
          <w:divBdr>
            <w:top w:val="none" w:sz="0" w:space="0" w:color="auto"/>
            <w:left w:val="none" w:sz="0" w:space="0" w:color="auto"/>
            <w:bottom w:val="none" w:sz="0" w:space="0" w:color="auto"/>
            <w:right w:val="none" w:sz="0" w:space="0" w:color="auto"/>
          </w:divBdr>
          <w:divsChild>
            <w:div w:id="681787821">
              <w:marLeft w:val="0"/>
              <w:marRight w:val="0"/>
              <w:marTop w:val="0"/>
              <w:marBottom w:val="0"/>
              <w:divBdr>
                <w:top w:val="none" w:sz="0" w:space="0" w:color="auto"/>
                <w:left w:val="none" w:sz="0" w:space="0" w:color="auto"/>
                <w:bottom w:val="none" w:sz="0" w:space="0" w:color="auto"/>
                <w:right w:val="none" w:sz="0" w:space="0" w:color="auto"/>
              </w:divBdr>
              <w:divsChild>
                <w:div w:id="1782147300">
                  <w:marLeft w:val="0"/>
                  <w:marRight w:val="0"/>
                  <w:marTop w:val="0"/>
                  <w:marBottom w:val="0"/>
                  <w:divBdr>
                    <w:top w:val="none" w:sz="0" w:space="0" w:color="auto"/>
                    <w:left w:val="none" w:sz="0" w:space="0" w:color="auto"/>
                    <w:bottom w:val="none" w:sz="0" w:space="0" w:color="auto"/>
                    <w:right w:val="none" w:sz="0" w:space="0" w:color="auto"/>
                  </w:divBdr>
                </w:div>
              </w:divsChild>
            </w:div>
            <w:div w:id="1119379606">
              <w:marLeft w:val="0"/>
              <w:marRight w:val="0"/>
              <w:marTop w:val="0"/>
              <w:marBottom w:val="0"/>
              <w:divBdr>
                <w:top w:val="none" w:sz="0" w:space="0" w:color="auto"/>
                <w:left w:val="none" w:sz="0" w:space="0" w:color="auto"/>
                <w:bottom w:val="none" w:sz="0" w:space="0" w:color="auto"/>
                <w:right w:val="none" w:sz="0" w:space="0" w:color="auto"/>
              </w:divBdr>
              <w:divsChild>
                <w:div w:id="343560710">
                  <w:marLeft w:val="0"/>
                  <w:marRight w:val="0"/>
                  <w:marTop w:val="0"/>
                  <w:marBottom w:val="0"/>
                  <w:divBdr>
                    <w:top w:val="none" w:sz="0" w:space="0" w:color="auto"/>
                    <w:left w:val="none" w:sz="0" w:space="0" w:color="auto"/>
                    <w:bottom w:val="none" w:sz="0" w:space="0" w:color="auto"/>
                    <w:right w:val="none" w:sz="0" w:space="0" w:color="auto"/>
                  </w:divBdr>
                </w:div>
              </w:divsChild>
            </w:div>
            <w:div w:id="1331718494">
              <w:marLeft w:val="0"/>
              <w:marRight w:val="0"/>
              <w:marTop w:val="0"/>
              <w:marBottom w:val="0"/>
              <w:divBdr>
                <w:top w:val="none" w:sz="0" w:space="0" w:color="auto"/>
                <w:left w:val="none" w:sz="0" w:space="0" w:color="auto"/>
                <w:bottom w:val="none" w:sz="0" w:space="0" w:color="auto"/>
                <w:right w:val="none" w:sz="0" w:space="0" w:color="auto"/>
              </w:divBdr>
              <w:divsChild>
                <w:div w:id="1815022074">
                  <w:marLeft w:val="0"/>
                  <w:marRight w:val="0"/>
                  <w:marTop w:val="0"/>
                  <w:marBottom w:val="0"/>
                  <w:divBdr>
                    <w:top w:val="none" w:sz="0" w:space="0" w:color="auto"/>
                    <w:left w:val="none" w:sz="0" w:space="0" w:color="auto"/>
                    <w:bottom w:val="none" w:sz="0" w:space="0" w:color="auto"/>
                    <w:right w:val="none" w:sz="0" w:space="0" w:color="auto"/>
                  </w:divBdr>
                </w:div>
              </w:divsChild>
            </w:div>
            <w:div w:id="1194419375">
              <w:marLeft w:val="0"/>
              <w:marRight w:val="0"/>
              <w:marTop w:val="0"/>
              <w:marBottom w:val="0"/>
              <w:divBdr>
                <w:top w:val="none" w:sz="0" w:space="0" w:color="auto"/>
                <w:left w:val="none" w:sz="0" w:space="0" w:color="auto"/>
                <w:bottom w:val="none" w:sz="0" w:space="0" w:color="auto"/>
                <w:right w:val="none" w:sz="0" w:space="0" w:color="auto"/>
              </w:divBdr>
              <w:divsChild>
                <w:div w:id="1612543373">
                  <w:marLeft w:val="0"/>
                  <w:marRight w:val="0"/>
                  <w:marTop w:val="0"/>
                  <w:marBottom w:val="0"/>
                  <w:divBdr>
                    <w:top w:val="none" w:sz="0" w:space="0" w:color="auto"/>
                    <w:left w:val="none" w:sz="0" w:space="0" w:color="auto"/>
                    <w:bottom w:val="none" w:sz="0" w:space="0" w:color="auto"/>
                    <w:right w:val="none" w:sz="0" w:space="0" w:color="auto"/>
                  </w:divBdr>
                </w:div>
              </w:divsChild>
            </w:div>
            <w:div w:id="684135135">
              <w:marLeft w:val="0"/>
              <w:marRight w:val="0"/>
              <w:marTop w:val="0"/>
              <w:marBottom w:val="0"/>
              <w:divBdr>
                <w:top w:val="none" w:sz="0" w:space="0" w:color="auto"/>
                <w:left w:val="none" w:sz="0" w:space="0" w:color="auto"/>
                <w:bottom w:val="none" w:sz="0" w:space="0" w:color="auto"/>
                <w:right w:val="none" w:sz="0" w:space="0" w:color="auto"/>
              </w:divBdr>
              <w:divsChild>
                <w:div w:id="722749443">
                  <w:marLeft w:val="0"/>
                  <w:marRight w:val="0"/>
                  <w:marTop w:val="0"/>
                  <w:marBottom w:val="0"/>
                  <w:divBdr>
                    <w:top w:val="none" w:sz="0" w:space="0" w:color="auto"/>
                    <w:left w:val="none" w:sz="0" w:space="0" w:color="auto"/>
                    <w:bottom w:val="none" w:sz="0" w:space="0" w:color="auto"/>
                    <w:right w:val="none" w:sz="0" w:space="0" w:color="auto"/>
                  </w:divBdr>
                </w:div>
              </w:divsChild>
            </w:div>
            <w:div w:id="931279811">
              <w:marLeft w:val="0"/>
              <w:marRight w:val="0"/>
              <w:marTop w:val="0"/>
              <w:marBottom w:val="0"/>
              <w:divBdr>
                <w:top w:val="none" w:sz="0" w:space="0" w:color="auto"/>
                <w:left w:val="none" w:sz="0" w:space="0" w:color="auto"/>
                <w:bottom w:val="none" w:sz="0" w:space="0" w:color="auto"/>
                <w:right w:val="none" w:sz="0" w:space="0" w:color="auto"/>
              </w:divBdr>
              <w:divsChild>
                <w:div w:id="1959604896">
                  <w:marLeft w:val="0"/>
                  <w:marRight w:val="0"/>
                  <w:marTop w:val="0"/>
                  <w:marBottom w:val="0"/>
                  <w:divBdr>
                    <w:top w:val="none" w:sz="0" w:space="0" w:color="auto"/>
                    <w:left w:val="none" w:sz="0" w:space="0" w:color="auto"/>
                    <w:bottom w:val="none" w:sz="0" w:space="0" w:color="auto"/>
                    <w:right w:val="none" w:sz="0" w:space="0" w:color="auto"/>
                  </w:divBdr>
                </w:div>
              </w:divsChild>
            </w:div>
            <w:div w:id="1571499257">
              <w:marLeft w:val="0"/>
              <w:marRight w:val="0"/>
              <w:marTop w:val="0"/>
              <w:marBottom w:val="0"/>
              <w:divBdr>
                <w:top w:val="none" w:sz="0" w:space="0" w:color="auto"/>
                <w:left w:val="none" w:sz="0" w:space="0" w:color="auto"/>
                <w:bottom w:val="none" w:sz="0" w:space="0" w:color="auto"/>
                <w:right w:val="none" w:sz="0" w:space="0" w:color="auto"/>
              </w:divBdr>
              <w:divsChild>
                <w:div w:id="1486356686">
                  <w:marLeft w:val="0"/>
                  <w:marRight w:val="0"/>
                  <w:marTop w:val="0"/>
                  <w:marBottom w:val="0"/>
                  <w:divBdr>
                    <w:top w:val="none" w:sz="0" w:space="0" w:color="auto"/>
                    <w:left w:val="none" w:sz="0" w:space="0" w:color="auto"/>
                    <w:bottom w:val="none" w:sz="0" w:space="0" w:color="auto"/>
                    <w:right w:val="none" w:sz="0" w:space="0" w:color="auto"/>
                  </w:divBdr>
                </w:div>
              </w:divsChild>
            </w:div>
            <w:div w:id="1222257122">
              <w:marLeft w:val="0"/>
              <w:marRight w:val="0"/>
              <w:marTop w:val="0"/>
              <w:marBottom w:val="0"/>
              <w:divBdr>
                <w:top w:val="none" w:sz="0" w:space="0" w:color="auto"/>
                <w:left w:val="none" w:sz="0" w:space="0" w:color="auto"/>
                <w:bottom w:val="none" w:sz="0" w:space="0" w:color="auto"/>
                <w:right w:val="none" w:sz="0" w:space="0" w:color="auto"/>
              </w:divBdr>
              <w:divsChild>
                <w:div w:id="14902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548">
          <w:marLeft w:val="0"/>
          <w:marRight w:val="0"/>
          <w:marTop w:val="0"/>
          <w:marBottom w:val="0"/>
          <w:divBdr>
            <w:top w:val="none" w:sz="0" w:space="0" w:color="auto"/>
            <w:left w:val="none" w:sz="0" w:space="0" w:color="auto"/>
            <w:bottom w:val="none" w:sz="0" w:space="0" w:color="auto"/>
            <w:right w:val="none" w:sz="0" w:space="0" w:color="auto"/>
          </w:divBdr>
          <w:divsChild>
            <w:div w:id="708837679">
              <w:marLeft w:val="0"/>
              <w:marRight w:val="0"/>
              <w:marTop w:val="0"/>
              <w:marBottom w:val="0"/>
              <w:divBdr>
                <w:top w:val="none" w:sz="0" w:space="0" w:color="auto"/>
                <w:left w:val="none" w:sz="0" w:space="0" w:color="auto"/>
                <w:bottom w:val="none" w:sz="0" w:space="0" w:color="auto"/>
                <w:right w:val="none" w:sz="0" w:space="0" w:color="auto"/>
              </w:divBdr>
              <w:divsChild>
                <w:div w:id="1330056651">
                  <w:marLeft w:val="0"/>
                  <w:marRight w:val="0"/>
                  <w:marTop w:val="0"/>
                  <w:marBottom w:val="0"/>
                  <w:divBdr>
                    <w:top w:val="none" w:sz="0" w:space="0" w:color="auto"/>
                    <w:left w:val="none" w:sz="0" w:space="0" w:color="auto"/>
                    <w:bottom w:val="none" w:sz="0" w:space="0" w:color="auto"/>
                    <w:right w:val="none" w:sz="0" w:space="0" w:color="auto"/>
                  </w:divBdr>
                </w:div>
              </w:divsChild>
            </w:div>
            <w:div w:id="2028368741">
              <w:marLeft w:val="0"/>
              <w:marRight w:val="0"/>
              <w:marTop w:val="0"/>
              <w:marBottom w:val="0"/>
              <w:divBdr>
                <w:top w:val="none" w:sz="0" w:space="0" w:color="auto"/>
                <w:left w:val="none" w:sz="0" w:space="0" w:color="auto"/>
                <w:bottom w:val="none" w:sz="0" w:space="0" w:color="auto"/>
                <w:right w:val="none" w:sz="0" w:space="0" w:color="auto"/>
              </w:divBdr>
              <w:divsChild>
                <w:div w:id="18771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1121">
          <w:marLeft w:val="0"/>
          <w:marRight w:val="0"/>
          <w:marTop w:val="0"/>
          <w:marBottom w:val="0"/>
          <w:divBdr>
            <w:top w:val="none" w:sz="0" w:space="0" w:color="auto"/>
            <w:left w:val="none" w:sz="0" w:space="0" w:color="auto"/>
            <w:bottom w:val="none" w:sz="0" w:space="0" w:color="auto"/>
            <w:right w:val="none" w:sz="0" w:space="0" w:color="auto"/>
          </w:divBdr>
          <w:divsChild>
            <w:div w:id="874342730">
              <w:marLeft w:val="0"/>
              <w:marRight w:val="0"/>
              <w:marTop w:val="0"/>
              <w:marBottom w:val="0"/>
              <w:divBdr>
                <w:top w:val="none" w:sz="0" w:space="0" w:color="auto"/>
                <w:left w:val="none" w:sz="0" w:space="0" w:color="auto"/>
                <w:bottom w:val="none" w:sz="0" w:space="0" w:color="auto"/>
                <w:right w:val="none" w:sz="0" w:space="0" w:color="auto"/>
              </w:divBdr>
            </w:div>
          </w:divsChild>
        </w:div>
        <w:div w:id="84501073">
          <w:marLeft w:val="0"/>
          <w:marRight w:val="0"/>
          <w:marTop w:val="0"/>
          <w:marBottom w:val="0"/>
          <w:divBdr>
            <w:top w:val="none" w:sz="0" w:space="0" w:color="auto"/>
            <w:left w:val="none" w:sz="0" w:space="0" w:color="auto"/>
            <w:bottom w:val="none" w:sz="0" w:space="0" w:color="auto"/>
            <w:right w:val="none" w:sz="0" w:space="0" w:color="auto"/>
          </w:divBdr>
          <w:divsChild>
            <w:div w:id="754981239">
              <w:marLeft w:val="0"/>
              <w:marRight w:val="0"/>
              <w:marTop w:val="0"/>
              <w:marBottom w:val="0"/>
              <w:divBdr>
                <w:top w:val="none" w:sz="0" w:space="0" w:color="auto"/>
                <w:left w:val="none" w:sz="0" w:space="0" w:color="auto"/>
                <w:bottom w:val="none" w:sz="0" w:space="0" w:color="auto"/>
                <w:right w:val="none" w:sz="0" w:space="0" w:color="auto"/>
              </w:divBdr>
              <w:divsChild>
                <w:div w:id="2092963392">
                  <w:marLeft w:val="0"/>
                  <w:marRight w:val="0"/>
                  <w:marTop w:val="0"/>
                  <w:marBottom w:val="0"/>
                  <w:divBdr>
                    <w:top w:val="none" w:sz="0" w:space="0" w:color="auto"/>
                    <w:left w:val="none" w:sz="0" w:space="0" w:color="auto"/>
                    <w:bottom w:val="none" w:sz="0" w:space="0" w:color="auto"/>
                    <w:right w:val="none" w:sz="0" w:space="0" w:color="auto"/>
                  </w:divBdr>
                </w:div>
              </w:divsChild>
            </w:div>
            <w:div w:id="317274813">
              <w:marLeft w:val="0"/>
              <w:marRight w:val="0"/>
              <w:marTop w:val="0"/>
              <w:marBottom w:val="0"/>
              <w:divBdr>
                <w:top w:val="none" w:sz="0" w:space="0" w:color="auto"/>
                <w:left w:val="none" w:sz="0" w:space="0" w:color="auto"/>
                <w:bottom w:val="none" w:sz="0" w:space="0" w:color="auto"/>
                <w:right w:val="none" w:sz="0" w:space="0" w:color="auto"/>
              </w:divBdr>
              <w:divsChild>
                <w:div w:id="20079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3395">
          <w:marLeft w:val="0"/>
          <w:marRight w:val="0"/>
          <w:marTop w:val="0"/>
          <w:marBottom w:val="0"/>
          <w:divBdr>
            <w:top w:val="none" w:sz="0" w:space="0" w:color="auto"/>
            <w:left w:val="none" w:sz="0" w:space="0" w:color="auto"/>
            <w:bottom w:val="none" w:sz="0" w:space="0" w:color="auto"/>
            <w:right w:val="none" w:sz="0" w:space="0" w:color="auto"/>
          </w:divBdr>
          <w:divsChild>
            <w:div w:id="1501506835">
              <w:marLeft w:val="0"/>
              <w:marRight w:val="0"/>
              <w:marTop w:val="0"/>
              <w:marBottom w:val="0"/>
              <w:divBdr>
                <w:top w:val="none" w:sz="0" w:space="0" w:color="auto"/>
                <w:left w:val="none" w:sz="0" w:space="0" w:color="auto"/>
                <w:bottom w:val="none" w:sz="0" w:space="0" w:color="auto"/>
                <w:right w:val="none" w:sz="0" w:space="0" w:color="auto"/>
              </w:divBdr>
            </w:div>
          </w:divsChild>
        </w:div>
        <w:div w:id="161438305">
          <w:marLeft w:val="0"/>
          <w:marRight w:val="0"/>
          <w:marTop w:val="0"/>
          <w:marBottom w:val="0"/>
          <w:divBdr>
            <w:top w:val="none" w:sz="0" w:space="0" w:color="auto"/>
            <w:left w:val="none" w:sz="0" w:space="0" w:color="auto"/>
            <w:bottom w:val="none" w:sz="0" w:space="0" w:color="auto"/>
            <w:right w:val="none" w:sz="0" w:space="0" w:color="auto"/>
          </w:divBdr>
          <w:divsChild>
            <w:div w:id="968126824">
              <w:marLeft w:val="0"/>
              <w:marRight w:val="0"/>
              <w:marTop w:val="0"/>
              <w:marBottom w:val="0"/>
              <w:divBdr>
                <w:top w:val="none" w:sz="0" w:space="0" w:color="auto"/>
                <w:left w:val="none" w:sz="0" w:space="0" w:color="auto"/>
                <w:bottom w:val="none" w:sz="0" w:space="0" w:color="auto"/>
                <w:right w:val="none" w:sz="0" w:space="0" w:color="auto"/>
              </w:divBdr>
              <w:divsChild>
                <w:div w:id="1467236428">
                  <w:marLeft w:val="0"/>
                  <w:marRight w:val="0"/>
                  <w:marTop w:val="0"/>
                  <w:marBottom w:val="0"/>
                  <w:divBdr>
                    <w:top w:val="none" w:sz="0" w:space="0" w:color="auto"/>
                    <w:left w:val="none" w:sz="0" w:space="0" w:color="auto"/>
                    <w:bottom w:val="none" w:sz="0" w:space="0" w:color="auto"/>
                    <w:right w:val="none" w:sz="0" w:space="0" w:color="auto"/>
                  </w:divBdr>
                </w:div>
              </w:divsChild>
            </w:div>
            <w:div w:id="1833331182">
              <w:marLeft w:val="0"/>
              <w:marRight w:val="0"/>
              <w:marTop w:val="0"/>
              <w:marBottom w:val="0"/>
              <w:divBdr>
                <w:top w:val="none" w:sz="0" w:space="0" w:color="auto"/>
                <w:left w:val="none" w:sz="0" w:space="0" w:color="auto"/>
                <w:bottom w:val="none" w:sz="0" w:space="0" w:color="auto"/>
                <w:right w:val="none" w:sz="0" w:space="0" w:color="auto"/>
              </w:divBdr>
              <w:divsChild>
                <w:div w:id="1505707779">
                  <w:marLeft w:val="0"/>
                  <w:marRight w:val="0"/>
                  <w:marTop w:val="0"/>
                  <w:marBottom w:val="0"/>
                  <w:divBdr>
                    <w:top w:val="none" w:sz="0" w:space="0" w:color="auto"/>
                    <w:left w:val="none" w:sz="0" w:space="0" w:color="auto"/>
                    <w:bottom w:val="none" w:sz="0" w:space="0" w:color="auto"/>
                    <w:right w:val="none" w:sz="0" w:space="0" w:color="auto"/>
                  </w:divBdr>
                </w:div>
              </w:divsChild>
            </w:div>
            <w:div w:id="954797066">
              <w:marLeft w:val="0"/>
              <w:marRight w:val="0"/>
              <w:marTop w:val="0"/>
              <w:marBottom w:val="0"/>
              <w:divBdr>
                <w:top w:val="none" w:sz="0" w:space="0" w:color="auto"/>
                <w:left w:val="none" w:sz="0" w:space="0" w:color="auto"/>
                <w:bottom w:val="none" w:sz="0" w:space="0" w:color="auto"/>
                <w:right w:val="none" w:sz="0" w:space="0" w:color="auto"/>
              </w:divBdr>
              <w:divsChild>
                <w:div w:id="2056082092">
                  <w:marLeft w:val="0"/>
                  <w:marRight w:val="0"/>
                  <w:marTop w:val="0"/>
                  <w:marBottom w:val="0"/>
                  <w:divBdr>
                    <w:top w:val="none" w:sz="0" w:space="0" w:color="auto"/>
                    <w:left w:val="none" w:sz="0" w:space="0" w:color="auto"/>
                    <w:bottom w:val="none" w:sz="0" w:space="0" w:color="auto"/>
                    <w:right w:val="none" w:sz="0" w:space="0" w:color="auto"/>
                  </w:divBdr>
                </w:div>
              </w:divsChild>
            </w:div>
            <w:div w:id="319503951">
              <w:marLeft w:val="0"/>
              <w:marRight w:val="0"/>
              <w:marTop w:val="0"/>
              <w:marBottom w:val="0"/>
              <w:divBdr>
                <w:top w:val="none" w:sz="0" w:space="0" w:color="auto"/>
                <w:left w:val="none" w:sz="0" w:space="0" w:color="auto"/>
                <w:bottom w:val="none" w:sz="0" w:space="0" w:color="auto"/>
                <w:right w:val="none" w:sz="0" w:space="0" w:color="auto"/>
              </w:divBdr>
              <w:divsChild>
                <w:div w:id="1489127199">
                  <w:marLeft w:val="0"/>
                  <w:marRight w:val="0"/>
                  <w:marTop w:val="0"/>
                  <w:marBottom w:val="0"/>
                  <w:divBdr>
                    <w:top w:val="none" w:sz="0" w:space="0" w:color="auto"/>
                    <w:left w:val="none" w:sz="0" w:space="0" w:color="auto"/>
                    <w:bottom w:val="none" w:sz="0" w:space="0" w:color="auto"/>
                    <w:right w:val="none" w:sz="0" w:space="0" w:color="auto"/>
                  </w:divBdr>
                </w:div>
              </w:divsChild>
            </w:div>
            <w:div w:id="414202808">
              <w:marLeft w:val="0"/>
              <w:marRight w:val="0"/>
              <w:marTop w:val="0"/>
              <w:marBottom w:val="0"/>
              <w:divBdr>
                <w:top w:val="none" w:sz="0" w:space="0" w:color="auto"/>
                <w:left w:val="none" w:sz="0" w:space="0" w:color="auto"/>
                <w:bottom w:val="none" w:sz="0" w:space="0" w:color="auto"/>
                <w:right w:val="none" w:sz="0" w:space="0" w:color="auto"/>
              </w:divBdr>
              <w:divsChild>
                <w:div w:id="19231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1771">
          <w:marLeft w:val="0"/>
          <w:marRight w:val="0"/>
          <w:marTop w:val="0"/>
          <w:marBottom w:val="0"/>
          <w:divBdr>
            <w:top w:val="none" w:sz="0" w:space="0" w:color="auto"/>
            <w:left w:val="none" w:sz="0" w:space="0" w:color="auto"/>
            <w:bottom w:val="none" w:sz="0" w:space="0" w:color="auto"/>
            <w:right w:val="none" w:sz="0" w:space="0" w:color="auto"/>
          </w:divBdr>
          <w:divsChild>
            <w:div w:id="1568999548">
              <w:marLeft w:val="0"/>
              <w:marRight w:val="0"/>
              <w:marTop w:val="0"/>
              <w:marBottom w:val="0"/>
              <w:divBdr>
                <w:top w:val="none" w:sz="0" w:space="0" w:color="auto"/>
                <w:left w:val="none" w:sz="0" w:space="0" w:color="auto"/>
                <w:bottom w:val="none" w:sz="0" w:space="0" w:color="auto"/>
                <w:right w:val="none" w:sz="0" w:space="0" w:color="auto"/>
              </w:divBdr>
            </w:div>
          </w:divsChild>
        </w:div>
        <w:div w:id="775978354">
          <w:marLeft w:val="0"/>
          <w:marRight w:val="0"/>
          <w:marTop w:val="0"/>
          <w:marBottom w:val="0"/>
          <w:divBdr>
            <w:top w:val="none" w:sz="0" w:space="0" w:color="auto"/>
            <w:left w:val="none" w:sz="0" w:space="0" w:color="auto"/>
            <w:bottom w:val="none" w:sz="0" w:space="0" w:color="auto"/>
            <w:right w:val="none" w:sz="0" w:space="0" w:color="auto"/>
          </w:divBdr>
          <w:divsChild>
            <w:div w:id="1039205703">
              <w:marLeft w:val="0"/>
              <w:marRight w:val="0"/>
              <w:marTop w:val="0"/>
              <w:marBottom w:val="0"/>
              <w:divBdr>
                <w:top w:val="none" w:sz="0" w:space="0" w:color="auto"/>
                <w:left w:val="none" w:sz="0" w:space="0" w:color="auto"/>
                <w:bottom w:val="none" w:sz="0" w:space="0" w:color="auto"/>
                <w:right w:val="none" w:sz="0" w:space="0" w:color="auto"/>
              </w:divBdr>
            </w:div>
            <w:div w:id="1416248487">
              <w:marLeft w:val="0"/>
              <w:marRight w:val="0"/>
              <w:marTop w:val="0"/>
              <w:marBottom w:val="0"/>
              <w:divBdr>
                <w:top w:val="none" w:sz="0" w:space="0" w:color="auto"/>
                <w:left w:val="none" w:sz="0" w:space="0" w:color="auto"/>
                <w:bottom w:val="none" w:sz="0" w:space="0" w:color="auto"/>
                <w:right w:val="none" w:sz="0" w:space="0" w:color="auto"/>
              </w:divBdr>
              <w:divsChild>
                <w:div w:id="29114481">
                  <w:marLeft w:val="0"/>
                  <w:marRight w:val="0"/>
                  <w:marTop w:val="0"/>
                  <w:marBottom w:val="0"/>
                  <w:divBdr>
                    <w:top w:val="none" w:sz="0" w:space="0" w:color="auto"/>
                    <w:left w:val="none" w:sz="0" w:space="0" w:color="auto"/>
                    <w:bottom w:val="none" w:sz="0" w:space="0" w:color="auto"/>
                    <w:right w:val="none" w:sz="0" w:space="0" w:color="auto"/>
                  </w:divBdr>
                </w:div>
              </w:divsChild>
            </w:div>
            <w:div w:id="967121900">
              <w:marLeft w:val="0"/>
              <w:marRight w:val="0"/>
              <w:marTop w:val="0"/>
              <w:marBottom w:val="0"/>
              <w:divBdr>
                <w:top w:val="none" w:sz="0" w:space="0" w:color="auto"/>
                <w:left w:val="none" w:sz="0" w:space="0" w:color="auto"/>
                <w:bottom w:val="none" w:sz="0" w:space="0" w:color="auto"/>
                <w:right w:val="none" w:sz="0" w:space="0" w:color="auto"/>
              </w:divBdr>
              <w:divsChild>
                <w:div w:id="1706518560">
                  <w:marLeft w:val="0"/>
                  <w:marRight w:val="0"/>
                  <w:marTop w:val="0"/>
                  <w:marBottom w:val="0"/>
                  <w:divBdr>
                    <w:top w:val="none" w:sz="0" w:space="0" w:color="auto"/>
                    <w:left w:val="none" w:sz="0" w:space="0" w:color="auto"/>
                    <w:bottom w:val="none" w:sz="0" w:space="0" w:color="auto"/>
                    <w:right w:val="none" w:sz="0" w:space="0" w:color="auto"/>
                  </w:divBdr>
                </w:div>
              </w:divsChild>
            </w:div>
            <w:div w:id="1340280360">
              <w:marLeft w:val="0"/>
              <w:marRight w:val="0"/>
              <w:marTop w:val="0"/>
              <w:marBottom w:val="0"/>
              <w:divBdr>
                <w:top w:val="none" w:sz="0" w:space="0" w:color="auto"/>
                <w:left w:val="none" w:sz="0" w:space="0" w:color="auto"/>
                <w:bottom w:val="none" w:sz="0" w:space="0" w:color="auto"/>
                <w:right w:val="none" w:sz="0" w:space="0" w:color="auto"/>
              </w:divBdr>
            </w:div>
          </w:divsChild>
        </w:div>
        <w:div w:id="755398483">
          <w:marLeft w:val="0"/>
          <w:marRight w:val="0"/>
          <w:marTop w:val="0"/>
          <w:marBottom w:val="0"/>
          <w:divBdr>
            <w:top w:val="none" w:sz="0" w:space="0" w:color="auto"/>
            <w:left w:val="none" w:sz="0" w:space="0" w:color="auto"/>
            <w:bottom w:val="none" w:sz="0" w:space="0" w:color="auto"/>
            <w:right w:val="none" w:sz="0" w:space="0" w:color="auto"/>
          </w:divBdr>
          <w:divsChild>
            <w:div w:id="713701897">
              <w:marLeft w:val="0"/>
              <w:marRight w:val="0"/>
              <w:marTop w:val="0"/>
              <w:marBottom w:val="0"/>
              <w:divBdr>
                <w:top w:val="none" w:sz="0" w:space="0" w:color="auto"/>
                <w:left w:val="none" w:sz="0" w:space="0" w:color="auto"/>
                <w:bottom w:val="none" w:sz="0" w:space="0" w:color="auto"/>
                <w:right w:val="none" w:sz="0" w:space="0" w:color="auto"/>
              </w:divBdr>
              <w:divsChild>
                <w:div w:id="894389388">
                  <w:marLeft w:val="0"/>
                  <w:marRight w:val="0"/>
                  <w:marTop w:val="0"/>
                  <w:marBottom w:val="0"/>
                  <w:divBdr>
                    <w:top w:val="none" w:sz="0" w:space="0" w:color="auto"/>
                    <w:left w:val="none" w:sz="0" w:space="0" w:color="auto"/>
                    <w:bottom w:val="none" w:sz="0" w:space="0" w:color="auto"/>
                    <w:right w:val="none" w:sz="0" w:space="0" w:color="auto"/>
                  </w:divBdr>
                </w:div>
              </w:divsChild>
            </w:div>
            <w:div w:id="2146047133">
              <w:marLeft w:val="0"/>
              <w:marRight w:val="0"/>
              <w:marTop w:val="0"/>
              <w:marBottom w:val="0"/>
              <w:divBdr>
                <w:top w:val="none" w:sz="0" w:space="0" w:color="auto"/>
                <w:left w:val="none" w:sz="0" w:space="0" w:color="auto"/>
                <w:bottom w:val="none" w:sz="0" w:space="0" w:color="auto"/>
                <w:right w:val="none" w:sz="0" w:space="0" w:color="auto"/>
              </w:divBdr>
            </w:div>
            <w:div w:id="1160002600">
              <w:marLeft w:val="0"/>
              <w:marRight w:val="0"/>
              <w:marTop w:val="0"/>
              <w:marBottom w:val="0"/>
              <w:divBdr>
                <w:top w:val="none" w:sz="0" w:space="0" w:color="auto"/>
                <w:left w:val="none" w:sz="0" w:space="0" w:color="auto"/>
                <w:bottom w:val="none" w:sz="0" w:space="0" w:color="auto"/>
                <w:right w:val="none" w:sz="0" w:space="0" w:color="auto"/>
              </w:divBdr>
              <w:divsChild>
                <w:div w:id="1224175872">
                  <w:marLeft w:val="0"/>
                  <w:marRight w:val="0"/>
                  <w:marTop w:val="0"/>
                  <w:marBottom w:val="0"/>
                  <w:divBdr>
                    <w:top w:val="none" w:sz="0" w:space="0" w:color="auto"/>
                    <w:left w:val="none" w:sz="0" w:space="0" w:color="auto"/>
                    <w:bottom w:val="none" w:sz="0" w:space="0" w:color="auto"/>
                    <w:right w:val="none" w:sz="0" w:space="0" w:color="auto"/>
                  </w:divBdr>
                </w:div>
              </w:divsChild>
            </w:div>
            <w:div w:id="1504857839">
              <w:marLeft w:val="0"/>
              <w:marRight w:val="0"/>
              <w:marTop w:val="0"/>
              <w:marBottom w:val="0"/>
              <w:divBdr>
                <w:top w:val="none" w:sz="0" w:space="0" w:color="auto"/>
                <w:left w:val="none" w:sz="0" w:space="0" w:color="auto"/>
                <w:bottom w:val="none" w:sz="0" w:space="0" w:color="auto"/>
                <w:right w:val="none" w:sz="0" w:space="0" w:color="auto"/>
              </w:divBdr>
            </w:div>
            <w:div w:id="733240862">
              <w:marLeft w:val="0"/>
              <w:marRight w:val="0"/>
              <w:marTop w:val="0"/>
              <w:marBottom w:val="0"/>
              <w:divBdr>
                <w:top w:val="none" w:sz="0" w:space="0" w:color="auto"/>
                <w:left w:val="none" w:sz="0" w:space="0" w:color="auto"/>
                <w:bottom w:val="none" w:sz="0" w:space="0" w:color="auto"/>
                <w:right w:val="none" w:sz="0" w:space="0" w:color="auto"/>
              </w:divBdr>
              <w:divsChild>
                <w:div w:id="1222474335">
                  <w:marLeft w:val="0"/>
                  <w:marRight w:val="0"/>
                  <w:marTop w:val="0"/>
                  <w:marBottom w:val="0"/>
                  <w:divBdr>
                    <w:top w:val="none" w:sz="0" w:space="0" w:color="auto"/>
                    <w:left w:val="none" w:sz="0" w:space="0" w:color="auto"/>
                    <w:bottom w:val="none" w:sz="0" w:space="0" w:color="auto"/>
                    <w:right w:val="none" w:sz="0" w:space="0" w:color="auto"/>
                  </w:divBdr>
                </w:div>
              </w:divsChild>
            </w:div>
            <w:div w:id="1691099738">
              <w:marLeft w:val="0"/>
              <w:marRight w:val="0"/>
              <w:marTop w:val="0"/>
              <w:marBottom w:val="0"/>
              <w:divBdr>
                <w:top w:val="none" w:sz="0" w:space="0" w:color="auto"/>
                <w:left w:val="none" w:sz="0" w:space="0" w:color="auto"/>
                <w:bottom w:val="none" w:sz="0" w:space="0" w:color="auto"/>
                <w:right w:val="none" w:sz="0" w:space="0" w:color="auto"/>
              </w:divBdr>
              <w:divsChild>
                <w:div w:id="1055471672">
                  <w:marLeft w:val="0"/>
                  <w:marRight w:val="0"/>
                  <w:marTop w:val="0"/>
                  <w:marBottom w:val="0"/>
                  <w:divBdr>
                    <w:top w:val="none" w:sz="0" w:space="0" w:color="auto"/>
                    <w:left w:val="none" w:sz="0" w:space="0" w:color="auto"/>
                    <w:bottom w:val="none" w:sz="0" w:space="0" w:color="auto"/>
                    <w:right w:val="none" w:sz="0" w:space="0" w:color="auto"/>
                  </w:divBdr>
                </w:div>
              </w:divsChild>
            </w:div>
            <w:div w:id="1309044393">
              <w:marLeft w:val="0"/>
              <w:marRight w:val="0"/>
              <w:marTop w:val="0"/>
              <w:marBottom w:val="0"/>
              <w:divBdr>
                <w:top w:val="none" w:sz="0" w:space="0" w:color="auto"/>
                <w:left w:val="none" w:sz="0" w:space="0" w:color="auto"/>
                <w:bottom w:val="none" w:sz="0" w:space="0" w:color="auto"/>
                <w:right w:val="none" w:sz="0" w:space="0" w:color="auto"/>
              </w:divBdr>
              <w:divsChild>
                <w:div w:id="1653868973">
                  <w:marLeft w:val="0"/>
                  <w:marRight w:val="0"/>
                  <w:marTop w:val="0"/>
                  <w:marBottom w:val="0"/>
                  <w:divBdr>
                    <w:top w:val="none" w:sz="0" w:space="0" w:color="auto"/>
                    <w:left w:val="none" w:sz="0" w:space="0" w:color="auto"/>
                    <w:bottom w:val="none" w:sz="0" w:space="0" w:color="auto"/>
                    <w:right w:val="none" w:sz="0" w:space="0" w:color="auto"/>
                  </w:divBdr>
                </w:div>
              </w:divsChild>
            </w:div>
            <w:div w:id="1908493690">
              <w:marLeft w:val="0"/>
              <w:marRight w:val="0"/>
              <w:marTop w:val="0"/>
              <w:marBottom w:val="0"/>
              <w:divBdr>
                <w:top w:val="none" w:sz="0" w:space="0" w:color="auto"/>
                <w:left w:val="none" w:sz="0" w:space="0" w:color="auto"/>
                <w:bottom w:val="none" w:sz="0" w:space="0" w:color="auto"/>
                <w:right w:val="none" w:sz="0" w:space="0" w:color="auto"/>
              </w:divBdr>
            </w:div>
            <w:div w:id="819541887">
              <w:marLeft w:val="0"/>
              <w:marRight w:val="0"/>
              <w:marTop w:val="0"/>
              <w:marBottom w:val="0"/>
              <w:divBdr>
                <w:top w:val="none" w:sz="0" w:space="0" w:color="auto"/>
                <w:left w:val="none" w:sz="0" w:space="0" w:color="auto"/>
                <w:bottom w:val="none" w:sz="0" w:space="0" w:color="auto"/>
                <w:right w:val="none" w:sz="0" w:space="0" w:color="auto"/>
              </w:divBdr>
              <w:divsChild>
                <w:div w:id="1674450510">
                  <w:marLeft w:val="0"/>
                  <w:marRight w:val="0"/>
                  <w:marTop w:val="0"/>
                  <w:marBottom w:val="0"/>
                  <w:divBdr>
                    <w:top w:val="none" w:sz="0" w:space="0" w:color="auto"/>
                    <w:left w:val="none" w:sz="0" w:space="0" w:color="auto"/>
                    <w:bottom w:val="none" w:sz="0" w:space="0" w:color="auto"/>
                    <w:right w:val="none" w:sz="0" w:space="0" w:color="auto"/>
                  </w:divBdr>
                </w:div>
              </w:divsChild>
            </w:div>
            <w:div w:id="34930832">
              <w:marLeft w:val="0"/>
              <w:marRight w:val="0"/>
              <w:marTop w:val="0"/>
              <w:marBottom w:val="0"/>
              <w:divBdr>
                <w:top w:val="none" w:sz="0" w:space="0" w:color="auto"/>
                <w:left w:val="none" w:sz="0" w:space="0" w:color="auto"/>
                <w:bottom w:val="none" w:sz="0" w:space="0" w:color="auto"/>
                <w:right w:val="none" w:sz="0" w:space="0" w:color="auto"/>
              </w:divBdr>
              <w:divsChild>
                <w:div w:id="688683443">
                  <w:marLeft w:val="0"/>
                  <w:marRight w:val="0"/>
                  <w:marTop w:val="0"/>
                  <w:marBottom w:val="0"/>
                  <w:divBdr>
                    <w:top w:val="none" w:sz="0" w:space="0" w:color="auto"/>
                    <w:left w:val="none" w:sz="0" w:space="0" w:color="auto"/>
                    <w:bottom w:val="none" w:sz="0" w:space="0" w:color="auto"/>
                    <w:right w:val="none" w:sz="0" w:space="0" w:color="auto"/>
                  </w:divBdr>
                </w:div>
              </w:divsChild>
            </w:div>
            <w:div w:id="1729063725">
              <w:marLeft w:val="0"/>
              <w:marRight w:val="0"/>
              <w:marTop w:val="0"/>
              <w:marBottom w:val="0"/>
              <w:divBdr>
                <w:top w:val="none" w:sz="0" w:space="0" w:color="auto"/>
                <w:left w:val="none" w:sz="0" w:space="0" w:color="auto"/>
                <w:bottom w:val="none" w:sz="0" w:space="0" w:color="auto"/>
                <w:right w:val="none" w:sz="0" w:space="0" w:color="auto"/>
              </w:divBdr>
              <w:divsChild>
                <w:div w:id="391512907">
                  <w:marLeft w:val="0"/>
                  <w:marRight w:val="0"/>
                  <w:marTop w:val="0"/>
                  <w:marBottom w:val="0"/>
                  <w:divBdr>
                    <w:top w:val="none" w:sz="0" w:space="0" w:color="auto"/>
                    <w:left w:val="none" w:sz="0" w:space="0" w:color="auto"/>
                    <w:bottom w:val="none" w:sz="0" w:space="0" w:color="auto"/>
                    <w:right w:val="none" w:sz="0" w:space="0" w:color="auto"/>
                  </w:divBdr>
                </w:div>
              </w:divsChild>
            </w:div>
            <w:div w:id="757214615">
              <w:marLeft w:val="0"/>
              <w:marRight w:val="0"/>
              <w:marTop w:val="0"/>
              <w:marBottom w:val="0"/>
              <w:divBdr>
                <w:top w:val="none" w:sz="0" w:space="0" w:color="auto"/>
                <w:left w:val="none" w:sz="0" w:space="0" w:color="auto"/>
                <w:bottom w:val="none" w:sz="0" w:space="0" w:color="auto"/>
                <w:right w:val="none" w:sz="0" w:space="0" w:color="auto"/>
              </w:divBdr>
              <w:divsChild>
                <w:div w:id="1234584872">
                  <w:marLeft w:val="0"/>
                  <w:marRight w:val="0"/>
                  <w:marTop w:val="0"/>
                  <w:marBottom w:val="0"/>
                  <w:divBdr>
                    <w:top w:val="none" w:sz="0" w:space="0" w:color="auto"/>
                    <w:left w:val="none" w:sz="0" w:space="0" w:color="auto"/>
                    <w:bottom w:val="none" w:sz="0" w:space="0" w:color="auto"/>
                    <w:right w:val="none" w:sz="0" w:space="0" w:color="auto"/>
                  </w:divBdr>
                </w:div>
              </w:divsChild>
            </w:div>
            <w:div w:id="299116475">
              <w:marLeft w:val="0"/>
              <w:marRight w:val="0"/>
              <w:marTop w:val="0"/>
              <w:marBottom w:val="0"/>
              <w:divBdr>
                <w:top w:val="none" w:sz="0" w:space="0" w:color="auto"/>
                <w:left w:val="none" w:sz="0" w:space="0" w:color="auto"/>
                <w:bottom w:val="none" w:sz="0" w:space="0" w:color="auto"/>
                <w:right w:val="none" w:sz="0" w:space="0" w:color="auto"/>
              </w:divBdr>
            </w:div>
            <w:div w:id="460078300">
              <w:marLeft w:val="0"/>
              <w:marRight w:val="0"/>
              <w:marTop w:val="0"/>
              <w:marBottom w:val="0"/>
              <w:divBdr>
                <w:top w:val="none" w:sz="0" w:space="0" w:color="auto"/>
                <w:left w:val="none" w:sz="0" w:space="0" w:color="auto"/>
                <w:bottom w:val="none" w:sz="0" w:space="0" w:color="auto"/>
                <w:right w:val="none" w:sz="0" w:space="0" w:color="auto"/>
              </w:divBdr>
              <w:divsChild>
                <w:div w:id="1353611286">
                  <w:marLeft w:val="0"/>
                  <w:marRight w:val="0"/>
                  <w:marTop w:val="0"/>
                  <w:marBottom w:val="0"/>
                  <w:divBdr>
                    <w:top w:val="none" w:sz="0" w:space="0" w:color="auto"/>
                    <w:left w:val="none" w:sz="0" w:space="0" w:color="auto"/>
                    <w:bottom w:val="none" w:sz="0" w:space="0" w:color="auto"/>
                    <w:right w:val="none" w:sz="0" w:space="0" w:color="auto"/>
                  </w:divBdr>
                </w:div>
              </w:divsChild>
            </w:div>
            <w:div w:id="1453016868">
              <w:marLeft w:val="0"/>
              <w:marRight w:val="0"/>
              <w:marTop w:val="0"/>
              <w:marBottom w:val="0"/>
              <w:divBdr>
                <w:top w:val="none" w:sz="0" w:space="0" w:color="auto"/>
                <w:left w:val="none" w:sz="0" w:space="0" w:color="auto"/>
                <w:bottom w:val="none" w:sz="0" w:space="0" w:color="auto"/>
                <w:right w:val="none" w:sz="0" w:space="0" w:color="auto"/>
              </w:divBdr>
            </w:div>
            <w:div w:id="589124305">
              <w:marLeft w:val="0"/>
              <w:marRight w:val="0"/>
              <w:marTop w:val="0"/>
              <w:marBottom w:val="0"/>
              <w:divBdr>
                <w:top w:val="none" w:sz="0" w:space="0" w:color="auto"/>
                <w:left w:val="none" w:sz="0" w:space="0" w:color="auto"/>
                <w:bottom w:val="none" w:sz="0" w:space="0" w:color="auto"/>
                <w:right w:val="none" w:sz="0" w:space="0" w:color="auto"/>
              </w:divBdr>
              <w:divsChild>
                <w:div w:id="1254119751">
                  <w:marLeft w:val="0"/>
                  <w:marRight w:val="0"/>
                  <w:marTop w:val="0"/>
                  <w:marBottom w:val="0"/>
                  <w:divBdr>
                    <w:top w:val="none" w:sz="0" w:space="0" w:color="auto"/>
                    <w:left w:val="none" w:sz="0" w:space="0" w:color="auto"/>
                    <w:bottom w:val="none" w:sz="0" w:space="0" w:color="auto"/>
                    <w:right w:val="none" w:sz="0" w:space="0" w:color="auto"/>
                  </w:divBdr>
                </w:div>
              </w:divsChild>
            </w:div>
            <w:div w:id="930161769">
              <w:marLeft w:val="0"/>
              <w:marRight w:val="0"/>
              <w:marTop w:val="0"/>
              <w:marBottom w:val="0"/>
              <w:divBdr>
                <w:top w:val="none" w:sz="0" w:space="0" w:color="auto"/>
                <w:left w:val="none" w:sz="0" w:space="0" w:color="auto"/>
                <w:bottom w:val="none" w:sz="0" w:space="0" w:color="auto"/>
                <w:right w:val="none" w:sz="0" w:space="0" w:color="auto"/>
              </w:divBdr>
            </w:div>
            <w:div w:id="719863038">
              <w:marLeft w:val="0"/>
              <w:marRight w:val="0"/>
              <w:marTop w:val="0"/>
              <w:marBottom w:val="0"/>
              <w:divBdr>
                <w:top w:val="none" w:sz="0" w:space="0" w:color="auto"/>
                <w:left w:val="none" w:sz="0" w:space="0" w:color="auto"/>
                <w:bottom w:val="none" w:sz="0" w:space="0" w:color="auto"/>
                <w:right w:val="none" w:sz="0" w:space="0" w:color="auto"/>
              </w:divBdr>
              <w:divsChild>
                <w:div w:id="1596208409">
                  <w:marLeft w:val="0"/>
                  <w:marRight w:val="0"/>
                  <w:marTop w:val="0"/>
                  <w:marBottom w:val="0"/>
                  <w:divBdr>
                    <w:top w:val="none" w:sz="0" w:space="0" w:color="auto"/>
                    <w:left w:val="none" w:sz="0" w:space="0" w:color="auto"/>
                    <w:bottom w:val="none" w:sz="0" w:space="0" w:color="auto"/>
                    <w:right w:val="none" w:sz="0" w:space="0" w:color="auto"/>
                  </w:divBdr>
                </w:div>
              </w:divsChild>
            </w:div>
            <w:div w:id="2114082213">
              <w:marLeft w:val="0"/>
              <w:marRight w:val="0"/>
              <w:marTop w:val="0"/>
              <w:marBottom w:val="0"/>
              <w:divBdr>
                <w:top w:val="none" w:sz="0" w:space="0" w:color="auto"/>
                <w:left w:val="none" w:sz="0" w:space="0" w:color="auto"/>
                <w:bottom w:val="none" w:sz="0" w:space="0" w:color="auto"/>
                <w:right w:val="none" w:sz="0" w:space="0" w:color="auto"/>
              </w:divBdr>
            </w:div>
          </w:divsChild>
        </w:div>
        <w:div w:id="1155075066">
          <w:marLeft w:val="0"/>
          <w:marRight w:val="0"/>
          <w:marTop w:val="0"/>
          <w:marBottom w:val="0"/>
          <w:divBdr>
            <w:top w:val="none" w:sz="0" w:space="0" w:color="auto"/>
            <w:left w:val="none" w:sz="0" w:space="0" w:color="auto"/>
            <w:bottom w:val="none" w:sz="0" w:space="0" w:color="auto"/>
            <w:right w:val="none" w:sz="0" w:space="0" w:color="auto"/>
          </w:divBdr>
          <w:divsChild>
            <w:div w:id="1138645107">
              <w:marLeft w:val="0"/>
              <w:marRight w:val="0"/>
              <w:marTop w:val="0"/>
              <w:marBottom w:val="0"/>
              <w:divBdr>
                <w:top w:val="none" w:sz="0" w:space="0" w:color="auto"/>
                <w:left w:val="none" w:sz="0" w:space="0" w:color="auto"/>
                <w:bottom w:val="none" w:sz="0" w:space="0" w:color="auto"/>
                <w:right w:val="none" w:sz="0" w:space="0" w:color="auto"/>
              </w:divBdr>
            </w:div>
          </w:divsChild>
        </w:div>
        <w:div w:id="1514413856">
          <w:marLeft w:val="0"/>
          <w:marRight w:val="0"/>
          <w:marTop w:val="0"/>
          <w:marBottom w:val="0"/>
          <w:divBdr>
            <w:top w:val="none" w:sz="0" w:space="0" w:color="auto"/>
            <w:left w:val="none" w:sz="0" w:space="0" w:color="auto"/>
            <w:bottom w:val="none" w:sz="0" w:space="0" w:color="auto"/>
            <w:right w:val="none" w:sz="0" w:space="0" w:color="auto"/>
          </w:divBdr>
          <w:divsChild>
            <w:div w:id="1343161285">
              <w:marLeft w:val="0"/>
              <w:marRight w:val="0"/>
              <w:marTop w:val="0"/>
              <w:marBottom w:val="0"/>
              <w:divBdr>
                <w:top w:val="none" w:sz="0" w:space="0" w:color="auto"/>
                <w:left w:val="none" w:sz="0" w:space="0" w:color="auto"/>
                <w:bottom w:val="none" w:sz="0" w:space="0" w:color="auto"/>
                <w:right w:val="none" w:sz="0" w:space="0" w:color="auto"/>
              </w:divBdr>
              <w:divsChild>
                <w:div w:id="46344430">
                  <w:marLeft w:val="0"/>
                  <w:marRight w:val="0"/>
                  <w:marTop w:val="0"/>
                  <w:marBottom w:val="0"/>
                  <w:divBdr>
                    <w:top w:val="none" w:sz="0" w:space="0" w:color="auto"/>
                    <w:left w:val="none" w:sz="0" w:space="0" w:color="auto"/>
                    <w:bottom w:val="none" w:sz="0" w:space="0" w:color="auto"/>
                    <w:right w:val="none" w:sz="0" w:space="0" w:color="auto"/>
                  </w:divBdr>
                </w:div>
              </w:divsChild>
            </w:div>
            <w:div w:id="1370835646">
              <w:marLeft w:val="0"/>
              <w:marRight w:val="0"/>
              <w:marTop w:val="0"/>
              <w:marBottom w:val="0"/>
              <w:divBdr>
                <w:top w:val="none" w:sz="0" w:space="0" w:color="auto"/>
                <w:left w:val="none" w:sz="0" w:space="0" w:color="auto"/>
                <w:bottom w:val="none" w:sz="0" w:space="0" w:color="auto"/>
                <w:right w:val="none" w:sz="0" w:space="0" w:color="auto"/>
              </w:divBdr>
              <w:divsChild>
                <w:div w:id="509569550">
                  <w:marLeft w:val="0"/>
                  <w:marRight w:val="0"/>
                  <w:marTop w:val="0"/>
                  <w:marBottom w:val="0"/>
                  <w:divBdr>
                    <w:top w:val="none" w:sz="0" w:space="0" w:color="auto"/>
                    <w:left w:val="none" w:sz="0" w:space="0" w:color="auto"/>
                    <w:bottom w:val="none" w:sz="0" w:space="0" w:color="auto"/>
                    <w:right w:val="none" w:sz="0" w:space="0" w:color="auto"/>
                  </w:divBdr>
                </w:div>
              </w:divsChild>
            </w:div>
            <w:div w:id="1798179806">
              <w:marLeft w:val="0"/>
              <w:marRight w:val="0"/>
              <w:marTop w:val="0"/>
              <w:marBottom w:val="0"/>
              <w:divBdr>
                <w:top w:val="none" w:sz="0" w:space="0" w:color="auto"/>
                <w:left w:val="none" w:sz="0" w:space="0" w:color="auto"/>
                <w:bottom w:val="none" w:sz="0" w:space="0" w:color="auto"/>
                <w:right w:val="none" w:sz="0" w:space="0" w:color="auto"/>
              </w:divBdr>
            </w:div>
          </w:divsChild>
        </w:div>
        <w:div w:id="1232690121">
          <w:marLeft w:val="0"/>
          <w:marRight w:val="0"/>
          <w:marTop w:val="0"/>
          <w:marBottom w:val="0"/>
          <w:divBdr>
            <w:top w:val="none" w:sz="0" w:space="0" w:color="auto"/>
            <w:left w:val="none" w:sz="0" w:space="0" w:color="auto"/>
            <w:bottom w:val="none" w:sz="0" w:space="0" w:color="auto"/>
            <w:right w:val="none" w:sz="0" w:space="0" w:color="auto"/>
          </w:divBdr>
          <w:divsChild>
            <w:div w:id="1160464987">
              <w:marLeft w:val="0"/>
              <w:marRight w:val="0"/>
              <w:marTop w:val="0"/>
              <w:marBottom w:val="0"/>
              <w:divBdr>
                <w:top w:val="none" w:sz="0" w:space="0" w:color="auto"/>
                <w:left w:val="none" w:sz="0" w:space="0" w:color="auto"/>
                <w:bottom w:val="none" w:sz="0" w:space="0" w:color="auto"/>
                <w:right w:val="none" w:sz="0" w:space="0" w:color="auto"/>
              </w:divBdr>
              <w:divsChild>
                <w:div w:id="773940226">
                  <w:marLeft w:val="0"/>
                  <w:marRight w:val="0"/>
                  <w:marTop w:val="0"/>
                  <w:marBottom w:val="0"/>
                  <w:divBdr>
                    <w:top w:val="none" w:sz="0" w:space="0" w:color="auto"/>
                    <w:left w:val="none" w:sz="0" w:space="0" w:color="auto"/>
                    <w:bottom w:val="none" w:sz="0" w:space="0" w:color="auto"/>
                    <w:right w:val="none" w:sz="0" w:space="0" w:color="auto"/>
                  </w:divBdr>
                </w:div>
              </w:divsChild>
            </w:div>
            <w:div w:id="2076081967">
              <w:marLeft w:val="0"/>
              <w:marRight w:val="0"/>
              <w:marTop w:val="0"/>
              <w:marBottom w:val="0"/>
              <w:divBdr>
                <w:top w:val="none" w:sz="0" w:space="0" w:color="auto"/>
                <w:left w:val="none" w:sz="0" w:space="0" w:color="auto"/>
                <w:bottom w:val="none" w:sz="0" w:space="0" w:color="auto"/>
                <w:right w:val="none" w:sz="0" w:space="0" w:color="auto"/>
              </w:divBdr>
              <w:divsChild>
                <w:div w:id="416288302">
                  <w:marLeft w:val="0"/>
                  <w:marRight w:val="0"/>
                  <w:marTop w:val="0"/>
                  <w:marBottom w:val="0"/>
                  <w:divBdr>
                    <w:top w:val="none" w:sz="0" w:space="0" w:color="auto"/>
                    <w:left w:val="none" w:sz="0" w:space="0" w:color="auto"/>
                    <w:bottom w:val="none" w:sz="0" w:space="0" w:color="auto"/>
                    <w:right w:val="none" w:sz="0" w:space="0" w:color="auto"/>
                  </w:divBdr>
                </w:div>
              </w:divsChild>
            </w:div>
            <w:div w:id="493300792">
              <w:marLeft w:val="0"/>
              <w:marRight w:val="0"/>
              <w:marTop w:val="0"/>
              <w:marBottom w:val="0"/>
              <w:divBdr>
                <w:top w:val="none" w:sz="0" w:space="0" w:color="auto"/>
                <w:left w:val="none" w:sz="0" w:space="0" w:color="auto"/>
                <w:bottom w:val="none" w:sz="0" w:space="0" w:color="auto"/>
                <w:right w:val="none" w:sz="0" w:space="0" w:color="auto"/>
              </w:divBdr>
              <w:divsChild>
                <w:div w:id="1717969966">
                  <w:marLeft w:val="0"/>
                  <w:marRight w:val="0"/>
                  <w:marTop w:val="0"/>
                  <w:marBottom w:val="0"/>
                  <w:divBdr>
                    <w:top w:val="none" w:sz="0" w:space="0" w:color="auto"/>
                    <w:left w:val="none" w:sz="0" w:space="0" w:color="auto"/>
                    <w:bottom w:val="none" w:sz="0" w:space="0" w:color="auto"/>
                    <w:right w:val="none" w:sz="0" w:space="0" w:color="auto"/>
                  </w:divBdr>
                </w:div>
              </w:divsChild>
            </w:div>
            <w:div w:id="1234856146">
              <w:marLeft w:val="0"/>
              <w:marRight w:val="0"/>
              <w:marTop w:val="0"/>
              <w:marBottom w:val="0"/>
              <w:divBdr>
                <w:top w:val="none" w:sz="0" w:space="0" w:color="auto"/>
                <w:left w:val="none" w:sz="0" w:space="0" w:color="auto"/>
                <w:bottom w:val="none" w:sz="0" w:space="0" w:color="auto"/>
                <w:right w:val="none" w:sz="0" w:space="0" w:color="auto"/>
              </w:divBdr>
              <w:divsChild>
                <w:div w:id="1663391962">
                  <w:marLeft w:val="0"/>
                  <w:marRight w:val="0"/>
                  <w:marTop w:val="0"/>
                  <w:marBottom w:val="0"/>
                  <w:divBdr>
                    <w:top w:val="none" w:sz="0" w:space="0" w:color="auto"/>
                    <w:left w:val="none" w:sz="0" w:space="0" w:color="auto"/>
                    <w:bottom w:val="none" w:sz="0" w:space="0" w:color="auto"/>
                    <w:right w:val="none" w:sz="0" w:space="0" w:color="auto"/>
                  </w:divBdr>
                </w:div>
              </w:divsChild>
            </w:div>
            <w:div w:id="1318533924">
              <w:marLeft w:val="0"/>
              <w:marRight w:val="0"/>
              <w:marTop w:val="0"/>
              <w:marBottom w:val="0"/>
              <w:divBdr>
                <w:top w:val="none" w:sz="0" w:space="0" w:color="auto"/>
                <w:left w:val="none" w:sz="0" w:space="0" w:color="auto"/>
                <w:bottom w:val="none" w:sz="0" w:space="0" w:color="auto"/>
                <w:right w:val="none" w:sz="0" w:space="0" w:color="auto"/>
              </w:divBdr>
              <w:divsChild>
                <w:div w:id="1463426389">
                  <w:marLeft w:val="0"/>
                  <w:marRight w:val="0"/>
                  <w:marTop w:val="0"/>
                  <w:marBottom w:val="0"/>
                  <w:divBdr>
                    <w:top w:val="none" w:sz="0" w:space="0" w:color="auto"/>
                    <w:left w:val="none" w:sz="0" w:space="0" w:color="auto"/>
                    <w:bottom w:val="none" w:sz="0" w:space="0" w:color="auto"/>
                    <w:right w:val="none" w:sz="0" w:space="0" w:color="auto"/>
                  </w:divBdr>
                </w:div>
              </w:divsChild>
            </w:div>
            <w:div w:id="726270773">
              <w:marLeft w:val="0"/>
              <w:marRight w:val="0"/>
              <w:marTop w:val="0"/>
              <w:marBottom w:val="0"/>
              <w:divBdr>
                <w:top w:val="none" w:sz="0" w:space="0" w:color="auto"/>
                <w:left w:val="none" w:sz="0" w:space="0" w:color="auto"/>
                <w:bottom w:val="none" w:sz="0" w:space="0" w:color="auto"/>
                <w:right w:val="none" w:sz="0" w:space="0" w:color="auto"/>
              </w:divBdr>
              <w:divsChild>
                <w:div w:id="1819833406">
                  <w:marLeft w:val="0"/>
                  <w:marRight w:val="0"/>
                  <w:marTop w:val="0"/>
                  <w:marBottom w:val="0"/>
                  <w:divBdr>
                    <w:top w:val="none" w:sz="0" w:space="0" w:color="auto"/>
                    <w:left w:val="none" w:sz="0" w:space="0" w:color="auto"/>
                    <w:bottom w:val="none" w:sz="0" w:space="0" w:color="auto"/>
                    <w:right w:val="none" w:sz="0" w:space="0" w:color="auto"/>
                  </w:divBdr>
                </w:div>
              </w:divsChild>
            </w:div>
            <w:div w:id="950941608">
              <w:marLeft w:val="0"/>
              <w:marRight w:val="0"/>
              <w:marTop w:val="0"/>
              <w:marBottom w:val="0"/>
              <w:divBdr>
                <w:top w:val="none" w:sz="0" w:space="0" w:color="auto"/>
                <w:left w:val="none" w:sz="0" w:space="0" w:color="auto"/>
                <w:bottom w:val="none" w:sz="0" w:space="0" w:color="auto"/>
                <w:right w:val="none" w:sz="0" w:space="0" w:color="auto"/>
              </w:divBdr>
              <w:divsChild>
                <w:div w:id="132647034">
                  <w:marLeft w:val="0"/>
                  <w:marRight w:val="0"/>
                  <w:marTop w:val="0"/>
                  <w:marBottom w:val="0"/>
                  <w:divBdr>
                    <w:top w:val="none" w:sz="0" w:space="0" w:color="auto"/>
                    <w:left w:val="none" w:sz="0" w:space="0" w:color="auto"/>
                    <w:bottom w:val="none" w:sz="0" w:space="0" w:color="auto"/>
                    <w:right w:val="none" w:sz="0" w:space="0" w:color="auto"/>
                  </w:divBdr>
                </w:div>
              </w:divsChild>
            </w:div>
            <w:div w:id="2046905475">
              <w:marLeft w:val="0"/>
              <w:marRight w:val="0"/>
              <w:marTop w:val="0"/>
              <w:marBottom w:val="0"/>
              <w:divBdr>
                <w:top w:val="none" w:sz="0" w:space="0" w:color="auto"/>
                <w:left w:val="none" w:sz="0" w:space="0" w:color="auto"/>
                <w:bottom w:val="none" w:sz="0" w:space="0" w:color="auto"/>
                <w:right w:val="none" w:sz="0" w:space="0" w:color="auto"/>
              </w:divBdr>
              <w:divsChild>
                <w:div w:id="13948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3021">
          <w:marLeft w:val="0"/>
          <w:marRight w:val="0"/>
          <w:marTop w:val="0"/>
          <w:marBottom w:val="0"/>
          <w:divBdr>
            <w:top w:val="none" w:sz="0" w:space="0" w:color="auto"/>
            <w:left w:val="none" w:sz="0" w:space="0" w:color="auto"/>
            <w:bottom w:val="none" w:sz="0" w:space="0" w:color="auto"/>
            <w:right w:val="none" w:sz="0" w:space="0" w:color="auto"/>
          </w:divBdr>
          <w:divsChild>
            <w:div w:id="1382242009">
              <w:marLeft w:val="0"/>
              <w:marRight w:val="0"/>
              <w:marTop w:val="0"/>
              <w:marBottom w:val="0"/>
              <w:divBdr>
                <w:top w:val="none" w:sz="0" w:space="0" w:color="auto"/>
                <w:left w:val="none" w:sz="0" w:space="0" w:color="auto"/>
                <w:bottom w:val="none" w:sz="0" w:space="0" w:color="auto"/>
                <w:right w:val="none" w:sz="0" w:space="0" w:color="auto"/>
              </w:divBdr>
            </w:div>
          </w:divsChild>
        </w:div>
        <w:div w:id="1588150614">
          <w:marLeft w:val="0"/>
          <w:marRight w:val="0"/>
          <w:marTop w:val="0"/>
          <w:marBottom w:val="0"/>
          <w:divBdr>
            <w:top w:val="none" w:sz="0" w:space="0" w:color="auto"/>
            <w:left w:val="none" w:sz="0" w:space="0" w:color="auto"/>
            <w:bottom w:val="none" w:sz="0" w:space="0" w:color="auto"/>
            <w:right w:val="none" w:sz="0" w:space="0" w:color="auto"/>
          </w:divBdr>
          <w:divsChild>
            <w:div w:id="1262300545">
              <w:marLeft w:val="0"/>
              <w:marRight w:val="0"/>
              <w:marTop w:val="0"/>
              <w:marBottom w:val="0"/>
              <w:divBdr>
                <w:top w:val="none" w:sz="0" w:space="0" w:color="auto"/>
                <w:left w:val="none" w:sz="0" w:space="0" w:color="auto"/>
                <w:bottom w:val="none" w:sz="0" w:space="0" w:color="auto"/>
                <w:right w:val="none" w:sz="0" w:space="0" w:color="auto"/>
              </w:divBdr>
              <w:divsChild>
                <w:div w:id="1656176433">
                  <w:marLeft w:val="0"/>
                  <w:marRight w:val="0"/>
                  <w:marTop w:val="0"/>
                  <w:marBottom w:val="0"/>
                  <w:divBdr>
                    <w:top w:val="none" w:sz="0" w:space="0" w:color="auto"/>
                    <w:left w:val="none" w:sz="0" w:space="0" w:color="auto"/>
                    <w:bottom w:val="none" w:sz="0" w:space="0" w:color="auto"/>
                    <w:right w:val="none" w:sz="0" w:space="0" w:color="auto"/>
                  </w:divBdr>
                </w:div>
              </w:divsChild>
            </w:div>
            <w:div w:id="1071656175">
              <w:marLeft w:val="0"/>
              <w:marRight w:val="0"/>
              <w:marTop w:val="0"/>
              <w:marBottom w:val="0"/>
              <w:divBdr>
                <w:top w:val="none" w:sz="0" w:space="0" w:color="auto"/>
                <w:left w:val="none" w:sz="0" w:space="0" w:color="auto"/>
                <w:bottom w:val="none" w:sz="0" w:space="0" w:color="auto"/>
                <w:right w:val="none" w:sz="0" w:space="0" w:color="auto"/>
              </w:divBdr>
            </w:div>
            <w:div w:id="1338464940">
              <w:marLeft w:val="0"/>
              <w:marRight w:val="0"/>
              <w:marTop w:val="0"/>
              <w:marBottom w:val="0"/>
              <w:divBdr>
                <w:top w:val="none" w:sz="0" w:space="0" w:color="auto"/>
                <w:left w:val="none" w:sz="0" w:space="0" w:color="auto"/>
                <w:bottom w:val="none" w:sz="0" w:space="0" w:color="auto"/>
                <w:right w:val="none" w:sz="0" w:space="0" w:color="auto"/>
              </w:divBdr>
              <w:divsChild>
                <w:div w:id="1574388559">
                  <w:marLeft w:val="0"/>
                  <w:marRight w:val="0"/>
                  <w:marTop w:val="0"/>
                  <w:marBottom w:val="0"/>
                  <w:divBdr>
                    <w:top w:val="none" w:sz="0" w:space="0" w:color="auto"/>
                    <w:left w:val="none" w:sz="0" w:space="0" w:color="auto"/>
                    <w:bottom w:val="none" w:sz="0" w:space="0" w:color="auto"/>
                    <w:right w:val="none" w:sz="0" w:space="0" w:color="auto"/>
                  </w:divBdr>
                </w:div>
              </w:divsChild>
            </w:div>
            <w:div w:id="278224435">
              <w:marLeft w:val="0"/>
              <w:marRight w:val="0"/>
              <w:marTop w:val="0"/>
              <w:marBottom w:val="0"/>
              <w:divBdr>
                <w:top w:val="none" w:sz="0" w:space="0" w:color="auto"/>
                <w:left w:val="none" w:sz="0" w:space="0" w:color="auto"/>
                <w:bottom w:val="none" w:sz="0" w:space="0" w:color="auto"/>
                <w:right w:val="none" w:sz="0" w:space="0" w:color="auto"/>
              </w:divBdr>
            </w:div>
          </w:divsChild>
        </w:div>
        <w:div w:id="349069334">
          <w:marLeft w:val="0"/>
          <w:marRight w:val="0"/>
          <w:marTop w:val="0"/>
          <w:marBottom w:val="0"/>
          <w:divBdr>
            <w:top w:val="none" w:sz="0" w:space="0" w:color="auto"/>
            <w:left w:val="none" w:sz="0" w:space="0" w:color="auto"/>
            <w:bottom w:val="none" w:sz="0" w:space="0" w:color="auto"/>
            <w:right w:val="none" w:sz="0" w:space="0" w:color="auto"/>
          </w:divBdr>
        </w:div>
        <w:div w:id="1299460314">
          <w:marLeft w:val="0"/>
          <w:marRight w:val="0"/>
          <w:marTop w:val="0"/>
          <w:marBottom w:val="0"/>
          <w:divBdr>
            <w:top w:val="none" w:sz="0" w:space="0" w:color="auto"/>
            <w:left w:val="none" w:sz="0" w:space="0" w:color="auto"/>
            <w:bottom w:val="none" w:sz="0" w:space="0" w:color="auto"/>
            <w:right w:val="none" w:sz="0" w:space="0" w:color="auto"/>
          </w:divBdr>
          <w:divsChild>
            <w:div w:id="1852135716">
              <w:marLeft w:val="0"/>
              <w:marRight w:val="0"/>
              <w:marTop w:val="0"/>
              <w:marBottom w:val="0"/>
              <w:divBdr>
                <w:top w:val="none" w:sz="0" w:space="0" w:color="auto"/>
                <w:left w:val="none" w:sz="0" w:space="0" w:color="auto"/>
                <w:bottom w:val="none" w:sz="0" w:space="0" w:color="auto"/>
                <w:right w:val="none" w:sz="0" w:space="0" w:color="auto"/>
              </w:divBdr>
              <w:divsChild>
                <w:div w:id="13221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6464">
          <w:marLeft w:val="0"/>
          <w:marRight w:val="0"/>
          <w:marTop w:val="0"/>
          <w:marBottom w:val="0"/>
          <w:divBdr>
            <w:top w:val="none" w:sz="0" w:space="0" w:color="auto"/>
            <w:left w:val="none" w:sz="0" w:space="0" w:color="auto"/>
            <w:bottom w:val="none" w:sz="0" w:space="0" w:color="auto"/>
            <w:right w:val="none" w:sz="0" w:space="0" w:color="auto"/>
          </w:divBdr>
          <w:divsChild>
            <w:div w:id="1233003110">
              <w:marLeft w:val="0"/>
              <w:marRight w:val="0"/>
              <w:marTop w:val="0"/>
              <w:marBottom w:val="0"/>
              <w:divBdr>
                <w:top w:val="none" w:sz="0" w:space="0" w:color="auto"/>
                <w:left w:val="none" w:sz="0" w:space="0" w:color="auto"/>
                <w:bottom w:val="none" w:sz="0" w:space="0" w:color="auto"/>
                <w:right w:val="none" w:sz="0" w:space="0" w:color="auto"/>
              </w:divBdr>
              <w:divsChild>
                <w:div w:id="11060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42328">
          <w:marLeft w:val="0"/>
          <w:marRight w:val="0"/>
          <w:marTop w:val="0"/>
          <w:marBottom w:val="0"/>
          <w:divBdr>
            <w:top w:val="none" w:sz="0" w:space="0" w:color="auto"/>
            <w:left w:val="none" w:sz="0" w:space="0" w:color="auto"/>
            <w:bottom w:val="none" w:sz="0" w:space="0" w:color="auto"/>
            <w:right w:val="none" w:sz="0" w:space="0" w:color="auto"/>
          </w:divBdr>
        </w:div>
        <w:div w:id="1581520646">
          <w:marLeft w:val="0"/>
          <w:marRight w:val="0"/>
          <w:marTop w:val="0"/>
          <w:marBottom w:val="0"/>
          <w:divBdr>
            <w:top w:val="none" w:sz="0" w:space="0" w:color="auto"/>
            <w:left w:val="none" w:sz="0" w:space="0" w:color="auto"/>
            <w:bottom w:val="none" w:sz="0" w:space="0" w:color="auto"/>
            <w:right w:val="none" w:sz="0" w:space="0" w:color="auto"/>
          </w:divBdr>
          <w:divsChild>
            <w:div w:id="920601447">
              <w:marLeft w:val="0"/>
              <w:marRight w:val="0"/>
              <w:marTop w:val="0"/>
              <w:marBottom w:val="0"/>
              <w:divBdr>
                <w:top w:val="none" w:sz="0" w:space="0" w:color="auto"/>
                <w:left w:val="none" w:sz="0" w:space="0" w:color="auto"/>
                <w:bottom w:val="none" w:sz="0" w:space="0" w:color="auto"/>
                <w:right w:val="none" w:sz="0" w:space="0" w:color="auto"/>
              </w:divBdr>
              <w:divsChild>
                <w:div w:id="14382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0367">
          <w:marLeft w:val="0"/>
          <w:marRight w:val="0"/>
          <w:marTop w:val="0"/>
          <w:marBottom w:val="0"/>
          <w:divBdr>
            <w:top w:val="none" w:sz="0" w:space="0" w:color="auto"/>
            <w:left w:val="none" w:sz="0" w:space="0" w:color="auto"/>
            <w:bottom w:val="none" w:sz="0" w:space="0" w:color="auto"/>
            <w:right w:val="none" w:sz="0" w:space="0" w:color="auto"/>
          </w:divBdr>
          <w:divsChild>
            <w:div w:id="955016722">
              <w:marLeft w:val="0"/>
              <w:marRight w:val="0"/>
              <w:marTop w:val="0"/>
              <w:marBottom w:val="0"/>
              <w:divBdr>
                <w:top w:val="none" w:sz="0" w:space="0" w:color="auto"/>
                <w:left w:val="none" w:sz="0" w:space="0" w:color="auto"/>
                <w:bottom w:val="none" w:sz="0" w:space="0" w:color="auto"/>
                <w:right w:val="none" w:sz="0" w:space="0" w:color="auto"/>
              </w:divBdr>
              <w:divsChild>
                <w:div w:id="1066145758">
                  <w:marLeft w:val="0"/>
                  <w:marRight w:val="0"/>
                  <w:marTop w:val="0"/>
                  <w:marBottom w:val="0"/>
                  <w:divBdr>
                    <w:top w:val="none" w:sz="0" w:space="0" w:color="auto"/>
                    <w:left w:val="none" w:sz="0" w:space="0" w:color="auto"/>
                    <w:bottom w:val="none" w:sz="0" w:space="0" w:color="auto"/>
                    <w:right w:val="none" w:sz="0" w:space="0" w:color="auto"/>
                  </w:divBdr>
                </w:div>
              </w:divsChild>
            </w:div>
            <w:div w:id="2132091257">
              <w:marLeft w:val="0"/>
              <w:marRight w:val="0"/>
              <w:marTop w:val="0"/>
              <w:marBottom w:val="0"/>
              <w:divBdr>
                <w:top w:val="none" w:sz="0" w:space="0" w:color="auto"/>
                <w:left w:val="none" w:sz="0" w:space="0" w:color="auto"/>
                <w:bottom w:val="none" w:sz="0" w:space="0" w:color="auto"/>
                <w:right w:val="none" w:sz="0" w:space="0" w:color="auto"/>
              </w:divBdr>
              <w:divsChild>
                <w:div w:id="1847473309">
                  <w:marLeft w:val="0"/>
                  <w:marRight w:val="0"/>
                  <w:marTop w:val="0"/>
                  <w:marBottom w:val="0"/>
                  <w:divBdr>
                    <w:top w:val="none" w:sz="0" w:space="0" w:color="auto"/>
                    <w:left w:val="none" w:sz="0" w:space="0" w:color="auto"/>
                    <w:bottom w:val="none" w:sz="0" w:space="0" w:color="auto"/>
                    <w:right w:val="none" w:sz="0" w:space="0" w:color="auto"/>
                  </w:divBdr>
                </w:div>
              </w:divsChild>
            </w:div>
            <w:div w:id="1407991550">
              <w:marLeft w:val="0"/>
              <w:marRight w:val="0"/>
              <w:marTop w:val="0"/>
              <w:marBottom w:val="0"/>
              <w:divBdr>
                <w:top w:val="none" w:sz="0" w:space="0" w:color="auto"/>
                <w:left w:val="none" w:sz="0" w:space="0" w:color="auto"/>
                <w:bottom w:val="none" w:sz="0" w:space="0" w:color="auto"/>
                <w:right w:val="none" w:sz="0" w:space="0" w:color="auto"/>
              </w:divBdr>
              <w:divsChild>
                <w:div w:id="678697137">
                  <w:marLeft w:val="0"/>
                  <w:marRight w:val="0"/>
                  <w:marTop w:val="0"/>
                  <w:marBottom w:val="0"/>
                  <w:divBdr>
                    <w:top w:val="none" w:sz="0" w:space="0" w:color="auto"/>
                    <w:left w:val="none" w:sz="0" w:space="0" w:color="auto"/>
                    <w:bottom w:val="none" w:sz="0" w:space="0" w:color="auto"/>
                    <w:right w:val="none" w:sz="0" w:space="0" w:color="auto"/>
                  </w:divBdr>
                </w:div>
              </w:divsChild>
            </w:div>
            <w:div w:id="1535387780">
              <w:marLeft w:val="0"/>
              <w:marRight w:val="0"/>
              <w:marTop w:val="0"/>
              <w:marBottom w:val="0"/>
              <w:divBdr>
                <w:top w:val="none" w:sz="0" w:space="0" w:color="auto"/>
                <w:left w:val="none" w:sz="0" w:space="0" w:color="auto"/>
                <w:bottom w:val="none" w:sz="0" w:space="0" w:color="auto"/>
                <w:right w:val="none" w:sz="0" w:space="0" w:color="auto"/>
              </w:divBdr>
              <w:divsChild>
                <w:div w:id="565116987">
                  <w:marLeft w:val="0"/>
                  <w:marRight w:val="0"/>
                  <w:marTop w:val="0"/>
                  <w:marBottom w:val="0"/>
                  <w:divBdr>
                    <w:top w:val="none" w:sz="0" w:space="0" w:color="auto"/>
                    <w:left w:val="none" w:sz="0" w:space="0" w:color="auto"/>
                    <w:bottom w:val="none" w:sz="0" w:space="0" w:color="auto"/>
                    <w:right w:val="none" w:sz="0" w:space="0" w:color="auto"/>
                  </w:divBdr>
                </w:div>
              </w:divsChild>
            </w:div>
            <w:div w:id="1262688605">
              <w:marLeft w:val="0"/>
              <w:marRight w:val="0"/>
              <w:marTop w:val="0"/>
              <w:marBottom w:val="0"/>
              <w:divBdr>
                <w:top w:val="none" w:sz="0" w:space="0" w:color="auto"/>
                <w:left w:val="none" w:sz="0" w:space="0" w:color="auto"/>
                <w:bottom w:val="none" w:sz="0" w:space="0" w:color="auto"/>
                <w:right w:val="none" w:sz="0" w:space="0" w:color="auto"/>
              </w:divBdr>
              <w:divsChild>
                <w:div w:id="1642537875">
                  <w:marLeft w:val="0"/>
                  <w:marRight w:val="0"/>
                  <w:marTop w:val="0"/>
                  <w:marBottom w:val="0"/>
                  <w:divBdr>
                    <w:top w:val="none" w:sz="0" w:space="0" w:color="auto"/>
                    <w:left w:val="none" w:sz="0" w:space="0" w:color="auto"/>
                    <w:bottom w:val="none" w:sz="0" w:space="0" w:color="auto"/>
                    <w:right w:val="none" w:sz="0" w:space="0" w:color="auto"/>
                  </w:divBdr>
                </w:div>
              </w:divsChild>
            </w:div>
            <w:div w:id="1778333585">
              <w:marLeft w:val="0"/>
              <w:marRight w:val="0"/>
              <w:marTop w:val="0"/>
              <w:marBottom w:val="0"/>
              <w:divBdr>
                <w:top w:val="none" w:sz="0" w:space="0" w:color="auto"/>
                <w:left w:val="none" w:sz="0" w:space="0" w:color="auto"/>
                <w:bottom w:val="none" w:sz="0" w:space="0" w:color="auto"/>
                <w:right w:val="none" w:sz="0" w:space="0" w:color="auto"/>
              </w:divBdr>
              <w:divsChild>
                <w:div w:id="547307007">
                  <w:marLeft w:val="0"/>
                  <w:marRight w:val="0"/>
                  <w:marTop w:val="0"/>
                  <w:marBottom w:val="0"/>
                  <w:divBdr>
                    <w:top w:val="none" w:sz="0" w:space="0" w:color="auto"/>
                    <w:left w:val="none" w:sz="0" w:space="0" w:color="auto"/>
                    <w:bottom w:val="none" w:sz="0" w:space="0" w:color="auto"/>
                    <w:right w:val="none" w:sz="0" w:space="0" w:color="auto"/>
                  </w:divBdr>
                </w:div>
              </w:divsChild>
            </w:div>
            <w:div w:id="539056688">
              <w:marLeft w:val="0"/>
              <w:marRight w:val="0"/>
              <w:marTop w:val="0"/>
              <w:marBottom w:val="0"/>
              <w:divBdr>
                <w:top w:val="none" w:sz="0" w:space="0" w:color="auto"/>
                <w:left w:val="none" w:sz="0" w:space="0" w:color="auto"/>
                <w:bottom w:val="none" w:sz="0" w:space="0" w:color="auto"/>
                <w:right w:val="none" w:sz="0" w:space="0" w:color="auto"/>
              </w:divBdr>
              <w:divsChild>
                <w:div w:id="1111045675">
                  <w:marLeft w:val="0"/>
                  <w:marRight w:val="0"/>
                  <w:marTop w:val="0"/>
                  <w:marBottom w:val="0"/>
                  <w:divBdr>
                    <w:top w:val="none" w:sz="0" w:space="0" w:color="auto"/>
                    <w:left w:val="none" w:sz="0" w:space="0" w:color="auto"/>
                    <w:bottom w:val="none" w:sz="0" w:space="0" w:color="auto"/>
                    <w:right w:val="none" w:sz="0" w:space="0" w:color="auto"/>
                  </w:divBdr>
                </w:div>
              </w:divsChild>
            </w:div>
            <w:div w:id="2051148729">
              <w:marLeft w:val="0"/>
              <w:marRight w:val="0"/>
              <w:marTop w:val="0"/>
              <w:marBottom w:val="0"/>
              <w:divBdr>
                <w:top w:val="none" w:sz="0" w:space="0" w:color="auto"/>
                <w:left w:val="none" w:sz="0" w:space="0" w:color="auto"/>
                <w:bottom w:val="none" w:sz="0" w:space="0" w:color="auto"/>
                <w:right w:val="none" w:sz="0" w:space="0" w:color="auto"/>
              </w:divBdr>
              <w:divsChild>
                <w:div w:id="1631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87">
          <w:marLeft w:val="0"/>
          <w:marRight w:val="0"/>
          <w:marTop w:val="0"/>
          <w:marBottom w:val="0"/>
          <w:divBdr>
            <w:top w:val="none" w:sz="0" w:space="0" w:color="auto"/>
            <w:left w:val="none" w:sz="0" w:space="0" w:color="auto"/>
            <w:bottom w:val="none" w:sz="0" w:space="0" w:color="auto"/>
            <w:right w:val="none" w:sz="0" w:space="0" w:color="auto"/>
          </w:divBdr>
          <w:divsChild>
            <w:div w:id="1807896493">
              <w:marLeft w:val="0"/>
              <w:marRight w:val="0"/>
              <w:marTop w:val="0"/>
              <w:marBottom w:val="0"/>
              <w:divBdr>
                <w:top w:val="none" w:sz="0" w:space="0" w:color="auto"/>
                <w:left w:val="none" w:sz="0" w:space="0" w:color="auto"/>
                <w:bottom w:val="none" w:sz="0" w:space="0" w:color="auto"/>
                <w:right w:val="none" w:sz="0" w:space="0" w:color="auto"/>
              </w:divBdr>
              <w:divsChild>
                <w:div w:id="540019482">
                  <w:marLeft w:val="0"/>
                  <w:marRight w:val="0"/>
                  <w:marTop w:val="0"/>
                  <w:marBottom w:val="0"/>
                  <w:divBdr>
                    <w:top w:val="none" w:sz="0" w:space="0" w:color="auto"/>
                    <w:left w:val="none" w:sz="0" w:space="0" w:color="auto"/>
                    <w:bottom w:val="none" w:sz="0" w:space="0" w:color="auto"/>
                    <w:right w:val="none" w:sz="0" w:space="0" w:color="auto"/>
                  </w:divBdr>
                </w:div>
              </w:divsChild>
            </w:div>
            <w:div w:id="1197080888">
              <w:marLeft w:val="0"/>
              <w:marRight w:val="0"/>
              <w:marTop w:val="0"/>
              <w:marBottom w:val="0"/>
              <w:divBdr>
                <w:top w:val="none" w:sz="0" w:space="0" w:color="auto"/>
                <w:left w:val="none" w:sz="0" w:space="0" w:color="auto"/>
                <w:bottom w:val="none" w:sz="0" w:space="0" w:color="auto"/>
                <w:right w:val="none" w:sz="0" w:space="0" w:color="auto"/>
              </w:divBdr>
              <w:divsChild>
                <w:div w:id="1017778856">
                  <w:marLeft w:val="0"/>
                  <w:marRight w:val="0"/>
                  <w:marTop w:val="0"/>
                  <w:marBottom w:val="0"/>
                  <w:divBdr>
                    <w:top w:val="none" w:sz="0" w:space="0" w:color="auto"/>
                    <w:left w:val="none" w:sz="0" w:space="0" w:color="auto"/>
                    <w:bottom w:val="none" w:sz="0" w:space="0" w:color="auto"/>
                    <w:right w:val="none" w:sz="0" w:space="0" w:color="auto"/>
                  </w:divBdr>
                </w:div>
              </w:divsChild>
            </w:div>
            <w:div w:id="1673491858">
              <w:marLeft w:val="0"/>
              <w:marRight w:val="0"/>
              <w:marTop w:val="0"/>
              <w:marBottom w:val="0"/>
              <w:divBdr>
                <w:top w:val="none" w:sz="0" w:space="0" w:color="auto"/>
                <w:left w:val="none" w:sz="0" w:space="0" w:color="auto"/>
                <w:bottom w:val="none" w:sz="0" w:space="0" w:color="auto"/>
                <w:right w:val="none" w:sz="0" w:space="0" w:color="auto"/>
              </w:divBdr>
              <w:divsChild>
                <w:div w:id="1422025984">
                  <w:marLeft w:val="0"/>
                  <w:marRight w:val="0"/>
                  <w:marTop w:val="0"/>
                  <w:marBottom w:val="0"/>
                  <w:divBdr>
                    <w:top w:val="none" w:sz="0" w:space="0" w:color="auto"/>
                    <w:left w:val="none" w:sz="0" w:space="0" w:color="auto"/>
                    <w:bottom w:val="none" w:sz="0" w:space="0" w:color="auto"/>
                    <w:right w:val="none" w:sz="0" w:space="0" w:color="auto"/>
                  </w:divBdr>
                </w:div>
              </w:divsChild>
            </w:div>
            <w:div w:id="134497588">
              <w:marLeft w:val="0"/>
              <w:marRight w:val="0"/>
              <w:marTop w:val="0"/>
              <w:marBottom w:val="0"/>
              <w:divBdr>
                <w:top w:val="none" w:sz="0" w:space="0" w:color="auto"/>
                <w:left w:val="none" w:sz="0" w:space="0" w:color="auto"/>
                <w:bottom w:val="none" w:sz="0" w:space="0" w:color="auto"/>
                <w:right w:val="none" w:sz="0" w:space="0" w:color="auto"/>
              </w:divBdr>
            </w:div>
          </w:divsChild>
        </w:div>
        <w:div w:id="945968524">
          <w:marLeft w:val="0"/>
          <w:marRight w:val="0"/>
          <w:marTop w:val="0"/>
          <w:marBottom w:val="0"/>
          <w:divBdr>
            <w:top w:val="none" w:sz="0" w:space="0" w:color="auto"/>
            <w:left w:val="none" w:sz="0" w:space="0" w:color="auto"/>
            <w:bottom w:val="none" w:sz="0" w:space="0" w:color="auto"/>
            <w:right w:val="none" w:sz="0" w:space="0" w:color="auto"/>
          </w:divBdr>
          <w:divsChild>
            <w:div w:id="716009248">
              <w:marLeft w:val="0"/>
              <w:marRight w:val="0"/>
              <w:marTop w:val="0"/>
              <w:marBottom w:val="0"/>
              <w:divBdr>
                <w:top w:val="none" w:sz="0" w:space="0" w:color="auto"/>
                <w:left w:val="none" w:sz="0" w:space="0" w:color="auto"/>
                <w:bottom w:val="none" w:sz="0" w:space="0" w:color="auto"/>
                <w:right w:val="none" w:sz="0" w:space="0" w:color="auto"/>
              </w:divBdr>
              <w:divsChild>
                <w:div w:id="1142037207">
                  <w:marLeft w:val="0"/>
                  <w:marRight w:val="0"/>
                  <w:marTop w:val="0"/>
                  <w:marBottom w:val="0"/>
                  <w:divBdr>
                    <w:top w:val="none" w:sz="0" w:space="0" w:color="auto"/>
                    <w:left w:val="none" w:sz="0" w:space="0" w:color="auto"/>
                    <w:bottom w:val="none" w:sz="0" w:space="0" w:color="auto"/>
                    <w:right w:val="none" w:sz="0" w:space="0" w:color="auto"/>
                  </w:divBdr>
                </w:div>
              </w:divsChild>
            </w:div>
            <w:div w:id="1402361984">
              <w:marLeft w:val="0"/>
              <w:marRight w:val="0"/>
              <w:marTop w:val="0"/>
              <w:marBottom w:val="0"/>
              <w:divBdr>
                <w:top w:val="none" w:sz="0" w:space="0" w:color="auto"/>
                <w:left w:val="none" w:sz="0" w:space="0" w:color="auto"/>
                <w:bottom w:val="none" w:sz="0" w:space="0" w:color="auto"/>
                <w:right w:val="none" w:sz="0" w:space="0" w:color="auto"/>
              </w:divBdr>
              <w:divsChild>
                <w:div w:id="10225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1965">
          <w:marLeft w:val="0"/>
          <w:marRight w:val="0"/>
          <w:marTop w:val="0"/>
          <w:marBottom w:val="0"/>
          <w:divBdr>
            <w:top w:val="none" w:sz="0" w:space="0" w:color="auto"/>
            <w:left w:val="none" w:sz="0" w:space="0" w:color="auto"/>
            <w:bottom w:val="none" w:sz="0" w:space="0" w:color="auto"/>
            <w:right w:val="none" w:sz="0" w:space="0" w:color="auto"/>
          </w:divBdr>
          <w:divsChild>
            <w:div w:id="1991782507">
              <w:marLeft w:val="0"/>
              <w:marRight w:val="0"/>
              <w:marTop w:val="0"/>
              <w:marBottom w:val="0"/>
              <w:divBdr>
                <w:top w:val="none" w:sz="0" w:space="0" w:color="auto"/>
                <w:left w:val="none" w:sz="0" w:space="0" w:color="auto"/>
                <w:bottom w:val="none" w:sz="0" w:space="0" w:color="auto"/>
                <w:right w:val="none" w:sz="0" w:space="0" w:color="auto"/>
              </w:divBdr>
              <w:divsChild>
                <w:div w:id="2065134420">
                  <w:marLeft w:val="0"/>
                  <w:marRight w:val="0"/>
                  <w:marTop w:val="0"/>
                  <w:marBottom w:val="0"/>
                  <w:divBdr>
                    <w:top w:val="none" w:sz="0" w:space="0" w:color="auto"/>
                    <w:left w:val="none" w:sz="0" w:space="0" w:color="auto"/>
                    <w:bottom w:val="none" w:sz="0" w:space="0" w:color="auto"/>
                    <w:right w:val="none" w:sz="0" w:space="0" w:color="auto"/>
                  </w:divBdr>
                </w:div>
              </w:divsChild>
            </w:div>
            <w:div w:id="377631153">
              <w:marLeft w:val="0"/>
              <w:marRight w:val="0"/>
              <w:marTop w:val="0"/>
              <w:marBottom w:val="0"/>
              <w:divBdr>
                <w:top w:val="none" w:sz="0" w:space="0" w:color="auto"/>
                <w:left w:val="none" w:sz="0" w:space="0" w:color="auto"/>
                <w:bottom w:val="none" w:sz="0" w:space="0" w:color="auto"/>
                <w:right w:val="none" w:sz="0" w:space="0" w:color="auto"/>
              </w:divBdr>
              <w:divsChild>
                <w:div w:id="86930938">
                  <w:marLeft w:val="0"/>
                  <w:marRight w:val="0"/>
                  <w:marTop w:val="0"/>
                  <w:marBottom w:val="0"/>
                  <w:divBdr>
                    <w:top w:val="none" w:sz="0" w:space="0" w:color="auto"/>
                    <w:left w:val="none" w:sz="0" w:space="0" w:color="auto"/>
                    <w:bottom w:val="none" w:sz="0" w:space="0" w:color="auto"/>
                    <w:right w:val="none" w:sz="0" w:space="0" w:color="auto"/>
                  </w:divBdr>
                </w:div>
              </w:divsChild>
            </w:div>
            <w:div w:id="1761831068">
              <w:marLeft w:val="0"/>
              <w:marRight w:val="0"/>
              <w:marTop w:val="0"/>
              <w:marBottom w:val="0"/>
              <w:divBdr>
                <w:top w:val="none" w:sz="0" w:space="0" w:color="auto"/>
                <w:left w:val="none" w:sz="0" w:space="0" w:color="auto"/>
                <w:bottom w:val="none" w:sz="0" w:space="0" w:color="auto"/>
                <w:right w:val="none" w:sz="0" w:space="0" w:color="auto"/>
              </w:divBdr>
              <w:divsChild>
                <w:div w:id="2101101312">
                  <w:marLeft w:val="0"/>
                  <w:marRight w:val="0"/>
                  <w:marTop w:val="0"/>
                  <w:marBottom w:val="0"/>
                  <w:divBdr>
                    <w:top w:val="none" w:sz="0" w:space="0" w:color="auto"/>
                    <w:left w:val="none" w:sz="0" w:space="0" w:color="auto"/>
                    <w:bottom w:val="none" w:sz="0" w:space="0" w:color="auto"/>
                    <w:right w:val="none" w:sz="0" w:space="0" w:color="auto"/>
                  </w:divBdr>
                </w:div>
              </w:divsChild>
            </w:div>
            <w:div w:id="991832197">
              <w:marLeft w:val="0"/>
              <w:marRight w:val="0"/>
              <w:marTop w:val="0"/>
              <w:marBottom w:val="0"/>
              <w:divBdr>
                <w:top w:val="none" w:sz="0" w:space="0" w:color="auto"/>
                <w:left w:val="none" w:sz="0" w:space="0" w:color="auto"/>
                <w:bottom w:val="none" w:sz="0" w:space="0" w:color="auto"/>
                <w:right w:val="none" w:sz="0" w:space="0" w:color="auto"/>
              </w:divBdr>
              <w:divsChild>
                <w:div w:id="10785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2827">
          <w:marLeft w:val="0"/>
          <w:marRight w:val="0"/>
          <w:marTop w:val="0"/>
          <w:marBottom w:val="0"/>
          <w:divBdr>
            <w:top w:val="none" w:sz="0" w:space="0" w:color="auto"/>
            <w:left w:val="none" w:sz="0" w:space="0" w:color="auto"/>
            <w:bottom w:val="none" w:sz="0" w:space="0" w:color="auto"/>
            <w:right w:val="none" w:sz="0" w:space="0" w:color="auto"/>
          </w:divBdr>
          <w:divsChild>
            <w:div w:id="1932548638">
              <w:marLeft w:val="0"/>
              <w:marRight w:val="0"/>
              <w:marTop w:val="0"/>
              <w:marBottom w:val="0"/>
              <w:divBdr>
                <w:top w:val="none" w:sz="0" w:space="0" w:color="auto"/>
                <w:left w:val="none" w:sz="0" w:space="0" w:color="auto"/>
                <w:bottom w:val="none" w:sz="0" w:space="0" w:color="auto"/>
                <w:right w:val="none" w:sz="0" w:space="0" w:color="auto"/>
              </w:divBdr>
              <w:divsChild>
                <w:div w:id="15445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2491">
          <w:marLeft w:val="0"/>
          <w:marRight w:val="0"/>
          <w:marTop w:val="0"/>
          <w:marBottom w:val="0"/>
          <w:divBdr>
            <w:top w:val="none" w:sz="0" w:space="0" w:color="auto"/>
            <w:left w:val="none" w:sz="0" w:space="0" w:color="auto"/>
            <w:bottom w:val="none" w:sz="0" w:space="0" w:color="auto"/>
            <w:right w:val="none" w:sz="0" w:space="0" w:color="auto"/>
          </w:divBdr>
          <w:divsChild>
            <w:div w:id="221600854">
              <w:marLeft w:val="0"/>
              <w:marRight w:val="0"/>
              <w:marTop w:val="0"/>
              <w:marBottom w:val="0"/>
              <w:divBdr>
                <w:top w:val="none" w:sz="0" w:space="0" w:color="auto"/>
                <w:left w:val="none" w:sz="0" w:space="0" w:color="auto"/>
                <w:bottom w:val="none" w:sz="0" w:space="0" w:color="auto"/>
                <w:right w:val="none" w:sz="0" w:space="0" w:color="auto"/>
              </w:divBdr>
            </w:div>
          </w:divsChild>
        </w:div>
        <w:div w:id="704407461">
          <w:marLeft w:val="0"/>
          <w:marRight w:val="0"/>
          <w:marTop w:val="0"/>
          <w:marBottom w:val="0"/>
          <w:divBdr>
            <w:top w:val="none" w:sz="0" w:space="0" w:color="auto"/>
            <w:left w:val="none" w:sz="0" w:space="0" w:color="auto"/>
            <w:bottom w:val="none" w:sz="0" w:space="0" w:color="auto"/>
            <w:right w:val="none" w:sz="0" w:space="0" w:color="auto"/>
          </w:divBdr>
        </w:div>
        <w:div w:id="958411767">
          <w:marLeft w:val="0"/>
          <w:marRight w:val="0"/>
          <w:marTop w:val="0"/>
          <w:marBottom w:val="0"/>
          <w:divBdr>
            <w:top w:val="none" w:sz="0" w:space="0" w:color="auto"/>
            <w:left w:val="none" w:sz="0" w:space="0" w:color="auto"/>
            <w:bottom w:val="none" w:sz="0" w:space="0" w:color="auto"/>
            <w:right w:val="none" w:sz="0" w:space="0" w:color="auto"/>
          </w:divBdr>
          <w:divsChild>
            <w:div w:id="1675647344">
              <w:marLeft w:val="0"/>
              <w:marRight w:val="0"/>
              <w:marTop w:val="0"/>
              <w:marBottom w:val="0"/>
              <w:divBdr>
                <w:top w:val="none" w:sz="0" w:space="0" w:color="auto"/>
                <w:left w:val="none" w:sz="0" w:space="0" w:color="auto"/>
                <w:bottom w:val="none" w:sz="0" w:space="0" w:color="auto"/>
                <w:right w:val="none" w:sz="0" w:space="0" w:color="auto"/>
              </w:divBdr>
              <w:divsChild>
                <w:div w:id="15437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5004">
          <w:marLeft w:val="0"/>
          <w:marRight w:val="0"/>
          <w:marTop w:val="0"/>
          <w:marBottom w:val="0"/>
          <w:divBdr>
            <w:top w:val="none" w:sz="0" w:space="0" w:color="auto"/>
            <w:left w:val="none" w:sz="0" w:space="0" w:color="auto"/>
            <w:bottom w:val="none" w:sz="0" w:space="0" w:color="auto"/>
            <w:right w:val="none" w:sz="0" w:space="0" w:color="auto"/>
          </w:divBdr>
          <w:divsChild>
            <w:div w:id="626938129">
              <w:marLeft w:val="0"/>
              <w:marRight w:val="0"/>
              <w:marTop w:val="0"/>
              <w:marBottom w:val="0"/>
              <w:divBdr>
                <w:top w:val="none" w:sz="0" w:space="0" w:color="auto"/>
                <w:left w:val="none" w:sz="0" w:space="0" w:color="auto"/>
                <w:bottom w:val="none" w:sz="0" w:space="0" w:color="auto"/>
                <w:right w:val="none" w:sz="0" w:space="0" w:color="auto"/>
              </w:divBdr>
              <w:divsChild>
                <w:div w:id="728117993">
                  <w:marLeft w:val="0"/>
                  <w:marRight w:val="0"/>
                  <w:marTop w:val="0"/>
                  <w:marBottom w:val="0"/>
                  <w:divBdr>
                    <w:top w:val="none" w:sz="0" w:space="0" w:color="auto"/>
                    <w:left w:val="none" w:sz="0" w:space="0" w:color="auto"/>
                    <w:bottom w:val="none" w:sz="0" w:space="0" w:color="auto"/>
                    <w:right w:val="none" w:sz="0" w:space="0" w:color="auto"/>
                  </w:divBdr>
                </w:div>
              </w:divsChild>
            </w:div>
            <w:div w:id="1500585682">
              <w:marLeft w:val="0"/>
              <w:marRight w:val="0"/>
              <w:marTop w:val="0"/>
              <w:marBottom w:val="0"/>
              <w:divBdr>
                <w:top w:val="none" w:sz="0" w:space="0" w:color="auto"/>
                <w:left w:val="none" w:sz="0" w:space="0" w:color="auto"/>
                <w:bottom w:val="none" w:sz="0" w:space="0" w:color="auto"/>
                <w:right w:val="none" w:sz="0" w:space="0" w:color="auto"/>
              </w:divBdr>
              <w:divsChild>
                <w:div w:id="362441277">
                  <w:marLeft w:val="0"/>
                  <w:marRight w:val="0"/>
                  <w:marTop w:val="0"/>
                  <w:marBottom w:val="0"/>
                  <w:divBdr>
                    <w:top w:val="none" w:sz="0" w:space="0" w:color="auto"/>
                    <w:left w:val="none" w:sz="0" w:space="0" w:color="auto"/>
                    <w:bottom w:val="none" w:sz="0" w:space="0" w:color="auto"/>
                    <w:right w:val="none" w:sz="0" w:space="0" w:color="auto"/>
                  </w:divBdr>
                </w:div>
              </w:divsChild>
            </w:div>
            <w:div w:id="1969508645">
              <w:marLeft w:val="0"/>
              <w:marRight w:val="0"/>
              <w:marTop w:val="0"/>
              <w:marBottom w:val="0"/>
              <w:divBdr>
                <w:top w:val="none" w:sz="0" w:space="0" w:color="auto"/>
                <w:left w:val="none" w:sz="0" w:space="0" w:color="auto"/>
                <w:bottom w:val="none" w:sz="0" w:space="0" w:color="auto"/>
                <w:right w:val="none" w:sz="0" w:space="0" w:color="auto"/>
              </w:divBdr>
            </w:div>
            <w:div w:id="887760488">
              <w:marLeft w:val="0"/>
              <w:marRight w:val="0"/>
              <w:marTop w:val="0"/>
              <w:marBottom w:val="0"/>
              <w:divBdr>
                <w:top w:val="none" w:sz="0" w:space="0" w:color="auto"/>
                <w:left w:val="none" w:sz="0" w:space="0" w:color="auto"/>
                <w:bottom w:val="none" w:sz="0" w:space="0" w:color="auto"/>
                <w:right w:val="none" w:sz="0" w:space="0" w:color="auto"/>
              </w:divBdr>
              <w:divsChild>
                <w:div w:id="513766499">
                  <w:marLeft w:val="0"/>
                  <w:marRight w:val="0"/>
                  <w:marTop w:val="0"/>
                  <w:marBottom w:val="0"/>
                  <w:divBdr>
                    <w:top w:val="none" w:sz="0" w:space="0" w:color="auto"/>
                    <w:left w:val="none" w:sz="0" w:space="0" w:color="auto"/>
                    <w:bottom w:val="none" w:sz="0" w:space="0" w:color="auto"/>
                    <w:right w:val="none" w:sz="0" w:space="0" w:color="auto"/>
                  </w:divBdr>
                </w:div>
              </w:divsChild>
            </w:div>
            <w:div w:id="2050570006">
              <w:marLeft w:val="0"/>
              <w:marRight w:val="0"/>
              <w:marTop w:val="0"/>
              <w:marBottom w:val="0"/>
              <w:divBdr>
                <w:top w:val="none" w:sz="0" w:space="0" w:color="auto"/>
                <w:left w:val="none" w:sz="0" w:space="0" w:color="auto"/>
                <w:bottom w:val="none" w:sz="0" w:space="0" w:color="auto"/>
                <w:right w:val="none" w:sz="0" w:space="0" w:color="auto"/>
              </w:divBdr>
            </w:div>
            <w:div w:id="1784106848">
              <w:marLeft w:val="0"/>
              <w:marRight w:val="0"/>
              <w:marTop w:val="0"/>
              <w:marBottom w:val="0"/>
              <w:divBdr>
                <w:top w:val="none" w:sz="0" w:space="0" w:color="auto"/>
                <w:left w:val="none" w:sz="0" w:space="0" w:color="auto"/>
                <w:bottom w:val="none" w:sz="0" w:space="0" w:color="auto"/>
                <w:right w:val="none" w:sz="0" w:space="0" w:color="auto"/>
              </w:divBdr>
              <w:divsChild>
                <w:div w:id="1846358839">
                  <w:marLeft w:val="0"/>
                  <w:marRight w:val="0"/>
                  <w:marTop w:val="0"/>
                  <w:marBottom w:val="0"/>
                  <w:divBdr>
                    <w:top w:val="none" w:sz="0" w:space="0" w:color="auto"/>
                    <w:left w:val="none" w:sz="0" w:space="0" w:color="auto"/>
                    <w:bottom w:val="none" w:sz="0" w:space="0" w:color="auto"/>
                    <w:right w:val="none" w:sz="0" w:space="0" w:color="auto"/>
                  </w:divBdr>
                </w:div>
              </w:divsChild>
            </w:div>
            <w:div w:id="743140874">
              <w:marLeft w:val="0"/>
              <w:marRight w:val="0"/>
              <w:marTop w:val="0"/>
              <w:marBottom w:val="0"/>
              <w:divBdr>
                <w:top w:val="none" w:sz="0" w:space="0" w:color="auto"/>
                <w:left w:val="none" w:sz="0" w:space="0" w:color="auto"/>
                <w:bottom w:val="none" w:sz="0" w:space="0" w:color="auto"/>
                <w:right w:val="none" w:sz="0" w:space="0" w:color="auto"/>
              </w:divBdr>
            </w:div>
            <w:div w:id="418253994">
              <w:marLeft w:val="0"/>
              <w:marRight w:val="0"/>
              <w:marTop w:val="0"/>
              <w:marBottom w:val="0"/>
              <w:divBdr>
                <w:top w:val="none" w:sz="0" w:space="0" w:color="auto"/>
                <w:left w:val="none" w:sz="0" w:space="0" w:color="auto"/>
                <w:bottom w:val="none" w:sz="0" w:space="0" w:color="auto"/>
                <w:right w:val="none" w:sz="0" w:space="0" w:color="auto"/>
              </w:divBdr>
              <w:divsChild>
                <w:div w:id="431240169">
                  <w:marLeft w:val="0"/>
                  <w:marRight w:val="0"/>
                  <w:marTop w:val="0"/>
                  <w:marBottom w:val="0"/>
                  <w:divBdr>
                    <w:top w:val="none" w:sz="0" w:space="0" w:color="auto"/>
                    <w:left w:val="none" w:sz="0" w:space="0" w:color="auto"/>
                    <w:bottom w:val="none" w:sz="0" w:space="0" w:color="auto"/>
                    <w:right w:val="none" w:sz="0" w:space="0" w:color="auto"/>
                  </w:divBdr>
                </w:div>
              </w:divsChild>
            </w:div>
            <w:div w:id="1724450927">
              <w:marLeft w:val="0"/>
              <w:marRight w:val="0"/>
              <w:marTop w:val="0"/>
              <w:marBottom w:val="0"/>
              <w:divBdr>
                <w:top w:val="none" w:sz="0" w:space="0" w:color="auto"/>
                <w:left w:val="none" w:sz="0" w:space="0" w:color="auto"/>
                <w:bottom w:val="none" w:sz="0" w:space="0" w:color="auto"/>
                <w:right w:val="none" w:sz="0" w:space="0" w:color="auto"/>
              </w:divBdr>
            </w:div>
            <w:div w:id="153378481">
              <w:marLeft w:val="0"/>
              <w:marRight w:val="0"/>
              <w:marTop w:val="0"/>
              <w:marBottom w:val="0"/>
              <w:divBdr>
                <w:top w:val="none" w:sz="0" w:space="0" w:color="auto"/>
                <w:left w:val="none" w:sz="0" w:space="0" w:color="auto"/>
                <w:bottom w:val="none" w:sz="0" w:space="0" w:color="auto"/>
                <w:right w:val="none" w:sz="0" w:space="0" w:color="auto"/>
              </w:divBdr>
              <w:divsChild>
                <w:div w:id="624507158">
                  <w:marLeft w:val="0"/>
                  <w:marRight w:val="0"/>
                  <w:marTop w:val="0"/>
                  <w:marBottom w:val="0"/>
                  <w:divBdr>
                    <w:top w:val="none" w:sz="0" w:space="0" w:color="auto"/>
                    <w:left w:val="none" w:sz="0" w:space="0" w:color="auto"/>
                    <w:bottom w:val="none" w:sz="0" w:space="0" w:color="auto"/>
                    <w:right w:val="none" w:sz="0" w:space="0" w:color="auto"/>
                  </w:divBdr>
                </w:div>
              </w:divsChild>
            </w:div>
            <w:div w:id="2035374554">
              <w:marLeft w:val="0"/>
              <w:marRight w:val="0"/>
              <w:marTop w:val="0"/>
              <w:marBottom w:val="0"/>
              <w:divBdr>
                <w:top w:val="none" w:sz="0" w:space="0" w:color="auto"/>
                <w:left w:val="none" w:sz="0" w:space="0" w:color="auto"/>
                <w:bottom w:val="none" w:sz="0" w:space="0" w:color="auto"/>
                <w:right w:val="none" w:sz="0" w:space="0" w:color="auto"/>
              </w:divBdr>
              <w:divsChild>
                <w:div w:id="1473208330">
                  <w:marLeft w:val="0"/>
                  <w:marRight w:val="0"/>
                  <w:marTop w:val="0"/>
                  <w:marBottom w:val="0"/>
                  <w:divBdr>
                    <w:top w:val="none" w:sz="0" w:space="0" w:color="auto"/>
                    <w:left w:val="none" w:sz="0" w:space="0" w:color="auto"/>
                    <w:bottom w:val="none" w:sz="0" w:space="0" w:color="auto"/>
                    <w:right w:val="none" w:sz="0" w:space="0" w:color="auto"/>
                  </w:divBdr>
                </w:div>
              </w:divsChild>
            </w:div>
            <w:div w:id="1906647028">
              <w:marLeft w:val="0"/>
              <w:marRight w:val="0"/>
              <w:marTop w:val="0"/>
              <w:marBottom w:val="0"/>
              <w:divBdr>
                <w:top w:val="none" w:sz="0" w:space="0" w:color="auto"/>
                <w:left w:val="none" w:sz="0" w:space="0" w:color="auto"/>
                <w:bottom w:val="none" w:sz="0" w:space="0" w:color="auto"/>
                <w:right w:val="none" w:sz="0" w:space="0" w:color="auto"/>
              </w:divBdr>
              <w:divsChild>
                <w:div w:id="6885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4394">
          <w:marLeft w:val="0"/>
          <w:marRight w:val="0"/>
          <w:marTop w:val="0"/>
          <w:marBottom w:val="0"/>
          <w:divBdr>
            <w:top w:val="none" w:sz="0" w:space="0" w:color="auto"/>
            <w:left w:val="none" w:sz="0" w:space="0" w:color="auto"/>
            <w:bottom w:val="none" w:sz="0" w:space="0" w:color="auto"/>
            <w:right w:val="none" w:sz="0" w:space="0" w:color="auto"/>
          </w:divBdr>
          <w:divsChild>
            <w:div w:id="50229720">
              <w:marLeft w:val="0"/>
              <w:marRight w:val="0"/>
              <w:marTop w:val="0"/>
              <w:marBottom w:val="0"/>
              <w:divBdr>
                <w:top w:val="none" w:sz="0" w:space="0" w:color="auto"/>
                <w:left w:val="none" w:sz="0" w:space="0" w:color="auto"/>
                <w:bottom w:val="none" w:sz="0" w:space="0" w:color="auto"/>
                <w:right w:val="none" w:sz="0" w:space="0" w:color="auto"/>
              </w:divBdr>
              <w:divsChild>
                <w:div w:id="1433084927">
                  <w:marLeft w:val="0"/>
                  <w:marRight w:val="0"/>
                  <w:marTop w:val="0"/>
                  <w:marBottom w:val="0"/>
                  <w:divBdr>
                    <w:top w:val="none" w:sz="0" w:space="0" w:color="auto"/>
                    <w:left w:val="none" w:sz="0" w:space="0" w:color="auto"/>
                    <w:bottom w:val="none" w:sz="0" w:space="0" w:color="auto"/>
                    <w:right w:val="none" w:sz="0" w:space="0" w:color="auto"/>
                  </w:divBdr>
                </w:div>
              </w:divsChild>
            </w:div>
            <w:div w:id="61606113">
              <w:marLeft w:val="0"/>
              <w:marRight w:val="0"/>
              <w:marTop w:val="0"/>
              <w:marBottom w:val="0"/>
              <w:divBdr>
                <w:top w:val="none" w:sz="0" w:space="0" w:color="auto"/>
                <w:left w:val="none" w:sz="0" w:space="0" w:color="auto"/>
                <w:bottom w:val="none" w:sz="0" w:space="0" w:color="auto"/>
                <w:right w:val="none" w:sz="0" w:space="0" w:color="auto"/>
              </w:divBdr>
            </w:div>
            <w:div w:id="1867869195">
              <w:marLeft w:val="0"/>
              <w:marRight w:val="0"/>
              <w:marTop w:val="0"/>
              <w:marBottom w:val="0"/>
              <w:divBdr>
                <w:top w:val="none" w:sz="0" w:space="0" w:color="auto"/>
                <w:left w:val="none" w:sz="0" w:space="0" w:color="auto"/>
                <w:bottom w:val="none" w:sz="0" w:space="0" w:color="auto"/>
                <w:right w:val="none" w:sz="0" w:space="0" w:color="auto"/>
              </w:divBdr>
              <w:divsChild>
                <w:div w:id="563685729">
                  <w:marLeft w:val="0"/>
                  <w:marRight w:val="0"/>
                  <w:marTop w:val="0"/>
                  <w:marBottom w:val="0"/>
                  <w:divBdr>
                    <w:top w:val="none" w:sz="0" w:space="0" w:color="auto"/>
                    <w:left w:val="none" w:sz="0" w:space="0" w:color="auto"/>
                    <w:bottom w:val="none" w:sz="0" w:space="0" w:color="auto"/>
                    <w:right w:val="none" w:sz="0" w:space="0" w:color="auto"/>
                  </w:divBdr>
                </w:div>
              </w:divsChild>
            </w:div>
            <w:div w:id="2128306004">
              <w:marLeft w:val="0"/>
              <w:marRight w:val="0"/>
              <w:marTop w:val="0"/>
              <w:marBottom w:val="0"/>
              <w:divBdr>
                <w:top w:val="none" w:sz="0" w:space="0" w:color="auto"/>
                <w:left w:val="none" w:sz="0" w:space="0" w:color="auto"/>
                <w:bottom w:val="none" w:sz="0" w:space="0" w:color="auto"/>
                <w:right w:val="none" w:sz="0" w:space="0" w:color="auto"/>
              </w:divBdr>
            </w:div>
            <w:div w:id="1394356839">
              <w:marLeft w:val="0"/>
              <w:marRight w:val="0"/>
              <w:marTop w:val="0"/>
              <w:marBottom w:val="0"/>
              <w:divBdr>
                <w:top w:val="none" w:sz="0" w:space="0" w:color="auto"/>
                <w:left w:val="none" w:sz="0" w:space="0" w:color="auto"/>
                <w:bottom w:val="none" w:sz="0" w:space="0" w:color="auto"/>
                <w:right w:val="none" w:sz="0" w:space="0" w:color="auto"/>
              </w:divBdr>
              <w:divsChild>
                <w:div w:id="1020475254">
                  <w:marLeft w:val="0"/>
                  <w:marRight w:val="0"/>
                  <w:marTop w:val="0"/>
                  <w:marBottom w:val="0"/>
                  <w:divBdr>
                    <w:top w:val="none" w:sz="0" w:space="0" w:color="auto"/>
                    <w:left w:val="none" w:sz="0" w:space="0" w:color="auto"/>
                    <w:bottom w:val="none" w:sz="0" w:space="0" w:color="auto"/>
                    <w:right w:val="none" w:sz="0" w:space="0" w:color="auto"/>
                  </w:divBdr>
                </w:div>
              </w:divsChild>
            </w:div>
            <w:div w:id="735052228">
              <w:marLeft w:val="0"/>
              <w:marRight w:val="0"/>
              <w:marTop w:val="0"/>
              <w:marBottom w:val="0"/>
              <w:divBdr>
                <w:top w:val="none" w:sz="0" w:space="0" w:color="auto"/>
                <w:left w:val="none" w:sz="0" w:space="0" w:color="auto"/>
                <w:bottom w:val="none" w:sz="0" w:space="0" w:color="auto"/>
                <w:right w:val="none" w:sz="0" w:space="0" w:color="auto"/>
              </w:divBdr>
            </w:div>
          </w:divsChild>
        </w:div>
        <w:div w:id="146020604">
          <w:marLeft w:val="0"/>
          <w:marRight w:val="0"/>
          <w:marTop w:val="0"/>
          <w:marBottom w:val="0"/>
          <w:divBdr>
            <w:top w:val="none" w:sz="0" w:space="0" w:color="auto"/>
            <w:left w:val="none" w:sz="0" w:space="0" w:color="auto"/>
            <w:bottom w:val="none" w:sz="0" w:space="0" w:color="auto"/>
            <w:right w:val="none" w:sz="0" w:space="0" w:color="auto"/>
          </w:divBdr>
          <w:divsChild>
            <w:div w:id="1881893938">
              <w:marLeft w:val="0"/>
              <w:marRight w:val="0"/>
              <w:marTop w:val="0"/>
              <w:marBottom w:val="0"/>
              <w:divBdr>
                <w:top w:val="none" w:sz="0" w:space="0" w:color="auto"/>
                <w:left w:val="none" w:sz="0" w:space="0" w:color="auto"/>
                <w:bottom w:val="none" w:sz="0" w:space="0" w:color="auto"/>
                <w:right w:val="none" w:sz="0" w:space="0" w:color="auto"/>
              </w:divBdr>
              <w:divsChild>
                <w:div w:id="1608846773">
                  <w:marLeft w:val="0"/>
                  <w:marRight w:val="0"/>
                  <w:marTop w:val="0"/>
                  <w:marBottom w:val="0"/>
                  <w:divBdr>
                    <w:top w:val="none" w:sz="0" w:space="0" w:color="auto"/>
                    <w:left w:val="none" w:sz="0" w:space="0" w:color="auto"/>
                    <w:bottom w:val="none" w:sz="0" w:space="0" w:color="auto"/>
                    <w:right w:val="none" w:sz="0" w:space="0" w:color="auto"/>
                  </w:divBdr>
                </w:div>
              </w:divsChild>
            </w:div>
            <w:div w:id="1752239396">
              <w:marLeft w:val="0"/>
              <w:marRight w:val="0"/>
              <w:marTop w:val="0"/>
              <w:marBottom w:val="0"/>
              <w:divBdr>
                <w:top w:val="none" w:sz="0" w:space="0" w:color="auto"/>
                <w:left w:val="none" w:sz="0" w:space="0" w:color="auto"/>
                <w:bottom w:val="none" w:sz="0" w:space="0" w:color="auto"/>
                <w:right w:val="none" w:sz="0" w:space="0" w:color="auto"/>
              </w:divBdr>
            </w:div>
            <w:div w:id="355892664">
              <w:marLeft w:val="0"/>
              <w:marRight w:val="0"/>
              <w:marTop w:val="0"/>
              <w:marBottom w:val="0"/>
              <w:divBdr>
                <w:top w:val="none" w:sz="0" w:space="0" w:color="auto"/>
                <w:left w:val="none" w:sz="0" w:space="0" w:color="auto"/>
                <w:bottom w:val="none" w:sz="0" w:space="0" w:color="auto"/>
                <w:right w:val="none" w:sz="0" w:space="0" w:color="auto"/>
              </w:divBdr>
              <w:divsChild>
                <w:div w:id="545331856">
                  <w:marLeft w:val="0"/>
                  <w:marRight w:val="0"/>
                  <w:marTop w:val="0"/>
                  <w:marBottom w:val="0"/>
                  <w:divBdr>
                    <w:top w:val="none" w:sz="0" w:space="0" w:color="auto"/>
                    <w:left w:val="none" w:sz="0" w:space="0" w:color="auto"/>
                    <w:bottom w:val="none" w:sz="0" w:space="0" w:color="auto"/>
                    <w:right w:val="none" w:sz="0" w:space="0" w:color="auto"/>
                  </w:divBdr>
                </w:div>
              </w:divsChild>
            </w:div>
            <w:div w:id="974414736">
              <w:marLeft w:val="0"/>
              <w:marRight w:val="0"/>
              <w:marTop w:val="0"/>
              <w:marBottom w:val="0"/>
              <w:divBdr>
                <w:top w:val="none" w:sz="0" w:space="0" w:color="auto"/>
                <w:left w:val="none" w:sz="0" w:space="0" w:color="auto"/>
                <w:bottom w:val="none" w:sz="0" w:space="0" w:color="auto"/>
                <w:right w:val="none" w:sz="0" w:space="0" w:color="auto"/>
              </w:divBdr>
            </w:div>
            <w:div w:id="941256216">
              <w:marLeft w:val="0"/>
              <w:marRight w:val="0"/>
              <w:marTop w:val="0"/>
              <w:marBottom w:val="0"/>
              <w:divBdr>
                <w:top w:val="none" w:sz="0" w:space="0" w:color="auto"/>
                <w:left w:val="none" w:sz="0" w:space="0" w:color="auto"/>
                <w:bottom w:val="none" w:sz="0" w:space="0" w:color="auto"/>
                <w:right w:val="none" w:sz="0" w:space="0" w:color="auto"/>
              </w:divBdr>
            </w:div>
            <w:div w:id="1531527803">
              <w:marLeft w:val="0"/>
              <w:marRight w:val="0"/>
              <w:marTop w:val="0"/>
              <w:marBottom w:val="0"/>
              <w:divBdr>
                <w:top w:val="none" w:sz="0" w:space="0" w:color="auto"/>
                <w:left w:val="none" w:sz="0" w:space="0" w:color="auto"/>
                <w:bottom w:val="none" w:sz="0" w:space="0" w:color="auto"/>
                <w:right w:val="none" w:sz="0" w:space="0" w:color="auto"/>
              </w:divBdr>
              <w:divsChild>
                <w:div w:id="714546307">
                  <w:marLeft w:val="0"/>
                  <w:marRight w:val="0"/>
                  <w:marTop w:val="0"/>
                  <w:marBottom w:val="0"/>
                  <w:divBdr>
                    <w:top w:val="none" w:sz="0" w:space="0" w:color="auto"/>
                    <w:left w:val="none" w:sz="0" w:space="0" w:color="auto"/>
                    <w:bottom w:val="none" w:sz="0" w:space="0" w:color="auto"/>
                    <w:right w:val="none" w:sz="0" w:space="0" w:color="auto"/>
                  </w:divBdr>
                </w:div>
              </w:divsChild>
            </w:div>
            <w:div w:id="1965695431">
              <w:marLeft w:val="0"/>
              <w:marRight w:val="0"/>
              <w:marTop w:val="0"/>
              <w:marBottom w:val="0"/>
              <w:divBdr>
                <w:top w:val="none" w:sz="0" w:space="0" w:color="auto"/>
                <w:left w:val="none" w:sz="0" w:space="0" w:color="auto"/>
                <w:bottom w:val="none" w:sz="0" w:space="0" w:color="auto"/>
                <w:right w:val="none" w:sz="0" w:space="0" w:color="auto"/>
              </w:divBdr>
            </w:div>
            <w:div w:id="904878679">
              <w:marLeft w:val="0"/>
              <w:marRight w:val="0"/>
              <w:marTop w:val="0"/>
              <w:marBottom w:val="0"/>
              <w:divBdr>
                <w:top w:val="none" w:sz="0" w:space="0" w:color="auto"/>
                <w:left w:val="none" w:sz="0" w:space="0" w:color="auto"/>
                <w:bottom w:val="none" w:sz="0" w:space="0" w:color="auto"/>
                <w:right w:val="none" w:sz="0" w:space="0" w:color="auto"/>
              </w:divBdr>
              <w:divsChild>
                <w:div w:id="1346404162">
                  <w:marLeft w:val="0"/>
                  <w:marRight w:val="0"/>
                  <w:marTop w:val="0"/>
                  <w:marBottom w:val="0"/>
                  <w:divBdr>
                    <w:top w:val="none" w:sz="0" w:space="0" w:color="auto"/>
                    <w:left w:val="none" w:sz="0" w:space="0" w:color="auto"/>
                    <w:bottom w:val="none" w:sz="0" w:space="0" w:color="auto"/>
                    <w:right w:val="none" w:sz="0" w:space="0" w:color="auto"/>
                  </w:divBdr>
                </w:div>
              </w:divsChild>
            </w:div>
            <w:div w:id="1869247149">
              <w:marLeft w:val="0"/>
              <w:marRight w:val="0"/>
              <w:marTop w:val="0"/>
              <w:marBottom w:val="0"/>
              <w:divBdr>
                <w:top w:val="none" w:sz="0" w:space="0" w:color="auto"/>
                <w:left w:val="none" w:sz="0" w:space="0" w:color="auto"/>
                <w:bottom w:val="none" w:sz="0" w:space="0" w:color="auto"/>
                <w:right w:val="none" w:sz="0" w:space="0" w:color="auto"/>
              </w:divBdr>
            </w:div>
          </w:divsChild>
        </w:div>
        <w:div w:id="1641765514">
          <w:marLeft w:val="0"/>
          <w:marRight w:val="0"/>
          <w:marTop w:val="0"/>
          <w:marBottom w:val="0"/>
          <w:divBdr>
            <w:top w:val="none" w:sz="0" w:space="0" w:color="auto"/>
            <w:left w:val="none" w:sz="0" w:space="0" w:color="auto"/>
            <w:bottom w:val="none" w:sz="0" w:space="0" w:color="auto"/>
            <w:right w:val="none" w:sz="0" w:space="0" w:color="auto"/>
          </w:divBdr>
          <w:divsChild>
            <w:div w:id="186910271">
              <w:marLeft w:val="0"/>
              <w:marRight w:val="0"/>
              <w:marTop w:val="0"/>
              <w:marBottom w:val="0"/>
              <w:divBdr>
                <w:top w:val="none" w:sz="0" w:space="0" w:color="auto"/>
                <w:left w:val="none" w:sz="0" w:space="0" w:color="auto"/>
                <w:bottom w:val="none" w:sz="0" w:space="0" w:color="auto"/>
                <w:right w:val="none" w:sz="0" w:space="0" w:color="auto"/>
              </w:divBdr>
              <w:divsChild>
                <w:div w:id="36977185">
                  <w:marLeft w:val="0"/>
                  <w:marRight w:val="0"/>
                  <w:marTop w:val="0"/>
                  <w:marBottom w:val="0"/>
                  <w:divBdr>
                    <w:top w:val="none" w:sz="0" w:space="0" w:color="auto"/>
                    <w:left w:val="none" w:sz="0" w:space="0" w:color="auto"/>
                    <w:bottom w:val="none" w:sz="0" w:space="0" w:color="auto"/>
                    <w:right w:val="none" w:sz="0" w:space="0" w:color="auto"/>
                  </w:divBdr>
                </w:div>
              </w:divsChild>
            </w:div>
            <w:div w:id="957642284">
              <w:marLeft w:val="0"/>
              <w:marRight w:val="0"/>
              <w:marTop w:val="0"/>
              <w:marBottom w:val="0"/>
              <w:divBdr>
                <w:top w:val="none" w:sz="0" w:space="0" w:color="auto"/>
                <w:left w:val="none" w:sz="0" w:space="0" w:color="auto"/>
                <w:bottom w:val="none" w:sz="0" w:space="0" w:color="auto"/>
                <w:right w:val="none" w:sz="0" w:space="0" w:color="auto"/>
              </w:divBdr>
            </w:div>
            <w:div w:id="1909882349">
              <w:marLeft w:val="0"/>
              <w:marRight w:val="0"/>
              <w:marTop w:val="0"/>
              <w:marBottom w:val="0"/>
              <w:divBdr>
                <w:top w:val="none" w:sz="0" w:space="0" w:color="auto"/>
                <w:left w:val="none" w:sz="0" w:space="0" w:color="auto"/>
                <w:bottom w:val="none" w:sz="0" w:space="0" w:color="auto"/>
                <w:right w:val="none" w:sz="0" w:space="0" w:color="auto"/>
              </w:divBdr>
              <w:divsChild>
                <w:div w:id="822309158">
                  <w:marLeft w:val="0"/>
                  <w:marRight w:val="0"/>
                  <w:marTop w:val="0"/>
                  <w:marBottom w:val="0"/>
                  <w:divBdr>
                    <w:top w:val="none" w:sz="0" w:space="0" w:color="auto"/>
                    <w:left w:val="none" w:sz="0" w:space="0" w:color="auto"/>
                    <w:bottom w:val="none" w:sz="0" w:space="0" w:color="auto"/>
                    <w:right w:val="none" w:sz="0" w:space="0" w:color="auto"/>
                  </w:divBdr>
                </w:div>
              </w:divsChild>
            </w:div>
            <w:div w:id="936063638">
              <w:marLeft w:val="0"/>
              <w:marRight w:val="0"/>
              <w:marTop w:val="0"/>
              <w:marBottom w:val="0"/>
              <w:divBdr>
                <w:top w:val="none" w:sz="0" w:space="0" w:color="auto"/>
                <w:left w:val="none" w:sz="0" w:space="0" w:color="auto"/>
                <w:bottom w:val="none" w:sz="0" w:space="0" w:color="auto"/>
                <w:right w:val="none" w:sz="0" w:space="0" w:color="auto"/>
              </w:divBdr>
              <w:divsChild>
                <w:div w:id="643698740">
                  <w:marLeft w:val="0"/>
                  <w:marRight w:val="0"/>
                  <w:marTop w:val="0"/>
                  <w:marBottom w:val="0"/>
                  <w:divBdr>
                    <w:top w:val="none" w:sz="0" w:space="0" w:color="auto"/>
                    <w:left w:val="none" w:sz="0" w:space="0" w:color="auto"/>
                    <w:bottom w:val="none" w:sz="0" w:space="0" w:color="auto"/>
                    <w:right w:val="none" w:sz="0" w:space="0" w:color="auto"/>
                  </w:divBdr>
                </w:div>
              </w:divsChild>
            </w:div>
            <w:div w:id="1842429422">
              <w:marLeft w:val="0"/>
              <w:marRight w:val="0"/>
              <w:marTop w:val="0"/>
              <w:marBottom w:val="0"/>
              <w:divBdr>
                <w:top w:val="none" w:sz="0" w:space="0" w:color="auto"/>
                <w:left w:val="none" w:sz="0" w:space="0" w:color="auto"/>
                <w:bottom w:val="none" w:sz="0" w:space="0" w:color="auto"/>
                <w:right w:val="none" w:sz="0" w:space="0" w:color="auto"/>
              </w:divBdr>
              <w:divsChild>
                <w:div w:id="10152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519">
          <w:marLeft w:val="0"/>
          <w:marRight w:val="0"/>
          <w:marTop w:val="0"/>
          <w:marBottom w:val="0"/>
          <w:divBdr>
            <w:top w:val="none" w:sz="0" w:space="0" w:color="auto"/>
            <w:left w:val="none" w:sz="0" w:space="0" w:color="auto"/>
            <w:bottom w:val="none" w:sz="0" w:space="0" w:color="auto"/>
            <w:right w:val="none" w:sz="0" w:space="0" w:color="auto"/>
          </w:divBdr>
          <w:divsChild>
            <w:div w:id="1226716427">
              <w:marLeft w:val="0"/>
              <w:marRight w:val="0"/>
              <w:marTop w:val="0"/>
              <w:marBottom w:val="0"/>
              <w:divBdr>
                <w:top w:val="none" w:sz="0" w:space="0" w:color="auto"/>
                <w:left w:val="none" w:sz="0" w:space="0" w:color="auto"/>
                <w:bottom w:val="none" w:sz="0" w:space="0" w:color="auto"/>
                <w:right w:val="none" w:sz="0" w:space="0" w:color="auto"/>
              </w:divBdr>
              <w:divsChild>
                <w:div w:id="167792737">
                  <w:marLeft w:val="0"/>
                  <w:marRight w:val="0"/>
                  <w:marTop w:val="0"/>
                  <w:marBottom w:val="0"/>
                  <w:divBdr>
                    <w:top w:val="none" w:sz="0" w:space="0" w:color="auto"/>
                    <w:left w:val="none" w:sz="0" w:space="0" w:color="auto"/>
                    <w:bottom w:val="none" w:sz="0" w:space="0" w:color="auto"/>
                    <w:right w:val="none" w:sz="0" w:space="0" w:color="auto"/>
                  </w:divBdr>
                </w:div>
              </w:divsChild>
            </w:div>
            <w:div w:id="1972009274">
              <w:marLeft w:val="0"/>
              <w:marRight w:val="0"/>
              <w:marTop w:val="0"/>
              <w:marBottom w:val="0"/>
              <w:divBdr>
                <w:top w:val="none" w:sz="0" w:space="0" w:color="auto"/>
                <w:left w:val="none" w:sz="0" w:space="0" w:color="auto"/>
                <w:bottom w:val="none" w:sz="0" w:space="0" w:color="auto"/>
                <w:right w:val="none" w:sz="0" w:space="0" w:color="auto"/>
              </w:divBdr>
              <w:divsChild>
                <w:div w:id="2092849535">
                  <w:marLeft w:val="0"/>
                  <w:marRight w:val="0"/>
                  <w:marTop w:val="0"/>
                  <w:marBottom w:val="0"/>
                  <w:divBdr>
                    <w:top w:val="none" w:sz="0" w:space="0" w:color="auto"/>
                    <w:left w:val="none" w:sz="0" w:space="0" w:color="auto"/>
                    <w:bottom w:val="none" w:sz="0" w:space="0" w:color="auto"/>
                    <w:right w:val="none" w:sz="0" w:space="0" w:color="auto"/>
                  </w:divBdr>
                </w:div>
              </w:divsChild>
            </w:div>
            <w:div w:id="1181435714">
              <w:marLeft w:val="0"/>
              <w:marRight w:val="0"/>
              <w:marTop w:val="0"/>
              <w:marBottom w:val="0"/>
              <w:divBdr>
                <w:top w:val="none" w:sz="0" w:space="0" w:color="auto"/>
                <w:left w:val="none" w:sz="0" w:space="0" w:color="auto"/>
                <w:bottom w:val="none" w:sz="0" w:space="0" w:color="auto"/>
                <w:right w:val="none" w:sz="0" w:space="0" w:color="auto"/>
              </w:divBdr>
              <w:divsChild>
                <w:div w:id="1234854360">
                  <w:marLeft w:val="0"/>
                  <w:marRight w:val="0"/>
                  <w:marTop w:val="0"/>
                  <w:marBottom w:val="0"/>
                  <w:divBdr>
                    <w:top w:val="none" w:sz="0" w:space="0" w:color="auto"/>
                    <w:left w:val="none" w:sz="0" w:space="0" w:color="auto"/>
                    <w:bottom w:val="none" w:sz="0" w:space="0" w:color="auto"/>
                    <w:right w:val="none" w:sz="0" w:space="0" w:color="auto"/>
                  </w:divBdr>
                </w:div>
              </w:divsChild>
            </w:div>
            <w:div w:id="1508327607">
              <w:marLeft w:val="0"/>
              <w:marRight w:val="0"/>
              <w:marTop w:val="0"/>
              <w:marBottom w:val="0"/>
              <w:divBdr>
                <w:top w:val="none" w:sz="0" w:space="0" w:color="auto"/>
                <w:left w:val="none" w:sz="0" w:space="0" w:color="auto"/>
                <w:bottom w:val="none" w:sz="0" w:space="0" w:color="auto"/>
                <w:right w:val="none" w:sz="0" w:space="0" w:color="auto"/>
              </w:divBdr>
              <w:divsChild>
                <w:div w:id="15876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4996">
          <w:marLeft w:val="0"/>
          <w:marRight w:val="0"/>
          <w:marTop w:val="0"/>
          <w:marBottom w:val="0"/>
          <w:divBdr>
            <w:top w:val="none" w:sz="0" w:space="0" w:color="auto"/>
            <w:left w:val="none" w:sz="0" w:space="0" w:color="auto"/>
            <w:bottom w:val="none" w:sz="0" w:space="0" w:color="auto"/>
            <w:right w:val="none" w:sz="0" w:space="0" w:color="auto"/>
          </w:divBdr>
          <w:divsChild>
            <w:div w:id="2063207110">
              <w:marLeft w:val="0"/>
              <w:marRight w:val="0"/>
              <w:marTop w:val="0"/>
              <w:marBottom w:val="0"/>
              <w:divBdr>
                <w:top w:val="none" w:sz="0" w:space="0" w:color="auto"/>
                <w:left w:val="none" w:sz="0" w:space="0" w:color="auto"/>
                <w:bottom w:val="none" w:sz="0" w:space="0" w:color="auto"/>
                <w:right w:val="none" w:sz="0" w:space="0" w:color="auto"/>
              </w:divBdr>
              <w:divsChild>
                <w:div w:id="1737628827">
                  <w:marLeft w:val="0"/>
                  <w:marRight w:val="0"/>
                  <w:marTop w:val="0"/>
                  <w:marBottom w:val="0"/>
                  <w:divBdr>
                    <w:top w:val="none" w:sz="0" w:space="0" w:color="auto"/>
                    <w:left w:val="none" w:sz="0" w:space="0" w:color="auto"/>
                    <w:bottom w:val="none" w:sz="0" w:space="0" w:color="auto"/>
                    <w:right w:val="none" w:sz="0" w:space="0" w:color="auto"/>
                  </w:divBdr>
                </w:div>
              </w:divsChild>
            </w:div>
            <w:div w:id="1770198890">
              <w:marLeft w:val="0"/>
              <w:marRight w:val="0"/>
              <w:marTop w:val="0"/>
              <w:marBottom w:val="0"/>
              <w:divBdr>
                <w:top w:val="none" w:sz="0" w:space="0" w:color="auto"/>
                <w:left w:val="none" w:sz="0" w:space="0" w:color="auto"/>
                <w:bottom w:val="none" w:sz="0" w:space="0" w:color="auto"/>
                <w:right w:val="none" w:sz="0" w:space="0" w:color="auto"/>
              </w:divBdr>
            </w:div>
            <w:div w:id="202136724">
              <w:marLeft w:val="0"/>
              <w:marRight w:val="0"/>
              <w:marTop w:val="0"/>
              <w:marBottom w:val="0"/>
              <w:divBdr>
                <w:top w:val="none" w:sz="0" w:space="0" w:color="auto"/>
                <w:left w:val="none" w:sz="0" w:space="0" w:color="auto"/>
                <w:bottom w:val="none" w:sz="0" w:space="0" w:color="auto"/>
                <w:right w:val="none" w:sz="0" w:space="0" w:color="auto"/>
              </w:divBdr>
              <w:divsChild>
                <w:div w:id="1458833098">
                  <w:marLeft w:val="0"/>
                  <w:marRight w:val="0"/>
                  <w:marTop w:val="0"/>
                  <w:marBottom w:val="0"/>
                  <w:divBdr>
                    <w:top w:val="none" w:sz="0" w:space="0" w:color="auto"/>
                    <w:left w:val="none" w:sz="0" w:space="0" w:color="auto"/>
                    <w:bottom w:val="none" w:sz="0" w:space="0" w:color="auto"/>
                    <w:right w:val="none" w:sz="0" w:space="0" w:color="auto"/>
                  </w:divBdr>
                </w:div>
              </w:divsChild>
            </w:div>
            <w:div w:id="927076032">
              <w:marLeft w:val="0"/>
              <w:marRight w:val="0"/>
              <w:marTop w:val="0"/>
              <w:marBottom w:val="0"/>
              <w:divBdr>
                <w:top w:val="none" w:sz="0" w:space="0" w:color="auto"/>
                <w:left w:val="none" w:sz="0" w:space="0" w:color="auto"/>
                <w:bottom w:val="none" w:sz="0" w:space="0" w:color="auto"/>
                <w:right w:val="none" w:sz="0" w:space="0" w:color="auto"/>
              </w:divBdr>
            </w:div>
          </w:divsChild>
        </w:div>
        <w:div w:id="331614614">
          <w:marLeft w:val="0"/>
          <w:marRight w:val="0"/>
          <w:marTop w:val="0"/>
          <w:marBottom w:val="0"/>
          <w:divBdr>
            <w:top w:val="none" w:sz="0" w:space="0" w:color="auto"/>
            <w:left w:val="none" w:sz="0" w:space="0" w:color="auto"/>
            <w:bottom w:val="none" w:sz="0" w:space="0" w:color="auto"/>
            <w:right w:val="none" w:sz="0" w:space="0" w:color="auto"/>
          </w:divBdr>
          <w:divsChild>
            <w:div w:id="1509905227">
              <w:marLeft w:val="0"/>
              <w:marRight w:val="0"/>
              <w:marTop w:val="0"/>
              <w:marBottom w:val="0"/>
              <w:divBdr>
                <w:top w:val="none" w:sz="0" w:space="0" w:color="auto"/>
                <w:left w:val="none" w:sz="0" w:space="0" w:color="auto"/>
                <w:bottom w:val="none" w:sz="0" w:space="0" w:color="auto"/>
                <w:right w:val="none" w:sz="0" w:space="0" w:color="auto"/>
              </w:divBdr>
              <w:divsChild>
                <w:div w:id="5915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7814">
          <w:marLeft w:val="0"/>
          <w:marRight w:val="0"/>
          <w:marTop w:val="0"/>
          <w:marBottom w:val="0"/>
          <w:divBdr>
            <w:top w:val="none" w:sz="0" w:space="0" w:color="auto"/>
            <w:left w:val="none" w:sz="0" w:space="0" w:color="auto"/>
            <w:bottom w:val="none" w:sz="0" w:space="0" w:color="auto"/>
            <w:right w:val="none" w:sz="0" w:space="0" w:color="auto"/>
          </w:divBdr>
        </w:div>
        <w:div w:id="247427398">
          <w:marLeft w:val="0"/>
          <w:marRight w:val="0"/>
          <w:marTop w:val="0"/>
          <w:marBottom w:val="0"/>
          <w:divBdr>
            <w:top w:val="none" w:sz="0" w:space="0" w:color="auto"/>
            <w:left w:val="none" w:sz="0" w:space="0" w:color="auto"/>
            <w:bottom w:val="none" w:sz="0" w:space="0" w:color="auto"/>
            <w:right w:val="none" w:sz="0" w:space="0" w:color="auto"/>
          </w:divBdr>
          <w:divsChild>
            <w:div w:id="1484201946">
              <w:marLeft w:val="0"/>
              <w:marRight w:val="0"/>
              <w:marTop w:val="0"/>
              <w:marBottom w:val="0"/>
              <w:divBdr>
                <w:top w:val="none" w:sz="0" w:space="0" w:color="auto"/>
                <w:left w:val="none" w:sz="0" w:space="0" w:color="auto"/>
                <w:bottom w:val="none" w:sz="0" w:space="0" w:color="auto"/>
                <w:right w:val="none" w:sz="0" w:space="0" w:color="auto"/>
              </w:divBdr>
              <w:divsChild>
                <w:div w:id="3216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8980">
          <w:marLeft w:val="0"/>
          <w:marRight w:val="0"/>
          <w:marTop w:val="0"/>
          <w:marBottom w:val="0"/>
          <w:divBdr>
            <w:top w:val="none" w:sz="0" w:space="0" w:color="auto"/>
            <w:left w:val="none" w:sz="0" w:space="0" w:color="auto"/>
            <w:bottom w:val="none" w:sz="0" w:space="0" w:color="auto"/>
            <w:right w:val="none" w:sz="0" w:space="0" w:color="auto"/>
          </w:divBdr>
          <w:divsChild>
            <w:div w:id="1294559038">
              <w:marLeft w:val="0"/>
              <w:marRight w:val="0"/>
              <w:marTop w:val="0"/>
              <w:marBottom w:val="0"/>
              <w:divBdr>
                <w:top w:val="none" w:sz="0" w:space="0" w:color="auto"/>
                <w:left w:val="none" w:sz="0" w:space="0" w:color="auto"/>
                <w:bottom w:val="none" w:sz="0" w:space="0" w:color="auto"/>
                <w:right w:val="none" w:sz="0" w:space="0" w:color="auto"/>
              </w:divBdr>
              <w:divsChild>
                <w:div w:id="6668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1213">
          <w:marLeft w:val="0"/>
          <w:marRight w:val="0"/>
          <w:marTop w:val="0"/>
          <w:marBottom w:val="0"/>
          <w:divBdr>
            <w:top w:val="none" w:sz="0" w:space="0" w:color="auto"/>
            <w:left w:val="none" w:sz="0" w:space="0" w:color="auto"/>
            <w:bottom w:val="none" w:sz="0" w:space="0" w:color="auto"/>
            <w:right w:val="none" w:sz="0" w:space="0" w:color="auto"/>
          </w:divBdr>
          <w:divsChild>
            <w:div w:id="350497054">
              <w:marLeft w:val="0"/>
              <w:marRight w:val="0"/>
              <w:marTop w:val="0"/>
              <w:marBottom w:val="0"/>
              <w:divBdr>
                <w:top w:val="none" w:sz="0" w:space="0" w:color="auto"/>
                <w:left w:val="none" w:sz="0" w:space="0" w:color="auto"/>
                <w:bottom w:val="none" w:sz="0" w:space="0" w:color="auto"/>
                <w:right w:val="none" w:sz="0" w:space="0" w:color="auto"/>
              </w:divBdr>
            </w:div>
          </w:divsChild>
        </w:div>
        <w:div w:id="525750613">
          <w:marLeft w:val="0"/>
          <w:marRight w:val="0"/>
          <w:marTop w:val="0"/>
          <w:marBottom w:val="0"/>
          <w:divBdr>
            <w:top w:val="none" w:sz="0" w:space="0" w:color="auto"/>
            <w:left w:val="none" w:sz="0" w:space="0" w:color="auto"/>
            <w:bottom w:val="none" w:sz="0" w:space="0" w:color="auto"/>
            <w:right w:val="none" w:sz="0" w:space="0" w:color="auto"/>
          </w:divBdr>
          <w:divsChild>
            <w:div w:id="1159350836">
              <w:marLeft w:val="0"/>
              <w:marRight w:val="0"/>
              <w:marTop w:val="0"/>
              <w:marBottom w:val="0"/>
              <w:divBdr>
                <w:top w:val="none" w:sz="0" w:space="0" w:color="auto"/>
                <w:left w:val="none" w:sz="0" w:space="0" w:color="auto"/>
                <w:bottom w:val="none" w:sz="0" w:space="0" w:color="auto"/>
                <w:right w:val="none" w:sz="0" w:space="0" w:color="auto"/>
              </w:divBdr>
              <w:divsChild>
                <w:div w:id="1972250231">
                  <w:marLeft w:val="0"/>
                  <w:marRight w:val="0"/>
                  <w:marTop w:val="0"/>
                  <w:marBottom w:val="0"/>
                  <w:divBdr>
                    <w:top w:val="none" w:sz="0" w:space="0" w:color="auto"/>
                    <w:left w:val="none" w:sz="0" w:space="0" w:color="auto"/>
                    <w:bottom w:val="none" w:sz="0" w:space="0" w:color="auto"/>
                    <w:right w:val="none" w:sz="0" w:space="0" w:color="auto"/>
                  </w:divBdr>
                </w:div>
              </w:divsChild>
            </w:div>
            <w:div w:id="1445226698">
              <w:marLeft w:val="0"/>
              <w:marRight w:val="0"/>
              <w:marTop w:val="0"/>
              <w:marBottom w:val="0"/>
              <w:divBdr>
                <w:top w:val="none" w:sz="0" w:space="0" w:color="auto"/>
                <w:left w:val="none" w:sz="0" w:space="0" w:color="auto"/>
                <w:bottom w:val="none" w:sz="0" w:space="0" w:color="auto"/>
                <w:right w:val="none" w:sz="0" w:space="0" w:color="auto"/>
              </w:divBdr>
              <w:divsChild>
                <w:div w:id="1511795507">
                  <w:marLeft w:val="0"/>
                  <w:marRight w:val="0"/>
                  <w:marTop w:val="0"/>
                  <w:marBottom w:val="0"/>
                  <w:divBdr>
                    <w:top w:val="none" w:sz="0" w:space="0" w:color="auto"/>
                    <w:left w:val="none" w:sz="0" w:space="0" w:color="auto"/>
                    <w:bottom w:val="none" w:sz="0" w:space="0" w:color="auto"/>
                    <w:right w:val="none" w:sz="0" w:space="0" w:color="auto"/>
                  </w:divBdr>
                </w:div>
              </w:divsChild>
            </w:div>
            <w:div w:id="899361657">
              <w:marLeft w:val="0"/>
              <w:marRight w:val="0"/>
              <w:marTop w:val="0"/>
              <w:marBottom w:val="0"/>
              <w:divBdr>
                <w:top w:val="none" w:sz="0" w:space="0" w:color="auto"/>
                <w:left w:val="none" w:sz="0" w:space="0" w:color="auto"/>
                <w:bottom w:val="none" w:sz="0" w:space="0" w:color="auto"/>
                <w:right w:val="none" w:sz="0" w:space="0" w:color="auto"/>
              </w:divBdr>
            </w:div>
            <w:div w:id="1708481709">
              <w:marLeft w:val="0"/>
              <w:marRight w:val="0"/>
              <w:marTop w:val="0"/>
              <w:marBottom w:val="0"/>
              <w:divBdr>
                <w:top w:val="none" w:sz="0" w:space="0" w:color="auto"/>
                <w:left w:val="none" w:sz="0" w:space="0" w:color="auto"/>
                <w:bottom w:val="none" w:sz="0" w:space="0" w:color="auto"/>
                <w:right w:val="none" w:sz="0" w:space="0" w:color="auto"/>
              </w:divBdr>
              <w:divsChild>
                <w:div w:id="1451431593">
                  <w:marLeft w:val="0"/>
                  <w:marRight w:val="0"/>
                  <w:marTop w:val="0"/>
                  <w:marBottom w:val="0"/>
                  <w:divBdr>
                    <w:top w:val="none" w:sz="0" w:space="0" w:color="auto"/>
                    <w:left w:val="none" w:sz="0" w:space="0" w:color="auto"/>
                    <w:bottom w:val="none" w:sz="0" w:space="0" w:color="auto"/>
                    <w:right w:val="none" w:sz="0" w:space="0" w:color="auto"/>
                  </w:divBdr>
                </w:div>
              </w:divsChild>
            </w:div>
            <w:div w:id="1813936961">
              <w:marLeft w:val="0"/>
              <w:marRight w:val="0"/>
              <w:marTop w:val="0"/>
              <w:marBottom w:val="0"/>
              <w:divBdr>
                <w:top w:val="none" w:sz="0" w:space="0" w:color="auto"/>
                <w:left w:val="none" w:sz="0" w:space="0" w:color="auto"/>
                <w:bottom w:val="none" w:sz="0" w:space="0" w:color="auto"/>
                <w:right w:val="none" w:sz="0" w:space="0" w:color="auto"/>
              </w:divBdr>
            </w:div>
          </w:divsChild>
        </w:div>
        <w:div w:id="1894388777">
          <w:marLeft w:val="0"/>
          <w:marRight w:val="0"/>
          <w:marTop w:val="0"/>
          <w:marBottom w:val="0"/>
          <w:divBdr>
            <w:top w:val="none" w:sz="0" w:space="0" w:color="auto"/>
            <w:left w:val="none" w:sz="0" w:space="0" w:color="auto"/>
            <w:bottom w:val="none" w:sz="0" w:space="0" w:color="auto"/>
            <w:right w:val="none" w:sz="0" w:space="0" w:color="auto"/>
          </w:divBdr>
          <w:divsChild>
            <w:div w:id="1519732560">
              <w:marLeft w:val="0"/>
              <w:marRight w:val="0"/>
              <w:marTop w:val="0"/>
              <w:marBottom w:val="0"/>
              <w:divBdr>
                <w:top w:val="none" w:sz="0" w:space="0" w:color="auto"/>
                <w:left w:val="none" w:sz="0" w:space="0" w:color="auto"/>
                <w:bottom w:val="none" w:sz="0" w:space="0" w:color="auto"/>
                <w:right w:val="none" w:sz="0" w:space="0" w:color="auto"/>
              </w:divBdr>
              <w:divsChild>
                <w:div w:id="1387996835">
                  <w:marLeft w:val="0"/>
                  <w:marRight w:val="0"/>
                  <w:marTop w:val="0"/>
                  <w:marBottom w:val="0"/>
                  <w:divBdr>
                    <w:top w:val="none" w:sz="0" w:space="0" w:color="auto"/>
                    <w:left w:val="none" w:sz="0" w:space="0" w:color="auto"/>
                    <w:bottom w:val="none" w:sz="0" w:space="0" w:color="auto"/>
                    <w:right w:val="none" w:sz="0" w:space="0" w:color="auto"/>
                  </w:divBdr>
                </w:div>
              </w:divsChild>
            </w:div>
            <w:div w:id="16781849">
              <w:marLeft w:val="0"/>
              <w:marRight w:val="0"/>
              <w:marTop w:val="0"/>
              <w:marBottom w:val="0"/>
              <w:divBdr>
                <w:top w:val="none" w:sz="0" w:space="0" w:color="auto"/>
                <w:left w:val="none" w:sz="0" w:space="0" w:color="auto"/>
                <w:bottom w:val="none" w:sz="0" w:space="0" w:color="auto"/>
                <w:right w:val="none" w:sz="0" w:space="0" w:color="auto"/>
              </w:divBdr>
              <w:divsChild>
                <w:div w:id="2015066234">
                  <w:marLeft w:val="0"/>
                  <w:marRight w:val="0"/>
                  <w:marTop w:val="0"/>
                  <w:marBottom w:val="0"/>
                  <w:divBdr>
                    <w:top w:val="none" w:sz="0" w:space="0" w:color="auto"/>
                    <w:left w:val="none" w:sz="0" w:space="0" w:color="auto"/>
                    <w:bottom w:val="none" w:sz="0" w:space="0" w:color="auto"/>
                    <w:right w:val="none" w:sz="0" w:space="0" w:color="auto"/>
                  </w:divBdr>
                </w:div>
              </w:divsChild>
            </w:div>
            <w:div w:id="1378777366">
              <w:marLeft w:val="0"/>
              <w:marRight w:val="0"/>
              <w:marTop w:val="0"/>
              <w:marBottom w:val="0"/>
              <w:divBdr>
                <w:top w:val="none" w:sz="0" w:space="0" w:color="auto"/>
                <w:left w:val="none" w:sz="0" w:space="0" w:color="auto"/>
                <w:bottom w:val="none" w:sz="0" w:space="0" w:color="auto"/>
                <w:right w:val="none" w:sz="0" w:space="0" w:color="auto"/>
              </w:divBdr>
            </w:div>
            <w:div w:id="1757508839">
              <w:marLeft w:val="0"/>
              <w:marRight w:val="0"/>
              <w:marTop w:val="0"/>
              <w:marBottom w:val="0"/>
              <w:divBdr>
                <w:top w:val="none" w:sz="0" w:space="0" w:color="auto"/>
                <w:left w:val="none" w:sz="0" w:space="0" w:color="auto"/>
                <w:bottom w:val="none" w:sz="0" w:space="0" w:color="auto"/>
                <w:right w:val="none" w:sz="0" w:space="0" w:color="auto"/>
              </w:divBdr>
              <w:divsChild>
                <w:div w:id="1916234031">
                  <w:marLeft w:val="0"/>
                  <w:marRight w:val="0"/>
                  <w:marTop w:val="0"/>
                  <w:marBottom w:val="0"/>
                  <w:divBdr>
                    <w:top w:val="none" w:sz="0" w:space="0" w:color="auto"/>
                    <w:left w:val="none" w:sz="0" w:space="0" w:color="auto"/>
                    <w:bottom w:val="none" w:sz="0" w:space="0" w:color="auto"/>
                    <w:right w:val="none" w:sz="0" w:space="0" w:color="auto"/>
                  </w:divBdr>
                </w:div>
              </w:divsChild>
            </w:div>
            <w:div w:id="1714497159">
              <w:marLeft w:val="0"/>
              <w:marRight w:val="0"/>
              <w:marTop w:val="0"/>
              <w:marBottom w:val="0"/>
              <w:divBdr>
                <w:top w:val="none" w:sz="0" w:space="0" w:color="auto"/>
                <w:left w:val="none" w:sz="0" w:space="0" w:color="auto"/>
                <w:bottom w:val="none" w:sz="0" w:space="0" w:color="auto"/>
                <w:right w:val="none" w:sz="0" w:space="0" w:color="auto"/>
              </w:divBdr>
            </w:div>
            <w:div w:id="1257403618">
              <w:marLeft w:val="0"/>
              <w:marRight w:val="0"/>
              <w:marTop w:val="0"/>
              <w:marBottom w:val="0"/>
              <w:divBdr>
                <w:top w:val="none" w:sz="0" w:space="0" w:color="auto"/>
                <w:left w:val="none" w:sz="0" w:space="0" w:color="auto"/>
                <w:bottom w:val="none" w:sz="0" w:space="0" w:color="auto"/>
                <w:right w:val="none" w:sz="0" w:space="0" w:color="auto"/>
              </w:divBdr>
              <w:divsChild>
                <w:div w:id="343746434">
                  <w:marLeft w:val="0"/>
                  <w:marRight w:val="0"/>
                  <w:marTop w:val="0"/>
                  <w:marBottom w:val="0"/>
                  <w:divBdr>
                    <w:top w:val="none" w:sz="0" w:space="0" w:color="auto"/>
                    <w:left w:val="none" w:sz="0" w:space="0" w:color="auto"/>
                    <w:bottom w:val="none" w:sz="0" w:space="0" w:color="auto"/>
                    <w:right w:val="none" w:sz="0" w:space="0" w:color="auto"/>
                  </w:divBdr>
                </w:div>
              </w:divsChild>
            </w:div>
            <w:div w:id="529999657">
              <w:marLeft w:val="0"/>
              <w:marRight w:val="0"/>
              <w:marTop w:val="0"/>
              <w:marBottom w:val="0"/>
              <w:divBdr>
                <w:top w:val="none" w:sz="0" w:space="0" w:color="auto"/>
                <w:left w:val="none" w:sz="0" w:space="0" w:color="auto"/>
                <w:bottom w:val="none" w:sz="0" w:space="0" w:color="auto"/>
                <w:right w:val="none" w:sz="0" w:space="0" w:color="auto"/>
              </w:divBdr>
            </w:div>
          </w:divsChild>
        </w:div>
        <w:div w:id="34743947">
          <w:marLeft w:val="0"/>
          <w:marRight w:val="0"/>
          <w:marTop w:val="0"/>
          <w:marBottom w:val="0"/>
          <w:divBdr>
            <w:top w:val="none" w:sz="0" w:space="0" w:color="auto"/>
            <w:left w:val="none" w:sz="0" w:space="0" w:color="auto"/>
            <w:bottom w:val="none" w:sz="0" w:space="0" w:color="auto"/>
            <w:right w:val="none" w:sz="0" w:space="0" w:color="auto"/>
          </w:divBdr>
          <w:divsChild>
            <w:div w:id="297421744">
              <w:marLeft w:val="0"/>
              <w:marRight w:val="0"/>
              <w:marTop w:val="0"/>
              <w:marBottom w:val="0"/>
              <w:divBdr>
                <w:top w:val="none" w:sz="0" w:space="0" w:color="auto"/>
                <w:left w:val="none" w:sz="0" w:space="0" w:color="auto"/>
                <w:bottom w:val="none" w:sz="0" w:space="0" w:color="auto"/>
                <w:right w:val="none" w:sz="0" w:space="0" w:color="auto"/>
              </w:divBdr>
              <w:divsChild>
                <w:div w:id="2144731593">
                  <w:marLeft w:val="0"/>
                  <w:marRight w:val="0"/>
                  <w:marTop w:val="0"/>
                  <w:marBottom w:val="0"/>
                  <w:divBdr>
                    <w:top w:val="none" w:sz="0" w:space="0" w:color="auto"/>
                    <w:left w:val="none" w:sz="0" w:space="0" w:color="auto"/>
                    <w:bottom w:val="none" w:sz="0" w:space="0" w:color="auto"/>
                    <w:right w:val="none" w:sz="0" w:space="0" w:color="auto"/>
                  </w:divBdr>
                </w:div>
              </w:divsChild>
            </w:div>
            <w:div w:id="1650280098">
              <w:marLeft w:val="0"/>
              <w:marRight w:val="0"/>
              <w:marTop w:val="0"/>
              <w:marBottom w:val="0"/>
              <w:divBdr>
                <w:top w:val="none" w:sz="0" w:space="0" w:color="auto"/>
                <w:left w:val="none" w:sz="0" w:space="0" w:color="auto"/>
                <w:bottom w:val="none" w:sz="0" w:space="0" w:color="auto"/>
                <w:right w:val="none" w:sz="0" w:space="0" w:color="auto"/>
              </w:divBdr>
              <w:divsChild>
                <w:div w:id="748775921">
                  <w:marLeft w:val="0"/>
                  <w:marRight w:val="0"/>
                  <w:marTop w:val="0"/>
                  <w:marBottom w:val="0"/>
                  <w:divBdr>
                    <w:top w:val="none" w:sz="0" w:space="0" w:color="auto"/>
                    <w:left w:val="none" w:sz="0" w:space="0" w:color="auto"/>
                    <w:bottom w:val="none" w:sz="0" w:space="0" w:color="auto"/>
                    <w:right w:val="none" w:sz="0" w:space="0" w:color="auto"/>
                  </w:divBdr>
                </w:div>
              </w:divsChild>
            </w:div>
            <w:div w:id="975912030">
              <w:marLeft w:val="0"/>
              <w:marRight w:val="0"/>
              <w:marTop w:val="0"/>
              <w:marBottom w:val="0"/>
              <w:divBdr>
                <w:top w:val="none" w:sz="0" w:space="0" w:color="auto"/>
                <w:left w:val="none" w:sz="0" w:space="0" w:color="auto"/>
                <w:bottom w:val="none" w:sz="0" w:space="0" w:color="auto"/>
                <w:right w:val="none" w:sz="0" w:space="0" w:color="auto"/>
              </w:divBdr>
              <w:divsChild>
                <w:div w:id="1166097200">
                  <w:marLeft w:val="0"/>
                  <w:marRight w:val="0"/>
                  <w:marTop w:val="0"/>
                  <w:marBottom w:val="0"/>
                  <w:divBdr>
                    <w:top w:val="none" w:sz="0" w:space="0" w:color="auto"/>
                    <w:left w:val="none" w:sz="0" w:space="0" w:color="auto"/>
                    <w:bottom w:val="none" w:sz="0" w:space="0" w:color="auto"/>
                    <w:right w:val="none" w:sz="0" w:space="0" w:color="auto"/>
                  </w:divBdr>
                </w:div>
              </w:divsChild>
            </w:div>
            <w:div w:id="1392457725">
              <w:marLeft w:val="0"/>
              <w:marRight w:val="0"/>
              <w:marTop w:val="0"/>
              <w:marBottom w:val="0"/>
              <w:divBdr>
                <w:top w:val="none" w:sz="0" w:space="0" w:color="auto"/>
                <w:left w:val="none" w:sz="0" w:space="0" w:color="auto"/>
                <w:bottom w:val="none" w:sz="0" w:space="0" w:color="auto"/>
                <w:right w:val="none" w:sz="0" w:space="0" w:color="auto"/>
              </w:divBdr>
              <w:divsChild>
                <w:div w:id="19641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184">
          <w:marLeft w:val="0"/>
          <w:marRight w:val="0"/>
          <w:marTop w:val="0"/>
          <w:marBottom w:val="0"/>
          <w:divBdr>
            <w:top w:val="none" w:sz="0" w:space="0" w:color="auto"/>
            <w:left w:val="none" w:sz="0" w:space="0" w:color="auto"/>
            <w:bottom w:val="none" w:sz="0" w:space="0" w:color="auto"/>
            <w:right w:val="none" w:sz="0" w:space="0" w:color="auto"/>
          </w:divBdr>
          <w:divsChild>
            <w:div w:id="667559300">
              <w:marLeft w:val="0"/>
              <w:marRight w:val="0"/>
              <w:marTop w:val="0"/>
              <w:marBottom w:val="0"/>
              <w:divBdr>
                <w:top w:val="none" w:sz="0" w:space="0" w:color="auto"/>
                <w:left w:val="none" w:sz="0" w:space="0" w:color="auto"/>
                <w:bottom w:val="none" w:sz="0" w:space="0" w:color="auto"/>
                <w:right w:val="none" w:sz="0" w:space="0" w:color="auto"/>
              </w:divBdr>
            </w:div>
          </w:divsChild>
        </w:div>
        <w:div w:id="1597128819">
          <w:marLeft w:val="0"/>
          <w:marRight w:val="0"/>
          <w:marTop w:val="0"/>
          <w:marBottom w:val="0"/>
          <w:divBdr>
            <w:top w:val="none" w:sz="0" w:space="0" w:color="auto"/>
            <w:left w:val="none" w:sz="0" w:space="0" w:color="auto"/>
            <w:bottom w:val="none" w:sz="0" w:space="0" w:color="auto"/>
            <w:right w:val="none" w:sz="0" w:space="0" w:color="auto"/>
          </w:divBdr>
          <w:divsChild>
            <w:div w:id="1461336621">
              <w:marLeft w:val="0"/>
              <w:marRight w:val="0"/>
              <w:marTop w:val="0"/>
              <w:marBottom w:val="0"/>
              <w:divBdr>
                <w:top w:val="none" w:sz="0" w:space="0" w:color="auto"/>
                <w:left w:val="none" w:sz="0" w:space="0" w:color="auto"/>
                <w:bottom w:val="none" w:sz="0" w:space="0" w:color="auto"/>
                <w:right w:val="none" w:sz="0" w:space="0" w:color="auto"/>
              </w:divBdr>
            </w:div>
          </w:divsChild>
        </w:div>
        <w:div w:id="1560823593">
          <w:marLeft w:val="0"/>
          <w:marRight w:val="0"/>
          <w:marTop w:val="0"/>
          <w:marBottom w:val="0"/>
          <w:divBdr>
            <w:top w:val="none" w:sz="0" w:space="0" w:color="auto"/>
            <w:left w:val="none" w:sz="0" w:space="0" w:color="auto"/>
            <w:bottom w:val="none" w:sz="0" w:space="0" w:color="auto"/>
            <w:right w:val="none" w:sz="0" w:space="0" w:color="auto"/>
          </w:divBdr>
          <w:divsChild>
            <w:div w:id="619149560">
              <w:marLeft w:val="0"/>
              <w:marRight w:val="0"/>
              <w:marTop w:val="0"/>
              <w:marBottom w:val="0"/>
              <w:divBdr>
                <w:top w:val="none" w:sz="0" w:space="0" w:color="auto"/>
                <w:left w:val="none" w:sz="0" w:space="0" w:color="auto"/>
                <w:bottom w:val="none" w:sz="0" w:space="0" w:color="auto"/>
                <w:right w:val="none" w:sz="0" w:space="0" w:color="auto"/>
              </w:divBdr>
            </w:div>
          </w:divsChild>
        </w:div>
        <w:div w:id="1094400779">
          <w:marLeft w:val="0"/>
          <w:marRight w:val="0"/>
          <w:marTop w:val="0"/>
          <w:marBottom w:val="0"/>
          <w:divBdr>
            <w:top w:val="none" w:sz="0" w:space="0" w:color="auto"/>
            <w:left w:val="none" w:sz="0" w:space="0" w:color="auto"/>
            <w:bottom w:val="none" w:sz="0" w:space="0" w:color="auto"/>
            <w:right w:val="none" w:sz="0" w:space="0" w:color="auto"/>
          </w:divBdr>
          <w:divsChild>
            <w:div w:id="423654613">
              <w:marLeft w:val="0"/>
              <w:marRight w:val="0"/>
              <w:marTop w:val="0"/>
              <w:marBottom w:val="0"/>
              <w:divBdr>
                <w:top w:val="none" w:sz="0" w:space="0" w:color="auto"/>
                <w:left w:val="none" w:sz="0" w:space="0" w:color="auto"/>
                <w:bottom w:val="none" w:sz="0" w:space="0" w:color="auto"/>
                <w:right w:val="none" w:sz="0" w:space="0" w:color="auto"/>
              </w:divBdr>
            </w:div>
          </w:divsChild>
        </w:div>
        <w:div w:id="313147149">
          <w:marLeft w:val="0"/>
          <w:marRight w:val="0"/>
          <w:marTop w:val="0"/>
          <w:marBottom w:val="0"/>
          <w:divBdr>
            <w:top w:val="none" w:sz="0" w:space="0" w:color="auto"/>
            <w:left w:val="none" w:sz="0" w:space="0" w:color="auto"/>
            <w:bottom w:val="none" w:sz="0" w:space="0" w:color="auto"/>
            <w:right w:val="none" w:sz="0" w:space="0" w:color="auto"/>
          </w:divBdr>
          <w:divsChild>
            <w:div w:id="1059282371">
              <w:marLeft w:val="0"/>
              <w:marRight w:val="0"/>
              <w:marTop w:val="0"/>
              <w:marBottom w:val="0"/>
              <w:divBdr>
                <w:top w:val="none" w:sz="0" w:space="0" w:color="auto"/>
                <w:left w:val="none" w:sz="0" w:space="0" w:color="auto"/>
                <w:bottom w:val="none" w:sz="0" w:space="0" w:color="auto"/>
                <w:right w:val="none" w:sz="0" w:space="0" w:color="auto"/>
              </w:divBdr>
            </w:div>
          </w:divsChild>
        </w:div>
        <w:div w:id="1686637134">
          <w:marLeft w:val="0"/>
          <w:marRight w:val="0"/>
          <w:marTop w:val="0"/>
          <w:marBottom w:val="0"/>
          <w:divBdr>
            <w:top w:val="none" w:sz="0" w:space="0" w:color="auto"/>
            <w:left w:val="none" w:sz="0" w:space="0" w:color="auto"/>
            <w:bottom w:val="none" w:sz="0" w:space="0" w:color="auto"/>
            <w:right w:val="none" w:sz="0" w:space="0" w:color="auto"/>
          </w:divBdr>
          <w:divsChild>
            <w:div w:id="1694385026">
              <w:marLeft w:val="0"/>
              <w:marRight w:val="0"/>
              <w:marTop w:val="0"/>
              <w:marBottom w:val="0"/>
              <w:divBdr>
                <w:top w:val="none" w:sz="0" w:space="0" w:color="auto"/>
                <w:left w:val="none" w:sz="0" w:space="0" w:color="auto"/>
                <w:bottom w:val="none" w:sz="0" w:space="0" w:color="auto"/>
                <w:right w:val="none" w:sz="0" w:space="0" w:color="auto"/>
              </w:divBdr>
            </w:div>
          </w:divsChild>
        </w:div>
        <w:div w:id="1706516537">
          <w:marLeft w:val="0"/>
          <w:marRight w:val="0"/>
          <w:marTop w:val="0"/>
          <w:marBottom w:val="0"/>
          <w:divBdr>
            <w:top w:val="none" w:sz="0" w:space="0" w:color="auto"/>
            <w:left w:val="none" w:sz="0" w:space="0" w:color="auto"/>
            <w:bottom w:val="none" w:sz="0" w:space="0" w:color="auto"/>
            <w:right w:val="none" w:sz="0" w:space="0" w:color="auto"/>
          </w:divBdr>
          <w:divsChild>
            <w:div w:id="1763600090">
              <w:marLeft w:val="0"/>
              <w:marRight w:val="0"/>
              <w:marTop w:val="0"/>
              <w:marBottom w:val="0"/>
              <w:divBdr>
                <w:top w:val="none" w:sz="0" w:space="0" w:color="auto"/>
                <w:left w:val="none" w:sz="0" w:space="0" w:color="auto"/>
                <w:bottom w:val="none" w:sz="0" w:space="0" w:color="auto"/>
                <w:right w:val="none" w:sz="0" w:space="0" w:color="auto"/>
              </w:divBdr>
            </w:div>
          </w:divsChild>
        </w:div>
        <w:div w:id="463351273">
          <w:marLeft w:val="0"/>
          <w:marRight w:val="0"/>
          <w:marTop w:val="0"/>
          <w:marBottom w:val="0"/>
          <w:divBdr>
            <w:top w:val="none" w:sz="0" w:space="0" w:color="auto"/>
            <w:left w:val="none" w:sz="0" w:space="0" w:color="auto"/>
            <w:bottom w:val="none" w:sz="0" w:space="0" w:color="auto"/>
            <w:right w:val="none" w:sz="0" w:space="0" w:color="auto"/>
          </w:divBdr>
          <w:divsChild>
            <w:div w:id="129445084">
              <w:marLeft w:val="0"/>
              <w:marRight w:val="0"/>
              <w:marTop w:val="0"/>
              <w:marBottom w:val="0"/>
              <w:divBdr>
                <w:top w:val="none" w:sz="0" w:space="0" w:color="auto"/>
                <w:left w:val="none" w:sz="0" w:space="0" w:color="auto"/>
                <w:bottom w:val="none" w:sz="0" w:space="0" w:color="auto"/>
                <w:right w:val="none" w:sz="0" w:space="0" w:color="auto"/>
              </w:divBdr>
            </w:div>
          </w:divsChild>
        </w:div>
        <w:div w:id="1753240517">
          <w:marLeft w:val="0"/>
          <w:marRight w:val="0"/>
          <w:marTop w:val="0"/>
          <w:marBottom w:val="0"/>
          <w:divBdr>
            <w:top w:val="none" w:sz="0" w:space="0" w:color="auto"/>
            <w:left w:val="none" w:sz="0" w:space="0" w:color="auto"/>
            <w:bottom w:val="none" w:sz="0" w:space="0" w:color="auto"/>
            <w:right w:val="none" w:sz="0" w:space="0" w:color="auto"/>
          </w:divBdr>
          <w:divsChild>
            <w:div w:id="1543975101">
              <w:marLeft w:val="0"/>
              <w:marRight w:val="0"/>
              <w:marTop w:val="0"/>
              <w:marBottom w:val="0"/>
              <w:divBdr>
                <w:top w:val="none" w:sz="0" w:space="0" w:color="auto"/>
                <w:left w:val="none" w:sz="0" w:space="0" w:color="auto"/>
                <w:bottom w:val="none" w:sz="0" w:space="0" w:color="auto"/>
                <w:right w:val="none" w:sz="0" w:space="0" w:color="auto"/>
              </w:divBdr>
            </w:div>
          </w:divsChild>
        </w:div>
        <w:div w:id="1340040798">
          <w:marLeft w:val="0"/>
          <w:marRight w:val="0"/>
          <w:marTop w:val="0"/>
          <w:marBottom w:val="0"/>
          <w:divBdr>
            <w:top w:val="none" w:sz="0" w:space="0" w:color="auto"/>
            <w:left w:val="none" w:sz="0" w:space="0" w:color="auto"/>
            <w:bottom w:val="none" w:sz="0" w:space="0" w:color="auto"/>
            <w:right w:val="none" w:sz="0" w:space="0" w:color="auto"/>
          </w:divBdr>
          <w:divsChild>
            <w:div w:id="1400710158">
              <w:marLeft w:val="0"/>
              <w:marRight w:val="0"/>
              <w:marTop w:val="0"/>
              <w:marBottom w:val="0"/>
              <w:divBdr>
                <w:top w:val="none" w:sz="0" w:space="0" w:color="auto"/>
                <w:left w:val="none" w:sz="0" w:space="0" w:color="auto"/>
                <w:bottom w:val="none" w:sz="0" w:space="0" w:color="auto"/>
                <w:right w:val="none" w:sz="0" w:space="0" w:color="auto"/>
              </w:divBdr>
            </w:div>
          </w:divsChild>
        </w:div>
        <w:div w:id="1074474930">
          <w:marLeft w:val="0"/>
          <w:marRight w:val="0"/>
          <w:marTop w:val="0"/>
          <w:marBottom w:val="0"/>
          <w:divBdr>
            <w:top w:val="none" w:sz="0" w:space="0" w:color="auto"/>
            <w:left w:val="none" w:sz="0" w:space="0" w:color="auto"/>
            <w:bottom w:val="none" w:sz="0" w:space="0" w:color="auto"/>
            <w:right w:val="none" w:sz="0" w:space="0" w:color="auto"/>
          </w:divBdr>
          <w:divsChild>
            <w:div w:id="1368410656">
              <w:marLeft w:val="0"/>
              <w:marRight w:val="0"/>
              <w:marTop w:val="0"/>
              <w:marBottom w:val="0"/>
              <w:divBdr>
                <w:top w:val="none" w:sz="0" w:space="0" w:color="auto"/>
                <w:left w:val="none" w:sz="0" w:space="0" w:color="auto"/>
                <w:bottom w:val="none" w:sz="0" w:space="0" w:color="auto"/>
                <w:right w:val="none" w:sz="0" w:space="0" w:color="auto"/>
              </w:divBdr>
            </w:div>
          </w:divsChild>
        </w:div>
        <w:div w:id="517083682">
          <w:marLeft w:val="0"/>
          <w:marRight w:val="0"/>
          <w:marTop w:val="0"/>
          <w:marBottom w:val="0"/>
          <w:divBdr>
            <w:top w:val="none" w:sz="0" w:space="0" w:color="auto"/>
            <w:left w:val="none" w:sz="0" w:space="0" w:color="auto"/>
            <w:bottom w:val="none" w:sz="0" w:space="0" w:color="auto"/>
            <w:right w:val="none" w:sz="0" w:space="0" w:color="auto"/>
          </w:divBdr>
          <w:divsChild>
            <w:div w:id="1418134162">
              <w:marLeft w:val="0"/>
              <w:marRight w:val="0"/>
              <w:marTop w:val="0"/>
              <w:marBottom w:val="0"/>
              <w:divBdr>
                <w:top w:val="none" w:sz="0" w:space="0" w:color="auto"/>
                <w:left w:val="none" w:sz="0" w:space="0" w:color="auto"/>
                <w:bottom w:val="none" w:sz="0" w:space="0" w:color="auto"/>
                <w:right w:val="none" w:sz="0" w:space="0" w:color="auto"/>
              </w:divBdr>
            </w:div>
          </w:divsChild>
        </w:div>
        <w:div w:id="1309750542">
          <w:marLeft w:val="0"/>
          <w:marRight w:val="0"/>
          <w:marTop w:val="0"/>
          <w:marBottom w:val="0"/>
          <w:divBdr>
            <w:top w:val="none" w:sz="0" w:space="0" w:color="auto"/>
            <w:left w:val="none" w:sz="0" w:space="0" w:color="auto"/>
            <w:bottom w:val="none" w:sz="0" w:space="0" w:color="auto"/>
            <w:right w:val="none" w:sz="0" w:space="0" w:color="auto"/>
          </w:divBdr>
          <w:divsChild>
            <w:div w:id="789785495">
              <w:marLeft w:val="0"/>
              <w:marRight w:val="0"/>
              <w:marTop w:val="0"/>
              <w:marBottom w:val="0"/>
              <w:divBdr>
                <w:top w:val="none" w:sz="0" w:space="0" w:color="auto"/>
                <w:left w:val="none" w:sz="0" w:space="0" w:color="auto"/>
                <w:bottom w:val="none" w:sz="0" w:space="0" w:color="auto"/>
                <w:right w:val="none" w:sz="0" w:space="0" w:color="auto"/>
              </w:divBdr>
            </w:div>
          </w:divsChild>
        </w:div>
        <w:div w:id="2035114390">
          <w:marLeft w:val="0"/>
          <w:marRight w:val="0"/>
          <w:marTop w:val="0"/>
          <w:marBottom w:val="0"/>
          <w:divBdr>
            <w:top w:val="none" w:sz="0" w:space="0" w:color="auto"/>
            <w:left w:val="none" w:sz="0" w:space="0" w:color="auto"/>
            <w:bottom w:val="none" w:sz="0" w:space="0" w:color="auto"/>
            <w:right w:val="none" w:sz="0" w:space="0" w:color="auto"/>
          </w:divBdr>
          <w:divsChild>
            <w:div w:id="505556680">
              <w:marLeft w:val="0"/>
              <w:marRight w:val="0"/>
              <w:marTop w:val="0"/>
              <w:marBottom w:val="0"/>
              <w:divBdr>
                <w:top w:val="none" w:sz="0" w:space="0" w:color="auto"/>
                <w:left w:val="none" w:sz="0" w:space="0" w:color="auto"/>
                <w:bottom w:val="none" w:sz="0" w:space="0" w:color="auto"/>
                <w:right w:val="none" w:sz="0" w:space="0" w:color="auto"/>
              </w:divBdr>
              <w:divsChild>
                <w:div w:id="1931572910">
                  <w:marLeft w:val="0"/>
                  <w:marRight w:val="0"/>
                  <w:marTop w:val="0"/>
                  <w:marBottom w:val="0"/>
                  <w:divBdr>
                    <w:top w:val="none" w:sz="0" w:space="0" w:color="auto"/>
                    <w:left w:val="none" w:sz="0" w:space="0" w:color="auto"/>
                    <w:bottom w:val="none" w:sz="0" w:space="0" w:color="auto"/>
                    <w:right w:val="none" w:sz="0" w:space="0" w:color="auto"/>
                  </w:divBdr>
                </w:div>
              </w:divsChild>
            </w:div>
            <w:div w:id="1269434915">
              <w:marLeft w:val="0"/>
              <w:marRight w:val="0"/>
              <w:marTop w:val="0"/>
              <w:marBottom w:val="0"/>
              <w:divBdr>
                <w:top w:val="none" w:sz="0" w:space="0" w:color="auto"/>
                <w:left w:val="none" w:sz="0" w:space="0" w:color="auto"/>
                <w:bottom w:val="none" w:sz="0" w:space="0" w:color="auto"/>
                <w:right w:val="none" w:sz="0" w:space="0" w:color="auto"/>
              </w:divBdr>
              <w:divsChild>
                <w:div w:id="1379863031">
                  <w:marLeft w:val="0"/>
                  <w:marRight w:val="0"/>
                  <w:marTop w:val="0"/>
                  <w:marBottom w:val="0"/>
                  <w:divBdr>
                    <w:top w:val="none" w:sz="0" w:space="0" w:color="auto"/>
                    <w:left w:val="none" w:sz="0" w:space="0" w:color="auto"/>
                    <w:bottom w:val="none" w:sz="0" w:space="0" w:color="auto"/>
                    <w:right w:val="none" w:sz="0" w:space="0" w:color="auto"/>
                  </w:divBdr>
                </w:div>
              </w:divsChild>
            </w:div>
            <w:div w:id="2077435062">
              <w:marLeft w:val="0"/>
              <w:marRight w:val="0"/>
              <w:marTop w:val="0"/>
              <w:marBottom w:val="0"/>
              <w:divBdr>
                <w:top w:val="none" w:sz="0" w:space="0" w:color="auto"/>
                <w:left w:val="none" w:sz="0" w:space="0" w:color="auto"/>
                <w:bottom w:val="none" w:sz="0" w:space="0" w:color="auto"/>
                <w:right w:val="none" w:sz="0" w:space="0" w:color="auto"/>
              </w:divBdr>
              <w:divsChild>
                <w:div w:id="1650791822">
                  <w:marLeft w:val="0"/>
                  <w:marRight w:val="0"/>
                  <w:marTop w:val="0"/>
                  <w:marBottom w:val="0"/>
                  <w:divBdr>
                    <w:top w:val="none" w:sz="0" w:space="0" w:color="auto"/>
                    <w:left w:val="none" w:sz="0" w:space="0" w:color="auto"/>
                    <w:bottom w:val="none" w:sz="0" w:space="0" w:color="auto"/>
                    <w:right w:val="none" w:sz="0" w:space="0" w:color="auto"/>
                  </w:divBdr>
                </w:div>
              </w:divsChild>
            </w:div>
            <w:div w:id="1882283102">
              <w:marLeft w:val="0"/>
              <w:marRight w:val="0"/>
              <w:marTop w:val="0"/>
              <w:marBottom w:val="0"/>
              <w:divBdr>
                <w:top w:val="none" w:sz="0" w:space="0" w:color="auto"/>
                <w:left w:val="none" w:sz="0" w:space="0" w:color="auto"/>
                <w:bottom w:val="none" w:sz="0" w:space="0" w:color="auto"/>
                <w:right w:val="none" w:sz="0" w:space="0" w:color="auto"/>
              </w:divBdr>
              <w:divsChild>
                <w:div w:id="2145006038">
                  <w:marLeft w:val="0"/>
                  <w:marRight w:val="0"/>
                  <w:marTop w:val="0"/>
                  <w:marBottom w:val="0"/>
                  <w:divBdr>
                    <w:top w:val="none" w:sz="0" w:space="0" w:color="auto"/>
                    <w:left w:val="none" w:sz="0" w:space="0" w:color="auto"/>
                    <w:bottom w:val="none" w:sz="0" w:space="0" w:color="auto"/>
                    <w:right w:val="none" w:sz="0" w:space="0" w:color="auto"/>
                  </w:divBdr>
                </w:div>
              </w:divsChild>
            </w:div>
            <w:div w:id="862474310">
              <w:marLeft w:val="0"/>
              <w:marRight w:val="0"/>
              <w:marTop w:val="0"/>
              <w:marBottom w:val="0"/>
              <w:divBdr>
                <w:top w:val="none" w:sz="0" w:space="0" w:color="auto"/>
                <w:left w:val="none" w:sz="0" w:space="0" w:color="auto"/>
                <w:bottom w:val="none" w:sz="0" w:space="0" w:color="auto"/>
                <w:right w:val="none" w:sz="0" w:space="0" w:color="auto"/>
              </w:divBdr>
              <w:divsChild>
                <w:div w:id="503789967">
                  <w:marLeft w:val="0"/>
                  <w:marRight w:val="0"/>
                  <w:marTop w:val="0"/>
                  <w:marBottom w:val="0"/>
                  <w:divBdr>
                    <w:top w:val="none" w:sz="0" w:space="0" w:color="auto"/>
                    <w:left w:val="none" w:sz="0" w:space="0" w:color="auto"/>
                    <w:bottom w:val="none" w:sz="0" w:space="0" w:color="auto"/>
                    <w:right w:val="none" w:sz="0" w:space="0" w:color="auto"/>
                  </w:divBdr>
                </w:div>
              </w:divsChild>
            </w:div>
            <w:div w:id="1297174922">
              <w:marLeft w:val="0"/>
              <w:marRight w:val="0"/>
              <w:marTop w:val="0"/>
              <w:marBottom w:val="0"/>
              <w:divBdr>
                <w:top w:val="none" w:sz="0" w:space="0" w:color="auto"/>
                <w:left w:val="none" w:sz="0" w:space="0" w:color="auto"/>
                <w:bottom w:val="none" w:sz="0" w:space="0" w:color="auto"/>
                <w:right w:val="none" w:sz="0" w:space="0" w:color="auto"/>
              </w:divBdr>
              <w:divsChild>
                <w:div w:id="783696759">
                  <w:marLeft w:val="0"/>
                  <w:marRight w:val="0"/>
                  <w:marTop w:val="0"/>
                  <w:marBottom w:val="0"/>
                  <w:divBdr>
                    <w:top w:val="none" w:sz="0" w:space="0" w:color="auto"/>
                    <w:left w:val="none" w:sz="0" w:space="0" w:color="auto"/>
                    <w:bottom w:val="none" w:sz="0" w:space="0" w:color="auto"/>
                    <w:right w:val="none" w:sz="0" w:space="0" w:color="auto"/>
                  </w:divBdr>
                </w:div>
              </w:divsChild>
            </w:div>
            <w:div w:id="891230412">
              <w:marLeft w:val="0"/>
              <w:marRight w:val="0"/>
              <w:marTop w:val="0"/>
              <w:marBottom w:val="0"/>
              <w:divBdr>
                <w:top w:val="none" w:sz="0" w:space="0" w:color="auto"/>
                <w:left w:val="none" w:sz="0" w:space="0" w:color="auto"/>
                <w:bottom w:val="none" w:sz="0" w:space="0" w:color="auto"/>
                <w:right w:val="none" w:sz="0" w:space="0" w:color="auto"/>
              </w:divBdr>
              <w:divsChild>
                <w:div w:id="926765366">
                  <w:marLeft w:val="0"/>
                  <w:marRight w:val="0"/>
                  <w:marTop w:val="0"/>
                  <w:marBottom w:val="0"/>
                  <w:divBdr>
                    <w:top w:val="none" w:sz="0" w:space="0" w:color="auto"/>
                    <w:left w:val="none" w:sz="0" w:space="0" w:color="auto"/>
                    <w:bottom w:val="none" w:sz="0" w:space="0" w:color="auto"/>
                    <w:right w:val="none" w:sz="0" w:space="0" w:color="auto"/>
                  </w:divBdr>
                </w:div>
              </w:divsChild>
            </w:div>
            <w:div w:id="1025060320">
              <w:marLeft w:val="0"/>
              <w:marRight w:val="0"/>
              <w:marTop w:val="0"/>
              <w:marBottom w:val="0"/>
              <w:divBdr>
                <w:top w:val="none" w:sz="0" w:space="0" w:color="auto"/>
                <w:left w:val="none" w:sz="0" w:space="0" w:color="auto"/>
                <w:bottom w:val="none" w:sz="0" w:space="0" w:color="auto"/>
                <w:right w:val="none" w:sz="0" w:space="0" w:color="auto"/>
              </w:divBdr>
              <w:divsChild>
                <w:div w:id="1787232474">
                  <w:marLeft w:val="0"/>
                  <w:marRight w:val="0"/>
                  <w:marTop w:val="0"/>
                  <w:marBottom w:val="0"/>
                  <w:divBdr>
                    <w:top w:val="none" w:sz="0" w:space="0" w:color="auto"/>
                    <w:left w:val="none" w:sz="0" w:space="0" w:color="auto"/>
                    <w:bottom w:val="none" w:sz="0" w:space="0" w:color="auto"/>
                    <w:right w:val="none" w:sz="0" w:space="0" w:color="auto"/>
                  </w:divBdr>
                </w:div>
              </w:divsChild>
            </w:div>
            <w:div w:id="233199494">
              <w:marLeft w:val="0"/>
              <w:marRight w:val="0"/>
              <w:marTop w:val="0"/>
              <w:marBottom w:val="0"/>
              <w:divBdr>
                <w:top w:val="none" w:sz="0" w:space="0" w:color="auto"/>
                <w:left w:val="none" w:sz="0" w:space="0" w:color="auto"/>
                <w:bottom w:val="none" w:sz="0" w:space="0" w:color="auto"/>
                <w:right w:val="none" w:sz="0" w:space="0" w:color="auto"/>
              </w:divBdr>
            </w:div>
            <w:div w:id="1463884465">
              <w:marLeft w:val="0"/>
              <w:marRight w:val="0"/>
              <w:marTop w:val="0"/>
              <w:marBottom w:val="0"/>
              <w:divBdr>
                <w:top w:val="none" w:sz="0" w:space="0" w:color="auto"/>
                <w:left w:val="none" w:sz="0" w:space="0" w:color="auto"/>
                <w:bottom w:val="none" w:sz="0" w:space="0" w:color="auto"/>
                <w:right w:val="none" w:sz="0" w:space="0" w:color="auto"/>
              </w:divBdr>
              <w:divsChild>
                <w:div w:id="14260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253">
          <w:marLeft w:val="0"/>
          <w:marRight w:val="0"/>
          <w:marTop w:val="0"/>
          <w:marBottom w:val="0"/>
          <w:divBdr>
            <w:top w:val="none" w:sz="0" w:space="0" w:color="auto"/>
            <w:left w:val="none" w:sz="0" w:space="0" w:color="auto"/>
            <w:bottom w:val="none" w:sz="0" w:space="0" w:color="auto"/>
            <w:right w:val="none" w:sz="0" w:space="0" w:color="auto"/>
          </w:divBdr>
          <w:divsChild>
            <w:div w:id="1501237567">
              <w:marLeft w:val="0"/>
              <w:marRight w:val="0"/>
              <w:marTop w:val="0"/>
              <w:marBottom w:val="0"/>
              <w:divBdr>
                <w:top w:val="none" w:sz="0" w:space="0" w:color="auto"/>
                <w:left w:val="none" w:sz="0" w:space="0" w:color="auto"/>
                <w:bottom w:val="none" w:sz="0" w:space="0" w:color="auto"/>
                <w:right w:val="none" w:sz="0" w:space="0" w:color="auto"/>
              </w:divBdr>
            </w:div>
          </w:divsChild>
        </w:div>
        <w:div w:id="1152480801">
          <w:marLeft w:val="0"/>
          <w:marRight w:val="0"/>
          <w:marTop w:val="0"/>
          <w:marBottom w:val="0"/>
          <w:divBdr>
            <w:top w:val="none" w:sz="0" w:space="0" w:color="auto"/>
            <w:left w:val="none" w:sz="0" w:space="0" w:color="auto"/>
            <w:bottom w:val="none" w:sz="0" w:space="0" w:color="auto"/>
            <w:right w:val="none" w:sz="0" w:space="0" w:color="auto"/>
          </w:divBdr>
          <w:divsChild>
            <w:div w:id="1167549020">
              <w:marLeft w:val="0"/>
              <w:marRight w:val="0"/>
              <w:marTop w:val="0"/>
              <w:marBottom w:val="0"/>
              <w:divBdr>
                <w:top w:val="none" w:sz="0" w:space="0" w:color="auto"/>
                <w:left w:val="none" w:sz="0" w:space="0" w:color="auto"/>
                <w:bottom w:val="none" w:sz="0" w:space="0" w:color="auto"/>
                <w:right w:val="none" w:sz="0" w:space="0" w:color="auto"/>
              </w:divBdr>
              <w:divsChild>
                <w:div w:id="1696350721">
                  <w:marLeft w:val="0"/>
                  <w:marRight w:val="0"/>
                  <w:marTop w:val="0"/>
                  <w:marBottom w:val="0"/>
                  <w:divBdr>
                    <w:top w:val="none" w:sz="0" w:space="0" w:color="auto"/>
                    <w:left w:val="none" w:sz="0" w:space="0" w:color="auto"/>
                    <w:bottom w:val="none" w:sz="0" w:space="0" w:color="auto"/>
                    <w:right w:val="none" w:sz="0" w:space="0" w:color="auto"/>
                  </w:divBdr>
                </w:div>
              </w:divsChild>
            </w:div>
            <w:div w:id="251009810">
              <w:marLeft w:val="0"/>
              <w:marRight w:val="0"/>
              <w:marTop w:val="0"/>
              <w:marBottom w:val="0"/>
              <w:divBdr>
                <w:top w:val="none" w:sz="0" w:space="0" w:color="auto"/>
                <w:left w:val="none" w:sz="0" w:space="0" w:color="auto"/>
                <w:bottom w:val="none" w:sz="0" w:space="0" w:color="auto"/>
                <w:right w:val="none" w:sz="0" w:space="0" w:color="auto"/>
              </w:divBdr>
            </w:div>
            <w:div w:id="712769884">
              <w:marLeft w:val="0"/>
              <w:marRight w:val="0"/>
              <w:marTop w:val="0"/>
              <w:marBottom w:val="0"/>
              <w:divBdr>
                <w:top w:val="none" w:sz="0" w:space="0" w:color="auto"/>
                <w:left w:val="none" w:sz="0" w:space="0" w:color="auto"/>
                <w:bottom w:val="none" w:sz="0" w:space="0" w:color="auto"/>
                <w:right w:val="none" w:sz="0" w:space="0" w:color="auto"/>
              </w:divBdr>
              <w:divsChild>
                <w:div w:id="72553851">
                  <w:marLeft w:val="0"/>
                  <w:marRight w:val="0"/>
                  <w:marTop w:val="0"/>
                  <w:marBottom w:val="0"/>
                  <w:divBdr>
                    <w:top w:val="none" w:sz="0" w:space="0" w:color="auto"/>
                    <w:left w:val="none" w:sz="0" w:space="0" w:color="auto"/>
                    <w:bottom w:val="none" w:sz="0" w:space="0" w:color="auto"/>
                    <w:right w:val="none" w:sz="0" w:space="0" w:color="auto"/>
                  </w:divBdr>
                </w:div>
              </w:divsChild>
            </w:div>
            <w:div w:id="973369834">
              <w:marLeft w:val="0"/>
              <w:marRight w:val="0"/>
              <w:marTop w:val="0"/>
              <w:marBottom w:val="0"/>
              <w:divBdr>
                <w:top w:val="none" w:sz="0" w:space="0" w:color="auto"/>
                <w:left w:val="none" w:sz="0" w:space="0" w:color="auto"/>
                <w:bottom w:val="none" w:sz="0" w:space="0" w:color="auto"/>
                <w:right w:val="none" w:sz="0" w:space="0" w:color="auto"/>
              </w:divBdr>
              <w:divsChild>
                <w:div w:id="866717238">
                  <w:marLeft w:val="0"/>
                  <w:marRight w:val="0"/>
                  <w:marTop w:val="0"/>
                  <w:marBottom w:val="0"/>
                  <w:divBdr>
                    <w:top w:val="none" w:sz="0" w:space="0" w:color="auto"/>
                    <w:left w:val="none" w:sz="0" w:space="0" w:color="auto"/>
                    <w:bottom w:val="none" w:sz="0" w:space="0" w:color="auto"/>
                    <w:right w:val="none" w:sz="0" w:space="0" w:color="auto"/>
                  </w:divBdr>
                </w:div>
              </w:divsChild>
            </w:div>
            <w:div w:id="377778801">
              <w:marLeft w:val="0"/>
              <w:marRight w:val="0"/>
              <w:marTop w:val="0"/>
              <w:marBottom w:val="0"/>
              <w:divBdr>
                <w:top w:val="none" w:sz="0" w:space="0" w:color="auto"/>
                <w:left w:val="none" w:sz="0" w:space="0" w:color="auto"/>
                <w:bottom w:val="none" w:sz="0" w:space="0" w:color="auto"/>
                <w:right w:val="none" w:sz="0" w:space="0" w:color="auto"/>
              </w:divBdr>
              <w:divsChild>
                <w:div w:id="912666501">
                  <w:marLeft w:val="0"/>
                  <w:marRight w:val="0"/>
                  <w:marTop w:val="0"/>
                  <w:marBottom w:val="0"/>
                  <w:divBdr>
                    <w:top w:val="none" w:sz="0" w:space="0" w:color="auto"/>
                    <w:left w:val="none" w:sz="0" w:space="0" w:color="auto"/>
                    <w:bottom w:val="none" w:sz="0" w:space="0" w:color="auto"/>
                    <w:right w:val="none" w:sz="0" w:space="0" w:color="auto"/>
                  </w:divBdr>
                </w:div>
              </w:divsChild>
            </w:div>
            <w:div w:id="272981026">
              <w:marLeft w:val="0"/>
              <w:marRight w:val="0"/>
              <w:marTop w:val="0"/>
              <w:marBottom w:val="0"/>
              <w:divBdr>
                <w:top w:val="none" w:sz="0" w:space="0" w:color="auto"/>
                <w:left w:val="none" w:sz="0" w:space="0" w:color="auto"/>
                <w:bottom w:val="none" w:sz="0" w:space="0" w:color="auto"/>
                <w:right w:val="none" w:sz="0" w:space="0" w:color="auto"/>
              </w:divBdr>
              <w:divsChild>
                <w:div w:id="1944147064">
                  <w:marLeft w:val="0"/>
                  <w:marRight w:val="0"/>
                  <w:marTop w:val="0"/>
                  <w:marBottom w:val="0"/>
                  <w:divBdr>
                    <w:top w:val="none" w:sz="0" w:space="0" w:color="auto"/>
                    <w:left w:val="none" w:sz="0" w:space="0" w:color="auto"/>
                    <w:bottom w:val="none" w:sz="0" w:space="0" w:color="auto"/>
                    <w:right w:val="none" w:sz="0" w:space="0" w:color="auto"/>
                  </w:divBdr>
                </w:div>
              </w:divsChild>
            </w:div>
            <w:div w:id="1358853784">
              <w:marLeft w:val="0"/>
              <w:marRight w:val="0"/>
              <w:marTop w:val="0"/>
              <w:marBottom w:val="0"/>
              <w:divBdr>
                <w:top w:val="none" w:sz="0" w:space="0" w:color="auto"/>
                <w:left w:val="none" w:sz="0" w:space="0" w:color="auto"/>
                <w:bottom w:val="none" w:sz="0" w:space="0" w:color="auto"/>
                <w:right w:val="none" w:sz="0" w:space="0" w:color="auto"/>
              </w:divBdr>
              <w:divsChild>
                <w:div w:id="968243626">
                  <w:marLeft w:val="0"/>
                  <w:marRight w:val="0"/>
                  <w:marTop w:val="0"/>
                  <w:marBottom w:val="0"/>
                  <w:divBdr>
                    <w:top w:val="none" w:sz="0" w:space="0" w:color="auto"/>
                    <w:left w:val="none" w:sz="0" w:space="0" w:color="auto"/>
                    <w:bottom w:val="none" w:sz="0" w:space="0" w:color="auto"/>
                    <w:right w:val="none" w:sz="0" w:space="0" w:color="auto"/>
                  </w:divBdr>
                </w:div>
              </w:divsChild>
            </w:div>
            <w:div w:id="1775202210">
              <w:marLeft w:val="0"/>
              <w:marRight w:val="0"/>
              <w:marTop w:val="0"/>
              <w:marBottom w:val="0"/>
              <w:divBdr>
                <w:top w:val="none" w:sz="0" w:space="0" w:color="auto"/>
                <w:left w:val="none" w:sz="0" w:space="0" w:color="auto"/>
                <w:bottom w:val="none" w:sz="0" w:space="0" w:color="auto"/>
                <w:right w:val="none" w:sz="0" w:space="0" w:color="auto"/>
              </w:divBdr>
              <w:divsChild>
                <w:div w:id="1297636328">
                  <w:marLeft w:val="0"/>
                  <w:marRight w:val="0"/>
                  <w:marTop w:val="0"/>
                  <w:marBottom w:val="0"/>
                  <w:divBdr>
                    <w:top w:val="none" w:sz="0" w:space="0" w:color="auto"/>
                    <w:left w:val="none" w:sz="0" w:space="0" w:color="auto"/>
                    <w:bottom w:val="none" w:sz="0" w:space="0" w:color="auto"/>
                    <w:right w:val="none" w:sz="0" w:space="0" w:color="auto"/>
                  </w:divBdr>
                </w:div>
              </w:divsChild>
            </w:div>
            <w:div w:id="1626890856">
              <w:marLeft w:val="0"/>
              <w:marRight w:val="0"/>
              <w:marTop w:val="0"/>
              <w:marBottom w:val="0"/>
              <w:divBdr>
                <w:top w:val="none" w:sz="0" w:space="0" w:color="auto"/>
                <w:left w:val="none" w:sz="0" w:space="0" w:color="auto"/>
                <w:bottom w:val="none" w:sz="0" w:space="0" w:color="auto"/>
                <w:right w:val="none" w:sz="0" w:space="0" w:color="auto"/>
              </w:divBdr>
              <w:divsChild>
                <w:div w:id="13918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7026">
          <w:marLeft w:val="0"/>
          <w:marRight w:val="0"/>
          <w:marTop w:val="0"/>
          <w:marBottom w:val="0"/>
          <w:divBdr>
            <w:top w:val="none" w:sz="0" w:space="0" w:color="auto"/>
            <w:left w:val="none" w:sz="0" w:space="0" w:color="auto"/>
            <w:bottom w:val="none" w:sz="0" w:space="0" w:color="auto"/>
            <w:right w:val="none" w:sz="0" w:space="0" w:color="auto"/>
          </w:divBdr>
          <w:divsChild>
            <w:div w:id="374542396">
              <w:marLeft w:val="0"/>
              <w:marRight w:val="0"/>
              <w:marTop w:val="0"/>
              <w:marBottom w:val="0"/>
              <w:divBdr>
                <w:top w:val="none" w:sz="0" w:space="0" w:color="auto"/>
                <w:left w:val="none" w:sz="0" w:space="0" w:color="auto"/>
                <w:bottom w:val="none" w:sz="0" w:space="0" w:color="auto"/>
                <w:right w:val="none" w:sz="0" w:space="0" w:color="auto"/>
              </w:divBdr>
              <w:divsChild>
                <w:div w:id="148836934">
                  <w:marLeft w:val="0"/>
                  <w:marRight w:val="0"/>
                  <w:marTop w:val="0"/>
                  <w:marBottom w:val="0"/>
                  <w:divBdr>
                    <w:top w:val="none" w:sz="0" w:space="0" w:color="auto"/>
                    <w:left w:val="none" w:sz="0" w:space="0" w:color="auto"/>
                    <w:bottom w:val="none" w:sz="0" w:space="0" w:color="auto"/>
                    <w:right w:val="none" w:sz="0" w:space="0" w:color="auto"/>
                  </w:divBdr>
                </w:div>
              </w:divsChild>
            </w:div>
            <w:div w:id="2031881218">
              <w:marLeft w:val="0"/>
              <w:marRight w:val="0"/>
              <w:marTop w:val="0"/>
              <w:marBottom w:val="0"/>
              <w:divBdr>
                <w:top w:val="none" w:sz="0" w:space="0" w:color="auto"/>
                <w:left w:val="none" w:sz="0" w:space="0" w:color="auto"/>
                <w:bottom w:val="none" w:sz="0" w:space="0" w:color="auto"/>
                <w:right w:val="none" w:sz="0" w:space="0" w:color="auto"/>
              </w:divBdr>
              <w:divsChild>
                <w:div w:id="1256400071">
                  <w:marLeft w:val="0"/>
                  <w:marRight w:val="0"/>
                  <w:marTop w:val="0"/>
                  <w:marBottom w:val="0"/>
                  <w:divBdr>
                    <w:top w:val="none" w:sz="0" w:space="0" w:color="auto"/>
                    <w:left w:val="none" w:sz="0" w:space="0" w:color="auto"/>
                    <w:bottom w:val="none" w:sz="0" w:space="0" w:color="auto"/>
                    <w:right w:val="none" w:sz="0" w:space="0" w:color="auto"/>
                  </w:divBdr>
                </w:div>
              </w:divsChild>
            </w:div>
            <w:div w:id="1235361201">
              <w:marLeft w:val="0"/>
              <w:marRight w:val="0"/>
              <w:marTop w:val="0"/>
              <w:marBottom w:val="0"/>
              <w:divBdr>
                <w:top w:val="none" w:sz="0" w:space="0" w:color="auto"/>
                <w:left w:val="none" w:sz="0" w:space="0" w:color="auto"/>
                <w:bottom w:val="none" w:sz="0" w:space="0" w:color="auto"/>
                <w:right w:val="none" w:sz="0" w:space="0" w:color="auto"/>
              </w:divBdr>
              <w:divsChild>
                <w:div w:id="1018891717">
                  <w:marLeft w:val="0"/>
                  <w:marRight w:val="0"/>
                  <w:marTop w:val="0"/>
                  <w:marBottom w:val="0"/>
                  <w:divBdr>
                    <w:top w:val="none" w:sz="0" w:space="0" w:color="auto"/>
                    <w:left w:val="none" w:sz="0" w:space="0" w:color="auto"/>
                    <w:bottom w:val="none" w:sz="0" w:space="0" w:color="auto"/>
                    <w:right w:val="none" w:sz="0" w:space="0" w:color="auto"/>
                  </w:divBdr>
                </w:div>
              </w:divsChild>
            </w:div>
            <w:div w:id="821698686">
              <w:marLeft w:val="0"/>
              <w:marRight w:val="0"/>
              <w:marTop w:val="0"/>
              <w:marBottom w:val="0"/>
              <w:divBdr>
                <w:top w:val="none" w:sz="0" w:space="0" w:color="auto"/>
                <w:left w:val="none" w:sz="0" w:space="0" w:color="auto"/>
                <w:bottom w:val="none" w:sz="0" w:space="0" w:color="auto"/>
                <w:right w:val="none" w:sz="0" w:space="0" w:color="auto"/>
              </w:divBdr>
              <w:divsChild>
                <w:div w:id="337736860">
                  <w:marLeft w:val="0"/>
                  <w:marRight w:val="0"/>
                  <w:marTop w:val="0"/>
                  <w:marBottom w:val="0"/>
                  <w:divBdr>
                    <w:top w:val="none" w:sz="0" w:space="0" w:color="auto"/>
                    <w:left w:val="none" w:sz="0" w:space="0" w:color="auto"/>
                    <w:bottom w:val="none" w:sz="0" w:space="0" w:color="auto"/>
                    <w:right w:val="none" w:sz="0" w:space="0" w:color="auto"/>
                  </w:divBdr>
                </w:div>
              </w:divsChild>
            </w:div>
            <w:div w:id="45378123">
              <w:marLeft w:val="0"/>
              <w:marRight w:val="0"/>
              <w:marTop w:val="0"/>
              <w:marBottom w:val="0"/>
              <w:divBdr>
                <w:top w:val="none" w:sz="0" w:space="0" w:color="auto"/>
                <w:left w:val="none" w:sz="0" w:space="0" w:color="auto"/>
                <w:bottom w:val="none" w:sz="0" w:space="0" w:color="auto"/>
                <w:right w:val="none" w:sz="0" w:space="0" w:color="auto"/>
              </w:divBdr>
              <w:divsChild>
                <w:div w:id="170921988">
                  <w:marLeft w:val="0"/>
                  <w:marRight w:val="0"/>
                  <w:marTop w:val="0"/>
                  <w:marBottom w:val="0"/>
                  <w:divBdr>
                    <w:top w:val="none" w:sz="0" w:space="0" w:color="auto"/>
                    <w:left w:val="none" w:sz="0" w:space="0" w:color="auto"/>
                    <w:bottom w:val="none" w:sz="0" w:space="0" w:color="auto"/>
                    <w:right w:val="none" w:sz="0" w:space="0" w:color="auto"/>
                  </w:divBdr>
                </w:div>
              </w:divsChild>
            </w:div>
            <w:div w:id="56905833">
              <w:marLeft w:val="0"/>
              <w:marRight w:val="0"/>
              <w:marTop w:val="0"/>
              <w:marBottom w:val="0"/>
              <w:divBdr>
                <w:top w:val="none" w:sz="0" w:space="0" w:color="auto"/>
                <w:left w:val="none" w:sz="0" w:space="0" w:color="auto"/>
                <w:bottom w:val="none" w:sz="0" w:space="0" w:color="auto"/>
                <w:right w:val="none" w:sz="0" w:space="0" w:color="auto"/>
              </w:divBdr>
              <w:divsChild>
                <w:div w:id="14625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0723">
          <w:marLeft w:val="0"/>
          <w:marRight w:val="0"/>
          <w:marTop w:val="0"/>
          <w:marBottom w:val="0"/>
          <w:divBdr>
            <w:top w:val="none" w:sz="0" w:space="0" w:color="auto"/>
            <w:left w:val="none" w:sz="0" w:space="0" w:color="auto"/>
            <w:bottom w:val="none" w:sz="0" w:space="0" w:color="auto"/>
            <w:right w:val="none" w:sz="0" w:space="0" w:color="auto"/>
          </w:divBdr>
          <w:divsChild>
            <w:div w:id="1614635386">
              <w:marLeft w:val="0"/>
              <w:marRight w:val="0"/>
              <w:marTop w:val="0"/>
              <w:marBottom w:val="0"/>
              <w:divBdr>
                <w:top w:val="none" w:sz="0" w:space="0" w:color="auto"/>
                <w:left w:val="none" w:sz="0" w:space="0" w:color="auto"/>
                <w:bottom w:val="none" w:sz="0" w:space="0" w:color="auto"/>
                <w:right w:val="none" w:sz="0" w:space="0" w:color="auto"/>
              </w:divBdr>
              <w:divsChild>
                <w:div w:id="11035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3836">
          <w:marLeft w:val="0"/>
          <w:marRight w:val="0"/>
          <w:marTop w:val="0"/>
          <w:marBottom w:val="0"/>
          <w:divBdr>
            <w:top w:val="none" w:sz="0" w:space="0" w:color="auto"/>
            <w:left w:val="none" w:sz="0" w:space="0" w:color="auto"/>
            <w:bottom w:val="none" w:sz="0" w:space="0" w:color="auto"/>
            <w:right w:val="none" w:sz="0" w:space="0" w:color="auto"/>
          </w:divBdr>
          <w:divsChild>
            <w:div w:id="1561667249">
              <w:marLeft w:val="0"/>
              <w:marRight w:val="0"/>
              <w:marTop w:val="0"/>
              <w:marBottom w:val="0"/>
              <w:divBdr>
                <w:top w:val="none" w:sz="0" w:space="0" w:color="auto"/>
                <w:left w:val="none" w:sz="0" w:space="0" w:color="auto"/>
                <w:bottom w:val="none" w:sz="0" w:space="0" w:color="auto"/>
                <w:right w:val="none" w:sz="0" w:space="0" w:color="auto"/>
              </w:divBdr>
            </w:div>
          </w:divsChild>
        </w:div>
        <w:div w:id="1638946477">
          <w:marLeft w:val="0"/>
          <w:marRight w:val="0"/>
          <w:marTop w:val="0"/>
          <w:marBottom w:val="0"/>
          <w:divBdr>
            <w:top w:val="none" w:sz="0" w:space="0" w:color="auto"/>
            <w:left w:val="none" w:sz="0" w:space="0" w:color="auto"/>
            <w:bottom w:val="none" w:sz="0" w:space="0" w:color="auto"/>
            <w:right w:val="none" w:sz="0" w:space="0" w:color="auto"/>
          </w:divBdr>
          <w:divsChild>
            <w:div w:id="1231308655">
              <w:marLeft w:val="0"/>
              <w:marRight w:val="0"/>
              <w:marTop w:val="0"/>
              <w:marBottom w:val="0"/>
              <w:divBdr>
                <w:top w:val="none" w:sz="0" w:space="0" w:color="auto"/>
                <w:left w:val="none" w:sz="0" w:space="0" w:color="auto"/>
                <w:bottom w:val="none" w:sz="0" w:space="0" w:color="auto"/>
                <w:right w:val="none" w:sz="0" w:space="0" w:color="auto"/>
              </w:divBdr>
              <w:divsChild>
                <w:div w:id="423645075">
                  <w:marLeft w:val="0"/>
                  <w:marRight w:val="0"/>
                  <w:marTop w:val="0"/>
                  <w:marBottom w:val="0"/>
                  <w:divBdr>
                    <w:top w:val="none" w:sz="0" w:space="0" w:color="auto"/>
                    <w:left w:val="none" w:sz="0" w:space="0" w:color="auto"/>
                    <w:bottom w:val="none" w:sz="0" w:space="0" w:color="auto"/>
                    <w:right w:val="none" w:sz="0" w:space="0" w:color="auto"/>
                  </w:divBdr>
                </w:div>
              </w:divsChild>
            </w:div>
            <w:div w:id="1841890606">
              <w:marLeft w:val="0"/>
              <w:marRight w:val="0"/>
              <w:marTop w:val="0"/>
              <w:marBottom w:val="0"/>
              <w:divBdr>
                <w:top w:val="none" w:sz="0" w:space="0" w:color="auto"/>
                <w:left w:val="none" w:sz="0" w:space="0" w:color="auto"/>
                <w:bottom w:val="none" w:sz="0" w:space="0" w:color="auto"/>
                <w:right w:val="none" w:sz="0" w:space="0" w:color="auto"/>
              </w:divBdr>
              <w:divsChild>
                <w:div w:id="333146302">
                  <w:marLeft w:val="0"/>
                  <w:marRight w:val="0"/>
                  <w:marTop w:val="0"/>
                  <w:marBottom w:val="0"/>
                  <w:divBdr>
                    <w:top w:val="none" w:sz="0" w:space="0" w:color="auto"/>
                    <w:left w:val="none" w:sz="0" w:space="0" w:color="auto"/>
                    <w:bottom w:val="none" w:sz="0" w:space="0" w:color="auto"/>
                    <w:right w:val="none" w:sz="0" w:space="0" w:color="auto"/>
                  </w:divBdr>
                </w:div>
              </w:divsChild>
            </w:div>
            <w:div w:id="1912471744">
              <w:marLeft w:val="0"/>
              <w:marRight w:val="0"/>
              <w:marTop w:val="0"/>
              <w:marBottom w:val="0"/>
              <w:divBdr>
                <w:top w:val="none" w:sz="0" w:space="0" w:color="auto"/>
                <w:left w:val="none" w:sz="0" w:space="0" w:color="auto"/>
                <w:bottom w:val="none" w:sz="0" w:space="0" w:color="auto"/>
                <w:right w:val="none" w:sz="0" w:space="0" w:color="auto"/>
              </w:divBdr>
              <w:divsChild>
                <w:div w:id="1319924123">
                  <w:marLeft w:val="0"/>
                  <w:marRight w:val="0"/>
                  <w:marTop w:val="0"/>
                  <w:marBottom w:val="0"/>
                  <w:divBdr>
                    <w:top w:val="none" w:sz="0" w:space="0" w:color="auto"/>
                    <w:left w:val="none" w:sz="0" w:space="0" w:color="auto"/>
                    <w:bottom w:val="none" w:sz="0" w:space="0" w:color="auto"/>
                    <w:right w:val="none" w:sz="0" w:space="0" w:color="auto"/>
                  </w:divBdr>
                </w:div>
              </w:divsChild>
            </w:div>
            <w:div w:id="871923637">
              <w:marLeft w:val="0"/>
              <w:marRight w:val="0"/>
              <w:marTop w:val="0"/>
              <w:marBottom w:val="0"/>
              <w:divBdr>
                <w:top w:val="none" w:sz="0" w:space="0" w:color="auto"/>
                <w:left w:val="none" w:sz="0" w:space="0" w:color="auto"/>
                <w:bottom w:val="none" w:sz="0" w:space="0" w:color="auto"/>
                <w:right w:val="none" w:sz="0" w:space="0" w:color="auto"/>
              </w:divBdr>
              <w:divsChild>
                <w:div w:id="14125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5985">
          <w:marLeft w:val="0"/>
          <w:marRight w:val="0"/>
          <w:marTop w:val="0"/>
          <w:marBottom w:val="0"/>
          <w:divBdr>
            <w:top w:val="none" w:sz="0" w:space="0" w:color="auto"/>
            <w:left w:val="none" w:sz="0" w:space="0" w:color="auto"/>
            <w:bottom w:val="none" w:sz="0" w:space="0" w:color="auto"/>
            <w:right w:val="none" w:sz="0" w:space="0" w:color="auto"/>
          </w:divBdr>
          <w:divsChild>
            <w:div w:id="991519539">
              <w:marLeft w:val="0"/>
              <w:marRight w:val="0"/>
              <w:marTop w:val="0"/>
              <w:marBottom w:val="0"/>
              <w:divBdr>
                <w:top w:val="none" w:sz="0" w:space="0" w:color="auto"/>
                <w:left w:val="none" w:sz="0" w:space="0" w:color="auto"/>
                <w:bottom w:val="none" w:sz="0" w:space="0" w:color="auto"/>
                <w:right w:val="none" w:sz="0" w:space="0" w:color="auto"/>
              </w:divBdr>
            </w:div>
            <w:div w:id="287128950">
              <w:marLeft w:val="0"/>
              <w:marRight w:val="0"/>
              <w:marTop w:val="0"/>
              <w:marBottom w:val="0"/>
              <w:divBdr>
                <w:top w:val="none" w:sz="0" w:space="0" w:color="auto"/>
                <w:left w:val="none" w:sz="0" w:space="0" w:color="auto"/>
                <w:bottom w:val="none" w:sz="0" w:space="0" w:color="auto"/>
                <w:right w:val="none" w:sz="0" w:space="0" w:color="auto"/>
              </w:divBdr>
              <w:divsChild>
                <w:div w:id="1200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58">
          <w:marLeft w:val="0"/>
          <w:marRight w:val="0"/>
          <w:marTop w:val="0"/>
          <w:marBottom w:val="0"/>
          <w:divBdr>
            <w:top w:val="none" w:sz="0" w:space="0" w:color="auto"/>
            <w:left w:val="none" w:sz="0" w:space="0" w:color="auto"/>
            <w:bottom w:val="none" w:sz="0" w:space="0" w:color="auto"/>
            <w:right w:val="none" w:sz="0" w:space="0" w:color="auto"/>
          </w:divBdr>
          <w:divsChild>
            <w:div w:id="1405296486">
              <w:marLeft w:val="0"/>
              <w:marRight w:val="0"/>
              <w:marTop w:val="0"/>
              <w:marBottom w:val="0"/>
              <w:divBdr>
                <w:top w:val="none" w:sz="0" w:space="0" w:color="auto"/>
                <w:left w:val="none" w:sz="0" w:space="0" w:color="auto"/>
                <w:bottom w:val="none" w:sz="0" w:space="0" w:color="auto"/>
                <w:right w:val="none" w:sz="0" w:space="0" w:color="auto"/>
              </w:divBdr>
              <w:divsChild>
                <w:div w:id="449935961">
                  <w:marLeft w:val="0"/>
                  <w:marRight w:val="0"/>
                  <w:marTop w:val="0"/>
                  <w:marBottom w:val="0"/>
                  <w:divBdr>
                    <w:top w:val="none" w:sz="0" w:space="0" w:color="auto"/>
                    <w:left w:val="none" w:sz="0" w:space="0" w:color="auto"/>
                    <w:bottom w:val="none" w:sz="0" w:space="0" w:color="auto"/>
                    <w:right w:val="none" w:sz="0" w:space="0" w:color="auto"/>
                  </w:divBdr>
                </w:div>
              </w:divsChild>
            </w:div>
            <w:div w:id="1159420506">
              <w:marLeft w:val="0"/>
              <w:marRight w:val="0"/>
              <w:marTop w:val="0"/>
              <w:marBottom w:val="0"/>
              <w:divBdr>
                <w:top w:val="none" w:sz="0" w:space="0" w:color="auto"/>
                <w:left w:val="none" w:sz="0" w:space="0" w:color="auto"/>
                <w:bottom w:val="none" w:sz="0" w:space="0" w:color="auto"/>
                <w:right w:val="none" w:sz="0" w:space="0" w:color="auto"/>
              </w:divBdr>
              <w:divsChild>
                <w:div w:id="734743589">
                  <w:marLeft w:val="0"/>
                  <w:marRight w:val="0"/>
                  <w:marTop w:val="0"/>
                  <w:marBottom w:val="0"/>
                  <w:divBdr>
                    <w:top w:val="none" w:sz="0" w:space="0" w:color="auto"/>
                    <w:left w:val="none" w:sz="0" w:space="0" w:color="auto"/>
                    <w:bottom w:val="none" w:sz="0" w:space="0" w:color="auto"/>
                    <w:right w:val="none" w:sz="0" w:space="0" w:color="auto"/>
                  </w:divBdr>
                </w:div>
              </w:divsChild>
            </w:div>
            <w:div w:id="2075009517">
              <w:marLeft w:val="0"/>
              <w:marRight w:val="0"/>
              <w:marTop w:val="0"/>
              <w:marBottom w:val="0"/>
              <w:divBdr>
                <w:top w:val="none" w:sz="0" w:space="0" w:color="auto"/>
                <w:left w:val="none" w:sz="0" w:space="0" w:color="auto"/>
                <w:bottom w:val="none" w:sz="0" w:space="0" w:color="auto"/>
                <w:right w:val="none" w:sz="0" w:space="0" w:color="auto"/>
              </w:divBdr>
              <w:divsChild>
                <w:div w:id="1555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2066">
          <w:marLeft w:val="0"/>
          <w:marRight w:val="0"/>
          <w:marTop w:val="0"/>
          <w:marBottom w:val="0"/>
          <w:divBdr>
            <w:top w:val="none" w:sz="0" w:space="0" w:color="auto"/>
            <w:left w:val="none" w:sz="0" w:space="0" w:color="auto"/>
            <w:bottom w:val="none" w:sz="0" w:space="0" w:color="auto"/>
            <w:right w:val="none" w:sz="0" w:space="0" w:color="auto"/>
          </w:divBdr>
          <w:divsChild>
            <w:div w:id="1932011080">
              <w:marLeft w:val="0"/>
              <w:marRight w:val="0"/>
              <w:marTop w:val="0"/>
              <w:marBottom w:val="0"/>
              <w:divBdr>
                <w:top w:val="none" w:sz="0" w:space="0" w:color="auto"/>
                <w:left w:val="none" w:sz="0" w:space="0" w:color="auto"/>
                <w:bottom w:val="none" w:sz="0" w:space="0" w:color="auto"/>
                <w:right w:val="none" w:sz="0" w:space="0" w:color="auto"/>
              </w:divBdr>
              <w:divsChild>
                <w:div w:id="1683780896">
                  <w:marLeft w:val="0"/>
                  <w:marRight w:val="0"/>
                  <w:marTop w:val="0"/>
                  <w:marBottom w:val="0"/>
                  <w:divBdr>
                    <w:top w:val="none" w:sz="0" w:space="0" w:color="auto"/>
                    <w:left w:val="none" w:sz="0" w:space="0" w:color="auto"/>
                    <w:bottom w:val="none" w:sz="0" w:space="0" w:color="auto"/>
                    <w:right w:val="none" w:sz="0" w:space="0" w:color="auto"/>
                  </w:divBdr>
                </w:div>
              </w:divsChild>
            </w:div>
            <w:div w:id="634995193">
              <w:marLeft w:val="0"/>
              <w:marRight w:val="0"/>
              <w:marTop w:val="0"/>
              <w:marBottom w:val="0"/>
              <w:divBdr>
                <w:top w:val="none" w:sz="0" w:space="0" w:color="auto"/>
                <w:left w:val="none" w:sz="0" w:space="0" w:color="auto"/>
                <w:bottom w:val="none" w:sz="0" w:space="0" w:color="auto"/>
                <w:right w:val="none" w:sz="0" w:space="0" w:color="auto"/>
              </w:divBdr>
            </w:div>
            <w:div w:id="1018658123">
              <w:marLeft w:val="0"/>
              <w:marRight w:val="0"/>
              <w:marTop w:val="0"/>
              <w:marBottom w:val="0"/>
              <w:divBdr>
                <w:top w:val="none" w:sz="0" w:space="0" w:color="auto"/>
                <w:left w:val="none" w:sz="0" w:space="0" w:color="auto"/>
                <w:bottom w:val="none" w:sz="0" w:space="0" w:color="auto"/>
                <w:right w:val="none" w:sz="0" w:space="0" w:color="auto"/>
              </w:divBdr>
              <w:divsChild>
                <w:div w:id="19358425">
                  <w:marLeft w:val="0"/>
                  <w:marRight w:val="0"/>
                  <w:marTop w:val="0"/>
                  <w:marBottom w:val="0"/>
                  <w:divBdr>
                    <w:top w:val="none" w:sz="0" w:space="0" w:color="auto"/>
                    <w:left w:val="none" w:sz="0" w:space="0" w:color="auto"/>
                    <w:bottom w:val="none" w:sz="0" w:space="0" w:color="auto"/>
                    <w:right w:val="none" w:sz="0" w:space="0" w:color="auto"/>
                  </w:divBdr>
                </w:div>
              </w:divsChild>
            </w:div>
            <w:div w:id="1199047427">
              <w:marLeft w:val="0"/>
              <w:marRight w:val="0"/>
              <w:marTop w:val="0"/>
              <w:marBottom w:val="0"/>
              <w:divBdr>
                <w:top w:val="none" w:sz="0" w:space="0" w:color="auto"/>
                <w:left w:val="none" w:sz="0" w:space="0" w:color="auto"/>
                <w:bottom w:val="none" w:sz="0" w:space="0" w:color="auto"/>
                <w:right w:val="none" w:sz="0" w:space="0" w:color="auto"/>
              </w:divBdr>
              <w:divsChild>
                <w:div w:id="1373573089">
                  <w:marLeft w:val="0"/>
                  <w:marRight w:val="0"/>
                  <w:marTop w:val="0"/>
                  <w:marBottom w:val="0"/>
                  <w:divBdr>
                    <w:top w:val="none" w:sz="0" w:space="0" w:color="auto"/>
                    <w:left w:val="none" w:sz="0" w:space="0" w:color="auto"/>
                    <w:bottom w:val="none" w:sz="0" w:space="0" w:color="auto"/>
                    <w:right w:val="none" w:sz="0" w:space="0" w:color="auto"/>
                  </w:divBdr>
                </w:div>
              </w:divsChild>
            </w:div>
            <w:div w:id="1265652181">
              <w:marLeft w:val="0"/>
              <w:marRight w:val="0"/>
              <w:marTop w:val="0"/>
              <w:marBottom w:val="0"/>
              <w:divBdr>
                <w:top w:val="none" w:sz="0" w:space="0" w:color="auto"/>
                <w:left w:val="none" w:sz="0" w:space="0" w:color="auto"/>
                <w:bottom w:val="none" w:sz="0" w:space="0" w:color="auto"/>
                <w:right w:val="none" w:sz="0" w:space="0" w:color="auto"/>
              </w:divBdr>
              <w:divsChild>
                <w:div w:id="339087480">
                  <w:marLeft w:val="0"/>
                  <w:marRight w:val="0"/>
                  <w:marTop w:val="0"/>
                  <w:marBottom w:val="0"/>
                  <w:divBdr>
                    <w:top w:val="none" w:sz="0" w:space="0" w:color="auto"/>
                    <w:left w:val="none" w:sz="0" w:space="0" w:color="auto"/>
                    <w:bottom w:val="none" w:sz="0" w:space="0" w:color="auto"/>
                    <w:right w:val="none" w:sz="0" w:space="0" w:color="auto"/>
                  </w:divBdr>
                </w:div>
              </w:divsChild>
            </w:div>
            <w:div w:id="1401102680">
              <w:marLeft w:val="0"/>
              <w:marRight w:val="0"/>
              <w:marTop w:val="0"/>
              <w:marBottom w:val="0"/>
              <w:divBdr>
                <w:top w:val="none" w:sz="0" w:space="0" w:color="auto"/>
                <w:left w:val="none" w:sz="0" w:space="0" w:color="auto"/>
                <w:bottom w:val="none" w:sz="0" w:space="0" w:color="auto"/>
                <w:right w:val="none" w:sz="0" w:space="0" w:color="auto"/>
              </w:divBdr>
              <w:divsChild>
                <w:div w:id="1808744872">
                  <w:marLeft w:val="0"/>
                  <w:marRight w:val="0"/>
                  <w:marTop w:val="0"/>
                  <w:marBottom w:val="0"/>
                  <w:divBdr>
                    <w:top w:val="none" w:sz="0" w:space="0" w:color="auto"/>
                    <w:left w:val="none" w:sz="0" w:space="0" w:color="auto"/>
                    <w:bottom w:val="none" w:sz="0" w:space="0" w:color="auto"/>
                    <w:right w:val="none" w:sz="0" w:space="0" w:color="auto"/>
                  </w:divBdr>
                </w:div>
              </w:divsChild>
            </w:div>
            <w:div w:id="1747074812">
              <w:marLeft w:val="0"/>
              <w:marRight w:val="0"/>
              <w:marTop w:val="0"/>
              <w:marBottom w:val="0"/>
              <w:divBdr>
                <w:top w:val="none" w:sz="0" w:space="0" w:color="auto"/>
                <w:left w:val="none" w:sz="0" w:space="0" w:color="auto"/>
                <w:bottom w:val="none" w:sz="0" w:space="0" w:color="auto"/>
                <w:right w:val="none" w:sz="0" w:space="0" w:color="auto"/>
              </w:divBdr>
              <w:divsChild>
                <w:div w:id="798836940">
                  <w:marLeft w:val="0"/>
                  <w:marRight w:val="0"/>
                  <w:marTop w:val="0"/>
                  <w:marBottom w:val="0"/>
                  <w:divBdr>
                    <w:top w:val="none" w:sz="0" w:space="0" w:color="auto"/>
                    <w:left w:val="none" w:sz="0" w:space="0" w:color="auto"/>
                    <w:bottom w:val="none" w:sz="0" w:space="0" w:color="auto"/>
                    <w:right w:val="none" w:sz="0" w:space="0" w:color="auto"/>
                  </w:divBdr>
                </w:div>
              </w:divsChild>
            </w:div>
            <w:div w:id="359471820">
              <w:marLeft w:val="0"/>
              <w:marRight w:val="0"/>
              <w:marTop w:val="0"/>
              <w:marBottom w:val="0"/>
              <w:divBdr>
                <w:top w:val="none" w:sz="0" w:space="0" w:color="auto"/>
                <w:left w:val="none" w:sz="0" w:space="0" w:color="auto"/>
                <w:bottom w:val="none" w:sz="0" w:space="0" w:color="auto"/>
                <w:right w:val="none" w:sz="0" w:space="0" w:color="auto"/>
              </w:divBdr>
              <w:divsChild>
                <w:div w:id="1631744866">
                  <w:marLeft w:val="0"/>
                  <w:marRight w:val="0"/>
                  <w:marTop w:val="0"/>
                  <w:marBottom w:val="0"/>
                  <w:divBdr>
                    <w:top w:val="none" w:sz="0" w:space="0" w:color="auto"/>
                    <w:left w:val="none" w:sz="0" w:space="0" w:color="auto"/>
                    <w:bottom w:val="none" w:sz="0" w:space="0" w:color="auto"/>
                    <w:right w:val="none" w:sz="0" w:space="0" w:color="auto"/>
                  </w:divBdr>
                </w:div>
              </w:divsChild>
            </w:div>
            <w:div w:id="1331064414">
              <w:marLeft w:val="0"/>
              <w:marRight w:val="0"/>
              <w:marTop w:val="0"/>
              <w:marBottom w:val="0"/>
              <w:divBdr>
                <w:top w:val="none" w:sz="0" w:space="0" w:color="auto"/>
                <w:left w:val="none" w:sz="0" w:space="0" w:color="auto"/>
                <w:bottom w:val="none" w:sz="0" w:space="0" w:color="auto"/>
                <w:right w:val="none" w:sz="0" w:space="0" w:color="auto"/>
              </w:divBdr>
              <w:divsChild>
                <w:div w:id="4520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1659">
          <w:marLeft w:val="0"/>
          <w:marRight w:val="0"/>
          <w:marTop w:val="0"/>
          <w:marBottom w:val="0"/>
          <w:divBdr>
            <w:top w:val="none" w:sz="0" w:space="0" w:color="auto"/>
            <w:left w:val="none" w:sz="0" w:space="0" w:color="auto"/>
            <w:bottom w:val="none" w:sz="0" w:space="0" w:color="auto"/>
            <w:right w:val="none" w:sz="0" w:space="0" w:color="auto"/>
          </w:divBdr>
          <w:divsChild>
            <w:div w:id="514464719">
              <w:marLeft w:val="0"/>
              <w:marRight w:val="0"/>
              <w:marTop w:val="0"/>
              <w:marBottom w:val="0"/>
              <w:divBdr>
                <w:top w:val="none" w:sz="0" w:space="0" w:color="auto"/>
                <w:left w:val="none" w:sz="0" w:space="0" w:color="auto"/>
                <w:bottom w:val="none" w:sz="0" w:space="0" w:color="auto"/>
                <w:right w:val="none" w:sz="0" w:space="0" w:color="auto"/>
              </w:divBdr>
              <w:divsChild>
                <w:div w:id="587470203">
                  <w:marLeft w:val="0"/>
                  <w:marRight w:val="0"/>
                  <w:marTop w:val="0"/>
                  <w:marBottom w:val="0"/>
                  <w:divBdr>
                    <w:top w:val="none" w:sz="0" w:space="0" w:color="auto"/>
                    <w:left w:val="none" w:sz="0" w:space="0" w:color="auto"/>
                    <w:bottom w:val="none" w:sz="0" w:space="0" w:color="auto"/>
                    <w:right w:val="none" w:sz="0" w:space="0" w:color="auto"/>
                  </w:divBdr>
                </w:div>
              </w:divsChild>
            </w:div>
            <w:div w:id="1737163116">
              <w:marLeft w:val="0"/>
              <w:marRight w:val="0"/>
              <w:marTop w:val="0"/>
              <w:marBottom w:val="0"/>
              <w:divBdr>
                <w:top w:val="none" w:sz="0" w:space="0" w:color="auto"/>
                <w:left w:val="none" w:sz="0" w:space="0" w:color="auto"/>
                <w:bottom w:val="none" w:sz="0" w:space="0" w:color="auto"/>
                <w:right w:val="none" w:sz="0" w:space="0" w:color="auto"/>
              </w:divBdr>
              <w:divsChild>
                <w:div w:id="1434402853">
                  <w:marLeft w:val="0"/>
                  <w:marRight w:val="0"/>
                  <w:marTop w:val="0"/>
                  <w:marBottom w:val="0"/>
                  <w:divBdr>
                    <w:top w:val="none" w:sz="0" w:space="0" w:color="auto"/>
                    <w:left w:val="none" w:sz="0" w:space="0" w:color="auto"/>
                    <w:bottom w:val="none" w:sz="0" w:space="0" w:color="auto"/>
                    <w:right w:val="none" w:sz="0" w:space="0" w:color="auto"/>
                  </w:divBdr>
                </w:div>
              </w:divsChild>
            </w:div>
            <w:div w:id="1200703384">
              <w:marLeft w:val="0"/>
              <w:marRight w:val="0"/>
              <w:marTop w:val="0"/>
              <w:marBottom w:val="0"/>
              <w:divBdr>
                <w:top w:val="none" w:sz="0" w:space="0" w:color="auto"/>
                <w:left w:val="none" w:sz="0" w:space="0" w:color="auto"/>
                <w:bottom w:val="none" w:sz="0" w:space="0" w:color="auto"/>
                <w:right w:val="none" w:sz="0" w:space="0" w:color="auto"/>
              </w:divBdr>
              <w:divsChild>
                <w:div w:id="6243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2476">
          <w:marLeft w:val="0"/>
          <w:marRight w:val="0"/>
          <w:marTop w:val="0"/>
          <w:marBottom w:val="0"/>
          <w:divBdr>
            <w:top w:val="none" w:sz="0" w:space="0" w:color="auto"/>
            <w:left w:val="none" w:sz="0" w:space="0" w:color="auto"/>
            <w:bottom w:val="none" w:sz="0" w:space="0" w:color="auto"/>
            <w:right w:val="none" w:sz="0" w:space="0" w:color="auto"/>
          </w:divBdr>
          <w:divsChild>
            <w:div w:id="1957985638">
              <w:marLeft w:val="0"/>
              <w:marRight w:val="0"/>
              <w:marTop w:val="0"/>
              <w:marBottom w:val="0"/>
              <w:divBdr>
                <w:top w:val="none" w:sz="0" w:space="0" w:color="auto"/>
                <w:left w:val="none" w:sz="0" w:space="0" w:color="auto"/>
                <w:bottom w:val="none" w:sz="0" w:space="0" w:color="auto"/>
                <w:right w:val="none" w:sz="0" w:space="0" w:color="auto"/>
              </w:divBdr>
              <w:divsChild>
                <w:div w:id="869412930">
                  <w:marLeft w:val="0"/>
                  <w:marRight w:val="0"/>
                  <w:marTop w:val="0"/>
                  <w:marBottom w:val="0"/>
                  <w:divBdr>
                    <w:top w:val="none" w:sz="0" w:space="0" w:color="auto"/>
                    <w:left w:val="none" w:sz="0" w:space="0" w:color="auto"/>
                    <w:bottom w:val="none" w:sz="0" w:space="0" w:color="auto"/>
                    <w:right w:val="none" w:sz="0" w:space="0" w:color="auto"/>
                  </w:divBdr>
                </w:div>
              </w:divsChild>
            </w:div>
            <w:div w:id="1463647537">
              <w:marLeft w:val="0"/>
              <w:marRight w:val="0"/>
              <w:marTop w:val="0"/>
              <w:marBottom w:val="0"/>
              <w:divBdr>
                <w:top w:val="none" w:sz="0" w:space="0" w:color="auto"/>
                <w:left w:val="none" w:sz="0" w:space="0" w:color="auto"/>
                <w:bottom w:val="none" w:sz="0" w:space="0" w:color="auto"/>
                <w:right w:val="none" w:sz="0" w:space="0" w:color="auto"/>
              </w:divBdr>
            </w:div>
            <w:div w:id="1280599417">
              <w:marLeft w:val="0"/>
              <w:marRight w:val="0"/>
              <w:marTop w:val="0"/>
              <w:marBottom w:val="0"/>
              <w:divBdr>
                <w:top w:val="none" w:sz="0" w:space="0" w:color="auto"/>
                <w:left w:val="none" w:sz="0" w:space="0" w:color="auto"/>
                <w:bottom w:val="none" w:sz="0" w:space="0" w:color="auto"/>
                <w:right w:val="none" w:sz="0" w:space="0" w:color="auto"/>
              </w:divBdr>
              <w:divsChild>
                <w:div w:id="1578008463">
                  <w:marLeft w:val="0"/>
                  <w:marRight w:val="0"/>
                  <w:marTop w:val="0"/>
                  <w:marBottom w:val="0"/>
                  <w:divBdr>
                    <w:top w:val="none" w:sz="0" w:space="0" w:color="auto"/>
                    <w:left w:val="none" w:sz="0" w:space="0" w:color="auto"/>
                    <w:bottom w:val="none" w:sz="0" w:space="0" w:color="auto"/>
                    <w:right w:val="none" w:sz="0" w:space="0" w:color="auto"/>
                  </w:divBdr>
                </w:div>
              </w:divsChild>
            </w:div>
            <w:div w:id="2092654470">
              <w:marLeft w:val="0"/>
              <w:marRight w:val="0"/>
              <w:marTop w:val="0"/>
              <w:marBottom w:val="0"/>
              <w:divBdr>
                <w:top w:val="none" w:sz="0" w:space="0" w:color="auto"/>
                <w:left w:val="none" w:sz="0" w:space="0" w:color="auto"/>
                <w:bottom w:val="none" w:sz="0" w:space="0" w:color="auto"/>
                <w:right w:val="none" w:sz="0" w:space="0" w:color="auto"/>
              </w:divBdr>
              <w:divsChild>
                <w:div w:id="2055150080">
                  <w:marLeft w:val="0"/>
                  <w:marRight w:val="0"/>
                  <w:marTop w:val="0"/>
                  <w:marBottom w:val="0"/>
                  <w:divBdr>
                    <w:top w:val="none" w:sz="0" w:space="0" w:color="auto"/>
                    <w:left w:val="none" w:sz="0" w:space="0" w:color="auto"/>
                    <w:bottom w:val="none" w:sz="0" w:space="0" w:color="auto"/>
                    <w:right w:val="none" w:sz="0" w:space="0" w:color="auto"/>
                  </w:divBdr>
                </w:div>
              </w:divsChild>
            </w:div>
            <w:div w:id="1442922289">
              <w:marLeft w:val="0"/>
              <w:marRight w:val="0"/>
              <w:marTop w:val="0"/>
              <w:marBottom w:val="0"/>
              <w:divBdr>
                <w:top w:val="none" w:sz="0" w:space="0" w:color="auto"/>
                <w:left w:val="none" w:sz="0" w:space="0" w:color="auto"/>
                <w:bottom w:val="none" w:sz="0" w:space="0" w:color="auto"/>
                <w:right w:val="none" w:sz="0" w:space="0" w:color="auto"/>
              </w:divBdr>
              <w:divsChild>
                <w:div w:id="7207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1779">
          <w:marLeft w:val="0"/>
          <w:marRight w:val="0"/>
          <w:marTop w:val="0"/>
          <w:marBottom w:val="0"/>
          <w:divBdr>
            <w:top w:val="none" w:sz="0" w:space="0" w:color="auto"/>
            <w:left w:val="none" w:sz="0" w:space="0" w:color="auto"/>
            <w:bottom w:val="none" w:sz="0" w:space="0" w:color="auto"/>
            <w:right w:val="none" w:sz="0" w:space="0" w:color="auto"/>
          </w:divBdr>
          <w:divsChild>
            <w:div w:id="642856163">
              <w:marLeft w:val="0"/>
              <w:marRight w:val="0"/>
              <w:marTop w:val="0"/>
              <w:marBottom w:val="0"/>
              <w:divBdr>
                <w:top w:val="none" w:sz="0" w:space="0" w:color="auto"/>
                <w:left w:val="none" w:sz="0" w:space="0" w:color="auto"/>
                <w:bottom w:val="none" w:sz="0" w:space="0" w:color="auto"/>
                <w:right w:val="none" w:sz="0" w:space="0" w:color="auto"/>
              </w:divBdr>
            </w:div>
          </w:divsChild>
        </w:div>
        <w:div w:id="334117490">
          <w:marLeft w:val="0"/>
          <w:marRight w:val="0"/>
          <w:marTop w:val="0"/>
          <w:marBottom w:val="0"/>
          <w:divBdr>
            <w:top w:val="none" w:sz="0" w:space="0" w:color="auto"/>
            <w:left w:val="none" w:sz="0" w:space="0" w:color="auto"/>
            <w:bottom w:val="none" w:sz="0" w:space="0" w:color="auto"/>
            <w:right w:val="none" w:sz="0" w:space="0" w:color="auto"/>
          </w:divBdr>
          <w:divsChild>
            <w:div w:id="1116824559">
              <w:marLeft w:val="0"/>
              <w:marRight w:val="0"/>
              <w:marTop w:val="0"/>
              <w:marBottom w:val="0"/>
              <w:divBdr>
                <w:top w:val="none" w:sz="0" w:space="0" w:color="auto"/>
                <w:left w:val="none" w:sz="0" w:space="0" w:color="auto"/>
                <w:bottom w:val="none" w:sz="0" w:space="0" w:color="auto"/>
                <w:right w:val="none" w:sz="0" w:space="0" w:color="auto"/>
              </w:divBdr>
            </w:div>
            <w:div w:id="945964610">
              <w:marLeft w:val="0"/>
              <w:marRight w:val="0"/>
              <w:marTop w:val="0"/>
              <w:marBottom w:val="0"/>
              <w:divBdr>
                <w:top w:val="none" w:sz="0" w:space="0" w:color="auto"/>
                <w:left w:val="none" w:sz="0" w:space="0" w:color="auto"/>
                <w:bottom w:val="none" w:sz="0" w:space="0" w:color="auto"/>
                <w:right w:val="none" w:sz="0" w:space="0" w:color="auto"/>
              </w:divBdr>
              <w:divsChild>
                <w:div w:id="1693070024">
                  <w:marLeft w:val="0"/>
                  <w:marRight w:val="0"/>
                  <w:marTop w:val="0"/>
                  <w:marBottom w:val="0"/>
                  <w:divBdr>
                    <w:top w:val="none" w:sz="0" w:space="0" w:color="auto"/>
                    <w:left w:val="none" w:sz="0" w:space="0" w:color="auto"/>
                    <w:bottom w:val="none" w:sz="0" w:space="0" w:color="auto"/>
                    <w:right w:val="none" w:sz="0" w:space="0" w:color="auto"/>
                  </w:divBdr>
                </w:div>
              </w:divsChild>
            </w:div>
            <w:div w:id="54620822">
              <w:marLeft w:val="0"/>
              <w:marRight w:val="0"/>
              <w:marTop w:val="0"/>
              <w:marBottom w:val="0"/>
              <w:divBdr>
                <w:top w:val="none" w:sz="0" w:space="0" w:color="auto"/>
                <w:left w:val="none" w:sz="0" w:space="0" w:color="auto"/>
                <w:bottom w:val="none" w:sz="0" w:space="0" w:color="auto"/>
                <w:right w:val="none" w:sz="0" w:space="0" w:color="auto"/>
              </w:divBdr>
              <w:divsChild>
                <w:div w:id="16956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2177">
          <w:marLeft w:val="0"/>
          <w:marRight w:val="0"/>
          <w:marTop w:val="0"/>
          <w:marBottom w:val="0"/>
          <w:divBdr>
            <w:top w:val="none" w:sz="0" w:space="0" w:color="auto"/>
            <w:left w:val="none" w:sz="0" w:space="0" w:color="auto"/>
            <w:bottom w:val="none" w:sz="0" w:space="0" w:color="auto"/>
            <w:right w:val="none" w:sz="0" w:space="0" w:color="auto"/>
          </w:divBdr>
          <w:divsChild>
            <w:div w:id="1349991083">
              <w:marLeft w:val="0"/>
              <w:marRight w:val="0"/>
              <w:marTop w:val="0"/>
              <w:marBottom w:val="0"/>
              <w:divBdr>
                <w:top w:val="none" w:sz="0" w:space="0" w:color="auto"/>
                <w:left w:val="none" w:sz="0" w:space="0" w:color="auto"/>
                <w:bottom w:val="none" w:sz="0" w:space="0" w:color="auto"/>
                <w:right w:val="none" w:sz="0" w:space="0" w:color="auto"/>
              </w:divBdr>
            </w:div>
          </w:divsChild>
        </w:div>
        <w:div w:id="1271162610">
          <w:marLeft w:val="0"/>
          <w:marRight w:val="0"/>
          <w:marTop w:val="0"/>
          <w:marBottom w:val="0"/>
          <w:divBdr>
            <w:top w:val="none" w:sz="0" w:space="0" w:color="auto"/>
            <w:left w:val="none" w:sz="0" w:space="0" w:color="auto"/>
            <w:bottom w:val="none" w:sz="0" w:space="0" w:color="auto"/>
            <w:right w:val="none" w:sz="0" w:space="0" w:color="auto"/>
          </w:divBdr>
          <w:divsChild>
            <w:div w:id="673848821">
              <w:marLeft w:val="0"/>
              <w:marRight w:val="0"/>
              <w:marTop w:val="0"/>
              <w:marBottom w:val="0"/>
              <w:divBdr>
                <w:top w:val="none" w:sz="0" w:space="0" w:color="auto"/>
                <w:left w:val="none" w:sz="0" w:space="0" w:color="auto"/>
                <w:bottom w:val="none" w:sz="0" w:space="0" w:color="auto"/>
                <w:right w:val="none" w:sz="0" w:space="0" w:color="auto"/>
              </w:divBdr>
              <w:divsChild>
                <w:div w:id="905261978">
                  <w:marLeft w:val="0"/>
                  <w:marRight w:val="0"/>
                  <w:marTop w:val="0"/>
                  <w:marBottom w:val="0"/>
                  <w:divBdr>
                    <w:top w:val="none" w:sz="0" w:space="0" w:color="auto"/>
                    <w:left w:val="none" w:sz="0" w:space="0" w:color="auto"/>
                    <w:bottom w:val="none" w:sz="0" w:space="0" w:color="auto"/>
                    <w:right w:val="none" w:sz="0" w:space="0" w:color="auto"/>
                  </w:divBdr>
                </w:div>
              </w:divsChild>
            </w:div>
            <w:div w:id="402873208">
              <w:marLeft w:val="0"/>
              <w:marRight w:val="0"/>
              <w:marTop w:val="0"/>
              <w:marBottom w:val="0"/>
              <w:divBdr>
                <w:top w:val="none" w:sz="0" w:space="0" w:color="auto"/>
                <w:left w:val="none" w:sz="0" w:space="0" w:color="auto"/>
                <w:bottom w:val="none" w:sz="0" w:space="0" w:color="auto"/>
                <w:right w:val="none" w:sz="0" w:space="0" w:color="auto"/>
              </w:divBdr>
              <w:divsChild>
                <w:div w:id="1426920170">
                  <w:marLeft w:val="0"/>
                  <w:marRight w:val="0"/>
                  <w:marTop w:val="0"/>
                  <w:marBottom w:val="0"/>
                  <w:divBdr>
                    <w:top w:val="none" w:sz="0" w:space="0" w:color="auto"/>
                    <w:left w:val="none" w:sz="0" w:space="0" w:color="auto"/>
                    <w:bottom w:val="none" w:sz="0" w:space="0" w:color="auto"/>
                    <w:right w:val="none" w:sz="0" w:space="0" w:color="auto"/>
                  </w:divBdr>
                </w:div>
              </w:divsChild>
            </w:div>
            <w:div w:id="922372027">
              <w:marLeft w:val="0"/>
              <w:marRight w:val="0"/>
              <w:marTop w:val="0"/>
              <w:marBottom w:val="0"/>
              <w:divBdr>
                <w:top w:val="none" w:sz="0" w:space="0" w:color="auto"/>
                <w:left w:val="none" w:sz="0" w:space="0" w:color="auto"/>
                <w:bottom w:val="none" w:sz="0" w:space="0" w:color="auto"/>
                <w:right w:val="none" w:sz="0" w:space="0" w:color="auto"/>
              </w:divBdr>
              <w:divsChild>
                <w:div w:id="717972358">
                  <w:marLeft w:val="0"/>
                  <w:marRight w:val="0"/>
                  <w:marTop w:val="0"/>
                  <w:marBottom w:val="0"/>
                  <w:divBdr>
                    <w:top w:val="none" w:sz="0" w:space="0" w:color="auto"/>
                    <w:left w:val="none" w:sz="0" w:space="0" w:color="auto"/>
                    <w:bottom w:val="none" w:sz="0" w:space="0" w:color="auto"/>
                    <w:right w:val="none" w:sz="0" w:space="0" w:color="auto"/>
                  </w:divBdr>
                </w:div>
              </w:divsChild>
            </w:div>
            <w:div w:id="1310985279">
              <w:marLeft w:val="0"/>
              <w:marRight w:val="0"/>
              <w:marTop w:val="0"/>
              <w:marBottom w:val="0"/>
              <w:divBdr>
                <w:top w:val="none" w:sz="0" w:space="0" w:color="auto"/>
                <w:left w:val="none" w:sz="0" w:space="0" w:color="auto"/>
                <w:bottom w:val="none" w:sz="0" w:space="0" w:color="auto"/>
                <w:right w:val="none" w:sz="0" w:space="0" w:color="auto"/>
              </w:divBdr>
              <w:divsChild>
                <w:div w:id="16506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0015">
          <w:marLeft w:val="0"/>
          <w:marRight w:val="0"/>
          <w:marTop w:val="0"/>
          <w:marBottom w:val="0"/>
          <w:divBdr>
            <w:top w:val="none" w:sz="0" w:space="0" w:color="auto"/>
            <w:left w:val="none" w:sz="0" w:space="0" w:color="auto"/>
            <w:bottom w:val="none" w:sz="0" w:space="0" w:color="auto"/>
            <w:right w:val="none" w:sz="0" w:space="0" w:color="auto"/>
          </w:divBdr>
          <w:divsChild>
            <w:div w:id="1198350049">
              <w:marLeft w:val="0"/>
              <w:marRight w:val="0"/>
              <w:marTop w:val="0"/>
              <w:marBottom w:val="0"/>
              <w:divBdr>
                <w:top w:val="none" w:sz="0" w:space="0" w:color="auto"/>
                <w:left w:val="none" w:sz="0" w:space="0" w:color="auto"/>
                <w:bottom w:val="none" w:sz="0" w:space="0" w:color="auto"/>
                <w:right w:val="none" w:sz="0" w:space="0" w:color="auto"/>
              </w:divBdr>
              <w:divsChild>
                <w:div w:id="2027823688">
                  <w:marLeft w:val="0"/>
                  <w:marRight w:val="0"/>
                  <w:marTop w:val="0"/>
                  <w:marBottom w:val="0"/>
                  <w:divBdr>
                    <w:top w:val="none" w:sz="0" w:space="0" w:color="auto"/>
                    <w:left w:val="none" w:sz="0" w:space="0" w:color="auto"/>
                    <w:bottom w:val="none" w:sz="0" w:space="0" w:color="auto"/>
                    <w:right w:val="none" w:sz="0" w:space="0" w:color="auto"/>
                  </w:divBdr>
                </w:div>
              </w:divsChild>
            </w:div>
            <w:div w:id="1083718986">
              <w:marLeft w:val="0"/>
              <w:marRight w:val="0"/>
              <w:marTop w:val="0"/>
              <w:marBottom w:val="0"/>
              <w:divBdr>
                <w:top w:val="none" w:sz="0" w:space="0" w:color="auto"/>
                <w:left w:val="none" w:sz="0" w:space="0" w:color="auto"/>
                <w:bottom w:val="none" w:sz="0" w:space="0" w:color="auto"/>
                <w:right w:val="none" w:sz="0" w:space="0" w:color="auto"/>
              </w:divBdr>
              <w:divsChild>
                <w:div w:id="950818513">
                  <w:marLeft w:val="0"/>
                  <w:marRight w:val="0"/>
                  <w:marTop w:val="0"/>
                  <w:marBottom w:val="0"/>
                  <w:divBdr>
                    <w:top w:val="none" w:sz="0" w:space="0" w:color="auto"/>
                    <w:left w:val="none" w:sz="0" w:space="0" w:color="auto"/>
                    <w:bottom w:val="none" w:sz="0" w:space="0" w:color="auto"/>
                    <w:right w:val="none" w:sz="0" w:space="0" w:color="auto"/>
                  </w:divBdr>
                  <w:divsChild>
                    <w:div w:id="1887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4475">
              <w:marLeft w:val="0"/>
              <w:marRight w:val="0"/>
              <w:marTop w:val="0"/>
              <w:marBottom w:val="0"/>
              <w:divBdr>
                <w:top w:val="none" w:sz="0" w:space="0" w:color="auto"/>
                <w:left w:val="none" w:sz="0" w:space="0" w:color="auto"/>
                <w:bottom w:val="none" w:sz="0" w:space="0" w:color="auto"/>
                <w:right w:val="none" w:sz="0" w:space="0" w:color="auto"/>
              </w:divBdr>
              <w:divsChild>
                <w:div w:id="1286811885">
                  <w:marLeft w:val="0"/>
                  <w:marRight w:val="0"/>
                  <w:marTop w:val="0"/>
                  <w:marBottom w:val="0"/>
                  <w:divBdr>
                    <w:top w:val="none" w:sz="0" w:space="0" w:color="auto"/>
                    <w:left w:val="none" w:sz="0" w:space="0" w:color="auto"/>
                    <w:bottom w:val="none" w:sz="0" w:space="0" w:color="auto"/>
                    <w:right w:val="none" w:sz="0" w:space="0" w:color="auto"/>
                  </w:divBdr>
                  <w:divsChild>
                    <w:div w:id="15186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9710">
              <w:marLeft w:val="0"/>
              <w:marRight w:val="0"/>
              <w:marTop w:val="0"/>
              <w:marBottom w:val="0"/>
              <w:divBdr>
                <w:top w:val="none" w:sz="0" w:space="0" w:color="auto"/>
                <w:left w:val="none" w:sz="0" w:space="0" w:color="auto"/>
                <w:bottom w:val="none" w:sz="0" w:space="0" w:color="auto"/>
                <w:right w:val="none" w:sz="0" w:space="0" w:color="auto"/>
              </w:divBdr>
              <w:divsChild>
                <w:div w:id="182941788">
                  <w:marLeft w:val="0"/>
                  <w:marRight w:val="0"/>
                  <w:marTop w:val="0"/>
                  <w:marBottom w:val="0"/>
                  <w:divBdr>
                    <w:top w:val="none" w:sz="0" w:space="0" w:color="auto"/>
                    <w:left w:val="none" w:sz="0" w:space="0" w:color="auto"/>
                    <w:bottom w:val="none" w:sz="0" w:space="0" w:color="auto"/>
                    <w:right w:val="none" w:sz="0" w:space="0" w:color="auto"/>
                  </w:divBdr>
                  <w:divsChild>
                    <w:div w:id="18170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2937">
              <w:marLeft w:val="0"/>
              <w:marRight w:val="0"/>
              <w:marTop w:val="0"/>
              <w:marBottom w:val="0"/>
              <w:divBdr>
                <w:top w:val="none" w:sz="0" w:space="0" w:color="auto"/>
                <w:left w:val="none" w:sz="0" w:space="0" w:color="auto"/>
                <w:bottom w:val="none" w:sz="0" w:space="0" w:color="auto"/>
                <w:right w:val="none" w:sz="0" w:space="0" w:color="auto"/>
              </w:divBdr>
              <w:divsChild>
                <w:div w:id="4636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3993">
          <w:marLeft w:val="0"/>
          <w:marRight w:val="0"/>
          <w:marTop w:val="0"/>
          <w:marBottom w:val="0"/>
          <w:divBdr>
            <w:top w:val="none" w:sz="0" w:space="0" w:color="auto"/>
            <w:left w:val="none" w:sz="0" w:space="0" w:color="auto"/>
            <w:bottom w:val="none" w:sz="0" w:space="0" w:color="auto"/>
            <w:right w:val="none" w:sz="0" w:space="0" w:color="auto"/>
          </w:divBdr>
          <w:divsChild>
            <w:div w:id="1640115186">
              <w:marLeft w:val="0"/>
              <w:marRight w:val="0"/>
              <w:marTop w:val="0"/>
              <w:marBottom w:val="0"/>
              <w:divBdr>
                <w:top w:val="none" w:sz="0" w:space="0" w:color="auto"/>
                <w:left w:val="none" w:sz="0" w:space="0" w:color="auto"/>
                <w:bottom w:val="none" w:sz="0" w:space="0" w:color="auto"/>
                <w:right w:val="none" w:sz="0" w:space="0" w:color="auto"/>
              </w:divBdr>
              <w:divsChild>
                <w:div w:id="1329675521">
                  <w:marLeft w:val="0"/>
                  <w:marRight w:val="0"/>
                  <w:marTop w:val="0"/>
                  <w:marBottom w:val="0"/>
                  <w:divBdr>
                    <w:top w:val="none" w:sz="0" w:space="0" w:color="auto"/>
                    <w:left w:val="none" w:sz="0" w:space="0" w:color="auto"/>
                    <w:bottom w:val="none" w:sz="0" w:space="0" w:color="auto"/>
                    <w:right w:val="none" w:sz="0" w:space="0" w:color="auto"/>
                  </w:divBdr>
                </w:div>
              </w:divsChild>
            </w:div>
            <w:div w:id="935287069">
              <w:marLeft w:val="0"/>
              <w:marRight w:val="0"/>
              <w:marTop w:val="0"/>
              <w:marBottom w:val="0"/>
              <w:divBdr>
                <w:top w:val="none" w:sz="0" w:space="0" w:color="auto"/>
                <w:left w:val="none" w:sz="0" w:space="0" w:color="auto"/>
                <w:bottom w:val="none" w:sz="0" w:space="0" w:color="auto"/>
                <w:right w:val="none" w:sz="0" w:space="0" w:color="auto"/>
              </w:divBdr>
              <w:divsChild>
                <w:div w:id="2016953000">
                  <w:marLeft w:val="0"/>
                  <w:marRight w:val="0"/>
                  <w:marTop w:val="0"/>
                  <w:marBottom w:val="0"/>
                  <w:divBdr>
                    <w:top w:val="none" w:sz="0" w:space="0" w:color="auto"/>
                    <w:left w:val="none" w:sz="0" w:space="0" w:color="auto"/>
                    <w:bottom w:val="none" w:sz="0" w:space="0" w:color="auto"/>
                    <w:right w:val="none" w:sz="0" w:space="0" w:color="auto"/>
                  </w:divBdr>
                </w:div>
              </w:divsChild>
            </w:div>
            <w:div w:id="1976135862">
              <w:marLeft w:val="0"/>
              <w:marRight w:val="0"/>
              <w:marTop w:val="0"/>
              <w:marBottom w:val="0"/>
              <w:divBdr>
                <w:top w:val="none" w:sz="0" w:space="0" w:color="auto"/>
                <w:left w:val="none" w:sz="0" w:space="0" w:color="auto"/>
                <w:bottom w:val="none" w:sz="0" w:space="0" w:color="auto"/>
                <w:right w:val="none" w:sz="0" w:space="0" w:color="auto"/>
              </w:divBdr>
              <w:divsChild>
                <w:div w:id="1051344400">
                  <w:marLeft w:val="0"/>
                  <w:marRight w:val="0"/>
                  <w:marTop w:val="0"/>
                  <w:marBottom w:val="0"/>
                  <w:divBdr>
                    <w:top w:val="none" w:sz="0" w:space="0" w:color="auto"/>
                    <w:left w:val="none" w:sz="0" w:space="0" w:color="auto"/>
                    <w:bottom w:val="none" w:sz="0" w:space="0" w:color="auto"/>
                    <w:right w:val="none" w:sz="0" w:space="0" w:color="auto"/>
                  </w:divBdr>
                </w:div>
              </w:divsChild>
            </w:div>
            <w:div w:id="227106881">
              <w:marLeft w:val="0"/>
              <w:marRight w:val="0"/>
              <w:marTop w:val="0"/>
              <w:marBottom w:val="0"/>
              <w:divBdr>
                <w:top w:val="none" w:sz="0" w:space="0" w:color="auto"/>
                <w:left w:val="none" w:sz="0" w:space="0" w:color="auto"/>
                <w:bottom w:val="none" w:sz="0" w:space="0" w:color="auto"/>
                <w:right w:val="none" w:sz="0" w:space="0" w:color="auto"/>
              </w:divBdr>
              <w:divsChild>
                <w:div w:id="610406098">
                  <w:marLeft w:val="0"/>
                  <w:marRight w:val="0"/>
                  <w:marTop w:val="0"/>
                  <w:marBottom w:val="0"/>
                  <w:divBdr>
                    <w:top w:val="none" w:sz="0" w:space="0" w:color="auto"/>
                    <w:left w:val="none" w:sz="0" w:space="0" w:color="auto"/>
                    <w:bottom w:val="none" w:sz="0" w:space="0" w:color="auto"/>
                    <w:right w:val="none" w:sz="0" w:space="0" w:color="auto"/>
                  </w:divBdr>
                </w:div>
              </w:divsChild>
            </w:div>
            <w:div w:id="1637639597">
              <w:marLeft w:val="0"/>
              <w:marRight w:val="0"/>
              <w:marTop w:val="0"/>
              <w:marBottom w:val="0"/>
              <w:divBdr>
                <w:top w:val="none" w:sz="0" w:space="0" w:color="auto"/>
                <w:left w:val="none" w:sz="0" w:space="0" w:color="auto"/>
                <w:bottom w:val="none" w:sz="0" w:space="0" w:color="auto"/>
                <w:right w:val="none" w:sz="0" w:space="0" w:color="auto"/>
              </w:divBdr>
              <w:divsChild>
                <w:div w:id="1062018429">
                  <w:marLeft w:val="0"/>
                  <w:marRight w:val="0"/>
                  <w:marTop w:val="0"/>
                  <w:marBottom w:val="0"/>
                  <w:divBdr>
                    <w:top w:val="none" w:sz="0" w:space="0" w:color="auto"/>
                    <w:left w:val="none" w:sz="0" w:space="0" w:color="auto"/>
                    <w:bottom w:val="none" w:sz="0" w:space="0" w:color="auto"/>
                    <w:right w:val="none" w:sz="0" w:space="0" w:color="auto"/>
                  </w:divBdr>
                </w:div>
              </w:divsChild>
            </w:div>
            <w:div w:id="362364317">
              <w:marLeft w:val="0"/>
              <w:marRight w:val="0"/>
              <w:marTop w:val="0"/>
              <w:marBottom w:val="0"/>
              <w:divBdr>
                <w:top w:val="none" w:sz="0" w:space="0" w:color="auto"/>
                <w:left w:val="none" w:sz="0" w:space="0" w:color="auto"/>
                <w:bottom w:val="none" w:sz="0" w:space="0" w:color="auto"/>
                <w:right w:val="none" w:sz="0" w:space="0" w:color="auto"/>
              </w:divBdr>
              <w:divsChild>
                <w:div w:id="901791382">
                  <w:marLeft w:val="0"/>
                  <w:marRight w:val="0"/>
                  <w:marTop w:val="0"/>
                  <w:marBottom w:val="0"/>
                  <w:divBdr>
                    <w:top w:val="none" w:sz="0" w:space="0" w:color="auto"/>
                    <w:left w:val="none" w:sz="0" w:space="0" w:color="auto"/>
                    <w:bottom w:val="none" w:sz="0" w:space="0" w:color="auto"/>
                    <w:right w:val="none" w:sz="0" w:space="0" w:color="auto"/>
                  </w:divBdr>
                </w:div>
              </w:divsChild>
            </w:div>
            <w:div w:id="1187523654">
              <w:marLeft w:val="0"/>
              <w:marRight w:val="0"/>
              <w:marTop w:val="0"/>
              <w:marBottom w:val="0"/>
              <w:divBdr>
                <w:top w:val="none" w:sz="0" w:space="0" w:color="auto"/>
                <w:left w:val="none" w:sz="0" w:space="0" w:color="auto"/>
                <w:bottom w:val="none" w:sz="0" w:space="0" w:color="auto"/>
                <w:right w:val="none" w:sz="0" w:space="0" w:color="auto"/>
              </w:divBdr>
              <w:divsChild>
                <w:div w:id="1133476918">
                  <w:marLeft w:val="0"/>
                  <w:marRight w:val="0"/>
                  <w:marTop w:val="0"/>
                  <w:marBottom w:val="0"/>
                  <w:divBdr>
                    <w:top w:val="none" w:sz="0" w:space="0" w:color="auto"/>
                    <w:left w:val="none" w:sz="0" w:space="0" w:color="auto"/>
                    <w:bottom w:val="none" w:sz="0" w:space="0" w:color="auto"/>
                    <w:right w:val="none" w:sz="0" w:space="0" w:color="auto"/>
                  </w:divBdr>
                </w:div>
              </w:divsChild>
            </w:div>
            <w:div w:id="985204714">
              <w:marLeft w:val="0"/>
              <w:marRight w:val="0"/>
              <w:marTop w:val="0"/>
              <w:marBottom w:val="0"/>
              <w:divBdr>
                <w:top w:val="none" w:sz="0" w:space="0" w:color="auto"/>
                <w:left w:val="none" w:sz="0" w:space="0" w:color="auto"/>
                <w:bottom w:val="none" w:sz="0" w:space="0" w:color="auto"/>
                <w:right w:val="none" w:sz="0" w:space="0" w:color="auto"/>
              </w:divBdr>
              <w:divsChild>
                <w:div w:id="2124886404">
                  <w:marLeft w:val="0"/>
                  <w:marRight w:val="0"/>
                  <w:marTop w:val="0"/>
                  <w:marBottom w:val="0"/>
                  <w:divBdr>
                    <w:top w:val="none" w:sz="0" w:space="0" w:color="auto"/>
                    <w:left w:val="none" w:sz="0" w:space="0" w:color="auto"/>
                    <w:bottom w:val="none" w:sz="0" w:space="0" w:color="auto"/>
                    <w:right w:val="none" w:sz="0" w:space="0" w:color="auto"/>
                  </w:divBdr>
                </w:div>
              </w:divsChild>
            </w:div>
            <w:div w:id="1159230740">
              <w:marLeft w:val="0"/>
              <w:marRight w:val="0"/>
              <w:marTop w:val="0"/>
              <w:marBottom w:val="0"/>
              <w:divBdr>
                <w:top w:val="none" w:sz="0" w:space="0" w:color="auto"/>
                <w:left w:val="none" w:sz="0" w:space="0" w:color="auto"/>
                <w:bottom w:val="none" w:sz="0" w:space="0" w:color="auto"/>
                <w:right w:val="none" w:sz="0" w:space="0" w:color="auto"/>
              </w:divBdr>
              <w:divsChild>
                <w:div w:id="741879106">
                  <w:marLeft w:val="0"/>
                  <w:marRight w:val="0"/>
                  <w:marTop w:val="0"/>
                  <w:marBottom w:val="0"/>
                  <w:divBdr>
                    <w:top w:val="none" w:sz="0" w:space="0" w:color="auto"/>
                    <w:left w:val="none" w:sz="0" w:space="0" w:color="auto"/>
                    <w:bottom w:val="none" w:sz="0" w:space="0" w:color="auto"/>
                    <w:right w:val="none" w:sz="0" w:space="0" w:color="auto"/>
                  </w:divBdr>
                </w:div>
              </w:divsChild>
            </w:div>
            <w:div w:id="403065685">
              <w:marLeft w:val="0"/>
              <w:marRight w:val="0"/>
              <w:marTop w:val="0"/>
              <w:marBottom w:val="0"/>
              <w:divBdr>
                <w:top w:val="none" w:sz="0" w:space="0" w:color="auto"/>
                <w:left w:val="none" w:sz="0" w:space="0" w:color="auto"/>
                <w:bottom w:val="none" w:sz="0" w:space="0" w:color="auto"/>
                <w:right w:val="none" w:sz="0" w:space="0" w:color="auto"/>
              </w:divBdr>
              <w:divsChild>
                <w:div w:id="837116665">
                  <w:marLeft w:val="0"/>
                  <w:marRight w:val="0"/>
                  <w:marTop w:val="0"/>
                  <w:marBottom w:val="0"/>
                  <w:divBdr>
                    <w:top w:val="none" w:sz="0" w:space="0" w:color="auto"/>
                    <w:left w:val="none" w:sz="0" w:space="0" w:color="auto"/>
                    <w:bottom w:val="none" w:sz="0" w:space="0" w:color="auto"/>
                    <w:right w:val="none" w:sz="0" w:space="0" w:color="auto"/>
                  </w:divBdr>
                </w:div>
              </w:divsChild>
            </w:div>
            <w:div w:id="1037119609">
              <w:marLeft w:val="0"/>
              <w:marRight w:val="0"/>
              <w:marTop w:val="0"/>
              <w:marBottom w:val="0"/>
              <w:divBdr>
                <w:top w:val="none" w:sz="0" w:space="0" w:color="auto"/>
                <w:left w:val="none" w:sz="0" w:space="0" w:color="auto"/>
                <w:bottom w:val="none" w:sz="0" w:space="0" w:color="auto"/>
                <w:right w:val="none" w:sz="0" w:space="0" w:color="auto"/>
              </w:divBdr>
              <w:divsChild>
                <w:div w:id="195310027">
                  <w:marLeft w:val="0"/>
                  <w:marRight w:val="0"/>
                  <w:marTop w:val="0"/>
                  <w:marBottom w:val="0"/>
                  <w:divBdr>
                    <w:top w:val="none" w:sz="0" w:space="0" w:color="auto"/>
                    <w:left w:val="none" w:sz="0" w:space="0" w:color="auto"/>
                    <w:bottom w:val="none" w:sz="0" w:space="0" w:color="auto"/>
                    <w:right w:val="none" w:sz="0" w:space="0" w:color="auto"/>
                  </w:divBdr>
                </w:div>
              </w:divsChild>
            </w:div>
            <w:div w:id="1909925477">
              <w:marLeft w:val="0"/>
              <w:marRight w:val="0"/>
              <w:marTop w:val="0"/>
              <w:marBottom w:val="0"/>
              <w:divBdr>
                <w:top w:val="none" w:sz="0" w:space="0" w:color="auto"/>
                <w:left w:val="none" w:sz="0" w:space="0" w:color="auto"/>
                <w:bottom w:val="none" w:sz="0" w:space="0" w:color="auto"/>
                <w:right w:val="none" w:sz="0" w:space="0" w:color="auto"/>
              </w:divBdr>
              <w:divsChild>
                <w:div w:id="897589203">
                  <w:marLeft w:val="0"/>
                  <w:marRight w:val="0"/>
                  <w:marTop w:val="0"/>
                  <w:marBottom w:val="0"/>
                  <w:divBdr>
                    <w:top w:val="none" w:sz="0" w:space="0" w:color="auto"/>
                    <w:left w:val="none" w:sz="0" w:space="0" w:color="auto"/>
                    <w:bottom w:val="none" w:sz="0" w:space="0" w:color="auto"/>
                    <w:right w:val="none" w:sz="0" w:space="0" w:color="auto"/>
                  </w:divBdr>
                </w:div>
              </w:divsChild>
            </w:div>
            <w:div w:id="358169637">
              <w:marLeft w:val="0"/>
              <w:marRight w:val="0"/>
              <w:marTop w:val="0"/>
              <w:marBottom w:val="0"/>
              <w:divBdr>
                <w:top w:val="none" w:sz="0" w:space="0" w:color="auto"/>
                <w:left w:val="none" w:sz="0" w:space="0" w:color="auto"/>
                <w:bottom w:val="none" w:sz="0" w:space="0" w:color="auto"/>
                <w:right w:val="none" w:sz="0" w:space="0" w:color="auto"/>
              </w:divBdr>
              <w:divsChild>
                <w:div w:id="2068185175">
                  <w:marLeft w:val="0"/>
                  <w:marRight w:val="0"/>
                  <w:marTop w:val="0"/>
                  <w:marBottom w:val="0"/>
                  <w:divBdr>
                    <w:top w:val="none" w:sz="0" w:space="0" w:color="auto"/>
                    <w:left w:val="none" w:sz="0" w:space="0" w:color="auto"/>
                    <w:bottom w:val="none" w:sz="0" w:space="0" w:color="auto"/>
                    <w:right w:val="none" w:sz="0" w:space="0" w:color="auto"/>
                  </w:divBdr>
                </w:div>
              </w:divsChild>
            </w:div>
            <w:div w:id="1828594186">
              <w:marLeft w:val="0"/>
              <w:marRight w:val="0"/>
              <w:marTop w:val="0"/>
              <w:marBottom w:val="0"/>
              <w:divBdr>
                <w:top w:val="none" w:sz="0" w:space="0" w:color="auto"/>
                <w:left w:val="none" w:sz="0" w:space="0" w:color="auto"/>
                <w:bottom w:val="none" w:sz="0" w:space="0" w:color="auto"/>
                <w:right w:val="none" w:sz="0" w:space="0" w:color="auto"/>
              </w:divBdr>
              <w:divsChild>
                <w:div w:id="369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89647">
          <w:marLeft w:val="0"/>
          <w:marRight w:val="0"/>
          <w:marTop w:val="0"/>
          <w:marBottom w:val="0"/>
          <w:divBdr>
            <w:top w:val="none" w:sz="0" w:space="0" w:color="auto"/>
            <w:left w:val="none" w:sz="0" w:space="0" w:color="auto"/>
            <w:bottom w:val="none" w:sz="0" w:space="0" w:color="auto"/>
            <w:right w:val="none" w:sz="0" w:space="0" w:color="auto"/>
          </w:divBdr>
          <w:divsChild>
            <w:div w:id="1087534090">
              <w:marLeft w:val="0"/>
              <w:marRight w:val="0"/>
              <w:marTop w:val="0"/>
              <w:marBottom w:val="0"/>
              <w:divBdr>
                <w:top w:val="none" w:sz="0" w:space="0" w:color="auto"/>
                <w:left w:val="none" w:sz="0" w:space="0" w:color="auto"/>
                <w:bottom w:val="none" w:sz="0" w:space="0" w:color="auto"/>
                <w:right w:val="none" w:sz="0" w:space="0" w:color="auto"/>
              </w:divBdr>
              <w:divsChild>
                <w:div w:id="17577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8767">
          <w:marLeft w:val="0"/>
          <w:marRight w:val="0"/>
          <w:marTop w:val="0"/>
          <w:marBottom w:val="0"/>
          <w:divBdr>
            <w:top w:val="none" w:sz="0" w:space="0" w:color="auto"/>
            <w:left w:val="none" w:sz="0" w:space="0" w:color="auto"/>
            <w:bottom w:val="none" w:sz="0" w:space="0" w:color="auto"/>
            <w:right w:val="none" w:sz="0" w:space="0" w:color="auto"/>
          </w:divBdr>
        </w:div>
        <w:div w:id="958294212">
          <w:marLeft w:val="0"/>
          <w:marRight w:val="0"/>
          <w:marTop w:val="0"/>
          <w:marBottom w:val="0"/>
          <w:divBdr>
            <w:top w:val="none" w:sz="0" w:space="0" w:color="auto"/>
            <w:left w:val="none" w:sz="0" w:space="0" w:color="auto"/>
            <w:bottom w:val="none" w:sz="0" w:space="0" w:color="auto"/>
            <w:right w:val="none" w:sz="0" w:space="0" w:color="auto"/>
          </w:divBdr>
          <w:divsChild>
            <w:div w:id="300044418">
              <w:marLeft w:val="0"/>
              <w:marRight w:val="0"/>
              <w:marTop w:val="0"/>
              <w:marBottom w:val="0"/>
              <w:divBdr>
                <w:top w:val="none" w:sz="0" w:space="0" w:color="auto"/>
                <w:left w:val="none" w:sz="0" w:space="0" w:color="auto"/>
                <w:bottom w:val="none" w:sz="0" w:space="0" w:color="auto"/>
                <w:right w:val="none" w:sz="0" w:space="0" w:color="auto"/>
              </w:divBdr>
              <w:divsChild>
                <w:div w:id="56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0262">
          <w:marLeft w:val="0"/>
          <w:marRight w:val="0"/>
          <w:marTop w:val="0"/>
          <w:marBottom w:val="0"/>
          <w:divBdr>
            <w:top w:val="none" w:sz="0" w:space="0" w:color="auto"/>
            <w:left w:val="none" w:sz="0" w:space="0" w:color="auto"/>
            <w:bottom w:val="none" w:sz="0" w:space="0" w:color="auto"/>
            <w:right w:val="none" w:sz="0" w:space="0" w:color="auto"/>
          </w:divBdr>
          <w:divsChild>
            <w:div w:id="1096055729">
              <w:marLeft w:val="0"/>
              <w:marRight w:val="0"/>
              <w:marTop w:val="0"/>
              <w:marBottom w:val="0"/>
              <w:divBdr>
                <w:top w:val="none" w:sz="0" w:space="0" w:color="auto"/>
                <w:left w:val="none" w:sz="0" w:space="0" w:color="auto"/>
                <w:bottom w:val="none" w:sz="0" w:space="0" w:color="auto"/>
                <w:right w:val="none" w:sz="0" w:space="0" w:color="auto"/>
              </w:divBdr>
            </w:div>
          </w:divsChild>
        </w:div>
        <w:div w:id="315840108">
          <w:marLeft w:val="0"/>
          <w:marRight w:val="0"/>
          <w:marTop w:val="0"/>
          <w:marBottom w:val="0"/>
          <w:divBdr>
            <w:top w:val="none" w:sz="0" w:space="0" w:color="auto"/>
            <w:left w:val="none" w:sz="0" w:space="0" w:color="auto"/>
            <w:bottom w:val="none" w:sz="0" w:space="0" w:color="auto"/>
            <w:right w:val="none" w:sz="0" w:space="0" w:color="auto"/>
          </w:divBdr>
          <w:divsChild>
            <w:div w:id="327639800">
              <w:marLeft w:val="0"/>
              <w:marRight w:val="0"/>
              <w:marTop w:val="0"/>
              <w:marBottom w:val="0"/>
              <w:divBdr>
                <w:top w:val="none" w:sz="0" w:space="0" w:color="auto"/>
                <w:left w:val="none" w:sz="0" w:space="0" w:color="auto"/>
                <w:bottom w:val="none" w:sz="0" w:space="0" w:color="auto"/>
                <w:right w:val="none" w:sz="0" w:space="0" w:color="auto"/>
              </w:divBdr>
              <w:divsChild>
                <w:div w:id="1835879033">
                  <w:marLeft w:val="0"/>
                  <w:marRight w:val="0"/>
                  <w:marTop w:val="0"/>
                  <w:marBottom w:val="0"/>
                  <w:divBdr>
                    <w:top w:val="none" w:sz="0" w:space="0" w:color="auto"/>
                    <w:left w:val="none" w:sz="0" w:space="0" w:color="auto"/>
                    <w:bottom w:val="none" w:sz="0" w:space="0" w:color="auto"/>
                    <w:right w:val="none" w:sz="0" w:space="0" w:color="auto"/>
                  </w:divBdr>
                </w:div>
              </w:divsChild>
            </w:div>
            <w:div w:id="1505514788">
              <w:marLeft w:val="0"/>
              <w:marRight w:val="0"/>
              <w:marTop w:val="0"/>
              <w:marBottom w:val="0"/>
              <w:divBdr>
                <w:top w:val="none" w:sz="0" w:space="0" w:color="auto"/>
                <w:left w:val="none" w:sz="0" w:space="0" w:color="auto"/>
                <w:bottom w:val="none" w:sz="0" w:space="0" w:color="auto"/>
                <w:right w:val="none" w:sz="0" w:space="0" w:color="auto"/>
              </w:divBdr>
            </w:div>
            <w:div w:id="337731523">
              <w:marLeft w:val="0"/>
              <w:marRight w:val="0"/>
              <w:marTop w:val="0"/>
              <w:marBottom w:val="0"/>
              <w:divBdr>
                <w:top w:val="none" w:sz="0" w:space="0" w:color="auto"/>
                <w:left w:val="none" w:sz="0" w:space="0" w:color="auto"/>
                <w:bottom w:val="none" w:sz="0" w:space="0" w:color="auto"/>
                <w:right w:val="none" w:sz="0" w:space="0" w:color="auto"/>
              </w:divBdr>
              <w:divsChild>
                <w:div w:id="1990665980">
                  <w:marLeft w:val="0"/>
                  <w:marRight w:val="0"/>
                  <w:marTop w:val="0"/>
                  <w:marBottom w:val="0"/>
                  <w:divBdr>
                    <w:top w:val="none" w:sz="0" w:space="0" w:color="auto"/>
                    <w:left w:val="none" w:sz="0" w:space="0" w:color="auto"/>
                    <w:bottom w:val="none" w:sz="0" w:space="0" w:color="auto"/>
                    <w:right w:val="none" w:sz="0" w:space="0" w:color="auto"/>
                  </w:divBdr>
                </w:div>
              </w:divsChild>
            </w:div>
            <w:div w:id="624628287">
              <w:marLeft w:val="0"/>
              <w:marRight w:val="0"/>
              <w:marTop w:val="0"/>
              <w:marBottom w:val="0"/>
              <w:divBdr>
                <w:top w:val="none" w:sz="0" w:space="0" w:color="auto"/>
                <w:left w:val="none" w:sz="0" w:space="0" w:color="auto"/>
                <w:bottom w:val="none" w:sz="0" w:space="0" w:color="auto"/>
                <w:right w:val="none" w:sz="0" w:space="0" w:color="auto"/>
              </w:divBdr>
              <w:divsChild>
                <w:div w:id="15125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3039">
          <w:marLeft w:val="0"/>
          <w:marRight w:val="0"/>
          <w:marTop w:val="0"/>
          <w:marBottom w:val="0"/>
          <w:divBdr>
            <w:top w:val="none" w:sz="0" w:space="0" w:color="auto"/>
            <w:left w:val="none" w:sz="0" w:space="0" w:color="auto"/>
            <w:bottom w:val="none" w:sz="0" w:space="0" w:color="auto"/>
            <w:right w:val="none" w:sz="0" w:space="0" w:color="auto"/>
          </w:divBdr>
          <w:divsChild>
            <w:div w:id="821310336">
              <w:marLeft w:val="0"/>
              <w:marRight w:val="0"/>
              <w:marTop w:val="0"/>
              <w:marBottom w:val="0"/>
              <w:divBdr>
                <w:top w:val="none" w:sz="0" w:space="0" w:color="auto"/>
                <w:left w:val="none" w:sz="0" w:space="0" w:color="auto"/>
                <w:bottom w:val="none" w:sz="0" w:space="0" w:color="auto"/>
                <w:right w:val="none" w:sz="0" w:space="0" w:color="auto"/>
              </w:divBdr>
              <w:divsChild>
                <w:div w:id="228423923">
                  <w:marLeft w:val="0"/>
                  <w:marRight w:val="0"/>
                  <w:marTop w:val="0"/>
                  <w:marBottom w:val="0"/>
                  <w:divBdr>
                    <w:top w:val="none" w:sz="0" w:space="0" w:color="auto"/>
                    <w:left w:val="none" w:sz="0" w:space="0" w:color="auto"/>
                    <w:bottom w:val="none" w:sz="0" w:space="0" w:color="auto"/>
                    <w:right w:val="none" w:sz="0" w:space="0" w:color="auto"/>
                  </w:divBdr>
                </w:div>
              </w:divsChild>
            </w:div>
            <w:div w:id="2119258094">
              <w:marLeft w:val="0"/>
              <w:marRight w:val="0"/>
              <w:marTop w:val="0"/>
              <w:marBottom w:val="0"/>
              <w:divBdr>
                <w:top w:val="none" w:sz="0" w:space="0" w:color="auto"/>
                <w:left w:val="none" w:sz="0" w:space="0" w:color="auto"/>
                <w:bottom w:val="none" w:sz="0" w:space="0" w:color="auto"/>
                <w:right w:val="none" w:sz="0" w:space="0" w:color="auto"/>
              </w:divBdr>
              <w:divsChild>
                <w:div w:id="1603302742">
                  <w:marLeft w:val="0"/>
                  <w:marRight w:val="0"/>
                  <w:marTop w:val="0"/>
                  <w:marBottom w:val="0"/>
                  <w:divBdr>
                    <w:top w:val="none" w:sz="0" w:space="0" w:color="auto"/>
                    <w:left w:val="none" w:sz="0" w:space="0" w:color="auto"/>
                    <w:bottom w:val="none" w:sz="0" w:space="0" w:color="auto"/>
                    <w:right w:val="none" w:sz="0" w:space="0" w:color="auto"/>
                  </w:divBdr>
                </w:div>
              </w:divsChild>
            </w:div>
            <w:div w:id="1920482423">
              <w:marLeft w:val="0"/>
              <w:marRight w:val="0"/>
              <w:marTop w:val="0"/>
              <w:marBottom w:val="0"/>
              <w:divBdr>
                <w:top w:val="none" w:sz="0" w:space="0" w:color="auto"/>
                <w:left w:val="none" w:sz="0" w:space="0" w:color="auto"/>
                <w:bottom w:val="none" w:sz="0" w:space="0" w:color="auto"/>
                <w:right w:val="none" w:sz="0" w:space="0" w:color="auto"/>
              </w:divBdr>
            </w:div>
          </w:divsChild>
        </w:div>
        <w:div w:id="602148352">
          <w:marLeft w:val="0"/>
          <w:marRight w:val="0"/>
          <w:marTop w:val="0"/>
          <w:marBottom w:val="0"/>
          <w:divBdr>
            <w:top w:val="none" w:sz="0" w:space="0" w:color="auto"/>
            <w:left w:val="none" w:sz="0" w:space="0" w:color="auto"/>
            <w:bottom w:val="none" w:sz="0" w:space="0" w:color="auto"/>
            <w:right w:val="none" w:sz="0" w:space="0" w:color="auto"/>
          </w:divBdr>
        </w:div>
        <w:div w:id="1540363994">
          <w:marLeft w:val="0"/>
          <w:marRight w:val="0"/>
          <w:marTop w:val="0"/>
          <w:marBottom w:val="0"/>
          <w:divBdr>
            <w:top w:val="none" w:sz="0" w:space="0" w:color="auto"/>
            <w:left w:val="none" w:sz="0" w:space="0" w:color="auto"/>
            <w:bottom w:val="none" w:sz="0" w:space="0" w:color="auto"/>
            <w:right w:val="none" w:sz="0" w:space="0" w:color="auto"/>
          </w:divBdr>
          <w:divsChild>
            <w:div w:id="1312711365">
              <w:marLeft w:val="0"/>
              <w:marRight w:val="0"/>
              <w:marTop w:val="0"/>
              <w:marBottom w:val="0"/>
              <w:divBdr>
                <w:top w:val="none" w:sz="0" w:space="0" w:color="auto"/>
                <w:left w:val="none" w:sz="0" w:space="0" w:color="auto"/>
                <w:bottom w:val="none" w:sz="0" w:space="0" w:color="auto"/>
                <w:right w:val="none" w:sz="0" w:space="0" w:color="auto"/>
              </w:divBdr>
              <w:divsChild>
                <w:div w:id="724959284">
                  <w:marLeft w:val="0"/>
                  <w:marRight w:val="0"/>
                  <w:marTop w:val="0"/>
                  <w:marBottom w:val="0"/>
                  <w:divBdr>
                    <w:top w:val="none" w:sz="0" w:space="0" w:color="auto"/>
                    <w:left w:val="none" w:sz="0" w:space="0" w:color="auto"/>
                    <w:bottom w:val="none" w:sz="0" w:space="0" w:color="auto"/>
                    <w:right w:val="none" w:sz="0" w:space="0" w:color="auto"/>
                  </w:divBdr>
                </w:div>
              </w:divsChild>
            </w:div>
            <w:div w:id="2033219645">
              <w:marLeft w:val="0"/>
              <w:marRight w:val="0"/>
              <w:marTop w:val="0"/>
              <w:marBottom w:val="0"/>
              <w:divBdr>
                <w:top w:val="none" w:sz="0" w:space="0" w:color="auto"/>
                <w:left w:val="none" w:sz="0" w:space="0" w:color="auto"/>
                <w:bottom w:val="none" w:sz="0" w:space="0" w:color="auto"/>
                <w:right w:val="none" w:sz="0" w:space="0" w:color="auto"/>
              </w:divBdr>
              <w:divsChild>
                <w:div w:id="1442257341">
                  <w:marLeft w:val="0"/>
                  <w:marRight w:val="0"/>
                  <w:marTop w:val="0"/>
                  <w:marBottom w:val="0"/>
                  <w:divBdr>
                    <w:top w:val="none" w:sz="0" w:space="0" w:color="auto"/>
                    <w:left w:val="none" w:sz="0" w:space="0" w:color="auto"/>
                    <w:bottom w:val="none" w:sz="0" w:space="0" w:color="auto"/>
                    <w:right w:val="none" w:sz="0" w:space="0" w:color="auto"/>
                  </w:divBdr>
                </w:div>
              </w:divsChild>
            </w:div>
            <w:div w:id="154761996">
              <w:marLeft w:val="0"/>
              <w:marRight w:val="0"/>
              <w:marTop w:val="0"/>
              <w:marBottom w:val="0"/>
              <w:divBdr>
                <w:top w:val="none" w:sz="0" w:space="0" w:color="auto"/>
                <w:left w:val="none" w:sz="0" w:space="0" w:color="auto"/>
                <w:bottom w:val="none" w:sz="0" w:space="0" w:color="auto"/>
                <w:right w:val="none" w:sz="0" w:space="0" w:color="auto"/>
              </w:divBdr>
              <w:divsChild>
                <w:div w:id="2026907771">
                  <w:marLeft w:val="0"/>
                  <w:marRight w:val="0"/>
                  <w:marTop w:val="0"/>
                  <w:marBottom w:val="0"/>
                  <w:divBdr>
                    <w:top w:val="none" w:sz="0" w:space="0" w:color="auto"/>
                    <w:left w:val="none" w:sz="0" w:space="0" w:color="auto"/>
                    <w:bottom w:val="none" w:sz="0" w:space="0" w:color="auto"/>
                    <w:right w:val="none" w:sz="0" w:space="0" w:color="auto"/>
                  </w:divBdr>
                </w:div>
              </w:divsChild>
            </w:div>
            <w:div w:id="488786891">
              <w:marLeft w:val="0"/>
              <w:marRight w:val="0"/>
              <w:marTop w:val="0"/>
              <w:marBottom w:val="0"/>
              <w:divBdr>
                <w:top w:val="none" w:sz="0" w:space="0" w:color="auto"/>
                <w:left w:val="none" w:sz="0" w:space="0" w:color="auto"/>
                <w:bottom w:val="none" w:sz="0" w:space="0" w:color="auto"/>
                <w:right w:val="none" w:sz="0" w:space="0" w:color="auto"/>
              </w:divBdr>
              <w:divsChild>
                <w:div w:id="5843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738">
          <w:marLeft w:val="0"/>
          <w:marRight w:val="0"/>
          <w:marTop w:val="0"/>
          <w:marBottom w:val="0"/>
          <w:divBdr>
            <w:top w:val="none" w:sz="0" w:space="0" w:color="auto"/>
            <w:left w:val="none" w:sz="0" w:space="0" w:color="auto"/>
            <w:bottom w:val="none" w:sz="0" w:space="0" w:color="auto"/>
            <w:right w:val="none" w:sz="0" w:space="0" w:color="auto"/>
          </w:divBdr>
          <w:divsChild>
            <w:div w:id="1781685646">
              <w:marLeft w:val="0"/>
              <w:marRight w:val="0"/>
              <w:marTop w:val="0"/>
              <w:marBottom w:val="0"/>
              <w:divBdr>
                <w:top w:val="none" w:sz="0" w:space="0" w:color="auto"/>
                <w:left w:val="none" w:sz="0" w:space="0" w:color="auto"/>
                <w:bottom w:val="none" w:sz="0" w:space="0" w:color="auto"/>
                <w:right w:val="none" w:sz="0" w:space="0" w:color="auto"/>
              </w:divBdr>
              <w:divsChild>
                <w:div w:id="1204902080">
                  <w:marLeft w:val="0"/>
                  <w:marRight w:val="0"/>
                  <w:marTop w:val="0"/>
                  <w:marBottom w:val="0"/>
                  <w:divBdr>
                    <w:top w:val="none" w:sz="0" w:space="0" w:color="auto"/>
                    <w:left w:val="none" w:sz="0" w:space="0" w:color="auto"/>
                    <w:bottom w:val="none" w:sz="0" w:space="0" w:color="auto"/>
                    <w:right w:val="none" w:sz="0" w:space="0" w:color="auto"/>
                  </w:divBdr>
                </w:div>
              </w:divsChild>
            </w:div>
            <w:div w:id="591668850">
              <w:marLeft w:val="0"/>
              <w:marRight w:val="0"/>
              <w:marTop w:val="0"/>
              <w:marBottom w:val="0"/>
              <w:divBdr>
                <w:top w:val="none" w:sz="0" w:space="0" w:color="auto"/>
                <w:left w:val="none" w:sz="0" w:space="0" w:color="auto"/>
                <w:bottom w:val="none" w:sz="0" w:space="0" w:color="auto"/>
                <w:right w:val="none" w:sz="0" w:space="0" w:color="auto"/>
              </w:divBdr>
              <w:divsChild>
                <w:div w:id="986936816">
                  <w:marLeft w:val="0"/>
                  <w:marRight w:val="0"/>
                  <w:marTop w:val="0"/>
                  <w:marBottom w:val="0"/>
                  <w:divBdr>
                    <w:top w:val="none" w:sz="0" w:space="0" w:color="auto"/>
                    <w:left w:val="none" w:sz="0" w:space="0" w:color="auto"/>
                    <w:bottom w:val="none" w:sz="0" w:space="0" w:color="auto"/>
                    <w:right w:val="none" w:sz="0" w:space="0" w:color="auto"/>
                  </w:divBdr>
                </w:div>
              </w:divsChild>
            </w:div>
            <w:div w:id="622034560">
              <w:marLeft w:val="0"/>
              <w:marRight w:val="0"/>
              <w:marTop w:val="0"/>
              <w:marBottom w:val="0"/>
              <w:divBdr>
                <w:top w:val="none" w:sz="0" w:space="0" w:color="auto"/>
                <w:left w:val="none" w:sz="0" w:space="0" w:color="auto"/>
                <w:bottom w:val="none" w:sz="0" w:space="0" w:color="auto"/>
                <w:right w:val="none" w:sz="0" w:space="0" w:color="auto"/>
              </w:divBdr>
              <w:divsChild>
                <w:div w:id="1718775640">
                  <w:marLeft w:val="0"/>
                  <w:marRight w:val="0"/>
                  <w:marTop w:val="0"/>
                  <w:marBottom w:val="0"/>
                  <w:divBdr>
                    <w:top w:val="none" w:sz="0" w:space="0" w:color="auto"/>
                    <w:left w:val="none" w:sz="0" w:space="0" w:color="auto"/>
                    <w:bottom w:val="none" w:sz="0" w:space="0" w:color="auto"/>
                    <w:right w:val="none" w:sz="0" w:space="0" w:color="auto"/>
                  </w:divBdr>
                </w:div>
              </w:divsChild>
            </w:div>
            <w:div w:id="1696884273">
              <w:marLeft w:val="0"/>
              <w:marRight w:val="0"/>
              <w:marTop w:val="0"/>
              <w:marBottom w:val="0"/>
              <w:divBdr>
                <w:top w:val="none" w:sz="0" w:space="0" w:color="auto"/>
                <w:left w:val="none" w:sz="0" w:space="0" w:color="auto"/>
                <w:bottom w:val="none" w:sz="0" w:space="0" w:color="auto"/>
                <w:right w:val="none" w:sz="0" w:space="0" w:color="auto"/>
              </w:divBdr>
              <w:divsChild>
                <w:div w:id="705524410">
                  <w:marLeft w:val="0"/>
                  <w:marRight w:val="0"/>
                  <w:marTop w:val="0"/>
                  <w:marBottom w:val="0"/>
                  <w:divBdr>
                    <w:top w:val="none" w:sz="0" w:space="0" w:color="auto"/>
                    <w:left w:val="none" w:sz="0" w:space="0" w:color="auto"/>
                    <w:bottom w:val="none" w:sz="0" w:space="0" w:color="auto"/>
                    <w:right w:val="none" w:sz="0" w:space="0" w:color="auto"/>
                  </w:divBdr>
                </w:div>
              </w:divsChild>
            </w:div>
            <w:div w:id="2047095053">
              <w:marLeft w:val="0"/>
              <w:marRight w:val="0"/>
              <w:marTop w:val="0"/>
              <w:marBottom w:val="0"/>
              <w:divBdr>
                <w:top w:val="none" w:sz="0" w:space="0" w:color="auto"/>
                <w:left w:val="none" w:sz="0" w:space="0" w:color="auto"/>
                <w:bottom w:val="none" w:sz="0" w:space="0" w:color="auto"/>
                <w:right w:val="none" w:sz="0" w:space="0" w:color="auto"/>
              </w:divBdr>
              <w:divsChild>
                <w:div w:id="2032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8378">
          <w:marLeft w:val="0"/>
          <w:marRight w:val="0"/>
          <w:marTop w:val="0"/>
          <w:marBottom w:val="0"/>
          <w:divBdr>
            <w:top w:val="none" w:sz="0" w:space="0" w:color="auto"/>
            <w:left w:val="none" w:sz="0" w:space="0" w:color="auto"/>
            <w:bottom w:val="none" w:sz="0" w:space="0" w:color="auto"/>
            <w:right w:val="none" w:sz="0" w:space="0" w:color="auto"/>
          </w:divBdr>
          <w:divsChild>
            <w:div w:id="542522865">
              <w:marLeft w:val="0"/>
              <w:marRight w:val="0"/>
              <w:marTop w:val="0"/>
              <w:marBottom w:val="0"/>
              <w:divBdr>
                <w:top w:val="none" w:sz="0" w:space="0" w:color="auto"/>
                <w:left w:val="none" w:sz="0" w:space="0" w:color="auto"/>
                <w:bottom w:val="none" w:sz="0" w:space="0" w:color="auto"/>
                <w:right w:val="none" w:sz="0" w:space="0" w:color="auto"/>
              </w:divBdr>
              <w:divsChild>
                <w:div w:id="449664734">
                  <w:marLeft w:val="0"/>
                  <w:marRight w:val="0"/>
                  <w:marTop w:val="0"/>
                  <w:marBottom w:val="0"/>
                  <w:divBdr>
                    <w:top w:val="none" w:sz="0" w:space="0" w:color="auto"/>
                    <w:left w:val="none" w:sz="0" w:space="0" w:color="auto"/>
                    <w:bottom w:val="none" w:sz="0" w:space="0" w:color="auto"/>
                    <w:right w:val="none" w:sz="0" w:space="0" w:color="auto"/>
                  </w:divBdr>
                </w:div>
              </w:divsChild>
            </w:div>
            <w:div w:id="2033993070">
              <w:marLeft w:val="0"/>
              <w:marRight w:val="0"/>
              <w:marTop w:val="0"/>
              <w:marBottom w:val="0"/>
              <w:divBdr>
                <w:top w:val="none" w:sz="0" w:space="0" w:color="auto"/>
                <w:left w:val="none" w:sz="0" w:space="0" w:color="auto"/>
                <w:bottom w:val="none" w:sz="0" w:space="0" w:color="auto"/>
                <w:right w:val="none" w:sz="0" w:space="0" w:color="auto"/>
              </w:divBdr>
              <w:divsChild>
                <w:div w:id="1326739730">
                  <w:marLeft w:val="0"/>
                  <w:marRight w:val="0"/>
                  <w:marTop w:val="0"/>
                  <w:marBottom w:val="0"/>
                  <w:divBdr>
                    <w:top w:val="none" w:sz="0" w:space="0" w:color="auto"/>
                    <w:left w:val="none" w:sz="0" w:space="0" w:color="auto"/>
                    <w:bottom w:val="none" w:sz="0" w:space="0" w:color="auto"/>
                    <w:right w:val="none" w:sz="0" w:space="0" w:color="auto"/>
                  </w:divBdr>
                </w:div>
              </w:divsChild>
            </w:div>
            <w:div w:id="889147837">
              <w:marLeft w:val="0"/>
              <w:marRight w:val="0"/>
              <w:marTop w:val="0"/>
              <w:marBottom w:val="0"/>
              <w:divBdr>
                <w:top w:val="none" w:sz="0" w:space="0" w:color="auto"/>
                <w:left w:val="none" w:sz="0" w:space="0" w:color="auto"/>
                <w:bottom w:val="none" w:sz="0" w:space="0" w:color="auto"/>
                <w:right w:val="none" w:sz="0" w:space="0" w:color="auto"/>
              </w:divBdr>
              <w:divsChild>
                <w:div w:id="384253561">
                  <w:marLeft w:val="0"/>
                  <w:marRight w:val="0"/>
                  <w:marTop w:val="0"/>
                  <w:marBottom w:val="0"/>
                  <w:divBdr>
                    <w:top w:val="none" w:sz="0" w:space="0" w:color="auto"/>
                    <w:left w:val="none" w:sz="0" w:space="0" w:color="auto"/>
                    <w:bottom w:val="none" w:sz="0" w:space="0" w:color="auto"/>
                    <w:right w:val="none" w:sz="0" w:space="0" w:color="auto"/>
                  </w:divBdr>
                </w:div>
              </w:divsChild>
            </w:div>
            <w:div w:id="2115861941">
              <w:marLeft w:val="0"/>
              <w:marRight w:val="0"/>
              <w:marTop w:val="0"/>
              <w:marBottom w:val="0"/>
              <w:divBdr>
                <w:top w:val="none" w:sz="0" w:space="0" w:color="auto"/>
                <w:left w:val="none" w:sz="0" w:space="0" w:color="auto"/>
                <w:bottom w:val="none" w:sz="0" w:space="0" w:color="auto"/>
                <w:right w:val="none" w:sz="0" w:space="0" w:color="auto"/>
              </w:divBdr>
              <w:divsChild>
                <w:div w:id="1358391907">
                  <w:marLeft w:val="0"/>
                  <w:marRight w:val="0"/>
                  <w:marTop w:val="0"/>
                  <w:marBottom w:val="0"/>
                  <w:divBdr>
                    <w:top w:val="none" w:sz="0" w:space="0" w:color="auto"/>
                    <w:left w:val="none" w:sz="0" w:space="0" w:color="auto"/>
                    <w:bottom w:val="none" w:sz="0" w:space="0" w:color="auto"/>
                    <w:right w:val="none" w:sz="0" w:space="0" w:color="auto"/>
                  </w:divBdr>
                </w:div>
              </w:divsChild>
            </w:div>
            <w:div w:id="1958677500">
              <w:marLeft w:val="0"/>
              <w:marRight w:val="0"/>
              <w:marTop w:val="0"/>
              <w:marBottom w:val="0"/>
              <w:divBdr>
                <w:top w:val="none" w:sz="0" w:space="0" w:color="auto"/>
                <w:left w:val="none" w:sz="0" w:space="0" w:color="auto"/>
                <w:bottom w:val="none" w:sz="0" w:space="0" w:color="auto"/>
                <w:right w:val="none" w:sz="0" w:space="0" w:color="auto"/>
              </w:divBdr>
              <w:divsChild>
                <w:div w:id="1080295527">
                  <w:marLeft w:val="0"/>
                  <w:marRight w:val="0"/>
                  <w:marTop w:val="0"/>
                  <w:marBottom w:val="0"/>
                  <w:divBdr>
                    <w:top w:val="none" w:sz="0" w:space="0" w:color="auto"/>
                    <w:left w:val="none" w:sz="0" w:space="0" w:color="auto"/>
                    <w:bottom w:val="none" w:sz="0" w:space="0" w:color="auto"/>
                    <w:right w:val="none" w:sz="0" w:space="0" w:color="auto"/>
                  </w:divBdr>
                </w:div>
              </w:divsChild>
            </w:div>
            <w:div w:id="1358385642">
              <w:marLeft w:val="0"/>
              <w:marRight w:val="0"/>
              <w:marTop w:val="0"/>
              <w:marBottom w:val="0"/>
              <w:divBdr>
                <w:top w:val="none" w:sz="0" w:space="0" w:color="auto"/>
                <w:left w:val="none" w:sz="0" w:space="0" w:color="auto"/>
                <w:bottom w:val="none" w:sz="0" w:space="0" w:color="auto"/>
                <w:right w:val="none" w:sz="0" w:space="0" w:color="auto"/>
              </w:divBdr>
              <w:divsChild>
                <w:div w:id="1215432963">
                  <w:marLeft w:val="0"/>
                  <w:marRight w:val="0"/>
                  <w:marTop w:val="0"/>
                  <w:marBottom w:val="0"/>
                  <w:divBdr>
                    <w:top w:val="none" w:sz="0" w:space="0" w:color="auto"/>
                    <w:left w:val="none" w:sz="0" w:space="0" w:color="auto"/>
                    <w:bottom w:val="none" w:sz="0" w:space="0" w:color="auto"/>
                    <w:right w:val="none" w:sz="0" w:space="0" w:color="auto"/>
                  </w:divBdr>
                </w:div>
              </w:divsChild>
            </w:div>
            <w:div w:id="1067844136">
              <w:marLeft w:val="0"/>
              <w:marRight w:val="0"/>
              <w:marTop w:val="0"/>
              <w:marBottom w:val="0"/>
              <w:divBdr>
                <w:top w:val="none" w:sz="0" w:space="0" w:color="auto"/>
                <w:left w:val="none" w:sz="0" w:space="0" w:color="auto"/>
                <w:bottom w:val="none" w:sz="0" w:space="0" w:color="auto"/>
                <w:right w:val="none" w:sz="0" w:space="0" w:color="auto"/>
              </w:divBdr>
              <w:divsChild>
                <w:div w:id="685253896">
                  <w:marLeft w:val="0"/>
                  <w:marRight w:val="0"/>
                  <w:marTop w:val="0"/>
                  <w:marBottom w:val="0"/>
                  <w:divBdr>
                    <w:top w:val="none" w:sz="0" w:space="0" w:color="auto"/>
                    <w:left w:val="none" w:sz="0" w:space="0" w:color="auto"/>
                    <w:bottom w:val="none" w:sz="0" w:space="0" w:color="auto"/>
                    <w:right w:val="none" w:sz="0" w:space="0" w:color="auto"/>
                  </w:divBdr>
                </w:div>
              </w:divsChild>
            </w:div>
            <w:div w:id="1346053497">
              <w:marLeft w:val="0"/>
              <w:marRight w:val="0"/>
              <w:marTop w:val="0"/>
              <w:marBottom w:val="0"/>
              <w:divBdr>
                <w:top w:val="none" w:sz="0" w:space="0" w:color="auto"/>
                <w:left w:val="none" w:sz="0" w:space="0" w:color="auto"/>
                <w:bottom w:val="none" w:sz="0" w:space="0" w:color="auto"/>
                <w:right w:val="none" w:sz="0" w:space="0" w:color="auto"/>
              </w:divBdr>
              <w:divsChild>
                <w:div w:id="1402869093">
                  <w:marLeft w:val="0"/>
                  <w:marRight w:val="0"/>
                  <w:marTop w:val="0"/>
                  <w:marBottom w:val="0"/>
                  <w:divBdr>
                    <w:top w:val="none" w:sz="0" w:space="0" w:color="auto"/>
                    <w:left w:val="none" w:sz="0" w:space="0" w:color="auto"/>
                    <w:bottom w:val="none" w:sz="0" w:space="0" w:color="auto"/>
                    <w:right w:val="none" w:sz="0" w:space="0" w:color="auto"/>
                  </w:divBdr>
                </w:div>
              </w:divsChild>
            </w:div>
            <w:div w:id="731346041">
              <w:marLeft w:val="0"/>
              <w:marRight w:val="0"/>
              <w:marTop w:val="0"/>
              <w:marBottom w:val="0"/>
              <w:divBdr>
                <w:top w:val="none" w:sz="0" w:space="0" w:color="auto"/>
                <w:left w:val="none" w:sz="0" w:space="0" w:color="auto"/>
                <w:bottom w:val="none" w:sz="0" w:space="0" w:color="auto"/>
                <w:right w:val="none" w:sz="0" w:space="0" w:color="auto"/>
              </w:divBdr>
              <w:divsChild>
                <w:div w:id="6021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8004">
          <w:marLeft w:val="0"/>
          <w:marRight w:val="0"/>
          <w:marTop w:val="0"/>
          <w:marBottom w:val="0"/>
          <w:divBdr>
            <w:top w:val="none" w:sz="0" w:space="0" w:color="auto"/>
            <w:left w:val="none" w:sz="0" w:space="0" w:color="auto"/>
            <w:bottom w:val="none" w:sz="0" w:space="0" w:color="auto"/>
            <w:right w:val="none" w:sz="0" w:space="0" w:color="auto"/>
          </w:divBdr>
        </w:div>
        <w:div w:id="2047411363">
          <w:marLeft w:val="0"/>
          <w:marRight w:val="0"/>
          <w:marTop w:val="0"/>
          <w:marBottom w:val="0"/>
          <w:divBdr>
            <w:top w:val="none" w:sz="0" w:space="0" w:color="auto"/>
            <w:left w:val="none" w:sz="0" w:space="0" w:color="auto"/>
            <w:bottom w:val="none" w:sz="0" w:space="0" w:color="auto"/>
            <w:right w:val="none" w:sz="0" w:space="0" w:color="auto"/>
          </w:divBdr>
          <w:divsChild>
            <w:div w:id="568343563">
              <w:marLeft w:val="0"/>
              <w:marRight w:val="0"/>
              <w:marTop w:val="0"/>
              <w:marBottom w:val="0"/>
              <w:divBdr>
                <w:top w:val="none" w:sz="0" w:space="0" w:color="auto"/>
                <w:left w:val="none" w:sz="0" w:space="0" w:color="auto"/>
                <w:bottom w:val="none" w:sz="0" w:space="0" w:color="auto"/>
                <w:right w:val="none" w:sz="0" w:space="0" w:color="auto"/>
              </w:divBdr>
              <w:divsChild>
                <w:div w:id="15255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0625">
          <w:marLeft w:val="0"/>
          <w:marRight w:val="0"/>
          <w:marTop w:val="0"/>
          <w:marBottom w:val="0"/>
          <w:divBdr>
            <w:top w:val="none" w:sz="0" w:space="0" w:color="auto"/>
            <w:left w:val="none" w:sz="0" w:space="0" w:color="auto"/>
            <w:bottom w:val="none" w:sz="0" w:space="0" w:color="auto"/>
            <w:right w:val="none" w:sz="0" w:space="0" w:color="auto"/>
          </w:divBdr>
        </w:div>
        <w:div w:id="817763960">
          <w:marLeft w:val="0"/>
          <w:marRight w:val="0"/>
          <w:marTop w:val="0"/>
          <w:marBottom w:val="0"/>
          <w:divBdr>
            <w:top w:val="none" w:sz="0" w:space="0" w:color="auto"/>
            <w:left w:val="none" w:sz="0" w:space="0" w:color="auto"/>
            <w:bottom w:val="none" w:sz="0" w:space="0" w:color="auto"/>
            <w:right w:val="none" w:sz="0" w:space="0" w:color="auto"/>
          </w:divBdr>
          <w:divsChild>
            <w:div w:id="1337883955">
              <w:marLeft w:val="0"/>
              <w:marRight w:val="0"/>
              <w:marTop w:val="0"/>
              <w:marBottom w:val="0"/>
              <w:divBdr>
                <w:top w:val="none" w:sz="0" w:space="0" w:color="auto"/>
                <w:left w:val="none" w:sz="0" w:space="0" w:color="auto"/>
                <w:bottom w:val="none" w:sz="0" w:space="0" w:color="auto"/>
                <w:right w:val="none" w:sz="0" w:space="0" w:color="auto"/>
              </w:divBdr>
              <w:divsChild>
                <w:div w:id="16069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259">
          <w:marLeft w:val="0"/>
          <w:marRight w:val="0"/>
          <w:marTop w:val="0"/>
          <w:marBottom w:val="0"/>
          <w:divBdr>
            <w:top w:val="none" w:sz="0" w:space="0" w:color="auto"/>
            <w:left w:val="none" w:sz="0" w:space="0" w:color="auto"/>
            <w:bottom w:val="none" w:sz="0" w:space="0" w:color="auto"/>
            <w:right w:val="none" w:sz="0" w:space="0" w:color="auto"/>
          </w:divBdr>
          <w:divsChild>
            <w:div w:id="820581454">
              <w:marLeft w:val="0"/>
              <w:marRight w:val="0"/>
              <w:marTop w:val="0"/>
              <w:marBottom w:val="0"/>
              <w:divBdr>
                <w:top w:val="none" w:sz="0" w:space="0" w:color="auto"/>
                <w:left w:val="none" w:sz="0" w:space="0" w:color="auto"/>
                <w:bottom w:val="none" w:sz="0" w:space="0" w:color="auto"/>
                <w:right w:val="none" w:sz="0" w:space="0" w:color="auto"/>
              </w:divBdr>
              <w:divsChild>
                <w:div w:id="1982421079">
                  <w:marLeft w:val="0"/>
                  <w:marRight w:val="0"/>
                  <w:marTop w:val="0"/>
                  <w:marBottom w:val="0"/>
                  <w:divBdr>
                    <w:top w:val="none" w:sz="0" w:space="0" w:color="auto"/>
                    <w:left w:val="none" w:sz="0" w:space="0" w:color="auto"/>
                    <w:bottom w:val="none" w:sz="0" w:space="0" w:color="auto"/>
                    <w:right w:val="none" w:sz="0" w:space="0" w:color="auto"/>
                  </w:divBdr>
                </w:div>
              </w:divsChild>
            </w:div>
            <w:div w:id="1040666374">
              <w:marLeft w:val="0"/>
              <w:marRight w:val="0"/>
              <w:marTop w:val="0"/>
              <w:marBottom w:val="0"/>
              <w:divBdr>
                <w:top w:val="none" w:sz="0" w:space="0" w:color="auto"/>
                <w:left w:val="none" w:sz="0" w:space="0" w:color="auto"/>
                <w:bottom w:val="none" w:sz="0" w:space="0" w:color="auto"/>
                <w:right w:val="none" w:sz="0" w:space="0" w:color="auto"/>
              </w:divBdr>
              <w:divsChild>
                <w:div w:id="2051613223">
                  <w:marLeft w:val="0"/>
                  <w:marRight w:val="0"/>
                  <w:marTop w:val="0"/>
                  <w:marBottom w:val="0"/>
                  <w:divBdr>
                    <w:top w:val="none" w:sz="0" w:space="0" w:color="auto"/>
                    <w:left w:val="none" w:sz="0" w:space="0" w:color="auto"/>
                    <w:bottom w:val="none" w:sz="0" w:space="0" w:color="auto"/>
                    <w:right w:val="none" w:sz="0" w:space="0" w:color="auto"/>
                  </w:divBdr>
                </w:div>
              </w:divsChild>
            </w:div>
            <w:div w:id="87433897">
              <w:marLeft w:val="0"/>
              <w:marRight w:val="0"/>
              <w:marTop w:val="0"/>
              <w:marBottom w:val="0"/>
              <w:divBdr>
                <w:top w:val="none" w:sz="0" w:space="0" w:color="auto"/>
                <w:left w:val="none" w:sz="0" w:space="0" w:color="auto"/>
                <w:bottom w:val="none" w:sz="0" w:space="0" w:color="auto"/>
                <w:right w:val="none" w:sz="0" w:space="0" w:color="auto"/>
              </w:divBdr>
              <w:divsChild>
                <w:div w:id="1200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0599">
          <w:marLeft w:val="0"/>
          <w:marRight w:val="0"/>
          <w:marTop w:val="0"/>
          <w:marBottom w:val="0"/>
          <w:divBdr>
            <w:top w:val="none" w:sz="0" w:space="0" w:color="auto"/>
            <w:left w:val="none" w:sz="0" w:space="0" w:color="auto"/>
            <w:bottom w:val="none" w:sz="0" w:space="0" w:color="auto"/>
            <w:right w:val="none" w:sz="0" w:space="0" w:color="auto"/>
          </w:divBdr>
          <w:divsChild>
            <w:div w:id="2013792995">
              <w:marLeft w:val="0"/>
              <w:marRight w:val="0"/>
              <w:marTop w:val="0"/>
              <w:marBottom w:val="0"/>
              <w:divBdr>
                <w:top w:val="none" w:sz="0" w:space="0" w:color="auto"/>
                <w:left w:val="none" w:sz="0" w:space="0" w:color="auto"/>
                <w:bottom w:val="none" w:sz="0" w:space="0" w:color="auto"/>
                <w:right w:val="none" w:sz="0" w:space="0" w:color="auto"/>
              </w:divBdr>
            </w:div>
          </w:divsChild>
        </w:div>
        <w:div w:id="147672995">
          <w:marLeft w:val="0"/>
          <w:marRight w:val="0"/>
          <w:marTop w:val="0"/>
          <w:marBottom w:val="0"/>
          <w:divBdr>
            <w:top w:val="none" w:sz="0" w:space="0" w:color="auto"/>
            <w:left w:val="none" w:sz="0" w:space="0" w:color="auto"/>
            <w:bottom w:val="none" w:sz="0" w:space="0" w:color="auto"/>
            <w:right w:val="none" w:sz="0" w:space="0" w:color="auto"/>
          </w:divBdr>
          <w:divsChild>
            <w:div w:id="1592472019">
              <w:marLeft w:val="0"/>
              <w:marRight w:val="0"/>
              <w:marTop w:val="0"/>
              <w:marBottom w:val="0"/>
              <w:divBdr>
                <w:top w:val="none" w:sz="0" w:space="0" w:color="auto"/>
                <w:left w:val="none" w:sz="0" w:space="0" w:color="auto"/>
                <w:bottom w:val="none" w:sz="0" w:space="0" w:color="auto"/>
                <w:right w:val="none" w:sz="0" w:space="0" w:color="auto"/>
              </w:divBdr>
              <w:divsChild>
                <w:div w:id="699741577">
                  <w:marLeft w:val="0"/>
                  <w:marRight w:val="0"/>
                  <w:marTop w:val="0"/>
                  <w:marBottom w:val="0"/>
                  <w:divBdr>
                    <w:top w:val="none" w:sz="0" w:space="0" w:color="auto"/>
                    <w:left w:val="none" w:sz="0" w:space="0" w:color="auto"/>
                    <w:bottom w:val="none" w:sz="0" w:space="0" w:color="auto"/>
                    <w:right w:val="none" w:sz="0" w:space="0" w:color="auto"/>
                  </w:divBdr>
                </w:div>
              </w:divsChild>
            </w:div>
            <w:div w:id="1823081509">
              <w:marLeft w:val="0"/>
              <w:marRight w:val="0"/>
              <w:marTop w:val="0"/>
              <w:marBottom w:val="0"/>
              <w:divBdr>
                <w:top w:val="none" w:sz="0" w:space="0" w:color="auto"/>
                <w:left w:val="none" w:sz="0" w:space="0" w:color="auto"/>
                <w:bottom w:val="none" w:sz="0" w:space="0" w:color="auto"/>
                <w:right w:val="none" w:sz="0" w:space="0" w:color="auto"/>
              </w:divBdr>
              <w:divsChild>
                <w:div w:id="2037466476">
                  <w:marLeft w:val="0"/>
                  <w:marRight w:val="0"/>
                  <w:marTop w:val="0"/>
                  <w:marBottom w:val="0"/>
                  <w:divBdr>
                    <w:top w:val="none" w:sz="0" w:space="0" w:color="auto"/>
                    <w:left w:val="none" w:sz="0" w:space="0" w:color="auto"/>
                    <w:bottom w:val="none" w:sz="0" w:space="0" w:color="auto"/>
                    <w:right w:val="none" w:sz="0" w:space="0" w:color="auto"/>
                  </w:divBdr>
                </w:div>
              </w:divsChild>
            </w:div>
            <w:div w:id="26220802">
              <w:marLeft w:val="0"/>
              <w:marRight w:val="0"/>
              <w:marTop w:val="0"/>
              <w:marBottom w:val="0"/>
              <w:divBdr>
                <w:top w:val="none" w:sz="0" w:space="0" w:color="auto"/>
                <w:left w:val="none" w:sz="0" w:space="0" w:color="auto"/>
                <w:bottom w:val="none" w:sz="0" w:space="0" w:color="auto"/>
                <w:right w:val="none" w:sz="0" w:space="0" w:color="auto"/>
              </w:divBdr>
            </w:div>
            <w:div w:id="980040531">
              <w:marLeft w:val="0"/>
              <w:marRight w:val="0"/>
              <w:marTop w:val="0"/>
              <w:marBottom w:val="0"/>
              <w:divBdr>
                <w:top w:val="none" w:sz="0" w:space="0" w:color="auto"/>
                <w:left w:val="none" w:sz="0" w:space="0" w:color="auto"/>
                <w:bottom w:val="none" w:sz="0" w:space="0" w:color="auto"/>
                <w:right w:val="none" w:sz="0" w:space="0" w:color="auto"/>
              </w:divBdr>
              <w:divsChild>
                <w:div w:id="1994328259">
                  <w:marLeft w:val="0"/>
                  <w:marRight w:val="0"/>
                  <w:marTop w:val="0"/>
                  <w:marBottom w:val="0"/>
                  <w:divBdr>
                    <w:top w:val="none" w:sz="0" w:space="0" w:color="auto"/>
                    <w:left w:val="none" w:sz="0" w:space="0" w:color="auto"/>
                    <w:bottom w:val="none" w:sz="0" w:space="0" w:color="auto"/>
                    <w:right w:val="none" w:sz="0" w:space="0" w:color="auto"/>
                  </w:divBdr>
                </w:div>
              </w:divsChild>
            </w:div>
            <w:div w:id="288823365">
              <w:marLeft w:val="0"/>
              <w:marRight w:val="0"/>
              <w:marTop w:val="0"/>
              <w:marBottom w:val="0"/>
              <w:divBdr>
                <w:top w:val="none" w:sz="0" w:space="0" w:color="auto"/>
                <w:left w:val="none" w:sz="0" w:space="0" w:color="auto"/>
                <w:bottom w:val="none" w:sz="0" w:space="0" w:color="auto"/>
                <w:right w:val="none" w:sz="0" w:space="0" w:color="auto"/>
              </w:divBdr>
              <w:divsChild>
                <w:div w:id="1773475482">
                  <w:marLeft w:val="0"/>
                  <w:marRight w:val="0"/>
                  <w:marTop w:val="0"/>
                  <w:marBottom w:val="0"/>
                  <w:divBdr>
                    <w:top w:val="none" w:sz="0" w:space="0" w:color="auto"/>
                    <w:left w:val="none" w:sz="0" w:space="0" w:color="auto"/>
                    <w:bottom w:val="none" w:sz="0" w:space="0" w:color="auto"/>
                    <w:right w:val="none" w:sz="0" w:space="0" w:color="auto"/>
                  </w:divBdr>
                </w:div>
              </w:divsChild>
            </w:div>
            <w:div w:id="265115658">
              <w:marLeft w:val="0"/>
              <w:marRight w:val="0"/>
              <w:marTop w:val="0"/>
              <w:marBottom w:val="0"/>
              <w:divBdr>
                <w:top w:val="none" w:sz="0" w:space="0" w:color="auto"/>
                <w:left w:val="none" w:sz="0" w:space="0" w:color="auto"/>
                <w:bottom w:val="none" w:sz="0" w:space="0" w:color="auto"/>
                <w:right w:val="none" w:sz="0" w:space="0" w:color="auto"/>
              </w:divBdr>
              <w:divsChild>
                <w:div w:id="752312360">
                  <w:marLeft w:val="0"/>
                  <w:marRight w:val="0"/>
                  <w:marTop w:val="0"/>
                  <w:marBottom w:val="0"/>
                  <w:divBdr>
                    <w:top w:val="none" w:sz="0" w:space="0" w:color="auto"/>
                    <w:left w:val="none" w:sz="0" w:space="0" w:color="auto"/>
                    <w:bottom w:val="none" w:sz="0" w:space="0" w:color="auto"/>
                    <w:right w:val="none" w:sz="0" w:space="0" w:color="auto"/>
                  </w:divBdr>
                </w:div>
              </w:divsChild>
            </w:div>
            <w:div w:id="122579435">
              <w:marLeft w:val="0"/>
              <w:marRight w:val="0"/>
              <w:marTop w:val="0"/>
              <w:marBottom w:val="0"/>
              <w:divBdr>
                <w:top w:val="none" w:sz="0" w:space="0" w:color="auto"/>
                <w:left w:val="none" w:sz="0" w:space="0" w:color="auto"/>
                <w:bottom w:val="none" w:sz="0" w:space="0" w:color="auto"/>
                <w:right w:val="none" w:sz="0" w:space="0" w:color="auto"/>
              </w:divBdr>
              <w:divsChild>
                <w:div w:id="225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961">
          <w:marLeft w:val="0"/>
          <w:marRight w:val="0"/>
          <w:marTop w:val="0"/>
          <w:marBottom w:val="0"/>
          <w:divBdr>
            <w:top w:val="none" w:sz="0" w:space="0" w:color="auto"/>
            <w:left w:val="none" w:sz="0" w:space="0" w:color="auto"/>
            <w:bottom w:val="none" w:sz="0" w:space="0" w:color="auto"/>
            <w:right w:val="none" w:sz="0" w:space="0" w:color="auto"/>
          </w:divBdr>
        </w:div>
        <w:div w:id="86735208">
          <w:marLeft w:val="0"/>
          <w:marRight w:val="0"/>
          <w:marTop w:val="0"/>
          <w:marBottom w:val="0"/>
          <w:divBdr>
            <w:top w:val="none" w:sz="0" w:space="0" w:color="auto"/>
            <w:left w:val="none" w:sz="0" w:space="0" w:color="auto"/>
            <w:bottom w:val="none" w:sz="0" w:space="0" w:color="auto"/>
            <w:right w:val="none" w:sz="0" w:space="0" w:color="auto"/>
          </w:divBdr>
          <w:divsChild>
            <w:div w:id="741105908">
              <w:marLeft w:val="0"/>
              <w:marRight w:val="0"/>
              <w:marTop w:val="0"/>
              <w:marBottom w:val="0"/>
              <w:divBdr>
                <w:top w:val="none" w:sz="0" w:space="0" w:color="auto"/>
                <w:left w:val="none" w:sz="0" w:space="0" w:color="auto"/>
                <w:bottom w:val="none" w:sz="0" w:space="0" w:color="auto"/>
                <w:right w:val="none" w:sz="0" w:space="0" w:color="auto"/>
              </w:divBdr>
              <w:divsChild>
                <w:div w:id="1805151024">
                  <w:marLeft w:val="0"/>
                  <w:marRight w:val="0"/>
                  <w:marTop w:val="0"/>
                  <w:marBottom w:val="0"/>
                  <w:divBdr>
                    <w:top w:val="none" w:sz="0" w:space="0" w:color="auto"/>
                    <w:left w:val="none" w:sz="0" w:space="0" w:color="auto"/>
                    <w:bottom w:val="none" w:sz="0" w:space="0" w:color="auto"/>
                    <w:right w:val="none" w:sz="0" w:space="0" w:color="auto"/>
                  </w:divBdr>
                </w:div>
              </w:divsChild>
            </w:div>
            <w:div w:id="1195118382">
              <w:marLeft w:val="0"/>
              <w:marRight w:val="0"/>
              <w:marTop w:val="0"/>
              <w:marBottom w:val="0"/>
              <w:divBdr>
                <w:top w:val="none" w:sz="0" w:space="0" w:color="auto"/>
                <w:left w:val="none" w:sz="0" w:space="0" w:color="auto"/>
                <w:bottom w:val="none" w:sz="0" w:space="0" w:color="auto"/>
                <w:right w:val="none" w:sz="0" w:space="0" w:color="auto"/>
              </w:divBdr>
              <w:divsChild>
                <w:div w:id="79105057">
                  <w:marLeft w:val="0"/>
                  <w:marRight w:val="0"/>
                  <w:marTop w:val="0"/>
                  <w:marBottom w:val="0"/>
                  <w:divBdr>
                    <w:top w:val="none" w:sz="0" w:space="0" w:color="auto"/>
                    <w:left w:val="none" w:sz="0" w:space="0" w:color="auto"/>
                    <w:bottom w:val="none" w:sz="0" w:space="0" w:color="auto"/>
                    <w:right w:val="none" w:sz="0" w:space="0" w:color="auto"/>
                  </w:divBdr>
                </w:div>
              </w:divsChild>
            </w:div>
            <w:div w:id="1574923552">
              <w:marLeft w:val="0"/>
              <w:marRight w:val="0"/>
              <w:marTop w:val="0"/>
              <w:marBottom w:val="0"/>
              <w:divBdr>
                <w:top w:val="none" w:sz="0" w:space="0" w:color="auto"/>
                <w:left w:val="none" w:sz="0" w:space="0" w:color="auto"/>
                <w:bottom w:val="none" w:sz="0" w:space="0" w:color="auto"/>
                <w:right w:val="none" w:sz="0" w:space="0" w:color="auto"/>
              </w:divBdr>
              <w:divsChild>
                <w:div w:id="1797791365">
                  <w:marLeft w:val="0"/>
                  <w:marRight w:val="0"/>
                  <w:marTop w:val="0"/>
                  <w:marBottom w:val="0"/>
                  <w:divBdr>
                    <w:top w:val="none" w:sz="0" w:space="0" w:color="auto"/>
                    <w:left w:val="none" w:sz="0" w:space="0" w:color="auto"/>
                    <w:bottom w:val="none" w:sz="0" w:space="0" w:color="auto"/>
                    <w:right w:val="none" w:sz="0" w:space="0" w:color="auto"/>
                  </w:divBdr>
                </w:div>
              </w:divsChild>
            </w:div>
            <w:div w:id="1131625">
              <w:marLeft w:val="0"/>
              <w:marRight w:val="0"/>
              <w:marTop w:val="0"/>
              <w:marBottom w:val="0"/>
              <w:divBdr>
                <w:top w:val="none" w:sz="0" w:space="0" w:color="auto"/>
                <w:left w:val="none" w:sz="0" w:space="0" w:color="auto"/>
                <w:bottom w:val="none" w:sz="0" w:space="0" w:color="auto"/>
                <w:right w:val="none" w:sz="0" w:space="0" w:color="auto"/>
              </w:divBdr>
              <w:divsChild>
                <w:div w:id="472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2779">
          <w:marLeft w:val="0"/>
          <w:marRight w:val="0"/>
          <w:marTop w:val="0"/>
          <w:marBottom w:val="0"/>
          <w:divBdr>
            <w:top w:val="none" w:sz="0" w:space="0" w:color="auto"/>
            <w:left w:val="none" w:sz="0" w:space="0" w:color="auto"/>
            <w:bottom w:val="none" w:sz="0" w:space="0" w:color="auto"/>
            <w:right w:val="none" w:sz="0" w:space="0" w:color="auto"/>
          </w:divBdr>
        </w:div>
        <w:div w:id="1759789663">
          <w:marLeft w:val="0"/>
          <w:marRight w:val="0"/>
          <w:marTop w:val="0"/>
          <w:marBottom w:val="0"/>
          <w:divBdr>
            <w:top w:val="none" w:sz="0" w:space="0" w:color="auto"/>
            <w:left w:val="none" w:sz="0" w:space="0" w:color="auto"/>
            <w:bottom w:val="none" w:sz="0" w:space="0" w:color="auto"/>
            <w:right w:val="none" w:sz="0" w:space="0" w:color="auto"/>
          </w:divBdr>
          <w:divsChild>
            <w:div w:id="647787394">
              <w:marLeft w:val="0"/>
              <w:marRight w:val="0"/>
              <w:marTop w:val="0"/>
              <w:marBottom w:val="0"/>
              <w:divBdr>
                <w:top w:val="none" w:sz="0" w:space="0" w:color="auto"/>
                <w:left w:val="none" w:sz="0" w:space="0" w:color="auto"/>
                <w:bottom w:val="none" w:sz="0" w:space="0" w:color="auto"/>
                <w:right w:val="none" w:sz="0" w:space="0" w:color="auto"/>
              </w:divBdr>
            </w:div>
          </w:divsChild>
        </w:div>
        <w:div w:id="1875072214">
          <w:marLeft w:val="0"/>
          <w:marRight w:val="0"/>
          <w:marTop w:val="0"/>
          <w:marBottom w:val="0"/>
          <w:divBdr>
            <w:top w:val="none" w:sz="0" w:space="0" w:color="auto"/>
            <w:left w:val="none" w:sz="0" w:space="0" w:color="auto"/>
            <w:bottom w:val="none" w:sz="0" w:space="0" w:color="auto"/>
            <w:right w:val="none" w:sz="0" w:space="0" w:color="auto"/>
          </w:divBdr>
          <w:divsChild>
            <w:div w:id="290551254">
              <w:marLeft w:val="0"/>
              <w:marRight w:val="0"/>
              <w:marTop w:val="0"/>
              <w:marBottom w:val="0"/>
              <w:divBdr>
                <w:top w:val="none" w:sz="0" w:space="0" w:color="auto"/>
                <w:left w:val="none" w:sz="0" w:space="0" w:color="auto"/>
                <w:bottom w:val="none" w:sz="0" w:space="0" w:color="auto"/>
                <w:right w:val="none" w:sz="0" w:space="0" w:color="auto"/>
              </w:divBdr>
              <w:divsChild>
                <w:div w:id="1202401697">
                  <w:marLeft w:val="0"/>
                  <w:marRight w:val="0"/>
                  <w:marTop w:val="0"/>
                  <w:marBottom w:val="0"/>
                  <w:divBdr>
                    <w:top w:val="none" w:sz="0" w:space="0" w:color="auto"/>
                    <w:left w:val="none" w:sz="0" w:space="0" w:color="auto"/>
                    <w:bottom w:val="none" w:sz="0" w:space="0" w:color="auto"/>
                    <w:right w:val="none" w:sz="0" w:space="0" w:color="auto"/>
                  </w:divBdr>
                </w:div>
              </w:divsChild>
            </w:div>
            <w:div w:id="2026201915">
              <w:marLeft w:val="0"/>
              <w:marRight w:val="0"/>
              <w:marTop w:val="0"/>
              <w:marBottom w:val="0"/>
              <w:divBdr>
                <w:top w:val="none" w:sz="0" w:space="0" w:color="auto"/>
                <w:left w:val="none" w:sz="0" w:space="0" w:color="auto"/>
                <w:bottom w:val="none" w:sz="0" w:space="0" w:color="auto"/>
                <w:right w:val="none" w:sz="0" w:space="0" w:color="auto"/>
              </w:divBdr>
              <w:divsChild>
                <w:div w:id="9035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29835">
          <w:marLeft w:val="0"/>
          <w:marRight w:val="0"/>
          <w:marTop w:val="0"/>
          <w:marBottom w:val="0"/>
          <w:divBdr>
            <w:top w:val="none" w:sz="0" w:space="0" w:color="auto"/>
            <w:left w:val="none" w:sz="0" w:space="0" w:color="auto"/>
            <w:bottom w:val="none" w:sz="0" w:space="0" w:color="auto"/>
            <w:right w:val="none" w:sz="0" w:space="0" w:color="auto"/>
          </w:divBdr>
          <w:divsChild>
            <w:div w:id="126238529">
              <w:marLeft w:val="0"/>
              <w:marRight w:val="0"/>
              <w:marTop w:val="0"/>
              <w:marBottom w:val="0"/>
              <w:divBdr>
                <w:top w:val="none" w:sz="0" w:space="0" w:color="auto"/>
                <w:left w:val="none" w:sz="0" w:space="0" w:color="auto"/>
                <w:bottom w:val="none" w:sz="0" w:space="0" w:color="auto"/>
                <w:right w:val="none" w:sz="0" w:space="0" w:color="auto"/>
              </w:divBdr>
              <w:divsChild>
                <w:div w:id="896628257">
                  <w:marLeft w:val="0"/>
                  <w:marRight w:val="0"/>
                  <w:marTop w:val="0"/>
                  <w:marBottom w:val="0"/>
                  <w:divBdr>
                    <w:top w:val="none" w:sz="0" w:space="0" w:color="auto"/>
                    <w:left w:val="none" w:sz="0" w:space="0" w:color="auto"/>
                    <w:bottom w:val="none" w:sz="0" w:space="0" w:color="auto"/>
                    <w:right w:val="none" w:sz="0" w:space="0" w:color="auto"/>
                  </w:divBdr>
                </w:div>
              </w:divsChild>
            </w:div>
            <w:div w:id="1788037750">
              <w:marLeft w:val="0"/>
              <w:marRight w:val="0"/>
              <w:marTop w:val="0"/>
              <w:marBottom w:val="0"/>
              <w:divBdr>
                <w:top w:val="none" w:sz="0" w:space="0" w:color="auto"/>
                <w:left w:val="none" w:sz="0" w:space="0" w:color="auto"/>
                <w:bottom w:val="none" w:sz="0" w:space="0" w:color="auto"/>
                <w:right w:val="none" w:sz="0" w:space="0" w:color="auto"/>
              </w:divBdr>
              <w:divsChild>
                <w:div w:id="1130823839">
                  <w:marLeft w:val="0"/>
                  <w:marRight w:val="0"/>
                  <w:marTop w:val="0"/>
                  <w:marBottom w:val="0"/>
                  <w:divBdr>
                    <w:top w:val="none" w:sz="0" w:space="0" w:color="auto"/>
                    <w:left w:val="none" w:sz="0" w:space="0" w:color="auto"/>
                    <w:bottom w:val="none" w:sz="0" w:space="0" w:color="auto"/>
                    <w:right w:val="none" w:sz="0" w:space="0" w:color="auto"/>
                  </w:divBdr>
                </w:div>
              </w:divsChild>
            </w:div>
            <w:div w:id="1200506437">
              <w:marLeft w:val="0"/>
              <w:marRight w:val="0"/>
              <w:marTop w:val="0"/>
              <w:marBottom w:val="0"/>
              <w:divBdr>
                <w:top w:val="none" w:sz="0" w:space="0" w:color="auto"/>
                <w:left w:val="none" w:sz="0" w:space="0" w:color="auto"/>
                <w:bottom w:val="none" w:sz="0" w:space="0" w:color="auto"/>
                <w:right w:val="none" w:sz="0" w:space="0" w:color="auto"/>
              </w:divBdr>
              <w:divsChild>
                <w:div w:id="886572705">
                  <w:marLeft w:val="0"/>
                  <w:marRight w:val="0"/>
                  <w:marTop w:val="0"/>
                  <w:marBottom w:val="0"/>
                  <w:divBdr>
                    <w:top w:val="none" w:sz="0" w:space="0" w:color="auto"/>
                    <w:left w:val="none" w:sz="0" w:space="0" w:color="auto"/>
                    <w:bottom w:val="none" w:sz="0" w:space="0" w:color="auto"/>
                    <w:right w:val="none" w:sz="0" w:space="0" w:color="auto"/>
                  </w:divBdr>
                </w:div>
              </w:divsChild>
            </w:div>
            <w:div w:id="1783260681">
              <w:marLeft w:val="0"/>
              <w:marRight w:val="0"/>
              <w:marTop w:val="0"/>
              <w:marBottom w:val="0"/>
              <w:divBdr>
                <w:top w:val="none" w:sz="0" w:space="0" w:color="auto"/>
                <w:left w:val="none" w:sz="0" w:space="0" w:color="auto"/>
                <w:bottom w:val="none" w:sz="0" w:space="0" w:color="auto"/>
                <w:right w:val="none" w:sz="0" w:space="0" w:color="auto"/>
              </w:divBdr>
              <w:divsChild>
                <w:div w:id="139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40502">
          <w:marLeft w:val="0"/>
          <w:marRight w:val="0"/>
          <w:marTop w:val="0"/>
          <w:marBottom w:val="0"/>
          <w:divBdr>
            <w:top w:val="none" w:sz="0" w:space="0" w:color="auto"/>
            <w:left w:val="none" w:sz="0" w:space="0" w:color="auto"/>
            <w:bottom w:val="none" w:sz="0" w:space="0" w:color="auto"/>
            <w:right w:val="none" w:sz="0" w:space="0" w:color="auto"/>
          </w:divBdr>
          <w:divsChild>
            <w:div w:id="1842623599">
              <w:marLeft w:val="0"/>
              <w:marRight w:val="0"/>
              <w:marTop w:val="0"/>
              <w:marBottom w:val="0"/>
              <w:divBdr>
                <w:top w:val="none" w:sz="0" w:space="0" w:color="auto"/>
                <w:left w:val="none" w:sz="0" w:space="0" w:color="auto"/>
                <w:bottom w:val="none" w:sz="0" w:space="0" w:color="auto"/>
                <w:right w:val="none" w:sz="0" w:space="0" w:color="auto"/>
              </w:divBdr>
            </w:div>
          </w:divsChild>
        </w:div>
        <w:div w:id="1203054695">
          <w:marLeft w:val="0"/>
          <w:marRight w:val="0"/>
          <w:marTop w:val="0"/>
          <w:marBottom w:val="0"/>
          <w:divBdr>
            <w:top w:val="none" w:sz="0" w:space="0" w:color="auto"/>
            <w:left w:val="none" w:sz="0" w:space="0" w:color="auto"/>
            <w:bottom w:val="none" w:sz="0" w:space="0" w:color="auto"/>
            <w:right w:val="none" w:sz="0" w:space="0" w:color="auto"/>
          </w:divBdr>
          <w:divsChild>
            <w:div w:id="1146436495">
              <w:marLeft w:val="0"/>
              <w:marRight w:val="0"/>
              <w:marTop w:val="0"/>
              <w:marBottom w:val="0"/>
              <w:divBdr>
                <w:top w:val="none" w:sz="0" w:space="0" w:color="auto"/>
                <w:left w:val="none" w:sz="0" w:space="0" w:color="auto"/>
                <w:bottom w:val="none" w:sz="0" w:space="0" w:color="auto"/>
                <w:right w:val="none" w:sz="0" w:space="0" w:color="auto"/>
              </w:divBdr>
              <w:divsChild>
                <w:div w:id="1345479268">
                  <w:marLeft w:val="0"/>
                  <w:marRight w:val="0"/>
                  <w:marTop w:val="0"/>
                  <w:marBottom w:val="0"/>
                  <w:divBdr>
                    <w:top w:val="none" w:sz="0" w:space="0" w:color="auto"/>
                    <w:left w:val="none" w:sz="0" w:space="0" w:color="auto"/>
                    <w:bottom w:val="none" w:sz="0" w:space="0" w:color="auto"/>
                    <w:right w:val="none" w:sz="0" w:space="0" w:color="auto"/>
                  </w:divBdr>
                </w:div>
              </w:divsChild>
            </w:div>
            <w:div w:id="363482331">
              <w:marLeft w:val="0"/>
              <w:marRight w:val="0"/>
              <w:marTop w:val="0"/>
              <w:marBottom w:val="0"/>
              <w:divBdr>
                <w:top w:val="none" w:sz="0" w:space="0" w:color="auto"/>
                <w:left w:val="none" w:sz="0" w:space="0" w:color="auto"/>
                <w:bottom w:val="none" w:sz="0" w:space="0" w:color="auto"/>
                <w:right w:val="none" w:sz="0" w:space="0" w:color="auto"/>
              </w:divBdr>
              <w:divsChild>
                <w:div w:id="1975060054">
                  <w:marLeft w:val="0"/>
                  <w:marRight w:val="0"/>
                  <w:marTop w:val="0"/>
                  <w:marBottom w:val="0"/>
                  <w:divBdr>
                    <w:top w:val="none" w:sz="0" w:space="0" w:color="auto"/>
                    <w:left w:val="none" w:sz="0" w:space="0" w:color="auto"/>
                    <w:bottom w:val="none" w:sz="0" w:space="0" w:color="auto"/>
                    <w:right w:val="none" w:sz="0" w:space="0" w:color="auto"/>
                  </w:divBdr>
                </w:div>
              </w:divsChild>
            </w:div>
            <w:div w:id="793864729">
              <w:marLeft w:val="0"/>
              <w:marRight w:val="0"/>
              <w:marTop w:val="0"/>
              <w:marBottom w:val="0"/>
              <w:divBdr>
                <w:top w:val="none" w:sz="0" w:space="0" w:color="auto"/>
                <w:left w:val="none" w:sz="0" w:space="0" w:color="auto"/>
                <w:bottom w:val="none" w:sz="0" w:space="0" w:color="auto"/>
                <w:right w:val="none" w:sz="0" w:space="0" w:color="auto"/>
              </w:divBdr>
              <w:divsChild>
                <w:div w:id="2141803844">
                  <w:marLeft w:val="0"/>
                  <w:marRight w:val="0"/>
                  <w:marTop w:val="0"/>
                  <w:marBottom w:val="0"/>
                  <w:divBdr>
                    <w:top w:val="none" w:sz="0" w:space="0" w:color="auto"/>
                    <w:left w:val="none" w:sz="0" w:space="0" w:color="auto"/>
                    <w:bottom w:val="none" w:sz="0" w:space="0" w:color="auto"/>
                    <w:right w:val="none" w:sz="0" w:space="0" w:color="auto"/>
                  </w:divBdr>
                </w:div>
              </w:divsChild>
            </w:div>
            <w:div w:id="1831293052">
              <w:marLeft w:val="0"/>
              <w:marRight w:val="0"/>
              <w:marTop w:val="0"/>
              <w:marBottom w:val="0"/>
              <w:divBdr>
                <w:top w:val="none" w:sz="0" w:space="0" w:color="auto"/>
                <w:left w:val="none" w:sz="0" w:space="0" w:color="auto"/>
                <w:bottom w:val="none" w:sz="0" w:space="0" w:color="auto"/>
                <w:right w:val="none" w:sz="0" w:space="0" w:color="auto"/>
              </w:divBdr>
              <w:divsChild>
                <w:div w:id="17080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0698">
          <w:marLeft w:val="0"/>
          <w:marRight w:val="0"/>
          <w:marTop w:val="0"/>
          <w:marBottom w:val="0"/>
          <w:divBdr>
            <w:top w:val="none" w:sz="0" w:space="0" w:color="auto"/>
            <w:left w:val="none" w:sz="0" w:space="0" w:color="auto"/>
            <w:bottom w:val="none" w:sz="0" w:space="0" w:color="auto"/>
            <w:right w:val="none" w:sz="0" w:space="0" w:color="auto"/>
          </w:divBdr>
        </w:div>
        <w:div w:id="19939843">
          <w:marLeft w:val="0"/>
          <w:marRight w:val="0"/>
          <w:marTop w:val="0"/>
          <w:marBottom w:val="0"/>
          <w:divBdr>
            <w:top w:val="none" w:sz="0" w:space="0" w:color="auto"/>
            <w:left w:val="none" w:sz="0" w:space="0" w:color="auto"/>
            <w:bottom w:val="none" w:sz="0" w:space="0" w:color="auto"/>
            <w:right w:val="none" w:sz="0" w:space="0" w:color="auto"/>
          </w:divBdr>
          <w:divsChild>
            <w:div w:id="827598891">
              <w:marLeft w:val="0"/>
              <w:marRight w:val="0"/>
              <w:marTop w:val="0"/>
              <w:marBottom w:val="0"/>
              <w:divBdr>
                <w:top w:val="none" w:sz="0" w:space="0" w:color="auto"/>
                <w:left w:val="none" w:sz="0" w:space="0" w:color="auto"/>
                <w:bottom w:val="none" w:sz="0" w:space="0" w:color="auto"/>
                <w:right w:val="none" w:sz="0" w:space="0" w:color="auto"/>
              </w:divBdr>
            </w:div>
          </w:divsChild>
        </w:div>
        <w:div w:id="393433961">
          <w:marLeft w:val="0"/>
          <w:marRight w:val="0"/>
          <w:marTop w:val="0"/>
          <w:marBottom w:val="0"/>
          <w:divBdr>
            <w:top w:val="none" w:sz="0" w:space="0" w:color="auto"/>
            <w:left w:val="none" w:sz="0" w:space="0" w:color="auto"/>
            <w:bottom w:val="none" w:sz="0" w:space="0" w:color="auto"/>
            <w:right w:val="none" w:sz="0" w:space="0" w:color="auto"/>
          </w:divBdr>
        </w:div>
        <w:div w:id="901405896">
          <w:marLeft w:val="0"/>
          <w:marRight w:val="0"/>
          <w:marTop w:val="0"/>
          <w:marBottom w:val="0"/>
          <w:divBdr>
            <w:top w:val="none" w:sz="0" w:space="0" w:color="auto"/>
            <w:left w:val="none" w:sz="0" w:space="0" w:color="auto"/>
            <w:bottom w:val="none" w:sz="0" w:space="0" w:color="auto"/>
            <w:right w:val="none" w:sz="0" w:space="0" w:color="auto"/>
          </w:divBdr>
          <w:divsChild>
            <w:div w:id="669137153">
              <w:marLeft w:val="0"/>
              <w:marRight w:val="0"/>
              <w:marTop w:val="0"/>
              <w:marBottom w:val="0"/>
              <w:divBdr>
                <w:top w:val="none" w:sz="0" w:space="0" w:color="auto"/>
                <w:left w:val="none" w:sz="0" w:space="0" w:color="auto"/>
                <w:bottom w:val="none" w:sz="0" w:space="0" w:color="auto"/>
                <w:right w:val="none" w:sz="0" w:space="0" w:color="auto"/>
              </w:divBdr>
              <w:divsChild>
                <w:div w:id="192429144">
                  <w:marLeft w:val="0"/>
                  <w:marRight w:val="0"/>
                  <w:marTop w:val="0"/>
                  <w:marBottom w:val="0"/>
                  <w:divBdr>
                    <w:top w:val="none" w:sz="0" w:space="0" w:color="auto"/>
                    <w:left w:val="none" w:sz="0" w:space="0" w:color="auto"/>
                    <w:bottom w:val="none" w:sz="0" w:space="0" w:color="auto"/>
                    <w:right w:val="none" w:sz="0" w:space="0" w:color="auto"/>
                  </w:divBdr>
                </w:div>
              </w:divsChild>
            </w:div>
            <w:div w:id="1166940815">
              <w:marLeft w:val="0"/>
              <w:marRight w:val="0"/>
              <w:marTop w:val="0"/>
              <w:marBottom w:val="0"/>
              <w:divBdr>
                <w:top w:val="none" w:sz="0" w:space="0" w:color="auto"/>
                <w:left w:val="none" w:sz="0" w:space="0" w:color="auto"/>
                <w:bottom w:val="none" w:sz="0" w:space="0" w:color="auto"/>
                <w:right w:val="none" w:sz="0" w:space="0" w:color="auto"/>
              </w:divBdr>
              <w:divsChild>
                <w:div w:id="1859810417">
                  <w:marLeft w:val="0"/>
                  <w:marRight w:val="0"/>
                  <w:marTop w:val="0"/>
                  <w:marBottom w:val="0"/>
                  <w:divBdr>
                    <w:top w:val="none" w:sz="0" w:space="0" w:color="auto"/>
                    <w:left w:val="none" w:sz="0" w:space="0" w:color="auto"/>
                    <w:bottom w:val="none" w:sz="0" w:space="0" w:color="auto"/>
                    <w:right w:val="none" w:sz="0" w:space="0" w:color="auto"/>
                  </w:divBdr>
                </w:div>
              </w:divsChild>
            </w:div>
            <w:div w:id="846552760">
              <w:marLeft w:val="0"/>
              <w:marRight w:val="0"/>
              <w:marTop w:val="0"/>
              <w:marBottom w:val="0"/>
              <w:divBdr>
                <w:top w:val="none" w:sz="0" w:space="0" w:color="auto"/>
                <w:left w:val="none" w:sz="0" w:space="0" w:color="auto"/>
                <w:bottom w:val="none" w:sz="0" w:space="0" w:color="auto"/>
                <w:right w:val="none" w:sz="0" w:space="0" w:color="auto"/>
              </w:divBdr>
              <w:divsChild>
                <w:div w:id="1732851484">
                  <w:marLeft w:val="0"/>
                  <w:marRight w:val="0"/>
                  <w:marTop w:val="0"/>
                  <w:marBottom w:val="0"/>
                  <w:divBdr>
                    <w:top w:val="none" w:sz="0" w:space="0" w:color="auto"/>
                    <w:left w:val="none" w:sz="0" w:space="0" w:color="auto"/>
                    <w:bottom w:val="none" w:sz="0" w:space="0" w:color="auto"/>
                    <w:right w:val="none" w:sz="0" w:space="0" w:color="auto"/>
                  </w:divBdr>
                </w:div>
              </w:divsChild>
            </w:div>
            <w:div w:id="987903688">
              <w:marLeft w:val="0"/>
              <w:marRight w:val="0"/>
              <w:marTop w:val="0"/>
              <w:marBottom w:val="0"/>
              <w:divBdr>
                <w:top w:val="none" w:sz="0" w:space="0" w:color="auto"/>
                <w:left w:val="none" w:sz="0" w:space="0" w:color="auto"/>
                <w:bottom w:val="none" w:sz="0" w:space="0" w:color="auto"/>
                <w:right w:val="none" w:sz="0" w:space="0" w:color="auto"/>
              </w:divBdr>
              <w:divsChild>
                <w:div w:id="1704477919">
                  <w:marLeft w:val="0"/>
                  <w:marRight w:val="0"/>
                  <w:marTop w:val="0"/>
                  <w:marBottom w:val="0"/>
                  <w:divBdr>
                    <w:top w:val="none" w:sz="0" w:space="0" w:color="auto"/>
                    <w:left w:val="none" w:sz="0" w:space="0" w:color="auto"/>
                    <w:bottom w:val="none" w:sz="0" w:space="0" w:color="auto"/>
                    <w:right w:val="none" w:sz="0" w:space="0" w:color="auto"/>
                  </w:divBdr>
                </w:div>
              </w:divsChild>
            </w:div>
            <w:div w:id="2016762516">
              <w:marLeft w:val="0"/>
              <w:marRight w:val="0"/>
              <w:marTop w:val="0"/>
              <w:marBottom w:val="0"/>
              <w:divBdr>
                <w:top w:val="none" w:sz="0" w:space="0" w:color="auto"/>
                <w:left w:val="none" w:sz="0" w:space="0" w:color="auto"/>
                <w:bottom w:val="none" w:sz="0" w:space="0" w:color="auto"/>
                <w:right w:val="none" w:sz="0" w:space="0" w:color="auto"/>
              </w:divBdr>
              <w:divsChild>
                <w:div w:id="876355005">
                  <w:marLeft w:val="0"/>
                  <w:marRight w:val="0"/>
                  <w:marTop w:val="0"/>
                  <w:marBottom w:val="0"/>
                  <w:divBdr>
                    <w:top w:val="none" w:sz="0" w:space="0" w:color="auto"/>
                    <w:left w:val="none" w:sz="0" w:space="0" w:color="auto"/>
                    <w:bottom w:val="none" w:sz="0" w:space="0" w:color="auto"/>
                    <w:right w:val="none" w:sz="0" w:space="0" w:color="auto"/>
                  </w:divBdr>
                </w:div>
              </w:divsChild>
            </w:div>
            <w:div w:id="571233005">
              <w:marLeft w:val="0"/>
              <w:marRight w:val="0"/>
              <w:marTop w:val="0"/>
              <w:marBottom w:val="0"/>
              <w:divBdr>
                <w:top w:val="none" w:sz="0" w:space="0" w:color="auto"/>
                <w:left w:val="none" w:sz="0" w:space="0" w:color="auto"/>
                <w:bottom w:val="none" w:sz="0" w:space="0" w:color="auto"/>
                <w:right w:val="none" w:sz="0" w:space="0" w:color="auto"/>
              </w:divBdr>
              <w:divsChild>
                <w:div w:id="228268401">
                  <w:marLeft w:val="0"/>
                  <w:marRight w:val="0"/>
                  <w:marTop w:val="0"/>
                  <w:marBottom w:val="0"/>
                  <w:divBdr>
                    <w:top w:val="none" w:sz="0" w:space="0" w:color="auto"/>
                    <w:left w:val="none" w:sz="0" w:space="0" w:color="auto"/>
                    <w:bottom w:val="none" w:sz="0" w:space="0" w:color="auto"/>
                    <w:right w:val="none" w:sz="0" w:space="0" w:color="auto"/>
                  </w:divBdr>
                </w:div>
              </w:divsChild>
            </w:div>
            <w:div w:id="1951469954">
              <w:marLeft w:val="0"/>
              <w:marRight w:val="0"/>
              <w:marTop w:val="0"/>
              <w:marBottom w:val="0"/>
              <w:divBdr>
                <w:top w:val="none" w:sz="0" w:space="0" w:color="auto"/>
                <w:left w:val="none" w:sz="0" w:space="0" w:color="auto"/>
                <w:bottom w:val="none" w:sz="0" w:space="0" w:color="auto"/>
                <w:right w:val="none" w:sz="0" w:space="0" w:color="auto"/>
              </w:divBdr>
              <w:divsChild>
                <w:div w:id="18762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2038">
          <w:marLeft w:val="0"/>
          <w:marRight w:val="0"/>
          <w:marTop w:val="0"/>
          <w:marBottom w:val="0"/>
          <w:divBdr>
            <w:top w:val="none" w:sz="0" w:space="0" w:color="auto"/>
            <w:left w:val="none" w:sz="0" w:space="0" w:color="auto"/>
            <w:bottom w:val="none" w:sz="0" w:space="0" w:color="auto"/>
            <w:right w:val="none" w:sz="0" w:space="0" w:color="auto"/>
          </w:divBdr>
          <w:divsChild>
            <w:div w:id="1049961625">
              <w:marLeft w:val="0"/>
              <w:marRight w:val="0"/>
              <w:marTop w:val="0"/>
              <w:marBottom w:val="0"/>
              <w:divBdr>
                <w:top w:val="none" w:sz="0" w:space="0" w:color="auto"/>
                <w:left w:val="none" w:sz="0" w:space="0" w:color="auto"/>
                <w:bottom w:val="none" w:sz="0" w:space="0" w:color="auto"/>
                <w:right w:val="none" w:sz="0" w:space="0" w:color="auto"/>
              </w:divBdr>
              <w:divsChild>
                <w:div w:id="58600086">
                  <w:marLeft w:val="0"/>
                  <w:marRight w:val="0"/>
                  <w:marTop w:val="0"/>
                  <w:marBottom w:val="0"/>
                  <w:divBdr>
                    <w:top w:val="none" w:sz="0" w:space="0" w:color="auto"/>
                    <w:left w:val="none" w:sz="0" w:space="0" w:color="auto"/>
                    <w:bottom w:val="none" w:sz="0" w:space="0" w:color="auto"/>
                    <w:right w:val="none" w:sz="0" w:space="0" w:color="auto"/>
                  </w:divBdr>
                </w:div>
              </w:divsChild>
            </w:div>
            <w:div w:id="1210612699">
              <w:marLeft w:val="0"/>
              <w:marRight w:val="0"/>
              <w:marTop w:val="0"/>
              <w:marBottom w:val="0"/>
              <w:divBdr>
                <w:top w:val="none" w:sz="0" w:space="0" w:color="auto"/>
                <w:left w:val="none" w:sz="0" w:space="0" w:color="auto"/>
                <w:bottom w:val="none" w:sz="0" w:space="0" w:color="auto"/>
                <w:right w:val="none" w:sz="0" w:space="0" w:color="auto"/>
              </w:divBdr>
              <w:divsChild>
                <w:div w:id="216212811">
                  <w:marLeft w:val="0"/>
                  <w:marRight w:val="0"/>
                  <w:marTop w:val="0"/>
                  <w:marBottom w:val="0"/>
                  <w:divBdr>
                    <w:top w:val="none" w:sz="0" w:space="0" w:color="auto"/>
                    <w:left w:val="none" w:sz="0" w:space="0" w:color="auto"/>
                    <w:bottom w:val="none" w:sz="0" w:space="0" w:color="auto"/>
                    <w:right w:val="none" w:sz="0" w:space="0" w:color="auto"/>
                  </w:divBdr>
                </w:div>
              </w:divsChild>
            </w:div>
            <w:div w:id="117067774">
              <w:marLeft w:val="0"/>
              <w:marRight w:val="0"/>
              <w:marTop w:val="0"/>
              <w:marBottom w:val="0"/>
              <w:divBdr>
                <w:top w:val="none" w:sz="0" w:space="0" w:color="auto"/>
                <w:left w:val="none" w:sz="0" w:space="0" w:color="auto"/>
                <w:bottom w:val="none" w:sz="0" w:space="0" w:color="auto"/>
                <w:right w:val="none" w:sz="0" w:space="0" w:color="auto"/>
              </w:divBdr>
              <w:divsChild>
                <w:div w:id="7732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0400">
          <w:marLeft w:val="0"/>
          <w:marRight w:val="0"/>
          <w:marTop w:val="0"/>
          <w:marBottom w:val="0"/>
          <w:divBdr>
            <w:top w:val="none" w:sz="0" w:space="0" w:color="auto"/>
            <w:left w:val="none" w:sz="0" w:space="0" w:color="auto"/>
            <w:bottom w:val="none" w:sz="0" w:space="0" w:color="auto"/>
            <w:right w:val="none" w:sz="0" w:space="0" w:color="auto"/>
          </w:divBdr>
        </w:div>
        <w:div w:id="608127547">
          <w:marLeft w:val="0"/>
          <w:marRight w:val="0"/>
          <w:marTop w:val="0"/>
          <w:marBottom w:val="0"/>
          <w:divBdr>
            <w:top w:val="none" w:sz="0" w:space="0" w:color="auto"/>
            <w:left w:val="none" w:sz="0" w:space="0" w:color="auto"/>
            <w:bottom w:val="none" w:sz="0" w:space="0" w:color="auto"/>
            <w:right w:val="none" w:sz="0" w:space="0" w:color="auto"/>
          </w:divBdr>
          <w:divsChild>
            <w:div w:id="1123423452">
              <w:marLeft w:val="0"/>
              <w:marRight w:val="0"/>
              <w:marTop w:val="0"/>
              <w:marBottom w:val="0"/>
              <w:divBdr>
                <w:top w:val="none" w:sz="0" w:space="0" w:color="auto"/>
                <w:left w:val="none" w:sz="0" w:space="0" w:color="auto"/>
                <w:bottom w:val="none" w:sz="0" w:space="0" w:color="auto"/>
                <w:right w:val="none" w:sz="0" w:space="0" w:color="auto"/>
              </w:divBdr>
              <w:divsChild>
                <w:div w:id="2053653307">
                  <w:marLeft w:val="0"/>
                  <w:marRight w:val="0"/>
                  <w:marTop w:val="0"/>
                  <w:marBottom w:val="0"/>
                  <w:divBdr>
                    <w:top w:val="none" w:sz="0" w:space="0" w:color="auto"/>
                    <w:left w:val="none" w:sz="0" w:space="0" w:color="auto"/>
                    <w:bottom w:val="none" w:sz="0" w:space="0" w:color="auto"/>
                    <w:right w:val="none" w:sz="0" w:space="0" w:color="auto"/>
                  </w:divBdr>
                </w:div>
              </w:divsChild>
            </w:div>
            <w:div w:id="1097557490">
              <w:marLeft w:val="0"/>
              <w:marRight w:val="0"/>
              <w:marTop w:val="0"/>
              <w:marBottom w:val="0"/>
              <w:divBdr>
                <w:top w:val="none" w:sz="0" w:space="0" w:color="auto"/>
                <w:left w:val="none" w:sz="0" w:space="0" w:color="auto"/>
                <w:bottom w:val="none" w:sz="0" w:space="0" w:color="auto"/>
                <w:right w:val="none" w:sz="0" w:space="0" w:color="auto"/>
              </w:divBdr>
              <w:divsChild>
                <w:div w:id="1282492192">
                  <w:marLeft w:val="0"/>
                  <w:marRight w:val="0"/>
                  <w:marTop w:val="0"/>
                  <w:marBottom w:val="0"/>
                  <w:divBdr>
                    <w:top w:val="none" w:sz="0" w:space="0" w:color="auto"/>
                    <w:left w:val="none" w:sz="0" w:space="0" w:color="auto"/>
                    <w:bottom w:val="none" w:sz="0" w:space="0" w:color="auto"/>
                    <w:right w:val="none" w:sz="0" w:space="0" w:color="auto"/>
                  </w:divBdr>
                </w:div>
              </w:divsChild>
            </w:div>
            <w:div w:id="1720400064">
              <w:marLeft w:val="0"/>
              <w:marRight w:val="0"/>
              <w:marTop w:val="0"/>
              <w:marBottom w:val="0"/>
              <w:divBdr>
                <w:top w:val="none" w:sz="0" w:space="0" w:color="auto"/>
                <w:left w:val="none" w:sz="0" w:space="0" w:color="auto"/>
                <w:bottom w:val="none" w:sz="0" w:space="0" w:color="auto"/>
                <w:right w:val="none" w:sz="0" w:space="0" w:color="auto"/>
              </w:divBdr>
              <w:divsChild>
                <w:div w:id="2267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310">
          <w:marLeft w:val="0"/>
          <w:marRight w:val="0"/>
          <w:marTop w:val="0"/>
          <w:marBottom w:val="0"/>
          <w:divBdr>
            <w:top w:val="none" w:sz="0" w:space="0" w:color="auto"/>
            <w:left w:val="none" w:sz="0" w:space="0" w:color="auto"/>
            <w:bottom w:val="none" w:sz="0" w:space="0" w:color="auto"/>
            <w:right w:val="none" w:sz="0" w:space="0" w:color="auto"/>
          </w:divBdr>
        </w:div>
        <w:div w:id="1152715409">
          <w:marLeft w:val="0"/>
          <w:marRight w:val="0"/>
          <w:marTop w:val="0"/>
          <w:marBottom w:val="0"/>
          <w:divBdr>
            <w:top w:val="none" w:sz="0" w:space="0" w:color="auto"/>
            <w:left w:val="none" w:sz="0" w:space="0" w:color="auto"/>
            <w:bottom w:val="none" w:sz="0" w:space="0" w:color="auto"/>
            <w:right w:val="none" w:sz="0" w:space="0" w:color="auto"/>
          </w:divBdr>
        </w:div>
        <w:div w:id="1532378346">
          <w:marLeft w:val="0"/>
          <w:marRight w:val="0"/>
          <w:marTop w:val="0"/>
          <w:marBottom w:val="0"/>
          <w:divBdr>
            <w:top w:val="none" w:sz="0" w:space="0" w:color="auto"/>
            <w:left w:val="none" w:sz="0" w:space="0" w:color="auto"/>
            <w:bottom w:val="none" w:sz="0" w:space="0" w:color="auto"/>
            <w:right w:val="none" w:sz="0" w:space="0" w:color="auto"/>
          </w:divBdr>
        </w:div>
        <w:div w:id="876430398">
          <w:marLeft w:val="0"/>
          <w:marRight w:val="0"/>
          <w:marTop w:val="0"/>
          <w:marBottom w:val="0"/>
          <w:divBdr>
            <w:top w:val="none" w:sz="0" w:space="0" w:color="auto"/>
            <w:left w:val="none" w:sz="0" w:space="0" w:color="auto"/>
            <w:bottom w:val="none" w:sz="0" w:space="0" w:color="auto"/>
            <w:right w:val="none" w:sz="0" w:space="0" w:color="auto"/>
          </w:divBdr>
          <w:divsChild>
            <w:div w:id="124083508">
              <w:marLeft w:val="0"/>
              <w:marRight w:val="0"/>
              <w:marTop w:val="0"/>
              <w:marBottom w:val="0"/>
              <w:divBdr>
                <w:top w:val="none" w:sz="0" w:space="0" w:color="auto"/>
                <w:left w:val="none" w:sz="0" w:space="0" w:color="auto"/>
                <w:bottom w:val="none" w:sz="0" w:space="0" w:color="auto"/>
                <w:right w:val="none" w:sz="0" w:space="0" w:color="auto"/>
              </w:divBdr>
              <w:divsChild>
                <w:div w:id="17756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9776">
          <w:marLeft w:val="0"/>
          <w:marRight w:val="0"/>
          <w:marTop w:val="0"/>
          <w:marBottom w:val="0"/>
          <w:divBdr>
            <w:top w:val="none" w:sz="0" w:space="0" w:color="auto"/>
            <w:left w:val="none" w:sz="0" w:space="0" w:color="auto"/>
            <w:bottom w:val="none" w:sz="0" w:space="0" w:color="auto"/>
            <w:right w:val="none" w:sz="0" w:space="0" w:color="auto"/>
          </w:divBdr>
          <w:divsChild>
            <w:div w:id="552690391">
              <w:marLeft w:val="0"/>
              <w:marRight w:val="0"/>
              <w:marTop w:val="0"/>
              <w:marBottom w:val="0"/>
              <w:divBdr>
                <w:top w:val="none" w:sz="0" w:space="0" w:color="auto"/>
                <w:left w:val="none" w:sz="0" w:space="0" w:color="auto"/>
                <w:bottom w:val="none" w:sz="0" w:space="0" w:color="auto"/>
                <w:right w:val="none" w:sz="0" w:space="0" w:color="auto"/>
              </w:divBdr>
              <w:divsChild>
                <w:div w:id="1408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3031">
          <w:marLeft w:val="0"/>
          <w:marRight w:val="0"/>
          <w:marTop w:val="0"/>
          <w:marBottom w:val="0"/>
          <w:divBdr>
            <w:top w:val="none" w:sz="0" w:space="0" w:color="auto"/>
            <w:left w:val="none" w:sz="0" w:space="0" w:color="auto"/>
            <w:bottom w:val="none" w:sz="0" w:space="0" w:color="auto"/>
            <w:right w:val="none" w:sz="0" w:space="0" w:color="auto"/>
          </w:divBdr>
          <w:divsChild>
            <w:div w:id="2124960860">
              <w:marLeft w:val="0"/>
              <w:marRight w:val="0"/>
              <w:marTop w:val="0"/>
              <w:marBottom w:val="0"/>
              <w:divBdr>
                <w:top w:val="none" w:sz="0" w:space="0" w:color="auto"/>
                <w:left w:val="none" w:sz="0" w:space="0" w:color="auto"/>
                <w:bottom w:val="none" w:sz="0" w:space="0" w:color="auto"/>
                <w:right w:val="none" w:sz="0" w:space="0" w:color="auto"/>
              </w:divBdr>
              <w:divsChild>
                <w:div w:id="14998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82">
          <w:marLeft w:val="0"/>
          <w:marRight w:val="0"/>
          <w:marTop w:val="0"/>
          <w:marBottom w:val="0"/>
          <w:divBdr>
            <w:top w:val="none" w:sz="0" w:space="0" w:color="auto"/>
            <w:left w:val="none" w:sz="0" w:space="0" w:color="auto"/>
            <w:bottom w:val="none" w:sz="0" w:space="0" w:color="auto"/>
            <w:right w:val="none" w:sz="0" w:space="0" w:color="auto"/>
          </w:divBdr>
          <w:divsChild>
            <w:div w:id="1341273233">
              <w:marLeft w:val="0"/>
              <w:marRight w:val="0"/>
              <w:marTop w:val="0"/>
              <w:marBottom w:val="0"/>
              <w:divBdr>
                <w:top w:val="none" w:sz="0" w:space="0" w:color="auto"/>
                <w:left w:val="none" w:sz="0" w:space="0" w:color="auto"/>
                <w:bottom w:val="none" w:sz="0" w:space="0" w:color="auto"/>
                <w:right w:val="none" w:sz="0" w:space="0" w:color="auto"/>
              </w:divBdr>
              <w:divsChild>
                <w:div w:id="4323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3409">
          <w:marLeft w:val="0"/>
          <w:marRight w:val="0"/>
          <w:marTop w:val="0"/>
          <w:marBottom w:val="0"/>
          <w:divBdr>
            <w:top w:val="none" w:sz="0" w:space="0" w:color="auto"/>
            <w:left w:val="none" w:sz="0" w:space="0" w:color="auto"/>
            <w:bottom w:val="none" w:sz="0" w:space="0" w:color="auto"/>
            <w:right w:val="none" w:sz="0" w:space="0" w:color="auto"/>
          </w:divBdr>
          <w:divsChild>
            <w:div w:id="1081875213">
              <w:marLeft w:val="0"/>
              <w:marRight w:val="0"/>
              <w:marTop w:val="0"/>
              <w:marBottom w:val="0"/>
              <w:divBdr>
                <w:top w:val="none" w:sz="0" w:space="0" w:color="auto"/>
                <w:left w:val="none" w:sz="0" w:space="0" w:color="auto"/>
                <w:bottom w:val="none" w:sz="0" w:space="0" w:color="auto"/>
                <w:right w:val="none" w:sz="0" w:space="0" w:color="auto"/>
              </w:divBdr>
              <w:divsChild>
                <w:div w:id="17774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2594">
          <w:marLeft w:val="0"/>
          <w:marRight w:val="0"/>
          <w:marTop w:val="0"/>
          <w:marBottom w:val="0"/>
          <w:divBdr>
            <w:top w:val="none" w:sz="0" w:space="0" w:color="auto"/>
            <w:left w:val="none" w:sz="0" w:space="0" w:color="auto"/>
            <w:bottom w:val="none" w:sz="0" w:space="0" w:color="auto"/>
            <w:right w:val="none" w:sz="0" w:space="0" w:color="auto"/>
          </w:divBdr>
          <w:divsChild>
            <w:div w:id="708337808">
              <w:marLeft w:val="0"/>
              <w:marRight w:val="0"/>
              <w:marTop w:val="0"/>
              <w:marBottom w:val="0"/>
              <w:divBdr>
                <w:top w:val="none" w:sz="0" w:space="0" w:color="auto"/>
                <w:left w:val="none" w:sz="0" w:space="0" w:color="auto"/>
                <w:bottom w:val="none" w:sz="0" w:space="0" w:color="auto"/>
                <w:right w:val="none" w:sz="0" w:space="0" w:color="auto"/>
              </w:divBdr>
              <w:divsChild>
                <w:div w:id="448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3177">
          <w:marLeft w:val="0"/>
          <w:marRight w:val="0"/>
          <w:marTop w:val="0"/>
          <w:marBottom w:val="0"/>
          <w:divBdr>
            <w:top w:val="none" w:sz="0" w:space="0" w:color="auto"/>
            <w:left w:val="none" w:sz="0" w:space="0" w:color="auto"/>
            <w:bottom w:val="none" w:sz="0" w:space="0" w:color="auto"/>
            <w:right w:val="none" w:sz="0" w:space="0" w:color="auto"/>
          </w:divBdr>
          <w:divsChild>
            <w:div w:id="1510022512">
              <w:marLeft w:val="0"/>
              <w:marRight w:val="0"/>
              <w:marTop w:val="0"/>
              <w:marBottom w:val="0"/>
              <w:divBdr>
                <w:top w:val="none" w:sz="0" w:space="0" w:color="auto"/>
                <w:left w:val="none" w:sz="0" w:space="0" w:color="auto"/>
                <w:bottom w:val="none" w:sz="0" w:space="0" w:color="auto"/>
                <w:right w:val="none" w:sz="0" w:space="0" w:color="auto"/>
              </w:divBdr>
              <w:divsChild>
                <w:div w:id="4483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4645">
          <w:marLeft w:val="0"/>
          <w:marRight w:val="0"/>
          <w:marTop w:val="0"/>
          <w:marBottom w:val="0"/>
          <w:divBdr>
            <w:top w:val="none" w:sz="0" w:space="0" w:color="auto"/>
            <w:left w:val="none" w:sz="0" w:space="0" w:color="auto"/>
            <w:bottom w:val="none" w:sz="0" w:space="0" w:color="auto"/>
            <w:right w:val="none" w:sz="0" w:space="0" w:color="auto"/>
          </w:divBdr>
          <w:divsChild>
            <w:div w:id="1805539708">
              <w:marLeft w:val="0"/>
              <w:marRight w:val="0"/>
              <w:marTop w:val="0"/>
              <w:marBottom w:val="0"/>
              <w:divBdr>
                <w:top w:val="none" w:sz="0" w:space="0" w:color="auto"/>
                <w:left w:val="none" w:sz="0" w:space="0" w:color="auto"/>
                <w:bottom w:val="none" w:sz="0" w:space="0" w:color="auto"/>
                <w:right w:val="none" w:sz="0" w:space="0" w:color="auto"/>
              </w:divBdr>
              <w:divsChild>
                <w:div w:id="15553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1333">
          <w:marLeft w:val="0"/>
          <w:marRight w:val="0"/>
          <w:marTop w:val="0"/>
          <w:marBottom w:val="0"/>
          <w:divBdr>
            <w:top w:val="none" w:sz="0" w:space="0" w:color="auto"/>
            <w:left w:val="none" w:sz="0" w:space="0" w:color="auto"/>
            <w:bottom w:val="none" w:sz="0" w:space="0" w:color="auto"/>
            <w:right w:val="none" w:sz="0" w:space="0" w:color="auto"/>
          </w:divBdr>
          <w:divsChild>
            <w:div w:id="1157379744">
              <w:marLeft w:val="0"/>
              <w:marRight w:val="0"/>
              <w:marTop w:val="0"/>
              <w:marBottom w:val="0"/>
              <w:divBdr>
                <w:top w:val="none" w:sz="0" w:space="0" w:color="auto"/>
                <w:left w:val="none" w:sz="0" w:space="0" w:color="auto"/>
                <w:bottom w:val="none" w:sz="0" w:space="0" w:color="auto"/>
                <w:right w:val="none" w:sz="0" w:space="0" w:color="auto"/>
              </w:divBdr>
              <w:divsChild>
                <w:div w:id="14017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626">
          <w:marLeft w:val="0"/>
          <w:marRight w:val="0"/>
          <w:marTop w:val="0"/>
          <w:marBottom w:val="0"/>
          <w:divBdr>
            <w:top w:val="none" w:sz="0" w:space="0" w:color="auto"/>
            <w:left w:val="none" w:sz="0" w:space="0" w:color="auto"/>
            <w:bottom w:val="none" w:sz="0" w:space="0" w:color="auto"/>
            <w:right w:val="none" w:sz="0" w:space="0" w:color="auto"/>
          </w:divBdr>
          <w:divsChild>
            <w:div w:id="89274844">
              <w:marLeft w:val="0"/>
              <w:marRight w:val="0"/>
              <w:marTop w:val="0"/>
              <w:marBottom w:val="0"/>
              <w:divBdr>
                <w:top w:val="none" w:sz="0" w:space="0" w:color="auto"/>
                <w:left w:val="none" w:sz="0" w:space="0" w:color="auto"/>
                <w:bottom w:val="none" w:sz="0" w:space="0" w:color="auto"/>
                <w:right w:val="none" w:sz="0" w:space="0" w:color="auto"/>
              </w:divBdr>
              <w:divsChild>
                <w:div w:id="6672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3127">
          <w:marLeft w:val="0"/>
          <w:marRight w:val="0"/>
          <w:marTop w:val="0"/>
          <w:marBottom w:val="0"/>
          <w:divBdr>
            <w:top w:val="none" w:sz="0" w:space="0" w:color="auto"/>
            <w:left w:val="none" w:sz="0" w:space="0" w:color="auto"/>
            <w:bottom w:val="none" w:sz="0" w:space="0" w:color="auto"/>
            <w:right w:val="none" w:sz="0" w:space="0" w:color="auto"/>
          </w:divBdr>
          <w:divsChild>
            <w:div w:id="1505516579">
              <w:marLeft w:val="0"/>
              <w:marRight w:val="0"/>
              <w:marTop w:val="0"/>
              <w:marBottom w:val="0"/>
              <w:divBdr>
                <w:top w:val="none" w:sz="0" w:space="0" w:color="auto"/>
                <w:left w:val="none" w:sz="0" w:space="0" w:color="auto"/>
                <w:bottom w:val="none" w:sz="0" w:space="0" w:color="auto"/>
                <w:right w:val="none" w:sz="0" w:space="0" w:color="auto"/>
              </w:divBdr>
              <w:divsChild>
                <w:div w:id="1399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1640">
          <w:marLeft w:val="0"/>
          <w:marRight w:val="0"/>
          <w:marTop w:val="0"/>
          <w:marBottom w:val="0"/>
          <w:divBdr>
            <w:top w:val="none" w:sz="0" w:space="0" w:color="auto"/>
            <w:left w:val="none" w:sz="0" w:space="0" w:color="auto"/>
            <w:bottom w:val="none" w:sz="0" w:space="0" w:color="auto"/>
            <w:right w:val="none" w:sz="0" w:space="0" w:color="auto"/>
          </w:divBdr>
          <w:divsChild>
            <w:div w:id="1232929326">
              <w:marLeft w:val="0"/>
              <w:marRight w:val="0"/>
              <w:marTop w:val="0"/>
              <w:marBottom w:val="0"/>
              <w:divBdr>
                <w:top w:val="none" w:sz="0" w:space="0" w:color="auto"/>
                <w:left w:val="none" w:sz="0" w:space="0" w:color="auto"/>
                <w:bottom w:val="none" w:sz="0" w:space="0" w:color="auto"/>
                <w:right w:val="none" w:sz="0" w:space="0" w:color="auto"/>
              </w:divBdr>
              <w:divsChild>
                <w:div w:id="51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87168">
          <w:marLeft w:val="0"/>
          <w:marRight w:val="0"/>
          <w:marTop w:val="0"/>
          <w:marBottom w:val="0"/>
          <w:divBdr>
            <w:top w:val="none" w:sz="0" w:space="0" w:color="auto"/>
            <w:left w:val="none" w:sz="0" w:space="0" w:color="auto"/>
            <w:bottom w:val="none" w:sz="0" w:space="0" w:color="auto"/>
            <w:right w:val="none" w:sz="0" w:space="0" w:color="auto"/>
          </w:divBdr>
        </w:div>
        <w:div w:id="408044702">
          <w:marLeft w:val="0"/>
          <w:marRight w:val="0"/>
          <w:marTop w:val="0"/>
          <w:marBottom w:val="0"/>
          <w:divBdr>
            <w:top w:val="none" w:sz="0" w:space="0" w:color="auto"/>
            <w:left w:val="none" w:sz="0" w:space="0" w:color="auto"/>
            <w:bottom w:val="none" w:sz="0" w:space="0" w:color="auto"/>
            <w:right w:val="none" w:sz="0" w:space="0" w:color="auto"/>
          </w:divBdr>
          <w:divsChild>
            <w:div w:id="2099675060">
              <w:marLeft w:val="0"/>
              <w:marRight w:val="0"/>
              <w:marTop w:val="0"/>
              <w:marBottom w:val="0"/>
              <w:divBdr>
                <w:top w:val="none" w:sz="0" w:space="0" w:color="auto"/>
                <w:left w:val="none" w:sz="0" w:space="0" w:color="auto"/>
                <w:bottom w:val="none" w:sz="0" w:space="0" w:color="auto"/>
                <w:right w:val="none" w:sz="0" w:space="0" w:color="auto"/>
              </w:divBdr>
              <w:divsChild>
                <w:div w:id="1939484675">
                  <w:marLeft w:val="0"/>
                  <w:marRight w:val="0"/>
                  <w:marTop w:val="0"/>
                  <w:marBottom w:val="0"/>
                  <w:divBdr>
                    <w:top w:val="none" w:sz="0" w:space="0" w:color="auto"/>
                    <w:left w:val="none" w:sz="0" w:space="0" w:color="auto"/>
                    <w:bottom w:val="none" w:sz="0" w:space="0" w:color="auto"/>
                    <w:right w:val="none" w:sz="0" w:space="0" w:color="auto"/>
                  </w:divBdr>
                </w:div>
              </w:divsChild>
            </w:div>
            <w:div w:id="164244504">
              <w:marLeft w:val="0"/>
              <w:marRight w:val="0"/>
              <w:marTop w:val="0"/>
              <w:marBottom w:val="0"/>
              <w:divBdr>
                <w:top w:val="none" w:sz="0" w:space="0" w:color="auto"/>
                <w:left w:val="none" w:sz="0" w:space="0" w:color="auto"/>
                <w:bottom w:val="none" w:sz="0" w:space="0" w:color="auto"/>
                <w:right w:val="none" w:sz="0" w:space="0" w:color="auto"/>
              </w:divBdr>
              <w:divsChild>
                <w:div w:id="1537112753">
                  <w:marLeft w:val="0"/>
                  <w:marRight w:val="0"/>
                  <w:marTop w:val="0"/>
                  <w:marBottom w:val="0"/>
                  <w:divBdr>
                    <w:top w:val="none" w:sz="0" w:space="0" w:color="auto"/>
                    <w:left w:val="none" w:sz="0" w:space="0" w:color="auto"/>
                    <w:bottom w:val="none" w:sz="0" w:space="0" w:color="auto"/>
                    <w:right w:val="none" w:sz="0" w:space="0" w:color="auto"/>
                  </w:divBdr>
                </w:div>
              </w:divsChild>
            </w:div>
            <w:div w:id="254869673">
              <w:marLeft w:val="0"/>
              <w:marRight w:val="0"/>
              <w:marTop w:val="0"/>
              <w:marBottom w:val="0"/>
              <w:divBdr>
                <w:top w:val="none" w:sz="0" w:space="0" w:color="auto"/>
                <w:left w:val="none" w:sz="0" w:space="0" w:color="auto"/>
                <w:bottom w:val="none" w:sz="0" w:space="0" w:color="auto"/>
                <w:right w:val="none" w:sz="0" w:space="0" w:color="auto"/>
              </w:divBdr>
              <w:divsChild>
                <w:div w:id="1008411204">
                  <w:marLeft w:val="0"/>
                  <w:marRight w:val="0"/>
                  <w:marTop w:val="0"/>
                  <w:marBottom w:val="0"/>
                  <w:divBdr>
                    <w:top w:val="none" w:sz="0" w:space="0" w:color="auto"/>
                    <w:left w:val="none" w:sz="0" w:space="0" w:color="auto"/>
                    <w:bottom w:val="none" w:sz="0" w:space="0" w:color="auto"/>
                    <w:right w:val="none" w:sz="0" w:space="0" w:color="auto"/>
                  </w:divBdr>
                </w:div>
              </w:divsChild>
            </w:div>
            <w:div w:id="1463842104">
              <w:marLeft w:val="0"/>
              <w:marRight w:val="0"/>
              <w:marTop w:val="0"/>
              <w:marBottom w:val="0"/>
              <w:divBdr>
                <w:top w:val="none" w:sz="0" w:space="0" w:color="auto"/>
                <w:left w:val="none" w:sz="0" w:space="0" w:color="auto"/>
                <w:bottom w:val="none" w:sz="0" w:space="0" w:color="auto"/>
                <w:right w:val="none" w:sz="0" w:space="0" w:color="auto"/>
              </w:divBdr>
              <w:divsChild>
                <w:div w:id="1293516187">
                  <w:marLeft w:val="0"/>
                  <w:marRight w:val="0"/>
                  <w:marTop w:val="0"/>
                  <w:marBottom w:val="0"/>
                  <w:divBdr>
                    <w:top w:val="none" w:sz="0" w:space="0" w:color="auto"/>
                    <w:left w:val="none" w:sz="0" w:space="0" w:color="auto"/>
                    <w:bottom w:val="none" w:sz="0" w:space="0" w:color="auto"/>
                    <w:right w:val="none" w:sz="0" w:space="0" w:color="auto"/>
                  </w:divBdr>
                </w:div>
              </w:divsChild>
            </w:div>
            <w:div w:id="1077746184">
              <w:marLeft w:val="0"/>
              <w:marRight w:val="0"/>
              <w:marTop w:val="0"/>
              <w:marBottom w:val="0"/>
              <w:divBdr>
                <w:top w:val="none" w:sz="0" w:space="0" w:color="auto"/>
                <w:left w:val="none" w:sz="0" w:space="0" w:color="auto"/>
                <w:bottom w:val="none" w:sz="0" w:space="0" w:color="auto"/>
                <w:right w:val="none" w:sz="0" w:space="0" w:color="auto"/>
              </w:divBdr>
              <w:divsChild>
                <w:div w:id="344483642">
                  <w:marLeft w:val="0"/>
                  <w:marRight w:val="0"/>
                  <w:marTop w:val="0"/>
                  <w:marBottom w:val="0"/>
                  <w:divBdr>
                    <w:top w:val="none" w:sz="0" w:space="0" w:color="auto"/>
                    <w:left w:val="none" w:sz="0" w:space="0" w:color="auto"/>
                    <w:bottom w:val="none" w:sz="0" w:space="0" w:color="auto"/>
                    <w:right w:val="none" w:sz="0" w:space="0" w:color="auto"/>
                  </w:divBdr>
                </w:div>
              </w:divsChild>
            </w:div>
            <w:div w:id="315186392">
              <w:marLeft w:val="0"/>
              <w:marRight w:val="0"/>
              <w:marTop w:val="0"/>
              <w:marBottom w:val="0"/>
              <w:divBdr>
                <w:top w:val="none" w:sz="0" w:space="0" w:color="auto"/>
                <w:left w:val="none" w:sz="0" w:space="0" w:color="auto"/>
                <w:bottom w:val="none" w:sz="0" w:space="0" w:color="auto"/>
                <w:right w:val="none" w:sz="0" w:space="0" w:color="auto"/>
              </w:divBdr>
              <w:divsChild>
                <w:div w:id="788663224">
                  <w:marLeft w:val="0"/>
                  <w:marRight w:val="0"/>
                  <w:marTop w:val="0"/>
                  <w:marBottom w:val="0"/>
                  <w:divBdr>
                    <w:top w:val="none" w:sz="0" w:space="0" w:color="auto"/>
                    <w:left w:val="none" w:sz="0" w:space="0" w:color="auto"/>
                    <w:bottom w:val="none" w:sz="0" w:space="0" w:color="auto"/>
                    <w:right w:val="none" w:sz="0" w:space="0" w:color="auto"/>
                  </w:divBdr>
                </w:div>
              </w:divsChild>
            </w:div>
            <w:div w:id="912542335">
              <w:marLeft w:val="0"/>
              <w:marRight w:val="0"/>
              <w:marTop w:val="0"/>
              <w:marBottom w:val="0"/>
              <w:divBdr>
                <w:top w:val="none" w:sz="0" w:space="0" w:color="auto"/>
                <w:left w:val="none" w:sz="0" w:space="0" w:color="auto"/>
                <w:bottom w:val="none" w:sz="0" w:space="0" w:color="auto"/>
                <w:right w:val="none" w:sz="0" w:space="0" w:color="auto"/>
              </w:divBdr>
              <w:divsChild>
                <w:div w:id="1816410498">
                  <w:marLeft w:val="0"/>
                  <w:marRight w:val="0"/>
                  <w:marTop w:val="0"/>
                  <w:marBottom w:val="0"/>
                  <w:divBdr>
                    <w:top w:val="none" w:sz="0" w:space="0" w:color="auto"/>
                    <w:left w:val="none" w:sz="0" w:space="0" w:color="auto"/>
                    <w:bottom w:val="none" w:sz="0" w:space="0" w:color="auto"/>
                    <w:right w:val="none" w:sz="0" w:space="0" w:color="auto"/>
                  </w:divBdr>
                </w:div>
              </w:divsChild>
            </w:div>
            <w:div w:id="1545411844">
              <w:marLeft w:val="0"/>
              <w:marRight w:val="0"/>
              <w:marTop w:val="0"/>
              <w:marBottom w:val="0"/>
              <w:divBdr>
                <w:top w:val="none" w:sz="0" w:space="0" w:color="auto"/>
                <w:left w:val="none" w:sz="0" w:space="0" w:color="auto"/>
                <w:bottom w:val="none" w:sz="0" w:space="0" w:color="auto"/>
                <w:right w:val="none" w:sz="0" w:space="0" w:color="auto"/>
              </w:divBdr>
              <w:divsChild>
                <w:div w:id="125440270">
                  <w:marLeft w:val="0"/>
                  <w:marRight w:val="0"/>
                  <w:marTop w:val="0"/>
                  <w:marBottom w:val="0"/>
                  <w:divBdr>
                    <w:top w:val="none" w:sz="0" w:space="0" w:color="auto"/>
                    <w:left w:val="none" w:sz="0" w:space="0" w:color="auto"/>
                    <w:bottom w:val="none" w:sz="0" w:space="0" w:color="auto"/>
                    <w:right w:val="none" w:sz="0" w:space="0" w:color="auto"/>
                  </w:divBdr>
                </w:div>
              </w:divsChild>
            </w:div>
            <w:div w:id="1265184486">
              <w:marLeft w:val="0"/>
              <w:marRight w:val="0"/>
              <w:marTop w:val="0"/>
              <w:marBottom w:val="0"/>
              <w:divBdr>
                <w:top w:val="none" w:sz="0" w:space="0" w:color="auto"/>
                <w:left w:val="none" w:sz="0" w:space="0" w:color="auto"/>
                <w:bottom w:val="none" w:sz="0" w:space="0" w:color="auto"/>
                <w:right w:val="none" w:sz="0" w:space="0" w:color="auto"/>
              </w:divBdr>
              <w:divsChild>
                <w:div w:id="696588772">
                  <w:marLeft w:val="0"/>
                  <w:marRight w:val="0"/>
                  <w:marTop w:val="0"/>
                  <w:marBottom w:val="0"/>
                  <w:divBdr>
                    <w:top w:val="none" w:sz="0" w:space="0" w:color="auto"/>
                    <w:left w:val="none" w:sz="0" w:space="0" w:color="auto"/>
                    <w:bottom w:val="none" w:sz="0" w:space="0" w:color="auto"/>
                    <w:right w:val="none" w:sz="0" w:space="0" w:color="auto"/>
                  </w:divBdr>
                </w:div>
              </w:divsChild>
            </w:div>
            <w:div w:id="1106463108">
              <w:marLeft w:val="0"/>
              <w:marRight w:val="0"/>
              <w:marTop w:val="0"/>
              <w:marBottom w:val="0"/>
              <w:divBdr>
                <w:top w:val="none" w:sz="0" w:space="0" w:color="auto"/>
                <w:left w:val="none" w:sz="0" w:space="0" w:color="auto"/>
                <w:bottom w:val="none" w:sz="0" w:space="0" w:color="auto"/>
                <w:right w:val="none" w:sz="0" w:space="0" w:color="auto"/>
              </w:divBdr>
              <w:divsChild>
                <w:div w:id="1181353009">
                  <w:marLeft w:val="0"/>
                  <w:marRight w:val="0"/>
                  <w:marTop w:val="0"/>
                  <w:marBottom w:val="0"/>
                  <w:divBdr>
                    <w:top w:val="none" w:sz="0" w:space="0" w:color="auto"/>
                    <w:left w:val="none" w:sz="0" w:space="0" w:color="auto"/>
                    <w:bottom w:val="none" w:sz="0" w:space="0" w:color="auto"/>
                    <w:right w:val="none" w:sz="0" w:space="0" w:color="auto"/>
                  </w:divBdr>
                </w:div>
              </w:divsChild>
            </w:div>
            <w:div w:id="245695755">
              <w:marLeft w:val="0"/>
              <w:marRight w:val="0"/>
              <w:marTop w:val="0"/>
              <w:marBottom w:val="0"/>
              <w:divBdr>
                <w:top w:val="none" w:sz="0" w:space="0" w:color="auto"/>
                <w:left w:val="none" w:sz="0" w:space="0" w:color="auto"/>
                <w:bottom w:val="none" w:sz="0" w:space="0" w:color="auto"/>
                <w:right w:val="none" w:sz="0" w:space="0" w:color="auto"/>
              </w:divBdr>
              <w:divsChild>
                <w:div w:id="1955597423">
                  <w:marLeft w:val="0"/>
                  <w:marRight w:val="0"/>
                  <w:marTop w:val="0"/>
                  <w:marBottom w:val="0"/>
                  <w:divBdr>
                    <w:top w:val="none" w:sz="0" w:space="0" w:color="auto"/>
                    <w:left w:val="none" w:sz="0" w:space="0" w:color="auto"/>
                    <w:bottom w:val="none" w:sz="0" w:space="0" w:color="auto"/>
                    <w:right w:val="none" w:sz="0" w:space="0" w:color="auto"/>
                  </w:divBdr>
                </w:div>
              </w:divsChild>
            </w:div>
            <w:div w:id="292559591">
              <w:marLeft w:val="0"/>
              <w:marRight w:val="0"/>
              <w:marTop w:val="0"/>
              <w:marBottom w:val="0"/>
              <w:divBdr>
                <w:top w:val="none" w:sz="0" w:space="0" w:color="auto"/>
                <w:left w:val="none" w:sz="0" w:space="0" w:color="auto"/>
                <w:bottom w:val="none" w:sz="0" w:space="0" w:color="auto"/>
                <w:right w:val="none" w:sz="0" w:space="0" w:color="auto"/>
              </w:divBdr>
              <w:divsChild>
                <w:div w:id="19675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5164">
          <w:marLeft w:val="0"/>
          <w:marRight w:val="0"/>
          <w:marTop w:val="0"/>
          <w:marBottom w:val="0"/>
          <w:divBdr>
            <w:top w:val="none" w:sz="0" w:space="0" w:color="auto"/>
            <w:left w:val="none" w:sz="0" w:space="0" w:color="auto"/>
            <w:bottom w:val="none" w:sz="0" w:space="0" w:color="auto"/>
            <w:right w:val="none" w:sz="0" w:space="0" w:color="auto"/>
          </w:divBdr>
          <w:divsChild>
            <w:div w:id="1315373134">
              <w:marLeft w:val="0"/>
              <w:marRight w:val="0"/>
              <w:marTop w:val="0"/>
              <w:marBottom w:val="0"/>
              <w:divBdr>
                <w:top w:val="none" w:sz="0" w:space="0" w:color="auto"/>
                <w:left w:val="none" w:sz="0" w:space="0" w:color="auto"/>
                <w:bottom w:val="none" w:sz="0" w:space="0" w:color="auto"/>
                <w:right w:val="none" w:sz="0" w:space="0" w:color="auto"/>
              </w:divBdr>
              <w:divsChild>
                <w:div w:id="246036619">
                  <w:marLeft w:val="0"/>
                  <w:marRight w:val="0"/>
                  <w:marTop w:val="0"/>
                  <w:marBottom w:val="0"/>
                  <w:divBdr>
                    <w:top w:val="none" w:sz="0" w:space="0" w:color="auto"/>
                    <w:left w:val="none" w:sz="0" w:space="0" w:color="auto"/>
                    <w:bottom w:val="none" w:sz="0" w:space="0" w:color="auto"/>
                    <w:right w:val="none" w:sz="0" w:space="0" w:color="auto"/>
                  </w:divBdr>
                </w:div>
              </w:divsChild>
            </w:div>
            <w:div w:id="819926395">
              <w:marLeft w:val="0"/>
              <w:marRight w:val="0"/>
              <w:marTop w:val="0"/>
              <w:marBottom w:val="0"/>
              <w:divBdr>
                <w:top w:val="none" w:sz="0" w:space="0" w:color="auto"/>
                <w:left w:val="none" w:sz="0" w:space="0" w:color="auto"/>
                <w:bottom w:val="none" w:sz="0" w:space="0" w:color="auto"/>
                <w:right w:val="none" w:sz="0" w:space="0" w:color="auto"/>
              </w:divBdr>
            </w:div>
          </w:divsChild>
        </w:div>
        <w:div w:id="1290815613">
          <w:marLeft w:val="0"/>
          <w:marRight w:val="0"/>
          <w:marTop w:val="0"/>
          <w:marBottom w:val="0"/>
          <w:divBdr>
            <w:top w:val="none" w:sz="0" w:space="0" w:color="auto"/>
            <w:left w:val="none" w:sz="0" w:space="0" w:color="auto"/>
            <w:bottom w:val="none" w:sz="0" w:space="0" w:color="auto"/>
            <w:right w:val="none" w:sz="0" w:space="0" w:color="auto"/>
          </w:divBdr>
        </w:div>
        <w:div w:id="90054280">
          <w:marLeft w:val="0"/>
          <w:marRight w:val="0"/>
          <w:marTop w:val="0"/>
          <w:marBottom w:val="0"/>
          <w:divBdr>
            <w:top w:val="none" w:sz="0" w:space="0" w:color="auto"/>
            <w:left w:val="none" w:sz="0" w:space="0" w:color="auto"/>
            <w:bottom w:val="none" w:sz="0" w:space="0" w:color="auto"/>
            <w:right w:val="none" w:sz="0" w:space="0" w:color="auto"/>
          </w:divBdr>
        </w:div>
        <w:div w:id="1670130534">
          <w:marLeft w:val="0"/>
          <w:marRight w:val="0"/>
          <w:marTop w:val="0"/>
          <w:marBottom w:val="0"/>
          <w:divBdr>
            <w:top w:val="none" w:sz="0" w:space="0" w:color="auto"/>
            <w:left w:val="none" w:sz="0" w:space="0" w:color="auto"/>
            <w:bottom w:val="none" w:sz="0" w:space="0" w:color="auto"/>
            <w:right w:val="none" w:sz="0" w:space="0" w:color="auto"/>
          </w:divBdr>
        </w:div>
        <w:div w:id="1043597674">
          <w:marLeft w:val="0"/>
          <w:marRight w:val="0"/>
          <w:marTop w:val="0"/>
          <w:marBottom w:val="0"/>
          <w:divBdr>
            <w:top w:val="none" w:sz="0" w:space="0" w:color="auto"/>
            <w:left w:val="none" w:sz="0" w:space="0" w:color="auto"/>
            <w:bottom w:val="none" w:sz="0" w:space="0" w:color="auto"/>
            <w:right w:val="none" w:sz="0" w:space="0" w:color="auto"/>
          </w:divBdr>
          <w:divsChild>
            <w:div w:id="602614539">
              <w:marLeft w:val="0"/>
              <w:marRight w:val="0"/>
              <w:marTop w:val="0"/>
              <w:marBottom w:val="0"/>
              <w:divBdr>
                <w:top w:val="none" w:sz="0" w:space="0" w:color="auto"/>
                <w:left w:val="none" w:sz="0" w:space="0" w:color="auto"/>
                <w:bottom w:val="none" w:sz="0" w:space="0" w:color="auto"/>
                <w:right w:val="none" w:sz="0" w:space="0" w:color="auto"/>
              </w:divBdr>
              <w:divsChild>
                <w:div w:id="1999070012">
                  <w:marLeft w:val="0"/>
                  <w:marRight w:val="0"/>
                  <w:marTop w:val="0"/>
                  <w:marBottom w:val="0"/>
                  <w:divBdr>
                    <w:top w:val="none" w:sz="0" w:space="0" w:color="auto"/>
                    <w:left w:val="none" w:sz="0" w:space="0" w:color="auto"/>
                    <w:bottom w:val="none" w:sz="0" w:space="0" w:color="auto"/>
                    <w:right w:val="none" w:sz="0" w:space="0" w:color="auto"/>
                  </w:divBdr>
                </w:div>
              </w:divsChild>
            </w:div>
            <w:div w:id="1248613707">
              <w:marLeft w:val="0"/>
              <w:marRight w:val="0"/>
              <w:marTop w:val="0"/>
              <w:marBottom w:val="0"/>
              <w:divBdr>
                <w:top w:val="none" w:sz="0" w:space="0" w:color="auto"/>
                <w:left w:val="none" w:sz="0" w:space="0" w:color="auto"/>
                <w:bottom w:val="none" w:sz="0" w:space="0" w:color="auto"/>
                <w:right w:val="none" w:sz="0" w:space="0" w:color="auto"/>
              </w:divBdr>
            </w:div>
          </w:divsChild>
        </w:div>
        <w:div w:id="425804451">
          <w:marLeft w:val="0"/>
          <w:marRight w:val="0"/>
          <w:marTop w:val="0"/>
          <w:marBottom w:val="0"/>
          <w:divBdr>
            <w:top w:val="none" w:sz="0" w:space="0" w:color="auto"/>
            <w:left w:val="none" w:sz="0" w:space="0" w:color="auto"/>
            <w:bottom w:val="none" w:sz="0" w:space="0" w:color="auto"/>
            <w:right w:val="none" w:sz="0" w:space="0" w:color="auto"/>
          </w:divBdr>
          <w:divsChild>
            <w:div w:id="1355229056">
              <w:marLeft w:val="0"/>
              <w:marRight w:val="0"/>
              <w:marTop w:val="0"/>
              <w:marBottom w:val="0"/>
              <w:divBdr>
                <w:top w:val="none" w:sz="0" w:space="0" w:color="auto"/>
                <w:left w:val="none" w:sz="0" w:space="0" w:color="auto"/>
                <w:bottom w:val="none" w:sz="0" w:space="0" w:color="auto"/>
                <w:right w:val="none" w:sz="0" w:space="0" w:color="auto"/>
              </w:divBdr>
              <w:divsChild>
                <w:div w:id="754204098">
                  <w:marLeft w:val="0"/>
                  <w:marRight w:val="0"/>
                  <w:marTop w:val="0"/>
                  <w:marBottom w:val="0"/>
                  <w:divBdr>
                    <w:top w:val="none" w:sz="0" w:space="0" w:color="auto"/>
                    <w:left w:val="none" w:sz="0" w:space="0" w:color="auto"/>
                    <w:bottom w:val="none" w:sz="0" w:space="0" w:color="auto"/>
                    <w:right w:val="none" w:sz="0" w:space="0" w:color="auto"/>
                  </w:divBdr>
                </w:div>
              </w:divsChild>
            </w:div>
            <w:div w:id="193422330">
              <w:marLeft w:val="0"/>
              <w:marRight w:val="0"/>
              <w:marTop w:val="0"/>
              <w:marBottom w:val="0"/>
              <w:divBdr>
                <w:top w:val="none" w:sz="0" w:space="0" w:color="auto"/>
                <w:left w:val="none" w:sz="0" w:space="0" w:color="auto"/>
                <w:bottom w:val="none" w:sz="0" w:space="0" w:color="auto"/>
                <w:right w:val="none" w:sz="0" w:space="0" w:color="auto"/>
              </w:divBdr>
              <w:divsChild>
                <w:div w:id="1879001881">
                  <w:marLeft w:val="0"/>
                  <w:marRight w:val="0"/>
                  <w:marTop w:val="0"/>
                  <w:marBottom w:val="0"/>
                  <w:divBdr>
                    <w:top w:val="none" w:sz="0" w:space="0" w:color="auto"/>
                    <w:left w:val="none" w:sz="0" w:space="0" w:color="auto"/>
                    <w:bottom w:val="none" w:sz="0" w:space="0" w:color="auto"/>
                    <w:right w:val="none" w:sz="0" w:space="0" w:color="auto"/>
                  </w:divBdr>
                </w:div>
              </w:divsChild>
            </w:div>
            <w:div w:id="1482041121">
              <w:marLeft w:val="0"/>
              <w:marRight w:val="0"/>
              <w:marTop w:val="0"/>
              <w:marBottom w:val="0"/>
              <w:divBdr>
                <w:top w:val="none" w:sz="0" w:space="0" w:color="auto"/>
                <w:left w:val="none" w:sz="0" w:space="0" w:color="auto"/>
                <w:bottom w:val="none" w:sz="0" w:space="0" w:color="auto"/>
                <w:right w:val="none" w:sz="0" w:space="0" w:color="auto"/>
              </w:divBdr>
              <w:divsChild>
                <w:div w:id="525220837">
                  <w:marLeft w:val="0"/>
                  <w:marRight w:val="0"/>
                  <w:marTop w:val="0"/>
                  <w:marBottom w:val="0"/>
                  <w:divBdr>
                    <w:top w:val="none" w:sz="0" w:space="0" w:color="auto"/>
                    <w:left w:val="none" w:sz="0" w:space="0" w:color="auto"/>
                    <w:bottom w:val="none" w:sz="0" w:space="0" w:color="auto"/>
                    <w:right w:val="none" w:sz="0" w:space="0" w:color="auto"/>
                  </w:divBdr>
                </w:div>
              </w:divsChild>
            </w:div>
            <w:div w:id="314995197">
              <w:marLeft w:val="0"/>
              <w:marRight w:val="0"/>
              <w:marTop w:val="0"/>
              <w:marBottom w:val="0"/>
              <w:divBdr>
                <w:top w:val="none" w:sz="0" w:space="0" w:color="auto"/>
                <w:left w:val="none" w:sz="0" w:space="0" w:color="auto"/>
                <w:bottom w:val="none" w:sz="0" w:space="0" w:color="auto"/>
                <w:right w:val="none" w:sz="0" w:space="0" w:color="auto"/>
              </w:divBdr>
              <w:divsChild>
                <w:div w:id="9763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712">
          <w:marLeft w:val="0"/>
          <w:marRight w:val="0"/>
          <w:marTop w:val="0"/>
          <w:marBottom w:val="0"/>
          <w:divBdr>
            <w:top w:val="none" w:sz="0" w:space="0" w:color="auto"/>
            <w:left w:val="none" w:sz="0" w:space="0" w:color="auto"/>
            <w:bottom w:val="none" w:sz="0" w:space="0" w:color="auto"/>
            <w:right w:val="none" w:sz="0" w:space="0" w:color="auto"/>
          </w:divBdr>
        </w:div>
        <w:div w:id="1971126899">
          <w:marLeft w:val="0"/>
          <w:marRight w:val="0"/>
          <w:marTop w:val="0"/>
          <w:marBottom w:val="0"/>
          <w:divBdr>
            <w:top w:val="none" w:sz="0" w:space="0" w:color="auto"/>
            <w:left w:val="none" w:sz="0" w:space="0" w:color="auto"/>
            <w:bottom w:val="none" w:sz="0" w:space="0" w:color="auto"/>
            <w:right w:val="none" w:sz="0" w:space="0" w:color="auto"/>
          </w:divBdr>
          <w:divsChild>
            <w:div w:id="1440447013">
              <w:marLeft w:val="0"/>
              <w:marRight w:val="0"/>
              <w:marTop w:val="0"/>
              <w:marBottom w:val="0"/>
              <w:divBdr>
                <w:top w:val="none" w:sz="0" w:space="0" w:color="auto"/>
                <w:left w:val="none" w:sz="0" w:space="0" w:color="auto"/>
                <w:bottom w:val="none" w:sz="0" w:space="0" w:color="auto"/>
                <w:right w:val="none" w:sz="0" w:space="0" w:color="auto"/>
              </w:divBdr>
              <w:divsChild>
                <w:div w:id="482350971">
                  <w:marLeft w:val="0"/>
                  <w:marRight w:val="0"/>
                  <w:marTop w:val="0"/>
                  <w:marBottom w:val="0"/>
                  <w:divBdr>
                    <w:top w:val="none" w:sz="0" w:space="0" w:color="auto"/>
                    <w:left w:val="none" w:sz="0" w:space="0" w:color="auto"/>
                    <w:bottom w:val="none" w:sz="0" w:space="0" w:color="auto"/>
                    <w:right w:val="none" w:sz="0" w:space="0" w:color="auto"/>
                  </w:divBdr>
                </w:div>
              </w:divsChild>
            </w:div>
            <w:div w:id="1603954341">
              <w:marLeft w:val="0"/>
              <w:marRight w:val="0"/>
              <w:marTop w:val="0"/>
              <w:marBottom w:val="0"/>
              <w:divBdr>
                <w:top w:val="none" w:sz="0" w:space="0" w:color="auto"/>
                <w:left w:val="none" w:sz="0" w:space="0" w:color="auto"/>
                <w:bottom w:val="none" w:sz="0" w:space="0" w:color="auto"/>
                <w:right w:val="none" w:sz="0" w:space="0" w:color="auto"/>
              </w:divBdr>
              <w:divsChild>
                <w:div w:id="67311146">
                  <w:marLeft w:val="0"/>
                  <w:marRight w:val="0"/>
                  <w:marTop w:val="0"/>
                  <w:marBottom w:val="0"/>
                  <w:divBdr>
                    <w:top w:val="none" w:sz="0" w:space="0" w:color="auto"/>
                    <w:left w:val="none" w:sz="0" w:space="0" w:color="auto"/>
                    <w:bottom w:val="none" w:sz="0" w:space="0" w:color="auto"/>
                    <w:right w:val="none" w:sz="0" w:space="0" w:color="auto"/>
                  </w:divBdr>
                </w:div>
              </w:divsChild>
            </w:div>
            <w:div w:id="1075323491">
              <w:marLeft w:val="0"/>
              <w:marRight w:val="0"/>
              <w:marTop w:val="0"/>
              <w:marBottom w:val="0"/>
              <w:divBdr>
                <w:top w:val="none" w:sz="0" w:space="0" w:color="auto"/>
                <w:left w:val="none" w:sz="0" w:space="0" w:color="auto"/>
                <w:bottom w:val="none" w:sz="0" w:space="0" w:color="auto"/>
                <w:right w:val="none" w:sz="0" w:space="0" w:color="auto"/>
              </w:divBdr>
              <w:divsChild>
                <w:div w:id="2107069180">
                  <w:marLeft w:val="0"/>
                  <w:marRight w:val="0"/>
                  <w:marTop w:val="0"/>
                  <w:marBottom w:val="0"/>
                  <w:divBdr>
                    <w:top w:val="none" w:sz="0" w:space="0" w:color="auto"/>
                    <w:left w:val="none" w:sz="0" w:space="0" w:color="auto"/>
                    <w:bottom w:val="none" w:sz="0" w:space="0" w:color="auto"/>
                    <w:right w:val="none" w:sz="0" w:space="0" w:color="auto"/>
                  </w:divBdr>
                </w:div>
              </w:divsChild>
            </w:div>
            <w:div w:id="488249892">
              <w:marLeft w:val="0"/>
              <w:marRight w:val="0"/>
              <w:marTop w:val="0"/>
              <w:marBottom w:val="0"/>
              <w:divBdr>
                <w:top w:val="none" w:sz="0" w:space="0" w:color="auto"/>
                <w:left w:val="none" w:sz="0" w:space="0" w:color="auto"/>
                <w:bottom w:val="none" w:sz="0" w:space="0" w:color="auto"/>
                <w:right w:val="none" w:sz="0" w:space="0" w:color="auto"/>
              </w:divBdr>
              <w:divsChild>
                <w:div w:id="10356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7321">
          <w:marLeft w:val="0"/>
          <w:marRight w:val="0"/>
          <w:marTop w:val="0"/>
          <w:marBottom w:val="0"/>
          <w:divBdr>
            <w:top w:val="none" w:sz="0" w:space="0" w:color="auto"/>
            <w:left w:val="none" w:sz="0" w:space="0" w:color="auto"/>
            <w:bottom w:val="none" w:sz="0" w:space="0" w:color="auto"/>
            <w:right w:val="none" w:sz="0" w:space="0" w:color="auto"/>
          </w:divBdr>
          <w:divsChild>
            <w:div w:id="992222270">
              <w:marLeft w:val="0"/>
              <w:marRight w:val="0"/>
              <w:marTop w:val="0"/>
              <w:marBottom w:val="0"/>
              <w:divBdr>
                <w:top w:val="none" w:sz="0" w:space="0" w:color="auto"/>
                <w:left w:val="none" w:sz="0" w:space="0" w:color="auto"/>
                <w:bottom w:val="none" w:sz="0" w:space="0" w:color="auto"/>
                <w:right w:val="none" w:sz="0" w:space="0" w:color="auto"/>
              </w:divBdr>
              <w:divsChild>
                <w:div w:id="7414504">
                  <w:marLeft w:val="0"/>
                  <w:marRight w:val="0"/>
                  <w:marTop w:val="0"/>
                  <w:marBottom w:val="0"/>
                  <w:divBdr>
                    <w:top w:val="none" w:sz="0" w:space="0" w:color="auto"/>
                    <w:left w:val="none" w:sz="0" w:space="0" w:color="auto"/>
                    <w:bottom w:val="none" w:sz="0" w:space="0" w:color="auto"/>
                    <w:right w:val="none" w:sz="0" w:space="0" w:color="auto"/>
                  </w:divBdr>
                </w:div>
              </w:divsChild>
            </w:div>
            <w:div w:id="95639854">
              <w:marLeft w:val="0"/>
              <w:marRight w:val="0"/>
              <w:marTop w:val="0"/>
              <w:marBottom w:val="0"/>
              <w:divBdr>
                <w:top w:val="none" w:sz="0" w:space="0" w:color="auto"/>
                <w:left w:val="none" w:sz="0" w:space="0" w:color="auto"/>
                <w:bottom w:val="none" w:sz="0" w:space="0" w:color="auto"/>
                <w:right w:val="none" w:sz="0" w:space="0" w:color="auto"/>
              </w:divBdr>
              <w:divsChild>
                <w:div w:id="35935725">
                  <w:marLeft w:val="0"/>
                  <w:marRight w:val="0"/>
                  <w:marTop w:val="0"/>
                  <w:marBottom w:val="0"/>
                  <w:divBdr>
                    <w:top w:val="none" w:sz="0" w:space="0" w:color="auto"/>
                    <w:left w:val="none" w:sz="0" w:space="0" w:color="auto"/>
                    <w:bottom w:val="none" w:sz="0" w:space="0" w:color="auto"/>
                    <w:right w:val="none" w:sz="0" w:space="0" w:color="auto"/>
                  </w:divBdr>
                </w:div>
              </w:divsChild>
            </w:div>
            <w:div w:id="1044525223">
              <w:marLeft w:val="0"/>
              <w:marRight w:val="0"/>
              <w:marTop w:val="0"/>
              <w:marBottom w:val="0"/>
              <w:divBdr>
                <w:top w:val="none" w:sz="0" w:space="0" w:color="auto"/>
                <w:left w:val="none" w:sz="0" w:space="0" w:color="auto"/>
                <w:bottom w:val="none" w:sz="0" w:space="0" w:color="auto"/>
                <w:right w:val="none" w:sz="0" w:space="0" w:color="auto"/>
              </w:divBdr>
              <w:divsChild>
                <w:div w:id="1431049202">
                  <w:marLeft w:val="0"/>
                  <w:marRight w:val="0"/>
                  <w:marTop w:val="0"/>
                  <w:marBottom w:val="0"/>
                  <w:divBdr>
                    <w:top w:val="none" w:sz="0" w:space="0" w:color="auto"/>
                    <w:left w:val="none" w:sz="0" w:space="0" w:color="auto"/>
                    <w:bottom w:val="none" w:sz="0" w:space="0" w:color="auto"/>
                    <w:right w:val="none" w:sz="0" w:space="0" w:color="auto"/>
                  </w:divBdr>
                </w:div>
              </w:divsChild>
            </w:div>
            <w:div w:id="603652926">
              <w:marLeft w:val="0"/>
              <w:marRight w:val="0"/>
              <w:marTop w:val="0"/>
              <w:marBottom w:val="0"/>
              <w:divBdr>
                <w:top w:val="none" w:sz="0" w:space="0" w:color="auto"/>
                <w:left w:val="none" w:sz="0" w:space="0" w:color="auto"/>
                <w:bottom w:val="none" w:sz="0" w:space="0" w:color="auto"/>
                <w:right w:val="none" w:sz="0" w:space="0" w:color="auto"/>
              </w:divBdr>
              <w:divsChild>
                <w:div w:id="161432718">
                  <w:marLeft w:val="0"/>
                  <w:marRight w:val="0"/>
                  <w:marTop w:val="0"/>
                  <w:marBottom w:val="0"/>
                  <w:divBdr>
                    <w:top w:val="none" w:sz="0" w:space="0" w:color="auto"/>
                    <w:left w:val="none" w:sz="0" w:space="0" w:color="auto"/>
                    <w:bottom w:val="none" w:sz="0" w:space="0" w:color="auto"/>
                    <w:right w:val="none" w:sz="0" w:space="0" w:color="auto"/>
                  </w:divBdr>
                </w:div>
              </w:divsChild>
            </w:div>
            <w:div w:id="251478454">
              <w:marLeft w:val="0"/>
              <w:marRight w:val="0"/>
              <w:marTop w:val="0"/>
              <w:marBottom w:val="0"/>
              <w:divBdr>
                <w:top w:val="none" w:sz="0" w:space="0" w:color="auto"/>
                <w:left w:val="none" w:sz="0" w:space="0" w:color="auto"/>
                <w:bottom w:val="none" w:sz="0" w:space="0" w:color="auto"/>
                <w:right w:val="none" w:sz="0" w:space="0" w:color="auto"/>
              </w:divBdr>
              <w:divsChild>
                <w:div w:id="2065978791">
                  <w:marLeft w:val="0"/>
                  <w:marRight w:val="0"/>
                  <w:marTop w:val="0"/>
                  <w:marBottom w:val="0"/>
                  <w:divBdr>
                    <w:top w:val="none" w:sz="0" w:space="0" w:color="auto"/>
                    <w:left w:val="none" w:sz="0" w:space="0" w:color="auto"/>
                    <w:bottom w:val="none" w:sz="0" w:space="0" w:color="auto"/>
                    <w:right w:val="none" w:sz="0" w:space="0" w:color="auto"/>
                  </w:divBdr>
                </w:div>
              </w:divsChild>
            </w:div>
            <w:div w:id="2079555396">
              <w:marLeft w:val="0"/>
              <w:marRight w:val="0"/>
              <w:marTop w:val="0"/>
              <w:marBottom w:val="0"/>
              <w:divBdr>
                <w:top w:val="none" w:sz="0" w:space="0" w:color="auto"/>
                <w:left w:val="none" w:sz="0" w:space="0" w:color="auto"/>
                <w:bottom w:val="none" w:sz="0" w:space="0" w:color="auto"/>
                <w:right w:val="none" w:sz="0" w:space="0" w:color="auto"/>
              </w:divBdr>
              <w:divsChild>
                <w:div w:id="19675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1086">
          <w:marLeft w:val="0"/>
          <w:marRight w:val="0"/>
          <w:marTop w:val="0"/>
          <w:marBottom w:val="0"/>
          <w:divBdr>
            <w:top w:val="none" w:sz="0" w:space="0" w:color="auto"/>
            <w:left w:val="none" w:sz="0" w:space="0" w:color="auto"/>
            <w:bottom w:val="none" w:sz="0" w:space="0" w:color="auto"/>
            <w:right w:val="none" w:sz="0" w:space="0" w:color="auto"/>
          </w:divBdr>
          <w:divsChild>
            <w:div w:id="2091191492">
              <w:marLeft w:val="0"/>
              <w:marRight w:val="0"/>
              <w:marTop w:val="0"/>
              <w:marBottom w:val="0"/>
              <w:divBdr>
                <w:top w:val="none" w:sz="0" w:space="0" w:color="auto"/>
                <w:left w:val="none" w:sz="0" w:space="0" w:color="auto"/>
                <w:bottom w:val="none" w:sz="0" w:space="0" w:color="auto"/>
                <w:right w:val="none" w:sz="0" w:space="0" w:color="auto"/>
              </w:divBdr>
              <w:divsChild>
                <w:div w:id="1684741412">
                  <w:marLeft w:val="0"/>
                  <w:marRight w:val="0"/>
                  <w:marTop w:val="0"/>
                  <w:marBottom w:val="0"/>
                  <w:divBdr>
                    <w:top w:val="none" w:sz="0" w:space="0" w:color="auto"/>
                    <w:left w:val="none" w:sz="0" w:space="0" w:color="auto"/>
                    <w:bottom w:val="none" w:sz="0" w:space="0" w:color="auto"/>
                    <w:right w:val="none" w:sz="0" w:space="0" w:color="auto"/>
                  </w:divBdr>
                </w:div>
              </w:divsChild>
            </w:div>
            <w:div w:id="1883666392">
              <w:marLeft w:val="0"/>
              <w:marRight w:val="0"/>
              <w:marTop w:val="0"/>
              <w:marBottom w:val="0"/>
              <w:divBdr>
                <w:top w:val="none" w:sz="0" w:space="0" w:color="auto"/>
                <w:left w:val="none" w:sz="0" w:space="0" w:color="auto"/>
                <w:bottom w:val="none" w:sz="0" w:space="0" w:color="auto"/>
                <w:right w:val="none" w:sz="0" w:space="0" w:color="auto"/>
              </w:divBdr>
              <w:divsChild>
                <w:div w:id="1318000344">
                  <w:marLeft w:val="0"/>
                  <w:marRight w:val="0"/>
                  <w:marTop w:val="0"/>
                  <w:marBottom w:val="0"/>
                  <w:divBdr>
                    <w:top w:val="none" w:sz="0" w:space="0" w:color="auto"/>
                    <w:left w:val="none" w:sz="0" w:space="0" w:color="auto"/>
                    <w:bottom w:val="none" w:sz="0" w:space="0" w:color="auto"/>
                    <w:right w:val="none" w:sz="0" w:space="0" w:color="auto"/>
                  </w:divBdr>
                </w:div>
              </w:divsChild>
            </w:div>
            <w:div w:id="1466389568">
              <w:marLeft w:val="0"/>
              <w:marRight w:val="0"/>
              <w:marTop w:val="0"/>
              <w:marBottom w:val="0"/>
              <w:divBdr>
                <w:top w:val="none" w:sz="0" w:space="0" w:color="auto"/>
                <w:left w:val="none" w:sz="0" w:space="0" w:color="auto"/>
                <w:bottom w:val="none" w:sz="0" w:space="0" w:color="auto"/>
                <w:right w:val="none" w:sz="0" w:space="0" w:color="auto"/>
              </w:divBdr>
              <w:divsChild>
                <w:div w:id="11727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306">
          <w:marLeft w:val="0"/>
          <w:marRight w:val="0"/>
          <w:marTop w:val="0"/>
          <w:marBottom w:val="0"/>
          <w:divBdr>
            <w:top w:val="none" w:sz="0" w:space="0" w:color="auto"/>
            <w:left w:val="none" w:sz="0" w:space="0" w:color="auto"/>
            <w:bottom w:val="none" w:sz="0" w:space="0" w:color="auto"/>
            <w:right w:val="none" w:sz="0" w:space="0" w:color="auto"/>
          </w:divBdr>
        </w:div>
        <w:div w:id="1624457317">
          <w:marLeft w:val="0"/>
          <w:marRight w:val="0"/>
          <w:marTop w:val="0"/>
          <w:marBottom w:val="0"/>
          <w:divBdr>
            <w:top w:val="none" w:sz="0" w:space="0" w:color="auto"/>
            <w:left w:val="none" w:sz="0" w:space="0" w:color="auto"/>
            <w:bottom w:val="none" w:sz="0" w:space="0" w:color="auto"/>
            <w:right w:val="none" w:sz="0" w:space="0" w:color="auto"/>
          </w:divBdr>
        </w:div>
        <w:div w:id="161118123">
          <w:marLeft w:val="0"/>
          <w:marRight w:val="0"/>
          <w:marTop w:val="0"/>
          <w:marBottom w:val="0"/>
          <w:divBdr>
            <w:top w:val="none" w:sz="0" w:space="0" w:color="auto"/>
            <w:left w:val="none" w:sz="0" w:space="0" w:color="auto"/>
            <w:bottom w:val="none" w:sz="0" w:space="0" w:color="auto"/>
            <w:right w:val="none" w:sz="0" w:space="0" w:color="auto"/>
          </w:divBdr>
        </w:div>
        <w:div w:id="1950963301">
          <w:marLeft w:val="0"/>
          <w:marRight w:val="0"/>
          <w:marTop w:val="0"/>
          <w:marBottom w:val="0"/>
          <w:divBdr>
            <w:top w:val="none" w:sz="0" w:space="0" w:color="auto"/>
            <w:left w:val="none" w:sz="0" w:space="0" w:color="auto"/>
            <w:bottom w:val="none" w:sz="0" w:space="0" w:color="auto"/>
            <w:right w:val="none" w:sz="0" w:space="0" w:color="auto"/>
          </w:divBdr>
        </w:div>
        <w:div w:id="1848053812">
          <w:marLeft w:val="0"/>
          <w:marRight w:val="0"/>
          <w:marTop w:val="0"/>
          <w:marBottom w:val="0"/>
          <w:divBdr>
            <w:top w:val="none" w:sz="0" w:space="0" w:color="auto"/>
            <w:left w:val="none" w:sz="0" w:space="0" w:color="auto"/>
            <w:bottom w:val="none" w:sz="0" w:space="0" w:color="auto"/>
            <w:right w:val="none" w:sz="0" w:space="0" w:color="auto"/>
          </w:divBdr>
          <w:divsChild>
            <w:div w:id="746996115">
              <w:marLeft w:val="0"/>
              <w:marRight w:val="0"/>
              <w:marTop w:val="0"/>
              <w:marBottom w:val="0"/>
              <w:divBdr>
                <w:top w:val="none" w:sz="0" w:space="0" w:color="auto"/>
                <w:left w:val="none" w:sz="0" w:space="0" w:color="auto"/>
                <w:bottom w:val="none" w:sz="0" w:space="0" w:color="auto"/>
                <w:right w:val="none" w:sz="0" w:space="0" w:color="auto"/>
              </w:divBdr>
              <w:divsChild>
                <w:div w:id="2009599231">
                  <w:marLeft w:val="0"/>
                  <w:marRight w:val="0"/>
                  <w:marTop w:val="0"/>
                  <w:marBottom w:val="0"/>
                  <w:divBdr>
                    <w:top w:val="none" w:sz="0" w:space="0" w:color="auto"/>
                    <w:left w:val="none" w:sz="0" w:space="0" w:color="auto"/>
                    <w:bottom w:val="none" w:sz="0" w:space="0" w:color="auto"/>
                    <w:right w:val="none" w:sz="0" w:space="0" w:color="auto"/>
                  </w:divBdr>
                </w:div>
              </w:divsChild>
            </w:div>
            <w:div w:id="1922250126">
              <w:marLeft w:val="0"/>
              <w:marRight w:val="0"/>
              <w:marTop w:val="0"/>
              <w:marBottom w:val="0"/>
              <w:divBdr>
                <w:top w:val="none" w:sz="0" w:space="0" w:color="auto"/>
                <w:left w:val="none" w:sz="0" w:space="0" w:color="auto"/>
                <w:bottom w:val="none" w:sz="0" w:space="0" w:color="auto"/>
                <w:right w:val="none" w:sz="0" w:space="0" w:color="auto"/>
              </w:divBdr>
              <w:divsChild>
                <w:div w:id="1371299953">
                  <w:marLeft w:val="0"/>
                  <w:marRight w:val="0"/>
                  <w:marTop w:val="0"/>
                  <w:marBottom w:val="0"/>
                  <w:divBdr>
                    <w:top w:val="none" w:sz="0" w:space="0" w:color="auto"/>
                    <w:left w:val="none" w:sz="0" w:space="0" w:color="auto"/>
                    <w:bottom w:val="none" w:sz="0" w:space="0" w:color="auto"/>
                    <w:right w:val="none" w:sz="0" w:space="0" w:color="auto"/>
                  </w:divBdr>
                </w:div>
              </w:divsChild>
            </w:div>
            <w:div w:id="1257596835">
              <w:marLeft w:val="0"/>
              <w:marRight w:val="0"/>
              <w:marTop w:val="0"/>
              <w:marBottom w:val="0"/>
              <w:divBdr>
                <w:top w:val="none" w:sz="0" w:space="0" w:color="auto"/>
                <w:left w:val="none" w:sz="0" w:space="0" w:color="auto"/>
                <w:bottom w:val="none" w:sz="0" w:space="0" w:color="auto"/>
                <w:right w:val="none" w:sz="0" w:space="0" w:color="auto"/>
              </w:divBdr>
              <w:divsChild>
                <w:div w:id="649216744">
                  <w:marLeft w:val="0"/>
                  <w:marRight w:val="0"/>
                  <w:marTop w:val="0"/>
                  <w:marBottom w:val="0"/>
                  <w:divBdr>
                    <w:top w:val="none" w:sz="0" w:space="0" w:color="auto"/>
                    <w:left w:val="none" w:sz="0" w:space="0" w:color="auto"/>
                    <w:bottom w:val="none" w:sz="0" w:space="0" w:color="auto"/>
                    <w:right w:val="none" w:sz="0" w:space="0" w:color="auto"/>
                  </w:divBdr>
                </w:div>
              </w:divsChild>
            </w:div>
            <w:div w:id="1871844435">
              <w:marLeft w:val="0"/>
              <w:marRight w:val="0"/>
              <w:marTop w:val="0"/>
              <w:marBottom w:val="0"/>
              <w:divBdr>
                <w:top w:val="none" w:sz="0" w:space="0" w:color="auto"/>
                <w:left w:val="none" w:sz="0" w:space="0" w:color="auto"/>
                <w:bottom w:val="none" w:sz="0" w:space="0" w:color="auto"/>
                <w:right w:val="none" w:sz="0" w:space="0" w:color="auto"/>
              </w:divBdr>
              <w:divsChild>
                <w:div w:id="2065638328">
                  <w:marLeft w:val="0"/>
                  <w:marRight w:val="0"/>
                  <w:marTop w:val="0"/>
                  <w:marBottom w:val="0"/>
                  <w:divBdr>
                    <w:top w:val="none" w:sz="0" w:space="0" w:color="auto"/>
                    <w:left w:val="none" w:sz="0" w:space="0" w:color="auto"/>
                    <w:bottom w:val="none" w:sz="0" w:space="0" w:color="auto"/>
                    <w:right w:val="none" w:sz="0" w:space="0" w:color="auto"/>
                  </w:divBdr>
                </w:div>
              </w:divsChild>
            </w:div>
            <w:div w:id="32653259">
              <w:marLeft w:val="0"/>
              <w:marRight w:val="0"/>
              <w:marTop w:val="0"/>
              <w:marBottom w:val="0"/>
              <w:divBdr>
                <w:top w:val="none" w:sz="0" w:space="0" w:color="auto"/>
                <w:left w:val="none" w:sz="0" w:space="0" w:color="auto"/>
                <w:bottom w:val="none" w:sz="0" w:space="0" w:color="auto"/>
                <w:right w:val="none" w:sz="0" w:space="0" w:color="auto"/>
              </w:divBdr>
              <w:divsChild>
                <w:div w:id="1234008309">
                  <w:marLeft w:val="0"/>
                  <w:marRight w:val="0"/>
                  <w:marTop w:val="0"/>
                  <w:marBottom w:val="0"/>
                  <w:divBdr>
                    <w:top w:val="none" w:sz="0" w:space="0" w:color="auto"/>
                    <w:left w:val="none" w:sz="0" w:space="0" w:color="auto"/>
                    <w:bottom w:val="none" w:sz="0" w:space="0" w:color="auto"/>
                    <w:right w:val="none" w:sz="0" w:space="0" w:color="auto"/>
                  </w:divBdr>
                </w:div>
              </w:divsChild>
            </w:div>
            <w:div w:id="538670617">
              <w:marLeft w:val="0"/>
              <w:marRight w:val="0"/>
              <w:marTop w:val="0"/>
              <w:marBottom w:val="0"/>
              <w:divBdr>
                <w:top w:val="none" w:sz="0" w:space="0" w:color="auto"/>
                <w:left w:val="none" w:sz="0" w:space="0" w:color="auto"/>
                <w:bottom w:val="none" w:sz="0" w:space="0" w:color="auto"/>
                <w:right w:val="none" w:sz="0" w:space="0" w:color="auto"/>
              </w:divBdr>
              <w:divsChild>
                <w:div w:id="1777213313">
                  <w:marLeft w:val="0"/>
                  <w:marRight w:val="0"/>
                  <w:marTop w:val="0"/>
                  <w:marBottom w:val="0"/>
                  <w:divBdr>
                    <w:top w:val="none" w:sz="0" w:space="0" w:color="auto"/>
                    <w:left w:val="none" w:sz="0" w:space="0" w:color="auto"/>
                    <w:bottom w:val="none" w:sz="0" w:space="0" w:color="auto"/>
                    <w:right w:val="none" w:sz="0" w:space="0" w:color="auto"/>
                  </w:divBdr>
                </w:div>
              </w:divsChild>
            </w:div>
            <w:div w:id="1876113081">
              <w:marLeft w:val="0"/>
              <w:marRight w:val="0"/>
              <w:marTop w:val="0"/>
              <w:marBottom w:val="0"/>
              <w:divBdr>
                <w:top w:val="none" w:sz="0" w:space="0" w:color="auto"/>
                <w:left w:val="none" w:sz="0" w:space="0" w:color="auto"/>
                <w:bottom w:val="none" w:sz="0" w:space="0" w:color="auto"/>
                <w:right w:val="none" w:sz="0" w:space="0" w:color="auto"/>
              </w:divBdr>
              <w:divsChild>
                <w:div w:id="15241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4443">
          <w:marLeft w:val="0"/>
          <w:marRight w:val="0"/>
          <w:marTop w:val="0"/>
          <w:marBottom w:val="0"/>
          <w:divBdr>
            <w:top w:val="none" w:sz="0" w:space="0" w:color="auto"/>
            <w:left w:val="none" w:sz="0" w:space="0" w:color="auto"/>
            <w:bottom w:val="none" w:sz="0" w:space="0" w:color="auto"/>
            <w:right w:val="none" w:sz="0" w:space="0" w:color="auto"/>
          </w:divBdr>
        </w:div>
        <w:div w:id="116030755">
          <w:marLeft w:val="0"/>
          <w:marRight w:val="0"/>
          <w:marTop w:val="0"/>
          <w:marBottom w:val="0"/>
          <w:divBdr>
            <w:top w:val="none" w:sz="0" w:space="0" w:color="auto"/>
            <w:left w:val="none" w:sz="0" w:space="0" w:color="auto"/>
            <w:bottom w:val="none" w:sz="0" w:space="0" w:color="auto"/>
            <w:right w:val="none" w:sz="0" w:space="0" w:color="auto"/>
          </w:divBdr>
          <w:divsChild>
            <w:div w:id="456216535">
              <w:marLeft w:val="0"/>
              <w:marRight w:val="0"/>
              <w:marTop w:val="0"/>
              <w:marBottom w:val="0"/>
              <w:divBdr>
                <w:top w:val="none" w:sz="0" w:space="0" w:color="auto"/>
                <w:left w:val="none" w:sz="0" w:space="0" w:color="auto"/>
                <w:bottom w:val="none" w:sz="0" w:space="0" w:color="auto"/>
                <w:right w:val="none" w:sz="0" w:space="0" w:color="auto"/>
              </w:divBdr>
              <w:divsChild>
                <w:div w:id="21214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7916">
          <w:marLeft w:val="0"/>
          <w:marRight w:val="0"/>
          <w:marTop w:val="0"/>
          <w:marBottom w:val="0"/>
          <w:divBdr>
            <w:top w:val="none" w:sz="0" w:space="0" w:color="auto"/>
            <w:left w:val="none" w:sz="0" w:space="0" w:color="auto"/>
            <w:bottom w:val="none" w:sz="0" w:space="0" w:color="auto"/>
            <w:right w:val="none" w:sz="0" w:space="0" w:color="auto"/>
          </w:divBdr>
        </w:div>
        <w:div w:id="1037395053">
          <w:marLeft w:val="0"/>
          <w:marRight w:val="0"/>
          <w:marTop w:val="0"/>
          <w:marBottom w:val="0"/>
          <w:divBdr>
            <w:top w:val="none" w:sz="0" w:space="0" w:color="auto"/>
            <w:left w:val="none" w:sz="0" w:space="0" w:color="auto"/>
            <w:bottom w:val="none" w:sz="0" w:space="0" w:color="auto"/>
            <w:right w:val="none" w:sz="0" w:space="0" w:color="auto"/>
          </w:divBdr>
          <w:divsChild>
            <w:div w:id="25109274">
              <w:marLeft w:val="0"/>
              <w:marRight w:val="0"/>
              <w:marTop w:val="0"/>
              <w:marBottom w:val="0"/>
              <w:divBdr>
                <w:top w:val="none" w:sz="0" w:space="0" w:color="auto"/>
                <w:left w:val="none" w:sz="0" w:space="0" w:color="auto"/>
                <w:bottom w:val="none" w:sz="0" w:space="0" w:color="auto"/>
                <w:right w:val="none" w:sz="0" w:space="0" w:color="auto"/>
              </w:divBdr>
              <w:divsChild>
                <w:div w:id="6340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379">
          <w:marLeft w:val="0"/>
          <w:marRight w:val="0"/>
          <w:marTop w:val="0"/>
          <w:marBottom w:val="0"/>
          <w:divBdr>
            <w:top w:val="none" w:sz="0" w:space="0" w:color="auto"/>
            <w:left w:val="none" w:sz="0" w:space="0" w:color="auto"/>
            <w:bottom w:val="none" w:sz="0" w:space="0" w:color="auto"/>
            <w:right w:val="none" w:sz="0" w:space="0" w:color="auto"/>
          </w:divBdr>
        </w:div>
        <w:div w:id="2144153742">
          <w:marLeft w:val="0"/>
          <w:marRight w:val="0"/>
          <w:marTop w:val="0"/>
          <w:marBottom w:val="0"/>
          <w:divBdr>
            <w:top w:val="none" w:sz="0" w:space="0" w:color="auto"/>
            <w:left w:val="none" w:sz="0" w:space="0" w:color="auto"/>
            <w:bottom w:val="none" w:sz="0" w:space="0" w:color="auto"/>
            <w:right w:val="none" w:sz="0" w:space="0" w:color="auto"/>
          </w:divBdr>
          <w:divsChild>
            <w:div w:id="1917785673">
              <w:marLeft w:val="0"/>
              <w:marRight w:val="0"/>
              <w:marTop w:val="0"/>
              <w:marBottom w:val="0"/>
              <w:divBdr>
                <w:top w:val="none" w:sz="0" w:space="0" w:color="auto"/>
                <w:left w:val="none" w:sz="0" w:space="0" w:color="auto"/>
                <w:bottom w:val="none" w:sz="0" w:space="0" w:color="auto"/>
                <w:right w:val="none" w:sz="0" w:space="0" w:color="auto"/>
              </w:divBdr>
              <w:divsChild>
                <w:div w:id="2344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3880">
          <w:marLeft w:val="0"/>
          <w:marRight w:val="0"/>
          <w:marTop w:val="0"/>
          <w:marBottom w:val="0"/>
          <w:divBdr>
            <w:top w:val="none" w:sz="0" w:space="0" w:color="auto"/>
            <w:left w:val="none" w:sz="0" w:space="0" w:color="auto"/>
            <w:bottom w:val="none" w:sz="0" w:space="0" w:color="auto"/>
            <w:right w:val="none" w:sz="0" w:space="0" w:color="auto"/>
          </w:divBdr>
          <w:divsChild>
            <w:div w:id="2058896345">
              <w:marLeft w:val="0"/>
              <w:marRight w:val="0"/>
              <w:marTop w:val="0"/>
              <w:marBottom w:val="0"/>
              <w:divBdr>
                <w:top w:val="none" w:sz="0" w:space="0" w:color="auto"/>
                <w:left w:val="none" w:sz="0" w:space="0" w:color="auto"/>
                <w:bottom w:val="none" w:sz="0" w:space="0" w:color="auto"/>
                <w:right w:val="none" w:sz="0" w:space="0" w:color="auto"/>
              </w:divBdr>
              <w:divsChild>
                <w:div w:id="12037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8527">
          <w:marLeft w:val="0"/>
          <w:marRight w:val="0"/>
          <w:marTop w:val="0"/>
          <w:marBottom w:val="0"/>
          <w:divBdr>
            <w:top w:val="none" w:sz="0" w:space="0" w:color="auto"/>
            <w:left w:val="none" w:sz="0" w:space="0" w:color="auto"/>
            <w:bottom w:val="none" w:sz="0" w:space="0" w:color="auto"/>
            <w:right w:val="none" w:sz="0" w:space="0" w:color="auto"/>
          </w:divBdr>
          <w:divsChild>
            <w:div w:id="1930771077">
              <w:marLeft w:val="0"/>
              <w:marRight w:val="0"/>
              <w:marTop w:val="0"/>
              <w:marBottom w:val="0"/>
              <w:divBdr>
                <w:top w:val="none" w:sz="0" w:space="0" w:color="auto"/>
                <w:left w:val="none" w:sz="0" w:space="0" w:color="auto"/>
                <w:bottom w:val="none" w:sz="0" w:space="0" w:color="auto"/>
                <w:right w:val="none" w:sz="0" w:space="0" w:color="auto"/>
              </w:divBdr>
              <w:divsChild>
                <w:div w:id="2986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14554">
          <w:marLeft w:val="0"/>
          <w:marRight w:val="0"/>
          <w:marTop w:val="0"/>
          <w:marBottom w:val="0"/>
          <w:divBdr>
            <w:top w:val="none" w:sz="0" w:space="0" w:color="auto"/>
            <w:left w:val="none" w:sz="0" w:space="0" w:color="auto"/>
            <w:bottom w:val="none" w:sz="0" w:space="0" w:color="auto"/>
            <w:right w:val="none" w:sz="0" w:space="0" w:color="auto"/>
          </w:divBdr>
          <w:divsChild>
            <w:div w:id="1186363570">
              <w:marLeft w:val="0"/>
              <w:marRight w:val="0"/>
              <w:marTop w:val="0"/>
              <w:marBottom w:val="0"/>
              <w:divBdr>
                <w:top w:val="none" w:sz="0" w:space="0" w:color="auto"/>
                <w:left w:val="none" w:sz="0" w:space="0" w:color="auto"/>
                <w:bottom w:val="none" w:sz="0" w:space="0" w:color="auto"/>
                <w:right w:val="none" w:sz="0" w:space="0" w:color="auto"/>
              </w:divBdr>
              <w:divsChild>
                <w:div w:id="1164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9856">
          <w:marLeft w:val="0"/>
          <w:marRight w:val="0"/>
          <w:marTop w:val="0"/>
          <w:marBottom w:val="0"/>
          <w:divBdr>
            <w:top w:val="none" w:sz="0" w:space="0" w:color="auto"/>
            <w:left w:val="none" w:sz="0" w:space="0" w:color="auto"/>
            <w:bottom w:val="none" w:sz="0" w:space="0" w:color="auto"/>
            <w:right w:val="none" w:sz="0" w:space="0" w:color="auto"/>
          </w:divBdr>
        </w:div>
        <w:div w:id="1414471974">
          <w:marLeft w:val="0"/>
          <w:marRight w:val="0"/>
          <w:marTop w:val="0"/>
          <w:marBottom w:val="0"/>
          <w:divBdr>
            <w:top w:val="none" w:sz="0" w:space="0" w:color="auto"/>
            <w:left w:val="none" w:sz="0" w:space="0" w:color="auto"/>
            <w:bottom w:val="none" w:sz="0" w:space="0" w:color="auto"/>
            <w:right w:val="none" w:sz="0" w:space="0" w:color="auto"/>
          </w:divBdr>
          <w:divsChild>
            <w:div w:id="1280991391">
              <w:marLeft w:val="0"/>
              <w:marRight w:val="0"/>
              <w:marTop w:val="0"/>
              <w:marBottom w:val="0"/>
              <w:divBdr>
                <w:top w:val="none" w:sz="0" w:space="0" w:color="auto"/>
                <w:left w:val="none" w:sz="0" w:space="0" w:color="auto"/>
                <w:bottom w:val="none" w:sz="0" w:space="0" w:color="auto"/>
                <w:right w:val="none" w:sz="0" w:space="0" w:color="auto"/>
              </w:divBdr>
              <w:divsChild>
                <w:div w:id="12377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700">
          <w:marLeft w:val="0"/>
          <w:marRight w:val="0"/>
          <w:marTop w:val="0"/>
          <w:marBottom w:val="0"/>
          <w:divBdr>
            <w:top w:val="none" w:sz="0" w:space="0" w:color="auto"/>
            <w:left w:val="none" w:sz="0" w:space="0" w:color="auto"/>
            <w:bottom w:val="none" w:sz="0" w:space="0" w:color="auto"/>
            <w:right w:val="none" w:sz="0" w:space="0" w:color="auto"/>
          </w:divBdr>
        </w:div>
        <w:div w:id="177694477">
          <w:marLeft w:val="0"/>
          <w:marRight w:val="0"/>
          <w:marTop w:val="0"/>
          <w:marBottom w:val="0"/>
          <w:divBdr>
            <w:top w:val="none" w:sz="0" w:space="0" w:color="auto"/>
            <w:left w:val="none" w:sz="0" w:space="0" w:color="auto"/>
            <w:bottom w:val="none" w:sz="0" w:space="0" w:color="auto"/>
            <w:right w:val="none" w:sz="0" w:space="0" w:color="auto"/>
          </w:divBdr>
          <w:divsChild>
            <w:div w:id="21784076">
              <w:marLeft w:val="0"/>
              <w:marRight w:val="0"/>
              <w:marTop w:val="0"/>
              <w:marBottom w:val="0"/>
              <w:divBdr>
                <w:top w:val="none" w:sz="0" w:space="0" w:color="auto"/>
                <w:left w:val="none" w:sz="0" w:space="0" w:color="auto"/>
                <w:bottom w:val="none" w:sz="0" w:space="0" w:color="auto"/>
                <w:right w:val="none" w:sz="0" w:space="0" w:color="auto"/>
              </w:divBdr>
              <w:divsChild>
                <w:div w:id="14076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0465">
          <w:marLeft w:val="0"/>
          <w:marRight w:val="0"/>
          <w:marTop w:val="0"/>
          <w:marBottom w:val="0"/>
          <w:divBdr>
            <w:top w:val="none" w:sz="0" w:space="0" w:color="auto"/>
            <w:left w:val="none" w:sz="0" w:space="0" w:color="auto"/>
            <w:bottom w:val="none" w:sz="0" w:space="0" w:color="auto"/>
            <w:right w:val="none" w:sz="0" w:space="0" w:color="auto"/>
          </w:divBdr>
        </w:div>
        <w:div w:id="183370035">
          <w:marLeft w:val="0"/>
          <w:marRight w:val="0"/>
          <w:marTop w:val="0"/>
          <w:marBottom w:val="0"/>
          <w:divBdr>
            <w:top w:val="none" w:sz="0" w:space="0" w:color="auto"/>
            <w:left w:val="none" w:sz="0" w:space="0" w:color="auto"/>
            <w:bottom w:val="none" w:sz="0" w:space="0" w:color="auto"/>
            <w:right w:val="none" w:sz="0" w:space="0" w:color="auto"/>
          </w:divBdr>
          <w:divsChild>
            <w:div w:id="72052774">
              <w:marLeft w:val="0"/>
              <w:marRight w:val="0"/>
              <w:marTop w:val="0"/>
              <w:marBottom w:val="0"/>
              <w:divBdr>
                <w:top w:val="none" w:sz="0" w:space="0" w:color="auto"/>
                <w:left w:val="none" w:sz="0" w:space="0" w:color="auto"/>
                <w:bottom w:val="none" w:sz="0" w:space="0" w:color="auto"/>
                <w:right w:val="none" w:sz="0" w:space="0" w:color="auto"/>
              </w:divBdr>
              <w:divsChild>
                <w:div w:id="11627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3360">
          <w:marLeft w:val="0"/>
          <w:marRight w:val="0"/>
          <w:marTop w:val="0"/>
          <w:marBottom w:val="0"/>
          <w:divBdr>
            <w:top w:val="none" w:sz="0" w:space="0" w:color="auto"/>
            <w:left w:val="none" w:sz="0" w:space="0" w:color="auto"/>
            <w:bottom w:val="none" w:sz="0" w:space="0" w:color="auto"/>
            <w:right w:val="none" w:sz="0" w:space="0" w:color="auto"/>
          </w:divBdr>
        </w:div>
        <w:div w:id="2022587500">
          <w:marLeft w:val="0"/>
          <w:marRight w:val="0"/>
          <w:marTop w:val="0"/>
          <w:marBottom w:val="0"/>
          <w:divBdr>
            <w:top w:val="none" w:sz="0" w:space="0" w:color="auto"/>
            <w:left w:val="none" w:sz="0" w:space="0" w:color="auto"/>
            <w:bottom w:val="none" w:sz="0" w:space="0" w:color="auto"/>
            <w:right w:val="none" w:sz="0" w:space="0" w:color="auto"/>
          </w:divBdr>
          <w:divsChild>
            <w:div w:id="643120923">
              <w:marLeft w:val="0"/>
              <w:marRight w:val="0"/>
              <w:marTop w:val="0"/>
              <w:marBottom w:val="0"/>
              <w:divBdr>
                <w:top w:val="none" w:sz="0" w:space="0" w:color="auto"/>
                <w:left w:val="none" w:sz="0" w:space="0" w:color="auto"/>
                <w:bottom w:val="none" w:sz="0" w:space="0" w:color="auto"/>
                <w:right w:val="none" w:sz="0" w:space="0" w:color="auto"/>
              </w:divBdr>
              <w:divsChild>
                <w:div w:id="2122797606">
                  <w:marLeft w:val="0"/>
                  <w:marRight w:val="0"/>
                  <w:marTop w:val="0"/>
                  <w:marBottom w:val="0"/>
                  <w:divBdr>
                    <w:top w:val="none" w:sz="0" w:space="0" w:color="auto"/>
                    <w:left w:val="none" w:sz="0" w:space="0" w:color="auto"/>
                    <w:bottom w:val="none" w:sz="0" w:space="0" w:color="auto"/>
                    <w:right w:val="none" w:sz="0" w:space="0" w:color="auto"/>
                  </w:divBdr>
                </w:div>
              </w:divsChild>
            </w:div>
            <w:div w:id="1260601634">
              <w:marLeft w:val="0"/>
              <w:marRight w:val="0"/>
              <w:marTop w:val="0"/>
              <w:marBottom w:val="0"/>
              <w:divBdr>
                <w:top w:val="none" w:sz="0" w:space="0" w:color="auto"/>
                <w:left w:val="none" w:sz="0" w:space="0" w:color="auto"/>
                <w:bottom w:val="none" w:sz="0" w:space="0" w:color="auto"/>
                <w:right w:val="none" w:sz="0" w:space="0" w:color="auto"/>
              </w:divBdr>
              <w:divsChild>
                <w:div w:id="60369011">
                  <w:marLeft w:val="0"/>
                  <w:marRight w:val="0"/>
                  <w:marTop w:val="0"/>
                  <w:marBottom w:val="0"/>
                  <w:divBdr>
                    <w:top w:val="none" w:sz="0" w:space="0" w:color="auto"/>
                    <w:left w:val="none" w:sz="0" w:space="0" w:color="auto"/>
                    <w:bottom w:val="none" w:sz="0" w:space="0" w:color="auto"/>
                    <w:right w:val="none" w:sz="0" w:space="0" w:color="auto"/>
                  </w:divBdr>
                </w:div>
              </w:divsChild>
            </w:div>
            <w:div w:id="987175168">
              <w:marLeft w:val="0"/>
              <w:marRight w:val="0"/>
              <w:marTop w:val="0"/>
              <w:marBottom w:val="0"/>
              <w:divBdr>
                <w:top w:val="none" w:sz="0" w:space="0" w:color="auto"/>
                <w:left w:val="none" w:sz="0" w:space="0" w:color="auto"/>
                <w:bottom w:val="none" w:sz="0" w:space="0" w:color="auto"/>
                <w:right w:val="none" w:sz="0" w:space="0" w:color="auto"/>
              </w:divBdr>
              <w:divsChild>
                <w:div w:id="1213157396">
                  <w:marLeft w:val="0"/>
                  <w:marRight w:val="0"/>
                  <w:marTop w:val="0"/>
                  <w:marBottom w:val="0"/>
                  <w:divBdr>
                    <w:top w:val="none" w:sz="0" w:space="0" w:color="auto"/>
                    <w:left w:val="none" w:sz="0" w:space="0" w:color="auto"/>
                    <w:bottom w:val="none" w:sz="0" w:space="0" w:color="auto"/>
                    <w:right w:val="none" w:sz="0" w:space="0" w:color="auto"/>
                  </w:divBdr>
                </w:div>
              </w:divsChild>
            </w:div>
            <w:div w:id="1717118409">
              <w:marLeft w:val="0"/>
              <w:marRight w:val="0"/>
              <w:marTop w:val="0"/>
              <w:marBottom w:val="0"/>
              <w:divBdr>
                <w:top w:val="none" w:sz="0" w:space="0" w:color="auto"/>
                <w:left w:val="none" w:sz="0" w:space="0" w:color="auto"/>
                <w:bottom w:val="none" w:sz="0" w:space="0" w:color="auto"/>
                <w:right w:val="none" w:sz="0" w:space="0" w:color="auto"/>
              </w:divBdr>
              <w:divsChild>
                <w:div w:id="851333018">
                  <w:marLeft w:val="0"/>
                  <w:marRight w:val="0"/>
                  <w:marTop w:val="0"/>
                  <w:marBottom w:val="0"/>
                  <w:divBdr>
                    <w:top w:val="none" w:sz="0" w:space="0" w:color="auto"/>
                    <w:left w:val="none" w:sz="0" w:space="0" w:color="auto"/>
                    <w:bottom w:val="none" w:sz="0" w:space="0" w:color="auto"/>
                    <w:right w:val="none" w:sz="0" w:space="0" w:color="auto"/>
                  </w:divBdr>
                </w:div>
              </w:divsChild>
            </w:div>
            <w:div w:id="367799997">
              <w:marLeft w:val="0"/>
              <w:marRight w:val="0"/>
              <w:marTop w:val="0"/>
              <w:marBottom w:val="0"/>
              <w:divBdr>
                <w:top w:val="none" w:sz="0" w:space="0" w:color="auto"/>
                <w:left w:val="none" w:sz="0" w:space="0" w:color="auto"/>
                <w:bottom w:val="none" w:sz="0" w:space="0" w:color="auto"/>
                <w:right w:val="none" w:sz="0" w:space="0" w:color="auto"/>
              </w:divBdr>
              <w:divsChild>
                <w:div w:id="321273734">
                  <w:marLeft w:val="0"/>
                  <w:marRight w:val="0"/>
                  <w:marTop w:val="0"/>
                  <w:marBottom w:val="0"/>
                  <w:divBdr>
                    <w:top w:val="none" w:sz="0" w:space="0" w:color="auto"/>
                    <w:left w:val="none" w:sz="0" w:space="0" w:color="auto"/>
                    <w:bottom w:val="none" w:sz="0" w:space="0" w:color="auto"/>
                    <w:right w:val="none" w:sz="0" w:space="0" w:color="auto"/>
                  </w:divBdr>
                </w:div>
              </w:divsChild>
            </w:div>
            <w:div w:id="780539433">
              <w:marLeft w:val="0"/>
              <w:marRight w:val="0"/>
              <w:marTop w:val="0"/>
              <w:marBottom w:val="0"/>
              <w:divBdr>
                <w:top w:val="none" w:sz="0" w:space="0" w:color="auto"/>
                <w:left w:val="none" w:sz="0" w:space="0" w:color="auto"/>
                <w:bottom w:val="none" w:sz="0" w:space="0" w:color="auto"/>
                <w:right w:val="none" w:sz="0" w:space="0" w:color="auto"/>
              </w:divBdr>
            </w:div>
            <w:div w:id="870846496">
              <w:marLeft w:val="0"/>
              <w:marRight w:val="0"/>
              <w:marTop w:val="0"/>
              <w:marBottom w:val="0"/>
              <w:divBdr>
                <w:top w:val="none" w:sz="0" w:space="0" w:color="auto"/>
                <w:left w:val="none" w:sz="0" w:space="0" w:color="auto"/>
                <w:bottom w:val="none" w:sz="0" w:space="0" w:color="auto"/>
                <w:right w:val="none" w:sz="0" w:space="0" w:color="auto"/>
              </w:divBdr>
              <w:divsChild>
                <w:div w:id="639578520">
                  <w:marLeft w:val="0"/>
                  <w:marRight w:val="0"/>
                  <w:marTop w:val="0"/>
                  <w:marBottom w:val="0"/>
                  <w:divBdr>
                    <w:top w:val="none" w:sz="0" w:space="0" w:color="auto"/>
                    <w:left w:val="none" w:sz="0" w:space="0" w:color="auto"/>
                    <w:bottom w:val="none" w:sz="0" w:space="0" w:color="auto"/>
                    <w:right w:val="none" w:sz="0" w:space="0" w:color="auto"/>
                  </w:divBdr>
                </w:div>
              </w:divsChild>
            </w:div>
            <w:div w:id="1576163047">
              <w:marLeft w:val="0"/>
              <w:marRight w:val="0"/>
              <w:marTop w:val="0"/>
              <w:marBottom w:val="0"/>
              <w:divBdr>
                <w:top w:val="none" w:sz="0" w:space="0" w:color="auto"/>
                <w:left w:val="none" w:sz="0" w:space="0" w:color="auto"/>
                <w:bottom w:val="none" w:sz="0" w:space="0" w:color="auto"/>
                <w:right w:val="none" w:sz="0" w:space="0" w:color="auto"/>
              </w:divBdr>
              <w:divsChild>
                <w:div w:id="901910358">
                  <w:marLeft w:val="0"/>
                  <w:marRight w:val="0"/>
                  <w:marTop w:val="0"/>
                  <w:marBottom w:val="0"/>
                  <w:divBdr>
                    <w:top w:val="none" w:sz="0" w:space="0" w:color="auto"/>
                    <w:left w:val="none" w:sz="0" w:space="0" w:color="auto"/>
                    <w:bottom w:val="none" w:sz="0" w:space="0" w:color="auto"/>
                    <w:right w:val="none" w:sz="0" w:space="0" w:color="auto"/>
                  </w:divBdr>
                </w:div>
              </w:divsChild>
            </w:div>
            <w:div w:id="2008552555">
              <w:marLeft w:val="0"/>
              <w:marRight w:val="0"/>
              <w:marTop w:val="0"/>
              <w:marBottom w:val="0"/>
              <w:divBdr>
                <w:top w:val="none" w:sz="0" w:space="0" w:color="auto"/>
                <w:left w:val="none" w:sz="0" w:space="0" w:color="auto"/>
                <w:bottom w:val="none" w:sz="0" w:space="0" w:color="auto"/>
                <w:right w:val="none" w:sz="0" w:space="0" w:color="auto"/>
              </w:divBdr>
              <w:divsChild>
                <w:div w:id="1903175546">
                  <w:marLeft w:val="0"/>
                  <w:marRight w:val="0"/>
                  <w:marTop w:val="0"/>
                  <w:marBottom w:val="0"/>
                  <w:divBdr>
                    <w:top w:val="none" w:sz="0" w:space="0" w:color="auto"/>
                    <w:left w:val="none" w:sz="0" w:space="0" w:color="auto"/>
                    <w:bottom w:val="none" w:sz="0" w:space="0" w:color="auto"/>
                    <w:right w:val="none" w:sz="0" w:space="0" w:color="auto"/>
                  </w:divBdr>
                </w:div>
              </w:divsChild>
            </w:div>
            <w:div w:id="475146477">
              <w:marLeft w:val="0"/>
              <w:marRight w:val="0"/>
              <w:marTop w:val="0"/>
              <w:marBottom w:val="0"/>
              <w:divBdr>
                <w:top w:val="none" w:sz="0" w:space="0" w:color="auto"/>
                <w:left w:val="none" w:sz="0" w:space="0" w:color="auto"/>
                <w:bottom w:val="none" w:sz="0" w:space="0" w:color="auto"/>
                <w:right w:val="none" w:sz="0" w:space="0" w:color="auto"/>
              </w:divBdr>
              <w:divsChild>
                <w:div w:id="1551385699">
                  <w:marLeft w:val="0"/>
                  <w:marRight w:val="0"/>
                  <w:marTop w:val="0"/>
                  <w:marBottom w:val="0"/>
                  <w:divBdr>
                    <w:top w:val="none" w:sz="0" w:space="0" w:color="auto"/>
                    <w:left w:val="none" w:sz="0" w:space="0" w:color="auto"/>
                    <w:bottom w:val="none" w:sz="0" w:space="0" w:color="auto"/>
                    <w:right w:val="none" w:sz="0" w:space="0" w:color="auto"/>
                  </w:divBdr>
                </w:div>
              </w:divsChild>
            </w:div>
            <w:div w:id="414788447">
              <w:marLeft w:val="0"/>
              <w:marRight w:val="0"/>
              <w:marTop w:val="0"/>
              <w:marBottom w:val="0"/>
              <w:divBdr>
                <w:top w:val="none" w:sz="0" w:space="0" w:color="auto"/>
                <w:left w:val="none" w:sz="0" w:space="0" w:color="auto"/>
                <w:bottom w:val="none" w:sz="0" w:space="0" w:color="auto"/>
                <w:right w:val="none" w:sz="0" w:space="0" w:color="auto"/>
              </w:divBdr>
              <w:divsChild>
                <w:div w:id="556933253">
                  <w:marLeft w:val="0"/>
                  <w:marRight w:val="0"/>
                  <w:marTop w:val="0"/>
                  <w:marBottom w:val="0"/>
                  <w:divBdr>
                    <w:top w:val="none" w:sz="0" w:space="0" w:color="auto"/>
                    <w:left w:val="none" w:sz="0" w:space="0" w:color="auto"/>
                    <w:bottom w:val="none" w:sz="0" w:space="0" w:color="auto"/>
                    <w:right w:val="none" w:sz="0" w:space="0" w:color="auto"/>
                  </w:divBdr>
                </w:div>
              </w:divsChild>
            </w:div>
            <w:div w:id="1812554111">
              <w:marLeft w:val="0"/>
              <w:marRight w:val="0"/>
              <w:marTop w:val="0"/>
              <w:marBottom w:val="0"/>
              <w:divBdr>
                <w:top w:val="none" w:sz="0" w:space="0" w:color="auto"/>
                <w:left w:val="none" w:sz="0" w:space="0" w:color="auto"/>
                <w:bottom w:val="none" w:sz="0" w:space="0" w:color="auto"/>
                <w:right w:val="none" w:sz="0" w:space="0" w:color="auto"/>
              </w:divBdr>
              <w:divsChild>
                <w:div w:id="1621689584">
                  <w:marLeft w:val="0"/>
                  <w:marRight w:val="0"/>
                  <w:marTop w:val="0"/>
                  <w:marBottom w:val="0"/>
                  <w:divBdr>
                    <w:top w:val="none" w:sz="0" w:space="0" w:color="auto"/>
                    <w:left w:val="none" w:sz="0" w:space="0" w:color="auto"/>
                    <w:bottom w:val="none" w:sz="0" w:space="0" w:color="auto"/>
                    <w:right w:val="none" w:sz="0" w:space="0" w:color="auto"/>
                  </w:divBdr>
                </w:div>
              </w:divsChild>
            </w:div>
            <w:div w:id="1078479413">
              <w:marLeft w:val="0"/>
              <w:marRight w:val="0"/>
              <w:marTop w:val="0"/>
              <w:marBottom w:val="0"/>
              <w:divBdr>
                <w:top w:val="none" w:sz="0" w:space="0" w:color="auto"/>
                <w:left w:val="none" w:sz="0" w:space="0" w:color="auto"/>
                <w:bottom w:val="none" w:sz="0" w:space="0" w:color="auto"/>
                <w:right w:val="none" w:sz="0" w:space="0" w:color="auto"/>
              </w:divBdr>
              <w:divsChild>
                <w:div w:id="2017153405">
                  <w:marLeft w:val="0"/>
                  <w:marRight w:val="0"/>
                  <w:marTop w:val="0"/>
                  <w:marBottom w:val="0"/>
                  <w:divBdr>
                    <w:top w:val="none" w:sz="0" w:space="0" w:color="auto"/>
                    <w:left w:val="none" w:sz="0" w:space="0" w:color="auto"/>
                    <w:bottom w:val="none" w:sz="0" w:space="0" w:color="auto"/>
                    <w:right w:val="none" w:sz="0" w:space="0" w:color="auto"/>
                  </w:divBdr>
                </w:div>
              </w:divsChild>
            </w:div>
            <w:div w:id="336886152">
              <w:marLeft w:val="0"/>
              <w:marRight w:val="0"/>
              <w:marTop w:val="0"/>
              <w:marBottom w:val="0"/>
              <w:divBdr>
                <w:top w:val="none" w:sz="0" w:space="0" w:color="auto"/>
                <w:left w:val="none" w:sz="0" w:space="0" w:color="auto"/>
                <w:bottom w:val="none" w:sz="0" w:space="0" w:color="auto"/>
                <w:right w:val="none" w:sz="0" w:space="0" w:color="auto"/>
              </w:divBdr>
              <w:divsChild>
                <w:div w:id="2113355187">
                  <w:marLeft w:val="0"/>
                  <w:marRight w:val="0"/>
                  <w:marTop w:val="0"/>
                  <w:marBottom w:val="0"/>
                  <w:divBdr>
                    <w:top w:val="none" w:sz="0" w:space="0" w:color="auto"/>
                    <w:left w:val="none" w:sz="0" w:space="0" w:color="auto"/>
                    <w:bottom w:val="none" w:sz="0" w:space="0" w:color="auto"/>
                    <w:right w:val="none" w:sz="0" w:space="0" w:color="auto"/>
                  </w:divBdr>
                </w:div>
              </w:divsChild>
            </w:div>
            <w:div w:id="372463934">
              <w:marLeft w:val="0"/>
              <w:marRight w:val="0"/>
              <w:marTop w:val="0"/>
              <w:marBottom w:val="0"/>
              <w:divBdr>
                <w:top w:val="none" w:sz="0" w:space="0" w:color="auto"/>
                <w:left w:val="none" w:sz="0" w:space="0" w:color="auto"/>
                <w:bottom w:val="none" w:sz="0" w:space="0" w:color="auto"/>
                <w:right w:val="none" w:sz="0" w:space="0" w:color="auto"/>
              </w:divBdr>
              <w:divsChild>
                <w:div w:id="1873107518">
                  <w:marLeft w:val="0"/>
                  <w:marRight w:val="0"/>
                  <w:marTop w:val="0"/>
                  <w:marBottom w:val="0"/>
                  <w:divBdr>
                    <w:top w:val="none" w:sz="0" w:space="0" w:color="auto"/>
                    <w:left w:val="none" w:sz="0" w:space="0" w:color="auto"/>
                    <w:bottom w:val="none" w:sz="0" w:space="0" w:color="auto"/>
                    <w:right w:val="none" w:sz="0" w:space="0" w:color="auto"/>
                  </w:divBdr>
                </w:div>
              </w:divsChild>
            </w:div>
            <w:div w:id="923536678">
              <w:marLeft w:val="0"/>
              <w:marRight w:val="0"/>
              <w:marTop w:val="0"/>
              <w:marBottom w:val="0"/>
              <w:divBdr>
                <w:top w:val="none" w:sz="0" w:space="0" w:color="auto"/>
                <w:left w:val="none" w:sz="0" w:space="0" w:color="auto"/>
                <w:bottom w:val="none" w:sz="0" w:space="0" w:color="auto"/>
                <w:right w:val="none" w:sz="0" w:space="0" w:color="auto"/>
              </w:divBdr>
              <w:divsChild>
                <w:div w:id="1412894786">
                  <w:marLeft w:val="0"/>
                  <w:marRight w:val="0"/>
                  <w:marTop w:val="0"/>
                  <w:marBottom w:val="0"/>
                  <w:divBdr>
                    <w:top w:val="none" w:sz="0" w:space="0" w:color="auto"/>
                    <w:left w:val="none" w:sz="0" w:space="0" w:color="auto"/>
                    <w:bottom w:val="none" w:sz="0" w:space="0" w:color="auto"/>
                    <w:right w:val="none" w:sz="0" w:space="0" w:color="auto"/>
                  </w:divBdr>
                </w:div>
              </w:divsChild>
            </w:div>
            <w:div w:id="1408767349">
              <w:marLeft w:val="0"/>
              <w:marRight w:val="0"/>
              <w:marTop w:val="0"/>
              <w:marBottom w:val="0"/>
              <w:divBdr>
                <w:top w:val="none" w:sz="0" w:space="0" w:color="auto"/>
                <w:left w:val="none" w:sz="0" w:space="0" w:color="auto"/>
                <w:bottom w:val="none" w:sz="0" w:space="0" w:color="auto"/>
                <w:right w:val="none" w:sz="0" w:space="0" w:color="auto"/>
              </w:divBdr>
              <w:divsChild>
                <w:div w:id="2133209113">
                  <w:marLeft w:val="0"/>
                  <w:marRight w:val="0"/>
                  <w:marTop w:val="0"/>
                  <w:marBottom w:val="0"/>
                  <w:divBdr>
                    <w:top w:val="none" w:sz="0" w:space="0" w:color="auto"/>
                    <w:left w:val="none" w:sz="0" w:space="0" w:color="auto"/>
                    <w:bottom w:val="none" w:sz="0" w:space="0" w:color="auto"/>
                    <w:right w:val="none" w:sz="0" w:space="0" w:color="auto"/>
                  </w:divBdr>
                </w:div>
              </w:divsChild>
            </w:div>
            <w:div w:id="755443572">
              <w:marLeft w:val="0"/>
              <w:marRight w:val="0"/>
              <w:marTop w:val="0"/>
              <w:marBottom w:val="0"/>
              <w:divBdr>
                <w:top w:val="none" w:sz="0" w:space="0" w:color="auto"/>
                <w:left w:val="none" w:sz="0" w:space="0" w:color="auto"/>
                <w:bottom w:val="none" w:sz="0" w:space="0" w:color="auto"/>
                <w:right w:val="none" w:sz="0" w:space="0" w:color="auto"/>
              </w:divBdr>
              <w:divsChild>
                <w:div w:id="634025887">
                  <w:marLeft w:val="0"/>
                  <w:marRight w:val="0"/>
                  <w:marTop w:val="0"/>
                  <w:marBottom w:val="0"/>
                  <w:divBdr>
                    <w:top w:val="none" w:sz="0" w:space="0" w:color="auto"/>
                    <w:left w:val="none" w:sz="0" w:space="0" w:color="auto"/>
                    <w:bottom w:val="none" w:sz="0" w:space="0" w:color="auto"/>
                    <w:right w:val="none" w:sz="0" w:space="0" w:color="auto"/>
                  </w:divBdr>
                </w:div>
              </w:divsChild>
            </w:div>
            <w:div w:id="32271436">
              <w:marLeft w:val="0"/>
              <w:marRight w:val="0"/>
              <w:marTop w:val="0"/>
              <w:marBottom w:val="0"/>
              <w:divBdr>
                <w:top w:val="none" w:sz="0" w:space="0" w:color="auto"/>
                <w:left w:val="none" w:sz="0" w:space="0" w:color="auto"/>
                <w:bottom w:val="none" w:sz="0" w:space="0" w:color="auto"/>
                <w:right w:val="none" w:sz="0" w:space="0" w:color="auto"/>
              </w:divBdr>
              <w:divsChild>
                <w:div w:id="269288458">
                  <w:marLeft w:val="0"/>
                  <w:marRight w:val="0"/>
                  <w:marTop w:val="0"/>
                  <w:marBottom w:val="0"/>
                  <w:divBdr>
                    <w:top w:val="none" w:sz="0" w:space="0" w:color="auto"/>
                    <w:left w:val="none" w:sz="0" w:space="0" w:color="auto"/>
                    <w:bottom w:val="none" w:sz="0" w:space="0" w:color="auto"/>
                    <w:right w:val="none" w:sz="0" w:space="0" w:color="auto"/>
                  </w:divBdr>
                </w:div>
              </w:divsChild>
            </w:div>
            <w:div w:id="1643926868">
              <w:marLeft w:val="0"/>
              <w:marRight w:val="0"/>
              <w:marTop w:val="0"/>
              <w:marBottom w:val="0"/>
              <w:divBdr>
                <w:top w:val="none" w:sz="0" w:space="0" w:color="auto"/>
                <w:left w:val="none" w:sz="0" w:space="0" w:color="auto"/>
                <w:bottom w:val="none" w:sz="0" w:space="0" w:color="auto"/>
                <w:right w:val="none" w:sz="0" w:space="0" w:color="auto"/>
              </w:divBdr>
              <w:divsChild>
                <w:div w:id="1178275276">
                  <w:marLeft w:val="0"/>
                  <w:marRight w:val="0"/>
                  <w:marTop w:val="0"/>
                  <w:marBottom w:val="0"/>
                  <w:divBdr>
                    <w:top w:val="none" w:sz="0" w:space="0" w:color="auto"/>
                    <w:left w:val="none" w:sz="0" w:space="0" w:color="auto"/>
                    <w:bottom w:val="none" w:sz="0" w:space="0" w:color="auto"/>
                    <w:right w:val="none" w:sz="0" w:space="0" w:color="auto"/>
                  </w:divBdr>
                </w:div>
              </w:divsChild>
            </w:div>
            <w:div w:id="2068603212">
              <w:marLeft w:val="0"/>
              <w:marRight w:val="0"/>
              <w:marTop w:val="0"/>
              <w:marBottom w:val="0"/>
              <w:divBdr>
                <w:top w:val="none" w:sz="0" w:space="0" w:color="auto"/>
                <w:left w:val="none" w:sz="0" w:space="0" w:color="auto"/>
                <w:bottom w:val="none" w:sz="0" w:space="0" w:color="auto"/>
                <w:right w:val="none" w:sz="0" w:space="0" w:color="auto"/>
              </w:divBdr>
              <w:divsChild>
                <w:div w:id="298338042">
                  <w:marLeft w:val="0"/>
                  <w:marRight w:val="0"/>
                  <w:marTop w:val="0"/>
                  <w:marBottom w:val="0"/>
                  <w:divBdr>
                    <w:top w:val="none" w:sz="0" w:space="0" w:color="auto"/>
                    <w:left w:val="none" w:sz="0" w:space="0" w:color="auto"/>
                    <w:bottom w:val="none" w:sz="0" w:space="0" w:color="auto"/>
                    <w:right w:val="none" w:sz="0" w:space="0" w:color="auto"/>
                  </w:divBdr>
                </w:div>
              </w:divsChild>
            </w:div>
            <w:div w:id="2057459896">
              <w:marLeft w:val="0"/>
              <w:marRight w:val="0"/>
              <w:marTop w:val="0"/>
              <w:marBottom w:val="0"/>
              <w:divBdr>
                <w:top w:val="none" w:sz="0" w:space="0" w:color="auto"/>
                <w:left w:val="none" w:sz="0" w:space="0" w:color="auto"/>
                <w:bottom w:val="none" w:sz="0" w:space="0" w:color="auto"/>
                <w:right w:val="none" w:sz="0" w:space="0" w:color="auto"/>
              </w:divBdr>
              <w:divsChild>
                <w:div w:id="875578453">
                  <w:marLeft w:val="0"/>
                  <w:marRight w:val="0"/>
                  <w:marTop w:val="0"/>
                  <w:marBottom w:val="0"/>
                  <w:divBdr>
                    <w:top w:val="none" w:sz="0" w:space="0" w:color="auto"/>
                    <w:left w:val="none" w:sz="0" w:space="0" w:color="auto"/>
                    <w:bottom w:val="none" w:sz="0" w:space="0" w:color="auto"/>
                    <w:right w:val="none" w:sz="0" w:space="0" w:color="auto"/>
                  </w:divBdr>
                </w:div>
              </w:divsChild>
            </w:div>
            <w:div w:id="1614240755">
              <w:marLeft w:val="0"/>
              <w:marRight w:val="0"/>
              <w:marTop w:val="0"/>
              <w:marBottom w:val="0"/>
              <w:divBdr>
                <w:top w:val="none" w:sz="0" w:space="0" w:color="auto"/>
                <w:left w:val="none" w:sz="0" w:space="0" w:color="auto"/>
                <w:bottom w:val="none" w:sz="0" w:space="0" w:color="auto"/>
                <w:right w:val="none" w:sz="0" w:space="0" w:color="auto"/>
              </w:divBdr>
              <w:divsChild>
                <w:div w:id="901984859">
                  <w:marLeft w:val="0"/>
                  <w:marRight w:val="0"/>
                  <w:marTop w:val="0"/>
                  <w:marBottom w:val="0"/>
                  <w:divBdr>
                    <w:top w:val="none" w:sz="0" w:space="0" w:color="auto"/>
                    <w:left w:val="none" w:sz="0" w:space="0" w:color="auto"/>
                    <w:bottom w:val="none" w:sz="0" w:space="0" w:color="auto"/>
                    <w:right w:val="none" w:sz="0" w:space="0" w:color="auto"/>
                  </w:divBdr>
                </w:div>
              </w:divsChild>
            </w:div>
            <w:div w:id="724766704">
              <w:marLeft w:val="0"/>
              <w:marRight w:val="0"/>
              <w:marTop w:val="0"/>
              <w:marBottom w:val="0"/>
              <w:divBdr>
                <w:top w:val="none" w:sz="0" w:space="0" w:color="auto"/>
                <w:left w:val="none" w:sz="0" w:space="0" w:color="auto"/>
                <w:bottom w:val="none" w:sz="0" w:space="0" w:color="auto"/>
                <w:right w:val="none" w:sz="0" w:space="0" w:color="auto"/>
              </w:divBdr>
              <w:divsChild>
                <w:div w:id="681053426">
                  <w:marLeft w:val="0"/>
                  <w:marRight w:val="0"/>
                  <w:marTop w:val="0"/>
                  <w:marBottom w:val="0"/>
                  <w:divBdr>
                    <w:top w:val="none" w:sz="0" w:space="0" w:color="auto"/>
                    <w:left w:val="none" w:sz="0" w:space="0" w:color="auto"/>
                    <w:bottom w:val="none" w:sz="0" w:space="0" w:color="auto"/>
                    <w:right w:val="none" w:sz="0" w:space="0" w:color="auto"/>
                  </w:divBdr>
                </w:div>
              </w:divsChild>
            </w:div>
            <w:div w:id="1334793965">
              <w:marLeft w:val="0"/>
              <w:marRight w:val="0"/>
              <w:marTop w:val="0"/>
              <w:marBottom w:val="0"/>
              <w:divBdr>
                <w:top w:val="none" w:sz="0" w:space="0" w:color="auto"/>
                <w:left w:val="none" w:sz="0" w:space="0" w:color="auto"/>
                <w:bottom w:val="none" w:sz="0" w:space="0" w:color="auto"/>
                <w:right w:val="none" w:sz="0" w:space="0" w:color="auto"/>
              </w:divBdr>
              <w:divsChild>
                <w:div w:id="1758599248">
                  <w:marLeft w:val="0"/>
                  <w:marRight w:val="0"/>
                  <w:marTop w:val="0"/>
                  <w:marBottom w:val="0"/>
                  <w:divBdr>
                    <w:top w:val="none" w:sz="0" w:space="0" w:color="auto"/>
                    <w:left w:val="none" w:sz="0" w:space="0" w:color="auto"/>
                    <w:bottom w:val="none" w:sz="0" w:space="0" w:color="auto"/>
                    <w:right w:val="none" w:sz="0" w:space="0" w:color="auto"/>
                  </w:divBdr>
                </w:div>
              </w:divsChild>
            </w:div>
            <w:div w:id="651759708">
              <w:marLeft w:val="0"/>
              <w:marRight w:val="0"/>
              <w:marTop w:val="0"/>
              <w:marBottom w:val="0"/>
              <w:divBdr>
                <w:top w:val="none" w:sz="0" w:space="0" w:color="auto"/>
                <w:left w:val="none" w:sz="0" w:space="0" w:color="auto"/>
                <w:bottom w:val="none" w:sz="0" w:space="0" w:color="auto"/>
                <w:right w:val="none" w:sz="0" w:space="0" w:color="auto"/>
              </w:divBdr>
              <w:divsChild>
                <w:div w:id="1397171454">
                  <w:marLeft w:val="0"/>
                  <w:marRight w:val="0"/>
                  <w:marTop w:val="0"/>
                  <w:marBottom w:val="0"/>
                  <w:divBdr>
                    <w:top w:val="none" w:sz="0" w:space="0" w:color="auto"/>
                    <w:left w:val="none" w:sz="0" w:space="0" w:color="auto"/>
                    <w:bottom w:val="none" w:sz="0" w:space="0" w:color="auto"/>
                    <w:right w:val="none" w:sz="0" w:space="0" w:color="auto"/>
                  </w:divBdr>
                </w:div>
              </w:divsChild>
            </w:div>
            <w:div w:id="1697121687">
              <w:marLeft w:val="0"/>
              <w:marRight w:val="0"/>
              <w:marTop w:val="0"/>
              <w:marBottom w:val="0"/>
              <w:divBdr>
                <w:top w:val="none" w:sz="0" w:space="0" w:color="auto"/>
                <w:left w:val="none" w:sz="0" w:space="0" w:color="auto"/>
                <w:bottom w:val="none" w:sz="0" w:space="0" w:color="auto"/>
                <w:right w:val="none" w:sz="0" w:space="0" w:color="auto"/>
              </w:divBdr>
              <w:divsChild>
                <w:div w:id="814950075">
                  <w:marLeft w:val="0"/>
                  <w:marRight w:val="0"/>
                  <w:marTop w:val="0"/>
                  <w:marBottom w:val="0"/>
                  <w:divBdr>
                    <w:top w:val="none" w:sz="0" w:space="0" w:color="auto"/>
                    <w:left w:val="none" w:sz="0" w:space="0" w:color="auto"/>
                    <w:bottom w:val="none" w:sz="0" w:space="0" w:color="auto"/>
                    <w:right w:val="none" w:sz="0" w:space="0" w:color="auto"/>
                  </w:divBdr>
                </w:div>
              </w:divsChild>
            </w:div>
            <w:div w:id="1666470731">
              <w:marLeft w:val="0"/>
              <w:marRight w:val="0"/>
              <w:marTop w:val="0"/>
              <w:marBottom w:val="0"/>
              <w:divBdr>
                <w:top w:val="none" w:sz="0" w:space="0" w:color="auto"/>
                <w:left w:val="none" w:sz="0" w:space="0" w:color="auto"/>
                <w:bottom w:val="none" w:sz="0" w:space="0" w:color="auto"/>
                <w:right w:val="none" w:sz="0" w:space="0" w:color="auto"/>
              </w:divBdr>
              <w:divsChild>
                <w:div w:id="95684861">
                  <w:marLeft w:val="0"/>
                  <w:marRight w:val="0"/>
                  <w:marTop w:val="0"/>
                  <w:marBottom w:val="0"/>
                  <w:divBdr>
                    <w:top w:val="none" w:sz="0" w:space="0" w:color="auto"/>
                    <w:left w:val="none" w:sz="0" w:space="0" w:color="auto"/>
                    <w:bottom w:val="none" w:sz="0" w:space="0" w:color="auto"/>
                    <w:right w:val="none" w:sz="0" w:space="0" w:color="auto"/>
                  </w:divBdr>
                </w:div>
              </w:divsChild>
            </w:div>
            <w:div w:id="1569683462">
              <w:marLeft w:val="0"/>
              <w:marRight w:val="0"/>
              <w:marTop w:val="0"/>
              <w:marBottom w:val="0"/>
              <w:divBdr>
                <w:top w:val="none" w:sz="0" w:space="0" w:color="auto"/>
                <w:left w:val="none" w:sz="0" w:space="0" w:color="auto"/>
                <w:bottom w:val="none" w:sz="0" w:space="0" w:color="auto"/>
                <w:right w:val="none" w:sz="0" w:space="0" w:color="auto"/>
              </w:divBdr>
              <w:divsChild>
                <w:div w:id="1971549912">
                  <w:marLeft w:val="0"/>
                  <w:marRight w:val="0"/>
                  <w:marTop w:val="0"/>
                  <w:marBottom w:val="0"/>
                  <w:divBdr>
                    <w:top w:val="none" w:sz="0" w:space="0" w:color="auto"/>
                    <w:left w:val="none" w:sz="0" w:space="0" w:color="auto"/>
                    <w:bottom w:val="none" w:sz="0" w:space="0" w:color="auto"/>
                    <w:right w:val="none" w:sz="0" w:space="0" w:color="auto"/>
                  </w:divBdr>
                </w:div>
              </w:divsChild>
            </w:div>
            <w:div w:id="288972498">
              <w:marLeft w:val="0"/>
              <w:marRight w:val="0"/>
              <w:marTop w:val="0"/>
              <w:marBottom w:val="0"/>
              <w:divBdr>
                <w:top w:val="none" w:sz="0" w:space="0" w:color="auto"/>
                <w:left w:val="none" w:sz="0" w:space="0" w:color="auto"/>
                <w:bottom w:val="none" w:sz="0" w:space="0" w:color="auto"/>
                <w:right w:val="none" w:sz="0" w:space="0" w:color="auto"/>
              </w:divBdr>
              <w:divsChild>
                <w:div w:id="753891010">
                  <w:marLeft w:val="0"/>
                  <w:marRight w:val="0"/>
                  <w:marTop w:val="0"/>
                  <w:marBottom w:val="0"/>
                  <w:divBdr>
                    <w:top w:val="none" w:sz="0" w:space="0" w:color="auto"/>
                    <w:left w:val="none" w:sz="0" w:space="0" w:color="auto"/>
                    <w:bottom w:val="none" w:sz="0" w:space="0" w:color="auto"/>
                    <w:right w:val="none" w:sz="0" w:space="0" w:color="auto"/>
                  </w:divBdr>
                </w:div>
              </w:divsChild>
            </w:div>
            <w:div w:id="1482309027">
              <w:marLeft w:val="0"/>
              <w:marRight w:val="0"/>
              <w:marTop w:val="0"/>
              <w:marBottom w:val="0"/>
              <w:divBdr>
                <w:top w:val="none" w:sz="0" w:space="0" w:color="auto"/>
                <w:left w:val="none" w:sz="0" w:space="0" w:color="auto"/>
                <w:bottom w:val="none" w:sz="0" w:space="0" w:color="auto"/>
                <w:right w:val="none" w:sz="0" w:space="0" w:color="auto"/>
              </w:divBdr>
              <w:divsChild>
                <w:div w:id="1087190576">
                  <w:marLeft w:val="0"/>
                  <w:marRight w:val="0"/>
                  <w:marTop w:val="0"/>
                  <w:marBottom w:val="0"/>
                  <w:divBdr>
                    <w:top w:val="none" w:sz="0" w:space="0" w:color="auto"/>
                    <w:left w:val="none" w:sz="0" w:space="0" w:color="auto"/>
                    <w:bottom w:val="none" w:sz="0" w:space="0" w:color="auto"/>
                    <w:right w:val="none" w:sz="0" w:space="0" w:color="auto"/>
                  </w:divBdr>
                </w:div>
              </w:divsChild>
            </w:div>
            <w:div w:id="1107308374">
              <w:marLeft w:val="0"/>
              <w:marRight w:val="0"/>
              <w:marTop w:val="0"/>
              <w:marBottom w:val="0"/>
              <w:divBdr>
                <w:top w:val="none" w:sz="0" w:space="0" w:color="auto"/>
                <w:left w:val="none" w:sz="0" w:space="0" w:color="auto"/>
                <w:bottom w:val="none" w:sz="0" w:space="0" w:color="auto"/>
                <w:right w:val="none" w:sz="0" w:space="0" w:color="auto"/>
              </w:divBdr>
              <w:divsChild>
                <w:div w:id="967709409">
                  <w:marLeft w:val="0"/>
                  <w:marRight w:val="0"/>
                  <w:marTop w:val="0"/>
                  <w:marBottom w:val="0"/>
                  <w:divBdr>
                    <w:top w:val="none" w:sz="0" w:space="0" w:color="auto"/>
                    <w:left w:val="none" w:sz="0" w:space="0" w:color="auto"/>
                    <w:bottom w:val="none" w:sz="0" w:space="0" w:color="auto"/>
                    <w:right w:val="none" w:sz="0" w:space="0" w:color="auto"/>
                  </w:divBdr>
                </w:div>
              </w:divsChild>
            </w:div>
            <w:div w:id="384061897">
              <w:marLeft w:val="0"/>
              <w:marRight w:val="0"/>
              <w:marTop w:val="0"/>
              <w:marBottom w:val="0"/>
              <w:divBdr>
                <w:top w:val="none" w:sz="0" w:space="0" w:color="auto"/>
                <w:left w:val="none" w:sz="0" w:space="0" w:color="auto"/>
                <w:bottom w:val="none" w:sz="0" w:space="0" w:color="auto"/>
                <w:right w:val="none" w:sz="0" w:space="0" w:color="auto"/>
              </w:divBdr>
              <w:divsChild>
                <w:div w:id="84959940">
                  <w:marLeft w:val="0"/>
                  <w:marRight w:val="0"/>
                  <w:marTop w:val="0"/>
                  <w:marBottom w:val="0"/>
                  <w:divBdr>
                    <w:top w:val="none" w:sz="0" w:space="0" w:color="auto"/>
                    <w:left w:val="none" w:sz="0" w:space="0" w:color="auto"/>
                    <w:bottom w:val="none" w:sz="0" w:space="0" w:color="auto"/>
                    <w:right w:val="none" w:sz="0" w:space="0" w:color="auto"/>
                  </w:divBdr>
                </w:div>
              </w:divsChild>
            </w:div>
            <w:div w:id="2088335294">
              <w:marLeft w:val="0"/>
              <w:marRight w:val="0"/>
              <w:marTop w:val="0"/>
              <w:marBottom w:val="0"/>
              <w:divBdr>
                <w:top w:val="none" w:sz="0" w:space="0" w:color="auto"/>
                <w:left w:val="none" w:sz="0" w:space="0" w:color="auto"/>
                <w:bottom w:val="none" w:sz="0" w:space="0" w:color="auto"/>
                <w:right w:val="none" w:sz="0" w:space="0" w:color="auto"/>
              </w:divBdr>
              <w:divsChild>
                <w:div w:id="536696538">
                  <w:marLeft w:val="0"/>
                  <w:marRight w:val="0"/>
                  <w:marTop w:val="0"/>
                  <w:marBottom w:val="0"/>
                  <w:divBdr>
                    <w:top w:val="none" w:sz="0" w:space="0" w:color="auto"/>
                    <w:left w:val="none" w:sz="0" w:space="0" w:color="auto"/>
                    <w:bottom w:val="none" w:sz="0" w:space="0" w:color="auto"/>
                    <w:right w:val="none" w:sz="0" w:space="0" w:color="auto"/>
                  </w:divBdr>
                </w:div>
              </w:divsChild>
            </w:div>
            <w:div w:id="922034887">
              <w:marLeft w:val="0"/>
              <w:marRight w:val="0"/>
              <w:marTop w:val="0"/>
              <w:marBottom w:val="0"/>
              <w:divBdr>
                <w:top w:val="none" w:sz="0" w:space="0" w:color="auto"/>
                <w:left w:val="none" w:sz="0" w:space="0" w:color="auto"/>
                <w:bottom w:val="none" w:sz="0" w:space="0" w:color="auto"/>
                <w:right w:val="none" w:sz="0" w:space="0" w:color="auto"/>
              </w:divBdr>
              <w:divsChild>
                <w:div w:id="1722942816">
                  <w:marLeft w:val="0"/>
                  <w:marRight w:val="0"/>
                  <w:marTop w:val="0"/>
                  <w:marBottom w:val="0"/>
                  <w:divBdr>
                    <w:top w:val="none" w:sz="0" w:space="0" w:color="auto"/>
                    <w:left w:val="none" w:sz="0" w:space="0" w:color="auto"/>
                    <w:bottom w:val="none" w:sz="0" w:space="0" w:color="auto"/>
                    <w:right w:val="none" w:sz="0" w:space="0" w:color="auto"/>
                  </w:divBdr>
                </w:div>
              </w:divsChild>
            </w:div>
            <w:div w:id="358893523">
              <w:marLeft w:val="0"/>
              <w:marRight w:val="0"/>
              <w:marTop w:val="0"/>
              <w:marBottom w:val="0"/>
              <w:divBdr>
                <w:top w:val="none" w:sz="0" w:space="0" w:color="auto"/>
                <w:left w:val="none" w:sz="0" w:space="0" w:color="auto"/>
                <w:bottom w:val="none" w:sz="0" w:space="0" w:color="auto"/>
                <w:right w:val="none" w:sz="0" w:space="0" w:color="auto"/>
              </w:divBdr>
              <w:divsChild>
                <w:div w:id="1301812750">
                  <w:marLeft w:val="0"/>
                  <w:marRight w:val="0"/>
                  <w:marTop w:val="0"/>
                  <w:marBottom w:val="0"/>
                  <w:divBdr>
                    <w:top w:val="none" w:sz="0" w:space="0" w:color="auto"/>
                    <w:left w:val="none" w:sz="0" w:space="0" w:color="auto"/>
                    <w:bottom w:val="none" w:sz="0" w:space="0" w:color="auto"/>
                    <w:right w:val="none" w:sz="0" w:space="0" w:color="auto"/>
                  </w:divBdr>
                </w:div>
              </w:divsChild>
            </w:div>
            <w:div w:id="1089892338">
              <w:marLeft w:val="0"/>
              <w:marRight w:val="0"/>
              <w:marTop w:val="0"/>
              <w:marBottom w:val="0"/>
              <w:divBdr>
                <w:top w:val="none" w:sz="0" w:space="0" w:color="auto"/>
                <w:left w:val="none" w:sz="0" w:space="0" w:color="auto"/>
                <w:bottom w:val="none" w:sz="0" w:space="0" w:color="auto"/>
                <w:right w:val="none" w:sz="0" w:space="0" w:color="auto"/>
              </w:divBdr>
              <w:divsChild>
                <w:div w:id="170607375">
                  <w:marLeft w:val="0"/>
                  <w:marRight w:val="0"/>
                  <w:marTop w:val="0"/>
                  <w:marBottom w:val="0"/>
                  <w:divBdr>
                    <w:top w:val="none" w:sz="0" w:space="0" w:color="auto"/>
                    <w:left w:val="none" w:sz="0" w:space="0" w:color="auto"/>
                    <w:bottom w:val="none" w:sz="0" w:space="0" w:color="auto"/>
                    <w:right w:val="none" w:sz="0" w:space="0" w:color="auto"/>
                  </w:divBdr>
                </w:div>
              </w:divsChild>
            </w:div>
            <w:div w:id="351347872">
              <w:marLeft w:val="0"/>
              <w:marRight w:val="0"/>
              <w:marTop w:val="0"/>
              <w:marBottom w:val="0"/>
              <w:divBdr>
                <w:top w:val="none" w:sz="0" w:space="0" w:color="auto"/>
                <w:left w:val="none" w:sz="0" w:space="0" w:color="auto"/>
                <w:bottom w:val="none" w:sz="0" w:space="0" w:color="auto"/>
                <w:right w:val="none" w:sz="0" w:space="0" w:color="auto"/>
              </w:divBdr>
              <w:divsChild>
                <w:div w:id="1320966301">
                  <w:marLeft w:val="0"/>
                  <w:marRight w:val="0"/>
                  <w:marTop w:val="0"/>
                  <w:marBottom w:val="0"/>
                  <w:divBdr>
                    <w:top w:val="none" w:sz="0" w:space="0" w:color="auto"/>
                    <w:left w:val="none" w:sz="0" w:space="0" w:color="auto"/>
                    <w:bottom w:val="none" w:sz="0" w:space="0" w:color="auto"/>
                    <w:right w:val="none" w:sz="0" w:space="0" w:color="auto"/>
                  </w:divBdr>
                </w:div>
              </w:divsChild>
            </w:div>
            <w:div w:id="1649898971">
              <w:marLeft w:val="0"/>
              <w:marRight w:val="0"/>
              <w:marTop w:val="0"/>
              <w:marBottom w:val="0"/>
              <w:divBdr>
                <w:top w:val="none" w:sz="0" w:space="0" w:color="auto"/>
                <w:left w:val="none" w:sz="0" w:space="0" w:color="auto"/>
                <w:bottom w:val="none" w:sz="0" w:space="0" w:color="auto"/>
                <w:right w:val="none" w:sz="0" w:space="0" w:color="auto"/>
              </w:divBdr>
              <w:divsChild>
                <w:div w:id="416053843">
                  <w:marLeft w:val="0"/>
                  <w:marRight w:val="0"/>
                  <w:marTop w:val="0"/>
                  <w:marBottom w:val="0"/>
                  <w:divBdr>
                    <w:top w:val="none" w:sz="0" w:space="0" w:color="auto"/>
                    <w:left w:val="none" w:sz="0" w:space="0" w:color="auto"/>
                    <w:bottom w:val="none" w:sz="0" w:space="0" w:color="auto"/>
                    <w:right w:val="none" w:sz="0" w:space="0" w:color="auto"/>
                  </w:divBdr>
                </w:div>
              </w:divsChild>
            </w:div>
            <w:div w:id="321324307">
              <w:marLeft w:val="0"/>
              <w:marRight w:val="0"/>
              <w:marTop w:val="0"/>
              <w:marBottom w:val="0"/>
              <w:divBdr>
                <w:top w:val="none" w:sz="0" w:space="0" w:color="auto"/>
                <w:left w:val="none" w:sz="0" w:space="0" w:color="auto"/>
                <w:bottom w:val="none" w:sz="0" w:space="0" w:color="auto"/>
                <w:right w:val="none" w:sz="0" w:space="0" w:color="auto"/>
              </w:divBdr>
              <w:divsChild>
                <w:div w:id="58986634">
                  <w:marLeft w:val="0"/>
                  <w:marRight w:val="0"/>
                  <w:marTop w:val="0"/>
                  <w:marBottom w:val="0"/>
                  <w:divBdr>
                    <w:top w:val="none" w:sz="0" w:space="0" w:color="auto"/>
                    <w:left w:val="none" w:sz="0" w:space="0" w:color="auto"/>
                    <w:bottom w:val="none" w:sz="0" w:space="0" w:color="auto"/>
                    <w:right w:val="none" w:sz="0" w:space="0" w:color="auto"/>
                  </w:divBdr>
                </w:div>
              </w:divsChild>
            </w:div>
            <w:div w:id="993685771">
              <w:marLeft w:val="0"/>
              <w:marRight w:val="0"/>
              <w:marTop w:val="0"/>
              <w:marBottom w:val="0"/>
              <w:divBdr>
                <w:top w:val="none" w:sz="0" w:space="0" w:color="auto"/>
                <w:left w:val="none" w:sz="0" w:space="0" w:color="auto"/>
                <w:bottom w:val="none" w:sz="0" w:space="0" w:color="auto"/>
                <w:right w:val="none" w:sz="0" w:space="0" w:color="auto"/>
              </w:divBdr>
            </w:div>
            <w:div w:id="606234158">
              <w:marLeft w:val="0"/>
              <w:marRight w:val="0"/>
              <w:marTop w:val="0"/>
              <w:marBottom w:val="0"/>
              <w:divBdr>
                <w:top w:val="none" w:sz="0" w:space="0" w:color="auto"/>
                <w:left w:val="none" w:sz="0" w:space="0" w:color="auto"/>
                <w:bottom w:val="none" w:sz="0" w:space="0" w:color="auto"/>
                <w:right w:val="none" w:sz="0" w:space="0" w:color="auto"/>
              </w:divBdr>
              <w:divsChild>
                <w:div w:id="1817842050">
                  <w:marLeft w:val="0"/>
                  <w:marRight w:val="0"/>
                  <w:marTop w:val="0"/>
                  <w:marBottom w:val="0"/>
                  <w:divBdr>
                    <w:top w:val="none" w:sz="0" w:space="0" w:color="auto"/>
                    <w:left w:val="none" w:sz="0" w:space="0" w:color="auto"/>
                    <w:bottom w:val="none" w:sz="0" w:space="0" w:color="auto"/>
                    <w:right w:val="none" w:sz="0" w:space="0" w:color="auto"/>
                  </w:divBdr>
                </w:div>
              </w:divsChild>
            </w:div>
            <w:div w:id="353266400">
              <w:marLeft w:val="0"/>
              <w:marRight w:val="0"/>
              <w:marTop w:val="0"/>
              <w:marBottom w:val="0"/>
              <w:divBdr>
                <w:top w:val="none" w:sz="0" w:space="0" w:color="auto"/>
                <w:left w:val="none" w:sz="0" w:space="0" w:color="auto"/>
                <w:bottom w:val="none" w:sz="0" w:space="0" w:color="auto"/>
                <w:right w:val="none" w:sz="0" w:space="0" w:color="auto"/>
              </w:divBdr>
              <w:divsChild>
                <w:div w:id="609749350">
                  <w:marLeft w:val="0"/>
                  <w:marRight w:val="0"/>
                  <w:marTop w:val="0"/>
                  <w:marBottom w:val="0"/>
                  <w:divBdr>
                    <w:top w:val="none" w:sz="0" w:space="0" w:color="auto"/>
                    <w:left w:val="none" w:sz="0" w:space="0" w:color="auto"/>
                    <w:bottom w:val="none" w:sz="0" w:space="0" w:color="auto"/>
                    <w:right w:val="none" w:sz="0" w:space="0" w:color="auto"/>
                  </w:divBdr>
                </w:div>
              </w:divsChild>
            </w:div>
            <w:div w:id="36130749">
              <w:marLeft w:val="0"/>
              <w:marRight w:val="0"/>
              <w:marTop w:val="0"/>
              <w:marBottom w:val="0"/>
              <w:divBdr>
                <w:top w:val="none" w:sz="0" w:space="0" w:color="auto"/>
                <w:left w:val="none" w:sz="0" w:space="0" w:color="auto"/>
                <w:bottom w:val="none" w:sz="0" w:space="0" w:color="auto"/>
                <w:right w:val="none" w:sz="0" w:space="0" w:color="auto"/>
              </w:divBdr>
              <w:divsChild>
                <w:div w:id="1209225835">
                  <w:marLeft w:val="0"/>
                  <w:marRight w:val="0"/>
                  <w:marTop w:val="0"/>
                  <w:marBottom w:val="0"/>
                  <w:divBdr>
                    <w:top w:val="none" w:sz="0" w:space="0" w:color="auto"/>
                    <w:left w:val="none" w:sz="0" w:space="0" w:color="auto"/>
                    <w:bottom w:val="none" w:sz="0" w:space="0" w:color="auto"/>
                    <w:right w:val="none" w:sz="0" w:space="0" w:color="auto"/>
                  </w:divBdr>
                </w:div>
              </w:divsChild>
            </w:div>
            <w:div w:id="929386479">
              <w:marLeft w:val="0"/>
              <w:marRight w:val="0"/>
              <w:marTop w:val="0"/>
              <w:marBottom w:val="0"/>
              <w:divBdr>
                <w:top w:val="none" w:sz="0" w:space="0" w:color="auto"/>
                <w:left w:val="none" w:sz="0" w:space="0" w:color="auto"/>
                <w:bottom w:val="none" w:sz="0" w:space="0" w:color="auto"/>
                <w:right w:val="none" w:sz="0" w:space="0" w:color="auto"/>
              </w:divBdr>
              <w:divsChild>
                <w:div w:id="873806974">
                  <w:marLeft w:val="0"/>
                  <w:marRight w:val="0"/>
                  <w:marTop w:val="0"/>
                  <w:marBottom w:val="0"/>
                  <w:divBdr>
                    <w:top w:val="none" w:sz="0" w:space="0" w:color="auto"/>
                    <w:left w:val="none" w:sz="0" w:space="0" w:color="auto"/>
                    <w:bottom w:val="none" w:sz="0" w:space="0" w:color="auto"/>
                    <w:right w:val="none" w:sz="0" w:space="0" w:color="auto"/>
                  </w:divBdr>
                </w:div>
              </w:divsChild>
            </w:div>
            <w:div w:id="456142932">
              <w:marLeft w:val="0"/>
              <w:marRight w:val="0"/>
              <w:marTop w:val="0"/>
              <w:marBottom w:val="0"/>
              <w:divBdr>
                <w:top w:val="none" w:sz="0" w:space="0" w:color="auto"/>
                <w:left w:val="none" w:sz="0" w:space="0" w:color="auto"/>
                <w:bottom w:val="none" w:sz="0" w:space="0" w:color="auto"/>
                <w:right w:val="none" w:sz="0" w:space="0" w:color="auto"/>
              </w:divBdr>
              <w:divsChild>
                <w:div w:id="492574359">
                  <w:marLeft w:val="0"/>
                  <w:marRight w:val="0"/>
                  <w:marTop w:val="0"/>
                  <w:marBottom w:val="0"/>
                  <w:divBdr>
                    <w:top w:val="none" w:sz="0" w:space="0" w:color="auto"/>
                    <w:left w:val="none" w:sz="0" w:space="0" w:color="auto"/>
                    <w:bottom w:val="none" w:sz="0" w:space="0" w:color="auto"/>
                    <w:right w:val="none" w:sz="0" w:space="0" w:color="auto"/>
                  </w:divBdr>
                </w:div>
              </w:divsChild>
            </w:div>
            <w:div w:id="485249617">
              <w:marLeft w:val="0"/>
              <w:marRight w:val="0"/>
              <w:marTop w:val="0"/>
              <w:marBottom w:val="0"/>
              <w:divBdr>
                <w:top w:val="none" w:sz="0" w:space="0" w:color="auto"/>
                <w:left w:val="none" w:sz="0" w:space="0" w:color="auto"/>
                <w:bottom w:val="none" w:sz="0" w:space="0" w:color="auto"/>
                <w:right w:val="none" w:sz="0" w:space="0" w:color="auto"/>
              </w:divBdr>
              <w:divsChild>
                <w:div w:id="178589030">
                  <w:marLeft w:val="0"/>
                  <w:marRight w:val="0"/>
                  <w:marTop w:val="0"/>
                  <w:marBottom w:val="0"/>
                  <w:divBdr>
                    <w:top w:val="none" w:sz="0" w:space="0" w:color="auto"/>
                    <w:left w:val="none" w:sz="0" w:space="0" w:color="auto"/>
                    <w:bottom w:val="none" w:sz="0" w:space="0" w:color="auto"/>
                    <w:right w:val="none" w:sz="0" w:space="0" w:color="auto"/>
                  </w:divBdr>
                </w:div>
              </w:divsChild>
            </w:div>
            <w:div w:id="2087650794">
              <w:marLeft w:val="0"/>
              <w:marRight w:val="0"/>
              <w:marTop w:val="0"/>
              <w:marBottom w:val="0"/>
              <w:divBdr>
                <w:top w:val="none" w:sz="0" w:space="0" w:color="auto"/>
                <w:left w:val="none" w:sz="0" w:space="0" w:color="auto"/>
                <w:bottom w:val="none" w:sz="0" w:space="0" w:color="auto"/>
                <w:right w:val="none" w:sz="0" w:space="0" w:color="auto"/>
              </w:divBdr>
            </w:div>
          </w:divsChild>
        </w:div>
        <w:div w:id="1626081581">
          <w:marLeft w:val="0"/>
          <w:marRight w:val="0"/>
          <w:marTop w:val="0"/>
          <w:marBottom w:val="0"/>
          <w:divBdr>
            <w:top w:val="none" w:sz="0" w:space="0" w:color="auto"/>
            <w:left w:val="none" w:sz="0" w:space="0" w:color="auto"/>
            <w:bottom w:val="none" w:sz="0" w:space="0" w:color="auto"/>
            <w:right w:val="none" w:sz="0" w:space="0" w:color="auto"/>
          </w:divBdr>
          <w:divsChild>
            <w:div w:id="1572235025">
              <w:marLeft w:val="0"/>
              <w:marRight w:val="0"/>
              <w:marTop w:val="0"/>
              <w:marBottom w:val="0"/>
              <w:divBdr>
                <w:top w:val="none" w:sz="0" w:space="0" w:color="auto"/>
                <w:left w:val="none" w:sz="0" w:space="0" w:color="auto"/>
                <w:bottom w:val="none" w:sz="0" w:space="0" w:color="auto"/>
                <w:right w:val="none" w:sz="0" w:space="0" w:color="auto"/>
              </w:divBdr>
              <w:divsChild>
                <w:div w:id="519126953">
                  <w:marLeft w:val="0"/>
                  <w:marRight w:val="0"/>
                  <w:marTop w:val="0"/>
                  <w:marBottom w:val="0"/>
                  <w:divBdr>
                    <w:top w:val="none" w:sz="0" w:space="0" w:color="auto"/>
                    <w:left w:val="none" w:sz="0" w:space="0" w:color="auto"/>
                    <w:bottom w:val="none" w:sz="0" w:space="0" w:color="auto"/>
                    <w:right w:val="none" w:sz="0" w:space="0" w:color="auto"/>
                  </w:divBdr>
                </w:div>
              </w:divsChild>
            </w:div>
            <w:div w:id="881793184">
              <w:marLeft w:val="0"/>
              <w:marRight w:val="0"/>
              <w:marTop w:val="0"/>
              <w:marBottom w:val="0"/>
              <w:divBdr>
                <w:top w:val="none" w:sz="0" w:space="0" w:color="auto"/>
                <w:left w:val="none" w:sz="0" w:space="0" w:color="auto"/>
                <w:bottom w:val="none" w:sz="0" w:space="0" w:color="auto"/>
                <w:right w:val="none" w:sz="0" w:space="0" w:color="auto"/>
              </w:divBdr>
              <w:divsChild>
                <w:div w:id="304316306">
                  <w:marLeft w:val="0"/>
                  <w:marRight w:val="0"/>
                  <w:marTop w:val="0"/>
                  <w:marBottom w:val="0"/>
                  <w:divBdr>
                    <w:top w:val="none" w:sz="0" w:space="0" w:color="auto"/>
                    <w:left w:val="none" w:sz="0" w:space="0" w:color="auto"/>
                    <w:bottom w:val="none" w:sz="0" w:space="0" w:color="auto"/>
                    <w:right w:val="none" w:sz="0" w:space="0" w:color="auto"/>
                  </w:divBdr>
                </w:div>
              </w:divsChild>
            </w:div>
            <w:div w:id="81804062">
              <w:marLeft w:val="0"/>
              <w:marRight w:val="0"/>
              <w:marTop w:val="0"/>
              <w:marBottom w:val="0"/>
              <w:divBdr>
                <w:top w:val="none" w:sz="0" w:space="0" w:color="auto"/>
                <w:left w:val="none" w:sz="0" w:space="0" w:color="auto"/>
                <w:bottom w:val="none" w:sz="0" w:space="0" w:color="auto"/>
                <w:right w:val="none" w:sz="0" w:space="0" w:color="auto"/>
              </w:divBdr>
              <w:divsChild>
                <w:div w:id="1185511639">
                  <w:marLeft w:val="0"/>
                  <w:marRight w:val="0"/>
                  <w:marTop w:val="0"/>
                  <w:marBottom w:val="0"/>
                  <w:divBdr>
                    <w:top w:val="none" w:sz="0" w:space="0" w:color="auto"/>
                    <w:left w:val="none" w:sz="0" w:space="0" w:color="auto"/>
                    <w:bottom w:val="none" w:sz="0" w:space="0" w:color="auto"/>
                    <w:right w:val="none" w:sz="0" w:space="0" w:color="auto"/>
                  </w:divBdr>
                </w:div>
              </w:divsChild>
            </w:div>
            <w:div w:id="1269117513">
              <w:marLeft w:val="0"/>
              <w:marRight w:val="0"/>
              <w:marTop w:val="0"/>
              <w:marBottom w:val="0"/>
              <w:divBdr>
                <w:top w:val="none" w:sz="0" w:space="0" w:color="auto"/>
                <w:left w:val="none" w:sz="0" w:space="0" w:color="auto"/>
                <w:bottom w:val="none" w:sz="0" w:space="0" w:color="auto"/>
                <w:right w:val="none" w:sz="0" w:space="0" w:color="auto"/>
              </w:divBdr>
              <w:divsChild>
                <w:div w:id="2030138355">
                  <w:marLeft w:val="0"/>
                  <w:marRight w:val="0"/>
                  <w:marTop w:val="0"/>
                  <w:marBottom w:val="0"/>
                  <w:divBdr>
                    <w:top w:val="none" w:sz="0" w:space="0" w:color="auto"/>
                    <w:left w:val="none" w:sz="0" w:space="0" w:color="auto"/>
                    <w:bottom w:val="none" w:sz="0" w:space="0" w:color="auto"/>
                    <w:right w:val="none" w:sz="0" w:space="0" w:color="auto"/>
                  </w:divBdr>
                </w:div>
              </w:divsChild>
            </w:div>
            <w:div w:id="981664668">
              <w:marLeft w:val="0"/>
              <w:marRight w:val="0"/>
              <w:marTop w:val="0"/>
              <w:marBottom w:val="0"/>
              <w:divBdr>
                <w:top w:val="none" w:sz="0" w:space="0" w:color="auto"/>
                <w:left w:val="none" w:sz="0" w:space="0" w:color="auto"/>
                <w:bottom w:val="none" w:sz="0" w:space="0" w:color="auto"/>
                <w:right w:val="none" w:sz="0" w:space="0" w:color="auto"/>
              </w:divBdr>
              <w:divsChild>
                <w:div w:id="608782266">
                  <w:marLeft w:val="0"/>
                  <w:marRight w:val="0"/>
                  <w:marTop w:val="0"/>
                  <w:marBottom w:val="0"/>
                  <w:divBdr>
                    <w:top w:val="none" w:sz="0" w:space="0" w:color="auto"/>
                    <w:left w:val="none" w:sz="0" w:space="0" w:color="auto"/>
                    <w:bottom w:val="none" w:sz="0" w:space="0" w:color="auto"/>
                    <w:right w:val="none" w:sz="0" w:space="0" w:color="auto"/>
                  </w:divBdr>
                </w:div>
              </w:divsChild>
            </w:div>
            <w:div w:id="1367607866">
              <w:marLeft w:val="0"/>
              <w:marRight w:val="0"/>
              <w:marTop w:val="0"/>
              <w:marBottom w:val="0"/>
              <w:divBdr>
                <w:top w:val="none" w:sz="0" w:space="0" w:color="auto"/>
                <w:left w:val="none" w:sz="0" w:space="0" w:color="auto"/>
                <w:bottom w:val="none" w:sz="0" w:space="0" w:color="auto"/>
                <w:right w:val="none" w:sz="0" w:space="0" w:color="auto"/>
              </w:divBdr>
              <w:divsChild>
                <w:div w:id="1873028574">
                  <w:marLeft w:val="0"/>
                  <w:marRight w:val="0"/>
                  <w:marTop w:val="0"/>
                  <w:marBottom w:val="0"/>
                  <w:divBdr>
                    <w:top w:val="none" w:sz="0" w:space="0" w:color="auto"/>
                    <w:left w:val="none" w:sz="0" w:space="0" w:color="auto"/>
                    <w:bottom w:val="none" w:sz="0" w:space="0" w:color="auto"/>
                    <w:right w:val="none" w:sz="0" w:space="0" w:color="auto"/>
                  </w:divBdr>
                </w:div>
              </w:divsChild>
            </w:div>
            <w:div w:id="942886356">
              <w:marLeft w:val="0"/>
              <w:marRight w:val="0"/>
              <w:marTop w:val="0"/>
              <w:marBottom w:val="0"/>
              <w:divBdr>
                <w:top w:val="none" w:sz="0" w:space="0" w:color="auto"/>
                <w:left w:val="none" w:sz="0" w:space="0" w:color="auto"/>
                <w:bottom w:val="none" w:sz="0" w:space="0" w:color="auto"/>
                <w:right w:val="none" w:sz="0" w:space="0" w:color="auto"/>
              </w:divBdr>
              <w:divsChild>
                <w:div w:id="16932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336">
          <w:marLeft w:val="0"/>
          <w:marRight w:val="0"/>
          <w:marTop w:val="0"/>
          <w:marBottom w:val="0"/>
          <w:divBdr>
            <w:top w:val="none" w:sz="0" w:space="0" w:color="auto"/>
            <w:left w:val="none" w:sz="0" w:space="0" w:color="auto"/>
            <w:bottom w:val="none" w:sz="0" w:space="0" w:color="auto"/>
            <w:right w:val="none" w:sz="0" w:space="0" w:color="auto"/>
          </w:divBdr>
          <w:divsChild>
            <w:div w:id="1064336926">
              <w:marLeft w:val="0"/>
              <w:marRight w:val="0"/>
              <w:marTop w:val="0"/>
              <w:marBottom w:val="0"/>
              <w:divBdr>
                <w:top w:val="none" w:sz="0" w:space="0" w:color="auto"/>
                <w:left w:val="none" w:sz="0" w:space="0" w:color="auto"/>
                <w:bottom w:val="none" w:sz="0" w:space="0" w:color="auto"/>
                <w:right w:val="none" w:sz="0" w:space="0" w:color="auto"/>
              </w:divBdr>
              <w:divsChild>
                <w:div w:id="1055894">
                  <w:marLeft w:val="0"/>
                  <w:marRight w:val="0"/>
                  <w:marTop w:val="0"/>
                  <w:marBottom w:val="0"/>
                  <w:divBdr>
                    <w:top w:val="none" w:sz="0" w:space="0" w:color="auto"/>
                    <w:left w:val="none" w:sz="0" w:space="0" w:color="auto"/>
                    <w:bottom w:val="none" w:sz="0" w:space="0" w:color="auto"/>
                    <w:right w:val="none" w:sz="0" w:space="0" w:color="auto"/>
                  </w:divBdr>
                </w:div>
              </w:divsChild>
            </w:div>
            <w:div w:id="717780649">
              <w:marLeft w:val="0"/>
              <w:marRight w:val="0"/>
              <w:marTop w:val="0"/>
              <w:marBottom w:val="0"/>
              <w:divBdr>
                <w:top w:val="none" w:sz="0" w:space="0" w:color="auto"/>
                <w:left w:val="none" w:sz="0" w:space="0" w:color="auto"/>
                <w:bottom w:val="none" w:sz="0" w:space="0" w:color="auto"/>
                <w:right w:val="none" w:sz="0" w:space="0" w:color="auto"/>
              </w:divBdr>
              <w:divsChild>
                <w:div w:id="2083402586">
                  <w:marLeft w:val="0"/>
                  <w:marRight w:val="0"/>
                  <w:marTop w:val="0"/>
                  <w:marBottom w:val="0"/>
                  <w:divBdr>
                    <w:top w:val="none" w:sz="0" w:space="0" w:color="auto"/>
                    <w:left w:val="none" w:sz="0" w:space="0" w:color="auto"/>
                    <w:bottom w:val="none" w:sz="0" w:space="0" w:color="auto"/>
                    <w:right w:val="none" w:sz="0" w:space="0" w:color="auto"/>
                  </w:divBdr>
                </w:div>
              </w:divsChild>
            </w:div>
            <w:div w:id="508565122">
              <w:marLeft w:val="0"/>
              <w:marRight w:val="0"/>
              <w:marTop w:val="0"/>
              <w:marBottom w:val="0"/>
              <w:divBdr>
                <w:top w:val="none" w:sz="0" w:space="0" w:color="auto"/>
                <w:left w:val="none" w:sz="0" w:space="0" w:color="auto"/>
                <w:bottom w:val="none" w:sz="0" w:space="0" w:color="auto"/>
                <w:right w:val="none" w:sz="0" w:space="0" w:color="auto"/>
              </w:divBdr>
              <w:divsChild>
                <w:div w:id="1661345191">
                  <w:marLeft w:val="0"/>
                  <w:marRight w:val="0"/>
                  <w:marTop w:val="0"/>
                  <w:marBottom w:val="0"/>
                  <w:divBdr>
                    <w:top w:val="none" w:sz="0" w:space="0" w:color="auto"/>
                    <w:left w:val="none" w:sz="0" w:space="0" w:color="auto"/>
                    <w:bottom w:val="none" w:sz="0" w:space="0" w:color="auto"/>
                    <w:right w:val="none" w:sz="0" w:space="0" w:color="auto"/>
                  </w:divBdr>
                </w:div>
              </w:divsChild>
            </w:div>
            <w:div w:id="988368814">
              <w:marLeft w:val="0"/>
              <w:marRight w:val="0"/>
              <w:marTop w:val="0"/>
              <w:marBottom w:val="0"/>
              <w:divBdr>
                <w:top w:val="none" w:sz="0" w:space="0" w:color="auto"/>
                <w:left w:val="none" w:sz="0" w:space="0" w:color="auto"/>
                <w:bottom w:val="none" w:sz="0" w:space="0" w:color="auto"/>
                <w:right w:val="none" w:sz="0" w:space="0" w:color="auto"/>
              </w:divBdr>
              <w:divsChild>
                <w:div w:id="2102480883">
                  <w:marLeft w:val="0"/>
                  <w:marRight w:val="0"/>
                  <w:marTop w:val="0"/>
                  <w:marBottom w:val="0"/>
                  <w:divBdr>
                    <w:top w:val="none" w:sz="0" w:space="0" w:color="auto"/>
                    <w:left w:val="none" w:sz="0" w:space="0" w:color="auto"/>
                    <w:bottom w:val="none" w:sz="0" w:space="0" w:color="auto"/>
                    <w:right w:val="none" w:sz="0" w:space="0" w:color="auto"/>
                  </w:divBdr>
                </w:div>
              </w:divsChild>
            </w:div>
            <w:div w:id="620502838">
              <w:marLeft w:val="0"/>
              <w:marRight w:val="0"/>
              <w:marTop w:val="0"/>
              <w:marBottom w:val="0"/>
              <w:divBdr>
                <w:top w:val="none" w:sz="0" w:space="0" w:color="auto"/>
                <w:left w:val="none" w:sz="0" w:space="0" w:color="auto"/>
                <w:bottom w:val="none" w:sz="0" w:space="0" w:color="auto"/>
                <w:right w:val="none" w:sz="0" w:space="0" w:color="auto"/>
              </w:divBdr>
              <w:divsChild>
                <w:div w:id="1445883529">
                  <w:marLeft w:val="0"/>
                  <w:marRight w:val="0"/>
                  <w:marTop w:val="0"/>
                  <w:marBottom w:val="0"/>
                  <w:divBdr>
                    <w:top w:val="none" w:sz="0" w:space="0" w:color="auto"/>
                    <w:left w:val="none" w:sz="0" w:space="0" w:color="auto"/>
                    <w:bottom w:val="none" w:sz="0" w:space="0" w:color="auto"/>
                    <w:right w:val="none" w:sz="0" w:space="0" w:color="auto"/>
                  </w:divBdr>
                </w:div>
              </w:divsChild>
            </w:div>
            <w:div w:id="239797053">
              <w:marLeft w:val="0"/>
              <w:marRight w:val="0"/>
              <w:marTop w:val="0"/>
              <w:marBottom w:val="0"/>
              <w:divBdr>
                <w:top w:val="none" w:sz="0" w:space="0" w:color="auto"/>
                <w:left w:val="none" w:sz="0" w:space="0" w:color="auto"/>
                <w:bottom w:val="none" w:sz="0" w:space="0" w:color="auto"/>
                <w:right w:val="none" w:sz="0" w:space="0" w:color="auto"/>
              </w:divBdr>
              <w:divsChild>
                <w:div w:id="1881748420">
                  <w:marLeft w:val="0"/>
                  <w:marRight w:val="0"/>
                  <w:marTop w:val="0"/>
                  <w:marBottom w:val="0"/>
                  <w:divBdr>
                    <w:top w:val="none" w:sz="0" w:space="0" w:color="auto"/>
                    <w:left w:val="none" w:sz="0" w:space="0" w:color="auto"/>
                    <w:bottom w:val="none" w:sz="0" w:space="0" w:color="auto"/>
                    <w:right w:val="none" w:sz="0" w:space="0" w:color="auto"/>
                  </w:divBdr>
                </w:div>
              </w:divsChild>
            </w:div>
            <w:div w:id="1291479413">
              <w:marLeft w:val="0"/>
              <w:marRight w:val="0"/>
              <w:marTop w:val="0"/>
              <w:marBottom w:val="0"/>
              <w:divBdr>
                <w:top w:val="none" w:sz="0" w:space="0" w:color="auto"/>
                <w:left w:val="none" w:sz="0" w:space="0" w:color="auto"/>
                <w:bottom w:val="none" w:sz="0" w:space="0" w:color="auto"/>
                <w:right w:val="none" w:sz="0" w:space="0" w:color="auto"/>
              </w:divBdr>
              <w:divsChild>
                <w:div w:id="833953189">
                  <w:marLeft w:val="0"/>
                  <w:marRight w:val="0"/>
                  <w:marTop w:val="0"/>
                  <w:marBottom w:val="0"/>
                  <w:divBdr>
                    <w:top w:val="none" w:sz="0" w:space="0" w:color="auto"/>
                    <w:left w:val="none" w:sz="0" w:space="0" w:color="auto"/>
                    <w:bottom w:val="none" w:sz="0" w:space="0" w:color="auto"/>
                    <w:right w:val="none" w:sz="0" w:space="0" w:color="auto"/>
                  </w:divBdr>
                </w:div>
              </w:divsChild>
            </w:div>
            <w:div w:id="247009188">
              <w:marLeft w:val="0"/>
              <w:marRight w:val="0"/>
              <w:marTop w:val="0"/>
              <w:marBottom w:val="0"/>
              <w:divBdr>
                <w:top w:val="none" w:sz="0" w:space="0" w:color="auto"/>
                <w:left w:val="none" w:sz="0" w:space="0" w:color="auto"/>
                <w:bottom w:val="none" w:sz="0" w:space="0" w:color="auto"/>
                <w:right w:val="none" w:sz="0" w:space="0" w:color="auto"/>
              </w:divBdr>
              <w:divsChild>
                <w:div w:id="1373380871">
                  <w:marLeft w:val="0"/>
                  <w:marRight w:val="0"/>
                  <w:marTop w:val="0"/>
                  <w:marBottom w:val="0"/>
                  <w:divBdr>
                    <w:top w:val="none" w:sz="0" w:space="0" w:color="auto"/>
                    <w:left w:val="none" w:sz="0" w:space="0" w:color="auto"/>
                    <w:bottom w:val="none" w:sz="0" w:space="0" w:color="auto"/>
                    <w:right w:val="none" w:sz="0" w:space="0" w:color="auto"/>
                  </w:divBdr>
                </w:div>
              </w:divsChild>
            </w:div>
            <w:div w:id="37051524">
              <w:marLeft w:val="0"/>
              <w:marRight w:val="0"/>
              <w:marTop w:val="0"/>
              <w:marBottom w:val="0"/>
              <w:divBdr>
                <w:top w:val="none" w:sz="0" w:space="0" w:color="auto"/>
                <w:left w:val="none" w:sz="0" w:space="0" w:color="auto"/>
                <w:bottom w:val="none" w:sz="0" w:space="0" w:color="auto"/>
                <w:right w:val="none" w:sz="0" w:space="0" w:color="auto"/>
              </w:divBdr>
              <w:divsChild>
                <w:div w:id="19597386">
                  <w:marLeft w:val="0"/>
                  <w:marRight w:val="0"/>
                  <w:marTop w:val="0"/>
                  <w:marBottom w:val="0"/>
                  <w:divBdr>
                    <w:top w:val="none" w:sz="0" w:space="0" w:color="auto"/>
                    <w:left w:val="none" w:sz="0" w:space="0" w:color="auto"/>
                    <w:bottom w:val="none" w:sz="0" w:space="0" w:color="auto"/>
                    <w:right w:val="none" w:sz="0" w:space="0" w:color="auto"/>
                  </w:divBdr>
                </w:div>
              </w:divsChild>
            </w:div>
            <w:div w:id="1069618195">
              <w:marLeft w:val="0"/>
              <w:marRight w:val="0"/>
              <w:marTop w:val="0"/>
              <w:marBottom w:val="0"/>
              <w:divBdr>
                <w:top w:val="none" w:sz="0" w:space="0" w:color="auto"/>
                <w:left w:val="none" w:sz="0" w:space="0" w:color="auto"/>
                <w:bottom w:val="none" w:sz="0" w:space="0" w:color="auto"/>
                <w:right w:val="none" w:sz="0" w:space="0" w:color="auto"/>
              </w:divBdr>
              <w:divsChild>
                <w:div w:id="1472794473">
                  <w:marLeft w:val="0"/>
                  <w:marRight w:val="0"/>
                  <w:marTop w:val="0"/>
                  <w:marBottom w:val="0"/>
                  <w:divBdr>
                    <w:top w:val="none" w:sz="0" w:space="0" w:color="auto"/>
                    <w:left w:val="none" w:sz="0" w:space="0" w:color="auto"/>
                    <w:bottom w:val="none" w:sz="0" w:space="0" w:color="auto"/>
                    <w:right w:val="none" w:sz="0" w:space="0" w:color="auto"/>
                  </w:divBdr>
                </w:div>
              </w:divsChild>
            </w:div>
            <w:div w:id="688063494">
              <w:marLeft w:val="0"/>
              <w:marRight w:val="0"/>
              <w:marTop w:val="0"/>
              <w:marBottom w:val="0"/>
              <w:divBdr>
                <w:top w:val="none" w:sz="0" w:space="0" w:color="auto"/>
                <w:left w:val="none" w:sz="0" w:space="0" w:color="auto"/>
                <w:bottom w:val="none" w:sz="0" w:space="0" w:color="auto"/>
                <w:right w:val="none" w:sz="0" w:space="0" w:color="auto"/>
              </w:divBdr>
              <w:divsChild>
                <w:div w:id="737821198">
                  <w:marLeft w:val="0"/>
                  <w:marRight w:val="0"/>
                  <w:marTop w:val="0"/>
                  <w:marBottom w:val="0"/>
                  <w:divBdr>
                    <w:top w:val="none" w:sz="0" w:space="0" w:color="auto"/>
                    <w:left w:val="none" w:sz="0" w:space="0" w:color="auto"/>
                    <w:bottom w:val="none" w:sz="0" w:space="0" w:color="auto"/>
                    <w:right w:val="none" w:sz="0" w:space="0" w:color="auto"/>
                  </w:divBdr>
                </w:div>
              </w:divsChild>
            </w:div>
            <w:div w:id="1846702734">
              <w:marLeft w:val="0"/>
              <w:marRight w:val="0"/>
              <w:marTop w:val="0"/>
              <w:marBottom w:val="0"/>
              <w:divBdr>
                <w:top w:val="none" w:sz="0" w:space="0" w:color="auto"/>
                <w:left w:val="none" w:sz="0" w:space="0" w:color="auto"/>
                <w:bottom w:val="none" w:sz="0" w:space="0" w:color="auto"/>
                <w:right w:val="none" w:sz="0" w:space="0" w:color="auto"/>
              </w:divBdr>
              <w:divsChild>
                <w:div w:id="1473908383">
                  <w:marLeft w:val="0"/>
                  <w:marRight w:val="0"/>
                  <w:marTop w:val="0"/>
                  <w:marBottom w:val="0"/>
                  <w:divBdr>
                    <w:top w:val="none" w:sz="0" w:space="0" w:color="auto"/>
                    <w:left w:val="none" w:sz="0" w:space="0" w:color="auto"/>
                    <w:bottom w:val="none" w:sz="0" w:space="0" w:color="auto"/>
                    <w:right w:val="none" w:sz="0" w:space="0" w:color="auto"/>
                  </w:divBdr>
                </w:div>
              </w:divsChild>
            </w:div>
            <w:div w:id="708066025">
              <w:marLeft w:val="0"/>
              <w:marRight w:val="0"/>
              <w:marTop w:val="0"/>
              <w:marBottom w:val="0"/>
              <w:divBdr>
                <w:top w:val="none" w:sz="0" w:space="0" w:color="auto"/>
                <w:left w:val="none" w:sz="0" w:space="0" w:color="auto"/>
                <w:bottom w:val="none" w:sz="0" w:space="0" w:color="auto"/>
                <w:right w:val="none" w:sz="0" w:space="0" w:color="auto"/>
              </w:divBdr>
              <w:divsChild>
                <w:div w:id="1684434406">
                  <w:marLeft w:val="0"/>
                  <w:marRight w:val="0"/>
                  <w:marTop w:val="0"/>
                  <w:marBottom w:val="0"/>
                  <w:divBdr>
                    <w:top w:val="none" w:sz="0" w:space="0" w:color="auto"/>
                    <w:left w:val="none" w:sz="0" w:space="0" w:color="auto"/>
                    <w:bottom w:val="none" w:sz="0" w:space="0" w:color="auto"/>
                    <w:right w:val="none" w:sz="0" w:space="0" w:color="auto"/>
                  </w:divBdr>
                </w:div>
              </w:divsChild>
            </w:div>
            <w:div w:id="86582985">
              <w:marLeft w:val="0"/>
              <w:marRight w:val="0"/>
              <w:marTop w:val="0"/>
              <w:marBottom w:val="0"/>
              <w:divBdr>
                <w:top w:val="none" w:sz="0" w:space="0" w:color="auto"/>
                <w:left w:val="none" w:sz="0" w:space="0" w:color="auto"/>
                <w:bottom w:val="none" w:sz="0" w:space="0" w:color="auto"/>
                <w:right w:val="none" w:sz="0" w:space="0" w:color="auto"/>
              </w:divBdr>
              <w:divsChild>
                <w:div w:id="86931354">
                  <w:marLeft w:val="0"/>
                  <w:marRight w:val="0"/>
                  <w:marTop w:val="0"/>
                  <w:marBottom w:val="0"/>
                  <w:divBdr>
                    <w:top w:val="none" w:sz="0" w:space="0" w:color="auto"/>
                    <w:left w:val="none" w:sz="0" w:space="0" w:color="auto"/>
                    <w:bottom w:val="none" w:sz="0" w:space="0" w:color="auto"/>
                    <w:right w:val="none" w:sz="0" w:space="0" w:color="auto"/>
                  </w:divBdr>
                </w:div>
              </w:divsChild>
            </w:div>
            <w:div w:id="2067219881">
              <w:marLeft w:val="0"/>
              <w:marRight w:val="0"/>
              <w:marTop w:val="0"/>
              <w:marBottom w:val="0"/>
              <w:divBdr>
                <w:top w:val="none" w:sz="0" w:space="0" w:color="auto"/>
                <w:left w:val="none" w:sz="0" w:space="0" w:color="auto"/>
                <w:bottom w:val="none" w:sz="0" w:space="0" w:color="auto"/>
                <w:right w:val="none" w:sz="0" w:space="0" w:color="auto"/>
              </w:divBdr>
              <w:divsChild>
                <w:div w:id="1918511624">
                  <w:marLeft w:val="0"/>
                  <w:marRight w:val="0"/>
                  <w:marTop w:val="0"/>
                  <w:marBottom w:val="0"/>
                  <w:divBdr>
                    <w:top w:val="none" w:sz="0" w:space="0" w:color="auto"/>
                    <w:left w:val="none" w:sz="0" w:space="0" w:color="auto"/>
                    <w:bottom w:val="none" w:sz="0" w:space="0" w:color="auto"/>
                    <w:right w:val="none" w:sz="0" w:space="0" w:color="auto"/>
                  </w:divBdr>
                </w:div>
              </w:divsChild>
            </w:div>
            <w:div w:id="1865747585">
              <w:marLeft w:val="0"/>
              <w:marRight w:val="0"/>
              <w:marTop w:val="0"/>
              <w:marBottom w:val="0"/>
              <w:divBdr>
                <w:top w:val="none" w:sz="0" w:space="0" w:color="auto"/>
                <w:left w:val="none" w:sz="0" w:space="0" w:color="auto"/>
                <w:bottom w:val="none" w:sz="0" w:space="0" w:color="auto"/>
                <w:right w:val="none" w:sz="0" w:space="0" w:color="auto"/>
              </w:divBdr>
              <w:divsChild>
                <w:div w:id="1896968666">
                  <w:marLeft w:val="0"/>
                  <w:marRight w:val="0"/>
                  <w:marTop w:val="0"/>
                  <w:marBottom w:val="0"/>
                  <w:divBdr>
                    <w:top w:val="none" w:sz="0" w:space="0" w:color="auto"/>
                    <w:left w:val="none" w:sz="0" w:space="0" w:color="auto"/>
                    <w:bottom w:val="none" w:sz="0" w:space="0" w:color="auto"/>
                    <w:right w:val="none" w:sz="0" w:space="0" w:color="auto"/>
                  </w:divBdr>
                </w:div>
              </w:divsChild>
            </w:div>
            <w:div w:id="708651013">
              <w:marLeft w:val="0"/>
              <w:marRight w:val="0"/>
              <w:marTop w:val="0"/>
              <w:marBottom w:val="0"/>
              <w:divBdr>
                <w:top w:val="none" w:sz="0" w:space="0" w:color="auto"/>
                <w:left w:val="none" w:sz="0" w:space="0" w:color="auto"/>
                <w:bottom w:val="none" w:sz="0" w:space="0" w:color="auto"/>
                <w:right w:val="none" w:sz="0" w:space="0" w:color="auto"/>
              </w:divBdr>
              <w:divsChild>
                <w:div w:id="1212571289">
                  <w:marLeft w:val="0"/>
                  <w:marRight w:val="0"/>
                  <w:marTop w:val="0"/>
                  <w:marBottom w:val="0"/>
                  <w:divBdr>
                    <w:top w:val="none" w:sz="0" w:space="0" w:color="auto"/>
                    <w:left w:val="none" w:sz="0" w:space="0" w:color="auto"/>
                    <w:bottom w:val="none" w:sz="0" w:space="0" w:color="auto"/>
                    <w:right w:val="none" w:sz="0" w:space="0" w:color="auto"/>
                  </w:divBdr>
                </w:div>
              </w:divsChild>
            </w:div>
            <w:div w:id="1449734106">
              <w:marLeft w:val="0"/>
              <w:marRight w:val="0"/>
              <w:marTop w:val="0"/>
              <w:marBottom w:val="0"/>
              <w:divBdr>
                <w:top w:val="none" w:sz="0" w:space="0" w:color="auto"/>
                <w:left w:val="none" w:sz="0" w:space="0" w:color="auto"/>
                <w:bottom w:val="none" w:sz="0" w:space="0" w:color="auto"/>
                <w:right w:val="none" w:sz="0" w:space="0" w:color="auto"/>
              </w:divBdr>
              <w:divsChild>
                <w:div w:id="1247810253">
                  <w:marLeft w:val="0"/>
                  <w:marRight w:val="0"/>
                  <w:marTop w:val="0"/>
                  <w:marBottom w:val="0"/>
                  <w:divBdr>
                    <w:top w:val="none" w:sz="0" w:space="0" w:color="auto"/>
                    <w:left w:val="none" w:sz="0" w:space="0" w:color="auto"/>
                    <w:bottom w:val="none" w:sz="0" w:space="0" w:color="auto"/>
                    <w:right w:val="none" w:sz="0" w:space="0" w:color="auto"/>
                  </w:divBdr>
                </w:div>
              </w:divsChild>
            </w:div>
            <w:div w:id="1994748668">
              <w:marLeft w:val="0"/>
              <w:marRight w:val="0"/>
              <w:marTop w:val="0"/>
              <w:marBottom w:val="0"/>
              <w:divBdr>
                <w:top w:val="none" w:sz="0" w:space="0" w:color="auto"/>
                <w:left w:val="none" w:sz="0" w:space="0" w:color="auto"/>
                <w:bottom w:val="none" w:sz="0" w:space="0" w:color="auto"/>
                <w:right w:val="none" w:sz="0" w:space="0" w:color="auto"/>
              </w:divBdr>
              <w:divsChild>
                <w:div w:id="1304888700">
                  <w:marLeft w:val="0"/>
                  <w:marRight w:val="0"/>
                  <w:marTop w:val="0"/>
                  <w:marBottom w:val="0"/>
                  <w:divBdr>
                    <w:top w:val="none" w:sz="0" w:space="0" w:color="auto"/>
                    <w:left w:val="none" w:sz="0" w:space="0" w:color="auto"/>
                    <w:bottom w:val="none" w:sz="0" w:space="0" w:color="auto"/>
                    <w:right w:val="none" w:sz="0" w:space="0" w:color="auto"/>
                  </w:divBdr>
                </w:div>
              </w:divsChild>
            </w:div>
            <w:div w:id="1749769455">
              <w:marLeft w:val="0"/>
              <w:marRight w:val="0"/>
              <w:marTop w:val="0"/>
              <w:marBottom w:val="0"/>
              <w:divBdr>
                <w:top w:val="none" w:sz="0" w:space="0" w:color="auto"/>
                <w:left w:val="none" w:sz="0" w:space="0" w:color="auto"/>
                <w:bottom w:val="none" w:sz="0" w:space="0" w:color="auto"/>
                <w:right w:val="none" w:sz="0" w:space="0" w:color="auto"/>
              </w:divBdr>
              <w:divsChild>
                <w:div w:id="1751809082">
                  <w:marLeft w:val="0"/>
                  <w:marRight w:val="0"/>
                  <w:marTop w:val="0"/>
                  <w:marBottom w:val="0"/>
                  <w:divBdr>
                    <w:top w:val="none" w:sz="0" w:space="0" w:color="auto"/>
                    <w:left w:val="none" w:sz="0" w:space="0" w:color="auto"/>
                    <w:bottom w:val="none" w:sz="0" w:space="0" w:color="auto"/>
                    <w:right w:val="none" w:sz="0" w:space="0" w:color="auto"/>
                  </w:divBdr>
                </w:div>
              </w:divsChild>
            </w:div>
            <w:div w:id="1808815222">
              <w:marLeft w:val="0"/>
              <w:marRight w:val="0"/>
              <w:marTop w:val="0"/>
              <w:marBottom w:val="0"/>
              <w:divBdr>
                <w:top w:val="none" w:sz="0" w:space="0" w:color="auto"/>
                <w:left w:val="none" w:sz="0" w:space="0" w:color="auto"/>
                <w:bottom w:val="none" w:sz="0" w:space="0" w:color="auto"/>
                <w:right w:val="none" w:sz="0" w:space="0" w:color="auto"/>
              </w:divBdr>
              <w:divsChild>
                <w:div w:id="1403327999">
                  <w:marLeft w:val="0"/>
                  <w:marRight w:val="0"/>
                  <w:marTop w:val="0"/>
                  <w:marBottom w:val="0"/>
                  <w:divBdr>
                    <w:top w:val="none" w:sz="0" w:space="0" w:color="auto"/>
                    <w:left w:val="none" w:sz="0" w:space="0" w:color="auto"/>
                    <w:bottom w:val="none" w:sz="0" w:space="0" w:color="auto"/>
                    <w:right w:val="none" w:sz="0" w:space="0" w:color="auto"/>
                  </w:divBdr>
                </w:div>
              </w:divsChild>
            </w:div>
            <w:div w:id="1294287032">
              <w:marLeft w:val="0"/>
              <w:marRight w:val="0"/>
              <w:marTop w:val="0"/>
              <w:marBottom w:val="0"/>
              <w:divBdr>
                <w:top w:val="none" w:sz="0" w:space="0" w:color="auto"/>
                <w:left w:val="none" w:sz="0" w:space="0" w:color="auto"/>
                <w:bottom w:val="none" w:sz="0" w:space="0" w:color="auto"/>
                <w:right w:val="none" w:sz="0" w:space="0" w:color="auto"/>
              </w:divBdr>
              <w:divsChild>
                <w:div w:id="1392078838">
                  <w:marLeft w:val="0"/>
                  <w:marRight w:val="0"/>
                  <w:marTop w:val="0"/>
                  <w:marBottom w:val="0"/>
                  <w:divBdr>
                    <w:top w:val="none" w:sz="0" w:space="0" w:color="auto"/>
                    <w:left w:val="none" w:sz="0" w:space="0" w:color="auto"/>
                    <w:bottom w:val="none" w:sz="0" w:space="0" w:color="auto"/>
                    <w:right w:val="none" w:sz="0" w:space="0" w:color="auto"/>
                  </w:divBdr>
                </w:div>
              </w:divsChild>
            </w:div>
            <w:div w:id="1740592042">
              <w:marLeft w:val="0"/>
              <w:marRight w:val="0"/>
              <w:marTop w:val="0"/>
              <w:marBottom w:val="0"/>
              <w:divBdr>
                <w:top w:val="none" w:sz="0" w:space="0" w:color="auto"/>
                <w:left w:val="none" w:sz="0" w:space="0" w:color="auto"/>
                <w:bottom w:val="none" w:sz="0" w:space="0" w:color="auto"/>
                <w:right w:val="none" w:sz="0" w:space="0" w:color="auto"/>
              </w:divBdr>
              <w:divsChild>
                <w:div w:id="4091407">
                  <w:marLeft w:val="0"/>
                  <w:marRight w:val="0"/>
                  <w:marTop w:val="0"/>
                  <w:marBottom w:val="0"/>
                  <w:divBdr>
                    <w:top w:val="none" w:sz="0" w:space="0" w:color="auto"/>
                    <w:left w:val="none" w:sz="0" w:space="0" w:color="auto"/>
                    <w:bottom w:val="none" w:sz="0" w:space="0" w:color="auto"/>
                    <w:right w:val="none" w:sz="0" w:space="0" w:color="auto"/>
                  </w:divBdr>
                </w:div>
              </w:divsChild>
            </w:div>
            <w:div w:id="681205573">
              <w:marLeft w:val="0"/>
              <w:marRight w:val="0"/>
              <w:marTop w:val="0"/>
              <w:marBottom w:val="0"/>
              <w:divBdr>
                <w:top w:val="none" w:sz="0" w:space="0" w:color="auto"/>
                <w:left w:val="none" w:sz="0" w:space="0" w:color="auto"/>
                <w:bottom w:val="none" w:sz="0" w:space="0" w:color="auto"/>
                <w:right w:val="none" w:sz="0" w:space="0" w:color="auto"/>
              </w:divBdr>
              <w:divsChild>
                <w:div w:id="1206868215">
                  <w:marLeft w:val="0"/>
                  <w:marRight w:val="0"/>
                  <w:marTop w:val="0"/>
                  <w:marBottom w:val="0"/>
                  <w:divBdr>
                    <w:top w:val="none" w:sz="0" w:space="0" w:color="auto"/>
                    <w:left w:val="none" w:sz="0" w:space="0" w:color="auto"/>
                    <w:bottom w:val="none" w:sz="0" w:space="0" w:color="auto"/>
                    <w:right w:val="none" w:sz="0" w:space="0" w:color="auto"/>
                  </w:divBdr>
                </w:div>
              </w:divsChild>
            </w:div>
            <w:div w:id="1935939220">
              <w:marLeft w:val="0"/>
              <w:marRight w:val="0"/>
              <w:marTop w:val="0"/>
              <w:marBottom w:val="0"/>
              <w:divBdr>
                <w:top w:val="none" w:sz="0" w:space="0" w:color="auto"/>
                <w:left w:val="none" w:sz="0" w:space="0" w:color="auto"/>
                <w:bottom w:val="none" w:sz="0" w:space="0" w:color="auto"/>
                <w:right w:val="none" w:sz="0" w:space="0" w:color="auto"/>
              </w:divBdr>
              <w:divsChild>
                <w:div w:id="975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1021">
          <w:marLeft w:val="0"/>
          <w:marRight w:val="0"/>
          <w:marTop w:val="0"/>
          <w:marBottom w:val="0"/>
          <w:divBdr>
            <w:top w:val="none" w:sz="0" w:space="0" w:color="auto"/>
            <w:left w:val="none" w:sz="0" w:space="0" w:color="auto"/>
            <w:bottom w:val="none" w:sz="0" w:space="0" w:color="auto"/>
            <w:right w:val="none" w:sz="0" w:space="0" w:color="auto"/>
          </w:divBdr>
          <w:divsChild>
            <w:div w:id="1542210021">
              <w:marLeft w:val="0"/>
              <w:marRight w:val="0"/>
              <w:marTop w:val="0"/>
              <w:marBottom w:val="0"/>
              <w:divBdr>
                <w:top w:val="none" w:sz="0" w:space="0" w:color="auto"/>
                <w:left w:val="none" w:sz="0" w:space="0" w:color="auto"/>
                <w:bottom w:val="none" w:sz="0" w:space="0" w:color="auto"/>
                <w:right w:val="none" w:sz="0" w:space="0" w:color="auto"/>
              </w:divBdr>
              <w:divsChild>
                <w:div w:id="699167107">
                  <w:marLeft w:val="0"/>
                  <w:marRight w:val="0"/>
                  <w:marTop w:val="0"/>
                  <w:marBottom w:val="0"/>
                  <w:divBdr>
                    <w:top w:val="none" w:sz="0" w:space="0" w:color="auto"/>
                    <w:left w:val="none" w:sz="0" w:space="0" w:color="auto"/>
                    <w:bottom w:val="none" w:sz="0" w:space="0" w:color="auto"/>
                    <w:right w:val="none" w:sz="0" w:space="0" w:color="auto"/>
                  </w:divBdr>
                </w:div>
              </w:divsChild>
            </w:div>
            <w:div w:id="457796219">
              <w:marLeft w:val="0"/>
              <w:marRight w:val="0"/>
              <w:marTop w:val="0"/>
              <w:marBottom w:val="0"/>
              <w:divBdr>
                <w:top w:val="none" w:sz="0" w:space="0" w:color="auto"/>
                <w:left w:val="none" w:sz="0" w:space="0" w:color="auto"/>
                <w:bottom w:val="none" w:sz="0" w:space="0" w:color="auto"/>
                <w:right w:val="none" w:sz="0" w:space="0" w:color="auto"/>
              </w:divBdr>
              <w:divsChild>
                <w:div w:id="2039114443">
                  <w:marLeft w:val="0"/>
                  <w:marRight w:val="0"/>
                  <w:marTop w:val="0"/>
                  <w:marBottom w:val="0"/>
                  <w:divBdr>
                    <w:top w:val="none" w:sz="0" w:space="0" w:color="auto"/>
                    <w:left w:val="none" w:sz="0" w:space="0" w:color="auto"/>
                    <w:bottom w:val="none" w:sz="0" w:space="0" w:color="auto"/>
                    <w:right w:val="none" w:sz="0" w:space="0" w:color="auto"/>
                  </w:divBdr>
                </w:div>
              </w:divsChild>
            </w:div>
            <w:div w:id="1877623621">
              <w:marLeft w:val="0"/>
              <w:marRight w:val="0"/>
              <w:marTop w:val="0"/>
              <w:marBottom w:val="0"/>
              <w:divBdr>
                <w:top w:val="none" w:sz="0" w:space="0" w:color="auto"/>
                <w:left w:val="none" w:sz="0" w:space="0" w:color="auto"/>
                <w:bottom w:val="none" w:sz="0" w:space="0" w:color="auto"/>
                <w:right w:val="none" w:sz="0" w:space="0" w:color="auto"/>
              </w:divBdr>
              <w:divsChild>
                <w:div w:id="686907405">
                  <w:marLeft w:val="0"/>
                  <w:marRight w:val="0"/>
                  <w:marTop w:val="0"/>
                  <w:marBottom w:val="0"/>
                  <w:divBdr>
                    <w:top w:val="none" w:sz="0" w:space="0" w:color="auto"/>
                    <w:left w:val="none" w:sz="0" w:space="0" w:color="auto"/>
                    <w:bottom w:val="none" w:sz="0" w:space="0" w:color="auto"/>
                    <w:right w:val="none" w:sz="0" w:space="0" w:color="auto"/>
                  </w:divBdr>
                </w:div>
              </w:divsChild>
            </w:div>
            <w:div w:id="390660801">
              <w:marLeft w:val="0"/>
              <w:marRight w:val="0"/>
              <w:marTop w:val="0"/>
              <w:marBottom w:val="0"/>
              <w:divBdr>
                <w:top w:val="none" w:sz="0" w:space="0" w:color="auto"/>
                <w:left w:val="none" w:sz="0" w:space="0" w:color="auto"/>
                <w:bottom w:val="none" w:sz="0" w:space="0" w:color="auto"/>
                <w:right w:val="none" w:sz="0" w:space="0" w:color="auto"/>
              </w:divBdr>
              <w:divsChild>
                <w:div w:id="952249501">
                  <w:marLeft w:val="0"/>
                  <w:marRight w:val="0"/>
                  <w:marTop w:val="0"/>
                  <w:marBottom w:val="0"/>
                  <w:divBdr>
                    <w:top w:val="none" w:sz="0" w:space="0" w:color="auto"/>
                    <w:left w:val="none" w:sz="0" w:space="0" w:color="auto"/>
                    <w:bottom w:val="none" w:sz="0" w:space="0" w:color="auto"/>
                    <w:right w:val="none" w:sz="0" w:space="0" w:color="auto"/>
                  </w:divBdr>
                </w:div>
              </w:divsChild>
            </w:div>
            <w:div w:id="304312638">
              <w:marLeft w:val="0"/>
              <w:marRight w:val="0"/>
              <w:marTop w:val="0"/>
              <w:marBottom w:val="0"/>
              <w:divBdr>
                <w:top w:val="none" w:sz="0" w:space="0" w:color="auto"/>
                <w:left w:val="none" w:sz="0" w:space="0" w:color="auto"/>
                <w:bottom w:val="none" w:sz="0" w:space="0" w:color="auto"/>
                <w:right w:val="none" w:sz="0" w:space="0" w:color="auto"/>
              </w:divBdr>
              <w:divsChild>
                <w:div w:id="805396374">
                  <w:marLeft w:val="0"/>
                  <w:marRight w:val="0"/>
                  <w:marTop w:val="0"/>
                  <w:marBottom w:val="0"/>
                  <w:divBdr>
                    <w:top w:val="none" w:sz="0" w:space="0" w:color="auto"/>
                    <w:left w:val="none" w:sz="0" w:space="0" w:color="auto"/>
                    <w:bottom w:val="none" w:sz="0" w:space="0" w:color="auto"/>
                    <w:right w:val="none" w:sz="0" w:space="0" w:color="auto"/>
                  </w:divBdr>
                </w:div>
              </w:divsChild>
            </w:div>
            <w:div w:id="1489204554">
              <w:marLeft w:val="0"/>
              <w:marRight w:val="0"/>
              <w:marTop w:val="0"/>
              <w:marBottom w:val="0"/>
              <w:divBdr>
                <w:top w:val="none" w:sz="0" w:space="0" w:color="auto"/>
                <w:left w:val="none" w:sz="0" w:space="0" w:color="auto"/>
                <w:bottom w:val="none" w:sz="0" w:space="0" w:color="auto"/>
                <w:right w:val="none" w:sz="0" w:space="0" w:color="auto"/>
              </w:divBdr>
              <w:divsChild>
                <w:div w:id="1931115878">
                  <w:marLeft w:val="0"/>
                  <w:marRight w:val="0"/>
                  <w:marTop w:val="0"/>
                  <w:marBottom w:val="0"/>
                  <w:divBdr>
                    <w:top w:val="none" w:sz="0" w:space="0" w:color="auto"/>
                    <w:left w:val="none" w:sz="0" w:space="0" w:color="auto"/>
                    <w:bottom w:val="none" w:sz="0" w:space="0" w:color="auto"/>
                    <w:right w:val="none" w:sz="0" w:space="0" w:color="auto"/>
                  </w:divBdr>
                </w:div>
              </w:divsChild>
            </w:div>
            <w:div w:id="785973879">
              <w:marLeft w:val="0"/>
              <w:marRight w:val="0"/>
              <w:marTop w:val="0"/>
              <w:marBottom w:val="0"/>
              <w:divBdr>
                <w:top w:val="none" w:sz="0" w:space="0" w:color="auto"/>
                <w:left w:val="none" w:sz="0" w:space="0" w:color="auto"/>
                <w:bottom w:val="none" w:sz="0" w:space="0" w:color="auto"/>
                <w:right w:val="none" w:sz="0" w:space="0" w:color="auto"/>
              </w:divBdr>
              <w:divsChild>
                <w:div w:id="14211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4688">
          <w:marLeft w:val="0"/>
          <w:marRight w:val="0"/>
          <w:marTop w:val="0"/>
          <w:marBottom w:val="0"/>
          <w:divBdr>
            <w:top w:val="none" w:sz="0" w:space="0" w:color="auto"/>
            <w:left w:val="none" w:sz="0" w:space="0" w:color="auto"/>
            <w:bottom w:val="none" w:sz="0" w:space="0" w:color="auto"/>
            <w:right w:val="none" w:sz="0" w:space="0" w:color="auto"/>
          </w:divBdr>
          <w:divsChild>
            <w:div w:id="518011669">
              <w:marLeft w:val="0"/>
              <w:marRight w:val="0"/>
              <w:marTop w:val="0"/>
              <w:marBottom w:val="0"/>
              <w:divBdr>
                <w:top w:val="none" w:sz="0" w:space="0" w:color="auto"/>
                <w:left w:val="none" w:sz="0" w:space="0" w:color="auto"/>
                <w:bottom w:val="none" w:sz="0" w:space="0" w:color="auto"/>
                <w:right w:val="none" w:sz="0" w:space="0" w:color="auto"/>
              </w:divBdr>
              <w:divsChild>
                <w:div w:id="815073338">
                  <w:marLeft w:val="0"/>
                  <w:marRight w:val="0"/>
                  <w:marTop w:val="0"/>
                  <w:marBottom w:val="0"/>
                  <w:divBdr>
                    <w:top w:val="none" w:sz="0" w:space="0" w:color="auto"/>
                    <w:left w:val="none" w:sz="0" w:space="0" w:color="auto"/>
                    <w:bottom w:val="none" w:sz="0" w:space="0" w:color="auto"/>
                    <w:right w:val="none" w:sz="0" w:space="0" w:color="auto"/>
                  </w:divBdr>
                </w:div>
              </w:divsChild>
            </w:div>
            <w:div w:id="1884713849">
              <w:marLeft w:val="0"/>
              <w:marRight w:val="0"/>
              <w:marTop w:val="0"/>
              <w:marBottom w:val="0"/>
              <w:divBdr>
                <w:top w:val="none" w:sz="0" w:space="0" w:color="auto"/>
                <w:left w:val="none" w:sz="0" w:space="0" w:color="auto"/>
                <w:bottom w:val="none" w:sz="0" w:space="0" w:color="auto"/>
                <w:right w:val="none" w:sz="0" w:space="0" w:color="auto"/>
              </w:divBdr>
              <w:divsChild>
                <w:div w:id="1023360631">
                  <w:marLeft w:val="0"/>
                  <w:marRight w:val="0"/>
                  <w:marTop w:val="0"/>
                  <w:marBottom w:val="0"/>
                  <w:divBdr>
                    <w:top w:val="none" w:sz="0" w:space="0" w:color="auto"/>
                    <w:left w:val="none" w:sz="0" w:space="0" w:color="auto"/>
                    <w:bottom w:val="none" w:sz="0" w:space="0" w:color="auto"/>
                    <w:right w:val="none" w:sz="0" w:space="0" w:color="auto"/>
                  </w:divBdr>
                </w:div>
              </w:divsChild>
            </w:div>
            <w:div w:id="1233465663">
              <w:marLeft w:val="0"/>
              <w:marRight w:val="0"/>
              <w:marTop w:val="0"/>
              <w:marBottom w:val="0"/>
              <w:divBdr>
                <w:top w:val="none" w:sz="0" w:space="0" w:color="auto"/>
                <w:left w:val="none" w:sz="0" w:space="0" w:color="auto"/>
                <w:bottom w:val="none" w:sz="0" w:space="0" w:color="auto"/>
                <w:right w:val="none" w:sz="0" w:space="0" w:color="auto"/>
              </w:divBdr>
              <w:divsChild>
                <w:div w:id="608001583">
                  <w:marLeft w:val="0"/>
                  <w:marRight w:val="0"/>
                  <w:marTop w:val="0"/>
                  <w:marBottom w:val="0"/>
                  <w:divBdr>
                    <w:top w:val="none" w:sz="0" w:space="0" w:color="auto"/>
                    <w:left w:val="none" w:sz="0" w:space="0" w:color="auto"/>
                    <w:bottom w:val="none" w:sz="0" w:space="0" w:color="auto"/>
                    <w:right w:val="none" w:sz="0" w:space="0" w:color="auto"/>
                  </w:divBdr>
                </w:div>
              </w:divsChild>
            </w:div>
            <w:div w:id="111022953">
              <w:marLeft w:val="0"/>
              <w:marRight w:val="0"/>
              <w:marTop w:val="0"/>
              <w:marBottom w:val="0"/>
              <w:divBdr>
                <w:top w:val="none" w:sz="0" w:space="0" w:color="auto"/>
                <w:left w:val="none" w:sz="0" w:space="0" w:color="auto"/>
                <w:bottom w:val="none" w:sz="0" w:space="0" w:color="auto"/>
                <w:right w:val="none" w:sz="0" w:space="0" w:color="auto"/>
              </w:divBdr>
              <w:divsChild>
                <w:div w:id="1110785746">
                  <w:marLeft w:val="0"/>
                  <w:marRight w:val="0"/>
                  <w:marTop w:val="0"/>
                  <w:marBottom w:val="0"/>
                  <w:divBdr>
                    <w:top w:val="none" w:sz="0" w:space="0" w:color="auto"/>
                    <w:left w:val="none" w:sz="0" w:space="0" w:color="auto"/>
                    <w:bottom w:val="none" w:sz="0" w:space="0" w:color="auto"/>
                    <w:right w:val="none" w:sz="0" w:space="0" w:color="auto"/>
                  </w:divBdr>
                </w:div>
              </w:divsChild>
            </w:div>
            <w:div w:id="1779838549">
              <w:marLeft w:val="0"/>
              <w:marRight w:val="0"/>
              <w:marTop w:val="0"/>
              <w:marBottom w:val="0"/>
              <w:divBdr>
                <w:top w:val="none" w:sz="0" w:space="0" w:color="auto"/>
                <w:left w:val="none" w:sz="0" w:space="0" w:color="auto"/>
                <w:bottom w:val="none" w:sz="0" w:space="0" w:color="auto"/>
                <w:right w:val="none" w:sz="0" w:space="0" w:color="auto"/>
              </w:divBdr>
              <w:divsChild>
                <w:div w:id="805657843">
                  <w:marLeft w:val="0"/>
                  <w:marRight w:val="0"/>
                  <w:marTop w:val="0"/>
                  <w:marBottom w:val="0"/>
                  <w:divBdr>
                    <w:top w:val="none" w:sz="0" w:space="0" w:color="auto"/>
                    <w:left w:val="none" w:sz="0" w:space="0" w:color="auto"/>
                    <w:bottom w:val="none" w:sz="0" w:space="0" w:color="auto"/>
                    <w:right w:val="none" w:sz="0" w:space="0" w:color="auto"/>
                  </w:divBdr>
                </w:div>
              </w:divsChild>
            </w:div>
            <w:div w:id="363403089">
              <w:marLeft w:val="0"/>
              <w:marRight w:val="0"/>
              <w:marTop w:val="0"/>
              <w:marBottom w:val="0"/>
              <w:divBdr>
                <w:top w:val="none" w:sz="0" w:space="0" w:color="auto"/>
                <w:left w:val="none" w:sz="0" w:space="0" w:color="auto"/>
                <w:bottom w:val="none" w:sz="0" w:space="0" w:color="auto"/>
                <w:right w:val="none" w:sz="0" w:space="0" w:color="auto"/>
              </w:divBdr>
              <w:divsChild>
                <w:div w:id="2133865816">
                  <w:marLeft w:val="0"/>
                  <w:marRight w:val="0"/>
                  <w:marTop w:val="0"/>
                  <w:marBottom w:val="0"/>
                  <w:divBdr>
                    <w:top w:val="none" w:sz="0" w:space="0" w:color="auto"/>
                    <w:left w:val="none" w:sz="0" w:space="0" w:color="auto"/>
                    <w:bottom w:val="none" w:sz="0" w:space="0" w:color="auto"/>
                    <w:right w:val="none" w:sz="0" w:space="0" w:color="auto"/>
                  </w:divBdr>
                </w:div>
              </w:divsChild>
            </w:div>
            <w:div w:id="455878025">
              <w:marLeft w:val="0"/>
              <w:marRight w:val="0"/>
              <w:marTop w:val="0"/>
              <w:marBottom w:val="0"/>
              <w:divBdr>
                <w:top w:val="none" w:sz="0" w:space="0" w:color="auto"/>
                <w:left w:val="none" w:sz="0" w:space="0" w:color="auto"/>
                <w:bottom w:val="none" w:sz="0" w:space="0" w:color="auto"/>
                <w:right w:val="none" w:sz="0" w:space="0" w:color="auto"/>
              </w:divBdr>
              <w:divsChild>
                <w:div w:id="428893465">
                  <w:marLeft w:val="0"/>
                  <w:marRight w:val="0"/>
                  <w:marTop w:val="0"/>
                  <w:marBottom w:val="0"/>
                  <w:divBdr>
                    <w:top w:val="none" w:sz="0" w:space="0" w:color="auto"/>
                    <w:left w:val="none" w:sz="0" w:space="0" w:color="auto"/>
                    <w:bottom w:val="none" w:sz="0" w:space="0" w:color="auto"/>
                    <w:right w:val="none" w:sz="0" w:space="0" w:color="auto"/>
                  </w:divBdr>
                </w:div>
              </w:divsChild>
            </w:div>
            <w:div w:id="380640233">
              <w:marLeft w:val="0"/>
              <w:marRight w:val="0"/>
              <w:marTop w:val="0"/>
              <w:marBottom w:val="0"/>
              <w:divBdr>
                <w:top w:val="none" w:sz="0" w:space="0" w:color="auto"/>
                <w:left w:val="none" w:sz="0" w:space="0" w:color="auto"/>
                <w:bottom w:val="none" w:sz="0" w:space="0" w:color="auto"/>
                <w:right w:val="none" w:sz="0" w:space="0" w:color="auto"/>
              </w:divBdr>
              <w:divsChild>
                <w:div w:id="383330230">
                  <w:marLeft w:val="0"/>
                  <w:marRight w:val="0"/>
                  <w:marTop w:val="0"/>
                  <w:marBottom w:val="0"/>
                  <w:divBdr>
                    <w:top w:val="none" w:sz="0" w:space="0" w:color="auto"/>
                    <w:left w:val="none" w:sz="0" w:space="0" w:color="auto"/>
                    <w:bottom w:val="none" w:sz="0" w:space="0" w:color="auto"/>
                    <w:right w:val="none" w:sz="0" w:space="0" w:color="auto"/>
                  </w:divBdr>
                </w:div>
              </w:divsChild>
            </w:div>
            <w:div w:id="1197619372">
              <w:marLeft w:val="0"/>
              <w:marRight w:val="0"/>
              <w:marTop w:val="0"/>
              <w:marBottom w:val="0"/>
              <w:divBdr>
                <w:top w:val="none" w:sz="0" w:space="0" w:color="auto"/>
                <w:left w:val="none" w:sz="0" w:space="0" w:color="auto"/>
                <w:bottom w:val="none" w:sz="0" w:space="0" w:color="auto"/>
                <w:right w:val="none" w:sz="0" w:space="0" w:color="auto"/>
              </w:divBdr>
              <w:divsChild>
                <w:div w:id="1058169584">
                  <w:marLeft w:val="0"/>
                  <w:marRight w:val="0"/>
                  <w:marTop w:val="0"/>
                  <w:marBottom w:val="0"/>
                  <w:divBdr>
                    <w:top w:val="none" w:sz="0" w:space="0" w:color="auto"/>
                    <w:left w:val="none" w:sz="0" w:space="0" w:color="auto"/>
                    <w:bottom w:val="none" w:sz="0" w:space="0" w:color="auto"/>
                    <w:right w:val="none" w:sz="0" w:space="0" w:color="auto"/>
                  </w:divBdr>
                </w:div>
              </w:divsChild>
            </w:div>
            <w:div w:id="409888272">
              <w:marLeft w:val="0"/>
              <w:marRight w:val="0"/>
              <w:marTop w:val="0"/>
              <w:marBottom w:val="0"/>
              <w:divBdr>
                <w:top w:val="none" w:sz="0" w:space="0" w:color="auto"/>
                <w:left w:val="none" w:sz="0" w:space="0" w:color="auto"/>
                <w:bottom w:val="none" w:sz="0" w:space="0" w:color="auto"/>
                <w:right w:val="none" w:sz="0" w:space="0" w:color="auto"/>
              </w:divBdr>
              <w:divsChild>
                <w:div w:id="1026977737">
                  <w:marLeft w:val="0"/>
                  <w:marRight w:val="0"/>
                  <w:marTop w:val="0"/>
                  <w:marBottom w:val="0"/>
                  <w:divBdr>
                    <w:top w:val="none" w:sz="0" w:space="0" w:color="auto"/>
                    <w:left w:val="none" w:sz="0" w:space="0" w:color="auto"/>
                    <w:bottom w:val="none" w:sz="0" w:space="0" w:color="auto"/>
                    <w:right w:val="none" w:sz="0" w:space="0" w:color="auto"/>
                  </w:divBdr>
                </w:div>
              </w:divsChild>
            </w:div>
            <w:div w:id="1607076018">
              <w:marLeft w:val="0"/>
              <w:marRight w:val="0"/>
              <w:marTop w:val="0"/>
              <w:marBottom w:val="0"/>
              <w:divBdr>
                <w:top w:val="none" w:sz="0" w:space="0" w:color="auto"/>
                <w:left w:val="none" w:sz="0" w:space="0" w:color="auto"/>
                <w:bottom w:val="none" w:sz="0" w:space="0" w:color="auto"/>
                <w:right w:val="none" w:sz="0" w:space="0" w:color="auto"/>
              </w:divBdr>
              <w:divsChild>
                <w:div w:id="173230278">
                  <w:marLeft w:val="0"/>
                  <w:marRight w:val="0"/>
                  <w:marTop w:val="0"/>
                  <w:marBottom w:val="0"/>
                  <w:divBdr>
                    <w:top w:val="none" w:sz="0" w:space="0" w:color="auto"/>
                    <w:left w:val="none" w:sz="0" w:space="0" w:color="auto"/>
                    <w:bottom w:val="none" w:sz="0" w:space="0" w:color="auto"/>
                    <w:right w:val="none" w:sz="0" w:space="0" w:color="auto"/>
                  </w:divBdr>
                </w:div>
              </w:divsChild>
            </w:div>
            <w:div w:id="1588004968">
              <w:marLeft w:val="0"/>
              <w:marRight w:val="0"/>
              <w:marTop w:val="0"/>
              <w:marBottom w:val="0"/>
              <w:divBdr>
                <w:top w:val="none" w:sz="0" w:space="0" w:color="auto"/>
                <w:left w:val="none" w:sz="0" w:space="0" w:color="auto"/>
                <w:bottom w:val="none" w:sz="0" w:space="0" w:color="auto"/>
                <w:right w:val="none" w:sz="0" w:space="0" w:color="auto"/>
              </w:divBdr>
              <w:divsChild>
                <w:div w:id="612127098">
                  <w:marLeft w:val="0"/>
                  <w:marRight w:val="0"/>
                  <w:marTop w:val="0"/>
                  <w:marBottom w:val="0"/>
                  <w:divBdr>
                    <w:top w:val="none" w:sz="0" w:space="0" w:color="auto"/>
                    <w:left w:val="none" w:sz="0" w:space="0" w:color="auto"/>
                    <w:bottom w:val="none" w:sz="0" w:space="0" w:color="auto"/>
                    <w:right w:val="none" w:sz="0" w:space="0" w:color="auto"/>
                  </w:divBdr>
                </w:div>
              </w:divsChild>
            </w:div>
            <w:div w:id="740101187">
              <w:marLeft w:val="0"/>
              <w:marRight w:val="0"/>
              <w:marTop w:val="0"/>
              <w:marBottom w:val="0"/>
              <w:divBdr>
                <w:top w:val="none" w:sz="0" w:space="0" w:color="auto"/>
                <w:left w:val="none" w:sz="0" w:space="0" w:color="auto"/>
                <w:bottom w:val="none" w:sz="0" w:space="0" w:color="auto"/>
                <w:right w:val="none" w:sz="0" w:space="0" w:color="auto"/>
              </w:divBdr>
              <w:divsChild>
                <w:div w:id="2138447285">
                  <w:marLeft w:val="0"/>
                  <w:marRight w:val="0"/>
                  <w:marTop w:val="0"/>
                  <w:marBottom w:val="0"/>
                  <w:divBdr>
                    <w:top w:val="none" w:sz="0" w:space="0" w:color="auto"/>
                    <w:left w:val="none" w:sz="0" w:space="0" w:color="auto"/>
                    <w:bottom w:val="none" w:sz="0" w:space="0" w:color="auto"/>
                    <w:right w:val="none" w:sz="0" w:space="0" w:color="auto"/>
                  </w:divBdr>
                </w:div>
              </w:divsChild>
            </w:div>
            <w:div w:id="2033066966">
              <w:marLeft w:val="0"/>
              <w:marRight w:val="0"/>
              <w:marTop w:val="0"/>
              <w:marBottom w:val="0"/>
              <w:divBdr>
                <w:top w:val="none" w:sz="0" w:space="0" w:color="auto"/>
                <w:left w:val="none" w:sz="0" w:space="0" w:color="auto"/>
                <w:bottom w:val="none" w:sz="0" w:space="0" w:color="auto"/>
                <w:right w:val="none" w:sz="0" w:space="0" w:color="auto"/>
              </w:divBdr>
              <w:divsChild>
                <w:div w:id="1999768189">
                  <w:marLeft w:val="0"/>
                  <w:marRight w:val="0"/>
                  <w:marTop w:val="0"/>
                  <w:marBottom w:val="0"/>
                  <w:divBdr>
                    <w:top w:val="none" w:sz="0" w:space="0" w:color="auto"/>
                    <w:left w:val="none" w:sz="0" w:space="0" w:color="auto"/>
                    <w:bottom w:val="none" w:sz="0" w:space="0" w:color="auto"/>
                    <w:right w:val="none" w:sz="0" w:space="0" w:color="auto"/>
                  </w:divBdr>
                </w:div>
              </w:divsChild>
            </w:div>
            <w:div w:id="1056785293">
              <w:marLeft w:val="0"/>
              <w:marRight w:val="0"/>
              <w:marTop w:val="0"/>
              <w:marBottom w:val="0"/>
              <w:divBdr>
                <w:top w:val="none" w:sz="0" w:space="0" w:color="auto"/>
                <w:left w:val="none" w:sz="0" w:space="0" w:color="auto"/>
                <w:bottom w:val="none" w:sz="0" w:space="0" w:color="auto"/>
                <w:right w:val="none" w:sz="0" w:space="0" w:color="auto"/>
              </w:divBdr>
              <w:divsChild>
                <w:div w:id="1295714703">
                  <w:marLeft w:val="0"/>
                  <w:marRight w:val="0"/>
                  <w:marTop w:val="0"/>
                  <w:marBottom w:val="0"/>
                  <w:divBdr>
                    <w:top w:val="none" w:sz="0" w:space="0" w:color="auto"/>
                    <w:left w:val="none" w:sz="0" w:space="0" w:color="auto"/>
                    <w:bottom w:val="none" w:sz="0" w:space="0" w:color="auto"/>
                    <w:right w:val="none" w:sz="0" w:space="0" w:color="auto"/>
                  </w:divBdr>
                </w:div>
              </w:divsChild>
            </w:div>
            <w:div w:id="1140883451">
              <w:marLeft w:val="0"/>
              <w:marRight w:val="0"/>
              <w:marTop w:val="0"/>
              <w:marBottom w:val="0"/>
              <w:divBdr>
                <w:top w:val="none" w:sz="0" w:space="0" w:color="auto"/>
                <w:left w:val="none" w:sz="0" w:space="0" w:color="auto"/>
                <w:bottom w:val="none" w:sz="0" w:space="0" w:color="auto"/>
                <w:right w:val="none" w:sz="0" w:space="0" w:color="auto"/>
              </w:divBdr>
              <w:divsChild>
                <w:div w:id="205457153">
                  <w:marLeft w:val="0"/>
                  <w:marRight w:val="0"/>
                  <w:marTop w:val="0"/>
                  <w:marBottom w:val="0"/>
                  <w:divBdr>
                    <w:top w:val="none" w:sz="0" w:space="0" w:color="auto"/>
                    <w:left w:val="none" w:sz="0" w:space="0" w:color="auto"/>
                    <w:bottom w:val="none" w:sz="0" w:space="0" w:color="auto"/>
                    <w:right w:val="none" w:sz="0" w:space="0" w:color="auto"/>
                  </w:divBdr>
                </w:div>
              </w:divsChild>
            </w:div>
            <w:div w:id="1454327772">
              <w:marLeft w:val="0"/>
              <w:marRight w:val="0"/>
              <w:marTop w:val="0"/>
              <w:marBottom w:val="0"/>
              <w:divBdr>
                <w:top w:val="none" w:sz="0" w:space="0" w:color="auto"/>
                <w:left w:val="none" w:sz="0" w:space="0" w:color="auto"/>
                <w:bottom w:val="none" w:sz="0" w:space="0" w:color="auto"/>
                <w:right w:val="none" w:sz="0" w:space="0" w:color="auto"/>
              </w:divBdr>
              <w:divsChild>
                <w:div w:id="1823689732">
                  <w:marLeft w:val="0"/>
                  <w:marRight w:val="0"/>
                  <w:marTop w:val="0"/>
                  <w:marBottom w:val="0"/>
                  <w:divBdr>
                    <w:top w:val="none" w:sz="0" w:space="0" w:color="auto"/>
                    <w:left w:val="none" w:sz="0" w:space="0" w:color="auto"/>
                    <w:bottom w:val="none" w:sz="0" w:space="0" w:color="auto"/>
                    <w:right w:val="none" w:sz="0" w:space="0" w:color="auto"/>
                  </w:divBdr>
                </w:div>
              </w:divsChild>
            </w:div>
            <w:div w:id="1749620325">
              <w:marLeft w:val="0"/>
              <w:marRight w:val="0"/>
              <w:marTop w:val="0"/>
              <w:marBottom w:val="0"/>
              <w:divBdr>
                <w:top w:val="none" w:sz="0" w:space="0" w:color="auto"/>
                <w:left w:val="none" w:sz="0" w:space="0" w:color="auto"/>
                <w:bottom w:val="none" w:sz="0" w:space="0" w:color="auto"/>
                <w:right w:val="none" w:sz="0" w:space="0" w:color="auto"/>
              </w:divBdr>
              <w:divsChild>
                <w:div w:id="1379160726">
                  <w:marLeft w:val="0"/>
                  <w:marRight w:val="0"/>
                  <w:marTop w:val="0"/>
                  <w:marBottom w:val="0"/>
                  <w:divBdr>
                    <w:top w:val="none" w:sz="0" w:space="0" w:color="auto"/>
                    <w:left w:val="none" w:sz="0" w:space="0" w:color="auto"/>
                    <w:bottom w:val="none" w:sz="0" w:space="0" w:color="auto"/>
                    <w:right w:val="none" w:sz="0" w:space="0" w:color="auto"/>
                  </w:divBdr>
                </w:div>
              </w:divsChild>
            </w:div>
            <w:div w:id="1902715939">
              <w:marLeft w:val="0"/>
              <w:marRight w:val="0"/>
              <w:marTop w:val="0"/>
              <w:marBottom w:val="0"/>
              <w:divBdr>
                <w:top w:val="none" w:sz="0" w:space="0" w:color="auto"/>
                <w:left w:val="none" w:sz="0" w:space="0" w:color="auto"/>
                <w:bottom w:val="none" w:sz="0" w:space="0" w:color="auto"/>
                <w:right w:val="none" w:sz="0" w:space="0" w:color="auto"/>
              </w:divBdr>
              <w:divsChild>
                <w:div w:id="570425430">
                  <w:marLeft w:val="0"/>
                  <w:marRight w:val="0"/>
                  <w:marTop w:val="0"/>
                  <w:marBottom w:val="0"/>
                  <w:divBdr>
                    <w:top w:val="none" w:sz="0" w:space="0" w:color="auto"/>
                    <w:left w:val="none" w:sz="0" w:space="0" w:color="auto"/>
                    <w:bottom w:val="none" w:sz="0" w:space="0" w:color="auto"/>
                    <w:right w:val="none" w:sz="0" w:space="0" w:color="auto"/>
                  </w:divBdr>
                </w:div>
              </w:divsChild>
            </w:div>
            <w:div w:id="757217954">
              <w:marLeft w:val="0"/>
              <w:marRight w:val="0"/>
              <w:marTop w:val="0"/>
              <w:marBottom w:val="0"/>
              <w:divBdr>
                <w:top w:val="none" w:sz="0" w:space="0" w:color="auto"/>
                <w:left w:val="none" w:sz="0" w:space="0" w:color="auto"/>
                <w:bottom w:val="none" w:sz="0" w:space="0" w:color="auto"/>
                <w:right w:val="none" w:sz="0" w:space="0" w:color="auto"/>
              </w:divBdr>
              <w:divsChild>
                <w:div w:id="1885675994">
                  <w:marLeft w:val="0"/>
                  <w:marRight w:val="0"/>
                  <w:marTop w:val="0"/>
                  <w:marBottom w:val="0"/>
                  <w:divBdr>
                    <w:top w:val="none" w:sz="0" w:space="0" w:color="auto"/>
                    <w:left w:val="none" w:sz="0" w:space="0" w:color="auto"/>
                    <w:bottom w:val="none" w:sz="0" w:space="0" w:color="auto"/>
                    <w:right w:val="none" w:sz="0" w:space="0" w:color="auto"/>
                  </w:divBdr>
                </w:div>
              </w:divsChild>
            </w:div>
            <w:div w:id="23218949">
              <w:marLeft w:val="0"/>
              <w:marRight w:val="0"/>
              <w:marTop w:val="0"/>
              <w:marBottom w:val="0"/>
              <w:divBdr>
                <w:top w:val="none" w:sz="0" w:space="0" w:color="auto"/>
                <w:left w:val="none" w:sz="0" w:space="0" w:color="auto"/>
                <w:bottom w:val="none" w:sz="0" w:space="0" w:color="auto"/>
                <w:right w:val="none" w:sz="0" w:space="0" w:color="auto"/>
              </w:divBdr>
              <w:divsChild>
                <w:div w:id="1875195771">
                  <w:marLeft w:val="0"/>
                  <w:marRight w:val="0"/>
                  <w:marTop w:val="0"/>
                  <w:marBottom w:val="0"/>
                  <w:divBdr>
                    <w:top w:val="none" w:sz="0" w:space="0" w:color="auto"/>
                    <w:left w:val="none" w:sz="0" w:space="0" w:color="auto"/>
                    <w:bottom w:val="none" w:sz="0" w:space="0" w:color="auto"/>
                    <w:right w:val="none" w:sz="0" w:space="0" w:color="auto"/>
                  </w:divBdr>
                </w:div>
              </w:divsChild>
            </w:div>
            <w:div w:id="1945111172">
              <w:marLeft w:val="0"/>
              <w:marRight w:val="0"/>
              <w:marTop w:val="0"/>
              <w:marBottom w:val="0"/>
              <w:divBdr>
                <w:top w:val="none" w:sz="0" w:space="0" w:color="auto"/>
                <w:left w:val="none" w:sz="0" w:space="0" w:color="auto"/>
                <w:bottom w:val="none" w:sz="0" w:space="0" w:color="auto"/>
                <w:right w:val="none" w:sz="0" w:space="0" w:color="auto"/>
              </w:divBdr>
              <w:divsChild>
                <w:div w:id="386144090">
                  <w:marLeft w:val="0"/>
                  <w:marRight w:val="0"/>
                  <w:marTop w:val="0"/>
                  <w:marBottom w:val="0"/>
                  <w:divBdr>
                    <w:top w:val="none" w:sz="0" w:space="0" w:color="auto"/>
                    <w:left w:val="none" w:sz="0" w:space="0" w:color="auto"/>
                    <w:bottom w:val="none" w:sz="0" w:space="0" w:color="auto"/>
                    <w:right w:val="none" w:sz="0" w:space="0" w:color="auto"/>
                  </w:divBdr>
                </w:div>
              </w:divsChild>
            </w:div>
            <w:div w:id="2041011162">
              <w:marLeft w:val="0"/>
              <w:marRight w:val="0"/>
              <w:marTop w:val="0"/>
              <w:marBottom w:val="0"/>
              <w:divBdr>
                <w:top w:val="none" w:sz="0" w:space="0" w:color="auto"/>
                <w:left w:val="none" w:sz="0" w:space="0" w:color="auto"/>
                <w:bottom w:val="none" w:sz="0" w:space="0" w:color="auto"/>
                <w:right w:val="none" w:sz="0" w:space="0" w:color="auto"/>
              </w:divBdr>
              <w:divsChild>
                <w:div w:id="2129855264">
                  <w:marLeft w:val="0"/>
                  <w:marRight w:val="0"/>
                  <w:marTop w:val="0"/>
                  <w:marBottom w:val="0"/>
                  <w:divBdr>
                    <w:top w:val="none" w:sz="0" w:space="0" w:color="auto"/>
                    <w:left w:val="none" w:sz="0" w:space="0" w:color="auto"/>
                    <w:bottom w:val="none" w:sz="0" w:space="0" w:color="auto"/>
                    <w:right w:val="none" w:sz="0" w:space="0" w:color="auto"/>
                  </w:divBdr>
                </w:div>
              </w:divsChild>
            </w:div>
            <w:div w:id="1147209421">
              <w:marLeft w:val="0"/>
              <w:marRight w:val="0"/>
              <w:marTop w:val="0"/>
              <w:marBottom w:val="0"/>
              <w:divBdr>
                <w:top w:val="none" w:sz="0" w:space="0" w:color="auto"/>
                <w:left w:val="none" w:sz="0" w:space="0" w:color="auto"/>
                <w:bottom w:val="none" w:sz="0" w:space="0" w:color="auto"/>
                <w:right w:val="none" w:sz="0" w:space="0" w:color="auto"/>
              </w:divBdr>
              <w:divsChild>
                <w:div w:id="1608850599">
                  <w:marLeft w:val="0"/>
                  <w:marRight w:val="0"/>
                  <w:marTop w:val="0"/>
                  <w:marBottom w:val="0"/>
                  <w:divBdr>
                    <w:top w:val="none" w:sz="0" w:space="0" w:color="auto"/>
                    <w:left w:val="none" w:sz="0" w:space="0" w:color="auto"/>
                    <w:bottom w:val="none" w:sz="0" w:space="0" w:color="auto"/>
                    <w:right w:val="none" w:sz="0" w:space="0" w:color="auto"/>
                  </w:divBdr>
                </w:div>
              </w:divsChild>
            </w:div>
            <w:div w:id="1155797362">
              <w:marLeft w:val="0"/>
              <w:marRight w:val="0"/>
              <w:marTop w:val="0"/>
              <w:marBottom w:val="0"/>
              <w:divBdr>
                <w:top w:val="none" w:sz="0" w:space="0" w:color="auto"/>
                <w:left w:val="none" w:sz="0" w:space="0" w:color="auto"/>
                <w:bottom w:val="none" w:sz="0" w:space="0" w:color="auto"/>
                <w:right w:val="none" w:sz="0" w:space="0" w:color="auto"/>
              </w:divBdr>
              <w:divsChild>
                <w:div w:id="1770849132">
                  <w:marLeft w:val="0"/>
                  <w:marRight w:val="0"/>
                  <w:marTop w:val="0"/>
                  <w:marBottom w:val="0"/>
                  <w:divBdr>
                    <w:top w:val="none" w:sz="0" w:space="0" w:color="auto"/>
                    <w:left w:val="none" w:sz="0" w:space="0" w:color="auto"/>
                    <w:bottom w:val="none" w:sz="0" w:space="0" w:color="auto"/>
                    <w:right w:val="none" w:sz="0" w:space="0" w:color="auto"/>
                  </w:divBdr>
                </w:div>
              </w:divsChild>
            </w:div>
            <w:div w:id="1333753344">
              <w:marLeft w:val="0"/>
              <w:marRight w:val="0"/>
              <w:marTop w:val="0"/>
              <w:marBottom w:val="0"/>
              <w:divBdr>
                <w:top w:val="none" w:sz="0" w:space="0" w:color="auto"/>
                <w:left w:val="none" w:sz="0" w:space="0" w:color="auto"/>
                <w:bottom w:val="none" w:sz="0" w:space="0" w:color="auto"/>
                <w:right w:val="none" w:sz="0" w:space="0" w:color="auto"/>
              </w:divBdr>
              <w:divsChild>
                <w:div w:id="1125658859">
                  <w:marLeft w:val="0"/>
                  <w:marRight w:val="0"/>
                  <w:marTop w:val="0"/>
                  <w:marBottom w:val="0"/>
                  <w:divBdr>
                    <w:top w:val="none" w:sz="0" w:space="0" w:color="auto"/>
                    <w:left w:val="none" w:sz="0" w:space="0" w:color="auto"/>
                    <w:bottom w:val="none" w:sz="0" w:space="0" w:color="auto"/>
                    <w:right w:val="none" w:sz="0" w:space="0" w:color="auto"/>
                  </w:divBdr>
                </w:div>
              </w:divsChild>
            </w:div>
            <w:div w:id="169175837">
              <w:marLeft w:val="0"/>
              <w:marRight w:val="0"/>
              <w:marTop w:val="0"/>
              <w:marBottom w:val="0"/>
              <w:divBdr>
                <w:top w:val="none" w:sz="0" w:space="0" w:color="auto"/>
                <w:left w:val="none" w:sz="0" w:space="0" w:color="auto"/>
                <w:bottom w:val="none" w:sz="0" w:space="0" w:color="auto"/>
                <w:right w:val="none" w:sz="0" w:space="0" w:color="auto"/>
              </w:divBdr>
              <w:divsChild>
                <w:div w:id="60562581">
                  <w:marLeft w:val="0"/>
                  <w:marRight w:val="0"/>
                  <w:marTop w:val="0"/>
                  <w:marBottom w:val="0"/>
                  <w:divBdr>
                    <w:top w:val="none" w:sz="0" w:space="0" w:color="auto"/>
                    <w:left w:val="none" w:sz="0" w:space="0" w:color="auto"/>
                    <w:bottom w:val="none" w:sz="0" w:space="0" w:color="auto"/>
                    <w:right w:val="none" w:sz="0" w:space="0" w:color="auto"/>
                  </w:divBdr>
                </w:div>
              </w:divsChild>
            </w:div>
            <w:div w:id="774717789">
              <w:marLeft w:val="0"/>
              <w:marRight w:val="0"/>
              <w:marTop w:val="0"/>
              <w:marBottom w:val="0"/>
              <w:divBdr>
                <w:top w:val="none" w:sz="0" w:space="0" w:color="auto"/>
                <w:left w:val="none" w:sz="0" w:space="0" w:color="auto"/>
                <w:bottom w:val="none" w:sz="0" w:space="0" w:color="auto"/>
                <w:right w:val="none" w:sz="0" w:space="0" w:color="auto"/>
              </w:divBdr>
              <w:divsChild>
                <w:div w:id="1893812437">
                  <w:marLeft w:val="0"/>
                  <w:marRight w:val="0"/>
                  <w:marTop w:val="0"/>
                  <w:marBottom w:val="0"/>
                  <w:divBdr>
                    <w:top w:val="none" w:sz="0" w:space="0" w:color="auto"/>
                    <w:left w:val="none" w:sz="0" w:space="0" w:color="auto"/>
                    <w:bottom w:val="none" w:sz="0" w:space="0" w:color="auto"/>
                    <w:right w:val="none" w:sz="0" w:space="0" w:color="auto"/>
                  </w:divBdr>
                </w:div>
              </w:divsChild>
            </w:div>
            <w:div w:id="1803772353">
              <w:marLeft w:val="0"/>
              <w:marRight w:val="0"/>
              <w:marTop w:val="0"/>
              <w:marBottom w:val="0"/>
              <w:divBdr>
                <w:top w:val="none" w:sz="0" w:space="0" w:color="auto"/>
                <w:left w:val="none" w:sz="0" w:space="0" w:color="auto"/>
                <w:bottom w:val="none" w:sz="0" w:space="0" w:color="auto"/>
                <w:right w:val="none" w:sz="0" w:space="0" w:color="auto"/>
              </w:divBdr>
              <w:divsChild>
                <w:div w:id="381713793">
                  <w:marLeft w:val="0"/>
                  <w:marRight w:val="0"/>
                  <w:marTop w:val="0"/>
                  <w:marBottom w:val="0"/>
                  <w:divBdr>
                    <w:top w:val="none" w:sz="0" w:space="0" w:color="auto"/>
                    <w:left w:val="none" w:sz="0" w:space="0" w:color="auto"/>
                    <w:bottom w:val="none" w:sz="0" w:space="0" w:color="auto"/>
                    <w:right w:val="none" w:sz="0" w:space="0" w:color="auto"/>
                  </w:divBdr>
                </w:div>
              </w:divsChild>
            </w:div>
            <w:div w:id="1114515639">
              <w:marLeft w:val="0"/>
              <w:marRight w:val="0"/>
              <w:marTop w:val="0"/>
              <w:marBottom w:val="0"/>
              <w:divBdr>
                <w:top w:val="none" w:sz="0" w:space="0" w:color="auto"/>
                <w:left w:val="none" w:sz="0" w:space="0" w:color="auto"/>
                <w:bottom w:val="none" w:sz="0" w:space="0" w:color="auto"/>
                <w:right w:val="none" w:sz="0" w:space="0" w:color="auto"/>
              </w:divBdr>
              <w:divsChild>
                <w:div w:id="1462110514">
                  <w:marLeft w:val="0"/>
                  <w:marRight w:val="0"/>
                  <w:marTop w:val="0"/>
                  <w:marBottom w:val="0"/>
                  <w:divBdr>
                    <w:top w:val="none" w:sz="0" w:space="0" w:color="auto"/>
                    <w:left w:val="none" w:sz="0" w:space="0" w:color="auto"/>
                    <w:bottom w:val="none" w:sz="0" w:space="0" w:color="auto"/>
                    <w:right w:val="none" w:sz="0" w:space="0" w:color="auto"/>
                  </w:divBdr>
                </w:div>
              </w:divsChild>
            </w:div>
            <w:div w:id="1772316280">
              <w:marLeft w:val="0"/>
              <w:marRight w:val="0"/>
              <w:marTop w:val="0"/>
              <w:marBottom w:val="0"/>
              <w:divBdr>
                <w:top w:val="none" w:sz="0" w:space="0" w:color="auto"/>
                <w:left w:val="none" w:sz="0" w:space="0" w:color="auto"/>
                <w:bottom w:val="none" w:sz="0" w:space="0" w:color="auto"/>
                <w:right w:val="none" w:sz="0" w:space="0" w:color="auto"/>
              </w:divBdr>
              <w:divsChild>
                <w:div w:id="132601554">
                  <w:marLeft w:val="0"/>
                  <w:marRight w:val="0"/>
                  <w:marTop w:val="0"/>
                  <w:marBottom w:val="0"/>
                  <w:divBdr>
                    <w:top w:val="none" w:sz="0" w:space="0" w:color="auto"/>
                    <w:left w:val="none" w:sz="0" w:space="0" w:color="auto"/>
                    <w:bottom w:val="none" w:sz="0" w:space="0" w:color="auto"/>
                    <w:right w:val="none" w:sz="0" w:space="0" w:color="auto"/>
                  </w:divBdr>
                </w:div>
              </w:divsChild>
            </w:div>
            <w:div w:id="1682393241">
              <w:marLeft w:val="0"/>
              <w:marRight w:val="0"/>
              <w:marTop w:val="0"/>
              <w:marBottom w:val="0"/>
              <w:divBdr>
                <w:top w:val="none" w:sz="0" w:space="0" w:color="auto"/>
                <w:left w:val="none" w:sz="0" w:space="0" w:color="auto"/>
                <w:bottom w:val="none" w:sz="0" w:space="0" w:color="auto"/>
                <w:right w:val="none" w:sz="0" w:space="0" w:color="auto"/>
              </w:divBdr>
              <w:divsChild>
                <w:div w:id="678115601">
                  <w:marLeft w:val="0"/>
                  <w:marRight w:val="0"/>
                  <w:marTop w:val="0"/>
                  <w:marBottom w:val="0"/>
                  <w:divBdr>
                    <w:top w:val="none" w:sz="0" w:space="0" w:color="auto"/>
                    <w:left w:val="none" w:sz="0" w:space="0" w:color="auto"/>
                    <w:bottom w:val="none" w:sz="0" w:space="0" w:color="auto"/>
                    <w:right w:val="none" w:sz="0" w:space="0" w:color="auto"/>
                  </w:divBdr>
                </w:div>
              </w:divsChild>
            </w:div>
            <w:div w:id="1231041920">
              <w:marLeft w:val="0"/>
              <w:marRight w:val="0"/>
              <w:marTop w:val="0"/>
              <w:marBottom w:val="0"/>
              <w:divBdr>
                <w:top w:val="none" w:sz="0" w:space="0" w:color="auto"/>
                <w:left w:val="none" w:sz="0" w:space="0" w:color="auto"/>
                <w:bottom w:val="none" w:sz="0" w:space="0" w:color="auto"/>
                <w:right w:val="none" w:sz="0" w:space="0" w:color="auto"/>
              </w:divBdr>
              <w:divsChild>
                <w:div w:id="924070680">
                  <w:marLeft w:val="0"/>
                  <w:marRight w:val="0"/>
                  <w:marTop w:val="0"/>
                  <w:marBottom w:val="0"/>
                  <w:divBdr>
                    <w:top w:val="none" w:sz="0" w:space="0" w:color="auto"/>
                    <w:left w:val="none" w:sz="0" w:space="0" w:color="auto"/>
                    <w:bottom w:val="none" w:sz="0" w:space="0" w:color="auto"/>
                    <w:right w:val="none" w:sz="0" w:space="0" w:color="auto"/>
                  </w:divBdr>
                </w:div>
              </w:divsChild>
            </w:div>
            <w:div w:id="1540047923">
              <w:marLeft w:val="0"/>
              <w:marRight w:val="0"/>
              <w:marTop w:val="0"/>
              <w:marBottom w:val="0"/>
              <w:divBdr>
                <w:top w:val="none" w:sz="0" w:space="0" w:color="auto"/>
                <w:left w:val="none" w:sz="0" w:space="0" w:color="auto"/>
                <w:bottom w:val="none" w:sz="0" w:space="0" w:color="auto"/>
                <w:right w:val="none" w:sz="0" w:space="0" w:color="auto"/>
              </w:divBdr>
              <w:divsChild>
                <w:div w:id="2061243456">
                  <w:marLeft w:val="0"/>
                  <w:marRight w:val="0"/>
                  <w:marTop w:val="0"/>
                  <w:marBottom w:val="0"/>
                  <w:divBdr>
                    <w:top w:val="none" w:sz="0" w:space="0" w:color="auto"/>
                    <w:left w:val="none" w:sz="0" w:space="0" w:color="auto"/>
                    <w:bottom w:val="none" w:sz="0" w:space="0" w:color="auto"/>
                    <w:right w:val="none" w:sz="0" w:space="0" w:color="auto"/>
                  </w:divBdr>
                </w:div>
              </w:divsChild>
            </w:div>
            <w:div w:id="1124229290">
              <w:marLeft w:val="0"/>
              <w:marRight w:val="0"/>
              <w:marTop w:val="0"/>
              <w:marBottom w:val="0"/>
              <w:divBdr>
                <w:top w:val="none" w:sz="0" w:space="0" w:color="auto"/>
                <w:left w:val="none" w:sz="0" w:space="0" w:color="auto"/>
                <w:bottom w:val="none" w:sz="0" w:space="0" w:color="auto"/>
                <w:right w:val="none" w:sz="0" w:space="0" w:color="auto"/>
              </w:divBdr>
              <w:divsChild>
                <w:div w:id="2022245461">
                  <w:marLeft w:val="0"/>
                  <w:marRight w:val="0"/>
                  <w:marTop w:val="0"/>
                  <w:marBottom w:val="0"/>
                  <w:divBdr>
                    <w:top w:val="none" w:sz="0" w:space="0" w:color="auto"/>
                    <w:left w:val="none" w:sz="0" w:space="0" w:color="auto"/>
                    <w:bottom w:val="none" w:sz="0" w:space="0" w:color="auto"/>
                    <w:right w:val="none" w:sz="0" w:space="0" w:color="auto"/>
                  </w:divBdr>
                </w:div>
              </w:divsChild>
            </w:div>
            <w:div w:id="1428840666">
              <w:marLeft w:val="0"/>
              <w:marRight w:val="0"/>
              <w:marTop w:val="0"/>
              <w:marBottom w:val="0"/>
              <w:divBdr>
                <w:top w:val="none" w:sz="0" w:space="0" w:color="auto"/>
                <w:left w:val="none" w:sz="0" w:space="0" w:color="auto"/>
                <w:bottom w:val="none" w:sz="0" w:space="0" w:color="auto"/>
                <w:right w:val="none" w:sz="0" w:space="0" w:color="auto"/>
              </w:divBdr>
              <w:divsChild>
                <w:div w:id="1806268717">
                  <w:marLeft w:val="0"/>
                  <w:marRight w:val="0"/>
                  <w:marTop w:val="0"/>
                  <w:marBottom w:val="0"/>
                  <w:divBdr>
                    <w:top w:val="none" w:sz="0" w:space="0" w:color="auto"/>
                    <w:left w:val="none" w:sz="0" w:space="0" w:color="auto"/>
                    <w:bottom w:val="none" w:sz="0" w:space="0" w:color="auto"/>
                    <w:right w:val="none" w:sz="0" w:space="0" w:color="auto"/>
                  </w:divBdr>
                </w:div>
              </w:divsChild>
            </w:div>
            <w:div w:id="1067412326">
              <w:marLeft w:val="0"/>
              <w:marRight w:val="0"/>
              <w:marTop w:val="0"/>
              <w:marBottom w:val="0"/>
              <w:divBdr>
                <w:top w:val="none" w:sz="0" w:space="0" w:color="auto"/>
                <w:left w:val="none" w:sz="0" w:space="0" w:color="auto"/>
                <w:bottom w:val="none" w:sz="0" w:space="0" w:color="auto"/>
                <w:right w:val="none" w:sz="0" w:space="0" w:color="auto"/>
              </w:divBdr>
              <w:divsChild>
                <w:div w:id="667442144">
                  <w:marLeft w:val="0"/>
                  <w:marRight w:val="0"/>
                  <w:marTop w:val="0"/>
                  <w:marBottom w:val="0"/>
                  <w:divBdr>
                    <w:top w:val="none" w:sz="0" w:space="0" w:color="auto"/>
                    <w:left w:val="none" w:sz="0" w:space="0" w:color="auto"/>
                    <w:bottom w:val="none" w:sz="0" w:space="0" w:color="auto"/>
                    <w:right w:val="none" w:sz="0" w:space="0" w:color="auto"/>
                  </w:divBdr>
                </w:div>
              </w:divsChild>
            </w:div>
            <w:div w:id="1472360130">
              <w:marLeft w:val="0"/>
              <w:marRight w:val="0"/>
              <w:marTop w:val="0"/>
              <w:marBottom w:val="0"/>
              <w:divBdr>
                <w:top w:val="none" w:sz="0" w:space="0" w:color="auto"/>
                <w:left w:val="none" w:sz="0" w:space="0" w:color="auto"/>
                <w:bottom w:val="none" w:sz="0" w:space="0" w:color="auto"/>
                <w:right w:val="none" w:sz="0" w:space="0" w:color="auto"/>
              </w:divBdr>
              <w:divsChild>
                <w:div w:id="15233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4583">
          <w:marLeft w:val="0"/>
          <w:marRight w:val="0"/>
          <w:marTop w:val="0"/>
          <w:marBottom w:val="0"/>
          <w:divBdr>
            <w:top w:val="none" w:sz="0" w:space="0" w:color="auto"/>
            <w:left w:val="none" w:sz="0" w:space="0" w:color="auto"/>
            <w:bottom w:val="none" w:sz="0" w:space="0" w:color="auto"/>
            <w:right w:val="none" w:sz="0" w:space="0" w:color="auto"/>
          </w:divBdr>
          <w:divsChild>
            <w:div w:id="782722486">
              <w:marLeft w:val="0"/>
              <w:marRight w:val="0"/>
              <w:marTop w:val="0"/>
              <w:marBottom w:val="0"/>
              <w:divBdr>
                <w:top w:val="none" w:sz="0" w:space="0" w:color="auto"/>
                <w:left w:val="none" w:sz="0" w:space="0" w:color="auto"/>
                <w:bottom w:val="none" w:sz="0" w:space="0" w:color="auto"/>
                <w:right w:val="none" w:sz="0" w:space="0" w:color="auto"/>
              </w:divBdr>
              <w:divsChild>
                <w:div w:id="9097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8042">
          <w:marLeft w:val="0"/>
          <w:marRight w:val="0"/>
          <w:marTop w:val="0"/>
          <w:marBottom w:val="0"/>
          <w:divBdr>
            <w:top w:val="none" w:sz="0" w:space="0" w:color="auto"/>
            <w:left w:val="none" w:sz="0" w:space="0" w:color="auto"/>
            <w:bottom w:val="none" w:sz="0" w:space="0" w:color="auto"/>
            <w:right w:val="none" w:sz="0" w:space="0" w:color="auto"/>
          </w:divBdr>
        </w:div>
        <w:div w:id="1244876867">
          <w:marLeft w:val="0"/>
          <w:marRight w:val="0"/>
          <w:marTop w:val="0"/>
          <w:marBottom w:val="0"/>
          <w:divBdr>
            <w:top w:val="none" w:sz="0" w:space="0" w:color="auto"/>
            <w:left w:val="none" w:sz="0" w:space="0" w:color="auto"/>
            <w:bottom w:val="none" w:sz="0" w:space="0" w:color="auto"/>
            <w:right w:val="none" w:sz="0" w:space="0" w:color="auto"/>
          </w:divBdr>
        </w:div>
        <w:div w:id="962540868">
          <w:marLeft w:val="0"/>
          <w:marRight w:val="0"/>
          <w:marTop w:val="0"/>
          <w:marBottom w:val="0"/>
          <w:divBdr>
            <w:top w:val="none" w:sz="0" w:space="0" w:color="auto"/>
            <w:left w:val="none" w:sz="0" w:space="0" w:color="auto"/>
            <w:bottom w:val="none" w:sz="0" w:space="0" w:color="auto"/>
            <w:right w:val="none" w:sz="0" w:space="0" w:color="auto"/>
          </w:divBdr>
          <w:divsChild>
            <w:div w:id="895316471">
              <w:marLeft w:val="0"/>
              <w:marRight w:val="0"/>
              <w:marTop w:val="0"/>
              <w:marBottom w:val="0"/>
              <w:divBdr>
                <w:top w:val="none" w:sz="0" w:space="0" w:color="auto"/>
                <w:left w:val="none" w:sz="0" w:space="0" w:color="auto"/>
                <w:bottom w:val="none" w:sz="0" w:space="0" w:color="auto"/>
                <w:right w:val="none" w:sz="0" w:space="0" w:color="auto"/>
              </w:divBdr>
            </w:div>
          </w:divsChild>
        </w:div>
        <w:div w:id="323047653">
          <w:marLeft w:val="0"/>
          <w:marRight w:val="0"/>
          <w:marTop w:val="0"/>
          <w:marBottom w:val="0"/>
          <w:divBdr>
            <w:top w:val="none" w:sz="0" w:space="0" w:color="auto"/>
            <w:left w:val="none" w:sz="0" w:space="0" w:color="auto"/>
            <w:bottom w:val="none" w:sz="0" w:space="0" w:color="auto"/>
            <w:right w:val="none" w:sz="0" w:space="0" w:color="auto"/>
          </w:divBdr>
        </w:div>
        <w:div w:id="831528358">
          <w:marLeft w:val="0"/>
          <w:marRight w:val="0"/>
          <w:marTop w:val="0"/>
          <w:marBottom w:val="0"/>
          <w:divBdr>
            <w:top w:val="none" w:sz="0" w:space="0" w:color="auto"/>
            <w:left w:val="none" w:sz="0" w:space="0" w:color="auto"/>
            <w:bottom w:val="none" w:sz="0" w:space="0" w:color="auto"/>
            <w:right w:val="none" w:sz="0" w:space="0" w:color="auto"/>
          </w:divBdr>
          <w:divsChild>
            <w:div w:id="198512842">
              <w:marLeft w:val="0"/>
              <w:marRight w:val="0"/>
              <w:marTop w:val="0"/>
              <w:marBottom w:val="0"/>
              <w:divBdr>
                <w:top w:val="none" w:sz="0" w:space="0" w:color="auto"/>
                <w:left w:val="none" w:sz="0" w:space="0" w:color="auto"/>
                <w:bottom w:val="none" w:sz="0" w:space="0" w:color="auto"/>
                <w:right w:val="none" w:sz="0" w:space="0" w:color="auto"/>
              </w:divBdr>
            </w:div>
          </w:divsChild>
        </w:div>
        <w:div w:id="1937596124">
          <w:marLeft w:val="0"/>
          <w:marRight w:val="0"/>
          <w:marTop w:val="0"/>
          <w:marBottom w:val="0"/>
          <w:divBdr>
            <w:top w:val="none" w:sz="0" w:space="0" w:color="auto"/>
            <w:left w:val="none" w:sz="0" w:space="0" w:color="auto"/>
            <w:bottom w:val="none" w:sz="0" w:space="0" w:color="auto"/>
            <w:right w:val="none" w:sz="0" w:space="0" w:color="auto"/>
          </w:divBdr>
          <w:divsChild>
            <w:div w:id="1852184881">
              <w:marLeft w:val="0"/>
              <w:marRight w:val="0"/>
              <w:marTop w:val="0"/>
              <w:marBottom w:val="0"/>
              <w:divBdr>
                <w:top w:val="none" w:sz="0" w:space="0" w:color="auto"/>
                <w:left w:val="none" w:sz="0" w:space="0" w:color="auto"/>
                <w:bottom w:val="none" w:sz="0" w:space="0" w:color="auto"/>
                <w:right w:val="none" w:sz="0" w:space="0" w:color="auto"/>
              </w:divBdr>
            </w:div>
          </w:divsChild>
        </w:div>
        <w:div w:id="532109400">
          <w:marLeft w:val="0"/>
          <w:marRight w:val="0"/>
          <w:marTop w:val="0"/>
          <w:marBottom w:val="0"/>
          <w:divBdr>
            <w:top w:val="none" w:sz="0" w:space="0" w:color="auto"/>
            <w:left w:val="none" w:sz="0" w:space="0" w:color="auto"/>
            <w:bottom w:val="none" w:sz="0" w:space="0" w:color="auto"/>
            <w:right w:val="none" w:sz="0" w:space="0" w:color="auto"/>
          </w:divBdr>
          <w:divsChild>
            <w:div w:id="823204840">
              <w:marLeft w:val="0"/>
              <w:marRight w:val="0"/>
              <w:marTop w:val="0"/>
              <w:marBottom w:val="0"/>
              <w:divBdr>
                <w:top w:val="none" w:sz="0" w:space="0" w:color="auto"/>
                <w:left w:val="none" w:sz="0" w:space="0" w:color="auto"/>
                <w:bottom w:val="none" w:sz="0" w:space="0" w:color="auto"/>
                <w:right w:val="none" w:sz="0" w:space="0" w:color="auto"/>
              </w:divBdr>
            </w:div>
          </w:divsChild>
        </w:div>
        <w:div w:id="465859749">
          <w:marLeft w:val="0"/>
          <w:marRight w:val="0"/>
          <w:marTop w:val="0"/>
          <w:marBottom w:val="0"/>
          <w:divBdr>
            <w:top w:val="none" w:sz="0" w:space="0" w:color="auto"/>
            <w:left w:val="none" w:sz="0" w:space="0" w:color="auto"/>
            <w:bottom w:val="none" w:sz="0" w:space="0" w:color="auto"/>
            <w:right w:val="none" w:sz="0" w:space="0" w:color="auto"/>
          </w:divBdr>
          <w:divsChild>
            <w:div w:id="1150708978">
              <w:marLeft w:val="0"/>
              <w:marRight w:val="0"/>
              <w:marTop w:val="0"/>
              <w:marBottom w:val="0"/>
              <w:divBdr>
                <w:top w:val="none" w:sz="0" w:space="0" w:color="auto"/>
                <w:left w:val="none" w:sz="0" w:space="0" w:color="auto"/>
                <w:bottom w:val="none" w:sz="0" w:space="0" w:color="auto"/>
                <w:right w:val="none" w:sz="0" w:space="0" w:color="auto"/>
              </w:divBdr>
            </w:div>
          </w:divsChild>
        </w:div>
        <w:div w:id="1900440681">
          <w:marLeft w:val="0"/>
          <w:marRight w:val="0"/>
          <w:marTop w:val="0"/>
          <w:marBottom w:val="0"/>
          <w:divBdr>
            <w:top w:val="none" w:sz="0" w:space="0" w:color="auto"/>
            <w:left w:val="none" w:sz="0" w:space="0" w:color="auto"/>
            <w:bottom w:val="none" w:sz="0" w:space="0" w:color="auto"/>
            <w:right w:val="none" w:sz="0" w:space="0" w:color="auto"/>
          </w:divBdr>
          <w:divsChild>
            <w:div w:id="1531993888">
              <w:marLeft w:val="0"/>
              <w:marRight w:val="0"/>
              <w:marTop w:val="0"/>
              <w:marBottom w:val="0"/>
              <w:divBdr>
                <w:top w:val="none" w:sz="0" w:space="0" w:color="auto"/>
                <w:left w:val="none" w:sz="0" w:space="0" w:color="auto"/>
                <w:bottom w:val="none" w:sz="0" w:space="0" w:color="auto"/>
                <w:right w:val="none" w:sz="0" w:space="0" w:color="auto"/>
              </w:divBdr>
            </w:div>
          </w:divsChild>
        </w:div>
        <w:div w:id="341779112">
          <w:marLeft w:val="0"/>
          <w:marRight w:val="0"/>
          <w:marTop w:val="0"/>
          <w:marBottom w:val="0"/>
          <w:divBdr>
            <w:top w:val="none" w:sz="0" w:space="0" w:color="auto"/>
            <w:left w:val="none" w:sz="0" w:space="0" w:color="auto"/>
            <w:bottom w:val="none" w:sz="0" w:space="0" w:color="auto"/>
            <w:right w:val="none" w:sz="0" w:space="0" w:color="auto"/>
          </w:divBdr>
          <w:divsChild>
            <w:div w:id="393286177">
              <w:marLeft w:val="0"/>
              <w:marRight w:val="0"/>
              <w:marTop w:val="0"/>
              <w:marBottom w:val="0"/>
              <w:divBdr>
                <w:top w:val="none" w:sz="0" w:space="0" w:color="auto"/>
                <w:left w:val="none" w:sz="0" w:space="0" w:color="auto"/>
                <w:bottom w:val="none" w:sz="0" w:space="0" w:color="auto"/>
                <w:right w:val="none" w:sz="0" w:space="0" w:color="auto"/>
              </w:divBdr>
            </w:div>
          </w:divsChild>
        </w:div>
        <w:div w:id="1926374966">
          <w:marLeft w:val="0"/>
          <w:marRight w:val="0"/>
          <w:marTop w:val="0"/>
          <w:marBottom w:val="0"/>
          <w:divBdr>
            <w:top w:val="none" w:sz="0" w:space="0" w:color="auto"/>
            <w:left w:val="none" w:sz="0" w:space="0" w:color="auto"/>
            <w:bottom w:val="none" w:sz="0" w:space="0" w:color="auto"/>
            <w:right w:val="none" w:sz="0" w:space="0" w:color="auto"/>
          </w:divBdr>
          <w:divsChild>
            <w:div w:id="1364400183">
              <w:marLeft w:val="0"/>
              <w:marRight w:val="0"/>
              <w:marTop w:val="0"/>
              <w:marBottom w:val="0"/>
              <w:divBdr>
                <w:top w:val="none" w:sz="0" w:space="0" w:color="auto"/>
                <w:left w:val="none" w:sz="0" w:space="0" w:color="auto"/>
                <w:bottom w:val="none" w:sz="0" w:space="0" w:color="auto"/>
                <w:right w:val="none" w:sz="0" w:space="0" w:color="auto"/>
              </w:divBdr>
            </w:div>
          </w:divsChild>
        </w:div>
        <w:div w:id="1430782522">
          <w:marLeft w:val="0"/>
          <w:marRight w:val="0"/>
          <w:marTop w:val="0"/>
          <w:marBottom w:val="0"/>
          <w:divBdr>
            <w:top w:val="none" w:sz="0" w:space="0" w:color="auto"/>
            <w:left w:val="none" w:sz="0" w:space="0" w:color="auto"/>
            <w:bottom w:val="none" w:sz="0" w:space="0" w:color="auto"/>
            <w:right w:val="none" w:sz="0" w:space="0" w:color="auto"/>
          </w:divBdr>
          <w:divsChild>
            <w:div w:id="1754425804">
              <w:marLeft w:val="0"/>
              <w:marRight w:val="0"/>
              <w:marTop w:val="0"/>
              <w:marBottom w:val="0"/>
              <w:divBdr>
                <w:top w:val="none" w:sz="0" w:space="0" w:color="auto"/>
                <w:left w:val="none" w:sz="0" w:space="0" w:color="auto"/>
                <w:bottom w:val="none" w:sz="0" w:space="0" w:color="auto"/>
                <w:right w:val="none" w:sz="0" w:space="0" w:color="auto"/>
              </w:divBdr>
            </w:div>
          </w:divsChild>
        </w:div>
        <w:div w:id="1039740088">
          <w:marLeft w:val="0"/>
          <w:marRight w:val="0"/>
          <w:marTop w:val="0"/>
          <w:marBottom w:val="0"/>
          <w:divBdr>
            <w:top w:val="none" w:sz="0" w:space="0" w:color="auto"/>
            <w:left w:val="none" w:sz="0" w:space="0" w:color="auto"/>
            <w:bottom w:val="none" w:sz="0" w:space="0" w:color="auto"/>
            <w:right w:val="none" w:sz="0" w:space="0" w:color="auto"/>
          </w:divBdr>
          <w:divsChild>
            <w:div w:id="223107370">
              <w:marLeft w:val="0"/>
              <w:marRight w:val="0"/>
              <w:marTop w:val="0"/>
              <w:marBottom w:val="0"/>
              <w:divBdr>
                <w:top w:val="none" w:sz="0" w:space="0" w:color="auto"/>
                <w:left w:val="none" w:sz="0" w:space="0" w:color="auto"/>
                <w:bottom w:val="none" w:sz="0" w:space="0" w:color="auto"/>
                <w:right w:val="none" w:sz="0" w:space="0" w:color="auto"/>
              </w:divBdr>
            </w:div>
          </w:divsChild>
        </w:div>
        <w:div w:id="2143500251">
          <w:marLeft w:val="0"/>
          <w:marRight w:val="0"/>
          <w:marTop w:val="0"/>
          <w:marBottom w:val="0"/>
          <w:divBdr>
            <w:top w:val="none" w:sz="0" w:space="0" w:color="auto"/>
            <w:left w:val="none" w:sz="0" w:space="0" w:color="auto"/>
            <w:bottom w:val="none" w:sz="0" w:space="0" w:color="auto"/>
            <w:right w:val="none" w:sz="0" w:space="0" w:color="auto"/>
          </w:divBdr>
          <w:divsChild>
            <w:div w:id="715619100">
              <w:marLeft w:val="0"/>
              <w:marRight w:val="0"/>
              <w:marTop w:val="0"/>
              <w:marBottom w:val="0"/>
              <w:divBdr>
                <w:top w:val="none" w:sz="0" w:space="0" w:color="auto"/>
                <w:left w:val="none" w:sz="0" w:space="0" w:color="auto"/>
                <w:bottom w:val="none" w:sz="0" w:space="0" w:color="auto"/>
                <w:right w:val="none" w:sz="0" w:space="0" w:color="auto"/>
              </w:divBdr>
            </w:div>
          </w:divsChild>
        </w:div>
        <w:div w:id="1890337439">
          <w:marLeft w:val="0"/>
          <w:marRight w:val="0"/>
          <w:marTop w:val="0"/>
          <w:marBottom w:val="0"/>
          <w:divBdr>
            <w:top w:val="none" w:sz="0" w:space="0" w:color="auto"/>
            <w:left w:val="none" w:sz="0" w:space="0" w:color="auto"/>
            <w:bottom w:val="none" w:sz="0" w:space="0" w:color="auto"/>
            <w:right w:val="none" w:sz="0" w:space="0" w:color="auto"/>
          </w:divBdr>
          <w:divsChild>
            <w:div w:id="868838651">
              <w:marLeft w:val="0"/>
              <w:marRight w:val="0"/>
              <w:marTop w:val="0"/>
              <w:marBottom w:val="0"/>
              <w:divBdr>
                <w:top w:val="none" w:sz="0" w:space="0" w:color="auto"/>
                <w:left w:val="none" w:sz="0" w:space="0" w:color="auto"/>
                <w:bottom w:val="none" w:sz="0" w:space="0" w:color="auto"/>
                <w:right w:val="none" w:sz="0" w:space="0" w:color="auto"/>
              </w:divBdr>
            </w:div>
          </w:divsChild>
        </w:div>
        <w:div w:id="1628928679">
          <w:marLeft w:val="0"/>
          <w:marRight w:val="0"/>
          <w:marTop w:val="0"/>
          <w:marBottom w:val="0"/>
          <w:divBdr>
            <w:top w:val="none" w:sz="0" w:space="0" w:color="auto"/>
            <w:left w:val="none" w:sz="0" w:space="0" w:color="auto"/>
            <w:bottom w:val="none" w:sz="0" w:space="0" w:color="auto"/>
            <w:right w:val="none" w:sz="0" w:space="0" w:color="auto"/>
          </w:divBdr>
          <w:divsChild>
            <w:div w:id="1967587551">
              <w:marLeft w:val="0"/>
              <w:marRight w:val="0"/>
              <w:marTop w:val="0"/>
              <w:marBottom w:val="0"/>
              <w:divBdr>
                <w:top w:val="none" w:sz="0" w:space="0" w:color="auto"/>
                <w:left w:val="none" w:sz="0" w:space="0" w:color="auto"/>
                <w:bottom w:val="none" w:sz="0" w:space="0" w:color="auto"/>
                <w:right w:val="none" w:sz="0" w:space="0" w:color="auto"/>
              </w:divBdr>
            </w:div>
          </w:divsChild>
        </w:div>
        <w:div w:id="1071780675">
          <w:marLeft w:val="0"/>
          <w:marRight w:val="0"/>
          <w:marTop w:val="0"/>
          <w:marBottom w:val="0"/>
          <w:divBdr>
            <w:top w:val="none" w:sz="0" w:space="0" w:color="auto"/>
            <w:left w:val="none" w:sz="0" w:space="0" w:color="auto"/>
            <w:bottom w:val="none" w:sz="0" w:space="0" w:color="auto"/>
            <w:right w:val="none" w:sz="0" w:space="0" w:color="auto"/>
          </w:divBdr>
          <w:divsChild>
            <w:div w:id="107966974">
              <w:marLeft w:val="0"/>
              <w:marRight w:val="0"/>
              <w:marTop w:val="0"/>
              <w:marBottom w:val="0"/>
              <w:divBdr>
                <w:top w:val="none" w:sz="0" w:space="0" w:color="auto"/>
                <w:left w:val="none" w:sz="0" w:space="0" w:color="auto"/>
                <w:bottom w:val="none" w:sz="0" w:space="0" w:color="auto"/>
                <w:right w:val="none" w:sz="0" w:space="0" w:color="auto"/>
              </w:divBdr>
            </w:div>
          </w:divsChild>
        </w:div>
        <w:div w:id="20086421">
          <w:marLeft w:val="0"/>
          <w:marRight w:val="0"/>
          <w:marTop w:val="0"/>
          <w:marBottom w:val="0"/>
          <w:divBdr>
            <w:top w:val="none" w:sz="0" w:space="0" w:color="auto"/>
            <w:left w:val="none" w:sz="0" w:space="0" w:color="auto"/>
            <w:bottom w:val="none" w:sz="0" w:space="0" w:color="auto"/>
            <w:right w:val="none" w:sz="0" w:space="0" w:color="auto"/>
          </w:divBdr>
          <w:divsChild>
            <w:div w:id="180901390">
              <w:marLeft w:val="0"/>
              <w:marRight w:val="0"/>
              <w:marTop w:val="0"/>
              <w:marBottom w:val="0"/>
              <w:divBdr>
                <w:top w:val="none" w:sz="0" w:space="0" w:color="auto"/>
                <w:left w:val="none" w:sz="0" w:space="0" w:color="auto"/>
                <w:bottom w:val="none" w:sz="0" w:space="0" w:color="auto"/>
                <w:right w:val="none" w:sz="0" w:space="0" w:color="auto"/>
              </w:divBdr>
            </w:div>
          </w:divsChild>
        </w:div>
        <w:div w:id="565799615">
          <w:marLeft w:val="0"/>
          <w:marRight w:val="0"/>
          <w:marTop w:val="0"/>
          <w:marBottom w:val="0"/>
          <w:divBdr>
            <w:top w:val="none" w:sz="0" w:space="0" w:color="auto"/>
            <w:left w:val="none" w:sz="0" w:space="0" w:color="auto"/>
            <w:bottom w:val="none" w:sz="0" w:space="0" w:color="auto"/>
            <w:right w:val="none" w:sz="0" w:space="0" w:color="auto"/>
          </w:divBdr>
          <w:divsChild>
            <w:div w:id="1149246934">
              <w:marLeft w:val="0"/>
              <w:marRight w:val="0"/>
              <w:marTop w:val="0"/>
              <w:marBottom w:val="0"/>
              <w:divBdr>
                <w:top w:val="none" w:sz="0" w:space="0" w:color="auto"/>
                <w:left w:val="none" w:sz="0" w:space="0" w:color="auto"/>
                <w:bottom w:val="none" w:sz="0" w:space="0" w:color="auto"/>
                <w:right w:val="none" w:sz="0" w:space="0" w:color="auto"/>
              </w:divBdr>
            </w:div>
          </w:divsChild>
        </w:div>
        <w:div w:id="78255584">
          <w:marLeft w:val="0"/>
          <w:marRight w:val="0"/>
          <w:marTop w:val="0"/>
          <w:marBottom w:val="0"/>
          <w:divBdr>
            <w:top w:val="none" w:sz="0" w:space="0" w:color="auto"/>
            <w:left w:val="none" w:sz="0" w:space="0" w:color="auto"/>
            <w:bottom w:val="none" w:sz="0" w:space="0" w:color="auto"/>
            <w:right w:val="none" w:sz="0" w:space="0" w:color="auto"/>
          </w:divBdr>
          <w:divsChild>
            <w:div w:id="1499810304">
              <w:marLeft w:val="0"/>
              <w:marRight w:val="0"/>
              <w:marTop w:val="0"/>
              <w:marBottom w:val="0"/>
              <w:divBdr>
                <w:top w:val="none" w:sz="0" w:space="0" w:color="auto"/>
                <w:left w:val="none" w:sz="0" w:space="0" w:color="auto"/>
                <w:bottom w:val="none" w:sz="0" w:space="0" w:color="auto"/>
                <w:right w:val="none" w:sz="0" w:space="0" w:color="auto"/>
              </w:divBdr>
            </w:div>
          </w:divsChild>
        </w:div>
        <w:div w:id="1884632280">
          <w:marLeft w:val="0"/>
          <w:marRight w:val="0"/>
          <w:marTop w:val="0"/>
          <w:marBottom w:val="0"/>
          <w:divBdr>
            <w:top w:val="none" w:sz="0" w:space="0" w:color="auto"/>
            <w:left w:val="none" w:sz="0" w:space="0" w:color="auto"/>
            <w:bottom w:val="none" w:sz="0" w:space="0" w:color="auto"/>
            <w:right w:val="none" w:sz="0" w:space="0" w:color="auto"/>
          </w:divBdr>
          <w:divsChild>
            <w:div w:id="1096294328">
              <w:marLeft w:val="0"/>
              <w:marRight w:val="0"/>
              <w:marTop w:val="0"/>
              <w:marBottom w:val="0"/>
              <w:divBdr>
                <w:top w:val="none" w:sz="0" w:space="0" w:color="auto"/>
                <w:left w:val="none" w:sz="0" w:space="0" w:color="auto"/>
                <w:bottom w:val="none" w:sz="0" w:space="0" w:color="auto"/>
                <w:right w:val="none" w:sz="0" w:space="0" w:color="auto"/>
              </w:divBdr>
            </w:div>
          </w:divsChild>
        </w:div>
        <w:div w:id="1607887679">
          <w:marLeft w:val="0"/>
          <w:marRight w:val="0"/>
          <w:marTop w:val="0"/>
          <w:marBottom w:val="0"/>
          <w:divBdr>
            <w:top w:val="none" w:sz="0" w:space="0" w:color="auto"/>
            <w:left w:val="none" w:sz="0" w:space="0" w:color="auto"/>
            <w:bottom w:val="none" w:sz="0" w:space="0" w:color="auto"/>
            <w:right w:val="none" w:sz="0" w:space="0" w:color="auto"/>
          </w:divBdr>
          <w:divsChild>
            <w:div w:id="1736582286">
              <w:marLeft w:val="0"/>
              <w:marRight w:val="0"/>
              <w:marTop w:val="0"/>
              <w:marBottom w:val="0"/>
              <w:divBdr>
                <w:top w:val="none" w:sz="0" w:space="0" w:color="auto"/>
                <w:left w:val="none" w:sz="0" w:space="0" w:color="auto"/>
                <w:bottom w:val="none" w:sz="0" w:space="0" w:color="auto"/>
                <w:right w:val="none" w:sz="0" w:space="0" w:color="auto"/>
              </w:divBdr>
            </w:div>
          </w:divsChild>
        </w:div>
        <w:div w:id="1808549969">
          <w:marLeft w:val="0"/>
          <w:marRight w:val="0"/>
          <w:marTop w:val="0"/>
          <w:marBottom w:val="0"/>
          <w:divBdr>
            <w:top w:val="none" w:sz="0" w:space="0" w:color="auto"/>
            <w:left w:val="none" w:sz="0" w:space="0" w:color="auto"/>
            <w:bottom w:val="none" w:sz="0" w:space="0" w:color="auto"/>
            <w:right w:val="none" w:sz="0" w:space="0" w:color="auto"/>
          </w:divBdr>
          <w:divsChild>
            <w:div w:id="1840845371">
              <w:marLeft w:val="0"/>
              <w:marRight w:val="0"/>
              <w:marTop w:val="0"/>
              <w:marBottom w:val="0"/>
              <w:divBdr>
                <w:top w:val="none" w:sz="0" w:space="0" w:color="auto"/>
                <w:left w:val="none" w:sz="0" w:space="0" w:color="auto"/>
                <w:bottom w:val="none" w:sz="0" w:space="0" w:color="auto"/>
                <w:right w:val="none" w:sz="0" w:space="0" w:color="auto"/>
              </w:divBdr>
            </w:div>
          </w:divsChild>
        </w:div>
        <w:div w:id="1467234369">
          <w:marLeft w:val="0"/>
          <w:marRight w:val="0"/>
          <w:marTop w:val="0"/>
          <w:marBottom w:val="0"/>
          <w:divBdr>
            <w:top w:val="none" w:sz="0" w:space="0" w:color="auto"/>
            <w:left w:val="none" w:sz="0" w:space="0" w:color="auto"/>
            <w:bottom w:val="none" w:sz="0" w:space="0" w:color="auto"/>
            <w:right w:val="none" w:sz="0" w:space="0" w:color="auto"/>
          </w:divBdr>
        </w:div>
        <w:div w:id="1702709776">
          <w:marLeft w:val="0"/>
          <w:marRight w:val="0"/>
          <w:marTop w:val="0"/>
          <w:marBottom w:val="0"/>
          <w:divBdr>
            <w:top w:val="none" w:sz="0" w:space="0" w:color="auto"/>
            <w:left w:val="none" w:sz="0" w:space="0" w:color="auto"/>
            <w:bottom w:val="none" w:sz="0" w:space="0" w:color="auto"/>
            <w:right w:val="none" w:sz="0" w:space="0" w:color="auto"/>
          </w:divBdr>
          <w:divsChild>
            <w:div w:id="1040589012">
              <w:marLeft w:val="0"/>
              <w:marRight w:val="0"/>
              <w:marTop w:val="0"/>
              <w:marBottom w:val="0"/>
              <w:divBdr>
                <w:top w:val="none" w:sz="0" w:space="0" w:color="auto"/>
                <w:left w:val="none" w:sz="0" w:space="0" w:color="auto"/>
                <w:bottom w:val="none" w:sz="0" w:space="0" w:color="auto"/>
                <w:right w:val="none" w:sz="0" w:space="0" w:color="auto"/>
              </w:divBdr>
            </w:div>
          </w:divsChild>
        </w:div>
        <w:div w:id="1018314415">
          <w:marLeft w:val="0"/>
          <w:marRight w:val="0"/>
          <w:marTop w:val="0"/>
          <w:marBottom w:val="0"/>
          <w:divBdr>
            <w:top w:val="none" w:sz="0" w:space="0" w:color="auto"/>
            <w:left w:val="none" w:sz="0" w:space="0" w:color="auto"/>
            <w:bottom w:val="none" w:sz="0" w:space="0" w:color="auto"/>
            <w:right w:val="none" w:sz="0" w:space="0" w:color="auto"/>
          </w:divBdr>
          <w:divsChild>
            <w:div w:id="1532302195">
              <w:marLeft w:val="0"/>
              <w:marRight w:val="0"/>
              <w:marTop w:val="0"/>
              <w:marBottom w:val="0"/>
              <w:divBdr>
                <w:top w:val="none" w:sz="0" w:space="0" w:color="auto"/>
                <w:left w:val="none" w:sz="0" w:space="0" w:color="auto"/>
                <w:bottom w:val="none" w:sz="0" w:space="0" w:color="auto"/>
                <w:right w:val="none" w:sz="0" w:space="0" w:color="auto"/>
              </w:divBdr>
            </w:div>
          </w:divsChild>
        </w:div>
        <w:div w:id="45685930">
          <w:marLeft w:val="0"/>
          <w:marRight w:val="0"/>
          <w:marTop w:val="0"/>
          <w:marBottom w:val="0"/>
          <w:divBdr>
            <w:top w:val="none" w:sz="0" w:space="0" w:color="auto"/>
            <w:left w:val="none" w:sz="0" w:space="0" w:color="auto"/>
            <w:bottom w:val="none" w:sz="0" w:space="0" w:color="auto"/>
            <w:right w:val="none" w:sz="0" w:space="0" w:color="auto"/>
          </w:divBdr>
          <w:divsChild>
            <w:div w:id="1500000206">
              <w:marLeft w:val="0"/>
              <w:marRight w:val="0"/>
              <w:marTop w:val="0"/>
              <w:marBottom w:val="0"/>
              <w:divBdr>
                <w:top w:val="none" w:sz="0" w:space="0" w:color="auto"/>
                <w:left w:val="none" w:sz="0" w:space="0" w:color="auto"/>
                <w:bottom w:val="none" w:sz="0" w:space="0" w:color="auto"/>
                <w:right w:val="none" w:sz="0" w:space="0" w:color="auto"/>
              </w:divBdr>
            </w:div>
          </w:divsChild>
        </w:div>
        <w:div w:id="276567993">
          <w:marLeft w:val="0"/>
          <w:marRight w:val="0"/>
          <w:marTop w:val="0"/>
          <w:marBottom w:val="0"/>
          <w:divBdr>
            <w:top w:val="none" w:sz="0" w:space="0" w:color="auto"/>
            <w:left w:val="none" w:sz="0" w:space="0" w:color="auto"/>
            <w:bottom w:val="none" w:sz="0" w:space="0" w:color="auto"/>
            <w:right w:val="none" w:sz="0" w:space="0" w:color="auto"/>
          </w:divBdr>
          <w:divsChild>
            <w:div w:id="1403913320">
              <w:marLeft w:val="0"/>
              <w:marRight w:val="0"/>
              <w:marTop w:val="0"/>
              <w:marBottom w:val="0"/>
              <w:divBdr>
                <w:top w:val="none" w:sz="0" w:space="0" w:color="auto"/>
                <w:left w:val="none" w:sz="0" w:space="0" w:color="auto"/>
                <w:bottom w:val="none" w:sz="0" w:space="0" w:color="auto"/>
                <w:right w:val="none" w:sz="0" w:space="0" w:color="auto"/>
              </w:divBdr>
            </w:div>
          </w:divsChild>
        </w:div>
        <w:div w:id="444230553">
          <w:marLeft w:val="0"/>
          <w:marRight w:val="0"/>
          <w:marTop w:val="0"/>
          <w:marBottom w:val="0"/>
          <w:divBdr>
            <w:top w:val="none" w:sz="0" w:space="0" w:color="auto"/>
            <w:left w:val="none" w:sz="0" w:space="0" w:color="auto"/>
            <w:bottom w:val="none" w:sz="0" w:space="0" w:color="auto"/>
            <w:right w:val="none" w:sz="0" w:space="0" w:color="auto"/>
          </w:divBdr>
          <w:divsChild>
            <w:div w:id="477261876">
              <w:marLeft w:val="0"/>
              <w:marRight w:val="0"/>
              <w:marTop w:val="0"/>
              <w:marBottom w:val="0"/>
              <w:divBdr>
                <w:top w:val="none" w:sz="0" w:space="0" w:color="auto"/>
                <w:left w:val="none" w:sz="0" w:space="0" w:color="auto"/>
                <w:bottom w:val="none" w:sz="0" w:space="0" w:color="auto"/>
                <w:right w:val="none" w:sz="0" w:space="0" w:color="auto"/>
              </w:divBdr>
            </w:div>
          </w:divsChild>
        </w:div>
        <w:div w:id="713314792">
          <w:marLeft w:val="0"/>
          <w:marRight w:val="0"/>
          <w:marTop w:val="0"/>
          <w:marBottom w:val="0"/>
          <w:divBdr>
            <w:top w:val="none" w:sz="0" w:space="0" w:color="auto"/>
            <w:left w:val="none" w:sz="0" w:space="0" w:color="auto"/>
            <w:bottom w:val="none" w:sz="0" w:space="0" w:color="auto"/>
            <w:right w:val="none" w:sz="0" w:space="0" w:color="auto"/>
          </w:divBdr>
          <w:divsChild>
            <w:div w:id="271403848">
              <w:marLeft w:val="0"/>
              <w:marRight w:val="0"/>
              <w:marTop w:val="0"/>
              <w:marBottom w:val="0"/>
              <w:divBdr>
                <w:top w:val="none" w:sz="0" w:space="0" w:color="auto"/>
                <w:left w:val="none" w:sz="0" w:space="0" w:color="auto"/>
                <w:bottom w:val="none" w:sz="0" w:space="0" w:color="auto"/>
                <w:right w:val="none" w:sz="0" w:space="0" w:color="auto"/>
              </w:divBdr>
            </w:div>
          </w:divsChild>
        </w:div>
        <w:div w:id="840120774">
          <w:marLeft w:val="0"/>
          <w:marRight w:val="0"/>
          <w:marTop w:val="0"/>
          <w:marBottom w:val="0"/>
          <w:divBdr>
            <w:top w:val="none" w:sz="0" w:space="0" w:color="auto"/>
            <w:left w:val="none" w:sz="0" w:space="0" w:color="auto"/>
            <w:bottom w:val="none" w:sz="0" w:space="0" w:color="auto"/>
            <w:right w:val="none" w:sz="0" w:space="0" w:color="auto"/>
          </w:divBdr>
          <w:divsChild>
            <w:div w:id="1512379381">
              <w:marLeft w:val="0"/>
              <w:marRight w:val="0"/>
              <w:marTop w:val="0"/>
              <w:marBottom w:val="0"/>
              <w:divBdr>
                <w:top w:val="none" w:sz="0" w:space="0" w:color="auto"/>
                <w:left w:val="none" w:sz="0" w:space="0" w:color="auto"/>
                <w:bottom w:val="none" w:sz="0" w:space="0" w:color="auto"/>
                <w:right w:val="none" w:sz="0" w:space="0" w:color="auto"/>
              </w:divBdr>
            </w:div>
          </w:divsChild>
        </w:div>
        <w:div w:id="402992030">
          <w:marLeft w:val="0"/>
          <w:marRight w:val="0"/>
          <w:marTop w:val="0"/>
          <w:marBottom w:val="0"/>
          <w:divBdr>
            <w:top w:val="none" w:sz="0" w:space="0" w:color="auto"/>
            <w:left w:val="none" w:sz="0" w:space="0" w:color="auto"/>
            <w:bottom w:val="none" w:sz="0" w:space="0" w:color="auto"/>
            <w:right w:val="none" w:sz="0" w:space="0" w:color="auto"/>
          </w:divBdr>
          <w:divsChild>
            <w:div w:id="1545555213">
              <w:marLeft w:val="0"/>
              <w:marRight w:val="0"/>
              <w:marTop w:val="0"/>
              <w:marBottom w:val="0"/>
              <w:divBdr>
                <w:top w:val="none" w:sz="0" w:space="0" w:color="auto"/>
                <w:left w:val="none" w:sz="0" w:space="0" w:color="auto"/>
                <w:bottom w:val="none" w:sz="0" w:space="0" w:color="auto"/>
                <w:right w:val="none" w:sz="0" w:space="0" w:color="auto"/>
              </w:divBdr>
            </w:div>
          </w:divsChild>
        </w:div>
        <w:div w:id="1717075016">
          <w:marLeft w:val="0"/>
          <w:marRight w:val="0"/>
          <w:marTop w:val="0"/>
          <w:marBottom w:val="0"/>
          <w:divBdr>
            <w:top w:val="none" w:sz="0" w:space="0" w:color="auto"/>
            <w:left w:val="none" w:sz="0" w:space="0" w:color="auto"/>
            <w:bottom w:val="none" w:sz="0" w:space="0" w:color="auto"/>
            <w:right w:val="none" w:sz="0" w:space="0" w:color="auto"/>
          </w:divBdr>
          <w:divsChild>
            <w:div w:id="1561790510">
              <w:marLeft w:val="0"/>
              <w:marRight w:val="0"/>
              <w:marTop w:val="0"/>
              <w:marBottom w:val="0"/>
              <w:divBdr>
                <w:top w:val="none" w:sz="0" w:space="0" w:color="auto"/>
                <w:left w:val="none" w:sz="0" w:space="0" w:color="auto"/>
                <w:bottom w:val="none" w:sz="0" w:space="0" w:color="auto"/>
                <w:right w:val="none" w:sz="0" w:space="0" w:color="auto"/>
              </w:divBdr>
            </w:div>
          </w:divsChild>
        </w:div>
        <w:div w:id="2027173973">
          <w:marLeft w:val="0"/>
          <w:marRight w:val="0"/>
          <w:marTop w:val="0"/>
          <w:marBottom w:val="0"/>
          <w:divBdr>
            <w:top w:val="none" w:sz="0" w:space="0" w:color="auto"/>
            <w:left w:val="none" w:sz="0" w:space="0" w:color="auto"/>
            <w:bottom w:val="none" w:sz="0" w:space="0" w:color="auto"/>
            <w:right w:val="none" w:sz="0" w:space="0" w:color="auto"/>
          </w:divBdr>
          <w:divsChild>
            <w:div w:id="292714918">
              <w:marLeft w:val="0"/>
              <w:marRight w:val="0"/>
              <w:marTop w:val="0"/>
              <w:marBottom w:val="0"/>
              <w:divBdr>
                <w:top w:val="none" w:sz="0" w:space="0" w:color="auto"/>
                <w:left w:val="none" w:sz="0" w:space="0" w:color="auto"/>
                <w:bottom w:val="none" w:sz="0" w:space="0" w:color="auto"/>
                <w:right w:val="none" w:sz="0" w:space="0" w:color="auto"/>
              </w:divBdr>
            </w:div>
          </w:divsChild>
        </w:div>
        <w:div w:id="260138970">
          <w:marLeft w:val="0"/>
          <w:marRight w:val="0"/>
          <w:marTop w:val="0"/>
          <w:marBottom w:val="0"/>
          <w:divBdr>
            <w:top w:val="none" w:sz="0" w:space="0" w:color="auto"/>
            <w:left w:val="none" w:sz="0" w:space="0" w:color="auto"/>
            <w:bottom w:val="none" w:sz="0" w:space="0" w:color="auto"/>
            <w:right w:val="none" w:sz="0" w:space="0" w:color="auto"/>
          </w:divBdr>
          <w:divsChild>
            <w:div w:id="909122225">
              <w:marLeft w:val="0"/>
              <w:marRight w:val="0"/>
              <w:marTop w:val="0"/>
              <w:marBottom w:val="0"/>
              <w:divBdr>
                <w:top w:val="none" w:sz="0" w:space="0" w:color="auto"/>
                <w:left w:val="none" w:sz="0" w:space="0" w:color="auto"/>
                <w:bottom w:val="none" w:sz="0" w:space="0" w:color="auto"/>
                <w:right w:val="none" w:sz="0" w:space="0" w:color="auto"/>
              </w:divBdr>
            </w:div>
          </w:divsChild>
        </w:div>
        <w:div w:id="639506425">
          <w:marLeft w:val="0"/>
          <w:marRight w:val="0"/>
          <w:marTop w:val="0"/>
          <w:marBottom w:val="0"/>
          <w:divBdr>
            <w:top w:val="none" w:sz="0" w:space="0" w:color="auto"/>
            <w:left w:val="none" w:sz="0" w:space="0" w:color="auto"/>
            <w:bottom w:val="none" w:sz="0" w:space="0" w:color="auto"/>
            <w:right w:val="none" w:sz="0" w:space="0" w:color="auto"/>
          </w:divBdr>
          <w:divsChild>
            <w:div w:id="1306281763">
              <w:marLeft w:val="0"/>
              <w:marRight w:val="0"/>
              <w:marTop w:val="0"/>
              <w:marBottom w:val="0"/>
              <w:divBdr>
                <w:top w:val="none" w:sz="0" w:space="0" w:color="auto"/>
                <w:left w:val="none" w:sz="0" w:space="0" w:color="auto"/>
                <w:bottom w:val="none" w:sz="0" w:space="0" w:color="auto"/>
                <w:right w:val="none" w:sz="0" w:space="0" w:color="auto"/>
              </w:divBdr>
            </w:div>
          </w:divsChild>
        </w:div>
        <w:div w:id="1863320309">
          <w:marLeft w:val="0"/>
          <w:marRight w:val="0"/>
          <w:marTop w:val="0"/>
          <w:marBottom w:val="0"/>
          <w:divBdr>
            <w:top w:val="none" w:sz="0" w:space="0" w:color="auto"/>
            <w:left w:val="none" w:sz="0" w:space="0" w:color="auto"/>
            <w:bottom w:val="none" w:sz="0" w:space="0" w:color="auto"/>
            <w:right w:val="none" w:sz="0" w:space="0" w:color="auto"/>
          </w:divBdr>
          <w:divsChild>
            <w:div w:id="1187980493">
              <w:marLeft w:val="0"/>
              <w:marRight w:val="0"/>
              <w:marTop w:val="0"/>
              <w:marBottom w:val="0"/>
              <w:divBdr>
                <w:top w:val="none" w:sz="0" w:space="0" w:color="auto"/>
                <w:left w:val="none" w:sz="0" w:space="0" w:color="auto"/>
                <w:bottom w:val="none" w:sz="0" w:space="0" w:color="auto"/>
                <w:right w:val="none" w:sz="0" w:space="0" w:color="auto"/>
              </w:divBdr>
            </w:div>
          </w:divsChild>
        </w:div>
        <w:div w:id="1017081302">
          <w:marLeft w:val="0"/>
          <w:marRight w:val="0"/>
          <w:marTop w:val="0"/>
          <w:marBottom w:val="0"/>
          <w:divBdr>
            <w:top w:val="none" w:sz="0" w:space="0" w:color="auto"/>
            <w:left w:val="none" w:sz="0" w:space="0" w:color="auto"/>
            <w:bottom w:val="none" w:sz="0" w:space="0" w:color="auto"/>
            <w:right w:val="none" w:sz="0" w:space="0" w:color="auto"/>
          </w:divBdr>
          <w:divsChild>
            <w:div w:id="2074965308">
              <w:marLeft w:val="0"/>
              <w:marRight w:val="0"/>
              <w:marTop w:val="0"/>
              <w:marBottom w:val="0"/>
              <w:divBdr>
                <w:top w:val="none" w:sz="0" w:space="0" w:color="auto"/>
                <w:left w:val="none" w:sz="0" w:space="0" w:color="auto"/>
                <w:bottom w:val="none" w:sz="0" w:space="0" w:color="auto"/>
                <w:right w:val="none" w:sz="0" w:space="0" w:color="auto"/>
              </w:divBdr>
            </w:div>
          </w:divsChild>
        </w:div>
        <w:div w:id="193886700">
          <w:marLeft w:val="0"/>
          <w:marRight w:val="0"/>
          <w:marTop w:val="0"/>
          <w:marBottom w:val="0"/>
          <w:divBdr>
            <w:top w:val="none" w:sz="0" w:space="0" w:color="auto"/>
            <w:left w:val="none" w:sz="0" w:space="0" w:color="auto"/>
            <w:bottom w:val="none" w:sz="0" w:space="0" w:color="auto"/>
            <w:right w:val="none" w:sz="0" w:space="0" w:color="auto"/>
          </w:divBdr>
          <w:divsChild>
            <w:div w:id="1658220849">
              <w:marLeft w:val="0"/>
              <w:marRight w:val="0"/>
              <w:marTop w:val="0"/>
              <w:marBottom w:val="0"/>
              <w:divBdr>
                <w:top w:val="none" w:sz="0" w:space="0" w:color="auto"/>
                <w:left w:val="none" w:sz="0" w:space="0" w:color="auto"/>
                <w:bottom w:val="none" w:sz="0" w:space="0" w:color="auto"/>
                <w:right w:val="none" w:sz="0" w:space="0" w:color="auto"/>
              </w:divBdr>
            </w:div>
          </w:divsChild>
        </w:div>
        <w:div w:id="212809865">
          <w:marLeft w:val="0"/>
          <w:marRight w:val="0"/>
          <w:marTop w:val="0"/>
          <w:marBottom w:val="0"/>
          <w:divBdr>
            <w:top w:val="none" w:sz="0" w:space="0" w:color="auto"/>
            <w:left w:val="none" w:sz="0" w:space="0" w:color="auto"/>
            <w:bottom w:val="none" w:sz="0" w:space="0" w:color="auto"/>
            <w:right w:val="none" w:sz="0" w:space="0" w:color="auto"/>
          </w:divBdr>
          <w:divsChild>
            <w:div w:id="57284973">
              <w:marLeft w:val="0"/>
              <w:marRight w:val="0"/>
              <w:marTop w:val="0"/>
              <w:marBottom w:val="0"/>
              <w:divBdr>
                <w:top w:val="none" w:sz="0" w:space="0" w:color="auto"/>
                <w:left w:val="none" w:sz="0" w:space="0" w:color="auto"/>
                <w:bottom w:val="none" w:sz="0" w:space="0" w:color="auto"/>
                <w:right w:val="none" w:sz="0" w:space="0" w:color="auto"/>
              </w:divBdr>
            </w:div>
          </w:divsChild>
        </w:div>
        <w:div w:id="1250044469">
          <w:marLeft w:val="0"/>
          <w:marRight w:val="0"/>
          <w:marTop w:val="0"/>
          <w:marBottom w:val="0"/>
          <w:divBdr>
            <w:top w:val="none" w:sz="0" w:space="0" w:color="auto"/>
            <w:left w:val="none" w:sz="0" w:space="0" w:color="auto"/>
            <w:bottom w:val="none" w:sz="0" w:space="0" w:color="auto"/>
            <w:right w:val="none" w:sz="0" w:space="0" w:color="auto"/>
          </w:divBdr>
          <w:divsChild>
            <w:div w:id="1973317155">
              <w:marLeft w:val="0"/>
              <w:marRight w:val="0"/>
              <w:marTop w:val="0"/>
              <w:marBottom w:val="0"/>
              <w:divBdr>
                <w:top w:val="none" w:sz="0" w:space="0" w:color="auto"/>
                <w:left w:val="none" w:sz="0" w:space="0" w:color="auto"/>
                <w:bottom w:val="none" w:sz="0" w:space="0" w:color="auto"/>
                <w:right w:val="none" w:sz="0" w:space="0" w:color="auto"/>
              </w:divBdr>
            </w:div>
          </w:divsChild>
        </w:div>
        <w:div w:id="798835752">
          <w:marLeft w:val="0"/>
          <w:marRight w:val="0"/>
          <w:marTop w:val="0"/>
          <w:marBottom w:val="0"/>
          <w:divBdr>
            <w:top w:val="none" w:sz="0" w:space="0" w:color="auto"/>
            <w:left w:val="none" w:sz="0" w:space="0" w:color="auto"/>
            <w:bottom w:val="none" w:sz="0" w:space="0" w:color="auto"/>
            <w:right w:val="none" w:sz="0" w:space="0" w:color="auto"/>
          </w:divBdr>
          <w:divsChild>
            <w:div w:id="1350059775">
              <w:marLeft w:val="0"/>
              <w:marRight w:val="0"/>
              <w:marTop w:val="0"/>
              <w:marBottom w:val="0"/>
              <w:divBdr>
                <w:top w:val="none" w:sz="0" w:space="0" w:color="auto"/>
                <w:left w:val="none" w:sz="0" w:space="0" w:color="auto"/>
                <w:bottom w:val="none" w:sz="0" w:space="0" w:color="auto"/>
                <w:right w:val="none" w:sz="0" w:space="0" w:color="auto"/>
              </w:divBdr>
            </w:div>
          </w:divsChild>
        </w:div>
        <w:div w:id="258948103">
          <w:marLeft w:val="0"/>
          <w:marRight w:val="0"/>
          <w:marTop w:val="0"/>
          <w:marBottom w:val="0"/>
          <w:divBdr>
            <w:top w:val="none" w:sz="0" w:space="0" w:color="auto"/>
            <w:left w:val="none" w:sz="0" w:space="0" w:color="auto"/>
            <w:bottom w:val="none" w:sz="0" w:space="0" w:color="auto"/>
            <w:right w:val="none" w:sz="0" w:space="0" w:color="auto"/>
          </w:divBdr>
          <w:divsChild>
            <w:div w:id="1160384100">
              <w:marLeft w:val="0"/>
              <w:marRight w:val="0"/>
              <w:marTop w:val="0"/>
              <w:marBottom w:val="0"/>
              <w:divBdr>
                <w:top w:val="none" w:sz="0" w:space="0" w:color="auto"/>
                <w:left w:val="none" w:sz="0" w:space="0" w:color="auto"/>
                <w:bottom w:val="none" w:sz="0" w:space="0" w:color="auto"/>
                <w:right w:val="none" w:sz="0" w:space="0" w:color="auto"/>
              </w:divBdr>
            </w:div>
          </w:divsChild>
        </w:div>
        <w:div w:id="1363364608">
          <w:marLeft w:val="0"/>
          <w:marRight w:val="0"/>
          <w:marTop w:val="0"/>
          <w:marBottom w:val="0"/>
          <w:divBdr>
            <w:top w:val="none" w:sz="0" w:space="0" w:color="auto"/>
            <w:left w:val="none" w:sz="0" w:space="0" w:color="auto"/>
            <w:bottom w:val="none" w:sz="0" w:space="0" w:color="auto"/>
            <w:right w:val="none" w:sz="0" w:space="0" w:color="auto"/>
          </w:divBdr>
          <w:divsChild>
            <w:div w:id="77405665">
              <w:marLeft w:val="0"/>
              <w:marRight w:val="0"/>
              <w:marTop w:val="0"/>
              <w:marBottom w:val="0"/>
              <w:divBdr>
                <w:top w:val="none" w:sz="0" w:space="0" w:color="auto"/>
                <w:left w:val="none" w:sz="0" w:space="0" w:color="auto"/>
                <w:bottom w:val="none" w:sz="0" w:space="0" w:color="auto"/>
                <w:right w:val="none" w:sz="0" w:space="0" w:color="auto"/>
              </w:divBdr>
            </w:div>
          </w:divsChild>
        </w:div>
        <w:div w:id="1035500536">
          <w:marLeft w:val="0"/>
          <w:marRight w:val="0"/>
          <w:marTop w:val="0"/>
          <w:marBottom w:val="0"/>
          <w:divBdr>
            <w:top w:val="none" w:sz="0" w:space="0" w:color="auto"/>
            <w:left w:val="none" w:sz="0" w:space="0" w:color="auto"/>
            <w:bottom w:val="none" w:sz="0" w:space="0" w:color="auto"/>
            <w:right w:val="none" w:sz="0" w:space="0" w:color="auto"/>
          </w:divBdr>
          <w:divsChild>
            <w:div w:id="794176807">
              <w:marLeft w:val="0"/>
              <w:marRight w:val="0"/>
              <w:marTop w:val="0"/>
              <w:marBottom w:val="0"/>
              <w:divBdr>
                <w:top w:val="none" w:sz="0" w:space="0" w:color="auto"/>
                <w:left w:val="none" w:sz="0" w:space="0" w:color="auto"/>
                <w:bottom w:val="none" w:sz="0" w:space="0" w:color="auto"/>
                <w:right w:val="none" w:sz="0" w:space="0" w:color="auto"/>
              </w:divBdr>
            </w:div>
          </w:divsChild>
        </w:div>
        <w:div w:id="543910030">
          <w:marLeft w:val="0"/>
          <w:marRight w:val="0"/>
          <w:marTop w:val="0"/>
          <w:marBottom w:val="0"/>
          <w:divBdr>
            <w:top w:val="none" w:sz="0" w:space="0" w:color="auto"/>
            <w:left w:val="none" w:sz="0" w:space="0" w:color="auto"/>
            <w:bottom w:val="none" w:sz="0" w:space="0" w:color="auto"/>
            <w:right w:val="none" w:sz="0" w:space="0" w:color="auto"/>
          </w:divBdr>
          <w:divsChild>
            <w:div w:id="705638080">
              <w:marLeft w:val="0"/>
              <w:marRight w:val="0"/>
              <w:marTop w:val="0"/>
              <w:marBottom w:val="0"/>
              <w:divBdr>
                <w:top w:val="none" w:sz="0" w:space="0" w:color="auto"/>
                <w:left w:val="none" w:sz="0" w:space="0" w:color="auto"/>
                <w:bottom w:val="none" w:sz="0" w:space="0" w:color="auto"/>
                <w:right w:val="none" w:sz="0" w:space="0" w:color="auto"/>
              </w:divBdr>
            </w:div>
          </w:divsChild>
        </w:div>
        <w:div w:id="1849783093">
          <w:marLeft w:val="0"/>
          <w:marRight w:val="0"/>
          <w:marTop w:val="0"/>
          <w:marBottom w:val="0"/>
          <w:divBdr>
            <w:top w:val="none" w:sz="0" w:space="0" w:color="auto"/>
            <w:left w:val="none" w:sz="0" w:space="0" w:color="auto"/>
            <w:bottom w:val="none" w:sz="0" w:space="0" w:color="auto"/>
            <w:right w:val="none" w:sz="0" w:space="0" w:color="auto"/>
          </w:divBdr>
          <w:divsChild>
            <w:div w:id="917520822">
              <w:marLeft w:val="0"/>
              <w:marRight w:val="0"/>
              <w:marTop w:val="0"/>
              <w:marBottom w:val="0"/>
              <w:divBdr>
                <w:top w:val="none" w:sz="0" w:space="0" w:color="auto"/>
                <w:left w:val="none" w:sz="0" w:space="0" w:color="auto"/>
                <w:bottom w:val="none" w:sz="0" w:space="0" w:color="auto"/>
                <w:right w:val="none" w:sz="0" w:space="0" w:color="auto"/>
              </w:divBdr>
            </w:div>
          </w:divsChild>
        </w:div>
        <w:div w:id="18706041">
          <w:marLeft w:val="0"/>
          <w:marRight w:val="0"/>
          <w:marTop w:val="0"/>
          <w:marBottom w:val="0"/>
          <w:divBdr>
            <w:top w:val="none" w:sz="0" w:space="0" w:color="auto"/>
            <w:left w:val="none" w:sz="0" w:space="0" w:color="auto"/>
            <w:bottom w:val="none" w:sz="0" w:space="0" w:color="auto"/>
            <w:right w:val="none" w:sz="0" w:space="0" w:color="auto"/>
          </w:divBdr>
          <w:divsChild>
            <w:div w:id="1348481468">
              <w:marLeft w:val="0"/>
              <w:marRight w:val="0"/>
              <w:marTop w:val="0"/>
              <w:marBottom w:val="0"/>
              <w:divBdr>
                <w:top w:val="none" w:sz="0" w:space="0" w:color="auto"/>
                <w:left w:val="none" w:sz="0" w:space="0" w:color="auto"/>
                <w:bottom w:val="none" w:sz="0" w:space="0" w:color="auto"/>
                <w:right w:val="none" w:sz="0" w:space="0" w:color="auto"/>
              </w:divBdr>
            </w:div>
          </w:divsChild>
        </w:div>
        <w:div w:id="1298103064">
          <w:marLeft w:val="0"/>
          <w:marRight w:val="0"/>
          <w:marTop w:val="0"/>
          <w:marBottom w:val="0"/>
          <w:divBdr>
            <w:top w:val="none" w:sz="0" w:space="0" w:color="auto"/>
            <w:left w:val="none" w:sz="0" w:space="0" w:color="auto"/>
            <w:bottom w:val="none" w:sz="0" w:space="0" w:color="auto"/>
            <w:right w:val="none" w:sz="0" w:space="0" w:color="auto"/>
          </w:divBdr>
          <w:divsChild>
            <w:div w:id="980693801">
              <w:marLeft w:val="0"/>
              <w:marRight w:val="0"/>
              <w:marTop w:val="0"/>
              <w:marBottom w:val="0"/>
              <w:divBdr>
                <w:top w:val="none" w:sz="0" w:space="0" w:color="auto"/>
                <w:left w:val="none" w:sz="0" w:space="0" w:color="auto"/>
                <w:bottom w:val="none" w:sz="0" w:space="0" w:color="auto"/>
                <w:right w:val="none" w:sz="0" w:space="0" w:color="auto"/>
              </w:divBdr>
            </w:div>
          </w:divsChild>
        </w:div>
        <w:div w:id="32191048">
          <w:marLeft w:val="0"/>
          <w:marRight w:val="0"/>
          <w:marTop w:val="0"/>
          <w:marBottom w:val="0"/>
          <w:divBdr>
            <w:top w:val="none" w:sz="0" w:space="0" w:color="auto"/>
            <w:left w:val="none" w:sz="0" w:space="0" w:color="auto"/>
            <w:bottom w:val="none" w:sz="0" w:space="0" w:color="auto"/>
            <w:right w:val="none" w:sz="0" w:space="0" w:color="auto"/>
          </w:divBdr>
        </w:div>
        <w:div w:id="2095734450">
          <w:marLeft w:val="0"/>
          <w:marRight w:val="0"/>
          <w:marTop w:val="0"/>
          <w:marBottom w:val="0"/>
          <w:divBdr>
            <w:top w:val="none" w:sz="0" w:space="0" w:color="auto"/>
            <w:left w:val="none" w:sz="0" w:space="0" w:color="auto"/>
            <w:bottom w:val="none" w:sz="0" w:space="0" w:color="auto"/>
            <w:right w:val="none" w:sz="0" w:space="0" w:color="auto"/>
          </w:divBdr>
        </w:div>
        <w:div w:id="113184500">
          <w:marLeft w:val="0"/>
          <w:marRight w:val="0"/>
          <w:marTop w:val="0"/>
          <w:marBottom w:val="0"/>
          <w:divBdr>
            <w:top w:val="none" w:sz="0" w:space="0" w:color="auto"/>
            <w:left w:val="none" w:sz="0" w:space="0" w:color="auto"/>
            <w:bottom w:val="none" w:sz="0" w:space="0" w:color="auto"/>
            <w:right w:val="none" w:sz="0" w:space="0" w:color="auto"/>
          </w:divBdr>
          <w:divsChild>
            <w:div w:id="2114472695">
              <w:marLeft w:val="0"/>
              <w:marRight w:val="0"/>
              <w:marTop w:val="0"/>
              <w:marBottom w:val="0"/>
              <w:divBdr>
                <w:top w:val="none" w:sz="0" w:space="0" w:color="auto"/>
                <w:left w:val="none" w:sz="0" w:space="0" w:color="auto"/>
                <w:bottom w:val="none" w:sz="0" w:space="0" w:color="auto"/>
                <w:right w:val="none" w:sz="0" w:space="0" w:color="auto"/>
              </w:divBdr>
            </w:div>
          </w:divsChild>
        </w:div>
        <w:div w:id="208300289">
          <w:marLeft w:val="0"/>
          <w:marRight w:val="0"/>
          <w:marTop w:val="0"/>
          <w:marBottom w:val="0"/>
          <w:divBdr>
            <w:top w:val="none" w:sz="0" w:space="0" w:color="auto"/>
            <w:left w:val="none" w:sz="0" w:space="0" w:color="auto"/>
            <w:bottom w:val="none" w:sz="0" w:space="0" w:color="auto"/>
            <w:right w:val="none" w:sz="0" w:space="0" w:color="auto"/>
          </w:divBdr>
          <w:divsChild>
            <w:div w:id="642083975">
              <w:marLeft w:val="0"/>
              <w:marRight w:val="0"/>
              <w:marTop w:val="0"/>
              <w:marBottom w:val="0"/>
              <w:divBdr>
                <w:top w:val="none" w:sz="0" w:space="0" w:color="auto"/>
                <w:left w:val="none" w:sz="0" w:space="0" w:color="auto"/>
                <w:bottom w:val="none" w:sz="0" w:space="0" w:color="auto"/>
                <w:right w:val="none" w:sz="0" w:space="0" w:color="auto"/>
              </w:divBdr>
            </w:div>
          </w:divsChild>
        </w:div>
        <w:div w:id="1290551077">
          <w:marLeft w:val="0"/>
          <w:marRight w:val="0"/>
          <w:marTop w:val="0"/>
          <w:marBottom w:val="0"/>
          <w:divBdr>
            <w:top w:val="none" w:sz="0" w:space="0" w:color="auto"/>
            <w:left w:val="none" w:sz="0" w:space="0" w:color="auto"/>
            <w:bottom w:val="none" w:sz="0" w:space="0" w:color="auto"/>
            <w:right w:val="none" w:sz="0" w:space="0" w:color="auto"/>
          </w:divBdr>
          <w:divsChild>
            <w:div w:id="1272123638">
              <w:marLeft w:val="0"/>
              <w:marRight w:val="0"/>
              <w:marTop w:val="0"/>
              <w:marBottom w:val="0"/>
              <w:divBdr>
                <w:top w:val="none" w:sz="0" w:space="0" w:color="auto"/>
                <w:left w:val="none" w:sz="0" w:space="0" w:color="auto"/>
                <w:bottom w:val="none" w:sz="0" w:space="0" w:color="auto"/>
                <w:right w:val="none" w:sz="0" w:space="0" w:color="auto"/>
              </w:divBdr>
            </w:div>
          </w:divsChild>
        </w:div>
        <w:div w:id="1260603486">
          <w:marLeft w:val="0"/>
          <w:marRight w:val="0"/>
          <w:marTop w:val="0"/>
          <w:marBottom w:val="0"/>
          <w:divBdr>
            <w:top w:val="none" w:sz="0" w:space="0" w:color="auto"/>
            <w:left w:val="none" w:sz="0" w:space="0" w:color="auto"/>
            <w:bottom w:val="none" w:sz="0" w:space="0" w:color="auto"/>
            <w:right w:val="none" w:sz="0" w:space="0" w:color="auto"/>
          </w:divBdr>
          <w:divsChild>
            <w:div w:id="84890018">
              <w:marLeft w:val="0"/>
              <w:marRight w:val="0"/>
              <w:marTop w:val="0"/>
              <w:marBottom w:val="0"/>
              <w:divBdr>
                <w:top w:val="none" w:sz="0" w:space="0" w:color="auto"/>
                <w:left w:val="none" w:sz="0" w:space="0" w:color="auto"/>
                <w:bottom w:val="none" w:sz="0" w:space="0" w:color="auto"/>
                <w:right w:val="none" w:sz="0" w:space="0" w:color="auto"/>
              </w:divBdr>
            </w:div>
          </w:divsChild>
        </w:div>
        <w:div w:id="285280203">
          <w:marLeft w:val="0"/>
          <w:marRight w:val="0"/>
          <w:marTop w:val="0"/>
          <w:marBottom w:val="0"/>
          <w:divBdr>
            <w:top w:val="none" w:sz="0" w:space="0" w:color="auto"/>
            <w:left w:val="none" w:sz="0" w:space="0" w:color="auto"/>
            <w:bottom w:val="none" w:sz="0" w:space="0" w:color="auto"/>
            <w:right w:val="none" w:sz="0" w:space="0" w:color="auto"/>
          </w:divBdr>
          <w:divsChild>
            <w:div w:id="1548445096">
              <w:marLeft w:val="0"/>
              <w:marRight w:val="0"/>
              <w:marTop w:val="0"/>
              <w:marBottom w:val="0"/>
              <w:divBdr>
                <w:top w:val="none" w:sz="0" w:space="0" w:color="auto"/>
                <w:left w:val="none" w:sz="0" w:space="0" w:color="auto"/>
                <w:bottom w:val="none" w:sz="0" w:space="0" w:color="auto"/>
                <w:right w:val="none" w:sz="0" w:space="0" w:color="auto"/>
              </w:divBdr>
            </w:div>
          </w:divsChild>
        </w:div>
        <w:div w:id="297075577">
          <w:marLeft w:val="0"/>
          <w:marRight w:val="0"/>
          <w:marTop w:val="0"/>
          <w:marBottom w:val="0"/>
          <w:divBdr>
            <w:top w:val="none" w:sz="0" w:space="0" w:color="auto"/>
            <w:left w:val="none" w:sz="0" w:space="0" w:color="auto"/>
            <w:bottom w:val="none" w:sz="0" w:space="0" w:color="auto"/>
            <w:right w:val="none" w:sz="0" w:space="0" w:color="auto"/>
          </w:divBdr>
          <w:divsChild>
            <w:div w:id="122114137">
              <w:marLeft w:val="0"/>
              <w:marRight w:val="0"/>
              <w:marTop w:val="0"/>
              <w:marBottom w:val="0"/>
              <w:divBdr>
                <w:top w:val="none" w:sz="0" w:space="0" w:color="auto"/>
                <w:left w:val="none" w:sz="0" w:space="0" w:color="auto"/>
                <w:bottom w:val="none" w:sz="0" w:space="0" w:color="auto"/>
                <w:right w:val="none" w:sz="0" w:space="0" w:color="auto"/>
              </w:divBdr>
            </w:div>
          </w:divsChild>
        </w:div>
        <w:div w:id="76053518">
          <w:marLeft w:val="0"/>
          <w:marRight w:val="0"/>
          <w:marTop w:val="0"/>
          <w:marBottom w:val="0"/>
          <w:divBdr>
            <w:top w:val="none" w:sz="0" w:space="0" w:color="auto"/>
            <w:left w:val="none" w:sz="0" w:space="0" w:color="auto"/>
            <w:bottom w:val="none" w:sz="0" w:space="0" w:color="auto"/>
            <w:right w:val="none" w:sz="0" w:space="0" w:color="auto"/>
          </w:divBdr>
          <w:divsChild>
            <w:div w:id="884027983">
              <w:marLeft w:val="0"/>
              <w:marRight w:val="0"/>
              <w:marTop w:val="0"/>
              <w:marBottom w:val="0"/>
              <w:divBdr>
                <w:top w:val="none" w:sz="0" w:space="0" w:color="auto"/>
                <w:left w:val="none" w:sz="0" w:space="0" w:color="auto"/>
                <w:bottom w:val="none" w:sz="0" w:space="0" w:color="auto"/>
                <w:right w:val="none" w:sz="0" w:space="0" w:color="auto"/>
              </w:divBdr>
            </w:div>
          </w:divsChild>
        </w:div>
        <w:div w:id="592931136">
          <w:marLeft w:val="0"/>
          <w:marRight w:val="0"/>
          <w:marTop w:val="0"/>
          <w:marBottom w:val="0"/>
          <w:divBdr>
            <w:top w:val="none" w:sz="0" w:space="0" w:color="auto"/>
            <w:left w:val="none" w:sz="0" w:space="0" w:color="auto"/>
            <w:bottom w:val="none" w:sz="0" w:space="0" w:color="auto"/>
            <w:right w:val="none" w:sz="0" w:space="0" w:color="auto"/>
          </w:divBdr>
          <w:divsChild>
            <w:div w:id="1498956168">
              <w:marLeft w:val="0"/>
              <w:marRight w:val="0"/>
              <w:marTop w:val="0"/>
              <w:marBottom w:val="0"/>
              <w:divBdr>
                <w:top w:val="none" w:sz="0" w:space="0" w:color="auto"/>
                <w:left w:val="none" w:sz="0" w:space="0" w:color="auto"/>
                <w:bottom w:val="none" w:sz="0" w:space="0" w:color="auto"/>
                <w:right w:val="none" w:sz="0" w:space="0" w:color="auto"/>
              </w:divBdr>
            </w:div>
          </w:divsChild>
        </w:div>
        <w:div w:id="2001273555">
          <w:marLeft w:val="0"/>
          <w:marRight w:val="0"/>
          <w:marTop w:val="0"/>
          <w:marBottom w:val="0"/>
          <w:divBdr>
            <w:top w:val="none" w:sz="0" w:space="0" w:color="auto"/>
            <w:left w:val="none" w:sz="0" w:space="0" w:color="auto"/>
            <w:bottom w:val="none" w:sz="0" w:space="0" w:color="auto"/>
            <w:right w:val="none" w:sz="0" w:space="0" w:color="auto"/>
          </w:divBdr>
          <w:divsChild>
            <w:div w:id="1695040330">
              <w:marLeft w:val="0"/>
              <w:marRight w:val="0"/>
              <w:marTop w:val="0"/>
              <w:marBottom w:val="0"/>
              <w:divBdr>
                <w:top w:val="none" w:sz="0" w:space="0" w:color="auto"/>
                <w:left w:val="none" w:sz="0" w:space="0" w:color="auto"/>
                <w:bottom w:val="none" w:sz="0" w:space="0" w:color="auto"/>
                <w:right w:val="none" w:sz="0" w:space="0" w:color="auto"/>
              </w:divBdr>
            </w:div>
          </w:divsChild>
        </w:div>
        <w:div w:id="1666862317">
          <w:marLeft w:val="0"/>
          <w:marRight w:val="0"/>
          <w:marTop w:val="0"/>
          <w:marBottom w:val="0"/>
          <w:divBdr>
            <w:top w:val="none" w:sz="0" w:space="0" w:color="auto"/>
            <w:left w:val="none" w:sz="0" w:space="0" w:color="auto"/>
            <w:bottom w:val="none" w:sz="0" w:space="0" w:color="auto"/>
            <w:right w:val="none" w:sz="0" w:space="0" w:color="auto"/>
          </w:divBdr>
        </w:div>
        <w:div w:id="1044910907">
          <w:marLeft w:val="0"/>
          <w:marRight w:val="0"/>
          <w:marTop w:val="0"/>
          <w:marBottom w:val="0"/>
          <w:divBdr>
            <w:top w:val="none" w:sz="0" w:space="0" w:color="auto"/>
            <w:left w:val="none" w:sz="0" w:space="0" w:color="auto"/>
            <w:bottom w:val="none" w:sz="0" w:space="0" w:color="auto"/>
            <w:right w:val="none" w:sz="0" w:space="0" w:color="auto"/>
          </w:divBdr>
        </w:div>
        <w:div w:id="1011033879">
          <w:marLeft w:val="0"/>
          <w:marRight w:val="0"/>
          <w:marTop w:val="0"/>
          <w:marBottom w:val="0"/>
          <w:divBdr>
            <w:top w:val="none" w:sz="0" w:space="0" w:color="auto"/>
            <w:left w:val="none" w:sz="0" w:space="0" w:color="auto"/>
            <w:bottom w:val="none" w:sz="0" w:space="0" w:color="auto"/>
            <w:right w:val="none" w:sz="0" w:space="0" w:color="auto"/>
          </w:divBdr>
          <w:divsChild>
            <w:div w:id="979310632">
              <w:marLeft w:val="0"/>
              <w:marRight w:val="0"/>
              <w:marTop w:val="0"/>
              <w:marBottom w:val="0"/>
              <w:divBdr>
                <w:top w:val="none" w:sz="0" w:space="0" w:color="auto"/>
                <w:left w:val="none" w:sz="0" w:space="0" w:color="auto"/>
                <w:bottom w:val="none" w:sz="0" w:space="0" w:color="auto"/>
                <w:right w:val="none" w:sz="0" w:space="0" w:color="auto"/>
              </w:divBdr>
            </w:div>
          </w:divsChild>
        </w:div>
        <w:div w:id="1139349158">
          <w:marLeft w:val="0"/>
          <w:marRight w:val="0"/>
          <w:marTop w:val="0"/>
          <w:marBottom w:val="0"/>
          <w:divBdr>
            <w:top w:val="none" w:sz="0" w:space="0" w:color="auto"/>
            <w:left w:val="none" w:sz="0" w:space="0" w:color="auto"/>
            <w:bottom w:val="none" w:sz="0" w:space="0" w:color="auto"/>
            <w:right w:val="none" w:sz="0" w:space="0" w:color="auto"/>
          </w:divBdr>
          <w:divsChild>
            <w:div w:id="820389575">
              <w:marLeft w:val="0"/>
              <w:marRight w:val="0"/>
              <w:marTop w:val="0"/>
              <w:marBottom w:val="0"/>
              <w:divBdr>
                <w:top w:val="none" w:sz="0" w:space="0" w:color="auto"/>
                <w:left w:val="none" w:sz="0" w:space="0" w:color="auto"/>
                <w:bottom w:val="none" w:sz="0" w:space="0" w:color="auto"/>
                <w:right w:val="none" w:sz="0" w:space="0" w:color="auto"/>
              </w:divBdr>
            </w:div>
          </w:divsChild>
        </w:div>
        <w:div w:id="592249298">
          <w:marLeft w:val="0"/>
          <w:marRight w:val="0"/>
          <w:marTop w:val="0"/>
          <w:marBottom w:val="0"/>
          <w:divBdr>
            <w:top w:val="none" w:sz="0" w:space="0" w:color="auto"/>
            <w:left w:val="none" w:sz="0" w:space="0" w:color="auto"/>
            <w:bottom w:val="none" w:sz="0" w:space="0" w:color="auto"/>
            <w:right w:val="none" w:sz="0" w:space="0" w:color="auto"/>
          </w:divBdr>
          <w:divsChild>
            <w:div w:id="1728840972">
              <w:marLeft w:val="0"/>
              <w:marRight w:val="0"/>
              <w:marTop w:val="0"/>
              <w:marBottom w:val="0"/>
              <w:divBdr>
                <w:top w:val="none" w:sz="0" w:space="0" w:color="auto"/>
                <w:left w:val="none" w:sz="0" w:space="0" w:color="auto"/>
                <w:bottom w:val="none" w:sz="0" w:space="0" w:color="auto"/>
                <w:right w:val="none" w:sz="0" w:space="0" w:color="auto"/>
              </w:divBdr>
            </w:div>
          </w:divsChild>
        </w:div>
        <w:div w:id="539051429">
          <w:marLeft w:val="0"/>
          <w:marRight w:val="0"/>
          <w:marTop w:val="0"/>
          <w:marBottom w:val="0"/>
          <w:divBdr>
            <w:top w:val="none" w:sz="0" w:space="0" w:color="auto"/>
            <w:left w:val="none" w:sz="0" w:space="0" w:color="auto"/>
            <w:bottom w:val="none" w:sz="0" w:space="0" w:color="auto"/>
            <w:right w:val="none" w:sz="0" w:space="0" w:color="auto"/>
          </w:divBdr>
          <w:divsChild>
            <w:div w:id="1168402740">
              <w:marLeft w:val="0"/>
              <w:marRight w:val="0"/>
              <w:marTop w:val="0"/>
              <w:marBottom w:val="0"/>
              <w:divBdr>
                <w:top w:val="none" w:sz="0" w:space="0" w:color="auto"/>
                <w:left w:val="none" w:sz="0" w:space="0" w:color="auto"/>
                <w:bottom w:val="none" w:sz="0" w:space="0" w:color="auto"/>
                <w:right w:val="none" w:sz="0" w:space="0" w:color="auto"/>
              </w:divBdr>
            </w:div>
          </w:divsChild>
        </w:div>
        <w:div w:id="418404767">
          <w:marLeft w:val="0"/>
          <w:marRight w:val="0"/>
          <w:marTop w:val="0"/>
          <w:marBottom w:val="0"/>
          <w:divBdr>
            <w:top w:val="none" w:sz="0" w:space="0" w:color="auto"/>
            <w:left w:val="none" w:sz="0" w:space="0" w:color="auto"/>
            <w:bottom w:val="none" w:sz="0" w:space="0" w:color="auto"/>
            <w:right w:val="none" w:sz="0" w:space="0" w:color="auto"/>
          </w:divBdr>
          <w:divsChild>
            <w:div w:id="720642011">
              <w:marLeft w:val="0"/>
              <w:marRight w:val="0"/>
              <w:marTop w:val="0"/>
              <w:marBottom w:val="0"/>
              <w:divBdr>
                <w:top w:val="none" w:sz="0" w:space="0" w:color="auto"/>
                <w:left w:val="none" w:sz="0" w:space="0" w:color="auto"/>
                <w:bottom w:val="none" w:sz="0" w:space="0" w:color="auto"/>
                <w:right w:val="none" w:sz="0" w:space="0" w:color="auto"/>
              </w:divBdr>
            </w:div>
          </w:divsChild>
        </w:div>
        <w:div w:id="1209103934">
          <w:marLeft w:val="0"/>
          <w:marRight w:val="0"/>
          <w:marTop w:val="0"/>
          <w:marBottom w:val="0"/>
          <w:divBdr>
            <w:top w:val="none" w:sz="0" w:space="0" w:color="auto"/>
            <w:left w:val="none" w:sz="0" w:space="0" w:color="auto"/>
            <w:bottom w:val="none" w:sz="0" w:space="0" w:color="auto"/>
            <w:right w:val="none" w:sz="0" w:space="0" w:color="auto"/>
          </w:divBdr>
          <w:divsChild>
            <w:div w:id="1007827664">
              <w:marLeft w:val="0"/>
              <w:marRight w:val="0"/>
              <w:marTop w:val="0"/>
              <w:marBottom w:val="0"/>
              <w:divBdr>
                <w:top w:val="none" w:sz="0" w:space="0" w:color="auto"/>
                <w:left w:val="none" w:sz="0" w:space="0" w:color="auto"/>
                <w:bottom w:val="none" w:sz="0" w:space="0" w:color="auto"/>
                <w:right w:val="none" w:sz="0" w:space="0" w:color="auto"/>
              </w:divBdr>
            </w:div>
          </w:divsChild>
        </w:div>
        <w:div w:id="484513877">
          <w:marLeft w:val="0"/>
          <w:marRight w:val="0"/>
          <w:marTop w:val="0"/>
          <w:marBottom w:val="0"/>
          <w:divBdr>
            <w:top w:val="none" w:sz="0" w:space="0" w:color="auto"/>
            <w:left w:val="none" w:sz="0" w:space="0" w:color="auto"/>
            <w:bottom w:val="none" w:sz="0" w:space="0" w:color="auto"/>
            <w:right w:val="none" w:sz="0" w:space="0" w:color="auto"/>
          </w:divBdr>
          <w:divsChild>
            <w:div w:id="1164977699">
              <w:marLeft w:val="0"/>
              <w:marRight w:val="0"/>
              <w:marTop w:val="0"/>
              <w:marBottom w:val="0"/>
              <w:divBdr>
                <w:top w:val="none" w:sz="0" w:space="0" w:color="auto"/>
                <w:left w:val="none" w:sz="0" w:space="0" w:color="auto"/>
                <w:bottom w:val="none" w:sz="0" w:space="0" w:color="auto"/>
                <w:right w:val="none" w:sz="0" w:space="0" w:color="auto"/>
              </w:divBdr>
            </w:div>
          </w:divsChild>
        </w:div>
        <w:div w:id="227112494">
          <w:marLeft w:val="0"/>
          <w:marRight w:val="0"/>
          <w:marTop w:val="0"/>
          <w:marBottom w:val="0"/>
          <w:divBdr>
            <w:top w:val="none" w:sz="0" w:space="0" w:color="auto"/>
            <w:left w:val="none" w:sz="0" w:space="0" w:color="auto"/>
            <w:bottom w:val="none" w:sz="0" w:space="0" w:color="auto"/>
            <w:right w:val="none" w:sz="0" w:space="0" w:color="auto"/>
          </w:divBdr>
        </w:div>
        <w:div w:id="1789928427">
          <w:marLeft w:val="0"/>
          <w:marRight w:val="0"/>
          <w:marTop w:val="0"/>
          <w:marBottom w:val="0"/>
          <w:divBdr>
            <w:top w:val="none" w:sz="0" w:space="0" w:color="auto"/>
            <w:left w:val="none" w:sz="0" w:space="0" w:color="auto"/>
            <w:bottom w:val="none" w:sz="0" w:space="0" w:color="auto"/>
            <w:right w:val="none" w:sz="0" w:space="0" w:color="auto"/>
          </w:divBdr>
        </w:div>
        <w:div w:id="992879232">
          <w:marLeft w:val="0"/>
          <w:marRight w:val="0"/>
          <w:marTop w:val="0"/>
          <w:marBottom w:val="0"/>
          <w:divBdr>
            <w:top w:val="none" w:sz="0" w:space="0" w:color="auto"/>
            <w:left w:val="none" w:sz="0" w:space="0" w:color="auto"/>
            <w:bottom w:val="none" w:sz="0" w:space="0" w:color="auto"/>
            <w:right w:val="none" w:sz="0" w:space="0" w:color="auto"/>
          </w:divBdr>
          <w:divsChild>
            <w:div w:id="2093961870">
              <w:marLeft w:val="0"/>
              <w:marRight w:val="0"/>
              <w:marTop w:val="0"/>
              <w:marBottom w:val="0"/>
              <w:divBdr>
                <w:top w:val="none" w:sz="0" w:space="0" w:color="auto"/>
                <w:left w:val="none" w:sz="0" w:space="0" w:color="auto"/>
                <w:bottom w:val="none" w:sz="0" w:space="0" w:color="auto"/>
                <w:right w:val="none" w:sz="0" w:space="0" w:color="auto"/>
              </w:divBdr>
            </w:div>
          </w:divsChild>
        </w:div>
        <w:div w:id="213274295">
          <w:marLeft w:val="0"/>
          <w:marRight w:val="0"/>
          <w:marTop w:val="0"/>
          <w:marBottom w:val="0"/>
          <w:divBdr>
            <w:top w:val="none" w:sz="0" w:space="0" w:color="auto"/>
            <w:left w:val="none" w:sz="0" w:space="0" w:color="auto"/>
            <w:bottom w:val="none" w:sz="0" w:space="0" w:color="auto"/>
            <w:right w:val="none" w:sz="0" w:space="0" w:color="auto"/>
          </w:divBdr>
        </w:div>
        <w:div w:id="2114475010">
          <w:marLeft w:val="0"/>
          <w:marRight w:val="0"/>
          <w:marTop w:val="0"/>
          <w:marBottom w:val="0"/>
          <w:divBdr>
            <w:top w:val="none" w:sz="0" w:space="0" w:color="auto"/>
            <w:left w:val="none" w:sz="0" w:space="0" w:color="auto"/>
            <w:bottom w:val="none" w:sz="0" w:space="0" w:color="auto"/>
            <w:right w:val="none" w:sz="0" w:space="0" w:color="auto"/>
          </w:divBdr>
          <w:divsChild>
            <w:div w:id="1870332788">
              <w:marLeft w:val="0"/>
              <w:marRight w:val="0"/>
              <w:marTop w:val="0"/>
              <w:marBottom w:val="0"/>
              <w:divBdr>
                <w:top w:val="none" w:sz="0" w:space="0" w:color="auto"/>
                <w:left w:val="none" w:sz="0" w:space="0" w:color="auto"/>
                <w:bottom w:val="none" w:sz="0" w:space="0" w:color="auto"/>
                <w:right w:val="none" w:sz="0" w:space="0" w:color="auto"/>
              </w:divBdr>
            </w:div>
          </w:divsChild>
        </w:div>
        <w:div w:id="1601985081">
          <w:marLeft w:val="0"/>
          <w:marRight w:val="0"/>
          <w:marTop w:val="0"/>
          <w:marBottom w:val="0"/>
          <w:divBdr>
            <w:top w:val="none" w:sz="0" w:space="0" w:color="auto"/>
            <w:left w:val="none" w:sz="0" w:space="0" w:color="auto"/>
            <w:bottom w:val="none" w:sz="0" w:space="0" w:color="auto"/>
            <w:right w:val="none" w:sz="0" w:space="0" w:color="auto"/>
          </w:divBdr>
          <w:divsChild>
            <w:div w:id="2002852751">
              <w:marLeft w:val="0"/>
              <w:marRight w:val="0"/>
              <w:marTop w:val="0"/>
              <w:marBottom w:val="0"/>
              <w:divBdr>
                <w:top w:val="none" w:sz="0" w:space="0" w:color="auto"/>
                <w:left w:val="none" w:sz="0" w:space="0" w:color="auto"/>
                <w:bottom w:val="none" w:sz="0" w:space="0" w:color="auto"/>
                <w:right w:val="none" w:sz="0" w:space="0" w:color="auto"/>
              </w:divBdr>
            </w:div>
          </w:divsChild>
        </w:div>
        <w:div w:id="1341355216">
          <w:marLeft w:val="0"/>
          <w:marRight w:val="0"/>
          <w:marTop w:val="0"/>
          <w:marBottom w:val="0"/>
          <w:divBdr>
            <w:top w:val="none" w:sz="0" w:space="0" w:color="auto"/>
            <w:left w:val="none" w:sz="0" w:space="0" w:color="auto"/>
            <w:bottom w:val="none" w:sz="0" w:space="0" w:color="auto"/>
            <w:right w:val="none" w:sz="0" w:space="0" w:color="auto"/>
          </w:divBdr>
          <w:divsChild>
            <w:div w:id="1372919631">
              <w:marLeft w:val="0"/>
              <w:marRight w:val="0"/>
              <w:marTop w:val="0"/>
              <w:marBottom w:val="0"/>
              <w:divBdr>
                <w:top w:val="none" w:sz="0" w:space="0" w:color="auto"/>
                <w:left w:val="none" w:sz="0" w:space="0" w:color="auto"/>
                <w:bottom w:val="none" w:sz="0" w:space="0" w:color="auto"/>
                <w:right w:val="none" w:sz="0" w:space="0" w:color="auto"/>
              </w:divBdr>
            </w:div>
          </w:divsChild>
        </w:div>
        <w:div w:id="478034558">
          <w:marLeft w:val="0"/>
          <w:marRight w:val="0"/>
          <w:marTop w:val="0"/>
          <w:marBottom w:val="0"/>
          <w:divBdr>
            <w:top w:val="none" w:sz="0" w:space="0" w:color="auto"/>
            <w:left w:val="none" w:sz="0" w:space="0" w:color="auto"/>
            <w:bottom w:val="none" w:sz="0" w:space="0" w:color="auto"/>
            <w:right w:val="none" w:sz="0" w:space="0" w:color="auto"/>
          </w:divBdr>
          <w:divsChild>
            <w:div w:id="156894406">
              <w:marLeft w:val="0"/>
              <w:marRight w:val="0"/>
              <w:marTop w:val="0"/>
              <w:marBottom w:val="0"/>
              <w:divBdr>
                <w:top w:val="none" w:sz="0" w:space="0" w:color="auto"/>
                <w:left w:val="none" w:sz="0" w:space="0" w:color="auto"/>
                <w:bottom w:val="none" w:sz="0" w:space="0" w:color="auto"/>
                <w:right w:val="none" w:sz="0" w:space="0" w:color="auto"/>
              </w:divBdr>
            </w:div>
          </w:divsChild>
        </w:div>
        <w:div w:id="278144690">
          <w:marLeft w:val="0"/>
          <w:marRight w:val="0"/>
          <w:marTop w:val="0"/>
          <w:marBottom w:val="0"/>
          <w:divBdr>
            <w:top w:val="none" w:sz="0" w:space="0" w:color="auto"/>
            <w:left w:val="none" w:sz="0" w:space="0" w:color="auto"/>
            <w:bottom w:val="none" w:sz="0" w:space="0" w:color="auto"/>
            <w:right w:val="none" w:sz="0" w:space="0" w:color="auto"/>
          </w:divBdr>
          <w:divsChild>
            <w:div w:id="2130002986">
              <w:marLeft w:val="0"/>
              <w:marRight w:val="0"/>
              <w:marTop w:val="0"/>
              <w:marBottom w:val="0"/>
              <w:divBdr>
                <w:top w:val="none" w:sz="0" w:space="0" w:color="auto"/>
                <w:left w:val="none" w:sz="0" w:space="0" w:color="auto"/>
                <w:bottom w:val="none" w:sz="0" w:space="0" w:color="auto"/>
                <w:right w:val="none" w:sz="0" w:space="0" w:color="auto"/>
              </w:divBdr>
            </w:div>
          </w:divsChild>
        </w:div>
        <w:div w:id="588580211">
          <w:marLeft w:val="0"/>
          <w:marRight w:val="0"/>
          <w:marTop w:val="0"/>
          <w:marBottom w:val="0"/>
          <w:divBdr>
            <w:top w:val="none" w:sz="0" w:space="0" w:color="auto"/>
            <w:left w:val="none" w:sz="0" w:space="0" w:color="auto"/>
            <w:bottom w:val="none" w:sz="0" w:space="0" w:color="auto"/>
            <w:right w:val="none" w:sz="0" w:space="0" w:color="auto"/>
          </w:divBdr>
          <w:divsChild>
            <w:div w:id="488332712">
              <w:marLeft w:val="0"/>
              <w:marRight w:val="0"/>
              <w:marTop w:val="0"/>
              <w:marBottom w:val="0"/>
              <w:divBdr>
                <w:top w:val="none" w:sz="0" w:space="0" w:color="auto"/>
                <w:left w:val="none" w:sz="0" w:space="0" w:color="auto"/>
                <w:bottom w:val="none" w:sz="0" w:space="0" w:color="auto"/>
                <w:right w:val="none" w:sz="0" w:space="0" w:color="auto"/>
              </w:divBdr>
            </w:div>
          </w:divsChild>
        </w:div>
        <w:div w:id="1425344240">
          <w:marLeft w:val="0"/>
          <w:marRight w:val="0"/>
          <w:marTop w:val="0"/>
          <w:marBottom w:val="0"/>
          <w:divBdr>
            <w:top w:val="none" w:sz="0" w:space="0" w:color="auto"/>
            <w:left w:val="none" w:sz="0" w:space="0" w:color="auto"/>
            <w:bottom w:val="none" w:sz="0" w:space="0" w:color="auto"/>
            <w:right w:val="none" w:sz="0" w:space="0" w:color="auto"/>
          </w:divBdr>
          <w:divsChild>
            <w:div w:id="1351687682">
              <w:marLeft w:val="0"/>
              <w:marRight w:val="0"/>
              <w:marTop w:val="0"/>
              <w:marBottom w:val="0"/>
              <w:divBdr>
                <w:top w:val="none" w:sz="0" w:space="0" w:color="auto"/>
                <w:left w:val="none" w:sz="0" w:space="0" w:color="auto"/>
                <w:bottom w:val="none" w:sz="0" w:space="0" w:color="auto"/>
                <w:right w:val="none" w:sz="0" w:space="0" w:color="auto"/>
              </w:divBdr>
            </w:div>
          </w:divsChild>
        </w:div>
        <w:div w:id="617103208">
          <w:marLeft w:val="0"/>
          <w:marRight w:val="0"/>
          <w:marTop w:val="0"/>
          <w:marBottom w:val="0"/>
          <w:divBdr>
            <w:top w:val="none" w:sz="0" w:space="0" w:color="auto"/>
            <w:left w:val="none" w:sz="0" w:space="0" w:color="auto"/>
            <w:bottom w:val="none" w:sz="0" w:space="0" w:color="auto"/>
            <w:right w:val="none" w:sz="0" w:space="0" w:color="auto"/>
          </w:divBdr>
        </w:div>
        <w:div w:id="54548353">
          <w:marLeft w:val="0"/>
          <w:marRight w:val="0"/>
          <w:marTop w:val="0"/>
          <w:marBottom w:val="0"/>
          <w:divBdr>
            <w:top w:val="none" w:sz="0" w:space="0" w:color="auto"/>
            <w:left w:val="none" w:sz="0" w:space="0" w:color="auto"/>
            <w:bottom w:val="none" w:sz="0" w:space="0" w:color="auto"/>
            <w:right w:val="none" w:sz="0" w:space="0" w:color="auto"/>
          </w:divBdr>
        </w:div>
        <w:div w:id="675154570">
          <w:marLeft w:val="0"/>
          <w:marRight w:val="0"/>
          <w:marTop w:val="0"/>
          <w:marBottom w:val="0"/>
          <w:divBdr>
            <w:top w:val="none" w:sz="0" w:space="0" w:color="auto"/>
            <w:left w:val="none" w:sz="0" w:space="0" w:color="auto"/>
            <w:bottom w:val="none" w:sz="0" w:space="0" w:color="auto"/>
            <w:right w:val="none" w:sz="0" w:space="0" w:color="auto"/>
          </w:divBdr>
          <w:divsChild>
            <w:div w:id="1196429150">
              <w:marLeft w:val="0"/>
              <w:marRight w:val="0"/>
              <w:marTop w:val="0"/>
              <w:marBottom w:val="0"/>
              <w:divBdr>
                <w:top w:val="none" w:sz="0" w:space="0" w:color="auto"/>
                <w:left w:val="none" w:sz="0" w:space="0" w:color="auto"/>
                <w:bottom w:val="none" w:sz="0" w:space="0" w:color="auto"/>
                <w:right w:val="none" w:sz="0" w:space="0" w:color="auto"/>
              </w:divBdr>
            </w:div>
          </w:divsChild>
        </w:div>
        <w:div w:id="1254163378">
          <w:marLeft w:val="0"/>
          <w:marRight w:val="0"/>
          <w:marTop w:val="0"/>
          <w:marBottom w:val="0"/>
          <w:divBdr>
            <w:top w:val="none" w:sz="0" w:space="0" w:color="auto"/>
            <w:left w:val="none" w:sz="0" w:space="0" w:color="auto"/>
            <w:bottom w:val="none" w:sz="0" w:space="0" w:color="auto"/>
            <w:right w:val="none" w:sz="0" w:space="0" w:color="auto"/>
          </w:divBdr>
        </w:div>
        <w:div w:id="1262448036">
          <w:marLeft w:val="0"/>
          <w:marRight w:val="0"/>
          <w:marTop w:val="0"/>
          <w:marBottom w:val="0"/>
          <w:divBdr>
            <w:top w:val="none" w:sz="0" w:space="0" w:color="auto"/>
            <w:left w:val="none" w:sz="0" w:space="0" w:color="auto"/>
            <w:bottom w:val="none" w:sz="0" w:space="0" w:color="auto"/>
            <w:right w:val="none" w:sz="0" w:space="0" w:color="auto"/>
          </w:divBdr>
          <w:divsChild>
            <w:div w:id="1352412855">
              <w:marLeft w:val="0"/>
              <w:marRight w:val="0"/>
              <w:marTop w:val="0"/>
              <w:marBottom w:val="0"/>
              <w:divBdr>
                <w:top w:val="none" w:sz="0" w:space="0" w:color="auto"/>
                <w:left w:val="none" w:sz="0" w:space="0" w:color="auto"/>
                <w:bottom w:val="none" w:sz="0" w:space="0" w:color="auto"/>
                <w:right w:val="none" w:sz="0" w:space="0" w:color="auto"/>
              </w:divBdr>
            </w:div>
          </w:divsChild>
        </w:div>
        <w:div w:id="883444847">
          <w:marLeft w:val="0"/>
          <w:marRight w:val="0"/>
          <w:marTop w:val="0"/>
          <w:marBottom w:val="0"/>
          <w:divBdr>
            <w:top w:val="none" w:sz="0" w:space="0" w:color="auto"/>
            <w:left w:val="none" w:sz="0" w:space="0" w:color="auto"/>
            <w:bottom w:val="none" w:sz="0" w:space="0" w:color="auto"/>
            <w:right w:val="none" w:sz="0" w:space="0" w:color="auto"/>
          </w:divBdr>
          <w:divsChild>
            <w:div w:id="1576236121">
              <w:marLeft w:val="0"/>
              <w:marRight w:val="0"/>
              <w:marTop w:val="0"/>
              <w:marBottom w:val="0"/>
              <w:divBdr>
                <w:top w:val="none" w:sz="0" w:space="0" w:color="auto"/>
                <w:left w:val="none" w:sz="0" w:space="0" w:color="auto"/>
                <w:bottom w:val="none" w:sz="0" w:space="0" w:color="auto"/>
                <w:right w:val="none" w:sz="0" w:space="0" w:color="auto"/>
              </w:divBdr>
            </w:div>
          </w:divsChild>
        </w:div>
        <w:div w:id="987171119">
          <w:marLeft w:val="0"/>
          <w:marRight w:val="0"/>
          <w:marTop w:val="0"/>
          <w:marBottom w:val="0"/>
          <w:divBdr>
            <w:top w:val="none" w:sz="0" w:space="0" w:color="auto"/>
            <w:left w:val="none" w:sz="0" w:space="0" w:color="auto"/>
            <w:bottom w:val="none" w:sz="0" w:space="0" w:color="auto"/>
            <w:right w:val="none" w:sz="0" w:space="0" w:color="auto"/>
          </w:divBdr>
          <w:divsChild>
            <w:div w:id="1637025730">
              <w:marLeft w:val="0"/>
              <w:marRight w:val="0"/>
              <w:marTop w:val="0"/>
              <w:marBottom w:val="0"/>
              <w:divBdr>
                <w:top w:val="none" w:sz="0" w:space="0" w:color="auto"/>
                <w:left w:val="none" w:sz="0" w:space="0" w:color="auto"/>
                <w:bottom w:val="none" w:sz="0" w:space="0" w:color="auto"/>
                <w:right w:val="none" w:sz="0" w:space="0" w:color="auto"/>
              </w:divBdr>
            </w:div>
          </w:divsChild>
        </w:div>
        <w:div w:id="1898858973">
          <w:marLeft w:val="0"/>
          <w:marRight w:val="0"/>
          <w:marTop w:val="0"/>
          <w:marBottom w:val="0"/>
          <w:divBdr>
            <w:top w:val="none" w:sz="0" w:space="0" w:color="auto"/>
            <w:left w:val="none" w:sz="0" w:space="0" w:color="auto"/>
            <w:bottom w:val="none" w:sz="0" w:space="0" w:color="auto"/>
            <w:right w:val="none" w:sz="0" w:space="0" w:color="auto"/>
          </w:divBdr>
          <w:divsChild>
            <w:div w:id="1203714358">
              <w:marLeft w:val="0"/>
              <w:marRight w:val="0"/>
              <w:marTop w:val="0"/>
              <w:marBottom w:val="0"/>
              <w:divBdr>
                <w:top w:val="none" w:sz="0" w:space="0" w:color="auto"/>
                <w:left w:val="none" w:sz="0" w:space="0" w:color="auto"/>
                <w:bottom w:val="none" w:sz="0" w:space="0" w:color="auto"/>
                <w:right w:val="none" w:sz="0" w:space="0" w:color="auto"/>
              </w:divBdr>
            </w:div>
          </w:divsChild>
        </w:div>
        <w:div w:id="682125621">
          <w:marLeft w:val="0"/>
          <w:marRight w:val="0"/>
          <w:marTop w:val="0"/>
          <w:marBottom w:val="0"/>
          <w:divBdr>
            <w:top w:val="none" w:sz="0" w:space="0" w:color="auto"/>
            <w:left w:val="none" w:sz="0" w:space="0" w:color="auto"/>
            <w:bottom w:val="none" w:sz="0" w:space="0" w:color="auto"/>
            <w:right w:val="none" w:sz="0" w:space="0" w:color="auto"/>
          </w:divBdr>
          <w:divsChild>
            <w:div w:id="1329096088">
              <w:marLeft w:val="0"/>
              <w:marRight w:val="0"/>
              <w:marTop w:val="0"/>
              <w:marBottom w:val="0"/>
              <w:divBdr>
                <w:top w:val="none" w:sz="0" w:space="0" w:color="auto"/>
                <w:left w:val="none" w:sz="0" w:space="0" w:color="auto"/>
                <w:bottom w:val="none" w:sz="0" w:space="0" w:color="auto"/>
                <w:right w:val="none" w:sz="0" w:space="0" w:color="auto"/>
              </w:divBdr>
            </w:div>
          </w:divsChild>
        </w:div>
        <w:div w:id="1893618209">
          <w:marLeft w:val="0"/>
          <w:marRight w:val="0"/>
          <w:marTop w:val="0"/>
          <w:marBottom w:val="0"/>
          <w:divBdr>
            <w:top w:val="none" w:sz="0" w:space="0" w:color="auto"/>
            <w:left w:val="none" w:sz="0" w:space="0" w:color="auto"/>
            <w:bottom w:val="none" w:sz="0" w:space="0" w:color="auto"/>
            <w:right w:val="none" w:sz="0" w:space="0" w:color="auto"/>
          </w:divBdr>
          <w:divsChild>
            <w:div w:id="802163682">
              <w:marLeft w:val="0"/>
              <w:marRight w:val="0"/>
              <w:marTop w:val="0"/>
              <w:marBottom w:val="0"/>
              <w:divBdr>
                <w:top w:val="none" w:sz="0" w:space="0" w:color="auto"/>
                <w:left w:val="none" w:sz="0" w:space="0" w:color="auto"/>
                <w:bottom w:val="none" w:sz="0" w:space="0" w:color="auto"/>
                <w:right w:val="none" w:sz="0" w:space="0" w:color="auto"/>
              </w:divBdr>
            </w:div>
          </w:divsChild>
        </w:div>
        <w:div w:id="1688942925">
          <w:marLeft w:val="0"/>
          <w:marRight w:val="0"/>
          <w:marTop w:val="0"/>
          <w:marBottom w:val="0"/>
          <w:divBdr>
            <w:top w:val="none" w:sz="0" w:space="0" w:color="auto"/>
            <w:left w:val="none" w:sz="0" w:space="0" w:color="auto"/>
            <w:bottom w:val="none" w:sz="0" w:space="0" w:color="auto"/>
            <w:right w:val="none" w:sz="0" w:space="0" w:color="auto"/>
          </w:divBdr>
        </w:div>
        <w:div w:id="1651714646">
          <w:marLeft w:val="0"/>
          <w:marRight w:val="0"/>
          <w:marTop w:val="0"/>
          <w:marBottom w:val="0"/>
          <w:divBdr>
            <w:top w:val="none" w:sz="0" w:space="0" w:color="auto"/>
            <w:left w:val="none" w:sz="0" w:space="0" w:color="auto"/>
            <w:bottom w:val="none" w:sz="0" w:space="0" w:color="auto"/>
            <w:right w:val="none" w:sz="0" w:space="0" w:color="auto"/>
          </w:divBdr>
        </w:div>
        <w:div w:id="216403134">
          <w:marLeft w:val="0"/>
          <w:marRight w:val="0"/>
          <w:marTop w:val="0"/>
          <w:marBottom w:val="0"/>
          <w:divBdr>
            <w:top w:val="none" w:sz="0" w:space="0" w:color="auto"/>
            <w:left w:val="none" w:sz="0" w:space="0" w:color="auto"/>
            <w:bottom w:val="none" w:sz="0" w:space="0" w:color="auto"/>
            <w:right w:val="none" w:sz="0" w:space="0" w:color="auto"/>
          </w:divBdr>
          <w:divsChild>
            <w:div w:id="1274049091">
              <w:marLeft w:val="0"/>
              <w:marRight w:val="0"/>
              <w:marTop w:val="0"/>
              <w:marBottom w:val="0"/>
              <w:divBdr>
                <w:top w:val="none" w:sz="0" w:space="0" w:color="auto"/>
                <w:left w:val="none" w:sz="0" w:space="0" w:color="auto"/>
                <w:bottom w:val="none" w:sz="0" w:space="0" w:color="auto"/>
                <w:right w:val="none" w:sz="0" w:space="0" w:color="auto"/>
              </w:divBdr>
            </w:div>
          </w:divsChild>
        </w:div>
        <w:div w:id="1149639209">
          <w:marLeft w:val="0"/>
          <w:marRight w:val="0"/>
          <w:marTop w:val="0"/>
          <w:marBottom w:val="0"/>
          <w:divBdr>
            <w:top w:val="none" w:sz="0" w:space="0" w:color="auto"/>
            <w:left w:val="none" w:sz="0" w:space="0" w:color="auto"/>
            <w:bottom w:val="none" w:sz="0" w:space="0" w:color="auto"/>
            <w:right w:val="none" w:sz="0" w:space="0" w:color="auto"/>
          </w:divBdr>
          <w:divsChild>
            <w:div w:id="1360472205">
              <w:marLeft w:val="0"/>
              <w:marRight w:val="0"/>
              <w:marTop w:val="0"/>
              <w:marBottom w:val="0"/>
              <w:divBdr>
                <w:top w:val="none" w:sz="0" w:space="0" w:color="auto"/>
                <w:left w:val="none" w:sz="0" w:space="0" w:color="auto"/>
                <w:bottom w:val="none" w:sz="0" w:space="0" w:color="auto"/>
                <w:right w:val="none" w:sz="0" w:space="0" w:color="auto"/>
              </w:divBdr>
            </w:div>
          </w:divsChild>
        </w:div>
        <w:div w:id="74476392">
          <w:marLeft w:val="0"/>
          <w:marRight w:val="0"/>
          <w:marTop w:val="0"/>
          <w:marBottom w:val="0"/>
          <w:divBdr>
            <w:top w:val="none" w:sz="0" w:space="0" w:color="auto"/>
            <w:left w:val="none" w:sz="0" w:space="0" w:color="auto"/>
            <w:bottom w:val="none" w:sz="0" w:space="0" w:color="auto"/>
            <w:right w:val="none" w:sz="0" w:space="0" w:color="auto"/>
          </w:divBdr>
          <w:divsChild>
            <w:div w:id="403796666">
              <w:marLeft w:val="0"/>
              <w:marRight w:val="0"/>
              <w:marTop w:val="0"/>
              <w:marBottom w:val="0"/>
              <w:divBdr>
                <w:top w:val="none" w:sz="0" w:space="0" w:color="auto"/>
                <w:left w:val="none" w:sz="0" w:space="0" w:color="auto"/>
                <w:bottom w:val="none" w:sz="0" w:space="0" w:color="auto"/>
                <w:right w:val="none" w:sz="0" w:space="0" w:color="auto"/>
              </w:divBdr>
            </w:div>
          </w:divsChild>
        </w:div>
        <w:div w:id="1836609809">
          <w:marLeft w:val="0"/>
          <w:marRight w:val="0"/>
          <w:marTop w:val="0"/>
          <w:marBottom w:val="0"/>
          <w:divBdr>
            <w:top w:val="none" w:sz="0" w:space="0" w:color="auto"/>
            <w:left w:val="none" w:sz="0" w:space="0" w:color="auto"/>
            <w:bottom w:val="none" w:sz="0" w:space="0" w:color="auto"/>
            <w:right w:val="none" w:sz="0" w:space="0" w:color="auto"/>
          </w:divBdr>
          <w:divsChild>
            <w:div w:id="665673511">
              <w:marLeft w:val="0"/>
              <w:marRight w:val="0"/>
              <w:marTop w:val="0"/>
              <w:marBottom w:val="0"/>
              <w:divBdr>
                <w:top w:val="none" w:sz="0" w:space="0" w:color="auto"/>
                <w:left w:val="none" w:sz="0" w:space="0" w:color="auto"/>
                <w:bottom w:val="none" w:sz="0" w:space="0" w:color="auto"/>
                <w:right w:val="none" w:sz="0" w:space="0" w:color="auto"/>
              </w:divBdr>
            </w:div>
          </w:divsChild>
        </w:div>
        <w:div w:id="419372440">
          <w:marLeft w:val="0"/>
          <w:marRight w:val="0"/>
          <w:marTop w:val="0"/>
          <w:marBottom w:val="0"/>
          <w:divBdr>
            <w:top w:val="none" w:sz="0" w:space="0" w:color="auto"/>
            <w:left w:val="none" w:sz="0" w:space="0" w:color="auto"/>
            <w:bottom w:val="none" w:sz="0" w:space="0" w:color="auto"/>
            <w:right w:val="none" w:sz="0" w:space="0" w:color="auto"/>
          </w:divBdr>
          <w:divsChild>
            <w:div w:id="891619376">
              <w:marLeft w:val="0"/>
              <w:marRight w:val="0"/>
              <w:marTop w:val="0"/>
              <w:marBottom w:val="0"/>
              <w:divBdr>
                <w:top w:val="none" w:sz="0" w:space="0" w:color="auto"/>
                <w:left w:val="none" w:sz="0" w:space="0" w:color="auto"/>
                <w:bottom w:val="none" w:sz="0" w:space="0" w:color="auto"/>
                <w:right w:val="none" w:sz="0" w:space="0" w:color="auto"/>
              </w:divBdr>
            </w:div>
          </w:divsChild>
        </w:div>
        <w:div w:id="1671714173">
          <w:marLeft w:val="0"/>
          <w:marRight w:val="0"/>
          <w:marTop w:val="0"/>
          <w:marBottom w:val="0"/>
          <w:divBdr>
            <w:top w:val="none" w:sz="0" w:space="0" w:color="auto"/>
            <w:left w:val="none" w:sz="0" w:space="0" w:color="auto"/>
            <w:bottom w:val="none" w:sz="0" w:space="0" w:color="auto"/>
            <w:right w:val="none" w:sz="0" w:space="0" w:color="auto"/>
          </w:divBdr>
          <w:divsChild>
            <w:div w:id="1894390979">
              <w:marLeft w:val="0"/>
              <w:marRight w:val="0"/>
              <w:marTop w:val="0"/>
              <w:marBottom w:val="0"/>
              <w:divBdr>
                <w:top w:val="none" w:sz="0" w:space="0" w:color="auto"/>
                <w:left w:val="none" w:sz="0" w:space="0" w:color="auto"/>
                <w:bottom w:val="none" w:sz="0" w:space="0" w:color="auto"/>
                <w:right w:val="none" w:sz="0" w:space="0" w:color="auto"/>
              </w:divBdr>
            </w:div>
          </w:divsChild>
        </w:div>
        <w:div w:id="1154830607">
          <w:marLeft w:val="0"/>
          <w:marRight w:val="0"/>
          <w:marTop w:val="0"/>
          <w:marBottom w:val="0"/>
          <w:divBdr>
            <w:top w:val="none" w:sz="0" w:space="0" w:color="auto"/>
            <w:left w:val="none" w:sz="0" w:space="0" w:color="auto"/>
            <w:bottom w:val="none" w:sz="0" w:space="0" w:color="auto"/>
            <w:right w:val="none" w:sz="0" w:space="0" w:color="auto"/>
          </w:divBdr>
          <w:divsChild>
            <w:div w:id="999776485">
              <w:marLeft w:val="0"/>
              <w:marRight w:val="0"/>
              <w:marTop w:val="0"/>
              <w:marBottom w:val="0"/>
              <w:divBdr>
                <w:top w:val="none" w:sz="0" w:space="0" w:color="auto"/>
                <w:left w:val="none" w:sz="0" w:space="0" w:color="auto"/>
                <w:bottom w:val="none" w:sz="0" w:space="0" w:color="auto"/>
                <w:right w:val="none" w:sz="0" w:space="0" w:color="auto"/>
              </w:divBdr>
            </w:div>
          </w:divsChild>
        </w:div>
        <w:div w:id="69154856">
          <w:marLeft w:val="0"/>
          <w:marRight w:val="0"/>
          <w:marTop w:val="0"/>
          <w:marBottom w:val="0"/>
          <w:divBdr>
            <w:top w:val="none" w:sz="0" w:space="0" w:color="auto"/>
            <w:left w:val="none" w:sz="0" w:space="0" w:color="auto"/>
            <w:bottom w:val="none" w:sz="0" w:space="0" w:color="auto"/>
            <w:right w:val="none" w:sz="0" w:space="0" w:color="auto"/>
          </w:divBdr>
          <w:divsChild>
            <w:div w:id="1558514542">
              <w:marLeft w:val="0"/>
              <w:marRight w:val="0"/>
              <w:marTop w:val="0"/>
              <w:marBottom w:val="0"/>
              <w:divBdr>
                <w:top w:val="none" w:sz="0" w:space="0" w:color="auto"/>
                <w:left w:val="none" w:sz="0" w:space="0" w:color="auto"/>
                <w:bottom w:val="none" w:sz="0" w:space="0" w:color="auto"/>
                <w:right w:val="none" w:sz="0" w:space="0" w:color="auto"/>
              </w:divBdr>
            </w:div>
          </w:divsChild>
        </w:div>
        <w:div w:id="1003356861">
          <w:marLeft w:val="0"/>
          <w:marRight w:val="0"/>
          <w:marTop w:val="0"/>
          <w:marBottom w:val="0"/>
          <w:divBdr>
            <w:top w:val="none" w:sz="0" w:space="0" w:color="auto"/>
            <w:left w:val="none" w:sz="0" w:space="0" w:color="auto"/>
            <w:bottom w:val="none" w:sz="0" w:space="0" w:color="auto"/>
            <w:right w:val="none" w:sz="0" w:space="0" w:color="auto"/>
          </w:divBdr>
          <w:divsChild>
            <w:div w:id="1435635775">
              <w:marLeft w:val="0"/>
              <w:marRight w:val="0"/>
              <w:marTop w:val="0"/>
              <w:marBottom w:val="0"/>
              <w:divBdr>
                <w:top w:val="none" w:sz="0" w:space="0" w:color="auto"/>
                <w:left w:val="none" w:sz="0" w:space="0" w:color="auto"/>
                <w:bottom w:val="none" w:sz="0" w:space="0" w:color="auto"/>
                <w:right w:val="none" w:sz="0" w:space="0" w:color="auto"/>
              </w:divBdr>
            </w:div>
          </w:divsChild>
        </w:div>
        <w:div w:id="255797307">
          <w:marLeft w:val="0"/>
          <w:marRight w:val="0"/>
          <w:marTop w:val="0"/>
          <w:marBottom w:val="0"/>
          <w:divBdr>
            <w:top w:val="none" w:sz="0" w:space="0" w:color="auto"/>
            <w:left w:val="none" w:sz="0" w:space="0" w:color="auto"/>
            <w:bottom w:val="none" w:sz="0" w:space="0" w:color="auto"/>
            <w:right w:val="none" w:sz="0" w:space="0" w:color="auto"/>
          </w:divBdr>
        </w:div>
        <w:div w:id="93285265">
          <w:marLeft w:val="0"/>
          <w:marRight w:val="0"/>
          <w:marTop w:val="0"/>
          <w:marBottom w:val="0"/>
          <w:divBdr>
            <w:top w:val="none" w:sz="0" w:space="0" w:color="auto"/>
            <w:left w:val="none" w:sz="0" w:space="0" w:color="auto"/>
            <w:bottom w:val="none" w:sz="0" w:space="0" w:color="auto"/>
            <w:right w:val="none" w:sz="0" w:space="0" w:color="auto"/>
          </w:divBdr>
        </w:div>
        <w:div w:id="2102215377">
          <w:marLeft w:val="0"/>
          <w:marRight w:val="0"/>
          <w:marTop w:val="0"/>
          <w:marBottom w:val="0"/>
          <w:divBdr>
            <w:top w:val="none" w:sz="0" w:space="0" w:color="auto"/>
            <w:left w:val="none" w:sz="0" w:space="0" w:color="auto"/>
            <w:bottom w:val="none" w:sz="0" w:space="0" w:color="auto"/>
            <w:right w:val="none" w:sz="0" w:space="0" w:color="auto"/>
          </w:divBdr>
          <w:divsChild>
            <w:div w:id="1287277229">
              <w:marLeft w:val="0"/>
              <w:marRight w:val="0"/>
              <w:marTop w:val="0"/>
              <w:marBottom w:val="0"/>
              <w:divBdr>
                <w:top w:val="none" w:sz="0" w:space="0" w:color="auto"/>
                <w:left w:val="none" w:sz="0" w:space="0" w:color="auto"/>
                <w:bottom w:val="none" w:sz="0" w:space="0" w:color="auto"/>
                <w:right w:val="none" w:sz="0" w:space="0" w:color="auto"/>
              </w:divBdr>
            </w:div>
          </w:divsChild>
        </w:div>
        <w:div w:id="731657596">
          <w:marLeft w:val="0"/>
          <w:marRight w:val="0"/>
          <w:marTop w:val="0"/>
          <w:marBottom w:val="0"/>
          <w:divBdr>
            <w:top w:val="none" w:sz="0" w:space="0" w:color="auto"/>
            <w:left w:val="none" w:sz="0" w:space="0" w:color="auto"/>
            <w:bottom w:val="none" w:sz="0" w:space="0" w:color="auto"/>
            <w:right w:val="none" w:sz="0" w:space="0" w:color="auto"/>
          </w:divBdr>
          <w:divsChild>
            <w:div w:id="769467863">
              <w:marLeft w:val="0"/>
              <w:marRight w:val="0"/>
              <w:marTop w:val="0"/>
              <w:marBottom w:val="0"/>
              <w:divBdr>
                <w:top w:val="none" w:sz="0" w:space="0" w:color="auto"/>
                <w:left w:val="none" w:sz="0" w:space="0" w:color="auto"/>
                <w:bottom w:val="none" w:sz="0" w:space="0" w:color="auto"/>
                <w:right w:val="none" w:sz="0" w:space="0" w:color="auto"/>
              </w:divBdr>
              <w:divsChild>
                <w:div w:id="1788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4996">
          <w:marLeft w:val="0"/>
          <w:marRight w:val="0"/>
          <w:marTop w:val="0"/>
          <w:marBottom w:val="0"/>
          <w:divBdr>
            <w:top w:val="none" w:sz="0" w:space="0" w:color="auto"/>
            <w:left w:val="none" w:sz="0" w:space="0" w:color="auto"/>
            <w:bottom w:val="none" w:sz="0" w:space="0" w:color="auto"/>
            <w:right w:val="none" w:sz="0" w:space="0" w:color="auto"/>
          </w:divBdr>
          <w:divsChild>
            <w:div w:id="1869681168">
              <w:marLeft w:val="0"/>
              <w:marRight w:val="0"/>
              <w:marTop w:val="0"/>
              <w:marBottom w:val="0"/>
              <w:divBdr>
                <w:top w:val="none" w:sz="0" w:space="0" w:color="auto"/>
                <w:left w:val="none" w:sz="0" w:space="0" w:color="auto"/>
                <w:bottom w:val="none" w:sz="0" w:space="0" w:color="auto"/>
                <w:right w:val="none" w:sz="0" w:space="0" w:color="auto"/>
              </w:divBdr>
              <w:divsChild>
                <w:div w:id="16164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5718">
          <w:marLeft w:val="0"/>
          <w:marRight w:val="0"/>
          <w:marTop w:val="0"/>
          <w:marBottom w:val="0"/>
          <w:divBdr>
            <w:top w:val="none" w:sz="0" w:space="0" w:color="auto"/>
            <w:left w:val="none" w:sz="0" w:space="0" w:color="auto"/>
            <w:bottom w:val="none" w:sz="0" w:space="0" w:color="auto"/>
            <w:right w:val="none" w:sz="0" w:space="0" w:color="auto"/>
          </w:divBdr>
          <w:divsChild>
            <w:div w:id="1818303696">
              <w:marLeft w:val="0"/>
              <w:marRight w:val="0"/>
              <w:marTop w:val="0"/>
              <w:marBottom w:val="0"/>
              <w:divBdr>
                <w:top w:val="none" w:sz="0" w:space="0" w:color="auto"/>
                <w:left w:val="none" w:sz="0" w:space="0" w:color="auto"/>
                <w:bottom w:val="none" w:sz="0" w:space="0" w:color="auto"/>
                <w:right w:val="none" w:sz="0" w:space="0" w:color="auto"/>
              </w:divBdr>
              <w:divsChild>
                <w:div w:id="120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0498">
          <w:marLeft w:val="0"/>
          <w:marRight w:val="0"/>
          <w:marTop w:val="0"/>
          <w:marBottom w:val="0"/>
          <w:divBdr>
            <w:top w:val="none" w:sz="0" w:space="0" w:color="auto"/>
            <w:left w:val="none" w:sz="0" w:space="0" w:color="auto"/>
            <w:bottom w:val="none" w:sz="0" w:space="0" w:color="auto"/>
            <w:right w:val="none" w:sz="0" w:space="0" w:color="auto"/>
          </w:divBdr>
          <w:divsChild>
            <w:div w:id="223956109">
              <w:marLeft w:val="0"/>
              <w:marRight w:val="0"/>
              <w:marTop w:val="0"/>
              <w:marBottom w:val="0"/>
              <w:divBdr>
                <w:top w:val="none" w:sz="0" w:space="0" w:color="auto"/>
                <w:left w:val="none" w:sz="0" w:space="0" w:color="auto"/>
                <w:bottom w:val="none" w:sz="0" w:space="0" w:color="auto"/>
                <w:right w:val="none" w:sz="0" w:space="0" w:color="auto"/>
              </w:divBdr>
              <w:divsChild>
                <w:div w:id="8911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61">
          <w:marLeft w:val="0"/>
          <w:marRight w:val="0"/>
          <w:marTop w:val="0"/>
          <w:marBottom w:val="0"/>
          <w:divBdr>
            <w:top w:val="none" w:sz="0" w:space="0" w:color="auto"/>
            <w:left w:val="none" w:sz="0" w:space="0" w:color="auto"/>
            <w:bottom w:val="none" w:sz="0" w:space="0" w:color="auto"/>
            <w:right w:val="none" w:sz="0" w:space="0" w:color="auto"/>
          </w:divBdr>
        </w:div>
        <w:div w:id="561524830">
          <w:marLeft w:val="0"/>
          <w:marRight w:val="0"/>
          <w:marTop w:val="0"/>
          <w:marBottom w:val="0"/>
          <w:divBdr>
            <w:top w:val="none" w:sz="0" w:space="0" w:color="auto"/>
            <w:left w:val="none" w:sz="0" w:space="0" w:color="auto"/>
            <w:bottom w:val="none" w:sz="0" w:space="0" w:color="auto"/>
            <w:right w:val="none" w:sz="0" w:space="0" w:color="auto"/>
          </w:divBdr>
        </w:div>
        <w:div w:id="961838237">
          <w:marLeft w:val="0"/>
          <w:marRight w:val="0"/>
          <w:marTop w:val="0"/>
          <w:marBottom w:val="0"/>
          <w:divBdr>
            <w:top w:val="none" w:sz="0" w:space="0" w:color="auto"/>
            <w:left w:val="none" w:sz="0" w:space="0" w:color="auto"/>
            <w:bottom w:val="none" w:sz="0" w:space="0" w:color="auto"/>
            <w:right w:val="none" w:sz="0" w:space="0" w:color="auto"/>
          </w:divBdr>
          <w:divsChild>
            <w:div w:id="504826812">
              <w:marLeft w:val="0"/>
              <w:marRight w:val="0"/>
              <w:marTop w:val="0"/>
              <w:marBottom w:val="0"/>
              <w:divBdr>
                <w:top w:val="none" w:sz="0" w:space="0" w:color="auto"/>
                <w:left w:val="none" w:sz="0" w:space="0" w:color="auto"/>
                <w:bottom w:val="none" w:sz="0" w:space="0" w:color="auto"/>
                <w:right w:val="none" w:sz="0" w:space="0" w:color="auto"/>
              </w:divBdr>
            </w:div>
          </w:divsChild>
        </w:div>
        <w:div w:id="713507486">
          <w:marLeft w:val="0"/>
          <w:marRight w:val="0"/>
          <w:marTop w:val="0"/>
          <w:marBottom w:val="0"/>
          <w:divBdr>
            <w:top w:val="none" w:sz="0" w:space="0" w:color="auto"/>
            <w:left w:val="none" w:sz="0" w:space="0" w:color="auto"/>
            <w:bottom w:val="none" w:sz="0" w:space="0" w:color="auto"/>
            <w:right w:val="none" w:sz="0" w:space="0" w:color="auto"/>
          </w:divBdr>
          <w:divsChild>
            <w:div w:id="1006981327">
              <w:marLeft w:val="0"/>
              <w:marRight w:val="0"/>
              <w:marTop w:val="0"/>
              <w:marBottom w:val="0"/>
              <w:divBdr>
                <w:top w:val="none" w:sz="0" w:space="0" w:color="auto"/>
                <w:left w:val="none" w:sz="0" w:space="0" w:color="auto"/>
                <w:bottom w:val="none" w:sz="0" w:space="0" w:color="auto"/>
                <w:right w:val="none" w:sz="0" w:space="0" w:color="auto"/>
              </w:divBdr>
            </w:div>
          </w:divsChild>
        </w:div>
        <w:div w:id="1216355809">
          <w:marLeft w:val="0"/>
          <w:marRight w:val="0"/>
          <w:marTop w:val="0"/>
          <w:marBottom w:val="0"/>
          <w:divBdr>
            <w:top w:val="none" w:sz="0" w:space="0" w:color="auto"/>
            <w:left w:val="none" w:sz="0" w:space="0" w:color="auto"/>
            <w:bottom w:val="none" w:sz="0" w:space="0" w:color="auto"/>
            <w:right w:val="none" w:sz="0" w:space="0" w:color="auto"/>
          </w:divBdr>
        </w:div>
        <w:div w:id="110901382">
          <w:marLeft w:val="0"/>
          <w:marRight w:val="0"/>
          <w:marTop w:val="0"/>
          <w:marBottom w:val="0"/>
          <w:divBdr>
            <w:top w:val="none" w:sz="0" w:space="0" w:color="auto"/>
            <w:left w:val="none" w:sz="0" w:space="0" w:color="auto"/>
            <w:bottom w:val="none" w:sz="0" w:space="0" w:color="auto"/>
            <w:right w:val="none" w:sz="0" w:space="0" w:color="auto"/>
          </w:divBdr>
          <w:divsChild>
            <w:div w:id="1331910369">
              <w:marLeft w:val="0"/>
              <w:marRight w:val="0"/>
              <w:marTop w:val="0"/>
              <w:marBottom w:val="0"/>
              <w:divBdr>
                <w:top w:val="none" w:sz="0" w:space="0" w:color="auto"/>
                <w:left w:val="none" w:sz="0" w:space="0" w:color="auto"/>
                <w:bottom w:val="none" w:sz="0" w:space="0" w:color="auto"/>
                <w:right w:val="none" w:sz="0" w:space="0" w:color="auto"/>
              </w:divBdr>
            </w:div>
          </w:divsChild>
        </w:div>
        <w:div w:id="1622178629">
          <w:marLeft w:val="0"/>
          <w:marRight w:val="0"/>
          <w:marTop w:val="0"/>
          <w:marBottom w:val="0"/>
          <w:divBdr>
            <w:top w:val="none" w:sz="0" w:space="0" w:color="auto"/>
            <w:left w:val="none" w:sz="0" w:space="0" w:color="auto"/>
            <w:bottom w:val="none" w:sz="0" w:space="0" w:color="auto"/>
            <w:right w:val="none" w:sz="0" w:space="0" w:color="auto"/>
          </w:divBdr>
          <w:divsChild>
            <w:div w:id="139814862">
              <w:marLeft w:val="0"/>
              <w:marRight w:val="0"/>
              <w:marTop w:val="0"/>
              <w:marBottom w:val="0"/>
              <w:divBdr>
                <w:top w:val="none" w:sz="0" w:space="0" w:color="auto"/>
                <w:left w:val="none" w:sz="0" w:space="0" w:color="auto"/>
                <w:bottom w:val="none" w:sz="0" w:space="0" w:color="auto"/>
                <w:right w:val="none" w:sz="0" w:space="0" w:color="auto"/>
              </w:divBdr>
            </w:div>
          </w:divsChild>
        </w:div>
        <w:div w:id="1402295660">
          <w:marLeft w:val="0"/>
          <w:marRight w:val="0"/>
          <w:marTop w:val="0"/>
          <w:marBottom w:val="0"/>
          <w:divBdr>
            <w:top w:val="none" w:sz="0" w:space="0" w:color="auto"/>
            <w:left w:val="none" w:sz="0" w:space="0" w:color="auto"/>
            <w:bottom w:val="none" w:sz="0" w:space="0" w:color="auto"/>
            <w:right w:val="none" w:sz="0" w:space="0" w:color="auto"/>
          </w:divBdr>
          <w:divsChild>
            <w:div w:id="703939607">
              <w:marLeft w:val="0"/>
              <w:marRight w:val="0"/>
              <w:marTop w:val="0"/>
              <w:marBottom w:val="0"/>
              <w:divBdr>
                <w:top w:val="none" w:sz="0" w:space="0" w:color="auto"/>
                <w:left w:val="none" w:sz="0" w:space="0" w:color="auto"/>
                <w:bottom w:val="none" w:sz="0" w:space="0" w:color="auto"/>
                <w:right w:val="none" w:sz="0" w:space="0" w:color="auto"/>
              </w:divBdr>
            </w:div>
          </w:divsChild>
        </w:div>
        <w:div w:id="435831196">
          <w:marLeft w:val="0"/>
          <w:marRight w:val="0"/>
          <w:marTop w:val="0"/>
          <w:marBottom w:val="0"/>
          <w:divBdr>
            <w:top w:val="none" w:sz="0" w:space="0" w:color="auto"/>
            <w:left w:val="none" w:sz="0" w:space="0" w:color="auto"/>
            <w:bottom w:val="none" w:sz="0" w:space="0" w:color="auto"/>
            <w:right w:val="none" w:sz="0" w:space="0" w:color="auto"/>
          </w:divBdr>
          <w:divsChild>
            <w:div w:id="620848015">
              <w:marLeft w:val="0"/>
              <w:marRight w:val="0"/>
              <w:marTop w:val="0"/>
              <w:marBottom w:val="0"/>
              <w:divBdr>
                <w:top w:val="none" w:sz="0" w:space="0" w:color="auto"/>
                <w:left w:val="none" w:sz="0" w:space="0" w:color="auto"/>
                <w:bottom w:val="none" w:sz="0" w:space="0" w:color="auto"/>
                <w:right w:val="none" w:sz="0" w:space="0" w:color="auto"/>
              </w:divBdr>
            </w:div>
          </w:divsChild>
        </w:div>
        <w:div w:id="1207062235">
          <w:marLeft w:val="0"/>
          <w:marRight w:val="0"/>
          <w:marTop w:val="0"/>
          <w:marBottom w:val="0"/>
          <w:divBdr>
            <w:top w:val="none" w:sz="0" w:space="0" w:color="auto"/>
            <w:left w:val="none" w:sz="0" w:space="0" w:color="auto"/>
            <w:bottom w:val="none" w:sz="0" w:space="0" w:color="auto"/>
            <w:right w:val="none" w:sz="0" w:space="0" w:color="auto"/>
          </w:divBdr>
          <w:divsChild>
            <w:div w:id="521627877">
              <w:marLeft w:val="0"/>
              <w:marRight w:val="0"/>
              <w:marTop w:val="0"/>
              <w:marBottom w:val="0"/>
              <w:divBdr>
                <w:top w:val="none" w:sz="0" w:space="0" w:color="auto"/>
                <w:left w:val="none" w:sz="0" w:space="0" w:color="auto"/>
                <w:bottom w:val="none" w:sz="0" w:space="0" w:color="auto"/>
                <w:right w:val="none" w:sz="0" w:space="0" w:color="auto"/>
              </w:divBdr>
            </w:div>
          </w:divsChild>
        </w:div>
        <w:div w:id="1007833368">
          <w:marLeft w:val="0"/>
          <w:marRight w:val="0"/>
          <w:marTop w:val="0"/>
          <w:marBottom w:val="0"/>
          <w:divBdr>
            <w:top w:val="none" w:sz="0" w:space="0" w:color="auto"/>
            <w:left w:val="none" w:sz="0" w:space="0" w:color="auto"/>
            <w:bottom w:val="none" w:sz="0" w:space="0" w:color="auto"/>
            <w:right w:val="none" w:sz="0" w:space="0" w:color="auto"/>
          </w:divBdr>
          <w:divsChild>
            <w:div w:id="1218978203">
              <w:marLeft w:val="0"/>
              <w:marRight w:val="0"/>
              <w:marTop w:val="0"/>
              <w:marBottom w:val="0"/>
              <w:divBdr>
                <w:top w:val="none" w:sz="0" w:space="0" w:color="auto"/>
                <w:left w:val="none" w:sz="0" w:space="0" w:color="auto"/>
                <w:bottom w:val="none" w:sz="0" w:space="0" w:color="auto"/>
                <w:right w:val="none" w:sz="0" w:space="0" w:color="auto"/>
              </w:divBdr>
            </w:div>
          </w:divsChild>
        </w:div>
        <w:div w:id="518352713">
          <w:marLeft w:val="0"/>
          <w:marRight w:val="0"/>
          <w:marTop w:val="0"/>
          <w:marBottom w:val="0"/>
          <w:divBdr>
            <w:top w:val="none" w:sz="0" w:space="0" w:color="auto"/>
            <w:left w:val="none" w:sz="0" w:space="0" w:color="auto"/>
            <w:bottom w:val="none" w:sz="0" w:space="0" w:color="auto"/>
            <w:right w:val="none" w:sz="0" w:space="0" w:color="auto"/>
          </w:divBdr>
          <w:divsChild>
            <w:div w:id="723455611">
              <w:marLeft w:val="0"/>
              <w:marRight w:val="0"/>
              <w:marTop w:val="0"/>
              <w:marBottom w:val="0"/>
              <w:divBdr>
                <w:top w:val="none" w:sz="0" w:space="0" w:color="auto"/>
                <w:left w:val="none" w:sz="0" w:space="0" w:color="auto"/>
                <w:bottom w:val="none" w:sz="0" w:space="0" w:color="auto"/>
                <w:right w:val="none" w:sz="0" w:space="0" w:color="auto"/>
              </w:divBdr>
            </w:div>
          </w:divsChild>
        </w:div>
        <w:div w:id="1326979472">
          <w:marLeft w:val="0"/>
          <w:marRight w:val="0"/>
          <w:marTop w:val="0"/>
          <w:marBottom w:val="0"/>
          <w:divBdr>
            <w:top w:val="none" w:sz="0" w:space="0" w:color="auto"/>
            <w:left w:val="none" w:sz="0" w:space="0" w:color="auto"/>
            <w:bottom w:val="none" w:sz="0" w:space="0" w:color="auto"/>
            <w:right w:val="none" w:sz="0" w:space="0" w:color="auto"/>
          </w:divBdr>
          <w:divsChild>
            <w:div w:id="1329868889">
              <w:marLeft w:val="0"/>
              <w:marRight w:val="0"/>
              <w:marTop w:val="0"/>
              <w:marBottom w:val="0"/>
              <w:divBdr>
                <w:top w:val="none" w:sz="0" w:space="0" w:color="auto"/>
                <w:left w:val="none" w:sz="0" w:space="0" w:color="auto"/>
                <w:bottom w:val="none" w:sz="0" w:space="0" w:color="auto"/>
                <w:right w:val="none" w:sz="0" w:space="0" w:color="auto"/>
              </w:divBdr>
            </w:div>
          </w:divsChild>
        </w:div>
        <w:div w:id="1084299486">
          <w:marLeft w:val="0"/>
          <w:marRight w:val="0"/>
          <w:marTop w:val="0"/>
          <w:marBottom w:val="0"/>
          <w:divBdr>
            <w:top w:val="none" w:sz="0" w:space="0" w:color="auto"/>
            <w:left w:val="none" w:sz="0" w:space="0" w:color="auto"/>
            <w:bottom w:val="none" w:sz="0" w:space="0" w:color="auto"/>
            <w:right w:val="none" w:sz="0" w:space="0" w:color="auto"/>
          </w:divBdr>
          <w:divsChild>
            <w:div w:id="945964429">
              <w:marLeft w:val="0"/>
              <w:marRight w:val="0"/>
              <w:marTop w:val="0"/>
              <w:marBottom w:val="0"/>
              <w:divBdr>
                <w:top w:val="none" w:sz="0" w:space="0" w:color="auto"/>
                <w:left w:val="none" w:sz="0" w:space="0" w:color="auto"/>
                <w:bottom w:val="none" w:sz="0" w:space="0" w:color="auto"/>
                <w:right w:val="none" w:sz="0" w:space="0" w:color="auto"/>
              </w:divBdr>
            </w:div>
          </w:divsChild>
        </w:div>
        <w:div w:id="455610681">
          <w:marLeft w:val="0"/>
          <w:marRight w:val="0"/>
          <w:marTop w:val="0"/>
          <w:marBottom w:val="0"/>
          <w:divBdr>
            <w:top w:val="none" w:sz="0" w:space="0" w:color="auto"/>
            <w:left w:val="none" w:sz="0" w:space="0" w:color="auto"/>
            <w:bottom w:val="none" w:sz="0" w:space="0" w:color="auto"/>
            <w:right w:val="none" w:sz="0" w:space="0" w:color="auto"/>
          </w:divBdr>
        </w:div>
        <w:div w:id="1245915281">
          <w:marLeft w:val="0"/>
          <w:marRight w:val="0"/>
          <w:marTop w:val="0"/>
          <w:marBottom w:val="0"/>
          <w:divBdr>
            <w:top w:val="none" w:sz="0" w:space="0" w:color="auto"/>
            <w:left w:val="none" w:sz="0" w:space="0" w:color="auto"/>
            <w:bottom w:val="none" w:sz="0" w:space="0" w:color="auto"/>
            <w:right w:val="none" w:sz="0" w:space="0" w:color="auto"/>
          </w:divBdr>
        </w:div>
        <w:div w:id="1192836406">
          <w:marLeft w:val="0"/>
          <w:marRight w:val="0"/>
          <w:marTop w:val="0"/>
          <w:marBottom w:val="0"/>
          <w:divBdr>
            <w:top w:val="none" w:sz="0" w:space="0" w:color="auto"/>
            <w:left w:val="none" w:sz="0" w:space="0" w:color="auto"/>
            <w:bottom w:val="none" w:sz="0" w:space="0" w:color="auto"/>
            <w:right w:val="none" w:sz="0" w:space="0" w:color="auto"/>
          </w:divBdr>
        </w:div>
        <w:div w:id="1679766492">
          <w:marLeft w:val="0"/>
          <w:marRight w:val="0"/>
          <w:marTop w:val="0"/>
          <w:marBottom w:val="0"/>
          <w:divBdr>
            <w:top w:val="none" w:sz="0" w:space="0" w:color="auto"/>
            <w:left w:val="none" w:sz="0" w:space="0" w:color="auto"/>
            <w:bottom w:val="none" w:sz="0" w:space="0" w:color="auto"/>
            <w:right w:val="none" w:sz="0" w:space="0" w:color="auto"/>
          </w:divBdr>
        </w:div>
        <w:div w:id="364721820">
          <w:marLeft w:val="0"/>
          <w:marRight w:val="0"/>
          <w:marTop w:val="0"/>
          <w:marBottom w:val="0"/>
          <w:divBdr>
            <w:top w:val="none" w:sz="0" w:space="0" w:color="auto"/>
            <w:left w:val="none" w:sz="0" w:space="0" w:color="auto"/>
            <w:bottom w:val="none" w:sz="0" w:space="0" w:color="auto"/>
            <w:right w:val="none" w:sz="0" w:space="0" w:color="auto"/>
          </w:divBdr>
        </w:div>
        <w:div w:id="622466149">
          <w:marLeft w:val="0"/>
          <w:marRight w:val="0"/>
          <w:marTop w:val="0"/>
          <w:marBottom w:val="0"/>
          <w:divBdr>
            <w:top w:val="none" w:sz="0" w:space="0" w:color="auto"/>
            <w:left w:val="none" w:sz="0" w:space="0" w:color="auto"/>
            <w:bottom w:val="none" w:sz="0" w:space="0" w:color="auto"/>
            <w:right w:val="none" w:sz="0" w:space="0" w:color="auto"/>
          </w:divBdr>
        </w:div>
        <w:div w:id="1834565293">
          <w:marLeft w:val="0"/>
          <w:marRight w:val="0"/>
          <w:marTop w:val="0"/>
          <w:marBottom w:val="0"/>
          <w:divBdr>
            <w:top w:val="none" w:sz="0" w:space="0" w:color="auto"/>
            <w:left w:val="none" w:sz="0" w:space="0" w:color="auto"/>
            <w:bottom w:val="none" w:sz="0" w:space="0" w:color="auto"/>
            <w:right w:val="none" w:sz="0" w:space="0" w:color="auto"/>
          </w:divBdr>
        </w:div>
        <w:div w:id="28342802">
          <w:marLeft w:val="0"/>
          <w:marRight w:val="0"/>
          <w:marTop w:val="0"/>
          <w:marBottom w:val="0"/>
          <w:divBdr>
            <w:top w:val="none" w:sz="0" w:space="0" w:color="auto"/>
            <w:left w:val="none" w:sz="0" w:space="0" w:color="auto"/>
            <w:bottom w:val="none" w:sz="0" w:space="0" w:color="auto"/>
            <w:right w:val="none" w:sz="0" w:space="0" w:color="auto"/>
          </w:divBdr>
        </w:div>
        <w:div w:id="658847720">
          <w:marLeft w:val="0"/>
          <w:marRight w:val="0"/>
          <w:marTop w:val="0"/>
          <w:marBottom w:val="0"/>
          <w:divBdr>
            <w:top w:val="none" w:sz="0" w:space="0" w:color="auto"/>
            <w:left w:val="none" w:sz="0" w:space="0" w:color="auto"/>
            <w:bottom w:val="none" w:sz="0" w:space="0" w:color="auto"/>
            <w:right w:val="none" w:sz="0" w:space="0" w:color="auto"/>
          </w:divBdr>
          <w:divsChild>
            <w:div w:id="556278867">
              <w:marLeft w:val="0"/>
              <w:marRight w:val="0"/>
              <w:marTop w:val="0"/>
              <w:marBottom w:val="0"/>
              <w:divBdr>
                <w:top w:val="none" w:sz="0" w:space="0" w:color="auto"/>
                <w:left w:val="none" w:sz="0" w:space="0" w:color="auto"/>
                <w:bottom w:val="none" w:sz="0" w:space="0" w:color="auto"/>
                <w:right w:val="none" w:sz="0" w:space="0" w:color="auto"/>
              </w:divBdr>
            </w:div>
          </w:divsChild>
        </w:div>
        <w:div w:id="958343896">
          <w:marLeft w:val="0"/>
          <w:marRight w:val="0"/>
          <w:marTop w:val="0"/>
          <w:marBottom w:val="0"/>
          <w:divBdr>
            <w:top w:val="none" w:sz="0" w:space="0" w:color="auto"/>
            <w:left w:val="none" w:sz="0" w:space="0" w:color="auto"/>
            <w:bottom w:val="none" w:sz="0" w:space="0" w:color="auto"/>
            <w:right w:val="none" w:sz="0" w:space="0" w:color="auto"/>
          </w:divBdr>
          <w:divsChild>
            <w:div w:id="1742172943">
              <w:marLeft w:val="0"/>
              <w:marRight w:val="0"/>
              <w:marTop w:val="0"/>
              <w:marBottom w:val="0"/>
              <w:divBdr>
                <w:top w:val="none" w:sz="0" w:space="0" w:color="auto"/>
                <w:left w:val="none" w:sz="0" w:space="0" w:color="auto"/>
                <w:bottom w:val="none" w:sz="0" w:space="0" w:color="auto"/>
                <w:right w:val="none" w:sz="0" w:space="0" w:color="auto"/>
              </w:divBdr>
            </w:div>
          </w:divsChild>
        </w:div>
        <w:div w:id="24797314">
          <w:marLeft w:val="0"/>
          <w:marRight w:val="0"/>
          <w:marTop w:val="0"/>
          <w:marBottom w:val="0"/>
          <w:divBdr>
            <w:top w:val="none" w:sz="0" w:space="0" w:color="auto"/>
            <w:left w:val="none" w:sz="0" w:space="0" w:color="auto"/>
            <w:bottom w:val="none" w:sz="0" w:space="0" w:color="auto"/>
            <w:right w:val="none" w:sz="0" w:space="0" w:color="auto"/>
          </w:divBdr>
          <w:divsChild>
            <w:div w:id="828903959">
              <w:marLeft w:val="0"/>
              <w:marRight w:val="0"/>
              <w:marTop w:val="0"/>
              <w:marBottom w:val="0"/>
              <w:divBdr>
                <w:top w:val="none" w:sz="0" w:space="0" w:color="auto"/>
                <w:left w:val="none" w:sz="0" w:space="0" w:color="auto"/>
                <w:bottom w:val="none" w:sz="0" w:space="0" w:color="auto"/>
                <w:right w:val="none" w:sz="0" w:space="0" w:color="auto"/>
              </w:divBdr>
            </w:div>
          </w:divsChild>
        </w:div>
        <w:div w:id="12388147">
          <w:marLeft w:val="0"/>
          <w:marRight w:val="0"/>
          <w:marTop w:val="0"/>
          <w:marBottom w:val="0"/>
          <w:divBdr>
            <w:top w:val="none" w:sz="0" w:space="0" w:color="auto"/>
            <w:left w:val="none" w:sz="0" w:space="0" w:color="auto"/>
            <w:bottom w:val="none" w:sz="0" w:space="0" w:color="auto"/>
            <w:right w:val="none" w:sz="0" w:space="0" w:color="auto"/>
          </w:divBdr>
          <w:divsChild>
            <w:div w:id="2093618584">
              <w:marLeft w:val="0"/>
              <w:marRight w:val="0"/>
              <w:marTop w:val="0"/>
              <w:marBottom w:val="0"/>
              <w:divBdr>
                <w:top w:val="none" w:sz="0" w:space="0" w:color="auto"/>
                <w:left w:val="none" w:sz="0" w:space="0" w:color="auto"/>
                <w:bottom w:val="none" w:sz="0" w:space="0" w:color="auto"/>
                <w:right w:val="none" w:sz="0" w:space="0" w:color="auto"/>
              </w:divBdr>
            </w:div>
          </w:divsChild>
        </w:div>
        <w:div w:id="711345514">
          <w:marLeft w:val="0"/>
          <w:marRight w:val="0"/>
          <w:marTop w:val="0"/>
          <w:marBottom w:val="0"/>
          <w:divBdr>
            <w:top w:val="none" w:sz="0" w:space="0" w:color="auto"/>
            <w:left w:val="none" w:sz="0" w:space="0" w:color="auto"/>
            <w:bottom w:val="none" w:sz="0" w:space="0" w:color="auto"/>
            <w:right w:val="none" w:sz="0" w:space="0" w:color="auto"/>
          </w:divBdr>
        </w:div>
        <w:div w:id="438984767">
          <w:marLeft w:val="0"/>
          <w:marRight w:val="0"/>
          <w:marTop w:val="0"/>
          <w:marBottom w:val="0"/>
          <w:divBdr>
            <w:top w:val="none" w:sz="0" w:space="0" w:color="auto"/>
            <w:left w:val="none" w:sz="0" w:space="0" w:color="auto"/>
            <w:bottom w:val="none" w:sz="0" w:space="0" w:color="auto"/>
            <w:right w:val="none" w:sz="0" w:space="0" w:color="auto"/>
          </w:divBdr>
          <w:divsChild>
            <w:div w:id="2000959593">
              <w:marLeft w:val="0"/>
              <w:marRight w:val="0"/>
              <w:marTop w:val="0"/>
              <w:marBottom w:val="0"/>
              <w:divBdr>
                <w:top w:val="none" w:sz="0" w:space="0" w:color="auto"/>
                <w:left w:val="none" w:sz="0" w:space="0" w:color="auto"/>
                <w:bottom w:val="none" w:sz="0" w:space="0" w:color="auto"/>
                <w:right w:val="none" w:sz="0" w:space="0" w:color="auto"/>
              </w:divBdr>
            </w:div>
          </w:divsChild>
        </w:div>
        <w:div w:id="1820221136">
          <w:marLeft w:val="0"/>
          <w:marRight w:val="0"/>
          <w:marTop w:val="0"/>
          <w:marBottom w:val="0"/>
          <w:divBdr>
            <w:top w:val="none" w:sz="0" w:space="0" w:color="auto"/>
            <w:left w:val="none" w:sz="0" w:space="0" w:color="auto"/>
            <w:bottom w:val="none" w:sz="0" w:space="0" w:color="auto"/>
            <w:right w:val="none" w:sz="0" w:space="0" w:color="auto"/>
          </w:divBdr>
        </w:div>
        <w:div w:id="695473182">
          <w:marLeft w:val="0"/>
          <w:marRight w:val="0"/>
          <w:marTop w:val="0"/>
          <w:marBottom w:val="0"/>
          <w:divBdr>
            <w:top w:val="none" w:sz="0" w:space="0" w:color="auto"/>
            <w:left w:val="none" w:sz="0" w:space="0" w:color="auto"/>
            <w:bottom w:val="none" w:sz="0" w:space="0" w:color="auto"/>
            <w:right w:val="none" w:sz="0" w:space="0" w:color="auto"/>
          </w:divBdr>
          <w:divsChild>
            <w:div w:id="10957398">
              <w:marLeft w:val="0"/>
              <w:marRight w:val="0"/>
              <w:marTop w:val="0"/>
              <w:marBottom w:val="0"/>
              <w:divBdr>
                <w:top w:val="none" w:sz="0" w:space="0" w:color="auto"/>
                <w:left w:val="none" w:sz="0" w:space="0" w:color="auto"/>
                <w:bottom w:val="none" w:sz="0" w:space="0" w:color="auto"/>
                <w:right w:val="none" w:sz="0" w:space="0" w:color="auto"/>
              </w:divBdr>
            </w:div>
          </w:divsChild>
        </w:div>
        <w:div w:id="510528858">
          <w:marLeft w:val="0"/>
          <w:marRight w:val="0"/>
          <w:marTop w:val="0"/>
          <w:marBottom w:val="0"/>
          <w:divBdr>
            <w:top w:val="none" w:sz="0" w:space="0" w:color="auto"/>
            <w:left w:val="none" w:sz="0" w:space="0" w:color="auto"/>
            <w:bottom w:val="none" w:sz="0" w:space="0" w:color="auto"/>
            <w:right w:val="none" w:sz="0" w:space="0" w:color="auto"/>
          </w:divBdr>
          <w:divsChild>
            <w:div w:id="1602562669">
              <w:marLeft w:val="0"/>
              <w:marRight w:val="0"/>
              <w:marTop w:val="0"/>
              <w:marBottom w:val="0"/>
              <w:divBdr>
                <w:top w:val="none" w:sz="0" w:space="0" w:color="auto"/>
                <w:left w:val="none" w:sz="0" w:space="0" w:color="auto"/>
                <w:bottom w:val="none" w:sz="0" w:space="0" w:color="auto"/>
                <w:right w:val="none" w:sz="0" w:space="0" w:color="auto"/>
              </w:divBdr>
            </w:div>
          </w:divsChild>
        </w:div>
        <w:div w:id="854851821">
          <w:marLeft w:val="0"/>
          <w:marRight w:val="0"/>
          <w:marTop w:val="0"/>
          <w:marBottom w:val="0"/>
          <w:divBdr>
            <w:top w:val="none" w:sz="0" w:space="0" w:color="auto"/>
            <w:left w:val="none" w:sz="0" w:space="0" w:color="auto"/>
            <w:bottom w:val="none" w:sz="0" w:space="0" w:color="auto"/>
            <w:right w:val="none" w:sz="0" w:space="0" w:color="auto"/>
          </w:divBdr>
          <w:divsChild>
            <w:div w:id="1767732474">
              <w:marLeft w:val="0"/>
              <w:marRight w:val="0"/>
              <w:marTop w:val="0"/>
              <w:marBottom w:val="0"/>
              <w:divBdr>
                <w:top w:val="none" w:sz="0" w:space="0" w:color="auto"/>
                <w:left w:val="none" w:sz="0" w:space="0" w:color="auto"/>
                <w:bottom w:val="none" w:sz="0" w:space="0" w:color="auto"/>
                <w:right w:val="none" w:sz="0" w:space="0" w:color="auto"/>
              </w:divBdr>
            </w:div>
          </w:divsChild>
        </w:div>
        <w:div w:id="240989762">
          <w:marLeft w:val="0"/>
          <w:marRight w:val="0"/>
          <w:marTop w:val="0"/>
          <w:marBottom w:val="0"/>
          <w:divBdr>
            <w:top w:val="none" w:sz="0" w:space="0" w:color="auto"/>
            <w:left w:val="none" w:sz="0" w:space="0" w:color="auto"/>
            <w:bottom w:val="none" w:sz="0" w:space="0" w:color="auto"/>
            <w:right w:val="none" w:sz="0" w:space="0" w:color="auto"/>
          </w:divBdr>
          <w:divsChild>
            <w:div w:id="2098406179">
              <w:marLeft w:val="0"/>
              <w:marRight w:val="0"/>
              <w:marTop w:val="0"/>
              <w:marBottom w:val="0"/>
              <w:divBdr>
                <w:top w:val="none" w:sz="0" w:space="0" w:color="auto"/>
                <w:left w:val="none" w:sz="0" w:space="0" w:color="auto"/>
                <w:bottom w:val="none" w:sz="0" w:space="0" w:color="auto"/>
                <w:right w:val="none" w:sz="0" w:space="0" w:color="auto"/>
              </w:divBdr>
            </w:div>
          </w:divsChild>
        </w:div>
        <w:div w:id="574629127">
          <w:marLeft w:val="0"/>
          <w:marRight w:val="0"/>
          <w:marTop w:val="0"/>
          <w:marBottom w:val="0"/>
          <w:divBdr>
            <w:top w:val="none" w:sz="0" w:space="0" w:color="auto"/>
            <w:left w:val="none" w:sz="0" w:space="0" w:color="auto"/>
            <w:bottom w:val="none" w:sz="0" w:space="0" w:color="auto"/>
            <w:right w:val="none" w:sz="0" w:space="0" w:color="auto"/>
          </w:divBdr>
        </w:div>
        <w:div w:id="151794090">
          <w:marLeft w:val="0"/>
          <w:marRight w:val="0"/>
          <w:marTop w:val="0"/>
          <w:marBottom w:val="0"/>
          <w:divBdr>
            <w:top w:val="none" w:sz="0" w:space="0" w:color="auto"/>
            <w:left w:val="none" w:sz="0" w:space="0" w:color="auto"/>
            <w:bottom w:val="none" w:sz="0" w:space="0" w:color="auto"/>
            <w:right w:val="none" w:sz="0" w:space="0" w:color="auto"/>
          </w:divBdr>
        </w:div>
        <w:div w:id="823819335">
          <w:marLeft w:val="0"/>
          <w:marRight w:val="0"/>
          <w:marTop w:val="0"/>
          <w:marBottom w:val="0"/>
          <w:divBdr>
            <w:top w:val="none" w:sz="0" w:space="0" w:color="auto"/>
            <w:left w:val="none" w:sz="0" w:space="0" w:color="auto"/>
            <w:bottom w:val="none" w:sz="0" w:space="0" w:color="auto"/>
            <w:right w:val="none" w:sz="0" w:space="0" w:color="auto"/>
          </w:divBdr>
          <w:divsChild>
            <w:div w:id="1858276037">
              <w:marLeft w:val="0"/>
              <w:marRight w:val="0"/>
              <w:marTop w:val="0"/>
              <w:marBottom w:val="0"/>
              <w:divBdr>
                <w:top w:val="none" w:sz="0" w:space="0" w:color="auto"/>
                <w:left w:val="none" w:sz="0" w:space="0" w:color="auto"/>
                <w:bottom w:val="none" w:sz="0" w:space="0" w:color="auto"/>
                <w:right w:val="none" w:sz="0" w:space="0" w:color="auto"/>
              </w:divBdr>
            </w:div>
          </w:divsChild>
        </w:div>
        <w:div w:id="1976643972">
          <w:marLeft w:val="0"/>
          <w:marRight w:val="0"/>
          <w:marTop w:val="0"/>
          <w:marBottom w:val="0"/>
          <w:divBdr>
            <w:top w:val="none" w:sz="0" w:space="0" w:color="auto"/>
            <w:left w:val="none" w:sz="0" w:space="0" w:color="auto"/>
            <w:bottom w:val="none" w:sz="0" w:space="0" w:color="auto"/>
            <w:right w:val="none" w:sz="0" w:space="0" w:color="auto"/>
          </w:divBdr>
          <w:divsChild>
            <w:div w:id="1816216387">
              <w:marLeft w:val="0"/>
              <w:marRight w:val="0"/>
              <w:marTop w:val="0"/>
              <w:marBottom w:val="0"/>
              <w:divBdr>
                <w:top w:val="none" w:sz="0" w:space="0" w:color="auto"/>
                <w:left w:val="none" w:sz="0" w:space="0" w:color="auto"/>
                <w:bottom w:val="none" w:sz="0" w:space="0" w:color="auto"/>
                <w:right w:val="none" w:sz="0" w:space="0" w:color="auto"/>
              </w:divBdr>
            </w:div>
          </w:divsChild>
        </w:div>
        <w:div w:id="2064404988">
          <w:marLeft w:val="0"/>
          <w:marRight w:val="0"/>
          <w:marTop w:val="0"/>
          <w:marBottom w:val="0"/>
          <w:divBdr>
            <w:top w:val="none" w:sz="0" w:space="0" w:color="auto"/>
            <w:left w:val="none" w:sz="0" w:space="0" w:color="auto"/>
            <w:bottom w:val="none" w:sz="0" w:space="0" w:color="auto"/>
            <w:right w:val="none" w:sz="0" w:space="0" w:color="auto"/>
          </w:divBdr>
          <w:divsChild>
            <w:div w:id="917522457">
              <w:marLeft w:val="0"/>
              <w:marRight w:val="0"/>
              <w:marTop w:val="0"/>
              <w:marBottom w:val="0"/>
              <w:divBdr>
                <w:top w:val="none" w:sz="0" w:space="0" w:color="auto"/>
                <w:left w:val="none" w:sz="0" w:space="0" w:color="auto"/>
                <w:bottom w:val="none" w:sz="0" w:space="0" w:color="auto"/>
                <w:right w:val="none" w:sz="0" w:space="0" w:color="auto"/>
              </w:divBdr>
            </w:div>
          </w:divsChild>
        </w:div>
        <w:div w:id="457384022">
          <w:marLeft w:val="0"/>
          <w:marRight w:val="0"/>
          <w:marTop w:val="0"/>
          <w:marBottom w:val="0"/>
          <w:divBdr>
            <w:top w:val="none" w:sz="0" w:space="0" w:color="auto"/>
            <w:left w:val="none" w:sz="0" w:space="0" w:color="auto"/>
            <w:bottom w:val="none" w:sz="0" w:space="0" w:color="auto"/>
            <w:right w:val="none" w:sz="0" w:space="0" w:color="auto"/>
          </w:divBdr>
          <w:divsChild>
            <w:div w:id="1276206050">
              <w:marLeft w:val="0"/>
              <w:marRight w:val="0"/>
              <w:marTop w:val="0"/>
              <w:marBottom w:val="0"/>
              <w:divBdr>
                <w:top w:val="none" w:sz="0" w:space="0" w:color="auto"/>
                <w:left w:val="none" w:sz="0" w:space="0" w:color="auto"/>
                <w:bottom w:val="none" w:sz="0" w:space="0" w:color="auto"/>
                <w:right w:val="none" w:sz="0" w:space="0" w:color="auto"/>
              </w:divBdr>
            </w:div>
          </w:divsChild>
        </w:div>
        <w:div w:id="551115212">
          <w:marLeft w:val="0"/>
          <w:marRight w:val="0"/>
          <w:marTop w:val="0"/>
          <w:marBottom w:val="0"/>
          <w:divBdr>
            <w:top w:val="none" w:sz="0" w:space="0" w:color="auto"/>
            <w:left w:val="none" w:sz="0" w:space="0" w:color="auto"/>
            <w:bottom w:val="none" w:sz="0" w:space="0" w:color="auto"/>
            <w:right w:val="none" w:sz="0" w:space="0" w:color="auto"/>
          </w:divBdr>
        </w:div>
        <w:div w:id="872307118">
          <w:marLeft w:val="0"/>
          <w:marRight w:val="0"/>
          <w:marTop w:val="0"/>
          <w:marBottom w:val="0"/>
          <w:divBdr>
            <w:top w:val="none" w:sz="0" w:space="0" w:color="auto"/>
            <w:left w:val="none" w:sz="0" w:space="0" w:color="auto"/>
            <w:bottom w:val="none" w:sz="0" w:space="0" w:color="auto"/>
            <w:right w:val="none" w:sz="0" w:space="0" w:color="auto"/>
          </w:divBdr>
          <w:divsChild>
            <w:div w:id="291063481">
              <w:marLeft w:val="0"/>
              <w:marRight w:val="0"/>
              <w:marTop w:val="0"/>
              <w:marBottom w:val="0"/>
              <w:divBdr>
                <w:top w:val="none" w:sz="0" w:space="0" w:color="auto"/>
                <w:left w:val="none" w:sz="0" w:space="0" w:color="auto"/>
                <w:bottom w:val="none" w:sz="0" w:space="0" w:color="auto"/>
                <w:right w:val="none" w:sz="0" w:space="0" w:color="auto"/>
              </w:divBdr>
            </w:div>
          </w:divsChild>
        </w:div>
        <w:div w:id="329599319">
          <w:marLeft w:val="0"/>
          <w:marRight w:val="0"/>
          <w:marTop w:val="0"/>
          <w:marBottom w:val="0"/>
          <w:divBdr>
            <w:top w:val="none" w:sz="0" w:space="0" w:color="auto"/>
            <w:left w:val="none" w:sz="0" w:space="0" w:color="auto"/>
            <w:bottom w:val="none" w:sz="0" w:space="0" w:color="auto"/>
            <w:right w:val="none" w:sz="0" w:space="0" w:color="auto"/>
          </w:divBdr>
        </w:div>
        <w:div w:id="819812068">
          <w:marLeft w:val="0"/>
          <w:marRight w:val="0"/>
          <w:marTop w:val="0"/>
          <w:marBottom w:val="0"/>
          <w:divBdr>
            <w:top w:val="none" w:sz="0" w:space="0" w:color="auto"/>
            <w:left w:val="none" w:sz="0" w:space="0" w:color="auto"/>
            <w:bottom w:val="none" w:sz="0" w:space="0" w:color="auto"/>
            <w:right w:val="none" w:sz="0" w:space="0" w:color="auto"/>
          </w:divBdr>
        </w:div>
        <w:div w:id="2117214181">
          <w:marLeft w:val="0"/>
          <w:marRight w:val="0"/>
          <w:marTop w:val="0"/>
          <w:marBottom w:val="0"/>
          <w:divBdr>
            <w:top w:val="none" w:sz="0" w:space="0" w:color="auto"/>
            <w:left w:val="none" w:sz="0" w:space="0" w:color="auto"/>
            <w:bottom w:val="none" w:sz="0" w:space="0" w:color="auto"/>
            <w:right w:val="none" w:sz="0" w:space="0" w:color="auto"/>
          </w:divBdr>
        </w:div>
        <w:div w:id="487595530">
          <w:marLeft w:val="0"/>
          <w:marRight w:val="0"/>
          <w:marTop w:val="0"/>
          <w:marBottom w:val="0"/>
          <w:divBdr>
            <w:top w:val="none" w:sz="0" w:space="0" w:color="auto"/>
            <w:left w:val="none" w:sz="0" w:space="0" w:color="auto"/>
            <w:bottom w:val="none" w:sz="0" w:space="0" w:color="auto"/>
            <w:right w:val="none" w:sz="0" w:space="0" w:color="auto"/>
          </w:divBdr>
        </w:div>
        <w:div w:id="1828979086">
          <w:marLeft w:val="0"/>
          <w:marRight w:val="0"/>
          <w:marTop w:val="0"/>
          <w:marBottom w:val="0"/>
          <w:divBdr>
            <w:top w:val="none" w:sz="0" w:space="0" w:color="auto"/>
            <w:left w:val="none" w:sz="0" w:space="0" w:color="auto"/>
            <w:bottom w:val="none" w:sz="0" w:space="0" w:color="auto"/>
            <w:right w:val="none" w:sz="0" w:space="0" w:color="auto"/>
          </w:divBdr>
        </w:div>
        <w:div w:id="686297704">
          <w:marLeft w:val="0"/>
          <w:marRight w:val="0"/>
          <w:marTop w:val="0"/>
          <w:marBottom w:val="0"/>
          <w:divBdr>
            <w:top w:val="none" w:sz="0" w:space="0" w:color="auto"/>
            <w:left w:val="none" w:sz="0" w:space="0" w:color="auto"/>
            <w:bottom w:val="none" w:sz="0" w:space="0" w:color="auto"/>
            <w:right w:val="none" w:sz="0" w:space="0" w:color="auto"/>
          </w:divBdr>
        </w:div>
        <w:div w:id="820773582">
          <w:marLeft w:val="0"/>
          <w:marRight w:val="0"/>
          <w:marTop w:val="0"/>
          <w:marBottom w:val="0"/>
          <w:divBdr>
            <w:top w:val="none" w:sz="0" w:space="0" w:color="auto"/>
            <w:left w:val="none" w:sz="0" w:space="0" w:color="auto"/>
            <w:bottom w:val="none" w:sz="0" w:space="0" w:color="auto"/>
            <w:right w:val="none" w:sz="0" w:space="0" w:color="auto"/>
          </w:divBdr>
        </w:div>
        <w:div w:id="1526484092">
          <w:marLeft w:val="0"/>
          <w:marRight w:val="0"/>
          <w:marTop w:val="0"/>
          <w:marBottom w:val="0"/>
          <w:divBdr>
            <w:top w:val="none" w:sz="0" w:space="0" w:color="auto"/>
            <w:left w:val="none" w:sz="0" w:space="0" w:color="auto"/>
            <w:bottom w:val="none" w:sz="0" w:space="0" w:color="auto"/>
            <w:right w:val="none" w:sz="0" w:space="0" w:color="auto"/>
          </w:divBdr>
          <w:divsChild>
            <w:div w:id="777066693">
              <w:marLeft w:val="0"/>
              <w:marRight w:val="0"/>
              <w:marTop w:val="0"/>
              <w:marBottom w:val="0"/>
              <w:divBdr>
                <w:top w:val="none" w:sz="0" w:space="0" w:color="auto"/>
                <w:left w:val="none" w:sz="0" w:space="0" w:color="auto"/>
                <w:bottom w:val="none" w:sz="0" w:space="0" w:color="auto"/>
                <w:right w:val="none" w:sz="0" w:space="0" w:color="auto"/>
              </w:divBdr>
            </w:div>
          </w:divsChild>
        </w:div>
        <w:div w:id="414590144">
          <w:marLeft w:val="0"/>
          <w:marRight w:val="0"/>
          <w:marTop w:val="0"/>
          <w:marBottom w:val="0"/>
          <w:divBdr>
            <w:top w:val="none" w:sz="0" w:space="0" w:color="auto"/>
            <w:left w:val="none" w:sz="0" w:space="0" w:color="auto"/>
            <w:bottom w:val="none" w:sz="0" w:space="0" w:color="auto"/>
            <w:right w:val="none" w:sz="0" w:space="0" w:color="auto"/>
          </w:divBdr>
          <w:divsChild>
            <w:div w:id="1053306480">
              <w:marLeft w:val="0"/>
              <w:marRight w:val="0"/>
              <w:marTop w:val="0"/>
              <w:marBottom w:val="0"/>
              <w:divBdr>
                <w:top w:val="none" w:sz="0" w:space="0" w:color="auto"/>
                <w:left w:val="none" w:sz="0" w:space="0" w:color="auto"/>
                <w:bottom w:val="none" w:sz="0" w:space="0" w:color="auto"/>
                <w:right w:val="none" w:sz="0" w:space="0" w:color="auto"/>
              </w:divBdr>
            </w:div>
          </w:divsChild>
        </w:div>
        <w:div w:id="801579665">
          <w:marLeft w:val="0"/>
          <w:marRight w:val="0"/>
          <w:marTop w:val="0"/>
          <w:marBottom w:val="0"/>
          <w:divBdr>
            <w:top w:val="none" w:sz="0" w:space="0" w:color="auto"/>
            <w:left w:val="none" w:sz="0" w:space="0" w:color="auto"/>
            <w:bottom w:val="none" w:sz="0" w:space="0" w:color="auto"/>
            <w:right w:val="none" w:sz="0" w:space="0" w:color="auto"/>
          </w:divBdr>
          <w:divsChild>
            <w:div w:id="203492878">
              <w:marLeft w:val="0"/>
              <w:marRight w:val="0"/>
              <w:marTop w:val="0"/>
              <w:marBottom w:val="0"/>
              <w:divBdr>
                <w:top w:val="none" w:sz="0" w:space="0" w:color="auto"/>
                <w:left w:val="none" w:sz="0" w:space="0" w:color="auto"/>
                <w:bottom w:val="none" w:sz="0" w:space="0" w:color="auto"/>
                <w:right w:val="none" w:sz="0" w:space="0" w:color="auto"/>
              </w:divBdr>
            </w:div>
          </w:divsChild>
        </w:div>
        <w:div w:id="1141922420">
          <w:marLeft w:val="0"/>
          <w:marRight w:val="0"/>
          <w:marTop w:val="0"/>
          <w:marBottom w:val="0"/>
          <w:divBdr>
            <w:top w:val="none" w:sz="0" w:space="0" w:color="auto"/>
            <w:left w:val="none" w:sz="0" w:space="0" w:color="auto"/>
            <w:bottom w:val="none" w:sz="0" w:space="0" w:color="auto"/>
            <w:right w:val="none" w:sz="0" w:space="0" w:color="auto"/>
          </w:divBdr>
          <w:divsChild>
            <w:div w:id="697434250">
              <w:marLeft w:val="0"/>
              <w:marRight w:val="0"/>
              <w:marTop w:val="0"/>
              <w:marBottom w:val="0"/>
              <w:divBdr>
                <w:top w:val="none" w:sz="0" w:space="0" w:color="auto"/>
                <w:left w:val="none" w:sz="0" w:space="0" w:color="auto"/>
                <w:bottom w:val="none" w:sz="0" w:space="0" w:color="auto"/>
                <w:right w:val="none" w:sz="0" w:space="0" w:color="auto"/>
              </w:divBdr>
            </w:div>
          </w:divsChild>
        </w:div>
        <w:div w:id="807668035">
          <w:marLeft w:val="0"/>
          <w:marRight w:val="0"/>
          <w:marTop w:val="0"/>
          <w:marBottom w:val="0"/>
          <w:divBdr>
            <w:top w:val="none" w:sz="0" w:space="0" w:color="auto"/>
            <w:left w:val="none" w:sz="0" w:space="0" w:color="auto"/>
            <w:bottom w:val="none" w:sz="0" w:space="0" w:color="auto"/>
            <w:right w:val="none" w:sz="0" w:space="0" w:color="auto"/>
          </w:divBdr>
          <w:divsChild>
            <w:div w:id="584263717">
              <w:marLeft w:val="0"/>
              <w:marRight w:val="0"/>
              <w:marTop w:val="0"/>
              <w:marBottom w:val="0"/>
              <w:divBdr>
                <w:top w:val="none" w:sz="0" w:space="0" w:color="auto"/>
                <w:left w:val="none" w:sz="0" w:space="0" w:color="auto"/>
                <w:bottom w:val="none" w:sz="0" w:space="0" w:color="auto"/>
                <w:right w:val="none" w:sz="0" w:space="0" w:color="auto"/>
              </w:divBdr>
            </w:div>
          </w:divsChild>
        </w:div>
        <w:div w:id="1776560011">
          <w:marLeft w:val="0"/>
          <w:marRight w:val="0"/>
          <w:marTop w:val="0"/>
          <w:marBottom w:val="0"/>
          <w:divBdr>
            <w:top w:val="none" w:sz="0" w:space="0" w:color="auto"/>
            <w:left w:val="none" w:sz="0" w:space="0" w:color="auto"/>
            <w:bottom w:val="none" w:sz="0" w:space="0" w:color="auto"/>
            <w:right w:val="none" w:sz="0" w:space="0" w:color="auto"/>
          </w:divBdr>
        </w:div>
        <w:div w:id="124668389">
          <w:marLeft w:val="0"/>
          <w:marRight w:val="0"/>
          <w:marTop w:val="0"/>
          <w:marBottom w:val="0"/>
          <w:divBdr>
            <w:top w:val="none" w:sz="0" w:space="0" w:color="auto"/>
            <w:left w:val="none" w:sz="0" w:space="0" w:color="auto"/>
            <w:bottom w:val="none" w:sz="0" w:space="0" w:color="auto"/>
            <w:right w:val="none" w:sz="0" w:space="0" w:color="auto"/>
          </w:divBdr>
          <w:divsChild>
            <w:div w:id="1129980213">
              <w:marLeft w:val="0"/>
              <w:marRight w:val="0"/>
              <w:marTop w:val="0"/>
              <w:marBottom w:val="0"/>
              <w:divBdr>
                <w:top w:val="none" w:sz="0" w:space="0" w:color="auto"/>
                <w:left w:val="none" w:sz="0" w:space="0" w:color="auto"/>
                <w:bottom w:val="none" w:sz="0" w:space="0" w:color="auto"/>
                <w:right w:val="none" w:sz="0" w:space="0" w:color="auto"/>
              </w:divBdr>
            </w:div>
          </w:divsChild>
        </w:div>
        <w:div w:id="1688289327">
          <w:marLeft w:val="0"/>
          <w:marRight w:val="0"/>
          <w:marTop w:val="0"/>
          <w:marBottom w:val="0"/>
          <w:divBdr>
            <w:top w:val="none" w:sz="0" w:space="0" w:color="auto"/>
            <w:left w:val="none" w:sz="0" w:space="0" w:color="auto"/>
            <w:bottom w:val="none" w:sz="0" w:space="0" w:color="auto"/>
            <w:right w:val="none" w:sz="0" w:space="0" w:color="auto"/>
          </w:divBdr>
        </w:div>
        <w:div w:id="1250503139">
          <w:marLeft w:val="0"/>
          <w:marRight w:val="0"/>
          <w:marTop w:val="0"/>
          <w:marBottom w:val="0"/>
          <w:divBdr>
            <w:top w:val="none" w:sz="0" w:space="0" w:color="auto"/>
            <w:left w:val="none" w:sz="0" w:space="0" w:color="auto"/>
            <w:bottom w:val="none" w:sz="0" w:space="0" w:color="auto"/>
            <w:right w:val="none" w:sz="0" w:space="0" w:color="auto"/>
          </w:divBdr>
          <w:divsChild>
            <w:div w:id="312413253">
              <w:marLeft w:val="0"/>
              <w:marRight w:val="0"/>
              <w:marTop w:val="0"/>
              <w:marBottom w:val="0"/>
              <w:divBdr>
                <w:top w:val="none" w:sz="0" w:space="0" w:color="auto"/>
                <w:left w:val="none" w:sz="0" w:space="0" w:color="auto"/>
                <w:bottom w:val="none" w:sz="0" w:space="0" w:color="auto"/>
                <w:right w:val="none" w:sz="0" w:space="0" w:color="auto"/>
              </w:divBdr>
            </w:div>
          </w:divsChild>
        </w:div>
        <w:div w:id="1992825869">
          <w:marLeft w:val="0"/>
          <w:marRight w:val="0"/>
          <w:marTop w:val="0"/>
          <w:marBottom w:val="0"/>
          <w:divBdr>
            <w:top w:val="none" w:sz="0" w:space="0" w:color="auto"/>
            <w:left w:val="none" w:sz="0" w:space="0" w:color="auto"/>
            <w:bottom w:val="none" w:sz="0" w:space="0" w:color="auto"/>
            <w:right w:val="none" w:sz="0" w:space="0" w:color="auto"/>
          </w:divBdr>
          <w:divsChild>
            <w:div w:id="193465555">
              <w:marLeft w:val="0"/>
              <w:marRight w:val="0"/>
              <w:marTop w:val="0"/>
              <w:marBottom w:val="0"/>
              <w:divBdr>
                <w:top w:val="none" w:sz="0" w:space="0" w:color="auto"/>
                <w:left w:val="none" w:sz="0" w:space="0" w:color="auto"/>
                <w:bottom w:val="none" w:sz="0" w:space="0" w:color="auto"/>
                <w:right w:val="none" w:sz="0" w:space="0" w:color="auto"/>
              </w:divBdr>
            </w:div>
          </w:divsChild>
        </w:div>
        <w:div w:id="788552956">
          <w:marLeft w:val="0"/>
          <w:marRight w:val="0"/>
          <w:marTop w:val="0"/>
          <w:marBottom w:val="0"/>
          <w:divBdr>
            <w:top w:val="none" w:sz="0" w:space="0" w:color="auto"/>
            <w:left w:val="none" w:sz="0" w:space="0" w:color="auto"/>
            <w:bottom w:val="none" w:sz="0" w:space="0" w:color="auto"/>
            <w:right w:val="none" w:sz="0" w:space="0" w:color="auto"/>
          </w:divBdr>
          <w:divsChild>
            <w:div w:id="318195905">
              <w:marLeft w:val="0"/>
              <w:marRight w:val="0"/>
              <w:marTop w:val="0"/>
              <w:marBottom w:val="0"/>
              <w:divBdr>
                <w:top w:val="none" w:sz="0" w:space="0" w:color="auto"/>
                <w:left w:val="none" w:sz="0" w:space="0" w:color="auto"/>
                <w:bottom w:val="none" w:sz="0" w:space="0" w:color="auto"/>
                <w:right w:val="none" w:sz="0" w:space="0" w:color="auto"/>
              </w:divBdr>
            </w:div>
          </w:divsChild>
        </w:div>
        <w:div w:id="1264194097">
          <w:marLeft w:val="0"/>
          <w:marRight w:val="0"/>
          <w:marTop w:val="0"/>
          <w:marBottom w:val="0"/>
          <w:divBdr>
            <w:top w:val="none" w:sz="0" w:space="0" w:color="auto"/>
            <w:left w:val="none" w:sz="0" w:space="0" w:color="auto"/>
            <w:bottom w:val="none" w:sz="0" w:space="0" w:color="auto"/>
            <w:right w:val="none" w:sz="0" w:space="0" w:color="auto"/>
          </w:divBdr>
          <w:divsChild>
            <w:div w:id="1247037924">
              <w:marLeft w:val="0"/>
              <w:marRight w:val="0"/>
              <w:marTop w:val="0"/>
              <w:marBottom w:val="0"/>
              <w:divBdr>
                <w:top w:val="none" w:sz="0" w:space="0" w:color="auto"/>
                <w:left w:val="none" w:sz="0" w:space="0" w:color="auto"/>
                <w:bottom w:val="none" w:sz="0" w:space="0" w:color="auto"/>
                <w:right w:val="none" w:sz="0" w:space="0" w:color="auto"/>
              </w:divBdr>
            </w:div>
          </w:divsChild>
        </w:div>
        <w:div w:id="1832673678">
          <w:marLeft w:val="0"/>
          <w:marRight w:val="0"/>
          <w:marTop w:val="0"/>
          <w:marBottom w:val="0"/>
          <w:divBdr>
            <w:top w:val="none" w:sz="0" w:space="0" w:color="auto"/>
            <w:left w:val="none" w:sz="0" w:space="0" w:color="auto"/>
            <w:bottom w:val="none" w:sz="0" w:space="0" w:color="auto"/>
            <w:right w:val="none" w:sz="0" w:space="0" w:color="auto"/>
          </w:divBdr>
        </w:div>
        <w:div w:id="688945252">
          <w:marLeft w:val="0"/>
          <w:marRight w:val="0"/>
          <w:marTop w:val="0"/>
          <w:marBottom w:val="0"/>
          <w:divBdr>
            <w:top w:val="none" w:sz="0" w:space="0" w:color="auto"/>
            <w:left w:val="none" w:sz="0" w:space="0" w:color="auto"/>
            <w:bottom w:val="none" w:sz="0" w:space="0" w:color="auto"/>
            <w:right w:val="none" w:sz="0" w:space="0" w:color="auto"/>
          </w:divBdr>
        </w:div>
        <w:div w:id="1581476030">
          <w:marLeft w:val="0"/>
          <w:marRight w:val="0"/>
          <w:marTop w:val="0"/>
          <w:marBottom w:val="0"/>
          <w:divBdr>
            <w:top w:val="none" w:sz="0" w:space="0" w:color="auto"/>
            <w:left w:val="none" w:sz="0" w:space="0" w:color="auto"/>
            <w:bottom w:val="none" w:sz="0" w:space="0" w:color="auto"/>
            <w:right w:val="none" w:sz="0" w:space="0" w:color="auto"/>
          </w:divBdr>
          <w:divsChild>
            <w:div w:id="764347762">
              <w:marLeft w:val="0"/>
              <w:marRight w:val="0"/>
              <w:marTop w:val="0"/>
              <w:marBottom w:val="0"/>
              <w:divBdr>
                <w:top w:val="none" w:sz="0" w:space="0" w:color="auto"/>
                <w:left w:val="none" w:sz="0" w:space="0" w:color="auto"/>
                <w:bottom w:val="none" w:sz="0" w:space="0" w:color="auto"/>
                <w:right w:val="none" w:sz="0" w:space="0" w:color="auto"/>
              </w:divBdr>
            </w:div>
          </w:divsChild>
        </w:div>
        <w:div w:id="531722737">
          <w:marLeft w:val="0"/>
          <w:marRight w:val="0"/>
          <w:marTop w:val="0"/>
          <w:marBottom w:val="0"/>
          <w:divBdr>
            <w:top w:val="none" w:sz="0" w:space="0" w:color="auto"/>
            <w:left w:val="none" w:sz="0" w:space="0" w:color="auto"/>
            <w:bottom w:val="none" w:sz="0" w:space="0" w:color="auto"/>
            <w:right w:val="none" w:sz="0" w:space="0" w:color="auto"/>
          </w:divBdr>
          <w:divsChild>
            <w:div w:id="1439905807">
              <w:marLeft w:val="0"/>
              <w:marRight w:val="0"/>
              <w:marTop w:val="0"/>
              <w:marBottom w:val="0"/>
              <w:divBdr>
                <w:top w:val="none" w:sz="0" w:space="0" w:color="auto"/>
                <w:left w:val="none" w:sz="0" w:space="0" w:color="auto"/>
                <w:bottom w:val="none" w:sz="0" w:space="0" w:color="auto"/>
                <w:right w:val="none" w:sz="0" w:space="0" w:color="auto"/>
              </w:divBdr>
            </w:div>
          </w:divsChild>
        </w:div>
        <w:div w:id="429589627">
          <w:marLeft w:val="0"/>
          <w:marRight w:val="0"/>
          <w:marTop w:val="0"/>
          <w:marBottom w:val="0"/>
          <w:divBdr>
            <w:top w:val="none" w:sz="0" w:space="0" w:color="auto"/>
            <w:left w:val="none" w:sz="0" w:space="0" w:color="auto"/>
            <w:bottom w:val="none" w:sz="0" w:space="0" w:color="auto"/>
            <w:right w:val="none" w:sz="0" w:space="0" w:color="auto"/>
          </w:divBdr>
          <w:divsChild>
            <w:div w:id="1437556013">
              <w:marLeft w:val="0"/>
              <w:marRight w:val="0"/>
              <w:marTop w:val="0"/>
              <w:marBottom w:val="0"/>
              <w:divBdr>
                <w:top w:val="none" w:sz="0" w:space="0" w:color="auto"/>
                <w:left w:val="none" w:sz="0" w:space="0" w:color="auto"/>
                <w:bottom w:val="none" w:sz="0" w:space="0" w:color="auto"/>
                <w:right w:val="none" w:sz="0" w:space="0" w:color="auto"/>
              </w:divBdr>
            </w:div>
          </w:divsChild>
        </w:div>
        <w:div w:id="140584872">
          <w:marLeft w:val="0"/>
          <w:marRight w:val="0"/>
          <w:marTop w:val="0"/>
          <w:marBottom w:val="0"/>
          <w:divBdr>
            <w:top w:val="none" w:sz="0" w:space="0" w:color="auto"/>
            <w:left w:val="none" w:sz="0" w:space="0" w:color="auto"/>
            <w:bottom w:val="none" w:sz="0" w:space="0" w:color="auto"/>
            <w:right w:val="none" w:sz="0" w:space="0" w:color="auto"/>
          </w:divBdr>
          <w:divsChild>
            <w:div w:id="1564413256">
              <w:marLeft w:val="0"/>
              <w:marRight w:val="0"/>
              <w:marTop w:val="0"/>
              <w:marBottom w:val="0"/>
              <w:divBdr>
                <w:top w:val="none" w:sz="0" w:space="0" w:color="auto"/>
                <w:left w:val="none" w:sz="0" w:space="0" w:color="auto"/>
                <w:bottom w:val="none" w:sz="0" w:space="0" w:color="auto"/>
                <w:right w:val="none" w:sz="0" w:space="0" w:color="auto"/>
              </w:divBdr>
            </w:div>
          </w:divsChild>
        </w:div>
        <w:div w:id="2087338725">
          <w:marLeft w:val="0"/>
          <w:marRight w:val="0"/>
          <w:marTop w:val="0"/>
          <w:marBottom w:val="0"/>
          <w:divBdr>
            <w:top w:val="none" w:sz="0" w:space="0" w:color="auto"/>
            <w:left w:val="none" w:sz="0" w:space="0" w:color="auto"/>
            <w:bottom w:val="none" w:sz="0" w:space="0" w:color="auto"/>
            <w:right w:val="none" w:sz="0" w:space="0" w:color="auto"/>
          </w:divBdr>
        </w:div>
        <w:div w:id="1165391044">
          <w:marLeft w:val="0"/>
          <w:marRight w:val="0"/>
          <w:marTop w:val="0"/>
          <w:marBottom w:val="0"/>
          <w:divBdr>
            <w:top w:val="none" w:sz="0" w:space="0" w:color="auto"/>
            <w:left w:val="none" w:sz="0" w:space="0" w:color="auto"/>
            <w:bottom w:val="none" w:sz="0" w:space="0" w:color="auto"/>
            <w:right w:val="none" w:sz="0" w:space="0" w:color="auto"/>
          </w:divBdr>
          <w:divsChild>
            <w:div w:id="1960138596">
              <w:marLeft w:val="0"/>
              <w:marRight w:val="0"/>
              <w:marTop w:val="0"/>
              <w:marBottom w:val="0"/>
              <w:divBdr>
                <w:top w:val="none" w:sz="0" w:space="0" w:color="auto"/>
                <w:left w:val="none" w:sz="0" w:space="0" w:color="auto"/>
                <w:bottom w:val="none" w:sz="0" w:space="0" w:color="auto"/>
                <w:right w:val="none" w:sz="0" w:space="0" w:color="auto"/>
              </w:divBdr>
            </w:div>
          </w:divsChild>
        </w:div>
        <w:div w:id="971860706">
          <w:marLeft w:val="0"/>
          <w:marRight w:val="0"/>
          <w:marTop w:val="0"/>
          <w:marBottom w:val="0"/>
          <w:divBdr>
            <w:top w:val="none" w:sz="0" w:space="0" w:color="auto"/>
            <w:left w:val="none" w:sz="0" w:space="0" w:color="auto"/>
            <w:bottom w:val="none" w:sz="0" w:space="0" w:color="auto"/>
            <w:right w:val="none" w:sz="0" w:space="0" w:color="auto"/>
          </w:divBdr>
          <w:divsChild>
            <w:div w:id="1330674107">
              <w:marLeft w:val="0"/>
              <w:marRight w:val="0"/>
              <w:marTop w:val="0"/>
              <w:marBottom w:val="0"/>
              <w:divBdr>
                <w:top w:val="none" w:sz="0" w:space="0" w:color="auto"/>
                <w:left w:val="none" w:sz="0" w:space="0" w:color="auto"/>
                <w:bottom w:val="none" w:sz="0" w:space="0" w:color="auto"/>
                <w:right w:val="none" w:sz="0" w:space="0" w:color="auto"/>
              </w:divBdr>
            </w:div>
          </w:divsChild>
        </w:div>
        <w:div w:id="1283150854">
          <w:marLeft w:val="0"/>
          <w:marRight w:val="0"/>
          <w:marTop w:val="0"/>
          <w:marBottom w:val="0"/>
          <w:divBdr>
            <w:top w:val="none" w:sz="0" w:space="0" w:color="auto"/>
            <w:left w:val="none" w:sz="0" w:space="0" w:color="auto"/>
            <w:bottom w:val="none" w:sz="0" w:space="0" w:color="auto"/>
            <w:right w:val="none" w:sz="0" w:space="0" w:color="auto"/>
          </w:divBdr>
          <w:divsChild>
            <w:div w:id="213008811">
              <w:marLeft w:val="0"/>
              <w:marRight w:val="0"/>
              <w:marTop w:val="0"/>
              <w:marBottom w:val="0"/>
              <w:divBdr>
                <w:top w:val="none" w:sz="0" w:space="0" w:color="auto"/>
                <w:left w:val="none" w:sz="0" w:space="0" w:color="auto"/>
                <w:bottom w:val="none" w:sz="0" w:space="0" w:color="auto"/>
                <w:right w:val="none" w:sz="0" w:space="0" w:color="auto"/>
              </w:divBdr>
            </w:div>
          </w:divsChild>
        </w:div>
        <w:div w:id="1969436020">
          <w:marLeft w:val="0"/>
          <w:marRight w:val="0"/>
          <w:marTop w:val="0"/>
          <w:marBottom w:val="0"/>
          <w:divBdr>
            <w:top w:val="none" w:sz="0" w:space="0" w:color="auto"/>
            <w:left w:val="none" w:sz="0" w:space="0" w:color="auto"/>
            <w:bottom w:val="none" w:sz="0" w:space="0" w:color="auto"/>
            <w:right w:val="none" w:sz="0" w:space="0" w:color="auto"/>
          </w:divBdr>
          <w:divsChild>
            <w:div w:id="1536387646">
              <w:marLeft w:val="0"/>
              <w:marRight w:val="0"/>
              <w:marTop w:val="0"/>
              <w:marBottom w:val="0"/>
              <w:divBdr>
                <w:top w:val="none" w:sz="0" w:space="0" w:color="auto"/>
                <w:left w:val="none" w:sz="0" w:space="0" w:color="auto"/>
                <w:bottom w:val="none" w:sz="0" w:space="0" w:color="auto"/>
                <w:right w:val="none" w:sz="0" w:space="0" w:color="auto"/>
              </w:divBdr>
            </w:div>
          </w:divsChild>
        </w:div>
        <w:div w:id="2032534146">
          <w:marLeft w:val="0"/>
          <w:marRight w:val="0"/>
          <w:marTop w:val="0"/>
          <w:marBottom w:val="0"/>
          <w:divBdr>
            <w:top w:val="none" w:sz="0" w:space="0" w:color="auto"/>
            <w:left w:val="none" w:sz="0" w:space="0" w:color="auto"/>
            <w:bottom w:val="none" w:sz="0" w:space="0" w:color="auto"/>
            <w:right w:val="none" w:sz="0" w:space="0" w:color="auto"/>
          </w:divBdr>
          <w:divsChild>
            <w:div w:id="856381346">
              <w:marLeft w:val="0"/>
              <w:marRight w:val="0"/>
              <w:marTop w:val="0"/>
              <w:marBottom w:val="0"/>
              <w:divBdr>
                <w:top w:val="none" w:sz="0" w:space="0" w:color="auto"/>
                <w:left w:val="none" w:sz="0" w:space="0" w:color="auto"/>
                <w:bottom w:val="none" w:sz="0" w:space="0" w:color="auto"/>
                <w:right w:val="none" w:sz="0" w:space="0" w:color="auto"/>
              </w:divBdr>
            </w:div>
          </w:divsChild>
        </w:div>
        <w:div w:id="790587311">
          <w:marLeft w:val="0"/>
          <w:marRight w:val="0"/>
          <w:marTop w:val="0"/>
          <w:marBottom w:val="0"/>
          <w:divBdr>
            <w:top w:val="none" w:sz="0" w:space="0" w:color="auto"/>
            <w:left w:val="none" w:sz="0" w:space="0" w:color="auto"/>
            <w:bottom w:val="none" w:sz="0" w:space="0" w:color="auto"/>
            <w:right w:val="none" w:sz="0" w:space="0" w:color="auto"/>
          </w:divBdr>
        </w:div>
        <w:div w:id="630719347">
          <w:marLeft w:val="0"/>
          <w:marRight w:val="0"/>
          <w:marTop w:val="0"/>
          <w:marBottom w:val="0"/>
          <w:divBdr>
            <w:top w:val="none" w:sz="0" w:space="0" w:color="auto"/>
            <w:left w:val="none" w:sz="0" w:space="0" w:color="auto"/>
            <w:bottom w:val="none" w:sz="0" w:space="0" w:color="auto"/>
            <w:right w:val="none" w:sz="0" w:space="0" w:color="auto"/>
          </w:divBdr>
          <w:divsChild>
            <w:div w:id="1353530897">
              <w:marLeft w:val="0"/>
              <w:marRight w:val="0"/>
              <w:marTop w:val="0"/>
              <w:marBottom w:val="0"/>
              <w:divBdr>
                <w:top w:val="none" w:sz="0" w:space="0" w:color="auto"/>
                <w:left w:val="none" w:sz="0" w:space="0" w:color="auto"/>
                <w:bottom w:val="none" w:sz="0" w:space="0" w:color="auto"/>
                <w:right w:val="none" w:sz="0" w:space="0" w:color="auto"/>
              </w:divBdr>
            </w:div>
          </w:divsChild>
        </w:div>
        <w:div w:id="754402635">
          <w:marLeft w:val="0"/>
          <w:marRight w:val="0"/>
          <w:marTop w:val="0"/>
          <w:marBottom w:val="0"/>
          <w:divBdr>
            <w:top w:val="none" w:sz="0" w:space="0" w:color="auto"/>
            <w:left w:val="none" w:sz="0" w:space="0" w:color="auto"/>
            <w:bottom w:val="none" w:sz="0" w:space="0" w:color="auto"/>
            <w:right w:val="none" w:sz="0" w:space="0" w:color="auto"/>
          </w:divBdr>
          <w:divsChild>
            <w:div w:id="1627007994">
              <w:marLeft w:val="0"/>
              <w:marRight w:val="0"/>
              <w:marTop w:val="0"/>
              <w:marBottom w:val="0"/>
              <w:divBdr>
                <w:top w:val="none" w:sz="0" w:space="0" w:color="auto"/>
                <w:left w:val="none" w:sz="0" w:space="0" w:color="auto"/>
                <w:bottom w:val="none" w:sz="0" w:space="0" w:color="auto"/>
                <w:right w:val="none" w:sz="0" w:space="0" w:color="auto"/>
              </w:divBdr>
            </w:div>
          </w:divsChild>
        </w:div>
        <w:div w:id="37165985">
          <w:marLeft w:val="0"/>
          <w:marRight w:val="0"/>
          <w:marTop w:val="0"/>
          <w:marBottom w:val="0"/>
          <w:divBdr>
            <w:top w:val="none" w:sz="0" w:space="0" w:color="auto"/>
            <w:left w:val="none" w:sz="0" w:space="0" w:color="auto"/>
            <w:bottom w:val="none" w:sz="0" w:space="0" w:color="auto"/>
            <w:right w:val="none" w:sz="0" w:space="0" w:color="auto"/>
          </w:divBdr>
          <w:divsChild>
            <w:div w:id="293754592">
              <w:marLeft w:val="0"/>
              <w:marRight w:val="0"/>
              <w:marTop w:val="0"/>
              <w:marBottom w:val="0"/>
              <w:divBdr>
                <w:top w:val="none" w:sz="0" w:space="0" w:color="auto"/>
                <w:left w:val="none" w:sz="0" w:space="0" w:color="auto"/>
                <w:bottom w:val="none" w:sz="0" w:space="0" w:color="auto"/>
                <w:right w:val="none" w:sz="0" w:space="0" w:color="auto"/>
              </w:divBdr>
            </w:div>
          </w:divsChild>
        </w:div>
        <w:div w:id="544678023">
          <w:marLeft w:val="0"/>
          <w:marRight w:val="0"/>
          <w:marTop w:val="0"/>
          <w:marBottom w:val="0"/>
          <w:divBdr>
            <w:top w:val="none" w:sz="0" w:space="0" w:color="auto"/>
            <w:left w:val="none" w:sz="0" w:space="0" w:color="auto"/>
            <w:bottom w:val="none" w:sz="0" w:space="0" w:color="auto"/>
            <w:right w:val="none" w:sz="0" w:space="0" w:color="auto"/>
          </w:divBdr>
          <w:divsChild>
            <w:div w:id="2027975695">
              <w:marLeft w:val="0"/>
              <w:marRight w:val="0"/>
              <w:marTop w:val="0"/>
              <w:marBottom w:val="0"/>
              <w:divBdr>
                <w:top w:val="none" w:sz="0" w:space="0" w:color="auto"/>
                <w:left w:val="none" w:sz="0" w:space="0" w:color="auto"/>
                <w:bottom w:val="none" w:sz="0" w:space="0" w:color="auto"/>
                <w:right w:val="none" w:sz="0" w:space="0" w:color="auto"/>
              </w:divBdr>
            </w:div>
          </w:divsChild>
        </w:div>
        <w:div w:id="533428131">
          <w:marLeft w:val="0"/>
          <w:marRight w:val="0"/>
          <w:marTop w:val="0"/>
          <w:marBottom w:val="0"/>
          <w:divBdr>
            <w:top w:val="none" w:sz="0" w:space="0" w:color="auto"/>
            <w:left w:val="none" w:sz="0" w:space="0" w:color="auto"/>
            <w:bottom w:val="none" w:sz="0" w:space="0" w:color="auto"/>
            <w:right w:val="none" w:sz="0" w:space="0" w:color="auto"/>
          </w:divBdr>
          <w:divsChild>
            <w:div w:id="1564868799">
              <w:marLeft w:val="0"/>
              <w:marRight w:val="0"/>
              <w:marTop w:val="0"/>
              <w:marBottom w:val="0"/>
              <w:divBdr>
                <w:top w:val="none" w:sz="0" w:space="0" w:color="auto"/>
                <w:left w:val="none" w:sz="0" w:space="0" w:color="auto"/>
                <w:bottom w:val="none" w:sz="0" w:space="0" w:color="auto"/>
                <w:right w:val="none" w:sz="0" w:space="0" w:color="auto"/>
              </w:divBdr>
            </w:div>
          </w:divsChild>
        </w:div>
        <w:div w:id="745760395">
          <w:marLeft w:val="0"/>
          <w:marRight w:val="0"/>
          <w:marTop w:val="0"/>
          <w:marBottom w:val="0"/>
          <w:divBdr>
            <w:top w:val="none" w:sz="0" w:space="0" w:color="auto"/>
            <w:left w:val="none" w:sz="0" w:space="0" w:color="auto"/>
            <w:bottom w:val="none" w:sz="0" w:space="0" w:color="auto"/>
            <w:right w:val="none" w:sz="0" w:space="0" w:color="auto"/>
          </w:divBdr>
          <w:divsChild>
            <w:div w:id="1748764517">
              <w:marLeft w:val="0"/>
              <w:marRight w:val="0"/>
              <w:marTop w:val="0"/>
              <w:marBottom w:val="0"/>
              <w:divBdr>
                <w:top w:val="none" w:sz="0" w:space="0" w:color="auto"/>
                <w:left w:val="none" w:sz="0" w:space="0" w:color="auto"/>
                <w:bottom w:val="none" w:sz="0" w:space="0" w:color="auto"/>
                <w:right w:val="none" w:sz="0" w:space="0" w:color="auto"/>
              </w:divBdr>
            </w:div>
          </w:divsChild>
        </w:div>
        <w:div w:id="270934955">
          <w:marLeft w:val="0"/>
          <w:marRight w:val="0"/>
          <w:marTop w:val="0"/>
          <w:marBottom w:val="0"/>
          <w:divBdr>
            <w:top w:val="none" w:sz="0" w:space="0" w:color="auto"/>
            <w:left w:val="none" w:sz="0" w:space="0" w:color="auto"/>
            <w:bottom w:val="none" w:sz="0" w:space="0" w:color="auto"/>
            <w:right w:val="none" w:sz="0" w:space="0" w:color="auto"/>
          </w:divBdr>
        </w:div>
        <w:div w:id="2070955262">
          <w:marLeft w:val="0"/>
          <w:marRight w:val="0"/>
          <w:marTop w:val="0"/>
          <w:marBottom w:val="0"/>
          <w:divBdr>
            <w:top w:val="none" w:sz="0" w:space="0" w:color="auto"/>
            <w:left w:val="none" w:sz="0" w:space="0" w:color="auto"/>
            <w:bottom w:val="none" w:sz="0" w:space="0" w:color="auto"/>
            <w:right w:val="none" w:sz="0" w:space="0" w:color="auto"/>
          </w:divBdr>
        </w:div>
        <w:div w:id="133258990">
          <w:marLeft w:val="0"/>
          <w:marRight w:val="0"/>
          <w:marTop w:val="0"/>
          <w:marBottom w:val="0"/>
          <w:divBdr>
            <w:top w:val="none" w:sz="0" w:space="0" w:color="auto"/>
            <w:left w:val="none" w:sz="0" w:space="0" w:color="auto"/>
            <w:bottom w:val="none" w:sz="0" w:space="0" w:color="auto"/>
            <w:right w:val="none" w:sz="0" w:space="0" w:color="auto"/>
          </w:divBdr>
          <w:divsChild>
            <w:div w:id="1706058132">
              <w:marLeft w:val="0"/>
              <w:marRight w:val="0"/>
              <w:marTop w:val="0"/>
              <w:marBottom w:val="0"/>
              <w:divBdr>
                <w:top w:val="none" w:sz="0" w:space="0" w:color="auto"/>
                <w:left w:val="none" w:sz="0" w:space="0" w:color="auto"/>
                <w:bottom w:val="none" w:sz="0" w:space="0" w:color="auto"/>
                <w:right w:val="none" w:sz="0" w:space="0" w:color="auto"/>
              </w:divBdr>
            </w:div>
          </w:divsChild>
        </w:div>
        <w:div w:id="2123917399">
          <w:marLeft w:val="0"/>
          <w:marRight w:val="0"/>
          <w:marTop w:val="0"/>
          <w:marBottom w:val="0"/>
          <w:divBdr>
            <w:top w:val="none" w:sz="0" w:space="0" w:color="auto"/>
            <w:left w:val="none" w:sz="0" w:space="0" w:color="auto"/>
            <w:bottom w:val="none" w:sz="0" w:space="0" w:color="auto"/>
            <w:right w:val="none" w:sz="0" w:space="0" w:color="auto"/>
          </w:divBdr>
          <w:divsChild>
            <w:div w:id="456997942">
              <w:marLeft w:val="0"/>
              <w:marRight w:val="0"/>
              <w:marTop w:val="0"/>
              <w:marBottom w:val="0"/>
              <w:divBdr>
                <w:top w:val="none" w:sz="0" w:space="0" w:color="auto"/>
                <w:left w:val="none" w:sz="0" w:space="0" w:color="auto"/>
                <w:bottom w:val="none" w:sz="0" w:space="0" w:color="auto"/>
                <w:right w:val="none" w:sz="0" w:space="0" w:color="auto"/>
              </w:divBdr>
              <w:divsChild>
                <w:div w:id="1015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4636">
          <w:marLeft w:val="0"/>
          <w:marRight w:val="0"/>
          <w:marTop w:val="0"/>
          <w:marBottom w:val="0"/>
          <w:divBdr>
            <w:top w:val="none" w:sz="0" w:space="0" w:color="auto"/>
            <w:left w:val="none" w:sz="0" w:space="0" w:color="auto"/>
            <w:bottom w:val="none" w:sz="0" w:space="0" w:color="auto"/>
            <w:right w:val="none" w:sz="0" w:space="0" w:color="auto"/>
          </w:divBdr>
          <w:divsChild>
            <w:div w:id="1838492552">
              <w:marLeft w:val="0"/>
              <w:marRight w:val="0"/>
              <w:marTop w:val="0"/>
              <w:marBottom w:val="0"/>
              <w:divBdr>
                <w:top w:val="none" w:sz="0" w:space="0" w:color="auto"/>
                <w:left w:val="none" w:sz="0" w:space="0" w:color="auto"/>
                <w:bottom w:val="none" w:sz="0" w:space="0" w:color="auto"/>
                <w:right w:val="none" w:sz="0" w:space="0" w:color="auto"/>
              </w:divBdr>
            </w:div>
          </w:divsChild>
        </w:div>
        <w:div w:id="844200225">
          <w:marLeft w:val="0"/>
          <w:marRight w:val="0"/>
          <w:marTop w:val="0"/>
          <w:marBottom w:val="0"/>
          <w:divBdr>
            <w:top w:val="none" w:sz="0" w:space="0" w:color="auto"/>
            <w:left w:val="none" w:sz="0" w:space="0" w:color="auto"/>
            <w:bottom w:val="none" w:sz="0" w:space="0" w:color="auto"/>
            <w:right w:val="none" w:sz="0" w:space="0" w:color="auto"/>
          </w:divBdr>
          <w:divsChild>
            <w:div w:id="737483452">
              <w:marLeft w:val="0"/>
              <w:marRight w:val="0"/>
              <w:marTop w:val="0"/>
              <w:marBottom w:val="0"/>
              <w:divBdr>
                <w:top w:val="none" w:sz="0" w:space="0" w:color="auto"/>
                <w:left w:val="none" w:sz="0" w:space="0" w:color="auto"/>
                <w:bottom w:val="none" w:sz="0" w:space="0" w:color="auto"/>
                <w:right w:val="none" w:sz="0" w:space="0" w:color="auto"/>
              </w:divBdr>
            </w:div>
          </w:divsChild>
        </w:div>
        <w:div w:id="1356613882">
          <w:marLeft w:val="0"/>
          <w:marRight w:val="0"/>
          <w:marTop w:val="0"/>
          <w:marBottom w:val="0"/>
          <w:divBdr>
            <w:top w:val="none" w:sz="0" w:space="0" w:color="auto"/>
            <w:left w:val="none" w:sz="0" w:space="0" w:color="auto"/>
            <w:bottom w:val="none" w:sz="0" w:space="0" w:color="auto"/>
            <w:right w:val="none" w:sz="0" w:space="0" w:color="auto"/>
          </w:divBdr>
          <w:divsChild>
            <w:div w:id="1984313453">
              <w:marLeft w:val="0"/>
              <w:marRight w:val="0"/>
              <w:marTop w:val="0"/>
              <w:marBottom w:val="0"/>
              <w:divBdr>
                <w:top w:val="none" w:sz="0" w:space="0" w:color="auto"/>
                <w:left w:val="none" w:sz="0" w:space="0" w:color="auto"/>
                <w:bottom w:val="none" w:sz="0" w:space="0" w:color="auto"/>
                <w:right w:val="none" w:sz="0" w:space="0" w:color="auto"/>
              </w:divBdr>
              <w:divsChild>
                <w:div w:id="4558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320">
          <w:marLeft w:val="0"/>
          <w:marRight w:val="0"/>
          <w:marTop w:val="0"/>
          <w:marBottom w:val="0"/>
          <w:divBdr>
            <w:top w:val="none" w:sz="0" w:space="0" w:color="auto"/>
            <w:left w:val="none" w:sz="0" w:space="0" w:color="auto"/>
            <w:bottom w:val="none" w:sz="0" w:space="0" w:color="auto"/>
            <w:right w:val="none" w:sz="0" w:space="0" w:color="auto"/>
          </w:divBdr>
          <w:divsChild>
            <w:div w:id="1594390931">
              <w:marLeft w:val="0"/>
              <w:marRight w:val="0"/>
              <w:marTop w:val="0"/>
              <w:marBottom w:val="0"/>
              <w:divBdr>
                <w:top w:val="none" w:sz="0" w:space="0" w:color="auto"/>
                <w:left w:val="none" w:sz="0" w:space="0" w:color="auto"/>
                <w:bottom w:val="none" w:sz="0" w:space="0" w:color="auto"/>
                <w:right w:val="none" w:sz="0" w:space="0" w:color="auto"/>
              </w:divBdr>
              <w:divsChild>
                <w:div w:id="12031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2424">
          <w:marLeft w:val="0"/>
          <w:marRight w:val="0"/>
          <w:marTop w:val="0"/>
          <w:marBottom w:val="0"/>
          <w:divBdr>
            <w:top w:val="none" w:sz="0" w:space="0" w:color="auto"/>
            <w:left w:val="none" w:sz="0" w:space="0" w:color="auto"/>
            <w:bottom w:val="none" w:sz="0" w:space="0" w:color="auto"/>
            <w:right w:val="none" w:sz="0" w:space="0" w:color="auto"/>
          </w:divBdr>
          <w:divsChild>
            <w:div w:id="2100245911">
              <w:marLeft w:val="0"/>
              <w:marRight w:val="0"/>
              <w:marTop w:val="0"/>
              <w:marBottom w:val="0"/>
              <w:divBdr>
                <w:top w:val="none" w:sz="0" w:space="0" w:color="auto"/>
                <w:left w:val="none" w:sz="0" w:space="0" w:color="auto"/>
                <w:bottom w:val="none" w:sz="0" w:space="0" w:color="auto"/>
                <w:right w:val="none" w:sz="0" w:space="0" w:color="auto"/>
              </w:divBdr>
              <w:divsChild>
                <w:div w:id="13321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4868">
          <w:marLeft w:val="0"/>
          <w:marRight w:val="0"/>
          <w:marTop w:val="0"/>
          <w:marBottom w:val="0"/>
          <w:divBdr>
            <w:top w:val="none" w:sz="0" w:space="0" w:color="auto"/>
            <w:left w:val="none" w:sz="0" w:space="0" w:color="auto"/>
            <w:bottom w:val="none" w:sz="0" w:space="0" w:color="auto"/>
            <w:right w:val="none" w:sz="0" w:space="0" w:color="auto"/>
          </w:divBdr>
          <w:divsChild>
            <w:div w:id="1614097684">
              <w:marLeft w:val="0"/>
              <w:marRight w:val="0"/>
              <w:marTop w:val="0"/>
              <w:marBottom w:val="0"/>
              <w:divBdr>
                <w:top w:val="none" w:sz="0" w:space="0" w:color="auto"/>
                <w:left w:val="none" w:sz="0" w:space="0" w:color="auto"/>
                <w:bottom w:val="none" w:sz="0" w:space="0" w:color="auto"/>
                <w:right w:val="none" w:sz="0" w:space="0" w:color="auto"/>
              </w:divBdr>
              <w:divsChild>
                <w:div w:id="6617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5611">
          <w:marLeft w:val="0"/>
          <w:marRight w:val="0"/>
          <w:marTop w:val="0"/>
          <w:marBottom w:val="0"/>
          <w:divBdr>
            <w:top w:val="none" w:sz="0" w:space="0" w:color="auto"/>
            <w:left w:val="none" w:sz="0" w:space="0" w:color="auto"/>
            <w:bottom w:val="none" w:sz="0" w:space="0" w:color="auto"/>
            <w:right w:val="none" w:sz="0" w:space="0" w:color="auto"/>
          </w:divBdr>
          <w:divsChild>
            <w:div w:id="12539812">
              <w:marLeft w:val="0"/>
              <w:marRight w:val="0"/>
              <w:marTop w:val="0"/>
              <w:marBottom w:val="0"/>
              <w:divBdr>
                <w:top w:val="none" w:sz="0" w:space="0" w:color="auto"/>
                <w:left w:val="none" w:sz="0" w:space="0" w:color="auto"/>
                <w:bottom w:val="none" w:sz="0" w:space="0" w:color="auto"/>
                <w:right w:val="none" w:sz="0" w:space="0" w:color="auto"/>
              </w:divBdr>
              <w:divsChild>
                <w:div w:id="7956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40126">
          <w:marLeft w:val="0"/>
          <w:marRight w:val="0"/>
          <w:marTop w:val="0"/>
          <w:marBottom w:val="0"/>
          <w:divBdr>
            <w:top w:val="none" w:sz="0" w:space="0" w:color="auto"/>
            <w:left w:val="none" w:sz="0" w:space="0" w:color="auto"/>
            <w:bottom w:val="none" w:sz="0" w:space="0" w:color="auto"/>
            <w:right w:val="none" w:sz="0" w:space="0" w:color="auto"/>
          </w:divBdr>
          <w:divsChild>
            <w:div w:id="1095441812">
              <w:marLeft w:val="0"/>
              <w:marRight w:val="0"/>
              <w:marTop w:val="0"/>
              <w:marBottom w:val="0"/>
              <w:divBdr>
                <w:top w:val="none" w:sz="0" w:space="0" w:color="auto"/>
                <w:left w:val="none" w:sz="0" w:space="0" w:color="auto"/>
                <w:bottom w:val="none" w:sz="0" w:space="0" w:color="auto"/>
                <w:right w:val="none" w:sz="0" w:space="0" w:color="auto"/>
              </w:divBdr>
              <w:divsChild>
                <w:div w:id="16321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9760">
          <w:marLeft w:val="0"/>
          <w:marRight w:val="0"/>
          <w:marTop w:val="0"/>
          <w:marBottom w:val="0"/>
          <w:divBdr>
            <w:top w:val="none" w:sz="0" w:space="0" w:color="auto"/>
            <w:left w:val="none" w:sz="0" w:space="0" w:color="auto"/>
            <w:bottom w:val="none" w:sz="0" w:space="0" w:color="auto"/>
            <w:right w:val="none" w:sz="0" w:space="0" w:color="auto"/>
          </w:divBdr>
          <w:divsChild>
            <w:div w:id="333655739">
              <w:marLeft w:val="0"/>
              <w:marRight w:val="0"/>
              <w:marTop w:val="0"/>
              <w:marBottom w:val="0"/>
              <w:divBdr>
                <w:top w:val="none" w:sz="0" w:space="0" w:color="auto"/>
                <w:left w:val="none" w:sz="0" w:space="0" w:color="auto"/>
                <w:bottom w:val="none" w:sz="0" w:space="0" w:color="auto"/>
                <w:right w:val="none" w:sz="0" w:space="0" w:color="auto"/>
              </w:divBdr>
              <w:divsChild>
                <w:div w:id="10716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2509">
          <w:marLeft w:val="0"/>
          <w:marRight w:val="0"/>
          <w:marTop w:val="0"/>
          <w:marBottom w:val="0"/>
          <w:divBdr>
            <w:top w:val="none" w:sz="0" w:space="0" w:color="auto"/>
            <w:left w:val="none" w:sz="0" w:space="0" w:color="auto"/>
            <w:bottom w:val="none" w:sz="0" w:space="0" w:color="auto"/>
            <w:right w:val="none" w:sz="0" w:space="0" w:color="auto"/>
          </w:divBdr>
          <w:divsChild>
            <w:div w:id="886718279">
              <w:marLeft w:val="0"/>
              <w:marRight w:val="0"/>
              <w:marTop w:val="0"/>
              <w:marBottom w:val="0"/>
              <w:divBdr>
                <w:top w:val="none" w:sz="0" w:space="0" w:color="auto"/>
                <w:left w:val="none" w:sz="0" w:space="0" w:color="auto"/>
                <w:bottom w:val="none" w:sz="0" w:space="0" w:color="auto"/>
                <w:right w:val="none" w:sz="0" w:space="0" w:color="auto"/>
              </w:divBdr>
              <w:divsChild>
                <w:div w:id="16457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2607">
          <w:marLeft w:val="0"/>
          <w:marRight w:val="0"/>
          <w:marTop w:val="0"/>
          <w:marBottom w:val="0"/>
          <w:divBdr>
            <w:top w:val="none" w:sz="0" w:space="0" w:color="auto"/>
            <w:left w:val="none" w:sz="0" w:space="0" w:color="auto"/>
            <w:bottom w:val="none" w:sz="0" w:space="0" w:color="auto"/>
            <w:right w:val="none" w:sz="0" w:space="0" w:color="auto"/>
          </w:divBdr>
          <w:divsChild>
            <w:div w:id="1157185330">
              <w:marLeft w:val="0"/>
              <w:marRight w:val="0"/>
              <w:marTop w:val="0"/>
              <w:marBottom w:val="0"/>
              <w:divBdr>
                <w:top w:val="none" w:sz="0" w:space="0" w:color="auto"/>
                <w:left w:val="none" w:sz="0" w:space="0" w:color="auto"/>
                <w:bottom w:val="none" w:sz="0" w:space="0" w:color="auto"/>
                <w:right w:val="none" w:sz="0" w:space="0" w:color="auto"/>
              </w:divBdr>
              <w:divsChild>
                <w:div w:id="8982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144">
          <w:marLeft w:val="0"/>
          <w:marRight w:val="0"/>
          <w:marTop w:val="0"/>
          <w:marBottom w:val="0"/>
          <w:divBdr>
            <w:top w:val="none" w:sz="0" w:space="0" w:color="auto"/>
            <w:left w:val="none" w:sz="0" w:space="0" w:color="auto"/>
            <w:bottom w:val="none" w:sz="0" w:space="0" w:color="auto"/>
            <w:right w:val="none" w:sz="0" w:space="0" w:color="auto"/>
          </w:divBdr>
          <w:divsChild>
            <w:div w:id="2106224060">
              <w:marLeft w:val="0"/>
              <w:marRight w:val="0"/>
              <w:marTop w:val="0"/>
              <w:marBottom w:val="0"/>
              <w:divBdr>
                <w:top w:val="none" w:sz="0" w:space="0" w:color="auto"/>
                <w:left w:val="none" w:sz="0" w:space="0" w:color="auto"/>
                <w:bottom w:val="none" w:sz="0" w:space="0" w:color="auto"/>
                <w:right w:val="none" w:sz="0" w:space="0" w:color="auto"/>
              </w:divBdr>
              <w:divsChild>
                <w:div w:id="2127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2462">
          <w:marLeft w:val="0"/>
          <w:marRight w:val="0"/>
          <w:marTop w:val="0"/>
          <w:marBottom w:val="0"/>
          <w:divBdr>
            <w:top w:val="none" w:sz="0" w:space="0" w:color="auto"/>
            <w:left w:val="none" w:sz="0" w:space="0" w:color="auto"/>
            <w:bottom w:val="none" w:sz="0" w:space="0" w:color="auto"/>
            <w:right w:val="none" w:sz="0" w:space="0" w:color="auto"/>
          </w:divBdr>
          <w:divsChild>
            <w:div w:id="1677881159">
              <w:marLeft w:val="0"/>
              <w:marRight w:val="0"/>
              <w:marTop w:val="0"/>
              <w:marBottom w:val="0"/>
              <w:divBdr>
                <w:top w:val="none" w:sz="0" w:space="0" w:color="auto"/>
                <w:left w:val="none" w:sz="0" w:space="0" w:color="auto"/>
                <w:bottom w:val="none" w:sz="0" w:space="0" w:color="auto"/>
                <w:right w:val="none" w:sz="0" w:space="0" w:color="auto"/>
              </w:divBdr>
              <w:divsChild>
                <w:div w:id="10392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6347">
          <w:marLeft w:val="0"/>
          <w:marRight w:val="0"/>
          <w:marTop w:val="0"/>
          <w:marBottom w:val="0"/>
          <w:divBdr>
            <w:top w:val="none" w:sz="0" w:space="0" w:color="auto"/>
            <w:left w:val="none" w:sz="0" w:space="0" w:color="auto"/>
            <w:bottom w:val="none" w:sz="0" w:space="0" w:color="auto"/>
            <w:right w:val="none" w:sz="0" w:space="0" w:color="auto"/>
          </w:divBdr>
          <w:divsChild>
            <w:div w:id="1796681500">
              <w:marLeft w:val="0"/>
              <w:marRight w:val="0"/>
              <w:marTop w:val="0"/>
              <w:marBottom w:val="0"/>
              <w:divBdr>
                <w:top w:val="none" w:sz="0" w:space="0" w:color="auto"/>
                <w:left w:val="none" w:sz="0" w:space="0" w:color="auto"/>
                <w:bottom w:val="none" w:sz="0" w:space="0" w:color="auto"/>
                <w:right w:val="none" w:sz="0" w:space="0" w:color="auto"/>
              </w:divBdr>
              <w:divsChild>
                <w:div w:id="2249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7252">
          <w:marLeft w:val="0"/>
          <w:marRight w:val="0"/>
          <w:marTop w:val="0"/>
          <w:marBottom w:val="0"/>
          <w:divBdr>
            <w:top w:val="none" w:sz="0" w:space="0" w:color="auto"/>
            <w:left w:val="none" w:sz="0" w:space="0" w:color="auto"/>
            <w:bottom w:val="none" w:sz="0" w:space="0" w:color="auto"/>
            <w:right w:val="none" w:sz="0" w:space="0" w:color="auto"/>
          </w:divBdr>
          <w:divsChild>
            <w:div w:id="211775137">
              <w:marLeft w:val="0"/>
              <w:marRight w:val="0"/>
              <w:marTop w:val="0"/>
              <w:marBottom w:val="0"/>
              <w:divBdr>
                <w:top w:val="none" w:sz="0" w:space="0" w:color="auto"/>
                <w:left w:val="none" w:sz="0" w:space="0" w:color="auto"/>
                <w:bottom w:val="none" w:sz="0" w:space="0" w:color="auto"/>
                <w:right w:val="none" w:sz="0" w:space="0" w:color="auto"/>
              </w:divBdr>
              <w:divsChild>
                <w:div w:id="19095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8365">
          <w:marLeft w:val="0"/>
          <w:marRight w:val="0"/>
          <w:marTop w:val="0"/>
          <w:marBottom w:val="0"/>
          <w:divBdr>
            <w:top w:val="none" w:sz="0" w:space="0" w:color="auto"/>
            <w:left w:val="none" w:sz="0" w:space="0" w:color="auto"/>
            <w:bottom w:val="none" w:sz="0" w:space="0" w:color="auto"/>
            <w:right w:val="none" w:sz="0" w:space="0" w:color="auto"/>
          </w:divBdr>
        </w:div>
        <w:div w:id="1968849413">
          <w:marLeft w:val="0"/>
          <w:marRight w:val="0"/>
          <w:marTop w:val="0"/>
          <w:marBottom w:val="0"/>
          <w:divBdr>
            <w:top w:val="none" w:sz="0" w:space="0" w:color="auto"/>
            <w:left w:val="none" w:sz="0" w:space="0" w:color="auto"/>
            <w:bottom w:val="none" w:sz="0" w:space="0" w:color="auto"/>
            <w:right w:val="none" w:sz="0" w:space="0" w:color="auto"/>
          </w:divBdr>
        </w:div>
        <w:div w:id="225771596">
          <w:marLeft w:val="0"/>
          <w:marRight w:val="0"/>
          <w:marTop w:val="0"/>
          <w:marBottom w:val="0"/>
          <w:divBdr>
            <w:top w:val="none" w:sz="0" w:space="0" w:color="auto"/>
            <w:left w:val="none" w:sz="0" w:space="0" w:color="auto"/>
            <w:bottom w:val="none" w:sz="0" w:space="0" w:color="auto"/>
            <w:right w:val="none" w:sz="0" w:space="0" w:color="auto"/>
          </w:divBdr>
          <w:divsChild>
            <w:div w:id="1235630578">
              <w:marLeft w:val="0"/>
              <w:marRight w:val="0"/>
              <w:marTop w:val="0"/>
              <w:marBottom w:val="0"/>
              <w:divBdr>
                <w:top w:val="none" w:sz="0" w:space="0" w:color="auto"/>
                <w:left w:val="none" w:sz="0" w:space="0" w:color="auto"/>
                <w:bottom w:val="none" w:sz="0" w:space="0" w:color="auto"/>
                <w:right w:val="none" w:sz="0" w:space="0" w:color="auto"/>
              </w:divBdr>
            </w:div>
          </w:divsChild>
        </w:div>
        <w:div w:id="662045253">
          <w:marLeft w:val="0"/>
          <w:marRight w:val="0"/>
          <w:marTop w:val="0"/>
          <w:marBottom w:val="0"/>
          <w:divBdr>
            <w:top w:val="none" w:sz="0" w:space="0" w:color="auto"/>
            <w:left w:val="none" w:sz="0" w:space="0" w:color="auto"/>
            <w:bottom w:val="none" w:sz="0" w:space="0" w:color="auto"/>
            <w:right w:val="none" w:sz="0" w:space="0" w:color="auto"/>
          </w:divBdr>
          <w:divsChild>
            <w:div w:id="1675649359">
              <w:marLeft w:val="0"/>
              <w:marRight w:val="0"/>
              <w:marTop w:val="0"/>
              <w:marBottom w:val="0"/>
              <w:divBdr>
                <w:top w:val="none" w:sz="0" w:space="0" w:color="auto"/>
                <w:left w:val="none" w:sz="0" w:space="0" w:color="auto"/>
                <w:bottom w:val="none" w:sz="0" w:space="0" w:color="auto"/>
                <w:right w:val="none" w:sz="0" w:space="0" w:color="auto"/>
              </w:divBdr>
              <w:divsChild>
                <w:div w:id="14897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3069">
          <w:marLeft w:val="0"/>
          <w:marRight w:val="0"/>
          <w:marTop w:val="0"/>
          <w:marBottom w:val="0"/>
          <w:divBdr>
            <w:top w:val="none" w:sz="0" w:space="0" w:color="auto"/>
            <w:left w:val="none" w:sz="0" w:space="0" w:color="auto"/>
            <w:bottom w:val="none" w:sz="0" w:space="0" w:color="auto"/>
            <w:right w:val="none" w:sz="0" w:space="0" w:color="auto"/>
          </w:divBdr>
          <w:divsChild>
            <w:div w:id="398747282">
              <w:marLeft w:val="0"/>
              <w:marRight w:val="0"/>
              <w:marTop w:val="0"/>
              <w:marBottom w:val="0"/>
              <w:divBdr>
                <w:top w:val="none" w:sz="0" w:space="0" w:color="auto"/>
                <w:left w:val="none" w:sz="0" w:space="0" w:color="auto"/>
                <w:bottom w:val="none" w:sz="0" w:space="0" w:color="auto"/>
                <w:right w:val="none" w:sz="0" w:space="0" w:color="auto"/>
              </w:divBdr>
            </w:div>
          </w:divsChild>
        </w:div>
        <w:div w:id="2033722513">
          <w:marLeft w:val="0"/>
          <w:marRight w:val="0"/>
          <w:marTop w:val="0"/>
          <w:marBottom w:val="0"/>
          <w:divBdr>
            <w:top w:val="none" w:sz="0" w:space="0" w:color="auto"/>
            <w:left w:val="none" w:sz="0" w:space="0" w:color="auto"/>
            <w:bottom w:val="none" w:sz="0" w:space="0" w:color="auto"/>
            <w:right w:val="none" w:sz="0" w:space="0" w:color="auto"/>
          </w:divBdr>
          <w:divsChild>
            <w:div w:id="1655840700">
              <w:marLeft w:val="0"/>
              <w:marRight w:val="0"/>
              <w:marTop w:val="0"/>
              <w:marBottom w:val="0"/>
              <w:divBdr>
                <w:top w:val="none" w:sz="0" w:space="0" w:color="auto"/>
                <w:left w:val="none" w:sz="0" w:space="0" w:color="auto"/>
                <w:bottom w:val="none" w:sz="0" w:space="0" w:color="auto"/>
                <w:right w:val="none" w:sz="0" w:space="0" w:color="auto"/>
              </w:divBdr>
              <w:divsChild>
                <w:div w:id="724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8189">
          <w:marLeft w:val="0"/>
          <w:marRight w:val="0"/>
          <w:marTop w:val="0"/>
          <w:marBottom w:val="0"/>
          <w:divBdr>
            <w:top w:val="none" w:sz="0" w:space="0" w:color="auto"/>
            <w:left w:val="none" w:sz="0" w:space="0" w:color="auto"/>
            <w:bottom w:val="none" w:sz="0" w:space="0" w:color="auto"/>
            <w:right w:val="none" w:sz="0" w:space="0" w:color="auto"/>
          </w:divBdr>
          <w:divsChild>
            <w:div w:id="437794354">
              <w:marLeft w:val="0"/>
              <w:marRight w:val="0"/>
              <w:marTop w:val="0"/>
              <w:marBottom w:val="0"/>
              <w:divBdr>
                <w:top w:val="none" w:sz="0" w:space="0" w:color="auto"/>
                <w:left w:val="none" w:sz="0" w:space="0" w:color="auto"/>
                <w:bottom w:val="none" w:sz="0" w:space="0" w:color="auto"/>
                <w:right w:val="none" w:sz="0" w:space="0" w:color="auto"/>
              </w:divBdr>
              <w:divsChild>
                <w:div w:id="18123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8794">
          <w:marLeft w:val="0"/>
          <w:marRight w:val="0"/>
          <w:marTop w:val="0"/>
          <w:marBottom w:val="0"/>
          <w:divBdr>
            <w:top w:val="none" w:sz="0" w:space="0" w:color="auto"/>
            <w:left w:val="none" w:sz="0" w:space="0" w:color="auto"/>
            <w:bottom w:val="none" w:sz="0" w:space="0" w:color="auto"/>
            <w:right w:val="none" w:sz="0" w:space="0" w:color="auto"/>
          </w:divBdr>
          <w:divsChild>
            <w:div w:id="944389671">
              <w:marLeft w:val="0"/>
              <w:marRight w:val="0"/>
              <w:marTop w:val="0"/>
              <w:marBottom w:val="0"/>
              <w:divBdr>
                <w:top w:val="none" w:sz="0" w:space="0" w:color="auto"/>
                <w:left w:val="none" w:sz="0" w:space="0" w:color="auto"/>
                <w:bottom w:val="none" w:sz="0" w:space="0" w:color="auto"/>
                <w:right w:val="none" w:sz="0" w:space="0" w:color="auto"/>
              </w:divBdr>
              <w:divsChild>
                <w:div w:id="14302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5558">
          <w:marLeft w:val="0"/>
          <w:marRight w:val="0"/>
          <w:marTop w:val="0"/>
          <w:marBottom w:val="0"/>
          <w:divBdr>
            <w:top w:val="none" w:sz="0" w:space="0" w:color="auto"/>
            <w:left w:val="none" w:sz="0" w:space="0" w:color="auto"/>
            <w:bottom w:val="none" w:sz="0" w:space="0" w:color="auto"/>
            <w:right w:val="none" w:sz="0" w:space="0" w:color="auto"/>
          </w:divBdr>
          <w:divsChild>
            <w:div w:id="1257787933">
              <w:marLeft w:val="0"/>
              <w:marRight w:val="0"/>
              <w:marTop w:val="0"/>
              <w:marBottom w:val="0"/>
              <w:divBdr>
                <w:top w:val="none" w:sz="0" w:space="0" w:color="auto"/>
                <w:left w:val="none" w:sz="0" w:space="0" w:color="auto"/>
                <w:bottom w:val="none" w:sz="0" w:space="0" w:color="auto"/>
                <w:right w:val="none" w:sz="0" w:space="0" w:color="auto"/>
              </w:divBdr>
              <w:divsChild>
                <w:div w:id="11116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6680">
          <w:marLeft w:val="0"/>
          <w:marRight w:val="0"/>
          <w:marTop w:val="0"/>
          <w:marBottom w:val="0"/>
          <w:divBdr>
            <w:top w:val="none" w:sz="0" w:space="0" w:color="auto"/>
            <w:left w:val="none" w:sz="0" w:space="0" w:color="auto"/>
            <w:bottom w:val="none" w:sz="0" w:space="0" w:color="auto"/>
            <w:right w:val="none" w:sz="0" w:space="0" w:color="auto"/>
          </w:divBdr>
          <w:divsChild>
            <w:div w:id="311637767">
              <w:marLeft w:val="0"/>
              <w:marRight w:val="0"/>
              <w:marTop w:val="0"/>
              <w:marBottom w:val="0"/>
              <w:divBdr>
                <w:top w:val="none" w:sz="0" w:space="0" w:color="auto"/>
                <w:left w:val="none" w:sz="0" w:space="0" w:color="auto"/>
                <w:bottom w:val="none" w:sz="0" w:space="0" w:color="auto"/>
                <w:right w:val="none" w:sz="0" w:space="0" w:color="auto"/>
              </w:divBdr>
              <w:divsChild>
                <w:div w:id="5856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6609">
          <w:marLeft w:val="0"/>
          <w:marRight w:val="0"/>
          <w:marTop w:val="0"/>
          <w:marBottom w:val="0"/>
          <w:divBdr>
            <w:top w:val="none" w:sz="0" w:space="0" w:color="auto"/>
            <w:left w:val="none" w:sz="0" w:space="0" w:color="auto"/>
            <w:bottom w:val="none" w:sz="0" w:space="0" w:color="auto"/>
            <w:right w:val="none" w:sz="0" w:space="0" w:color="auto"/>
          </w:divBdr>
          <w:divsChild>
            <w:div w:id="187181166">
              <w:marLeft w:val="0"/>
              <w:marRight w:val="0"/>
              <w:marTop w:val="0"/>
              <w:marBottom w:val="0"/>
              <w:divBdr>
                <w:top w:val="none" w:sz="0" w:space="0" w:color="auto"/>
                <w:left w:val="none" w:sz="0" w:space="0" w:color="auto"/>
                <w:bottom w:val="none" w:sz="0" w:space="0" w:color="auto"/>
                <w:right w:val="none" w:sz="0" w:space="0" w:color="auto"/>
              </w:divBdr>
              <w:divsChild>
                <w:div w:id="9724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92375">
          <w:marLeft w:val="0"/>
          <w:marRight w:val="0"/>
          <w:marTop w:val="0"/>
          <w:marBottom w:val="0"/>
          <w:divBdr>
            <w:top w:val="none" w:sz="0" w:space="0" w:color="auto"/>
            <w:left w:val="none" w:sz="0" w:space="0" w:color="auto"/>
            <w:bottom w:val="none" w:sz="0" w:space="0" w:color="auto"/>
            <w:right w:val="none" w:sz="0" w:space="0" w:color="auto"/>
          </w:divBdr>
        </w:div>
        <w:div w:id="820970469">
          <w:marLeft w:val="0"/>
          <w:marRight w:val="0"/>
          <w:marTop w:val="0"/>
          <w:marBottom w:val="0"/>
          <w:divBdr>
            <w:top w:val="none" w:sz="0" w:space="0" w:color="auto"/>
            <w:left w:val="none" w:sz="0" w:space="0" w:color="auto"/>
            <w:bottom w:val="none" w:sz="0" w:space="0" w:color="auto"/>
            <w:right w:val="none" w:sz="0" w:space="0" w:color="auto"/>
          </w:divBdr>
        </w:div>
        <w:div w:id="1608393041">
          <w:marLeft w:val="0"/>
          <w:marRight w:val="0"/>
          <w:marTop w:val="0"/>
          <w:marBottom w:val="0"/>
          <w:divBdr>
            <w:top w:val="none" w:sz="0" w:space="0" w:color="auto"/>
            <w:left w:val="none" w:sz="0" w:space="0" w:color="auto"/>
            <w:bottom w:val="none" w:sz="0" w:space="0" w:color="auto"/>
            <w:right w:val="none" w:sz="0" w:space="0" w:color="auto"/>
          </w:divBdr>
        </w:div>
        <w:div w:id="115148745">
          <w:marLeft w:val="0"/>
          <w:marRight w:val="0"/>
          <w:marTop w:val="0"/>
          <w:marBottom w:val="0"/>
          <w:divBdr>
            <w:top w:val="none" w:sz="0" w:space="0" w:color="auto"/>
            <w:left w:val="none" w:sz="0" w:space="0" w:color="auto"/>
            <w:bottom w:val="none" w:sz="0" w:space="0" w:color="auto"/>
            <w:right w:val="none" w:sz="0" w:space="0" w:color="auto"/>
          </w:divBdr>
          <w:divsChild>
            <w:div w:id="537208504">
              <w:marLeft w:val="0"/>
              <w:marRight w:val="0"/>
              <w:marTop w:val="0"/>
              <w:marBottom w:val="0"/>
              <w:divBdr>
                <w:top w:val="none" w:sz="0" w:space="0" w:color="auto"/>
                <w:left w:val="none" w:sz="0" w:space="0" w:color="auto"/>
                <w:bottom w:val="none" w:sz="0" w:space="0" w:color="auto"/>
                <w:right w:val="none" w:sz="0" w:space="0" w:color="auto"/>
              </w:divBdr>
            </w:div>
          </w:divsChild>
        </w:div>
        <w:div w:id="995575499">
          <w:marLeft w:val="0"/>
          <w:marRight w:val="0"/>
          <w:marTop w:val="0"/>
          <w:marBottom w:val="0"/>
          <w:divBdr>
            <w:top w:val="none" w:sz="0" w:space="0" w:color="auto"/>
            <w:left w:val="none" w:sz="0" w:space="0" w:color="auto"/>
            <w:bottom w:val="none" w:sz="0" w:space="0" w:color="auto"/>
            <w:right w:val="none" w:sz="0" w:space="0" w:color="auto"/>
          </w:divBdr>
          <w:divsChild>
            <w:div w:id="1115715761">
              <w:marLeft w:val="0"/>
              <w:marRight w:val="0"/>
              <w:marTop w:val="0"/>
              <w:marBottom w:val="0"/>
              <w:divBdr>
                <w:top w:val="none" w:sz="0" w:space="0" w:color="auto"/>
                <w:left w:val="none" w:sz="0" w:space="0" w:color="auto"/>
                <w:bottom w:val="none" w:sz="0" w:space="0" w:color="auto"/>
                <w:right w:val="none" w:sz="0" w:space="0" w:color="auto"/>
              </w:divBdr>
            </w:div>
          </w:divsChild>
        </w:div>
        <w:div w:id="133455170">
          <w:marLeft w:val="0"/>
          <w:marRight w:val="0"/>
          <w:marTop w:val="0"/>
          <w:marBottom w:val="0"/>
          <w:divBdr>
            <w:top w:val="none" w:sz="0" w:space="0" w:color="auto"/>
            <w:left w:val="none" w:sz="0" w:space="0" w:color="auto"/>
            <w:bottom w:val="none" w:sz="0" w:space="0" w:color="auto"/>
            <w:right w:val="none" w:sz="0" w:space="0" w:color="auto"/>
          </w:divBdr>
          <w:divsChild>
            <w:div w:id="1737820241">
              <w:marLeft w:val="0"/>
              <w:marRight w:val="0"/>
              <w:marTop w:val="0"/>
              <w:marBottom w:val="0"/>
              <w:divBdr>
                <w:top w:val="none" w:sz="0" w:space="0" w:color="auto"/>
                <w:left w:val="none" w:sz="0" w:space="0" w:color="auto"/>
                <w:bottom w:val="none" w:sz="0" w:space="0" w:color="auto"/>
                <w:right w:val="none" w:sz="0" w:space="0" w:color="auto"/>
              </w:divBdr>
            </w:div>
          </w:divsChild>
        </w:div>
        <w:div w:id="1985158069">
          <w:marLeft w:val="0"/>
          <w:marRight w:val="0"/>
          <w:marTop w:val="0"/>
          <w:marBottom w:val="0"/>
          <w:divBdr>
            <w:top w:val="none" w:sz="0" w:space="0" w:color="auto"/>
            <w:left w:val="none" w:sz="0" w:space="0" w:color="auto"/>
            <w:bottom w:val="none" w:sz="0" w:space="0" w:color="auto"/>
            <w:right w:val="none" w:sz="0" w:space="0" w:color="auto"/>
          </w:divBdr>
          <w:divsChild>
            <w:div w:id="1324313130">
              <w:marLeft w:val="0"/>
              <w:marRight w:val="0"/>
              <w:marTop w:val="0"/>
              <w:marBottom w:val="0"/>
              <w:divBdr>
                <w:top w:val="none" w:sz="0" w:space="0" w:color="auto"/>
                <w:left w:val="none" w:sz="0" w:space="0" w:color="auto"/>
                <w:bottom w:val="none" w:sz="0" w:space="0" w:color="auto"/>
                <w:right w:val="none" w:sz="0" w:space="0" w:color="auto"/>
              </w:divBdr>
            </w:div>
          </w:divsChild>
        </w:div>
        <w:div w:id="447625848">
          <w:marLeft w:val="0"/>
          <w:marRight w:val="0"/>
          <w:marTop w:val="0"/>
          <w:marBottom w:val="0"/>
          <w:divBdr>
            <w:top w:val="none" w:sz="0" w:space="0" w:color="auto"/>
            <w:left w:val="none" w:sz="0" w:space="0" w:color="auto"/>
            <w:bottom w:val="none" w:sz="0" w:space="0" w:color="auto"/>
            <w:right w:val="none" w:sz="0" w:space="0" w:color="auto"/>
          </w:divBdr>
          <w:divsChild>
            <w:div w:id="1890069481">
              <w:marLeft w:val="0"/>
              <w:marRight w:val="0"/>
              <w:marTop w:val="0"/>
              <w:marBottom w:val="0"/>
              <w:divBdr>
                <w:top w:val="none" w:sz="0" w:space="0" w:color="auto"/>
                <w:left w:val="none" w:sz="0" w:space="0" w:color="auto"/>
                <w:bottom w:val="none" w:sz="0" w:space="0" w:color="auto"/>
                <w:right w:val="none" w:sz="0" w:space="0" w:color="auto"/>
              </w:divBdr>
            </w:div>
          </w:divsChild>
        </w:div>
        <w:div w:id="715198461">
          <w:marLeft w:val="0"/>
          <w:marRight w:val="0"/>
          <w:marTop w:val="0"/>
          <w:marBottom w:val="0"/>
          <w:divBdr>
            <w:top w:val="none" w:sz="0" w:space="0" w:color="auto"/>
            <w:left w:val="none" w:sz="0" w:space="0" w:color="auto"/>
            <w:bottom w:val="none" w:sz="0" w:space="0" w:color="auto"/>
            <w:right w:val="none" w:sz="0" w:space="0" w:color="auto"/>
          </w:divBdr>
          <w:divsChild>
            <w:div w:id="608392572">
              <w:marLeft w:val="0"/>
              <w:marRight w:val="0"/>
              <w:marTop w:val="0"/>
              <w:marBottom w:val="0"/>
              <w:divBdr>
                <w:top w:val="none" w:sz="0" w:space="0" w:color="auto"/>
                <w:left w:val="none" w:sz="0" w:space="0" w:color="auto"/>
                <w:bottom w:val="none" w:sz="0" w:space="0" w:color="auto"/>
                <w:right w:val="none" w:sz="0" w:space="0" w:color="auto"/>
              </w:divBdr>
            </w:div>
          </w:divsChild>
        </w:div>
        <w:div w:id="1746955236">
          <w:marLeft w:val="0"/>
          <w:marRight w:val="0"/>
          <w:marTop w:val="0"/>
          <w:marBottom w:val="0"/>
          <w:divBdr>
            <w:top w:val="none" w:sz="0" w:space="0" w:color="auto"/>
            <w:left w:val="none" w:sz="0" w:space="0" w:color="auto"/>
            <w:bottom w:val="none" w:sz="0" w:space="0" w:color="auto"/>
            <w:right w:val="none" w:sz="0" w:space="0" w:color="auto"/>
          </w:divBdr>
          <w:divsChild>
            <w:div w:id="160701938">
              <w:marLeft w:val="0"/>
              <w:marRight w:val="0"/>
              <w:marTop w:val="0"/>
              <w:marBottom w:val="0"/>
              <w:divBdr>
                <w:top w:val="none" w:sz="0" w:space="0" w:color="auto"/>
                <w:left w:val="none" w:sz="0" w:space="0" w:color="auto"/>
                <w:bottom w:val="none" w:sz="0" w:space="0" w:color="auto"/>
                <w:right w:val="none" w:sz="0" w:space="0" w:color="auto"/>
              </w:divBdr>
            </w:div>
          </w:divsChild>
        </w:div>
        <w:div w:id="1762798587">
          <w:marLeft w:val="0"/>
          <w:marRight w:val="0"/>
          <w:marTop w:val="0"/>
          <w:marBottom w:val="0"/>
          <w:divBdr>
            <w:top w:val="none" w:sz="0" w:space="0" w:color="auto"/>
            <w:left w:val="none" w:sz="0" w:space="0" w:color="auto"/>
            <w:bottom w:val="none" w:sz="0" w:space="0" w:color="auto"/>
            <w:right w:val="none" w:sz="0" w:space="0" w:color="auto"/>
          </w:divBdr>
          <w:divsChild>
            <w:div w:id="1161123158">
              <w:marLeft w:val="0"/>
              <w:marRight w:val="0"/>
              <w:marTop w:val="0"/>
              <w:marBottom w:val="0"/>
              <w:divBdr>
                <w:top w:val="none" w:sz="0" w:space="0" w:color="auto"/>
                <w:left w:val="none" w:sz="0" w:space="0" w:color="auto"/>
                <w:bottom w:val="none" w:sz="0" w:space="0" w:color="auto"/>
                <w:right w:val="none" w:sz="0" w:space="0" w:color="auto"/>
              </w:divBdr>
            </w:div>
          </w:divsChild>
        </w:div>
        <w:div w:id="422188695">
          <w:marLeft w:val="0"/>
          <w:marRight w:val="0"/>
          <w:marTop w:val="0"/>
          <w:marBottom w:val="0"/>
          <w:divBdr>
            <w:top w:val="none" w:sz="0" w:space="0" w:color="auto"/>
            <w:left w:val="none" w:sz="0" w:space="0" w:color="auto"/>
            <w:bottom w:val="none" w:sz="0" w:space="0" w:color="auto"/>
            <w:right w:val="none" w:sz="0" w:space="0" w:color="auto"/>
          </w:divBdr>
          <w:divsChild>
            <w:div w:id="1135025161">
              <w:marLeft w:val="0"/>
              <w:marRight w:val="0"/>
              <w:marTop w:val="0"/>
              <w:marBottom w:val="0"/>
              <w:divBdr>
                <w:top w:val="none" w:sz="0" w:space="0" w:color="auto"/>
                <w:left w:val="none" w:sz="0" w:space="0" w:color="auto"/>
                <w:bottom w:val="none" w:sz="0" w:space="0" w:color="auto"/>
                <w:right w:val="none" w:sz="0" w:space="0" w:color="auto"/>
              </w:divBdr>
            </w:div>
          </w:divsChild>
        </w:div>
        <w:div w:id="1874727775">
          <w:marLeft w:val="0"/>
          <w:marRight w:val="0"/>
          <w:marTop w:val="0"/>
          <w:marBottom w:val="0"/>
          <w:divBdr>
            <w:top w:val="none" w:sz="0" w:space="0" w:color="auto"/>
            <w:left w:val="none" w:sz="0" w:space="0" w:color="auto"/>
            <w:bottom w:val="none" w:sz="0" w:space="0" w:color="auto"/>
            <w:right w:val="none" w:sz="0" w:space="0" w:color="auto"/>
          </w:divBdr>
          <w:divsChild>
            <w:div w:id="671562679">
              <w:marLeft w:val="0"/>
              <w:marRight w:val="0"/>
              <w:marTop w:val="0"/>
              <w:marBottom w:val="0"/>
              <w:divBdr>
                <w:top w:val="none" w:sz="0" w:space="0" w:color="auto"/>
                <w:left w:val="none" w:sz="0" w:space="0" w:color="auto"/>
                <w:bottom w:val="none" w:sz="0" w:space="0" w:color="auto"/>
                <w:right w:val="none" w:sz="0" w:space="0" w:color="auto"/>
              </w:divBdr>
            </w:div>
          </w:divsChild>
        </w:div>
        <w:div w:id="1065563164">
          <w:marLeft w:val="0"/>
          <w:marRight w:val="0"/>
          <w:marTop w:val="0"/>
          <w:marBottom w:val="0"/>
          <w:divBdr>
            <w:top w:val="none" w:sz="0" w:space="0" w:color="auto"/>
            <w:left w:val="none" w:sz="0" w:space="0" w:color="auto"/>
            <w:bottom w:val="none" w:sz="0" w:space="0" w:color="auto"/>
            <w:right w:val="none" w:sz="0" w:space="0" w:color="auto"/>
          </w:divBdr>
        </w:div>
        <w:div w:id="2022925090">
          <w:marLeft w:val="0"/>
          <w:marRight w:val="0"/>
          <w:marTop w:val="0"/>
          <w:marBottom w:val="0"/>
          <w:divBdr>
            <w:top w:val="none" w:sz="0" w:space="0" w:color="auto"/>
            <w:left w:val="none" w:sz="0" w:space="0" w:color="auto"/>
            <w:bottom w:val="none" w:sz="0" w:space="0" w:color="auto"/>
            <w:right w:val="none" w:sz="0" w:space="0" w:color="auto"/>
          </w:divBdr>
          <w:divsChild>
            <w:div w:id="520171086">
              <w:marLeft w:val="0"/>
              <w:marRight w:val="0"/>
              <w:marTop w:val="0"/>
              <w:marBottom w:val="0"/>
              <w:divBdr>
                <w:top w:val="none" w:sz="0" w:space="0" w:color="auto"/>
                <w:left w:val="none" w:sz="0" w:space="0" w:color="auto"/>
                <w:bottom w:val="none" w:sz="0" w:space="0" w:color="auto"/>
                <w:right w:val="none" w:sz="0" w:space="0" w:color="auto"/>
              </w:divBdr>
            </w:div>
          </w:divsChild>
        </w:div>
        <w:div w:id="634221063">
          <w:marLeft w:val="0"/>
          <w:marRight w:val="0"/>
          <w:marTop w:val="0"/>
          <w:marBottom w:val="0"/>
          <w:divBdr>
            <w:top w:val="none" w:sz="0" w:space="0" w:color="auto"/>
            <w:left w:val="none" w:sz="0" w:space="0" w:color="auto"/>
            <w:bottom w:val="none" w:sz="0" w:space="0" w:color="auto"/>
            <w:right w:val="none" w:sz="0" w:space="0" w:color="auto"/>
          </w:divBdr>
          <w:divsChild>
            <w:div w:id="954675311">
              <w:marLeft w:val="0"/>
              <w:marRight w:val="0"/>
              <w:marTop w:val="0"/>
              <w:marBottom w:val="0"/>
              <w:divBdr>
                <w:top w:val="none" w:sz="0" w:space="0" w:color="auto"/>
                <w:left w:val="none" w:sz="0" w:space="0" w:color="auto"/>
                <w:bottom w:val="none" w:sz="0" w:space="0" w:color="auto"/>
                <w:right w:val="none" w:sz="0" w:space="0" w:color="auto"/>
              </w:divBdr>
            </w:div>
          </w:divsChild>
        </w:div>
        <w:div w:id="630131722">
          <w:marLeft w:val="0"/>
          <w:marRight w:val="0"/>
          <w:marTop w:val="0"/>
          <w:marBottom w:val="0"/>
          <w:divBdr>
            <w:top w:val="none" w:sz="0" w:space="0" w:color="auto"/>
            <w:left w:val="none" w:sz="0" w:space="0" w:color="auto"/>
            <w:bottom w:val="none" w:sz="0" w:space="0" w:color="auto"/>
            <w:right w:val="none" w:sz="0" w:space="0" w:color="auto"/>
          </w:divBdr>
        </w:div>
        <w:div w:id="557397549">
          <w:marLeft w:val="0"/>
          <w:marRight w:val="0"/>
          <w:marTop w:val="0"/>
          <w:marBottom w:val="0"/>
          <w:divBdr>
            <w:top w:val="none" w:sz="0" w:space="0" w:color="auto"/>
            <w:left w:val="none" w:sz="0" w:space="0" w:color="auto"/>
            <w:bottom w:val="none" w:sz="0" w:space="0" w:color="auto"/>
            <w:right w:val="none" w:sz="0" w:space="0" w:color="auto"/>
          </w:divBdr>
          <w:divsChild>
            <w:div w:id="1501769605">
              <w:marLeft w:val="0"/>
              <w:marRight w:val="0"/>
              <w:marTop w:val="0"/>
              <w:marBottom w:val="0"/>
              <w:divBdr>
                <w:top w:val="none" w:sz="0" w:space="0" w:color="auto"/>
                <w:left w:val="none" w:sz="0" w:space="0" w:color="auto"/>
                <w:bottom w:val="none" w:sz="0" w:space="0" w:color="auto"/>
                <w:right w:val="none" w:sz="0" w:space="0" w:color="auto"/>
              </w:divBdr>
            </w:div>
          </w:divsChild>
        </w:div>
        <w:div w:id="1110584145">
          <w:marLeft w:val="0"/>
          <w:marRight w:val="0"/>
          <w:marTop w:val="0"/>
          <w:marBottom w:val="0"/>
          <w:divBdr>
            <w:top w:val="none" w:sz="0" w:space="0" w:color="auto"/>
            <w:left w:val="none" w:sz="0" w:space="0" w:color="auto"/>
            <w:bottom w:val="none" w:sz="0" w:space="0" w:color="auto"/>
            <w:right w:val="none" w:sz="0" w:space="0" w:color="auto"/>
          </w:divBdr>
          <w:divsChild>
            <w:div w:id="2133163252">
              <w:marLeft w:val="0"/>
              <w:marRight w:val="0"/>
              <w:marTop w:val="0"/>
              <w:marBottom w:val="0"/>
              <w:divBdr>
                <w:top w:val="none" w:sz="0" w:space="0" w:color="auto"/>
                <w:left w:val="none" w:sz="0" w:space="0" w:color="auto"/>
                <w:bottom w:val="none" w:sz="0" w:space="0" w:color="auto"/>
                <w:right w:val="none" w:sz="0" w:space="0" w:color="auto"/>
              </w:divBdr>
            </w:div>
          </w:divsChild>
        </w:div>
        <w:div w:id="1900047943">
          <w:marLeft w:val="0"/>
          <w:marRight w:val="0"/>
          <w:marTop w:val="0"/>
          <w:marBottom w:val="0"/>
          <w:divBdr>
            <w:top w:val="none" w:sz="0" w:space="0" w:color="auto"/>
            <w:left w:val="none" w:sz="0" w:space="0" w:color="auto"/>
            <w:bottom w:val="none" w:sz="0" w:space="0" w:color="auto"/>
            <w:right w:val="none" w:sz="0" w:space="0" w:color="auto"/>
          </w:divBdr>
          <w:divsChild>
            <w:div w:id="1296326565">
              <w:marLeft w:val="0"/>
              <w:marRight w:val="0"/>
              <w:marTop w:val="0"/>
              <w:marBottom w:val="0"/>
              <w:divBdr>
                <w:top w:val="none" w:sz="0" w:space="0" w:color="auto"/>
                <w:left w:val="none" w:sz="0" w:space="0" w:color="auto"/>
                <w:bottom w:val="none" w:sz="0" w:space="0" w:color="auto"/>
                <w:right w:val="none" w:sz="0" w:space="0" w:color="auto"/>
              </w:divBdr>
            </w:div>
          </w:divsChild>
        </w:div>
        <w:div w:id="1104426251">
          <w:marLeft w:val="0"/>
          <w:marRight w:val="0"/>
          <w:marTop w:val="0"/>
          <w:marBottom w:val="0"/>
          <w:divBdr>
            <w:top w:val="none" w:sz="0" w:space="0" w:color="auto"/>
            <w:left w:val="none" w:sz="0" w:space="0" w:color="auto"/>
            <w:bottom w:val="none" w:sz="0" w:space="0" w:color="auto"/>
            <w:right w:val="none" w:sz="0" w:space="0" w:color="auto"/>
          </w:divBdr>
        </w:div>
        <w:div w:id="60755676">
          <w:marLeft w:val="0"/>
          <w:marRight w:val="0"/>
          <w:marTop w:val="0"/>
          <w:marBottom w:val="0"/>
          <w:divBdr>
            <w:top w:val="none" w:sz="0" w:space="0" w:color="auto"/>
            <w:left w:val="none" w:sz="0" w:space="0" w:color="auto"/>
            <w:bottom w:val="none" w:sz="0" w:space="0" w:color="auto"/>
            <w:right w:val="none" w:sz="0" w:space="0" w:color="auto"/>
          </w:divBdr>
          <w:divsChild>
            <w:div w:id="1947761990">
              <w:marLeft w:val="0"/>
              <w:marRight w:val="0"/>
              <w:marTop w:val="0"/>
              <w:marBottom w:val="0"/>
              <w:divBdr>
                <w:top w:val="none" w:sz="0" w:space="0" w:color="auto"/>
                <w:left w:val="none" w:sz="0" w:space="0" w:color="auto"/>
                <w:bottom w:val="none" w:sz="0" w:space="0" w:color="auto"/>
                <w:right w:val="none" w:sz="0" w:space="0" w:color="auto"/>
              </w:divBdr>
            </w:div>
          </w:divsChild>
        </w:div>
        <w:div w:id="597754811">
          <w:marLeft w:val="0"/>
          <w:marRight w:val="0"/>
          <w:marTop w:val="0"/>
          <w:marBottom w:val="0"/>
          <w:divBdr>
            <w:top w:val="none" w:sz="0" w:space="0" w:color="auto"/>
            <w:left w:val="none" w:sz="0" w:space="0" w:color="auto"/>
            <w:bottom w:val="none" w:sz="0" w:space="0" w:color="auto"/>
            <w:right w:val="none" w:sz="0" w:space="0" w:color="auto"/>
          </w:divBdr>
        </w:div>
        <w:div w:id="744300923">
          <w:marLeft w:val="0"/>
          <w:marRight w:val="0"/>
          <w:marTop w:val="0"/>
          <w:marBottom w:val="0"/>
          <w:divBdr>
            <w:top w:val="none" w:sz="0" w:space="0" w:color="auto"/>
            <w:left w:val="none" w:sz="0" w:space="0" w:color="auto"/>
            <w:bottom w:val="none" w:sz="0" w:space="0" w:color="auto"/>
            <w:right w:val="none" w:sz="0" w:space="0" w:color="auto"/>
          </w:divBdr>
          <w:divsChild>
            <w:div w:id="698552295">
              <w:marLeft w:val="0"/>
              <w:marRight w:val="0"/>
              <w:marTop w:val="0"/>
              <w:marBottom w:val="0"/>
              <w:divBdr>
                <w:top w:val="none" w:sz="0" w:space="0" w:color="auto"/>
                <w:left w:val="none" w:sz="0" w:space="0" w:color="auto"/>
                <w:bottom w:val="none" w:sz="0" w:space="0" w:color="auto"/>
                <w:right w:val="none" w:sz="0" w:space="0" w:color="auto"/>
              </w:divBdr>
            </w:div>
          </w:divsChild>
        </w:div>
        <w:div w:id="1351493651">
          <w:marLeft w:val="0"/>
          <w:marRight w:val="0"/>
          <w:marTop w:val="0"/>
          <w:marBottom w:val="0"/>
          <w:divBdr>
            <w:top w:val="none" w:sz="0" w:space="0" w:color="auto"/>
            <w:left w:val="none" w:sz="0" w:space="0" w:color="auto"/>
            <w:bottom w:val="none" w:sz="0" w:space="0" w:color="auto"/>
            <w:right w:val="none" w:sz="0" w:space="0" w:color="auto"/>
          </w:divBdr>
          <w:divsChild>
            <w:div w:id="250431378">
              <w:marLeft w:val="0"/>
              <w:marRight w:val="0"/>
              <w:marTop w:val="0"/>
              <w:marBottom w:val="0"/>
              <w:divBdr>
                <w:top w:val="none" w:sz="0" w:space="0" w:color="auto"/>
                <w:left w:val="none" w:sz="0" w:space="0" w:color="auto"/>
                <w:bottom w:val="none" w:sz="0" w:space="0" w:color="auto"/>
                <w:right w:val="none" w:sz="0" w:space="0" w:color="auto"/>
              </w:divBdr>
            </w:div>
          </w:divsChild>
        </w:div>
        <w:div w:id="1565749934">
          <w:marLeft w:val="0"/>
          <w:marRight w:val="0"/>
          <w:marTop w:val="0"/>
          <w:marBottom w:val="0"/>
          <w:divBdr>
            <w:top w:val="none" w:sz="0" w:space="0" w:color="auto"/>
            <w:left w:val="none" w:sz="0" w:space="0" w:color="auto"/>
            <w:bottom w:val="none" w:sz="0" w:space="0" w:color="auto"/>
            <w:right w:val="none" w:sz="0" w:space="0" w:color="auto"/>
          </w:divBdr>
          <w:divsChild>
            <w:div w:id="1916740439">
              <w:marLeft w:val="0"/>
              <w:marRight w:val="0"/>
              <w:marTop w:val="0"/>
              <w:marBottom w:val="0"/>
              <w:divBdr>
                <w:top w:val="none" w:sz="0" w:space="0" w:color="auto"/>
                <w:left w:val="none" w:sz="0" w:space="0" w:color="auto"/>
                <w:bottom w:val="none" w:sz="0" w:space="0" w:color="auto"/>
                <w:right w:val="none" w:sz="0" w:space="0" w:color="auto"/>
              </w:divBdr>
            </w:div>
          </w:divsChild>
        </w:div>
        <w:div w:id="1816725011">
          <w:marLeft w:val="0"/>
          <w:marRight w:val="0"/>
          <w:marTop w:val="0"/>
          <w:marBottom w:val="0"/>
          <w:divBdr>
            <w:top w:val="none" w:sz="0" w:space="0" w:color="auto"/>
            <w:left w:val="none" w:sz="0" w:space="0" w:color="auto"/>
            <w:bottom w:val="none" w:sz="0" w:space="0" w:color="auto"/>
            <w:right w:val="none" w:sz="0" w:space="0" w:color="auto"/>
          </w:divBdr>
          <w:divsChild>
            <w:div w:id="562565294">
              <w:marLeft w:val="0"/>
              <w:marRight w:val="0"/>
              <w:marTop w:val="0"/>
              <w:marBottom w:val="0"/>
              <w:divBdr>
                <w:top w:val="none" w:sz="0" w:space="0" w:color="auto"/>
                <w:left w:val="none" w:sz="0" w:space="0" w:color="auto"/>
                <w:bottom w:val="none" w:sz="0" w:space="0" w:color="auto"/>
                <w:right w:val="none" w:sz="0" w:space="0" w:color="auto"/>
              </w:divBdr>
            </w:div>
          </w:divsChild>
        </w:div>
        <w:div w:id="991956038">
          <w:marLeft w:val="0"/>
          <w:marRight w:val="0"/>
          <w:marTop w:val="0"/>
          <w:marBottom w:val="0"/>
          <w:divBdr>
            <w:top w:val="none" w:sz="0" w:space="0" w:color="auto"/>
            <w:left w:val="none" w:sz="0" w:space="0" w:color="auto"/>
            <w:bottom w:val="none" w:sz="0" w:space="0" w:color="auto"/>
            <w:right w:val="none" w:sz="0" w:space="0" w:color="auto"/>
          </w:divBdr>
          <w:divsChild>
            <w:div w:id="380593311">
              <w:marLeft w:val="0"/>
              <w:marRight w:val="0"/>
              <w:marTop w:val="0"/>
              <w:marBottom w:val="0"/>
              <w:divBdr>
                <w:top w:val="none" w:sz="0" w:space="0" w:color="auto"/>
                <w:left w:val="none" w:sz="0" w:space="0" w:color="auto"/>
                <w:bottom w:val="none" w:sz="0" w:space="0" w:color="auto"/>
                <w:right w:val="none" w:sz="0" w:space="0" w:color="auto"/>
              </w:divBdr>
            </w:div>
          </w:divsChild>
        </w:div>
        <w:div w:id="2063401563">
          <w:marLeft w:val="0"/>
          <w:marRight w:val="0"/>
          <w:marTop w:val="0"/>
          <w:marBottom w:val="0"/>
          <w:divBdr>
            <w:top w:val="none" w:sz="0" w:space="0" w:color="auto"/>
            <w:left w:val="none" w:sz="0" w:space="0" w:color="auto"/>
            <w:bottom w:val="none" w:sz="0" w:space="0" w:color="auto"/>
            <w:right w:val="none" w:sz="0" w:space="0" w:color="auto"/>
          </w:divBdr>
          <w:divsChild>
            <w:div w:id="1417046133">
              <w:marLeft w:val="0"/>
              <w:marRight w:val="0"/>
              <w:marTop w:val="0"/>
              <w:marBottom w:val="0"/>
              <w:divBdr>
                <w:top w:val="none" w:sz="0" w:space="0" w:color="auto"/>
                <w:left w:val="none" w:sz="0" w:space="0" w:color="auto"/>
                <w:bottom w:val="none" w:sz="0" w:space="0" w:color="auto"/>
                <w:right w:val="none" w:sz="0" w:space="0" w:color="auto"/>
              </w:divBdr>
            </w:div>
          </w:divsChild>
        </w:div>
        <w:div w:id="1696155080">
          <w:marLeft w:val="0"/>
          <w:marRight w:val="0"/>
          <w:marTop w:val="0"/>
          <w:marBottom w:val="0"/>
          <w:divBdr>
            <w:top w:val="none" w:sz="0" w:space="0" w:color="auto"/>
            <w:left w:val="none" w:sz="0" w:space="0" w:color="auto"/>
            <w:bottom w:val="none" w:sz="0" w:space="0" w:color="auto"/>
            <w:right w:val="none" w:sz="0" w:space="0" w:color="auto"/>
          </w:divBdr>
          <w:divsChild>
            <w:div w:id="2016960591">
              <w:marLeft w:val="0"/>
              <w:marRight w:val="0"/>
              <w:marTop w:val="0"/>
              <w:marBottom w:val="0"/>
              <w:divBdr>
                <w:top w:val="none" w:sz="0" w:space="0" w:color="auto"/>
                <w:left w:val="none" w:sz="0" w:space="0" w:color="auto"/>
                <w:bottom w:val="none" w:sz="0" w:space="0" w:color="auto"/>
                <w:right w:val="none" w:sz="0" w:space="0" w:color="auto"/>
              </w:divBdr>
            </w:div>
          </w:divsChild>
        </w:div>
        <w:div w:id="1203131541">
          <w:marLeft w:val="0"/>
          <w:marRight w:val="0"/>
          <w:marTop w:val="0"/>
          <w:marBottom w:val="0"/>
          <w:divBdr>
            <w:top w:val="none" w:sz="0" w:space="0" w:color="auto"/>
            <w:left w:val="none" w:sz="0" w:space="0" w:color="auto"/>
            <w:bottom w:val="none" w:sz="0" w:space="0" w:color="auto"/>
            <w:right w:val="none" w:sz="0" w:space="0" w:color="auto"/>
          </w:divBdr>
          <w:divsChild>
            <w:div w:id="531772842">
              <w:marLeft w:val="0"/>
              <w:marRight w:val="0"/>
              <w:marTop w:val="0"/>
              <w:marBottom w:val="0"/>
              <w:divBdr>
                <w:top w:val="none" w:sz="0" w:space="0" w:color="auto"/>
                <w:left w:val="none" w:sz="0" w:space="0" w:color="auto"/>
                <w:bottom w:val="none" w:sz="0" w:space="0" w:color="auto"/>
                <w:right w:val="none" w:sz="0" w:space="0" w:color="auto"/>
              </w:divBdr>
            </w:div>
          </w:divsChild>
        </w:div>
        <w:div w:id="756441095">
          <w:marLeft w:val="0"/>
          <w:marRight w:val="0"/>
          <w:marTop w:val="0"/>
          <w:marBottom w:val="0"/>
          <w:divBdr>
            <w:top w:val="none" w:sz="0" w:space="0" w:color="auto"/>
            <w:left w:val="none" w:sz="0" w:space="0" w:color="auto"/>
            <w:bottom w:val="none" w:sz="0" w:space="0" w:color="auto"/>
            <w:right w:val="none" w:sz="0" w:space="0" w:color="auto"/>
          </w:divBdr>
          <w:divsChild>
            <w:div w:id="2036417025">
              <w:marLeft w:val="0"/>
              <w:marRight w:val="0"/>
              <w:marTop w:val="0"/>
              <w:marBottom w:val="0"/>
              <w:divBdr>
                <w:top w:val="none" w:sz="0" w:space="0" w:color="auto"/>
                <w:left w:val="none" w:sz="0" w:space="0" w:color="auto"/>
                <w:bottom w:val="none" w:sz="0" w:space="0" w:color="auto"/>
                <w:right w:val="none" w:sz="0" w:space="0" w:color="auto"/>
              </w:divBdr>
            </w:div>
          </w:divsChild>
        </w:div>
        <w:div w:id="1349991957">
          <w:marLeft w:val="0"/>
          <w:marRight w:val="0"/>
          <w:marTop w:val="0"/>
          <w:marBottom w:val="0"/>
          <w:divBdr>
            <w:top w:val="none" w:sz="0" w:space="0" w:color="auto"/>
            <w:left w:val="none" w:sz="0" w:space="0" w:color="auto"/>
            <w:bottom w:val="none" w:sz="0" w:space="0" w:color="auto"/>
            <w:right w:val="none" w:sz="0" w:space="0" w:color="auto"/>
          </w:divBdr>
          <w:divsChild>
            <w:div w:id="529345971">
              <w:marLeft w:val="0"/>
              <w:marRight w:val="0"/>
              <w:marTop w:val="0"/>
              <w:marBottom w:val="0"/>
              <w:divBdr>
                <w:top w:val="none" w:sz="0" w:space="0" w:color="auto"/>
                <w:left w:val="none" w:sz="0" w:space="0" w:color="auto"/>
                <w:bottom w:val="none" w:sz="0" w:space="0" w:color="auto"/>
                <w:right w:val="none" w:sz="0" w:space="0" w:color="auto"/>
              </w:divBdr>
            </w:div>
          </w:divsChild>
        </w:div>
        <w:div w:id="870608306">
          <w:marLeft w:val="0"/>
          <w:marRight w:val="0"/>
          <w:marTop w:val="0"/>
          <w:marBottom w:val="0"/>
          <w:divBdr>
            <w:top w:val="none" w:sz="0" w:space="0" w:color="auto"/>
            <w:left w:val="none" w:sz="0" w:space="0" w:color="auto"/>
            <w:bottom w:val="none" w:sz="0" w:space="0" w:color="auto"/>
            <w:right w:val="none" w:sz="0" w:space="0" w:color="auto"/>
          </w:divBdr>
          <w:divsChild>
            <w:div w:id="1356730030">
              <w:marLeft w:val="0"/>
              <w:marRight w:val="0"/>
              <w:marTop w:val="0"/>
              <w:marBottom w:val="0"/>
              <w:divBdr>
                <w:top w:val="none" w:sz="0" w:space="0" w:color="auto"/>
                <w:left w:val="none" w:sz="0" w:space="0" w:color="auto"/>
                <w:bottom w:val="none" w:sz="0" w:space="0" w:color="auto"/>
                <w:right w:val="none" w:sz="0" w:space="0" w:color="auto"/>
              </w:divBdr>
            </w:div>
          </w:divsChild>
        </w:div>
        <w:div w:id="1169448391">
          <w:marLeft w:val="0"/>
          <w:marRight w:val="0"/>
          <w:marTop w:val="0"/>
          <w:marBottom w:val="0"/>
          <w:divBdr>
            <w:top w:val="none" w:sz="0" w:space="0" w:color="auto"/>
            <w:left w:val="none" w:sz="0" w:space="0" w:color="auto"/>
            <w:bottom w:val="none" w:sz="0" w:space="0" w:color="auto"/>
            <w:right w:val="none" w:sz="0" w:space="0" w:color="auto"/>
          </w:divBdr>
          <w:divsChild>
            <w:div w:id="1804539040">
              <w:marLeft w:val="0"/>
              <w:marRight w:val="0"/>
              <w:marTop w:val="0"/>
              <w:marBottom w:val="0"/>
              <w:divBdr>
                <w:top w:val="none" w:sz="0" w:space="0" w:color="auto"/>
                <w:left w:val="none" w:sz="0" w:space="0" w:color="auto"/>
                <w:bottom w:val="none" w:sz="0" w:space="0" w:color="auto"/>
                <w:right w:val="none" w:sz="0" w:space="0" w:color="auto"/>
              </w:divBdr>
            </w:div>
          </w:divsChild>
        </w:div>
        <w:div w:id="468745677">
          <w:marLeft w:val="0"/>
          <w:marRight w:val="0"/>
          <w:marTop w:val="0"/>
          <w:marBottom w:val="0"/>
          <w:divBdr>
            <w:top w:val="none" w:sz="0" w:space="0" w:color="auto"/>
            <w:left w:val="none" w:sz="0" w:space="0" w:color="auto"/>
            <w:bottom w:val="none" w:sz="0" w:space="0" w:color="auto"/>
            <w:right w:val="none" w:sz="0" w:space="0" w:color="auto"/>
          </w:divBdr>
          <w:divsChild>
            <w:div w:id="1178697461">
              <w:marLeft w:val="0"/>
              <w:marRight w:val="0"/>
              <w:marTop w:val="0"/>
              <w:marBottom w:val="0"/>
              <w:divBdr>
                <w:top w:val="none" w:sz="0" w:space="0" w:color="auto"/>
                <w:left w:val="none" w:sz="0" w:space="0" w:color="auto"/>
                <w:bottom w:val="none" w:sz="0" w:space="0" w:color="auto"/>
                <w:right w:val="none" w:sz="0" w:space="0" w:color="auto"/>
              </w:divBdr>
            </w:div>
          </w:divsChild>
        </w:div>
        <w:div w:id="767428756">
          <w:marLeft w:val="0"/>
          <w:marRight w:val="0"/>
          <w:marTop w:val="0"/>
          <w:marBottom w:val="0"/>
          <w:divBdr>
            <w:top w:val="none" w:sz="0" w:space="0" w:color="auto"/>
            <w:left w:val="none" w:sz="0" w:space="0" w:color="auto"/>
            <w:bottom w:val="none" w:sz="0" w:space="0" w:color="auto"/>
            <w:right w:val="none" w:sz="0" w:space="0" w:color="auto"/>
          </w:divBdr>
          <w:divsChild>
            <w:div w:id="1297754326">
              <w:marLeft w:val="0"/>
              <w:marRight w:val="0"/>
              <w:marTop w:val="0"/>
              <w:marBottom w:val="0"/>
              <w:divBdr>
                <w:top w:val="none" w:sz="0" w:space="0" w:color="auto"/>
                <w:left w:val="none" w:sz="0" w:space="0" w:color="auto"/>
                <w:bottom w:val="none" w:sz="0" w:space="0" w:color="auto"/>
                <w:right w:val="none" w:sz="0" w:space="0" w:color="auto"/>
              </w:divBdr>
            </w:div>
          </w:divsChild>
        </w:div>
        <w:div w:id="1346321567">
          <w:marLeft w:val="0"/>
          <w:marRight w:val="0"/>
          <w:marTop w:val="0"/>
          <w:marBottom w:val="0"/>
          <w:divBdr>
            <w:top w:val="none" w:sz="0" w:space="0" w:color="auto"/>
            <w:left w:val="none" w:sz="0" w:space="0" w:color="auto"/>
            <w:bottom w:val="none" w:sz="0" w:space="0" w:color="auto"/>
            <w:right w:val="none" w:sz="0" w:space="0" w:color="auto"/>
          </w:divBdr>
          <w:divsChild>
            <w:div w:id="447045390">
              <w:marLeft w:val="0"/>
              <w:marRight w:val="0"/>
              <w:marTop w:val="0"/>
              <w:marBottom w:val="0"/>
              <w:divBdr>
                <w:top w:val="none" w:sz="0" w:space="0" w:color="auto"/>
                <w:left w:val="none" w:sz="0" w:space="0" w:color="auto"/>
                <w:bottom w:val="none" w:sz="0" w:space="0" w:color="auto"/>
                <w:right w:val="none" w:sz="0" w:space="0" w:color="auto"/>
              </w:divBdr>
            </w:div>
          </w:divsChild>
        </w:div>
        <w:div w:id="321665628">
          <w:marLeft w:val="0"/>
          <w:marRight w:val="0"/>
          <w:marTop w:val="0"/>
          <w:marBottom w:val="0"/>
          <w:divBdr>
            <w:top w:val="none" w:sz="0" w:space="0" w:color="auto"/>
            <w:left w:val="none" w:sz="0" w:space="0" w:color="auto"/>
            <w:bottom w:val="none" w:sz="0" w:space="0" w:color="auto"/>
            <w:right w:val="none" w:sz="0" w:space="0" w:color="auto"/>
          </w:divBdr>
          <w:divsChild>
            <w:div w:id="709652175">
              <w:marLeft w:val="0"/>
              <w:marRight w:val="0"/>
              <w:marTop w:val="0"/>
              <w:marBottom w:val="0"/>
              <w:divBdr>
                <w:top w:val="none" w:sz="0" w:space="0" w:color="auto"/>
                <w:left w:val="none" w:sz="0" w:space="0" w:color="auto"/>
                <w:bottom w:val="none" w:sz="0" w:space="0" w:color="auto"/>
                <w:right w:val="none" w:sz="0" w:space="0" w:color="auto"/>
              </w:divBdr>
            </w:div>
          </w:divsChild>
        </w:div>
        <w:div w:id="797258220">
          <w:marLeft w:val="0"/>
          <w:marRight w:val="0"/>
          <w:marTop w:val="0"/>
          <w:marBottom w:val="0"/>
          <w:divBdr>
            <w:top w:val="none" w:sz="0" w:space="0" w:color="auto"/>
            <w:left w:val="none" w:sz="0" w:space="0" w:color="auto"/>
            <w:bottom w:val="none" w:sz="0" w:space="0" w:color="auto"/>
            <w:right w:val="none" w:sz="0" w:space="0" w:color="auto"/>
          </w:divBdr>
          <w:divsChild>
            <w:div w:id="1902909850">
              <w:marLeft w:val="0"/>
              <w:marRight w:val="0"/>
              <w:marTop w:val="0"/>
              <w:marBottom w:val="0"/>
              <w:divBdr>
                <w:top w:val="none" w:sz="0" w:space="0" w:color="auto"/>
                <w:left w:val="none" w:sz="0" w:space="0" w:color="auto"/>
                <w:bottom w:val="none" w:sz="0" w:space="0" w:color="auto"/>
                <w:right w:val="none" w:sz="0" w:space="0" w:color="auto"/>
              </w:divBdr>
            </w:div>
          </w:divsChild>
        </w:div>
        <w:div w:id="1881359832">
          <w:marLeft w:val="0"/>
          <w:marRight w:val="0"/>
          <w:marTop w:val="0"/>
          <w:marBottom w:val="0"/>
          <w:divBdr>
            <w:top w:val="none" w:sz="0" w:space="0" w:color="auto"/>
            <w:left w:val="none" w:sz="0" w:space="0" w:color="auto"/>
            <w:bottom w:val="none" w:sz="0" w:space="0" w:color="auto"/>
            <w:right w:val="none" w:sz="0" w:space="0" w:color="auto"/>
          </w:divBdr>
          <w:divsChild>
            <w:div w:id="1209757473">
              <w:marLeft w:val="0"/>
              <w:marRight w:val="0"/>
              <w:marTop w:val="0"/>
              <w:marBottom w:val="0"/>
              <w:divBdr>
                <w:top w:val="none" w:sz="0" w:space="0" w:color="auto"/>
                <w:left w:val="none" w:sz="0" w:space="0" w:color="auto"/>
                <w:bottom w:val="none" w:sz="0" w:space="0" w:color="auto"/>
                <w:right w:val="none" w:sz="0" w:space="0" w:color="auto"/>
              </w:divBdr>
            </w:div>
          </w:divsChild>
        </w:div>
        <w:div w:id="1275556575">
          <w:marLeft w:val="0"/>
          <w:marRight w:val="0"/>
          <w:marTop w:val="0"/>
          <w:marBottom w:val="0"/>
          <w:divBdr>
            <w:top w:val="none" w:sz="0" w:space="0" w:color="auto"/>
            <w:left w:val="none" w:sz="0" w:space="0" w:color="auto"/>
            <w:bottom w:val="none" w:sz="0" w:space="0" w:color="auto"/>
            <w:right w:val="none" w:sz="0" w:space="0" w:color="auto"/>
          </w:divBdr>
          <w:divsChild>
            <w:div w:id="391082581">
              <w:marLeft w:val="0"/>
              <w:marRight w:val="0"/>
              <w:marTop w:val="0"/>
              <w:marBottom w:val="0"/>
              <w:divBdr>
                <w:top w:val="none" w:sz="0" w:space="0" w:color="auto"/>
                <w:left w:val="none" w:sz="0" w:space="0" w:color="auto"/>
                <w:bottom w:val="none" w:sz="0" w:space="0" w:color="auto"/>
                <w:right w:val="none" w:sz="0" w:space="0" w:color="auto"/>
              </w:divBdr>
            </w:div>
          </w:divsChild>
        </w:div>
        <w:div w:id="1181312979">
          <w:marLeft w:val="0"/>
          <w:marRight w:val="0"/>
          <w:marTop w:val="0"/>
          <w:marBottom w:val="0"/>
          <w:divBdr>
            <w:top w:val="none" w:sz="0" w:space="0" w:color="auto"/>
            <w:left w:val="none" w:sz="0" w:space="0" w:color="auto"/>
            <w:bottom w:val="none" w:sz="0" w:space="0" w:color="auto"/>
            <w:right w:val="none" w:sz="0" w:space="0" w:color="auto"/>
          </w:divBdr>
          <w:divsChild>
            <w:div w:id="239801821">
              <w:marLeft w:val="0"/>
              <w:marRight w:val="0"/>
              <w:marTop w:val="0"/>
              <w:marBottom w:val="0"/>
              <w:divBdr>
                <w:top w:val="none" w:sz="0" w:space="0" w:color="auto"/>
                <w:left w:val="none" w:sz="0" w:space="0" w:color="auto"/>
                <w:bottom w:val="none" w:sz="0" w:space="0" w:color="auto"/>
                <w:right w:val="none" w:sz="0" w:space="0" w:color="auto"/>
              </w:divBdr>
            </w:div>
          </w:divsChild>
        </w:div>
        <w:div w:id="1858036954">
          <w:marLeft w:val="0"/>
          <w:marRight w:val="0"/>
          <w:marTop w:val="0"/>
          <w:marBottom w:val="0"/>
          <w:divBdr>
            <w:top w:val="none" w:sz="0" w:space="0" w:color="auto"/>
            <w:left w:val="none" w:sz="0" w:space="0" w:color="auto"/>
            <w:bottom w:val="none" w:sz="0" w:space="0" w:color="auto"/>
            <w:right w:val="none" w:sz="0" w:space="0" w:color="auto"/>
          </w:divBdr>
          <w:divsChild>
            <w:div w:id="604189499">
              <w:marLeft w:val="0"/>
              <w:marRight w:val="0"/>
              <w:marTop w:val="0"/>
              <w:marBottom w:val="0"/>
              <w:divBdr>
                <w:top w:val="none" w:sz="0" w:space="0" w:color="auto"/>
                <w:left w:val="none" w:sz="0" w:space="0" w:color="auto"/>
                <w:bottom w:val="none" w:sz="0" w:space="0" w:color="auto"/>
                <w:right w:val="none" w:sz="0" w:space="0" w:color="auto"/>
              </w:divBdr>
            </w:div>
          </w:divsChild>
        </w:div>
        <w:div w:id="448086157">
          <w:marLeft w:val="0"/>
          <w:marRight w:val="0"/>
          <w:marTop w:val="0"/>
          <w:marBottom w:val="0"/>
          <w:divBdr>
            <w:top w:val="none" w:sz="0" w:space="0" w:color="auto"/>
            <w:left w:val="none" w:sz="0" w:space="0" w:color="auto"/>
            <w:bottom w:val="none" w:sz="0" w:space="0" w:color="auto"/>
            <w:right w:val="none" w:sz="0" w:space="0" w:color="auto"/>
          </w:divBdr>
          <w:divsChild>
            <w:div w:id="530925210">
              <w:marLeft w:val="0"/>
              <w:marRight w:val="0"/>
              <w:marTop w:val="0"/>
              <w:marBottom w:val="0"/>
              <w:divBdr>
                <w:top w:val="none" w:sz="0" w:space="0" w:color="auto"/>
                <w:left w:val="none" w:sz="0" w:space="0" w:color="auto"/>
                <w:bottom w:val="none" w:sz="0" w:space="0" w:color="auto"/>
                <w:right w:val="none" w:sz="0" w:space="0" w:color="auto"/>
              </w:divBdr>
            </w:div>
          </w:divsChild>
        </w:div>
        <w:div w:id="1205098369">
          <w:marLeft w:val="0"/>
          <w:marRight w:val="0"/>
          <w:marTop w:val="0"/>
          <w:marBottom w:val="0"/>
          <w:divBdr>
            <w:top w:val="none" w:sz="0" w:space="0" w:color="auto"/>
            <w:left w:val="none" w:sz="0" w:space="0" w:color="auto"/>
            <w:bottom w:val="none" w:sz="0" w:space="0" w:color="auto"/>
            <w:right w:val="none" w:sz="0" w:space="0" w:color="auto"/>
          </w:divBdr>
          <w:divsChild>
            <w:div w:id="1864632753">
              <w:marLeft w:val="0"/>
              <w:marRight w:val="0"/>
              <w:marTop w:val="0"/>
              <w:marBottom w:val="0"/>
              <w:divBdr>
                <w:top w:val="none" w:sz="0" w:space="0" w:color="auto"/>
                <w:left w:val="none" w:sz="0" w:space="0" w:color="auto"/>
                <w:bottom w:val="none" w:sz="0" w:space="0" w:color="auto"/>
                <w:right w:val="none" w:sz="0" w:space="0" w:color="auto"/>
              </w:divBdr>
            </w:div>
          </w:divsChild>
        </w:div>
        <w:div w:id="444929163">
          <w:marLeft w:val="0"/>
          <w:marRight w:val="0"/>
          <w:marTop w:val="0"/>
          <w:marBottom w:val="0"/>
          <w:divBdr>
            <w:top w:val="none" w:sz="0" w:space="0" w:color="auto"/>
            <w:left w:val="none" w:sz="0" w:space="0" w:color="auto"/>
            <w:bottom w:val="none" w:sz="0" w:space="0" w:color="auto"/>
            <w:right w:val="none" w:sz="0" w:space="0" w:color="auto"/>
          </w:divBdr>
          <w:divsChild>
            <w:div w:id="697313757">
              <w:marLeft w:val="0"/>
              <w:marRight w:val="0"/>
              <w:marTop w:val="0"/>
              <w:marBottom w:val="0"/>
              <w:divBdr>
                <w:top w:val="none" w:sz="0" w:space="0" w:color="auto"/>
                <w:left w:val="none" w:sz="0" w:space="0" w:color="auto"/>
                <w:bottom w:val="none" w:sz="0" w:space="0" w:color="auto"/>
                <w:right w:val="none" w:sz="0" w:space="0" w:color="auto"/>
              </w:divBdr>
            </w:div>
          </w:divsChild>
        </w:div>
        <w:div w:id="1559822718">
          <w:marLeft w:val="0"/>
          <w:marRight w:val="0"/>
          <w:marTop w:val="0"/>
          <w:marBottom w:val="0"/>
          <w:divBdr>
            <w:top w:val="none" w:sz="0" w:space="0" w:color="auto"/>
            <w:left w:val="none" w:sz="0" w:space="0" w:color="auto"/>
            <w:bottom w:val="none" w:sz="0" w:space="0" w:color="auto"/>
            <w:right w:val="none" w:sz="0" w:space="0" w:color="auto"/>
          </w:divBdr>
          <w:divsChild>
            <w:div w:id="963000363">
              <w:marLeft w:val="0"/>
              <w:marRight w:val="0"/>
              <w:marTop w:val="0"/>
              <w:marBottom w:val="0"/>
              <w:divBdr>
                <w:top w:val="none" w:sz="0" w:space="0" w:color="auto"/>
                <w:left w:val="none" w:sz="0" w:space="0" w:color="auto"/>
                <w:bottom w:val="none" w:sz="0" w:space="0" w:color="auto"/>
                <w:right w:val="none" w:sz="0" w:space="0" w:color="auto"/>
              </w:divBdr>
            </w:div>
          </w:divsChild>
        </w:div>
        <w:div w:id="1208183930">
          <w:marLeft w:val="0"/>
          <w:marRight w:val="0"/>
          <w:marTop w:val="0"/>
          <w:marBottom w:val="0"/>
          <w:divBdr>
            <w:top w:val="none" w:sz="0" w:space="0" w:color="auto"/>
            <w:left w:val="none" w:sz="0" w:space="0" w:color="auto"/>
            <w:bottom w:val="none" w:sz="0" w:space="0" w:color="auto"/>
            <w:right w:val="none" w:sz="0" w:space="0" w:color="auto"/>
          </w:divBdr>
        </w:div>
        <w:div w:id="739837365">
          <w:marLeft w:val="0"/>
          <w:marRight w:val="0"/>
          <w:marTop w:val="0"/>
          <w:marBottom w:val="0"/>
          <w:divBdr>
            <w:top w:val="none" w:sz="0" w:space="0" w:color="auto"/>
            <w:left w:val="none" w:sz="0" w:space="0" w:color="auto"/>
            <w:bottom w:val="none" w:sz="0" w:space="0" w:color="auto"/>
            <w:right w:val="none" w:sz="0" w:space="0" w:color="auto"/>
          </w:divBdr>
        </w:div>
        <w:div w:id="1978682073">
          <w:marLeft w:val="0"/>
          <w:marRight w:val="0"/>
          <w:marTop w:val="0"/>
          <w:marBottom w:val="0"/>
          <w:divBdr>
            <w:top w:val="none" w:sz="0" w:space="0" w:color="auto"/>
            <w:left w:val="none" w:sz="0" w:space="0" w:color="auto"/>
            <w:bottom w:val="none" w:sz="0" w:space="0" w:color="auto"/>
            <w:right w:val="none" w:sz="0" w:space="0" w:color="auto"/>
          </w:divBdr>
        </w:div>
        <w:div w:id="1926572741">
          <w:marLeft w:val="0"/>
          <w:marRight w:val="0"/>
          <w:marTop w:val="0"/>
          <w:marBottom w:val="0"/>
          <w:divBdr>
            <w:top w:val="none" w:sz="0" w:space="0" w:color="auto"/>
            <w:left w:val="none" w:sz="0" w:space="0" w:color="auto"/>
            <w:bottom w:val="none" w:sz="0" w:space="0" w:color="auto"/>
            <w:right w:val="none" w:sz="0" w:space="0" w:color="auto"/>
          </w:divBdr>
        </w:div>
        <w:div w:id="1814131225">
          <w:marLeft w:val="0"/>
          <w:marRight w:val="0"/>
          <w:marTop w:val="0"/>
          <w:marBottom w:val="0"/>
          <w:divBdr>
            <w:top w:val="none" w:sz="0" w:space="0" w:color="auto"/>
            <w:left w:val="none" w:sz="0" w:space="0" w:color="auto"/>
            <w:bottom w:val="none" w:sz="0" w:space="0" w:color="auto"/>
            <w:right w:val="none" w:sz="0" w:space="0" w:color="auto"/>
          </w:divBdr>
        </w:div>
        <w:div w:id="1443571007">
          <w:marLeft w:val="0"/>
          <w:marRight w:val="0"/>
          <w:marTop w:val="0"/>
          <w:marBottom w:val="0"/>
          <w:divBdr>
            <w:top w:val="none" w:sz="0" w:space="0" w:color="auto"/>
            <w:left w:val="none" w:sz="0" w:space="0" w:color="auto"/>
            <w:bottom w:val="none" w:sz="0" w:space="0" w:color="auto"/>
            <w:right w:val="none" w:sz="0" w:space="0" w:color="auto"/>
          </w:divBdr>
        </w:div>
        <w:div w:id="149761502">
          <w:marLeft w:val="0"/>
          <w:marRight w:val="0"/>
          <w:marTop w:val="0"/>
          <w:marBottom w:val="0"/>
          <w:divBdr>
            <w:top w:val="none" w:sz="0" w:space="0" w:color="auto"/>
            <w:left w:val="none" w:sz="0" w:space="0" w:color="auto"/>
            <w:bottom w:val="none" w:sz="0" w:space="0" w:color="auto"/>
            <w:right w:val="none" w:sz="0" w:space="0" w:color="auto"/>
          </w:divBdr>
          <w:divsChild>
            <w:div w:id="81219766">
              <w:marLeft w:val="0"/>
              <w:marRight w:val="0"/>
              <w:marTop w:val="0"/>
              <w:marBottom w:val="0"/>
              <w:divBdr>
                <w:top w:val="none" w:sz="0" w:space="0" w:color="auto"/>
                <w:left w:val="none" w:sz="0" w:space="0" w:color="auto"/>
                <w:bottom w:val="none" w:sz="0" w:space="0" w:color="auto"/>
                <w:right w:val="none" w:sz="0" w:space="0" w:color="auto"/>
              </w:divBdr>
            </w:div>
          </w:divsChild>
        </w:div>
        <w:div w:id="1423991119">
          <w:marLeft w:val="0"/>
          <w:marRight w:val="0"/>
          <w:marTop w:val="0"/>
          <w:marBottom w:val="0"/>
          <w:divBdr>
            <w:top w:val="none" w:sz="0" w:space="0" w:color="auto"/>
            <w:left w:val="none" w:sz="0" w:space="0" w:color="auto"/>
            <w:bottom w:val="none" w:sz="0" w:space="0" w:color="auto"/>
            <w:right w:val="none" w:sz="0" w:space="0" w:color="auto"/>
          </w:divBdr>
          <w:divsChild>
            <w:div w:id="1107194787">
              <w:marLeft w:val="0"/>
              <w:marRight w:val="0"/>
              <w:marTop w:val="0"/>
              <w:marBottom w:val="0"/>
              <w:divBdr>
                <w:top w:val="none" w:sz="0" w:space="0" w:color="auto"/>
                <w:left w:val="none" w:sz="0" w:space="0" w:color="auto"/>
                <w:bottom w:val="none" w:sz="0" w:space="0" w:color="auto"/>
                <w:right w:val="none" w:sz="0" w:space="0" w:color="auto"/>
              </w:divBdr>
            </w:div>
          </w:divsChild>
        </w:div>
        <w:div w:id="1920403366">
          <w:marLeft w:val="0"/>
          <w:marRight w:val="0"/>
          <w:marTop w:val="0"/>
          <w:marBottom w:val="0"/>
          <w:divBdr>
            <w:top w:val="none" w:sz="0" w:space="0" w:color="auto"/>
            <w:left w:val="none" w:sz="0" w:space="0" w:color="auto"/>
            <w:bottom w:val="none" w:sz="0" w:space="0" w:color="auto"/>
            <w:right w:val="none" w:sz="0" w:space="0" w:color="auto"/>
          </w:divBdr>
          <w:divsChild>
            <w:div w:id="383916410">
              <w:marLeft w:val="0"/>
              <w:marRight w:val="0"/>
              <w:marTop w:val="0"/>
              <w:marBottom w:val="0"/>
              <w:divBdr>
                <w:top w:val="none" w:sz="0" w:space="0" w:color="auto"/>
                <w:left w:val="none" w:sz="0" w:space="0" w:color="auto"/>
                <w:bottom w:val="none" w:sz="0" w:space="0" w:color="auto"/>
                <w:right w:val="none" w:sz="0" w:space="0" w:color="auto"/>
              </w:divBdr>
            </w:div>
          </w:divsChild>
        </w:div>
        <w:div w:id="123811891">
          <w:marLeft w:val="0"/>
          <w:marRight w:val="0"/>
          <w:marTop w:val="0"/>
          <w:marBottom w:val="0"/>
          <w:divBdr>
            <w:top w:val="none" w:sz="0" w:space="0" w:color="auto"/>
            <w:left w:val="none" w:sz="0" w:space="0" w:color="auto"/>
            <w:bottom w:val="none" w:sz="0" w:space="0" w:color="auto"/>
            <w:right w:val="none" w:sz="0" w:space="0" w:color="auto"/>
          </w:divBdr>
        </w:div>
        <w:div w:id="74595228">
          <w:marLeft w:val="0"/>
          <w:marRight w:val="0"/>
          <w:marTop w:val="0"/>
          <w:marBottom w:val="0"/>
          <w:divBdr>
            <w:top w:val="none" w:sz="0" w:space="0" w:color="auto"/>
            <w:left w:val="none" w:sz="0" w:space="0" w:color="auto"/>
            <w:bottom w:val="none" w:sz="0" w:space="0" w:color="auto"/>
            <w:right w:val="none" w:sz="0" w:space="0" w:color="auto"/>
          </w:divBdr>
        </w:div>
        <w:div w:id="539171578">
          <w:marLeft w:val="0"/>
          <w:marRight w:val="0"/>
          <w:marTop w:val="0"/>
          <w:marBottom w:val="0"/>
          <w:divBdr>
            <w:top w:val="none" w:sz="0" w:space="0" w:color="auto"/>
            <w:left w:val="none" w:sz="0" w:space="0" w:color="auto"/>
            <w:bottom w:val="none" w:sz="0" w:space="0" w:color="auto"/>
            <w:right w:val="none" w:sz="0" w:space="0" w:color="auto"/>
          </w:divBdr>
          <w:divsChild>
            <w:div w:id="1627393503">
              <w:marLeft w:val="0"/>
              <w:marRight w:val="0"/>
              <w:marTop w:val="0"/>
              <w:marBottom w:val="0"/>
              <w:divBdr>
                <w:top w:val="none" w:sz="0" w:space="0" w:color="auto"/>
                <w:left w:val="none" w:sz="0" w:space="0" w:color="auto"/>
                <w:bottom w:val="none" w:sz="0" w:space="0" w:color="auto"/>
                <w:right w:val="none" w:sz="0" w:space="0" w:color="auto"/>
              </w:divBdr>
            </w:div>
          </w:divsChild>
        </w:div>
        <w:div w:id="2027901604">
          <w:marLeft w:val="0"/>
          <w:marRight w:val="0"/>
          <w:marTop w:val="0"/>
          <w:marBottom w:val="0"/>
          <w:divBdr>
            <w:top w:val="none" w:sz="0" w:space="0" w:color="auto"/>
            <w:left w:val="none" w:sz="0" w:space="0" w:color="auto"/>
            <w:bottom w:val="none" w:sz="0" w:space="0" w:color="auto"/>
            <w:right w:val="none" w:sz="0" w:space="0" w:color="auto"/>
          </w:divBdr>
          <w:divsChild>
            <w:div w:id="1937978868">
              <w:marLeft w:val="0"/>
              <w:marRight w:val="0"/>
              <w:marTop w:val="0"/>
              <w:marBottom w:val="0"/>
              <w:divBdr>
                <w:top w:val="none" w:sz="0" w:space="0" w:color="auto"/>
                <w:left w:val="none" w:sz="0" w:space="0" w:color="auto"/>
                <w:bottom w:val="none" w:sz="0" w:space="0" w:color="auto"/>
                <w:right w:val="none" w:sz="0" w:space="0" w:color="auto"/>
              </w:divBdr>
            </w:div>
          </w:divsChild>
        </w:div>
        <w:div w:id="178354556">
          <w:marLeft w:val="0"/>
          <w:marRight w:val="0"/>
          <w:marTop w:val="0"/>
          <w:marBottom w:val="0"/>
          <w:divBdr>
            <w:top w:val="none" w:sz="0" w:space="0" w:color="auto"/>
            <w:left w:val="none" w:sz="0" w:space="0" w:color="auto"/>
            <w:bottom w:val="none" w:sz="0" w:space="0" w:color="auto"/>
            <w:right w:val="none" w:sz="0" w:space="0" w:color="auto"/>
          </w:divBdr>
          <w:divsChild>
            <w:div w:id="457191000">
              <w:marLeft w:val="0"/>
              <w:marRight w:val="0"/>
              <w:marTop w:val="0"/>
              <w:marBottom w:val="0"/>
              <w:divBdr>
                <w:top w:val="none" w:sz="0" w:space="0" w:color="auto"/>
                <w:left w:val="none" w:sz="0" w:space="0" w:color="auto"/>
                <w:bottom w:val="none" w:sz="0" w:space="0" w:color="auto"/>
                <w:right w:val="none" w:sz="0" w:space="0" w:color="auto"/>
              </w:divBdr>
            </w:div>
          </w:divsChild>
        </w:div>
        <w:div w:id="949555807">
          <w:marLeft w:val="0"/>
          <w:marRight w:val="0"/>
          <w:marTop w:val="0"/>
          <w:marBottom w:val="0"/>
          <w:divBdr>
            <w:top w:val="none" w:sz="0" w:space="0" w:color="auto"/>
            <w:left w:val="none" w:sz="0" w:space="0" w:color="auto"/>
            <w:bottom w:val="none" w:sz="0" w:space="0" w:color="auto"/>
            <w:right w:val="none" w:sz="0" w:space="0" w:color="auto"/>
          </w:divBdr>
          <w:divsChild>
            <w:div w:id="643044395">
              <w:marLeft w:val="0"/>
              <w:marRight w:val="0"/>
              <w:marTop w:val="0"/>
              <w:marBottom w:val="0"/>
              <w:divBdr>
                <w:top w:val="none" w:sz="0" w:space="0" w:color="auto"/>
                <w:left w:val="none" w:sz="0" w:space="0" w:color="auto"/>
                <w:bottom w:val="none" w:sz="0" w:space="0" w:color="auto"/>
                <w:right w:val="none" w:sz="0" w:space="0" w:color="auto"/>
              </w:divBdr>
            </w:div>
          </w:divsChild>
        </w:div>
        <w:div w:id="851844882">
          <w:marLeft w:val="0"/>
          <w:marRight w:val="0"/>
          <w:marTop w:val="0"/>
          <w:marBottom w:val="0"/>
          <w:divBdr>
            <w:top w:val="none" w:sz="0" w:space="0" w:color="auto"/>
            <w:left w:val="none" w:sz="0" w:space="0" w:color="auto"/>
            <w:bottom w:val="none" w:sz="0" w:space="0" w:color="auto"/>
            <w:right w:val="none" w:sz="0" w:space="0" w:color="auto"/>
          </w:divBdr>
          <w:divsChild>
            <w:div w:id="356587863">
              <w:marLeft w:val="0"/>
              <w:marRight w:val="0"/>
              <w:marTop w:val="0"/>
              <w:marBottom w:val="0"/>
              <w:divBdr>
                <w:top w:val="none" w:sz="0" w:space="0" w:color="auto"/>
                <w:left w:val="none" w:sz="0" w:space="0" w:color="auto"/>
                <w:bottom w:val="none" w:sz="0" w:space="0" w:color="auto"/>
                <w:right w:val="none" w:sz="0" w:space="0" w:color="auto"/>
              </w:divBdr>
            </w:div>
          </w:divsChild>
        </w:div>
        <w:div w:id="1938631325">
          <w:marLeft w:val="0"/>
          <w:marRight w:val="0"/>
          <w:marTop w:val="0"/>
          <w:marBottom w:val="0"/>
          <w:divBdr>
            <w:top w:val="none" w:sz="0" w:space="0" w:color="auto"/>
            <w:left w:val="none" w:sz="0" w:space="0" w:color="auto"/>
            <w:bottom w:val="none" w:sz="0" w:space="0" w:color="auto"/>
            <w:right w:val="none" w:sz="0" w:space="0" w:color="auto"/>
          </w:divBdr>
        </w:div>
        <w:div w:id="1156722504">
          <w:marLeft w:val="0"/>
          <w:marRight w:val="0"/>
          <w:marTop w:val="0"/>
          <w:marBottom w:val="0"/>
          <w:divBdr>
            <w:top w:val="none" w:sz="0" w:space="0" w:color="auto"/>
            <w:left w:val="none" w:sz="0" w:space="0" w:color="auto"/>
            <w:bottom w:val="none" w:sz="0" w:space="0" w:color="auto"/>
            <w:right w:val="none" w:sz="0" w:space="0" w:color="auto"/>
          </w:divBdr>
          <w:divsChild>
            <w:div w:id="606735129">
              <w:marLeft w:val="0"/>
              <w:marRight w:val="0"/>
              <w:marTop w:val="0"/>
              <w:marBottom w:val="0"/>
              <w:divBdr>
                <w:top w:val="none" w:sz="0" w:space="0" w:color="auto"/>
                <w:left w:val="none" w:sz="0" w:space="0" w:color="auto"/>
                <w:bottom w:val="none" w:sz="0" w:space="0" w:color="auto"/>
                <w:right w:val="none" w:sz="0" w:space="0" w:color="auto"/>
              </w:divBdr>
            </w:div>
          </w:divsChild>
        </w:div>
        <w:div w:id="1836609445">
          <w:marLeft w:val="0"/>
          <w:marRight w:val="0"/>
          <w:marTop w:val="0"/>
          <w:marBottom w:val="0"/>
          <w:divBdr>
            <w:top w:val="none" w:sz="0" w:space="0" w:color="auto"/>
            <w:left w:val="none" w:sz="0" w:space="0" w:color="auto"/>
            <w:bottom w:val="none" w:sz="0" w:space="0" w:color="auto"/>
            <w:right w:val="none" w:sz="0" w:space="0" w:color="auto"/>
          </w:divBdr>
        </w:div>
        <w:div w:id="598610195">
          <w:marLeft w:val="0"/>
          <w:marRight w:val="0"/>
          <w:marTop w:val="0"/>
          <w:marBottom w:val="0"/>
          <w:divBdr>
            <w:top w:val="none" w:sz="0" w:space="0" w:color="auto"/>
            <w:left w:val="none" w:sz="0" w:space="0" w:color="auto"/>
            <w:bottom w:val="none" w:sz="0" w:space="0" w:color="auto"/>
            <w:right w:val="none" w:sz="0" w:space="0" w:color="auto"/>
          </w:divBdr>
          <w:divsChild>
            <w:div w:id="945114665">
              <w:marLeft w:val="0"/>
              <w:marRight w:val="0"/>
              <w:marTop w:val="0"/>
              <w:marBottom w:val="0"/>
              <w:divBdr>
                <w:top w:val="none" w:sz="0" w:space="0" w:color="auto"/>
                <w:left w:val="none" w:sz="0" w:space="0" w:color="auto"/>
                <w:bottom w:val="none" w:sz="0" w:space="0" w:color="auto"/>
                <w:right w:val="none" w:sz="0" w:space="0" w:color="auto"/>
              </w:divBdr>
            </w:div>
          </w:divsChild>
        </w:div>
        <w:div w:id="1472015412">
          <w:marLeft w:val="0"/>
          <w:marRight w:val="0"/>
          <w:marTop w:val="0"/>
          <w:marBottom w:val="0"/>
          <w:divBdr>
            <w:top w:val="none" w:sz="0" w:space="0" w:color="auto"/>
            <w:left w:val="none" w:sz="0" w:space="0" w:color="auto"/>
            <w:bottom w:val="none" w:sz="0" w:space="0" w:color="auto"/>
            <w:right w:val="none" w:sz="0" w:space="0" w:color="auto"/>
          </w:divBdr>
          <w:divsChild>
            <w:div w:id="419104410">
              <w:marLeft w:val="0"/>
              <w:marRight w:val="0"/>
              <w:marTop w:val="0"/>
              <w:marBottom w:val="0"/>
              <w:divBdr>
                <w:top w:val="none" w:sz="0" w:space="0" w:color="auto"/>
                <w:left w:val="none" w:sz="0" w:space="0" w:color="auto"/>
                <w:bottom w:val="none" w:sz="0" w:space="0" w:color="auto"/>
                <w:right w:val="none" w:sz="0" w:space="0" w:color="auto"/>
              </w:divBdr>
            </w:div>
          </w:divsChild>
        </w:div>
        <w:div w:id="1786847090">
          <w:marLeft w:val="0"/>
          <w:marRight w:val="0"/>
          <w:marTop w:val="0"/>
          <w:marBottom w:val="0"/>
          <w:divBdr>
            <w:top w:val="none" w:sz="0" w:space="0" w:color="auto"/>
            <w:left w:val="none" w:sz="0" w:space="0" w:color="auto"/>
            <w:bottom w:val="none" w:sz="0" w:space="0" w:color="auto"/>
            <w:right w:val="none" w:sz="0" w:space="0" w:color="auto"/>
          </w:divBdr>
          <w:divsChild>
            <w:div w:id="1292902789">
              <w:marLeft w:val="0"/>
              <w:marRight w:val="0"/>
              <w:marTop w:val="0"/>
              <w:marBottom w:val="0"/>
              <w:divBdr>
                <w:top w:val="none" w:sz="0" w:space="0" w:color="auto"/>
                <w:left w:val="none" w:sz="0" w:space="0" w:color="auto"/>
                <w:bottom w:val="none" w:sz="0" w:space="0" w:color="auto"/>
                <w:right w:val="none" w:sz="0" w:space="0" w:color="auto"/>
              </w:divBdr>
            </w:div>
          </w:divsChild>
        </w:div>
        <w:div w:id="2077196122">
          <w:marLeft w:val="0"/>
          <w:marRight w:val="0"/>
          <w:marTop w:val="0"/>
          <w:marBottom w:val="0"/>
          <w:divBdr>
            <w:top w:val="none" w:sz="0" w:space="0" w:color="auto"/>
            <w:left w:val="none" w:sz="0" w:space="0" w:color="auto"/>
            <w:bottom w:val="none" w:sz="0" w:space="0" w:color="auto"/>
            <w:right w:val="none" w:sz="0" w:space="0" w:color="auto"/>
          </w:divBdr>
          <w:divsChild>
            <w:div w:id="1833520487">
              <w:marLeft w:val="0"/>
              <w:marRight w:val="0"/>
              <w:marTop w:val="0"/>
              <w:marBottom w:val="0"/>
              <w:divBdr>
                <w:top w:val="none" w:sz="0" w:space="0" w:color="auto"/>
                <w:left w:val="none" w:sz="0" w:space="0" w:color="auto"/>
                <w:bottom w:val="none" w:sz="0" w:space="0" w:color="auto"/>
                <w:right w:val="none" w:sz="0" w:space="0" w:color="auto"/>
              </w:divBdr>
            </w:div>
          </w:divsChild>
        </w:div>
        <w:div w:id="2074504529">
          <w:marLeft w:val="0"/>
          <w:marRight w:val="0"/>
          <w:marTop w:val="0"/>
          <w:marBottom w:val="0"/>
          <w:divBdr>
            <w:top w:val="none" w:sz="0" w:space="0" w:color="auto"/>
            <w:left w:val="none" w:sz="0" w:space="0" w:color="auto"/>
            <w:bottom w:val="none" w:sz="0" w:space="0" w:color="auto"/>
            <w:right w:val="none" w:sz="0" w:space="0" w:color="auto"/>
          </w:divBdr>
          <w:divsChild>
            <w:div w:id="1066342091">
              <w:marLeft w:val="0"/>
              <w:marRight w:val="0"/>
              <w:marTop w:val="0"/>
              <w:marBottom w:val="0"/>
              <w:divBdr>
                <w:top w:val="none" w:sz="0" w:space="0" w:color="auto"/>
                <w:left w:val="none" w:sz="0" w:space="0" w:color="auto"/>
                <w:bottom w:val="none" w:sz="0" w:space="0" w:color="auto"/>
                <w:right w:val="none" w:sz="0" w:space="0" w:color="auto"/>
              </w:divBdr>
            </w:div>
          </w:divsChild>
        </w:div>
        <w:div w:id="1969584093">
          <w:marLeft w:val="0"/>
          <w:marRight w:val="0"/>
          <w:marTop w:val="0"/>
          <w:marBottom w:val="0"/>
          <w:divBdr>
            <w:top w:val="none" w:sz="0" w:space="0" w:color="auto"/>
            <w:left w:val="none" w:sz="0" w:space="0" w:color="auto"/>
            <w:bottom w:val="none" w:sz="0" w:space="0" w:color="auto"/>
            <w:right w:val="none" w:sz="0" w:space="0" w:color="auto"/>
          </w:divBdr>
          <w:divsChild>
            <w:div w:id="1094935859">
              <w:marLeft w:val="0"/>
              <w:marRight w:val="0"/>
              <w:marTop w:val="0"/>
              <w:marBottom w:val="0"/>
              <w:divBdr>
                <w:top w:val="none" w:sz="0" w:space="0" w:color="auto"/>
                <w:left w:val="none" w:sz="0" w:space="0" w:color="auto"/>
                <w:bottom w:val="none" w:sz="0" w:space="0" w:color="auto"/>
                <w:right w:val="none" w:sz="0" w:space="0" w:color="auto"/>
              </w:divBdr>
            </w:div>
          </w:divsChild>
        </w:div>
        <w:div w:id="2119329882">
          <w:marLeft w:val="0"/>
          <w:marRight w:val="0"/>
          <w:marTop w:val="0"/>
          <w:marBottom w:val="0"/>
          <w:divBdr>
            <w:top w:val="none" w:sz="0" w:space="0" w:color="auto"/>
            <w:left w:val="none" w:sz="0" w:space="0" w:color="auto"/>
            <w:bottom w:val="none" w:sz="0" w:space="0" w:color="auto"/>
            <w:right w:val="none" w:sz="0" w:space="0" w:color="auto"/>
          </w:divBdr>
          <w:divsChild>
            <w:div w:id="297036337">
              <w:marLeft w:val="0"/>
              <w:marRight w:val="0"/>
              <w:marTop w:val="0"/>
              <w:marBottom w:val="0"/>
              <w:divBdr>
                <w:top w:val="none" w:sz="0" w:space="0" w:color="auto"/>
                <w:left w:val="none" w:sz="0" w:space="0" w:color="auto"/>
                <w:bottom w:val="none" w:sz="0" w:space="0" w:color="auto"/>
                <w:right w:val="none" w:sz="0" w:space="0" w:color="auto"/>
              </w:divBdr>
            </w:div>
          </w:divsChild>
        </w:div>
        <w:div w:id="2029594905">
          <w:marLeft w:val="0"/>
          <w:marRight w:val="0"/>
          <w:marTop w:val="0"/>
          <w:marBottom w:val="0"/>
          <w:divBdr>
            <w:top w:val="none" w:sz="0" w:space="0" w:color="auto"/>
            <w:left w:val="none" w:sz="0" w:space="0" w:color="auto"/>
            <w:bottom w:val="none" w:sz="0" w:space="0" w:color="auto"/>
            <w:right w:val="none" w:sz="0" w:space="0" w:color="auto"/>
          </w:divBdr>
        </w:div>
        <w:div w:id="862206888">
          <w:marLeft w:val="0"/>
          <w:marRight w:val="0"/>
          <w:marTop w:val="0"/>
          <w:marBottom w:val="0"/>
          <w:divBdr>
            <w:top w:val="none" w:sz="0" w:space="0" w:color="auto"/>
            <w:left w:val="none" w:sz="0" w:space="0" w:color="auto"/>
            <w:bottom w:val="none" w:sz="0" w:space="0" w:color="auto"/>
            <w:right w:val="none" w:sz="0" w:space="0" w:color="auto"/>
          </w:divBdr>
        </w:div>
        <w:div w:id="1295913421">
          <w:marLeft w:val="0"/>
          <w:marRight w:val="0"/>
          <w:marTop w:val="0"/>
          <w:marBottom w:val="0"/>
          <w:divBdr>
            <w:top w:val="none" w:sz="0" w:space="0" w:color="auto"/>
            <w:left w:val="none" w:sz="0" w:space="0" w:color="auto"/>
            <w:bottom w:val="none" w:sz="0" w:space="0" w:color="auto"/>
            <w:right w:val="none" w:sz="0" w:space="0" w:color="auto"/>
          </w:divBdr>
          <w:divsChild>
            <w:div w:id="690911496">
              <w:marLeft w:val="0"/>
              <w:marRight w:val="0"/>
              <w:marTop w:val="0"/>
              <w:marBottom w:val="0"/>
              <w:divBdr>
                <w:top w:val="none" w:sz="0" w:space="0" w:color="auto"/>
                <w:left w:val="none" w:sz="0" w:space="0" w:color="auto"/>
                <w:bottom w:val="none" w:sz="0" w:space="0" w:color="auto"/>
                <w:right w:val="none" w:sz="0" w:space="0" w:color="auto"/>
              </w:divBdr>
            </w:div>
          </w:divsChild>
        </w:div>
        <w:div w:id="800224498">
          <w:marLeft w:val="0"/>
          <w:marRight w:val="0"/>
          <w:marTop w:val="0"/>
          <w:marBottom w:val="0"/>
          <w:divBdr>
            <w:top w:val="none" w:sz="0" w:space="0" w:color="auto"/>
            <w:left w:val="none" w:sz="0" w:space="0" w:color="auto"/>
            <w:bottom w:val="none" w:sz="0" w:space="0" w:color="auto"/>
            <w:right w:val="none" w:sz="0" w:space="0" w:color="auto"/>
          </w:divBdr>
          <w:divsChild>
            <w:div w:id="1681811184">
              <w:marLeft w:val="0"/>
              <w:marRight w:val="0"/>
              <w:marTop w:val="0"/>
              <w:marBottom w:val="0"/>
              <w:divBdr>
                <w:top w:val="none" w:sz="0" w:space="0" w:color="auto"/>
                <w:left w:val="none" w:sz="0" w:space="0" w:color="auto"/>
                <w:bottom w:val="none" w:sz="0" w:space="0" w:color="auto"/>
                <w:right w:val="none" w:sz="0" w:space="0" w:color="auto"/>
              </w:divBdr>
            </w:div>
          </w:divsChild>
        </w:div>
        <w:div w:id="1625498106">
          <w:marLeft w:val="0"/>
          <w:marRight w:val="0"/>
          <w:marTop w:val="0"/>
          <w:marBottom w:val="0"/>
          <w:divBdr>
            <w:top w:val="none" w:sz="0" w:space="0" w:color="auto"/>
            <w:left w:val="none" w:sz="0" w:space="0" w:color="auto"/>
            <w:bottom w:val="none" w:sz="0" w:space="0" w:color="auto"/>
            <w:right w:val="none" w:sz="0" w:space="0" w:color="auto"/>
          </w:divBdr>
          <w:divsChild>
            <w:div w:id="286857404">
              <w:marLeft w:val="0"/>
              <w:marRight w:val="0"/>
              <w:marTop w:val="0"/>
              <w:marBottom w:val="0"/>
              <w:divBdr>
                <w:top w:val="none" w:sz="0" w:space="0" w:color="auto"/>
                <w:left w:val="none" w:sz="0" w:space="0" w:color="auto"/>
                <w:bottom w:val="none" w:sz="0" w:space="0" w:color="auto"/>
                <w:right w:val="none" w:sz="0" w:space="0" w:color="auto"/>
              </w:divBdr>
            </w:div>
          </w:divsChild>
        </w:div>
        <w:div w:id="2014990621">
          <w:marLeft w:val="0"/>
          <w:marRight w:val="0"/>
          <w:marTop w:val="0"/>
          <w:marBottom w:val="0"/>
          <w:divBdr>
            <w:top w:val="none" w:sz="0" w:space="0" w:color="auto"/>
            <w:left w:val="none" w:sz="0" w:space="0" w:color="auto"/>
            <w:bottom w:val="none" w:sz="0" w:space="0" w:color="auto"/>
            <w:right w:val="none" w:sz="0" w:space="0" w:color="auto"/>
          </w:divBdr>
          <w:divsChild>
            <w:div w:id="1086223318">
              <w:marLeft w:val="0"/>
              <w:marRight w:val="0"/>
              <w:marTop w:val="0"/>
              <w:marBottom w:val="0"/>
              <w:divBdr>
                <w:top w:val="none" w:sz="0" w:space="0" w:color="auto"/>
                <w:left w:val="none" w:sz="0" w:space="0" w:color="auto"/>
                <w:bottom w:val="none" w:sz="0" w:space="0" w:color="auto"/>
                <w:right w:val="none" w:sz="0" w:space="0" w:color="auto"/>
              </w:divBdr>
            </w:div>
          </w:divsChild>
        </w:div>
        <w:div w:id="299771392">
          <w:marLeft w:val="0"/>
          <w:marRight w:val="0"/>
          <w:marTop w:val="0"/>
          <w:marBottom w:val="0"/>
          <w:divBdr>
            <w:top w:val="none" w:sz="0" w:space="0" w:color="auto"/>
            <w:left w:val="none" w:sz="0" w:space="0" w:color="auto"/>
            <w:bottom w:val="none" w:sz="0" w:space="0" w:color="auto"/>
            <w:right w:val="none" w:sz="0" w:space="0" w:color="auto"/>
          </w:divBdr>
          <w:divsChild>
            <w:div w:id="1969823530">
              <w:marLeft w:val="0"/>
              <w:marRight w:val="0"/>
              <w:marTop w:val="0"/>
              <w:marBottom w:val="0"/>
              <w:divBdr>
                <w:top w:val="none" w:sz="0" w:space="0" w:color="auto"/>
                <w:left w:val="none" w:sz="0" w:space="0" w:color="auto"/>
                <w:bottom w:val="none" w:sz="0" w:space="0" w:color="auto"/>
                <w:right w:val="none" w:sz="0" w:space="0" w:color="auto"/>
              </w:divBdr>
            </w:div>
          </w:divsChild>
        </w:div>
        <w:div w:id="1812865040">
          <w:marLeft w:val="0"/>
          <w:marRight w:val="0"/>
          <w:marTop w:val="0"/>
          <w:marBottom w:val="0"/>
          <w:divBdr>
            <w:top w:val="none" w:sz="0" w:space="0" w:color="auto"/>
            <w:left w:val="none" w:sz="0" w:space="0" w:color="auto"/>
            <w:bottom w:val="none" w:sz="0" w:space="0" w:color="auto"/>
            <w:right w:val="none" w:sz="0" w:space="0" w:color="auto"/>
          </w:divBdr>
          <w:divsChild>
            <w:div w:id="72901318">
              <w:marLeft w:val="0"/>
              <w:marRight w:val="0"/>
              <w:marTop w:val="0"/>
              <w:marBottom w:val="0"/>
              <w:divBdr>
                <w:top w:val="none" w:sz="0" w:space="0" w:color="auto"/>
                <w:left w:val="none" w:sz="0" w:space="0" w:color="auto"/>
                <w:bottom w:val="none" w:sz="0" w:space="0" w:color="auto"/>
                <w:right w:val="none" w:sz="0" w:space="0" w:color="auto"/>
              </w:divBdr>
            </w:div>
          </w:divsChild>
        </w:div>
        <w:div w:id="2025206834">
          <w:marLeft w:val="0"/>
          <w:marRight w:val="0"/>
          <w:marTop w:val="0"/>
          <w:marBottom w:val="0"/>
          <w:divBdr>
            <w:top w:val="none" w:sz="0" w:space="0" w:color="auto"/>
            <w:left w:val="none" w:sz="0" w:space="0" w:color="auto"/>
            <w:bottom w:val="none" w:sz="0" w:space="0" w:color="auto"/>
            <w:right w:val="none" w:sz="0" w:space="0" w:color="auto"/>
          </w:divBdr>
          <w:divsChild>
            <w:div w:id="321475032">
              <w:marLeft w:val="0"/>
              <w:marRight w:val="0"/>
              <w:marTop w:val="0"/>
              <w:marBottom w:val="0"/>
              <w:divBdr>
                <w:top w:val="none" w:sz="0" w:space="0" w:color="auto"/>
                <w:left w:val="none" w:sz="0" w:space="0" w:color="auto"/>
                <w:bottom w:val="none" w:sz="0" w:space="0" w:color="auto"/>
                <w:right w:val="none" w:sz="0" w:space="0" w:color="auto"/>
              </w:divBdr>
            </w:div>
          </w:divsChild>
        </w:div>
        <w:div w:id="1994143824">
          <w:marLeft w:val="0"/>
          <w:marRight w:val="0"/>
          <w:marTop w:val="0"/>
          <w:marBottom w:val="0"/>
          <w:divBdr>
            <w:top w:val="none" w:sz="0" w:space="0" w:color="auto"/>
            <w:left w:val="none" w:sz="0" w:space="0" w:color="auto"/>
            <w:bottom w:val="none" w:sz="0" w:space="0" w:color="auto"/>
            <w:right w:val="none" w:sz="0" w:space="0" w:color="auto"/>
          </w:divBdr>
          <w:divsChild>
            <w:div w:id="1051609550">
              <w:marLeft w:val="0"/>
              <w:marRight w:val="0"/>
              <w:marTop w:val="0"/>
              <w:marBottom w:val="0"/>
              <w:divBdr>
                <w:top w:val="none" w:sz="0" w:space="0" w:color="auto"/>
                <w:left w:val="none" w:sz="0" w:space="0" w:color="auto"/>
                <w:bottom w:val="none" w:sz="0" w:space="0" w:color="auto"/>
                <w:right w:val="none" w:sz="0" w:space="0" w:color="auto"/>
              </w:divBdr>
            </w:div>
          </w:divsChild>
        </w:div>
        <w:div w:id="171577913">
          <w:marLeft w:val="0"/>
          <w:marRight w:val="0"/>
          <w:marTop w:val="0"/>
          <w:marBottom w:val="0"/>
          <w:divBdr>
            <w:top w:val="none" w:sz="0" w:space="0" w:color="auto"/>
            <w:left w:val="none" w:sz="0" w:space="0" w:color="auto"/>
            <w:bottom w:val="none" w:sz="0" w:space="0" w:color="auto"/>
            <w:right w:val="none" w:sz="0" w:space="0" w:color="auto"/>
          </w:divBdr>
          <w:divsChild>
            <w:div w:id="1686908474">
              <w:marLeft w:val="0"/>
              <w:marRight w:val="0"/>
              <w:marTop w:val="0"/>
              <w:marBottom w:val="0"/>
              <w:divBdr>
                <w:top w:val="none" w:sz="0" w:space="0" w:color="auto"/>
                <w:left w:val="none" w:sz="0" w:space="0" w:color="auto"/>
                <w:bottom w:val="none" w:sz="0" w:space="0" w:color="auto"/>
                <w:right w:val="none" w:sz="0" w:space="0" w:color="auto"/>
              </w:divBdr>
            </w:div>
          </w:divsChild>
        </w:div>
        <w:div w:id="665017270">
          <w:marLeft w:val="0"/>
          <w:marRight w:val="0"/>
          <w:marTop w:val="0"/>
          <w:marBottom w:val="0"/>
          <w:divBdr>
            <w:top w:val="none" w:sz="0" w:space="0" w:color="auto"/>
            <w:left w:val="none" w:sz="0" w:space="0" w:color="auto"/>
            <w:bottom w:val="none" w:sz="0" w:space="0" w:color="auto"/>
            <w:right w:val="none" w:sz="0" w:space="0" w:color="auto"/>
          </w:divBdr>
          <w:divsChild>
            <w:div w:id="1165123565">
              <w:marLeft w:val="0"/>
              <w:marRight w:val="0"/>
              <w:marTop w:val="0"/>
              <w:marBottom w:val="0"/>
              <w:divBdr>
                <w:top w:val="none" w:sz="0" w:space="0" w:color="auto"/>
                <w:left w:val="none" w:sz="0" w:space="0" w:color="auto"/>
                <w:bottom w:val="none" w:sz="0" w:space="0" w:color="auto"/>
                <w:right w:val="none" w:sz="0" w:space="0" w:color="auto"/>
              </w:divBdr>
            </w:div>
          </w:divsChild>
        </w:div>
        <w:div w:id="1019939199">
          <w:marLeft w:val="0"/>
          <w:marRight w:val="0"/>
          <w:marTop w:val="0"/>
          <w:marBottom w:val="0"/>
          <w:divBdr>
            <w:top w:val="none" w:sz="0" w:space="0" w:color="auto"/>
            <w:left w:val="none" w:sz="0" w:space="0" w:color="auto"/>
            <w:bottom w:val="none" w:sz="0" w:space="0" w:color="auto"/>
            <w:right w:val="none" w:sz="0" w:space="0" w:color="auto"/>
          </w:divBdr>
          <w:divsChild>
            <w:div w:id="2135830683">
              <w:marLeft w:val="0"/>
              <w:marRight w:val="0"/>
              <w:marTop w:val="0"/>
              <w:marBottom w:val="0"/>
              <w:divBdr>
                <w:top w:val="none" w:sz="0" w:space="0" w:color="auto"/>
                <w:left w:val="none" w:sz="0" w:space="0" w:color="auto"/>
                <w:bottom w:val="none" w:sz="0" w:space="0" w:color="auto"/>
                <w:right w:val="none" w:sz="0" w:space="0" w:color="auto"/>
              </w:divBdr>
            </w:div>
          </w:divsChild>
        </w:div>
        <w:div w:id="1271475942">
          <w:marLeft w:val="0"/>
          <w:marRight w:val="0"/>
          <w:marTop w:val="0"/>
          <w:marBottom w:val="0"/>
          <w:divBdr>
            <w:top w:val="none" w:sz="0" w:space="0" w:color="auto"/>
            <w:left w:val="none" w:sz="0" w:space="0" w:color="auto"/>
            <w:bottom w:val="none" w:sz="0" w:space="0" w:color="auto"/>
            <w:right w:val="none" w:sz="0" w:space="0" w:color="auto"/>
          </w:divBdr>
        </w:div>
        <w:div w:id="1802185663">
          <w:marLeft w:val="0"/>
          <w:marRight w:val="0"/>
          <w:marTop w:val="0"/>
          <w:marBottom w:val="0"/>
          <w:divBdr>
            <w:top w:val="none" w:sz="0" w:space="0" w:color="auto"/>
            <w:left w:val="none" w:sz="0" w:space="0" w:color="auto"/>
            <w:bottom w:val="none" w:sz="0" w:space="0" w:color="auto"/>
            <w:right w:val="none" w:sz="0" w:space="0" w:color="auto"/>
          </w:divBdr>
          <w:divsChild>
            <w:div w:id="426540811">
              <w:marLeft w:val="0"/>
              <w:marRight w:val="0"/>
              <w:marTop w:val="0"/>
              <w:marBottom w:val="0"/>
              <w:divBdr>
                <w:top w:val="none" w:sz="0" w:space="0" w:color="auto"/>
                <w:left w:val="none" w:sz="0" w:space="0" w:color="auto"/>
                <w:bottom w:val="none" w:sz="0" w:space="0" w:color="auto"/>
                <w:right w:val="none" w:sz="0" w:space="0" w:color="auto"/>
              </w:divBdr>
            </w:div>
          </w:divsChild>
        </w:div>
        <w:div w:id="1928726383">
          <w:marLeft w:val="0"/>
          <w:marRight w:val="0"/>
          <w:marTop w:val="0"/>
          <w:marBottom w:val="0"/>
          <w:divBdr>
            <w:top w:val="none" w:sz="0" w:space="0" w:color="auto"/>
            <w:left w:val="none" w:sz="0" w:space="0" w:color="auto"/>
            <w:bottom w:val="none" w:sz="0" w:space="0" w:color="auto"/>
            <w:right w:val="none" w:sz="0" w:space="0" w:color="auto"/>
          </w:divBdr>
          <w:divsChild>
            <w:div w:id="1547639019">
              <w:marLeft w:val="0"/>
              <w:marRight w:val="0"/>
              <w:marTop w:val="0"/>
              <w:marBottom w:val="0"/>
              <w:divBdr>
                <w:top w:val="none" w:sz="0" w:space="0" w:color="auto"/>
                <w:left w:val="none" w:sz="0" w:space="0" w:color="auto"/>
                <w:bottom w:val="none" w:sz="0" w:space="0" w:color="auto"/>
                <w:right w:val="none" w:sz="0" w:space="0" w:color="auto"/>
              </w:divBdr>
            </w:div>
          </w:divsChild>
        </w:div>
        <w:div w:id="1389571450">
          <w:marLeft w:val="0"/>
          <w:marRight w:val="0"/>
          <w:marTop w:val="0"/>
          <w:marBottom w:val="0"/>
          <w:divBdr>
            <w:top w:val="none" w:sz="0" w:space="0" w:color="auto"/>
            <w:left w:val="none" w:sz="0" w:space="0" w:color="auto"/>
            <w:bottom w:val="none" w:sz="0" w:space="0" w:color="auto"/>
            <w:right w:val="none" w:sz="0" w:space="0" w:color="auto"/>
          </w:divBdr>
          <w:divsChild>
            <w:div w:id="190414749">
              <w:marLeft w:val="0"/>
              <w:marRight w:val="0"/>
              <w:marTop w:val="0"/>
              <w:marBottom w:val="0"/>
              <w:divBdr>
                <w:top w:val="none" w:sz="0" w:space="0" w:color="auto"/>
                <w:left w:val="none" w:sz="0" w:space="0" w:color="auto"/>
                <w:bottom w:val="none" w:sz="0" w:space="0" w:color="auto"/>
                <w:right w:val="none" w:sz="0" w:space="0" w:color="auto"/>
              </w:divBdr>
            </w:div>
          </w:divsChild>
        </w:div>
        <w:div w:id="312681671">
          <w:marLeft w:val="0"/>
          <w:marRight w:val="0"/>
          <w:marTop w:val="0"/>
          <w:marBottom w:val="0"/>
          <w:divBdr>
            <w:top w:val="none" w:sz="0" w:space="0" w:color="auto"/>
            <w:left w:val="none" w:sz="0" w:space="0" w:color="auto"/>
            <w:bottom w:val="none" w:sz="0" w:space="0" w:color="auto"/>
            <w:right w:val="none" w:sz="0" w:space="0" w:color="auto"/>
          </w:divBdr>
          <w:divsChild>
            <w:div w:id="873152423">
              <w:marLeft w:val="0"/>
              <w:marRight w:val="0"/>
              <w:marTop w:val="0"/>
              <w:marBottom w:val="0"/>
              <w:divBdr>
                <w:top w:val="none" w:sz="0" w:space="0" w:color="auto"/>
                <w:left w:val="none" w:sz="0" w:space="0" w:color="auto"/>
                <w:bottom w:val="none" w:sz="0" w:space="0" w:color="auto"/>
                <w:right w:val="none" w:sz="0" w:space="0" w:color="auto"/>
              </w:divBdr>
            </w:div>
          </w:divsChild>
        </w:div>
        <w:div w:id="1100371280">
          <w:marLeft w:val="0"/>
          <w:marRight w:val="0"/>
          <w:marTop w:val="0"/>
          <w:marBottom w:val="0"/>
          <w:divBdr>
            <w:top w:val="none" w:sz="0" w:space="0" w:color="auto"/>
            <w:left w:val="none" w:sz="0" w:space="0" w:color="auto"/>
            <w:bottom w:val="none" w:sz="0" w:space="0" w:color="auto"/>
            <w:right w:val="none" w:sz="0" w:space="0" w:color="auto"/>
          </w:divBdr>
          <w:divsChild>
            <w:div w:id="993071307">
              <w:marLeft w:val="0"/>
              <w:marRight w:val="0"/>
              <w:marTop w:val="0"/>
              <w:marBottom w:val="0"/>
              <w:divBdr>
                <w:top w:val="none" w:sz="0" w:space="0" w:color="auto"/>
                <w:left w:val="none" w:sz="0" w:space="0" w:color="auto"/>
                <w:bottom w:val="none" w:sz="0" w:space="0" w:color="auto"/>
                <w:right w:val="none" w:sz="0" w:space="0" w:color="auto"/>
              </w:divBdr>
            </w:div>
          </w:divsChild>
        </w:div>
        <w:div w:id="1854344010">
          <w:marLeft w:val="0"/>
          <w:marRight w:val="0"/>
          <w:marTop w:val="0"/>
          <w:marBottom w:val="0"/>
          <w:divBdr>
            <w:top w:val="none" w:sz="0" w:space="0" w:color="auto"/>
            <w:left w:val="none" w:sz="0" w:space="0" w:color="auto"/>
            <w:bottom w:val="none" w:sz="0" w:space="0" w:color="auto"/>
            <w:right w:val="none" w:sz="0" w:space="0" w:color="auto"/>
          </w:divBdr>
          <w:divsChild>
            <w:div w:id="2001762529">
              <w:marLeft w:val="0"/>
              <w:marRight w:val="0"/>
              <w:marTop w:val="0"/>
              <w:marBottom w:val="0"/>
              <w:divBdr>
                <w:top w:val="none" w:sz="0" w:space="0" w:color="auto"/>
                <w:left w:val="none" w:sz="0" w:space="0" w:color="auto"/>
                <w:bottom w:val="none" w:sz="0" w:space="0" w:color="auto"/>
                <w:right w:val="none" w:sz="0" w:space="0" w:color="auto"/>
              </w:divBdr>
            </w:div>
          </w:divsChild>
        </w:div>
        <w:div w:id="284504759">
          <w:marLeft w:val="0"/>
          <w:marRight w:val="0"/>
          <w:marTop w:val="0"/>
          <w:marBottom w:val="0"/>
          <w:divBdr>
            <w:top w:val="none" w:sz="0" w:space="0" w:color="auto"/>
            <w:left w:val="none" w:sz="0" w:space="0" w:color="auto"/>
            <w:bottom w:val="none" w:sz="0" w:space="0" w:color="auto"/>
            <w:right w:val="none" w:sz="0" w:space="0" w:color="auto"/>
          </w:divBdr>
          <w:divsChild>
            <w:div w:id="816071678">
              <w:marLeft w:val="0"/>
              <w:marRight w:val="0"/>
              <w:marTop w:val="0"/>
              <w:marBottom w:val="0"/>
              <w:divBdr>
                <w:top w:val="none" w:sz="0" w:space="0" w:color="auto"/>
                <w:left w:val="none" w:sz="0" w:space="0" w:color="auto"/>
                <w:bottom w:val="none" w:sz="0" w:space="0" w:color="auto"/>
                <w:right w:val="none" w:sz="0" w:space="0" w:color="auto"/>
              </w:divBdr>
            </w:div>
          </w:divsChild>
        </w:div>
        <w:div w:id="1902405048">
          <w:marLeft w:val="0"/>
          <w:marRight w:val="0"/>
          <w:marTop w:val="0"/>
          <w:marBottom w:val="0"/>
          <w:divBdr>
            <w:top w:val="none" w:sz="0" w:space="0" w:color="auto"/>
            <w:left w:val="none" w:sz="0" w:space="0" w:color="auto"/>
            <w:bottom w:val="none" w:sz="0" w:space="0" w:color="auto"/>
            <w:right w:val="none" w:sz="0" w:space="0" w:color="auto"/>
          </w:divBdr>
          <w:divsChild>
            <w:div w:id="853417752">
              <w:marLeft w:val="0"/>
              <w:marRight w:val="0"/>
              <w:marTop w:val="0"/>
              <w:marBottom w:val="0"/>
              <w:divBdr>
                <w:top w:val="none" w:sz="0" w:space="0" w:color="auto"/>
                <w:left w:val="none" w:sz="0" w:space="0" w:color="auto"/>
                <w:bottom w:val="none" w:sz="0" w:space="0" w:color="auto"/>
                <w:right w:val="none" w:sz="0" w:space="0" w:color="auto"/>
              </w:divBdr>
            </w:div>
          </w:divsChild>
        </w:div>
        <w:div w:id="1990135269">
          <w:marLeft w:val="0"/>
          <w:marRight w:val="0"/>
          <w:marTop w:val="0"/>
          <w:marBottom w:val="0"/>
          <w:divBdr>
            <w:top w:val="none" w:sz="0" w:space="0" w:color="auto"/>
            <w:left w:val="none" w:sz="0" w:space="0" w:color="auto"/>
            <w:bottom w:val="none" w:sz="0" w:space="0" w:color="auto"/>
            <w:right w:val="none" w:sz="0" w:space="0" w:color="auto"/>
          </w:divBdr>
        </w:div>
        <w:div w:id="617874764">
          <w:marLeft w:val="0"/>
          <w:marRight w:val="0"/>
          <w:marTop w:val="0"/>
          <w:marBottom w:val="0"/>
          <w:divBdr>
            <w:top w:val="none" w:sz="0" w:space="0" w:color="auto"/>
            <w:left w:val="none" w:sz="0" w:space="0" w:color="auto"/>
            <w:bottom w:val="none" w:sz="0" w:space="0" w:color="auto"/>
            <w:right w:val="none" w:sz="0" w:space="0" w:color="auto"/>
          </w:divBdr>
        </w:div>
        <w:div w:id="881594530">
          <w:marLeft w:val="0"/>
          <w:marRight w:val="0"/>
          <w:marTop w:val="0"/>
          <w:marBottom w:val="0"/>
          <w:divBdr>
            <w:top w:val="none" w:sz="0" w:space="0" w:color="auto"/>
            <w:left w:val="none" w:sz="0" w:space="0" w:color="auto"/>
            <w:bottom w:val="none" w:sz="0" w:space="0" w:color="auto"/>
            <w:right w:val="none" w:sz="0" w:space="0" w:color="auto"/>
          </w:divBdr>
        </w:div>
        <w:div w:id="820535133">
          <w:marLeft w:val="0"/>
          <w:marRight w:val="0"/>
          <w:marTop w:val="0"/>
          <w:marBottom w:val="0"/>
          <w:divBdr>
            <w:top w:val="none" w:sz="0" w:space="0" w:color="auto"/>
            <w:left w:val="none" w:sz="0" w:space="0" w:color="auto"/>
            <w:bottom w:val="none" w:sz="0" w:space="0" w:color="auto"/>
            <w:right w:val="none" w:sz="0" w:space="0" w:color="auto"/>
          </w:divBdr>
        </w:div>
        <w:div w:id="1997688726">
          <w:marLeft w:val="0"/>
          <w:marRight w:val="0"/>
          <w:marTop w:val="0"/>
          <w:marBottom w:val="0"/>
          <w:divBdr>
            <w:top w:val="none" w:sz="0" w:space="0" w:color="auto"/>
            <w:left w:val="none" w:sz="0" w:space="0" w:color="auto"/>
            <w:bottom w:val="none" w:sz="0" w:space="0" w:color="auto"/>
            <w:right w:val="none" w:sz="0" w:space="0" w:color="auto"/>
          </w:divBdr>
          <w:divsChild>
            <w:div w:id="245266940">
              <w:marLeft w:val="0"/>
              <w:marRight w:val="0"/>
              <w:marTop w:val="0"/>
              <w:marBottom w:val="0"/>
              <w:divBdr>
                <w:top w:val="none" w:sz="0" w:space="0" w:color="auto"/>
                <w:left w:val="none" w:sz="0" w:space="0" w:color="auto"/>
                <w:bottom w:val="none" w:sz="0" w:space="0" w:color="auto"/>
                <w:right w:val="none" w:sz="0" w:space="0" w:color="auto"/>
              </w:divBdr>
            </w:div>
          </w:divsChild>
        </w:div>
        <w:div w:id="318190538">
          <w:marLeft w:val="0"/>
          <w:marRight w:val="0"/>
          <w:marTop w:val="0"/>
          <w:marBottom w:val="0"/>
          <w:divBdr>
            <w:top w:val="none" w:sz="0" w:space="0" w:color="auto"/>
            <w:left w:val="none" w:sz="0" w:space="0" w:color="auto"/>
            <w:bottom w:val="none" w:sz="0" w:space="0" w:color="auto"/>
            <w:right w:val="none" w:sz="0" w:space="0" w:color="auto"/>
          </w:divBdr>
          <w:divsChild>
            <w:div w:id="1317108441">
              <w:marLeft w:val="0"/>
              <w:marRight w:val="0"/>
              <w:marTop w:val="0"/>
              <w:marBottom w:val="0"/>
              <w:divBdr>
                <w:top w:val="none" w:sz="0" w:space="0" w:color="auto"/>
                <w:left w:val="none" w:sz="0" w:space="0" w:color="auto"/>
                <w:bottom w:val="none" w:sz="0" w:space="0" w:color="auto"/>
                <w:right w:val="none" w:sz="0" w:space="0" w:color="auto"/>
              </w:divBdr>
            </w:div>
          </w:divsChild>
        </w:div>
        <w:div w:id="1878664185">
          <w:marLeft w:val="0"/>
          <w:marRight w:val="0"/>
          <w:marTop w:val="0"/>
          <w:marBottom w:val="0"/>
          <w:divBdr>
            <w:top w:val="none" w:sz="0" w:space="0" w:color="auto"/>
            <w:left w:val="none" w:sz="0" w:space="0" w:color="auto"/>
            <w:bottom w:val="none" w:sz="0" w:space="0" w:color="auto"/>
            <w:right w:val="none" w:sz="0" w:space="0" w:color="auto"/>
          </w:divBdr>
          <w:divsChild>
            <w:div w:id="1553614993">
              <w:marLeft w:val="0"/>
              <w:marRight w:val="0"/>
              <w:marTop w:val="0"/>
              <w:marBottom w:val="0"/>
              <w:divBdr>
                <w:top w:val="none" w:sz="0" w:space="0" w:color="auto"/>
                <w:left w:val="none" w:sz="0" w:space="0" w:color="auto"/>
                <w:bottom w:val="none" w:sz="0" w:space="0" w:color="auto"/>
                <w:right w:val="none" w:sz="0" w:space="0" w:color="auto"/>
              </w:divBdr>
            </w:div>
          </w:divsChild>
        </w:div>
        <w:div w:id="757409552">
          <w:marLeft w:val="0"/>
          <w:marRight w:val="0"/>
          <w:marTop w:val="0"/>
          <w:marBottom w:val="0"/>
          <w:divBdr>
            <w:top w:val="none" w:sz="0" w:space="0" w:color="auto"/>
            <w:left w:val="none" w:sz="0" w:space="0" w:color="auto"/>
            <w:bottom w:val="none" w:sz="0" w:space="0" w:color="auto"/>
            <w:right w:val="none" w:sz="0" w:space="0" w:color="auto"/>
          </w:divBdr>
        </w:div>
        <w:div w:id="380248213">
          <w:marLeft w:val="0"/>
          <w:marRight w:val="0"/>
          <w:marTop w:val="0"/>
          <w:marBottom w:val="0"/>
          <w:divBdr>
            <w:top w:val="none" w:sz="0" w:space="0" w:color="auto"/>
            <w:left w:val="none" w:sz="0" w:space="0" w:color="auto"/>
            <w:bottom w:val="none" w:sz="0" w:space="0" w:color="auto"/>
            <w:right w:val="none" w:sz="0" w:space="0" w:color="auto"/>
          </w:divBdr>
        </w:div>
        <w:div w:id="829635447">
          <w:marLeft w:val="0"/>
          <w:marRight w:val="0"/>
          <w:marTop w:val="0"/>
          <w:marBottom w:val="0"/>
          <w:divBdr>
            <w:top w:val="none" w:sz="0" w:space="0" w:color="auto"/>
            <w:left w:val="none" w:sz="0" w:space="0" w:color="auto"/>
            <w:bottom w:val="none" w:sz="0" w:space="0" w:color="auto"/>
            <w:right w:val="none" w:sz="0" w:space="0" w:color="auto"/>
          </w:divBdr>
          <w:divsChild>
            <w:div w:id="396124231">
              <w:marLeft w:val="0"/>
              <w:marRight w:val="0"/>
              <w:marTop w:val="0"/>
              <w:marBottom w:val="0"/>
              <w:divBdr>
                <w:top w:val="none" w:sz="0" w:space="0" w:color="auto"/>
                <w:left w:val="none" w:sz="0" w:space="0" w:color="auto"/>
                <w:bottom w:val="none" w:sz="0" w:space="0" w:color="auto"/>
                <w:right w:val="none" w:sz="0" w:space="0" w:color="auto"/>
              </w:divBdr>
            </w:div>
          </w:divsChild>
        </w:div>
        <w:div w:id="1791166538">
          <w:marLeft w:val="0"/>
          <w:marRight w:val="0"/>
          <w:marTop w:val="0"/>
          <w:marBottom w:val="0"/>
          <w:divBdr>
            <w:top w:val="none" w:sz="0" w:space="0" w:color="auto"/>
            <w:left w:val="none" w:sz="0" w:space="0" w:color="auto"/>
            <w:bottom w:val="none" w:sz="0" w:space="0" w:color="auto"/>
            <w:right w:val="none" w:sz="0" w:space="0" w:color="auto"/>
          </w:divBdr>
          <w:divsChild>
            <w:div w:id="1845435810">
              <w:marLeft w:val="0"/>
              <w:marRight w:val="0"/>
              <w:marTop w:val="0"/>
              <w:marBottom w:val="0"/>
              <w:divBdr>
                <w:top w:val="none" w:sz="0" w:space="0" w:color="auto"/>
                <w:left w:val="none" w:sz="0" w:space="0" w:color="auto"/>
                <w:bottom w:val="none" w:sz="0" w:space="0" w:color="auto"/>
                <w:right w:val="none" w:sz="0" w:space="0" w:color="auto"/>
              </w:divBdr>
            </w:div>
          </w:divsChild>
        </w:div>
        <w:div w:id="758018499">
          <w:marLeft w:val="0"/>
          <w:marRight w:val="0"/>
          <w:marTop w:val="0"/>
          <w:marBottom w:val="0"/>
          <w:divBdr>
            <w:top w:val="none" w:sz="0" w:space="0" w:color="auto"/>
            <w:left w:val="none" w:sz="0" w:space="0" w:color="auto"/>
            <w:bottom w:val="none" w:sz="0" w:space="0" w:color="auto"/>
            <w:right w:val="none" w:sz="0" w:space="0" w:color="auto"/>
          </w:divBdr>
          <w:divsChild>
            <w:div w:id="1679229269">
              <w:marLeft w:val="0"/>
              <w:marRight w:val="0"/>
              <w:marTop w:val="0"/>
              <w:marBottom w:val="0"/>
              <w:divBdr>
                <w:top w:val="none" w:sz="0" w:space="0" w:color="auto"/>
                <w:left w:val="none" w:sz="0" w:space="0" w:color="auto"/>
                <w:bottom w:val="none" w:sz="0" w:space="0" w:color="auto"/>
                <w:right w:val="none" w:sz="0" w:space="0" w:color="auto"/>
              </w:divBdr>
            </w:div>
          </w:divsChild>
        </w:div>
        <w:div w:id="927420459">
          <w:marLeft w:val="0"/>
          <w:marRight w:val="0"/>
          <w:marTop w:val="0"/>
          <w:marBottom w:val="0"/>
          <w:divBdr>
            <w:top w:val="none" w:sz="0" w:space="0" w:color="auto"/>
            <w:left w:val="none" w:sz="0" w:space="0" w:color="auto"/>
            <w:bottom w:val="none" w:sz="0" w:space="0" w:color="auto"/>
            <w:right w:val="none" w:sz="0" w:space="0" w:color="auto"/>
          </w:divBdr>
          <w:divsChild>
            <w:div w:id="2100321384">
              <w:marLeft w:val="0"/>
              <w:marRight w:val="0"/>
              <w:marTop w:val="0"/>
              <w:marBottom w:val="0"/>
              <w:divBdr>
                <w:top w:val="none" w:sz="0" w:space="0" w:color="auto"/>
                <w:left w:val="none" w:sz="0" w:space="0" w:color="auto"/>
                <w:bottom w:val="none" w:sz="0" w:space="0" w:color="auto"/>
                <w:right w:val="none" w:sz="0" w:space="0" w:color="auto"/>
              </w:divBdr>
            </w:div>
          </w:divsChild>
        </w:div>
        <w:div w:id="1741101544">
          <w:marLeft w:val="0"/>
          <w:marRight w:val="0"/>
          <w:marTop w:val="0"/>
          <w:marBottom w:val="0"/>
          <w:divBdr>
            <w:top w:val="none" w:sz="0" w:space="0" w:color="auto"/>
            <w:left w:val="none" w:sz="0" w:space="0" w:color="auto"/>
            <w:bottom w:val="none" w:sz="0" w:space="0" w:color="auto"/>
            <w:right w:val="none" w:sz="0" w:space="0" w:color="auto"/>
          </w:divBdr>
          <w:divsChild>
            <w:div w:id="1171218264">
              <w:marLeft w:val="0"/>
              <w:marRight w:val="0"/>
              <w:marTop w:val="0"/>
              <w:marBottom w:val="0"/>
              <w:divBdr>
                <w:top w:val="none" w:sz="0" w:space="0" w:color="auto"/>
                <w:left w:val="none" w:sz="0" w:space="0" w:color="auto"/>
                <w:bottom w:val="none" w:sz="0" w:space="0" w:color="auto"/>
                <w:right w:val="none" w:sz="0" w:space="0" w:color="auto"/>
              </w:divBdr>
            </w:div>
          </w:divsChild>
        </w:div>
        <w:div w:id="1999991443">
          <w:marLeft w:val="0"/>
          <w:marRight w:val="0"/>
          <w:marTop w:val="0"/>
          <w:marBottom w:val="0"/>
          <w:divBdr>
            <w:top w:val="none" w:sz="0" w:space="0" w:color="auto"/>
            <w:left w:val="none" w:sz="0" w:space="0" w:color="auto"/>
            <w:bottom w:val="none" w:sz="0" w:space="0" w:color="auto"/>
            <w:right w:val="none" w:sz="0" w:space="0" w:color="auto"/>
          </w:divBdr>
        </w:div>
        <w:div w:id="2009357025">
          <w:marLeft w:val="0"/>
          <w:marRight w:val="0"/>
          <w:marTop w:val="0"/>
          <w:marBottom w:val="0"/>
          <w:divBdr>
            <w:top w:val="none" w:sz="0" w:space="0" w:color="auto"/>
            <w:left w:val="none" w:sz="0" w:space="0" w:color="auto"/>
            <w:bottom w:val="none" w:sz="0" w:space="0" w:color="auto"/>
            <w:right w:val="none" w:sz="0" w:space="0" w:color="auto"/>
          </w:divBdr>
          <w:divsChild>
            <w:div w:id="1958559715">
              <w:marLeft w:val="0"/>
              <w:marRight w:val="0"/>
              <w:marTop w:val="0"/>
              <w:marBottom w:val="0"/>
              <w:divBdr>
                <w:top w:val="none" w:sz="0" w:space="0" w:color="auto"/>
                <w:left w:val="none" w:sz="0" w:space="0" w:color="auto"/>
                <w:bottom w:val="none" w:sz="0" w:space="0" w:color="auto"/>
                <w:right w:val="none" w:sz="0" w:space="0" w:color="auto"/>
              </w:divBdr>
            </w:div>
          </w:divsChild>
        </w:div>
        <w:div w:id="2137140905">
          <w:marLeft w:val="0"/>
          <w:marRight w:val="0"/>
          <w:marTop w:val="0"/>
          <w:marBottom w:val="0"/>
          <w:divBdr>
            <w:top w:val="none" w:sz="0" w:space="0" w:color="auto"/>
            <w:left w:val="none" w:sz="0" w:space="0" w:color="auto"/>
            <w:bottom w:val="none" w:sz="0" w:space="0" w:color="auto"/>
            <w:right w:val="none" w:sz="0" w:space="0" w:color="auto"/>
          </w:divBdr>
        </w:div>
        <w:div w:id="603537766">
          <w:marLeft w:val="0"/>
          <w:marRight w:val="0"/>
          <w:marTop w:val="0"/>
          <w:marBottom w:val="0"/>
          <w:divBdr>
            <w:top w:val="none" w:sz="0" w:space="0" w:color="auto"/>
            <w:left w:val="none" w:sz="0" w:space="0" w:color="auto"/>
            <w:bottom w:val="none" w:sz="0" w:space="0" w:color="auto"/>
            <w:right w:val="none" w:sz="0" w:space="0" w:color="auto"/>
          </w:divBdr>
          <w:divsChild>
            <w:div w:id="84963520">
              <w:marLeft w:val="0"/>
              <w:marRight w:val="0"/>
              <w:marTop w:val="0"/>
              <w:marBottom w:val="0"/>
              <w:divBdr>
                <w:top w:val="none" w:sz="0" w:space="0" w:color="auto"/>
                <w:left w:val="none" w:sz="0" w:space="0" w:color="auto"/>
                <w:bottom w:val="none" w:sz="0" w:space="0" w:color="auto"/>
                <w:right w:val="none" w:sz="0" w:space="0" w:color="auto"/>
              </w:divBdr>
            </w:div>
          </w:divsChild>
        </w:div>
        <w:div w:id="984314337">
          <w:marLeft w:val="0"/>
          <w:marRight w:val="0"/>
          <w:marTop w:val="0"/>
          <w:marBottom w:val="0"/>
          <w:divBdr>
            <w:top w:val="none" w:sz="0" w:space="0" w:color="auto"/>
            <w:left w:val="none" w:sz="0" w:space="0" w:color="auto"/>
            <w:bottom w:val="none" w:sz="0" w:space="0" w:color="auto"/>
            <w:right w:val="none" w:sz="0" w:space="0" w:color="auto"/>
          </w:divBdr>
          <w:divsChild>
            <w:div w:id="123886533">
              <w:marLeft w:val="0"/>
              <w:marRight w:val="0"/>
              <w:marTop w:val="0"/>
              <w:marBottom w:val="0"/>
              <w:divBdr>
                <w:top w:val="none" w:sz="0" w:space="0" w:color="auto"/>
                <w:left w:val="none" w:sz="0" w:space="0" w:color="auto"/>
                <w:bottom w:val="none" w:sz="0" w:space="0" w:color="auto"/>
                <w:right w:val="none" w:sz="0" w:space="0" w:color="auto"/>
              </w:divBdr>
            </w:div>
          </w:divsChild>
        </w:div>
        <w:div w:id="1768844738">
          <w:marLeft w:val="0"/>
          <w:marRight w:val="0"/>
          <w:marTop w:val="0"/>
          <w:marBottom w:val="0"/>
          <w:divBdr>
            <w:top w:val="none" w:sz="0" w:space="0" w:color="auto"/>
            <w:left w:val="none" w:sz="0" w:space="0" w:color="auto"/>
            <w:bottom w:val="none" w:sz="0" w:space="0" w:color="auto"/>
            <w:right w:val="none" w:sz="0" w:space="0" w:color="auto"/>
          </w:divBdr>
          <w:divsChild>
            <w:div w:id="1925988499">
              <w:marLeft w:val="0"/>
              <w:marRight w:val="0"/>
              <w:marTop w:val="0"/>
              <w:marBottom w:val="0"/>
              <w:divBdr>
                <w:top w:val="none" w:sz="0" w:space="0" w:color="auto"/>
                <w:left w:val="none" w:sz="0" w:space="0" w:color="auto"/>
                <w:bottom w:val="none" w:sz="0" w:space="0" w:color="auto"/>
                <w:right w:val="none" w:sz="0" w:space="0" w:color="auto"/>
              </w:divBdr>
            </w:div>
          </w:divsChild>
        </w:div>
        <w:div w:id="2091273144">
          <w:marLeft w:val="0"/>
          <w:marRight w:val="0"/>
          <w:marTop w:val="0"/>
          <w:marBottom w:val="0"/>
          <w:divBdr>
            <w:top w:val="none" w:sz="0" w:space="0" w:color="auto"/>
            <w:left w:val="none" w:sz="0" w:space="0" w:color="auto"/>
            <w:bottom w:val="none" w:sz="0" w:space="0" w:color="auto"/>
            <w:right w:val="none" w:sz="0" w:space="0" w:color="auto"/>
          </w:divBdr>
          <w:divsChild>
            <w:div w:id="1342271132">
              <w:marLeft w:val="0"/>
              <w:marRight w:val="0"/>
              <w:marTop w:val="0"/>
              <w:marBottom w:val="0"/>
              <w:divBdr>
                <w:top w:val="none" w:sz="0" w:space="0" w:color="auto"/>
                <w:left w:val="none" w:sz="0" w:space="0" w:color="auto"/>
                <w:bottom w:val="none" w:sz="0" w:space="0" w:color="auto"/>
                <w:right w:val="none" w:sz="0" w:space="0" w:color="auto"/>
              </w:divBdr>
            </w:div>
          </w:divsChild>
        </w:div>
        <w:div w:id="1689479270">
          <w:marLeft w:val="0"/>
          <w:marRight w:val="0"/>
          <w:marTop w:val="0"/>
          <w:marBottom w:val="0"/>
          <w:divBdr>
            <w:top w:val="none" w:sz="0" w:space="0" w:color="auto"/>
            <w:left w:val="none" w:sz="0" w:space="0" w:color="auto"/>
            <w:bottom w:val="none" w:sz="0" w:space="0" w:color="auto"/>
            <w:right w:val="none" w:sz="0" w:space="0" w:color="auto"/>
          </w:divBdr>
          <w:divsChild>
            <w:div w:id="2022075395">
              <w:marLeft w:val="0"/>
              <w:marRight w:val="0"/>
              <w:marTop w:val="0"/>
              <w:marBottom w:val="0"/>
              <w:divBdr>
                <w:top w:val="none" w:sz="0" w:space="0" w:color="auto"/>
                <w:left w:val="none" w:sz="0" w:space="0" w:color="auto"/>
                <w:bottom w:val="none" w:sz="0" w:space="0" w:color="auto"/>
                <w:right w:val="none" w:sz="0" w:space="0" w:color="auto"/>
              </w:divBdr>
            </w:div>
          </w:divsChild>
        </w:div>
        <w:div w:id="1352296075">
          <w:marLeft w:val="0"/>
          <w:marRight w:val="0"/>
          <w:marTop w:val="0"/>
          <w:marBottom w:val="0"/>
          <w:divBdr>
            <w:top w:val="none" w:sz="0" w:space="0" w:color="auto"/>
            <w:left w:val="none" w:sz="0" w:space="0" w:color="auto"/>
            <w:bottom w:val="none" w:sz="0" w:space="0" w:color="auto"/>
            <w:right w:val="none" w:sz="0" w:space="0" w:color="auto"/>
          </w:divBdr>
          <w:divsChild>
            <w:div w:id="963195536">
              <w:marLeft w:val="0"/>
              <w:marRight w:val="0"/>
              <w:marTop w:val="0"/>
              <w:marBottom w:val="0"/>
              <w:divBdr>
                <w:top w:val="none" w:sz="0" w:space="0" w:color="auto"/>
                <w:left w:val="none" w:sz="0" w:space="0" w:color="auto"/>
                <w:bottom w:val="none" w:sz="0" w:space="0" w:color="auto"/>
                <w:right w:val="none" w:sz="0" w:space="0" w:color="auto"/>
              </w:divBdr>
            </w:div>
          </w:divsChild>
        </w:div>
        <w:div w:id="355279761">
          <w:marLeft w:val="0"/>
          <w:marRight w:val="0"/>
          <w:marTop w:val="0"/>
          <w:marBottom w:val="0"/>
          <w:divBdr>
            <w:top w:val="none" w:sz="0" w:space="0" w:color="auto"/>
            <w:left w:val="none" w:sz="0" w:space="0" w:color="auto"/>
            <w:bottom w:val="none" w:sz="0" w:space="0" w:color="auto"/>
            <w:right w:val="none" w:sz="0" w:space="0" w:color="auto"/>
          </w:divBdr>
        </w:div>
        <w:div w:id="1577282577">
          <w:marLeft w:val="0"/>
          <w:marRight w:val="0"/>
          <w:marTop w:val="0"/>
          <w:marBottom w:val="0"/>
          <w:divBdr>
            <w:top w:val="none" w:sz="0" w:space="0" w:color="auto"/>
            <w:left w:val="none" w:sz="0" w:space="0" w:color="auto"/>
            <w:bottom w:val="none" w:sz="0" w:space="0" w:color="auto"/>
            <w:right w:val="none" w:sz="0" w:space="0" w:color="auto"/>
          </w:divBdr>
          <w:divsChild>
            <w:div w:id="1936210553">
              <w:marLeft w:val="0"/>
              <w:marRight w:val="0"/>
              <w:marTop w:val="0"/>
              <w:marBottom w:val="0"/>
              <w:divBdr>
                <w:top w:val="none" w:sz="0" w:space="0" w:color="auto"/>
                <w:left w:val="none" w:sz="0" w:space="0" w:color="auto"/>
                <w:bottom w:val="none" w:sz="0" w:space="0" w:color="auto"/>
                <w:right w:val="none" w:sz="0" w:space="0" w:color="auto"/>
              </w:divBdr>
            </w:div>
          </w:divsChild>
        </w:div>
        <w:div w:id="1571426798">
          <w:marLeft w:val="0"/>
          <w:marRight w:val="0"/>
          <w:marTop w:val="0"/>
          <w:marBottom w:val="0"/>
          <w:divBdr>
            <w:top w:val="none" w:sz="0" w:space="0" w:color="auto"/>
            <w:left w:val="none" w:sz="0" w:space="0" w:color="auto"/>
            <w:bottom w:val="none" w:sz="0" w:space="0" w:color="auto"/>
            <w:right w:val="none" w:sz="0" w:space="0" w:color="auto"/>
          </w:divBdr>
          <w:divsChild>
            <w:div w:id="1696037625">
              <w:marLeft w:val="0"/>
              <w:marRight w:val="0"/>
              <w:marTop w:val="0"/>
              <w:marBottom w:val="0"/>
              <w:divBdr>
                <w:top w:val="none" w:sz="0" w:space="0" w:color="auto"/>
                <w:left w:val="none" w:sz="0" w:space="0" w:color="auto"/>
                <w:bottom w:val="none" w:sz="0" w:space="0" w:color="auto"/>
                <w:right w:val="none" w:sz="0" w:space="0" w:color="auto"/>
              </w:divBdr>
            </w:div>
          </w:divsChild>
        </w:div>
        <w:div w:id="1262487671">
          <w:marLeft w:val="0"/>
          <w:marRight w:val="0"/>
          <w:marTop w:val="0"/>
          <w:marBottom w:val="0"/>
          <w:divBdr>
            <w:top w:val="none" w:sz="0" w:space="0" w:color="auto"/>
            <w:left w:val="none" w:sz="0" w:space="0" w:color="auto"/>
            <w:bottom w:val="none" w:sz="0" w:space="0" w:color="auto"/>
            <w:right w:val="none" w:sz="0" w:space="0" w:color="auto"/>
          </w:divBdr>
          <w:divsChild>
            <w:div w:id="1438140062">
              <w:marLeft w:val="0"/>
              <w:marRight w:val="0"/>
              <w:marTop w:val="0"/>
              <w:marBottom w:val="0"/>
              <w:divBdr>
                <w:top w:val="none" w:sz="0" w:space="0" w:color="auto"/>
                <w:left w:val="none" w:sz="0" w:space="0" w:color="auto"/>
                <w:bottom w:val="none" w:sz="0" w:space="0" w:color="auto"/>
                <w:right w:val="none" w:sz="0" w:space="0" w:color="auto"/>
              </w:divBdr>
            </w:div>
          </w:divsChild>
        </w:div>
        <w:div w:id="691154428">
          <w:marLeft w:val="0"/>
          <w:marRight w:val="0"/>
          <w:marTop w:val="0"/>
          <w:marBottom w:val="0"/>
          <w:divBdr>
            <w:top w:val="none" w:sz="0" w:space="0" w:color="auto"/>
            <w:left w:val="none" w:sz="0" w:space="0" w:color="auto"/>
            <w:bottom w:val="none" w:sz="0" w:space="0" w:color="auto"/>
            <w:right w:val="none" w:sz="0" w:space="0" w:color="auto"/>
          </w:divBdr>
          <w:divsChild>
            <w:div w:id="1939554730">
              <w:marLeft w:val="0"/>
              <w:marRight w:val="0"/>
              <w:marTop w:val="0"/>
              <w:marBottom w:val="0"/>
              <w:divBdr>
                <w:top w:val="none" w:sz="0" w:space="0" w:color="auto"/>
                <w:left w:val="none" w:sz="0" w:space="0" w:color="auto"/>
                <w:bottom w:val="none" w:sz="0" w:space="0" w:color="auto"/>
                <w:right w:val="none" w:sz="0" w:space="0" w:color="auto"/>
              </w:divBdr>
            </w:div>
          </w:divsChild>
        </w:div>
        <w:div w:id="615721702">
          <w:marLeft w:val="0"/>
          <w:marRight w:val="0"/>
          <w:marTop w:val="0"/>
          <w:marBottom w:val="0"/>
          <w:divBdr>
            <w:top w:val="none" w:sz="0" w:space="0" w:color="auto"/>
            <w:left w:val="none" w:sz="0" w:space="0" w:color="auto"/>
            <w:bottom w:val="none" w:sz="0" w:space="0" w:color="auto"/>
            <w:right w:val="none" w:sz="0" w:space="0" w:color="auto"/>
          </w:divBdr>
          <w:divsChild>
            <w:div w:id="1765107036">
              <w:marLeft w:val="0"/>
              <w:marRight w:val="0"/>
              <w:marTop w:val="0"/>
              <w:marBottom w:val="0"/>
              <w:divBdr>
                <w:top w:val="none" w:sz="0" w:space="0" w:color="auto"/>
                <w:left w:val="none" w:sz="0" w:space="0" w:color="auto"/>
                <w:bottom w:val="none" w:sz="0" w:space="0" w:color="auto"/>
                <w:right w:val="none" w:sz="0" w:space="0" w:color="auto"/>
              </w:divBdr>
            </w:div>
          </w:divsChild>
        </w:div>
        <w:div w:id="1124078458">
          <w:marLeft w:val="0"/>
          <w:marRight w:val="0"/>
          <w:marTop w:val="0"/>
          <w:marBottom w:val="0"/>
          <w:divBdr>
            <w:top w:val="none" w:sz="0" w:space="0" w:color="auto"/>
            <w:left w:val="none" w:sz="0" w:space="0" w:color="auto"/>
            <w:bottom w:val="none" w:sz="0" w:space="0" w:color="auto"/>
            <w:right w:val="none" w:sz="0" w:space="0" w:color="auto"/>
          </w:divBdr>
          <w:divsChild>
            <w:div w:id="1562014439">
              <w:marLeft w:val="0"/>
              <w:marRight w:val="0"/>
              <w:marTop w:val="0"/>
              <w:marBottom w:val="0"/>
              <w:divBdr>
                <w:top w:val="none" w:sz="0" w:space="0" w:color="auto"/>
                <w:left w:val="none" w:sz="0" w:space="0" w:color="auto"/>
                <w:bottom w:val="none" w:sz="0" w:space="0" w:color="auto"/>
                <w:right w:val="none" w:sz="0" w:space="0" w:color="auto"/>
              </w:divBdr>
            </w:div>
          </w:divsChild>
        </w:div>
        <w:div w:id="1298685035">
          <w:marLeft w:val="0"/>
          <w:marRight w:val="0"/>
          <w:marTop w:val="0"/>
          <w:marBottom w:val="0"/>
          <w:divBdr>
            <w:top w:val="none" w:sz="0" w:space="0" w:color="auto"/>
            <w:left w:val="none" w:sz="0" w:space="0" w:color="auto"/>
            <w:bottom w:val="none" w:sz="0" w:space="0" w:color="auto"/>
            <w:right w:val="none" w:sz="0" w:space="0" w:color="auto"/>
          </w:divBdr>
          <w:divsChild>
            <w:div w:id="961694827">
              <w:marLeft w:val="0"/>
              <w:marRight w:val="0"/>
              <w:marTop w:val="0"/>
              <w:marBottom w:val="0"/>
              <w:divBdr>
                <w:top w:val="none" w:sz="0" w:space="0" w:color="auto"/>
                <w:left w:val="none" w:sz="0" w:space="0" w:color="auto"/>
                <w:bottom w:val="none" w:sz="0" w:space="0" w:color="auto"/>
                <w:right w:val="none" w:sz="0" w:space="0" w:color="auto"/>
              </w:divBdr>
            </w:div>
          </w:divsChild>
        </w:div>
        <w:div w:id="1163740965">
          <w:marLeft w:val="0"/>
          <w:marRight w:val="0"/>
          <w:marTop w:val="0"/>
          <w:marBottom w:val="0"/>
          <w:divBdr>
            <w:top w:val="none" w:sz="0" w:space="0" w:color="auto"/>
            <w:left w:val="none" w:sz="0" w:space="0" w:color="auto"/>
            <w:bottom w:val="none" w:sz="0" w:space="0" w:color="auto"/>
            <w:right w:val="none" w:sz="0" w:space="0" w:color="auto"/>
          </w:divBdr>
          <w:divsChild>
            <w:div w:id="476994651">
              <w:marLeft w:val="0"/>
              <w:marRight w:val="0"/>
              <w:marTop w:val="0"/>
              <w:marBottom w:val="0"/>
              <w:divBdr>
                <w:top w:val="none" w:sz="0" w:space="0" w:color="auto"/>
                <w:left w:val="none" w:sz="0" w:space="0" w:color="auto"/>
                <w:bottom w:val="none" w:sz="0" w:space="0" w:color="auto"/>
                <w:right w:val="none" w:sz="0" w:space="0" w:color="auto"/>
              </w:divBdr>
            </w:div>
          </w:divsChild>
        </w:div>
        <w:div w:id="571548478">
          <w:marLeft w:val="0"/>
          <w:marRight w:val="0"/>
          <w:marTop w:val="0"/>
          <w:marBottom w:val="0"/>
          <w:divBdr>
            <w:top w:val="none" w:sz="0" w:space="0" w:color="auto"/>
            <w:left w:val="none" w:sz="0" w:space="0" w:color="auto"/>
            <w:bottom w:val="none" w:sz="0" w:space="0" w:color="auto"/>
            <w:right w:val="none" w:sz="0" w:space="0" w:color="auto"/>
          </w:divBdr>
          <w:divsChild>
            <w:div w:id="1988237955">
              <w:marLeft w:val="0"/>
              <w:marRight w:val="0"/>
              <w:marTop w:val="0"/>
              <w:marBottom w:val="0"/>
              <w:divBdr>
                <w:top w:val="none" w:sz="0" w:space="0" w:color="auto"/>
                <w:left w:val="none" w:sz="0" w:space="0" w:color="auto"/>
                <w:bottom w:val="none" w:sz="0" w:space="0" w:color="auto"/>
                <w:right w:val="none" w:sz="0" w:space="0" w:color="auto"/>
              </w:divBdr>
            </w:div>
          </w:divsChild>
        </w:div>
        <w:div w:id="922374516">
          <w:marLeft w:val="0"/>
          <w:marRight w:val="0"/>
          <w:marTop w:val="0"/>
          <w:marBottom w:val="0"/>
          <w:divBdr>
            <w:top w:val="none" w:sz="0" w:space="0" w:color="auto"/>
            <w:left w:val="none" w:sz="0" w:space="0" w:color="auto"/>
            <w:bottom w:val="none" w:sz="0" w:space="0" w:color="auto"/>
            <w:right w:val="none" w:sz="0" w:space="0" w:color="auto"/>
          </w:divBdr>
          <w:divsChild>
            <w:div w:id="36246821">
              <w:marLeft w:val="0"/>
              <w:marRight w:val="0"/>
              <w:marTop w:val="0"/>
              <w:marBottom w:val="0"/>
              <w:divBdr>
                <w:top w:val="none" w:sz="0" w:space="0" w:color="auto"/>
                <w:left w:val="none" w:sz="0" w:space="0" w:color="auto"/>
                <w:bottom w:val="none" w:sz="0" w:space="0" w:color="auto"/>
                <w:right w:val="none" w:sz="0" w:space="0" w:color="auto"/>
              </w:divBdr>
            </w:div>
          </w:divsChild>
        </w:div>
        <w:div w:id="1687559892">
          <w:marLeft w:val="0"/>
          <w:marRight w:val="0"/>
          <w:marTop w:val="0"/>
          <w:marBottom w:val="0"/>
          <w:divBdr>
            <w:top w:val="none" w:sz="0" w:space="0" w:color="auto"/>
            <w:left w:val="none" w:sz="0" w:space="0" w:color="auto"/>
            <w:bottom w:val="none" w:sz="0" w:space="0" w:color="auto"/>
            <w:right w:val="none" w:sz="0" w:space="0" w:color="auto"/>
          </w:divBdr>
          <w:divsChild>
            <w:div w:id="1040713504">
              <w:marLeft w:val="0"/>
              <w:marRight w:val="0"/>
              <w:marTop w:val="0"/>
              <w:marBottom w:val="0"/>
              <w:divBdr>
                <w:top w:val="none" w:sz="0" w:space="0" w:color="auto"/>
                <w:left w:val="none" w:sz="0" w:space="0" w:color="auto"/>
                <w:bottom w:val="none" w:sz="0" w:space="0" w:color="auto"/>
                <w:right w:val="none" w:sz="0" w:space="0" w:color="auto"/>
              </w:divBdr>
            </w:div>
          </w:divsChild>
        </w:div>
        <w:div w:id="218323484">
          <w:marLeft w:val="0"/>
          <w:marRight w:val="0"/>
          <w:marTop w:val="0"/>
          <w:marBottom w:val="0"/>
          <w:divBdr>
            <w:top w:val="none" w:sz="0" w:space="0" w:color="auto"/>
            <w:left w:val="none" w:sz="0" w:space="0" w:color="auto"/>
            <w:bottom w:val="none" w:sz="0" w:space="0" w:color="auto"/>
            <w:right w:val="none" w:sz="0" w:space="0" w:color="auto"/>
          </w:divBdr>
          <w:divsChild>
            <w:div w:id="950817531">
              <w:marLeft w:val="0"/>
              <w:marRight w:val="0"/>
              <w:marTop w:val="0"/>
              <w:marBottom w:val="0"/>
              <w:divBdr>
                <w:top w:val="none" w:sz="0" w:space="0" w:color="auto"/>
                <w:left w:val="none" w:sz="0" w:space="0" w:color="auto"/>
                <w:bottom w:val="none" w:sz="0" w:space="0" w:color="auto"/>
                <w:right w:val="none" w:sz="0" w:space="0" w:color="auto"/>
              </w:divBdr>
            </w:div>
          </w:divsChild>
        </w:div>
        <w:div w:id="864173841">
          <w:marLeft w:val="0"/>
          <w:marRight w:val="0"/>
          <w:marTop w:val="0"/>
          <w:marBottom w:val="0"/>
          <w:divBdr>
            <w:top w:val="none" w:sz="0" w:space="0" w:color="auto"/>
            <w:left w:val="none" w:sz="0" w:space="0" w:color="auto"/>
            <w:bottom w:val="none" w:sz="0" w:space="0" w:color="auto"/>
            <w:right w:val="none" w:sz="0" w:space="0" w:color="auto"/>
          </w:divBdr>
          <w:divsChild>
            <w:div w:id="2046445251">
              <w:marLeft w:val="0"/>
              <w:marRight w:val="0"/>
              <w:marTop w:val="0"/>
              <w:marBottom w:val="0"/>
              <w:divBdr>
                <w:top w:val="none" w:sz="0" w:space="0" w:color="auto"/>
                <w:left w:val="none" w:sz="0" w:space="0" w:color="auto"/>
                <w:bottom w:val="none" w:sz="0" w:space="0" w:color="auto"/>
                <w:right w:val="none" w:sz="0" w:space="0" w:color="auto"/>
              </w:divBdr>
            </w:div>
          </w:divsChild>
        </w:div>
        <w:div w:id="312761316">
          <w:marLeft w:val="0"/>
          <w:marRight w:val="0"/>
          <w:marTop w:val="0"/>
          <w:marBottom w:val="0"/>
          <w:divBdr>
            <w:top w:val="none" w:sz="0" w:space="0" w:color="auto"/>
            <w:left w:val="none" w:sz="0" w:space="0" w:color="auto"/>
            <w:bottom w:val="none" w:sz="0" w:space="0" w:color="auto"/>
            <w:right w:val="none" w:sz="0" w:space="0" w:color="auto"/>
          </w:divBdr>
          <w:divsChild>
            <w:div w:id="1617441292">
              <w:marLeft w:val="0"/>
              <w:marRight w:val="0"/>
              <w:marTop w:val="0"/>
              <w:marBottom w:val="0"/>
              <w:divBdr>
                <w:top w:val="none" w:sz="0" w:space="0" w:color="auto"/>
                <w:left w:val="none" w:sz="0" w:space="0" w:color="auto"/>
                <w:bottom w:val="none" w:sz="0" w:space="0" w:color="auto"/>
                <w:right w:val="none" w:sz="0" w:space="0" w:color="auto"/>
              </w:divBdr>
            </w:div>
          </w:divsChild>
        </w:div>
        <w:div w:id="1209606474">
          <w:marLeft w:val="0"/>
          <w:marRight w:val="0"/>
          <w:marTop w:val="0"/>
          <w:marBottom w:val="0"/>
          <w:divBdr>
            <w:top w:val="none" w:sz="0" w:space="0" w:color="auto"/>
            <w:left w:val="none" w:sz="0" w:space="0" w:color="auto"/>
            <w:bottom w:val="none" w:sz="0" w:space="0" w:color="auto"/>
            <w:right w:val="none" w:sz="0" w:space="0" w:color="auto"/>
          </w:divBdr>
          <w:divsChild>
            <w:div w:id="1721828160">
              <w:marLeft w:val="0"/>
              <w:marRight w:val="0"/>
              <w:marTop w:val="0"/>
              <w:marBottom w:val="0"/>
              <w:divBdr>
                <w:top w:val="none" w:sz="0" w:space="0" w:color="auto"/>
                <w:left w:val="none" w:sz="0" w:space="0" w:color="auto"/>
                <w:bottom w:val="none" w:sz="0" w:space="0" w:color="auto"/>
                <w:right w:val="none" w:sz="0" w:space="0" w:color="auto"/>
              </w:divBdr>
            </w:div>
          </w:divsChild>
        </w:div>
        <w:div w:id="1073969580">
          <w:marLeft w:val="0"/>
          <w:marRight w:val="0"/>
          <w:marTop w:val="0"/>
          <w:marBottom w:val="0"/>
          <w:divBdr>
            <w:top w:val="none" w:sz="0" w:space="0" w:color="auto"/>
            <w:left w:val="none" w:sz="0" w:space="0" w:color="auto"/>
            <w:bottom w:val="none" w:sz="0" w:space="0" w:color="auto"/>
            <w:right w:val="none" w:sz="0" w:space="0" w:color="auto"/>
          </w:divBdr>
          <w:divsChild>
            <w:div w:id="428742973">
              <w:marLeft w:val="0"/>
              <w:marRight w:val="0"/>
              <w:marTop w:val="0"/>
              <w:marBottom w:val="0"/>
              <w:divBdr>
                <w:top w:val="none" w:sz="0" w:space="0" w:color="auto"/>
                <w:left w:val="none" w:sz="0" w:space="0" w:color="auto"/>
                <w:bottom w:val="none" w:sz="0" w:space="0" w:color="auto"/>
                <w:right w:val="none" w:sz="0" w:space="0" w:color="auto"/>
              </w:divBdr>
            </w:div>
          </w:divsChild>
        </w:div>
        <w:div w:id="1119880742">
          <w:marLeft w:val="0"/>
          <w:marRight w:val="0"/>
          <w:marTop w:val="0"/>
          <w:marBottom w:val="0"/>
          <w:divBdr>
            <w:top w:val="none" w:sz="0" w:space="0" w:color="auto"/>
            <w:left w:val="none" w:sz="0" w:space="0" w:color="auto"/>
            <w:bottom w:val="none" w:sz="0" w:space="0" w:color="auto"/>
            <w:right w:val="none" w:sz="0" w:space="0" w:color="auto"/>
          </w:divBdr>
          <w:divsChild>
            <w:div w:id="1035083526">
              <w:marLeft w:val="0"/>
              <w:marRight w:val="0"/>
              <w:marTop w:val="0"/>
              <w:marBottom w:val="0"/>
              <w:divBdr>
                <w:top w:val="none" w:sz="0" w:space="0" w:color="auto"/>
                <w:left w:val="none" w:sz="0" w:space="0" w:color="auto"/>
                <w:bottom w:val="none" w:sz="0" w:space="0" w:color="auto"/>
                <w:right w:val="none" w:sz="0" w:space="0" w:color="auto"/>
              </w:divBdr>
            </w:div>
          </w:divsChild>
        </w:div>
        <w:div w:id="1931698453">
          <w:marLeft w:val="0"/>
          <w:marRight w:val="0"/>
          <w:marTop w:val="0"/>
          <w:marBottom w:val="0"/>
          <w:divBdr>
            <w:top w:val="none" w:sz="0" w:space="0" w:color="auto"/>
            <w:left w:val="none" w:sz="0" w:space="0" w:color="auto"/>
            <w:bottom w:val="none" w:sz="0" w:space="0" w:color="auto"/>
            <w:right w:val="none" w:sz="0" w:space="0" w:color="auto"/>
          </w:divBdr>
          <w:divsChild>
            <w:div w:id="1459370154">
              <w:marLeft w:val="0"/>
              <w:marRight w:val="0"/>
              <w:marTop w:val="0"/>
              <w:marBottom w:val="0"/>
              <w:divBdr>
                <w:top w:val="none" w:sz="0" w:space="0" w:color="auto"/>
                <w:left w:val="none" w:sz="0" w:space="0" w:color="auto"/>
                <w:bottom w:val="none" w:sz="0" w:space="0" w:color="auto"/>
                <w:right w:val="none" w:sz="0" w:space="0" w:color="auto"/>
              </w:divBdr>
            </w:div>
          </w:divsChild>
        </w:div>
        <w:div w:id="18825972">
          <w:marLeft w:val="0"/>
          <w:marRight w:val="0"/>
          <w:marTop w:val="0"/>
          <w:marBottom w:val="0"/>
          <w:divBdr>
            <w:top w:val="none" w:sz="0" w:space="0" w:color="auto"/>
            <w:left w:val="none" w:sz="0" w:space="0" w:color="auto"/>
            <w:bottom w:val="none" w:sz="0" w:space="0" w:color="auto"/>
            <w:right w:val="none" w:sz="0" w:space="0" w:color="auto"/>
          </w:divBdr>
          <w:divsChild>
            <w:div w:id="190655181">
              <w:marLeft w:val="0"/>
              <w:marRight w:val="0"/>
              <w:marTop w:val="0"/>
              <w:marBottom w:val="0"/>
              <w:divBdr>
                <w:top w:val="none" w:sz="0" w:space="0" w:color="auto"/>
                <w:left w:val="none" w:sz="0" w:space="0" w:color="auto"/>
                <w:bottom w:val="none" w:sz="0" w:space="0" w:color="auto"/>
                <w:right w:val="none" w:sz="0" w:space="0" w:color="auto"/>
              </w:divBdr>
            </w:div>
          </w:divsChild>
        </w:div>
        <w:div w:id="2045671658">
          <w:marLeft w:val="0"/>
          <w:marRight w:val="0"/>
          <w:marTop w:val="0"/>
          <w:marBottom w:val="0"/>
          <w:divBdr>
            <w:top w:val="none" w:sz="0" w:space="0" w:color="auto"/>
            <w:left w:val="none" w:sz="0" w:space="0" w:color="auto"/>
            <w:bottom w:val="none" w:sz="0" w:space="0" w:color="auto"/>
            <w:right w:val="none" w:sz="0" w:space="0" w:color="auto"/>
          </w:divBdr>
          <w:divsChild>
            <w:div w:id="1544558053">
              <w:marLeft w:val="0"/>
              <w:marRight w:val="0"/>
              <w:marTop w:val="0"/>
              <w:marBottom w:val="0"/>
              <w:divBdr>
                <w:top w:val="none" w:sz="0" w:space="0" w:color="auto"/>
                <w:left w:val="none" w:sz="0" w:space="0" w:color="auto"/>
                <w:bottom w:val="none" w:sz="0" w:space="0" w:color="auto"/>
                <w:right w:val="none" w:sz="0" w:space="0" w:color="auto"/>
              </w:divBdr>
            </w:div>
          </w:divsChild>
        </w:div>
        <w:div w:id="1331180379">
          <w:marLeft w:val="0"/>
          <w:marRight w:val="0"/>
          <w:marTop w:val="0"/>
          <w:marBottom w:val="0"/>
          <w:divBdr>
            <w:top w:val="none" w:sz="0" w:space="0" w:color="auto"/>
            <w:left w:val="none" w:sz="0" w:space="0" w:color="auto"/>
            <w:bottom w:val="none" w:sz="0" w:space="0" w:color="auto"/>
            <w:right w:val="none" w:sz="0" w:space="0" w:color="auto"/>
          </w:divBdr>
          <w:divsChild>
            <w:div w:id="1625190720">
              <w:marLeft w:val="0"/>
              <w:marRight w:val="0"/>
              <w:marTop w:val="0"/>
              <w:marBottom w:val="0"/>
              <w:divBdr>
                <w:top w:val="none" w:sz="0" w:space="0" w:color="auto"/>
                <w:left w:val="none" w:sz="0" w:space="0" w:color="auto"/>
                <w:bottom w:val="none" w:sz="0" w:space="0" w:color="auto"/>
                <w:right w:val="none" w:sz="0" w:space="0" w:color="auto"/>
              </w:divBdr>
            </w:div>
          </w:divsChild>
        </w:div>
        <w:div w:id="1111441289">
          <w:marLeft w:val="0"/>
          <w:marRight w:val="0"/>
          <w:marTop w:val="0"/>
          <w:marBottom w:val="0"/>
          <w:divBdr>
            <w:top w:val="none" w:sz="0" w:space="0" w:color="auto"/>
            <w:left w:val="none" w:sz="0" w:space="0" w:color="auto"/>
            <w:bottom w:val="none" w:sz="0" w:space="0" w:color="auto"/>
            <w:right w:val="none" w:sz="0" w:space="0" w:color="auto"/>
          </w:divBdr>
        </w:div>
        <w:div w:id="291402497">
          <w:marLeft w:val="0"/>
          <w:marRight w:val="0"/>
          <w:marTop w:val="0"/>
          <w:marBottom w:val="0"/>
          <w:divBdr>
            <w:top w:val="none" w:sz="0" w:space="0" w:color="auto"/>
            <w:left w:val="none" w:sz="0" w:space="0" w:color="auto"/>
            <w:bottom w:val="none" w:sz="0" w:space="0" w:color="auto"/>
            <w:right w:val="none" w:sz="0" w:space="0" w:color="auto"/>
          </w:divBdr>
        </w:div>
        <w:div w:id="469135599">
          <w:marLeft w:val="0"/>
          <w:marRight w:val="0"/>
          <w:marTop w:val="0"/>
          <w:marBottom w:val="0"/>
          <w:divBdr>
            <w:top w:val="none" w:sz="0" w:space="0" w:color="auto"/>
            <w:left w:val="none" w:sz="0" w:space="0" w:color="auto"/>
            <w:bottom w:val="none" w:sz="0" w:space="0" w:color="auto"/>
            <w:right w:val="none" w:sz="0" w:space="0" w:color="auto"/>
          </w:divBdr>
        </w:div>
        <w:div w:id="783033973">
          <w:marLeft w:val="0"/>
          <w:marRight w:val="0"/>
          <w:marTop w:val="0"/>
          <w:marBottom w:val="0"/>
          <w:divBdr>
            <w:top w:val="none" w:sz="0" w:space="0" w:color="auto"/>
            <w:left w:val="none" w:sz="0" w:space="0" w:color="auto"/>
            <w:bottom w:val="none" w:sz="0" w:space="0" w:color="auto"/>
            <w:right w:val="none" w:sz="0" w:space="0" w:color="auto"/>
          </w:divBdr>
        </w:div>
        <w:div w:id="1117872762">
          <w:marLeft w:val="0"/>
          <w:marRight w:val="0"/>
          <w:marTop w:val="0"/>
          <w:marBottom w:val="0"/>
          <w:divBdr>
            <w:top w:val="none" w:sz="0" w:space="0" w:color="auto"/>
            <w:left w:val="none" w:sz="0" w:space="0" w:color="auto"/>
            <w:bottom w:val="none" w:sz="0" w:space="0" w:color="auto"/>
            <w:right w:val="none" w:sz="0" w:space="0" w:color="auto"/>
          </w:divBdr>
          <w:divsChild>
            <w:div w:id="1633320096">
              <w:marLeft w:val="0"/>
              <w:marRight w:val="0"/>
              <w:marTop w:val="0"/>
              <w:marBottom w:val="0"/>
              <w:divBdr>
                <w:top w:val="none" w:sz="0" w:space="0" w:color="auto"/>
                <w:left w:val="none" w:sz="0" w:space="0" w:color="auto"/>
                <w:bottom w:val="none" w:sz="0" w:space="0" w:color="auto"/>
                <w:right w:val="none" w:sz="0" w:space="0" w:color="auto"/>
              </w:divBdr>
            </w:div>
          </w:divsChild>
        </w:div>
        <w:div w:id="896014487">
          <w:marLeft w:val="0"/>
          <w:marRight w:val="0"/>
          <w:marTop w:val="0"/>
          <w:marBottom w:val="0"/>
          <w:divBdr>
            <w:top w:val="none" w:sz="0" w:space="0" w:color="auto"/>
            <w:left w:val="none" w:sz="0" w:space="0" w:color="auto"/>
            <w:bottom w:val="none" w:sz="0" w:space="0" w:color="auto"/>
            <w:right w:val="none" w:sz="0" w:space="0" w:color="auto"/>
          </w:divBdr>
          <w:divsChild>
            <w:div w:id="304816952">
              <w:marLeft w:val="0"/>
              <w:marRight w:val="0"/>
              <w:marTop w:val="0"/>
              <w:marBottom w:val="0"/>
              <w:divBdr>
                <w:top w:val="none" w:sz="0" w:space="0" w:color="auto"/>
                <w:left w:val="none" w:sz="0" w:space="0" w:color="auto"/>
                <w:bottom w:val="none" w:sz="0" w:space="0" w:color="auto"/>
                <w:right w:val="none" w:sz="0" w:space="0" w:color="auto"/>
              </w:divBdr>
            </w:div>
          </w:divsChild>
        </w:div>
        <w:div w:id="1874345532">
          <w:marLeft w:val="0"/>
          <w:marRight w:val="0"/>
          <w:marTop w:val="0"/>
          <w:marBottom w:val="0"/>
          <w:divBdr>
            <w:top w:val="none" w:sz="0" w:space="0" w:color="auto"/>
            <w:left w:val="none" w:sz="0" w:space="0" w:color="auto"/>
            <w:bottom w:val="none" w:sz="0" w:space="0" w:color="auto"/>
            <w:right w:val="none" w:sz="0" w:space="0" w:color="auto"/>
          </w:divBdr>
          <w:divsChild>
            <w:div w:id="648829501">
              <w:marLeft w:val="0"/>
              <w:marRight w:val="0"/>
              <w:marTop w:val="0"/>
              <w:marBottom w:val="0"/>
              <w:divBdr>
                <w:top w:val="none" w:sz="0" w:space="0" w:color="auto"/>
                <w:left w:val="none" w:sz="0" w:space="0" w:color="auto"/>
                <w:bottom w:val="none" w:sz="0" w:space="0" w:color="auto"/>
                <w:right w:val="none" w:sz="0" w:space="0" w:color="auto"/>
              </w:divBdr>
            </w:div>
          </w:divsChild>
        </w:div>
        <w:div w:id="715934443">
          <w:marLeft w:val="0"/>
          <w:marRight w:val="0"/>
          <w:marTop w:val="0"/>
          <w:marBottom w:val="0"/>
          <w:divBdr>
            <w:top w:val="none" w:sz="0" w:space="0" w:color="auto"/>
            <w:left w:val="none" w:sz="0" w:space="0" w:color="auto"/>
            <w:bottom w:val="none" w:sz="0" w:space="0" w:color="auto"/>
            <w:right w:val="none" w:sz="0" w:space="0" w:color="auto"/>
          </w:divBdr>
        </w:div>
        <w:div w:id="881551010">
          <w:marLeft w:val="0"/>
          <w:marRight w:val="0"/>
          <w:marTop w:val="0"/>
          <w:marBottom w:val="0"/>
          <w:divBdr>
            <w:top w:val="none" w:sz="0" w:space="0" w:color="auto"/>
            <w:left w:val="none" w:sz="0" w:space="0" w:color="auto"/>
            <w:bottom w:val="none" w:sz="0" w:space="0" w:color="auto"/>
            <w:right w:val="none" w:sz="0" w:space="0" w:color="auto"/>
          </w:divBdr>
        </w:div>
        <w:div w:id="607737691">
          <w:marLeft w:val="0"/>
          <w:marRight w:val="0"/>
          <w:marTop w:val="0"/>
          <w:marBottom w:val="0"/>
          <w:divBdr>
            <w:top w:val="none" w:sz="0" w:space="0" w:color="auto"/>
            <w:left w:val="none" w:sz="0" w:space="0" w:color="auto"/>
            <w:bottom w:val="none" w:sz="0" w:space="0" w:color="auto"/>
            <w:right w:val="none" w:sz="0" w:space="0" w:color="auto"/>
          </w:divBdr>
          <w:divsChild>
            <w:div w:id="211499600">
              <w:marLeft w:val="0"/>
              <w:marRight w:val="0"/>
              <w:marTop w:val="0"/>
              <w:marBottom w:val="0"/>
              <w:divBdr>
                <w:top w:val="none" w:sz="0" w:space="0" w:color="auto"/>
                <w:left w:val="none" w:sz="0" w:space="0" w:color="auto"/>
                <w:bottom w:val="none" w:sz="0" w:space="0" w:color="auto"/>
                <w:right w:val="none" w:sz="0" w:space="0" w:color="auto"/>
              </w:divBdr>
            </w:div>
          </w:divsChild>
        </w:div>
        <w:div w:id="245113515">
          <w:marLeft w:val="0"/>
          <w:marRight w:val="0"/>
          <w:marTop w:val="0"/>
          <w:marBottom w:val="0"/>
          <w:divBdr>
            <w:top w:val="none" w:sz="0" w:space="0" w:color="auto"/>
            <w:left w:val="none" w:sz="0" w:space="0" w:color="auto"/>
            <w:bottom w:val="none" w:sz="0" w:space="0" w:color="auto"/>
            <w:right w:val="none" w:sz="0" w:space="0" w:color="auto"/>
          </w:divBdr>
          <w:divsChild>
            <w:div w:id="1547835954">
              <w:marLeft w:val="0"/>
              <w:marRight w:val="0"/>
              <w:marTop w:val="0"/>
              <w:marBottom w:val="0"/>
              <w:divBdr>
                <w:top w:val="none" w:sz="0" w:space="0" w:color="auto"/>
                <w:left w:val="none" w:sz="0" w:space="0" w:color="auto"/>
                <w:bottom w:val="none" w:sz="0" w:space="0" w:color="auto"/>
                <w:right w:val="none" w:sz="0" w:space="0" w:color="auto"/>
              </w:divBdr>
            </w:div>
          </w:divsChild>
        </w:div>
        <w:div w:id="709379780">
          <w:marLeft w:val="0"/>
          <w:marRight w:val="0"/>
          <w:marTop w:val="0"/>
          <w:marBottom w:val="0"/>
          <w:divBdr>
            <w:top w:val="none" w:sz="0" w:space="0" w:color="auto"/>
            <w:left w:val="none" w:sz="0" w:space="0" w:color="auto"/>
            <w:bottom w:val="none" w:sz="0" w:space="0" w:color="auto"/>
            <w:right w:val="none" w:sz="0" w:space="0" w:color="auto"/>
          </w:divBdr>
          <w:divsChild>
            <w:div w:id="8066377">
              <w:marLeft w:val="0"/>
              <w:marRight w:val="0"/>
              <w:marTop w:val="0"/>
              <w:marBottom w:val="0"/>
              <w:divBdr>
                <w:top w:val="none" w:sz="0" w:space="0" w:color="auto"/>
                <w:left w:val="none" w:sz="0" w:space="0" w:color="auto"/>
                <w:bottom w:val="none" w:sz="0" w:space="0" w:color="auto"/>
                <w:right w:val="none" w:sz="0" w:space="0" w:color="auto"/>
              </w:divBdr>
            </w:div>
          </w:divsChild>
        </w:div>
        <w:div w:id="1328291356">
          <w:marLeft w:val="0"/>
          <w:marRight w:val="0"/>
          <w:marTop w:val="0"/>
          <w:marBottom w:val="0"/>
          <w:divBdr>
            <w:top w:val="none" w:sz="0" w:space="0" w:color="auto"/>
            <w:left w:val="none" w:sz="0" w:space="0" w:color="auto"/>
            <w:bottom w:val="none" w:sz="0" w:space="0" w:color="auto"/>
            <w:right w:val="none" w:sz="0" w:space="0" w:color="auto"/>
          </w:divBdr>
          <w:divsChild>
            <w:div w:id="1801849155">
              <w:marLeft w:val="0"/>
              <w:marRight w:val="0"/>
              <w:marTop w:val="0"/>
              <w:marBottom w:val="0"/>
              <w:divBdr>
                <w:top w:val="none" w:sz="0" w:space="0" w:color="auto"/>
                <w:left w:val="none" w:sz="0" w:space="0" w:color="auto"/>
                <w:bottom w:val="none" w:sz="0" w:space="0" w:color="auto"/>
                <w:right w:val="none" w:sz="0" w:space="0" w:color="auto"/>
              </w:divBdr>
            </w:div>
          </w:divsChild>
        </w:div>
        <w:div w:id="746999130">
          <w:marLeft w:val="0"/>
          <w:marRight w:val="0"/>
          <w:marTop w:val="0"/>
          <w:marBottom w:val="0"/>
          <w:divBdr>
            <w:top w:val="none" w:sz="0" w:space="0" w:color="auto"/>
            <w:left w:val="none" w:sz="0" w:space="0" w:color="auto"/>
            <w:bottom w:val="none" w:sz="0" w:space="0" w:color="auto"/>
            <w:right w:val="none" w:sz="0" w:space="0" w:color="auto"/>
          </w:divBdr>
        </w:div>
        <w:div w:id="986133501">
          <w:marLeft w:val="0"/>
          <w:marRight w:val="0"/>
          <w:marTop w:val="0"/>
          <w:marBottom w:val="0"/>
          <w:divBdr>
            <w:top w:val="none" w:sz="0" w:space="0" w:color="auto"/>
            <w:left w:val="none" w:sz="0" w:space="0" w:color="auto"/>
            <w:bottom w:val="none" w:sz="0" w:space="0" w:color="auto"/>
            <w:right w:val="none" w:sz="0" w:space="0" w:color="auto"/>
          </w:divBdr>
          <w:divsChild>
            <w:div w:id="825821383">
              <w:marLeft w:val="0"/>
              <w:marRight w:val="0"/>
              <w:marTop w:val="0"/>
              <w:marBottom w:val="0"/>
              <w:divBdr>
                <w:top w:val="none" w:sz="0" w:space="0" w:color="auto"/>
                <w:left w:val="none" w:sz="0" w:space="0" w:color="auto"/>
                <w:bottom w:val="none" w:sz="0" w:space="0" w:color="auto"/>
                <w:right w:val="none" w:sz="0" w:space="0" w:color="auto"/>
              </w:divBdr>
            </w:div>
          </w:divsChild>
        </w:div>
        <w:div w:id="434594054">
          <w:marLeft w:val="0"/>
          <w:marRight w:val="0"/>
          <w:marTop w:val="0"/>
          <w:marBottom w:val="0"/>
          <w:divBdr>
            <w:top w:val="none" w:sz="0" w:space="0" w:color="auto"/>
            <w:left w:val="none" w:sz="0" w:space="0" w:color="auto"/>
            <w:bottom w:val="none" w:sz="0" w:space="0" w:color="auto"/>
            <w:right w:val="none" w:sz="0" w:space="0" w:color="auto"/>
          </w:divBdr>
        </w:div>
        <w:div w:id="499587441">
          <w:marLeft w:val="0"/>
          <w:marRight w:val="0"/>
          <w:marTop w:val="0"/>
          <w:marBottom w:val="0"/>
          <w:divBdr>
            <w:top w:val="none" w:sz="0" w:space="0" w:color="auto"/>
            <w:left w:val="none" w:sz="0" w:space="0" w:color="auto"/>
            <w:bottom w:val="none" w:sz="0" w:space="0" w:color="auto"/>
            <w:right w:val="none" w:sz="0" w:space="0" w:color="auto"/>
          </w:divBdr>
          <w:divsChild>
            <w:div w:id="319164298">
              <w:marLeft w:val="0"/>
              <w:marRight w:val="0"/>
              <w:marTop w:val="0"/>
              <w:marBottom w:val="0"/>
              <w:divBdr>
                <w:top w:val="none" w:sz="0" w:space="0" w:color="auto"/>
                <w:left w:val="none" w:sz="0" w:space="0" w:color="auto"/>
                <w:bottom w:val="none" w:sz="0" w:space="0" w:color="auto"/>
                <w:right w:val="none" w:sz="0" w:space="0" w:color="auto"/>
              </w:divBdr>
            </w:div>
          </w:divsChild>
        </w:div>
        <w:div w:id="1544174727">
          <w:marLeft w:val="0"/>
          <w:marRight w:val="0"/>
          <w:marTop w:val="0"/>
          <w:marBottom w:val="0"/>
          <w:divBdr>
            <w:top w:val="none" w:sz="0" w:space="0" w:color="auto"/>
            <w:left w:val="none" w:sz="0" w:space="0" w:color="auto"/>
            <w:bottom w:val="none" w:sz="0" w:space="0" w:color="auto"/>
            <w:right w:val="none" w:sz="0" w:space="0" w:color="auto"/>
          </w:divBdr>
          <w:divsChild>
            <w:div w:id="477578270">
              <w:marLeft w:val="0"/>
              <w:marRight w:val="0"/>
              <w:marTop w:val="0"/>
              <w:marBottom w:val="0"/>
              <w:divBdr>
                <w:top w:val="none" w:sz="0" w:space="0" w:color="auto"/>
                <w:left w:val="none" w:sz="0" w:space="0" w:color="auto"/>
                <w:bottom w:val="none" w:sz="0" w:space="0" w:color="auto"/>
                <w:right w:val="none" w:sz="0" w:space="0" w:color="auto"/>
              </w:divBdr>
            </w:div>
          </w:divsChild>
        </w:div>
        <w:div w:id="1662345053">
          <w:marLeft w:val="0"/>
          <w:marRight w:val="0"/>
          <w:marTop w:val="0"/>
          <w:marBottom w:val="0"/>
          <w:divBdr>
            <w:top w:val="none" w:sz="0" w:space="0" w:color="auto"/>
            <w:left w:val="none" w:sz="0" w:space="0" w:color="auto"/>
            <w:bottom w:val="none" w:sz="0" w:space="0" w:color="auto"/>
            <w:right w:val="none" w:sz="0" w:space="0" w:color="auto"/>
          </w:divBdr>
          <w:divsChild>
            <w:div w:id="498739676">
              <w:marLeft w:val="0"/>
              <w:marRight w:val="0"/>
              <w:marTop w:val="0"/>
              <w:marBottom w:val="0"/>
              <w:divBdr>
                <w:top w:val="none" w:sz="0" w:space="0" w:color="auto"/>
                <w:left w:val="none" w:sz="0" w:space="0" w:color="auto"/>
                <w:bottom w:val="none" w:sz="0" w:space="0" w:color="auto"/>
                <w:right w:val="none" w:sz="0" w:space="0" w:color="auto"/>
              </w:divBdr>
            </w:div>
          </w:divsChild>
        </w:div>
        <w:div w:id="1371807119">
          <w:marLeft w:val="0"/>
          <w:marRight w:val="0"/>
          <w:marTop w:val="0"/>
          <w:marBottom w:val="0"/>
          <w:divBdr>
            <w:top w:val="none" w:sz="0" w:space="0" w:color="auto"/>
            <w:left w:val="none" w:sz="0" w:space="0" w:color="auto"/>
            <w:bottom w:val="none" w:sz="0" w:space="0" w:color="auto"/>
            <w:right w:val="none" w:sz="0" w:space="0" w:color="auto"/>
          </w:divBdr>
          <w:divsChild>
            <w:div w:id="441534971">
              <w:marLeft w:val="0"/>
              <w:marRight w:val="0"/>
              <w:marTop w:val="0"/>
              <w:marBottom w:val="0"/>
              <w:divBdr>
                <w:top w:val="none" w:sz="0" w:space="0" w:color="auto"/>
                <w:left w:val="none" w:sz="0" w:space="0" w:color="auto"/>
                <w:bottom w:val="none" w:sz="0" w:space="0" w:color="auto"/>
                <w:right w:val="none" w:sz="0" w:space="0" w:color="auto"/>
              </w:divBdr>
            </w:div>
          </w:divsChild>
        </w:div>
        <w:div w:id="117458314">
          <w:marLeft w:val="0"/>
          <w:marRight w:val="0"/>
          <w:marTop w:val="0"/>
          <w:marBottom w:val="0"/>
          <w:divBdr>
            <w:top w:val="none" w:sz="0" w:space="0" w:color="auto"/>
            <w:left w:val="none" w:sz="0" w:space="0" w:color="auto"/>
            <w:bottom w:val="none" w:sz="0" w:space="0" w:color="auto"/>
            <w:right w:val="none" w:sz="0" w:space="0" w:color="auto"/>
          </w:divBdr>
        </w:div>
        <w:div w:id="449709579">
          <w:marLeft w:val="0"/>
          <w:marRight w:val="0"/>
          <w:marTop w:val="0"/>
          <w:marBottom w:val="0"/>
          <w:divBdr>
            <w:top w:val="none" w:sz="0" w:space="0" w:color="auto"/>
            <w:left w:val="none" w:sz="0" w:space="0" w:color="auto"/>
            <w:bottom w:val="none" w:sz="0" w:space="0" w:color="auto"/>
            <w:right w:val="none" w:sz="0" w:space="0" w:color="auto"/>
          </w:divBdr>
          <w:divsChild>
            <w:div w:id="1335377695">
              <w:marLeft w:val="0"/>
              <w:marRight w:val="0"/>
              <w:marTop w:val="0"/>
              <w:marBottom w:val="0"/>
              <w:divBdr>
                <w:top w:val="none" w:sz="0" w:space="0" w:color="auto"/>
                <w:left w:val="none" w:sz="0" w:space="0" w:color="auto"/>
                <w:bottom w:val="none" w:sz="0" w:space="0" w:color="auto"/>
                <w:right w:val="none" w:sz="0" w:space="0" w:color="auto"/>
              </w:divBdr>
            </w:div>
          </w:divsChild>
        </w:div>
        <w:div w:id="1226572124">
          <w:marLeft w:val="0"/>
          <w:marRight w:val="0"/>
          <w:marTop w:val="0"/>
          <w:marBottom w:val="0"/>
          <w:divBdr>
            <w:top w:val="none" w:sz="0" w:space="0" w:color="auto"/>
            <w:left w:val="none" w:sz="0" w:space="0" w:color="auto"/>
            <w:bottom w:val="none" w:sz="0" w:space="0" w:color="auto"/>
            <w:right w:val="none" w:sz="0" w:space="0" w:color="auto"/>
          </w:divBdr>
          <w:divsChild>
            <w:div w:id="930119477">
              <w:marLeft w:val="0"/>
              <w:marRight w:val="0"/>
              <w:marTop w:val="0"/>
              <w:marBottom w:val="0"/>
              <w:divBdr>
                <w:top w:val="none" w:sz="0" w:space="0" w:color="auto"/>
                <w:left w:val="none" w:sz="0" w:space="0" w:color="auto"/>
                <w:bottom w:val="none" w:sz="0" w:space="0" w:color="auto"/>
                <w:right w:val="none" w:sz="0" w:space="0" w:color="auto"/>
              </w:divBdr>
            </w:div>
          </w:divsChild>
        </w:div>
        <w:div w:id="2136020640">
          <w:marLeft w:val="0"/>
          <w:marRight w:val="0"/>
          <w:marTop w:val="0"/>
          <w:marBottom w:val="0"/>
          <w:divBdr>
            <w:top w:val="none" w:sz="0" w:space="0" w:color="auto"/>
            <w:left w:val="none" w:sz="0" w:space="0" w:color="auto"/>
            <w:bottom w:val="none" w:sz="0" w:space="0" w:color="auto"/>
            <w:right w:val="none" w:sz="0" w:space="0" w:color="auto"/>
          </w:divBdr>
          <w:divsChild>
            <w:div w:id="739405715">
              <w:marLeft w:val="0"/>
              <w:marRight w:val="0"/>
              <w:marTop w:val="0"/>
              <w:marBottom w:val="0"/>
              <w:divBdr>
                <w:top w:val="none" w:sz="0" w:space="0" w:color="auto"/>
                <w:left w:val="none" w:sz="0" w:space="0" w:color="auto"/>
                <w:bottom w:val="none" w:sz="0" w:space="0" w:color="auto"/>
                <w:right w:val="none" w:sz="0" w:space="0" w:color="auto"/>
              </w:divBdr>
            </w:div>
          </w:divsChild>
        </w:div>
        <w:div w:id="1082485671">
          <w:marLeft w:val="0"/>
          <w:marRight w:val="0"/>
          <w:marTop w:val="0"/>
          <w:marBottom w:val="0"/>
          <w:divBdr>
            <w:top w:val="none" w:sz="0" w:space="0" w:color="auto"/>
            <w:left w:val="none" w:sz="0" w:space="0" w:color="auto"/>
            <w:bottom w:val="none" w:sz="0" w:space="0" w:color="auto"/>
            <w:right w:val="none" w:sz="0" w:space="0" w:color="auto"/>
          </w:divBdr>
          <w:divsChild>
            <w:div w:id="174459533">
              <w:marLeft w:val="0"/>
              <w:marRight w:val="0"/>
              <w:marTop w:val="0"/>
              <w:marBottom w:val="0"/>
              <w:divBdr>
                <w:top w:val="none" w:sz="0" w:space="0" w:color="auto"/>
                <w:left w:val="none" w:sz="0" w:space="0" w:color="auto"/>
                <w:bottom w:val="none" w:sz="0" w:space="0" w:color="auto"/>
                <w:right w:val="none" w:sz="0" w:space="0" w:color="auto"/>
              </w:divBdr>
            </w:div>
          </w:divsChild>
        </w:div>
        <w:div w:id="791048478">
          <w:marLeft w:val="0"/>
          <w:marRight w:val="0"/>
          <w:marTop w:val="0"/>
          <w:marBottom w:val="0"/>
          <w:divBdr>
            <w:top w:val="none" w:sz="0" w:space="0" w:color="auto"/>
            <w:left w:val="none" w:sz="0" w:space="0" w:color="auto"/>
            <w:bottom w:val="none" w:sz="0" w:space="0" w:color="auto"/>
            <w:right w:val="none" w:sz="0" w:space="0" w:color="auto"/>
          </w:divBdr>
          <w:divsChild>
            <w:div w:id="157893614">
              <w:marLeft w:val="0"/>
              <w:marRight w:val="0"/>
              <w:marTop w:val="0"/>
              <w:marBottom w:val="0"/>
              <w:divBdr>
                <w:top w:val="none" w:sz="0" w:space="0" w:color="auto"/>
                <w:left w:val="none" w:sz="0" w:space="0" w:color="auto"/>
                <w:bottom w:val="none" w:sz="0" w:space="0" w:color="auto"/>
                <w:right w:val="none" w:sz="0" w:space="0" w:color="auto"/>
              </w:divBdr>
            </w:div>
          </w:divsChild>
        </w:div>
        <w:div w:id="1330138993">
          <w:marLeft w:val="0"/>
          <w:marRight w:val="0"/>
          <w:marTop w:val="0"/>
          <w:marBottom w:val="0"/>
          <w:divBdr>
            <w:top w:val="none" w:sz="0" w:space="0" w:color="auto"/>
            <w:left w:val="none" w:sz="0" w:space="0" w:color="auto"/>
            <w:bottom w:val="none" w:sz="0" w:space="0" w:color="auto"/>
            <w:right w:val="none" w:sz="0" w:space="0" w:color="auto"/>
          </w:divBdr>
          <w:divsChild>
            <w:div w:id="1595086771">
              <w:marLeft w:val="0"/>
              <w:marRight w:val="0"/>
              <w:marTop w:val="0"/>
              <w:marBottom w:val="0"/>
              <w:divBdr>
                <w:top w:val="none" w:sz="0" w:space="0" w:color="auto"/>
                <w:left w:val="none" w:sz="0" w:space="0" w:color="auto"/>
                <w:bottom w:val="none" w:sz="0" w:space="0" w:color="auto"/>
                <w:right w:val="none" w:sz="0" w:space="0" w:color="auto"/>
              </w:divBdr>
            </w:div>
          </w:divsChild>
        </w:div>
        <w:div w:id="1345088395">
          <w:marLeft w:val="0"/>
          <w:marRight w:val="0"/>
          <w:marTop w:val="0"/>
          <w:marBottom w:val="0"/>
          <w:divBdr>
            <w:top w:val="none" w:sz="0" w:space="0" w:color="auto"/>
            <w:left w:val="none" w:sz="0" w:space="0" w:color="auto"/>
            <w:bottom w:val="none" w:sz="0" w:space="0" w:color="auto"/>
            <w:right w:val="none" w:sz="0" w:space="0" w:color="auto"/>
          </w:divBdr>
        </w:div>
        <w:div w:id="108471253">
          <w:marLeft w:val="0"/>
          <w:marRight w:val="0"/>
          <w:marTop w:val="0"/>
          <w:marBottom w:val="0"/>
          <w:divBdr>
            <w:top w:val="none" w:sz="0" w:space="0" w:color="auto"/>
            <w:left w:val="none" w:sz="0" w:space="0" w:color="auto"/>
            <w:bottom w:val="none" w:sz="0" w:space="0" w:color="auto"/>
            <w:right w:val="none" w:sz="0" w:space="0" w:color="auto"/>
          </w:divBdr>
          <w:divsChild>
            <w:div w:id="1627463292">
              <w:marLeft w:val="0"/>
              <w:marRight w:val="0"/>
              <w:marTop w:val="0"/>
              <w:marBottom w:val="0"/>
              <w:divBdr>
                <w:top w:val="none" w:sz="0" w:space="0" w:color="auto"/>
                <w:left w:val="none" w:sz="0" w:space="0" w:color="auto"/>
                <w:bottom w:val="none" w:sz="0" w:space="0" w:color="auto"/>
                <w:right w:val="none" w:sz="0" w:space="0" w:color="auto"/>
              </w:divBdr>
            </w:div>
          </w:divsChild>
        </w:div>
        <w:div w:id="819150449">
          <w:marLeft w:val="0"/>
          <w:marRight w:val="0"/>
          <w:marTop w:val="0"/>
          <w:marBottom w:val="0"/>
          <w:divBdr>
            <w:top w:val="none" w:sz="0" w:space="0" w:color="auto"/>
            <w:left w:val="none" w:sz="0" w:space="0" w:color="auto"/>
            <w:bottom w:val="none" w:sz="0" w:space="0" w:color="auto"/>
            <w:right w:val="none" w:sz="0" w:space="0" w:color="auto"/>
          </w:divBdr>
        </w:div>
        <w:div w:id="329142733">
          <w:marLeft w:val="0"/>
          <w:marRight w:val="0"/>
          <w:marTop w:val="0"/>
          <w:marBottom w:val="0"/>
          <w:divBdr>
            <w:top w:val="none" w:sz="0" w:space="0" w:color="auto"/>
            <w:left w:val="none" w:sz="0" w:space="0" w:color="auto"/>
            <w:bottom w:val="none" w:sz="0" w:space="0" w:color="auto"/>
            <w:right w:val="none" w:sz="0" w:space="0" w:color="auto"/>
          </w:divBdr>
        </w:div>
        <w:div w:id="1112474600">
          <w:marLeft w:val="0"/>
          <w:marRight w:val="0"/>
          <w:marTop w:val="0"/>
          <w:marBottom w:val="0"/>
          <w:divBdr>
            <w:top w:val="none" w:sz="0" w:space="0" w:color="auto"/>
            <w:left w:val="none" w:sz="0" w:space="0" w:color="auto"/>
            <w:bottom w:val="none" w:sz="0" w:space="0" w:color="auto"/>
            <w:right w:val="none" w:sz="0" w:space="0" w:color="auto"/>
          </w:divBdr>
        </w:div>
        <w:div w:id="1902327991">
          <w:marLeft w:val="0"/>
          <w:marRight w:val="0"/>
          <w:marTop w:val="0"/>
          <w:marBottom w:val="0"/>
          <w:divBdr>
            <w:top w:val="none" w:sz="0" w:space="0" w:color="auto"/>
            <w:left w:val="none" w:sz="0" w:space="0" w:color="auto"/>
            <w:bottom w:val="none" w:sz="0" w:space="0" w:color="auto"/>
            <w:right w:val="none" w:sz="0" w:space="0" w:color="auto"/>
          </w:divBdr>
        </w:div>
        <w:div w:id="384061493">
          <w:marLeft w:val="0"/>
          <w:marRight w:val="0"/>
          <w:marTop w:val="0"/>
          <w:marBottom w:val="0"/>
          <w:divBdr>
            <w:top w:val="none" w:sz="0" w:space="0" w:color="auto"/>
            <w:left w:val="none" w:sz="0" w:space="0" w:color="auto"/>
            <w:bottom w:val="none" w:sz="0" w:space="0" w:color="auto"/>
            <w:right w:val="none" w:sz="0" w:space="0" w:color="auto"/>
          </w:divBdr>
          <w:divsChild>
            <w:div w:id="1575045152">
              <w:marLeft w:val="0"/>
              <w:marRight w:val="0"/>
              <w:marTop w:val="0"/>
              <w:marBottom w:val="0"/>
              <w:divBdr>
                <w:top w:val="none" w:sz="0" w:space="0" w:color="auto"/>
                <w:left w:val="none" w:sz="0" w:space="0" w:color="auto"/>
                <w:bottom w:val="none" w:sz="0" w:space="0" w:color="auto"/>
                <w:right w:val="none" w:sz="0" w:space="0" w:color="auto"/>
              </w:divBdr>
            </w:div>
          </w:divsChild>
        </w:div>
        <w:div w:id="498468210">
          <w:marLeft w:val="0"/>
          <w:marRight w:val="0"/>
          <w:marTop w:val="0"/>
          <w:marBottom w:val="0"/>
          <w:divBdr>
            <w:top w:val="none" w:sz="0" w:space="0" w:color="auto"/>
            <w:left w:val="none" w:sz="0" w:space="0" w:color="auto"/>
            <w:bottom w:val="none" w:sz="0" w:space="0" w:color="auto"/>
            <w:right w:val="none" w:sz="0" w:space="0" w:color="auto"/>
          </w:divBdr>
          <w:divsChild>
            <w:div w:id="822359024">
              <w:marLeft w:val="0"/>
              <w:marRight w:val="0"/>
              <w:marTop w:val="0"/>
              <w:marBottom w:val="0"/>
              <w:divBdr>
                <w:top w:val="none" w:sz="0" w:space="0" w:color="auto"/>
                <w:left w:val="none" w:sz="0" w:space="0" w:color="auto"/>
                <w:bottom w:val="none" w:sz="0" w:space="0" w:color="auto"/>
                <w:right w:val="none" w:sz="0" w:space="0" w:color="auto"/>
              </w:divBdr>
            </w:div>
          </w:divsChild>
        </w:div>
        <w:div w:id="1022710677">
          <w:marLeft w:val="0"/>
          <w:marRight w:val="0"/>
          <w:marTop w:val="0"/>
          <w:marBottom w:val="0"/>
          <w:divBdr>
            <w:top w:val="none" w:sz="0" w:space="0" w:color="auto"/>
            <w:left w:val="none" w:sz="0" w:space="0" w:color="auto"/>
            <w:bottom w:val="none" w:sz="0" w:space="0" w:color="auto"/>
            <w:right w:val="none" w:sz="0" w:space="0" w:color="auto"/>
          </w:divBdr>
          <w:divsChild>
            <w:div w:id="1272476655">
              <w:marLeft w:val="0"/>
              <w:marRight w:val="0"/>
              <w:marTop w:val="0"/>
              <w:marBottom w:val="0"/>
              <w:divBdr>
                <w:top w:val="none" w:sz="0" w:space="0" w:color="auto"/>
                <w:left w:val="none" w:sz="0" w:space="0" w:color="auto"/>
                <w:bottom w:val="none" w:sz="0" w:space="0" w:color="auto"/>
                <w:right w:val="none" w:sz="0" w:space="0" w:color="auto"/>
              </w:divBdr>
            </w:div>
          </w:divsChild>
        </w:div>
        <w:div w:id="475755651">
          <w:marLeft w:val="0"/>
          <w:marRight w:val="0"/>
          <w:marTop w:val="0"/>
          <w:marBottom w:val="0"/>
          <w:divBdr>
            <w:top w:val="none" w:sz="0" w:space="0" w:color="auto"/>
            <w:left w:val="none" w:sz="0" w:space="0" w:color="auto"/>
            <w:bottom w:val="none" w:sz="0" w:space="0" w:color="auto"/>
            <w:right w:val="none" w:sz="0" w:space="0" w:color="auto"/>
          </w:divBdr>
        </w:div>
        <w:div w:id="1763716714">
          <w:marLeft w:val="0"/>
          <w:marRight w:val="0"/>
          <w:marTop w:val="0"/>
          <w:marBottom w:val="0"/>
          <w:divBdr>
            <w:top w:val="none" w:sz="0" w:space="0" w:color="auto"/>
            <w:left w:val="none" w:sz="0" w:space="0" w:color="auto"/>
            <w:bottom w:val="none" w:sz="0" w:space="0" w:color="auto"/>
            <w:right w:val="none" w:sz="0" w:space="0" w:color="auto"/>
          </w:divBdr>
        </w:div>
        <w:div w:id="2002614275">
          <w:marLeft w:val="0"/>
          <w:marRight w:val="0"/>
          <w:marTop w:val="0"/>
          <w:marBottom w:val="0"/>
          <w:divBdr>
            <w:top w:val="none" w:sz="0" w:space="0" w:color="auto"/>
            <w:left w:val="none" w:sz="0" w:space="0" w:color="auto"/>
            <w:bottom w:val="none" w:sz="0" w:space="0" w:color="auto"/>
            <w:right w:val="none" w:sz="0" w:space="0" w:color="auto"/>
          </w:divBdr>
          <w:divsChild>
            <w:div w:id="745111454">
              <w:marLeft w:val="0"/>
              <w:marRight w:val="0"/>
              <w:marTop w:val="0"/>
              <w:marBottom w:val="0"/>
              <w:divBdr>
                <w:top w:val="none" w:sz="0" w:space="0" w:color="auto"/>
                <w:left w:val="none" w:sz="0" w:space="0" w:color="auto"/>
                <w:bottom w:val="none" w:sz="0" w:space="0" w:color="auto"/>
                <w:right w:val="none" w:sz="0" w:space="0" w:color="auto"/>
              </w:divBdr>
            </w:div>
          </w:divsChild>
        </w:div>
        <w:div w:id="2086880403">
          <w:marLeft w:val="0"/>
          <w:marRight w:val="0"/>
          <w:marTop w:val="0"/>
          <w:marBottom w:val="0"/>
          <w:divBdr>
            <w:top w:val="none" w:sz="0" w:space="0" w:color="auto"/>
            <w:left w:val="none" w:sz="0" w:space="0" w:color="auto"/>
            <w:bottom w:val="none" w:sz="0" w:space="0" w:color="auto"/>
            <w:right w:val="none" w:sz="0" w:space="0" w:color="auto"/>
          </w:divBdr>
          <w:divsChild>
            <w:div w:id="604338771">
              <w:marLeft w:val="0"/>
              <w:marRight w:val="0"/>
              <w:marTop w:val="0"/>
              <w:marBottom w:val="0"/>
              <w:divBdr>
                <w:top w:val="none" w:sz="0" w:space="0" w:color="auto"/>
                <w:left w:val="none" w:sz="0" w:space="0" w:color="auto"/>
                <w:bottom w:val="none" w:sz="0" w:space="0" w:color="auto"/>
                <w:right w:val="none" w:sz="0" w:space="0" w:color="auto"/>
              </w:divBdr>
            </w:div>
          </w:divsChild>
        </w:div>
        <w:div w:id="438571985">
          <w:marLeft w:val="0"/>
          <w:marRight w:val="0"/>
          <w:marTop w:val="0"/>
          <w:marBottom w:val="0"/>
          <w:divBdr>
            <w:top w:val="none" w:sz="0" w:space="0" w:color="auto"/>
            <w:left w:val="none" w:sz="0" w:space="0" w:color="auto"/>
            <w:bottom w:val="none" w:sz="0" w:space="0" w:color="auto"/>
            <w:right w:val="none" w:sz="0" w:space="0" w:color="auto"/>
          </w:divBdr>
          <w:divsChild>
            <w:div w:id="1706784046">
              <w:marLeft w:val="0"/>
              <w:marRight w:val="0"/>
              <w:marTop w:val="0"/>
              <w:marBottom w:val="0"/>
              <w:divBdr>
                <w:top w:val="none" w:sz="0" w:space="0" w:color="auto"/>
                <w:left w:val="none" w:sz="0" w:space="0" w:color="auto"/>
                <w:bottom w:val="none" w:sz="0" w:space="0" w:color="auto"/>
                <w:right w:val="none" w:sz="0" w:space="0" w:color="auto"/>
              </w:divBdr>
            </w:div>
          </w:divsChild>
        </w:div>
        <w:div w:id="1408964034">
          <w:marLeft w:val="0"/>
          <w:marRight w:val="0"/>
          <w:marTop w:val="0"/>
          <w:marBottom w:val="0"/>
          <w:divBdr>
            <w:top w:val="none" w:sz="0" w:space="0" w:color="auto"/>
            <w:left w:val="none" w:sz="0" w:space="0" w:color="auto"/>
            <w:bottom w:val="none" w:sz="0" w:space="0" w:color="auto"/>
            <w:right w:val="none" w:sz="0" w:space="0" w:color="auto"/>
          </w:divBdr>
          <w:divsChild>
            <w:div w:id="6451076">
              <w:marLeft w:val="0"/>
              <w:marRight w:val="0"/>
              <w:marTop w:val="0"/>
              <w:marBottom w:val="0"/>
              <w:divBdr>
                <w:top w:val="none" w:sz="0" w:space="0" w:color="auto"/>
                <w:left w:val="none" w:sz="0" w:space="0" w:color="auto"/>
                <w:bottom w:val="none" w:sz="0" w:space="0" w:color="auto"/>
                <w:right w:val="none" w:sz="0" w:space="0" w:color="auto"/>
              </w:divBdr>
            </w:div>
          </w:divsChild>
        </w:div>
        <w:div w:id="949511846">
          <w:marLeft w:val="0"/>
          <w:marRight w:val="0"/>
          <w:marTop w:val="0"/>
          <w:marBottom w:val="0"/>
          <w:divBdr>
            <w:top w:val="none" w:sz="0" w:space="0" w:color="auto"/>
            <w:left w:val="none" w:sz="0" w:space="0" w:color="auto"/>
            <w:bottom w:val="none" w:sz="0" w:space="0" w:color="auto"/>
            <w:right w:val="none" w:sz="0" w:space="0" w:color="auto"/>
          </w:divBdr>
        </w:div>
        <w:div w:id="380403335">
          <w:marLeft w:val="0"/>
          <w:marRight w:val="0"/>
          <w:marTop w:val="0"/>
          <w:marBottom w:val="0"/>
          <w:divBdr>
            <w:top w:val="none" w:sz="0" w:space="0" w:color="auto"/>
            <w:left w:val="none" w:sz="0" w:space="0" w:color="auto"/>
            <w:bottom w:val="none" w:sz="0" w:space="0" w:color="auto"/>
            <w:right w:val="none" w:sz="0" w:space="0" w:color="auto"/>
          </w:divBdr>
          <w:divsChild>
            <w:div w:id="255788013">
              <w:marLeft w:val="0"/>
              <w:marRight w:val="0"/>
              <w:marTop w:val="0"/>
              <w:marBottom w:val="0"/>
              <w:divBdr>
                <w:top w:val="none" w:sz="0" w:space="0" w:color="auto"/>
                <w:left w:val="none" w:sz="0" w:space="0" w:color="auto"/>
                <w:bottom w:val="none" w:sz="0" w:space="0" w:color="auto"/>
                <w:right w:val="none" w:sz="0" w:space="0" w:color="auto"/>
              </w:divBdr>
            </w:div>
          </w:divsChild>
        </w:div>
        <w:div w:id="657150527">
          <w:marLeft w:val="0"/>
          <w:marRight w:val="0"/>
          <w:marTop w:val="0"/>
          <w:marBottom w:val="0"/>
          <w:divBdr>
            <w:top w:val="none" w:sz="0" w:space="0" w:color="auto"/>
            <w:left w:val="none" w:sz="0" w:space="0" w:color="auto"/>
            <w:bottom w:val="none" w:sz="0" w:space="0" w:color="auto"/>
            <w:right w:val="none" w:sz="0" w:space="0" w:color="auto"/>
          </w:divBdr>
        </w:div>
        <w:div w:id="1679771307">
          <w:marLeft w:val="0"/>
          <w:marRight w:val="0"/>
          <w:marTop w:val="0"/>
          <w:marBottom w:val="0"/>
          <w:divBdr>
            <w:top w:val="none" w:sz="0" w:space="0" w:color="auto"/>
            <w:left w:val="none" w:sz="0" w:space="0" w:color="auto"/>
            <w:bottom w:val="none" w:sz="0" w:space="0" w:color="auto"/>
            <w:right w:val="none" w:sz="0" w:space="0" w:color="auto"/>
          </w:divBdr>
          <w:divsChild>
            <w:div w:id="1492405996">
              <w:marLeft w:val="0"/>
              <w:marRight w:val="0"/>
              <w:marTop w:val="0"/>
              <w:marBottom w:val="0"/>
              <w:divBdr>
                <w:top w:val="none" w:sz="0" w:space="0" w:color="auto"/>
                <w:left w:val="none" w:sz="0" w:space="0" w:color="auto"/>
                <w:bottom w:val="none" w:sz="0" w:space="0" w:color="auto"/>
                <w:right w:val="none" w:sz="0" w:space="0" w:color="auto"/>
              </w:divBdr>
            </w:div>
          </w:divsChild>
        </w:div>
        <w:div w:id="1644042462">
          <w:marLeft w:val="0"/>
          <w:marRight w:val="0"/>
          <w:marTop w:val="0"/>
          <w:marBottom w:val="0"/>
          <w:divBdr>
            <w:top w:val="none" w:sz="0" w:space="0" w:color="auto"/>
            <w:left w:val="none" w:sz="0" w:space="0" w:color="auto"/>
            <w:bottom w:val="none" w:sz="0" w:space="0" w:color="auto"/>
            <w:right w:val="none" w:sz="0" w:space="0" w:color="auto"/>
          </w:divBdr>
          <w:divsChild>
            <w:div w:id="585117762">
              <w:marLeft w:val="0"/>
              <w:marRight w:val="0"/>
              <w:marTop w:val="0"/>
              <w:marBottom w:val="0"/>
              <w:divBdr>
                <w:top w:val="none" w:sz="0" w:space="0" w:color="auto"/>
                <w:left w:val="none" w:sz="0" w:space="0" w:color="auto"/>
                <w:bottom w:val="none" w:sz="0" w:space="0" w:color="auto"/>
                <w:right w:val="none" w:sz="0" w:space="0" w:color="auto"/>
              </w:divBdr>
            </w:div>
          </w:divsChild>
        </w:div>
        <w:div w:id="545917121">
          <w:marLeft w:val="0"/>
          <w:marRight w:val="0"/>
          <w:marTop w:val="0"/>
          <w:marBottom w:val="0"/>
          <w:divBdr>
            <w:top w:val="none" w:sz="0" w:space="0" w:color="auto"/>
            <w:left w:val="none" w:sz="0" w:space="0" w:color="auto"/>
            <w:bottom w:val="none" w:sz="0" w:space="0" w:color="auto"/>
            <w:right w:val="none" w:sz="0" w:space="0" w:color="auto"/>
          </w:divBdr>
          <w:divsChild>
            <w:div w:id="43868314">
              <w:marLeft w:val="0"/>
              <w:marRight w:val="0"/>
              <w:marTop w:val="0"/>
              <w:marBottom w:val="0"/>
              <w:divBdr>
                <w:top w:val="none" w:sz="0" w:space="0" w:color="auto"/>
                <w:left w:val="none" w:sz="0" w:space="0" w:color="auto"/>
                <w:bottom w:val="none" w:sz="0" w:space="0" w:color="auto"/>
                <w:right w:val="none" w:sz="0" w:space="0" w:color="auto"/>
              </w:divBdr>
            </w:div>
          </w:divsChild>
        </w:div>
        <w:div w:id="1372925588">
          <w:marLeft w:val="0"/>
          <w:marRight w:val="0"/>
          <w:marTop w:val="0"/>
          <w:marBottom w:val="0"/>
          <w:divBdr>
            <w:top w:val="none" w:sz="0" w:space="0" w:color="auto"/>
            <w:left w:val="none" w:sz="0" w:space="0" w:color="auto"/>
            <w:bottom w:val="none" w:sz="0" w:space="0" w:color="auto"/>
            <w:right w:val="none" w:sz="0" w:space="0" w:color="auto"/>
          </w:divBdr>
          <w:divsChild>
            <w:div w:id="1679888541">
              <w:marLeft w:val="0"/>
              <w:marRight w:val="0"/>
              <w:marTop w:val="0"/>
              <w:marBottom w:val="0"/>
              <w:divBdr>
                <w:top w:val="none" w:sz="0" w:space="0" w:color="auto"/>
                <w:left w:val="none" w:sz="0" w:space="0" w:color="auto"/>
                <w:bottom w:val="none" w:sz="0" w:space="0" w:color="auto"/>
                <w:right w:val="none" w:sz="0" w:space="0" w:color="auto"/>
              </w:divBdr>
            </w:div>
          </w:divsChild>
        </w:div>
        <w:div w:id="1562592629">
          <w:marLeft w:val="0"/>
          <w:marRight w:val="0"/>
          <w:marTop w:val="0"/>
          <w:marBottom w:val="0"/>
          <w:divBdr>
            <w:top w:val="none" w:sz="0" w:space="0" w:color="auto"/>
            <w:left w:val="none" w:sz="0" w:space="0" w:color="auto"/>
            <w:bottom w:val="none" w:sz="0" w:space="0" w:color="auto"/>
            <w:right w:val="none" w:sz="0" w:space="0" w:color="auto"/>
          </w:divBdr>
          <w:divsChild>
            <w:div w:id="2124379904">
              <w:marLeft w:val="0"/>
              <w:marRight w:val="0"/>
              <w:marTop w:val="0"/>
              <w:marBottom w:val="0"/>
              <w:divBdr>
                <w:top w:val="none" w:sz="0" w:space="0" w:color="auto"/>
                <w:left w:val="none" w:sz="0" w:space="0" w:color="auto"/>
                <w:bottom w:val="none" w:sz="0" w:space="0" w:color="auto"/>
                <w:right w:val="none" w:sz="0" w:space="0" w:color="auto"/>
              </w:divBdr>
            </w:div>
          </w:divsChild>
        </w:div>
        <w:div w:id="944003262">
          <w:marLeft w:val="0"/>
          <w:marRight w:val="0"/>
          <w:marTop w:val="0"/>
          <w:marBottom w:val="0"/>
          <w:divBdr>
            <w:top w:val="none" w:sz="0" w:space="0" w:color="auto"/>
            <w:left w:val="none" w:sz="0" w:space="0" w:color="auto"/>
            <w:bottom w:val="none" w:sz="0" w:space="0" w:color="auto"/>
            <w:right w:val="none" w:sz="0" w:space="0" w:color="auto"/>
          </w:divBdr>
        </w:div>
        <w:div w:id="626201404">
          <w:marLeft w:val="0"/>
          <w:marRight w:val="0"/>
          <w:marTop w:val="0"/>
          <w:marBottom w:val="0"/>
          <w:divBdr>
            <w:top w:val="none" w:sz="0" w:space="0" w:color="auto"/>
            <w:left w:val="none" w:sz="0" w:space="0" w:color="auto"/>
            <w:bottom w:val="none" w:sz="0" w:space="0" w:color="auto"/>
            <w:right w:val="none" w:sz="0" w:space="0" w:color="auto"/>
          </w:divBdr>
        </w:div>
        <w:div w:id="1430396117">
          <w:marLeft w:val="0"/>
          <w:marRight w:val="0"/>
          <w:marTop w:val="0"/>
          <w:marBottom w:val="0"/>
          <w:divBdr>
            <w:top w:val="none" w:sz="0" w:space="0" w:color="auto"/>
            <w:left w:val="none" w:sz="0" w:space="0" w:color="auto"/>
            <w:bottom w:val="none" w:sz="0" w:space="0" w:color="auto"/>
            <w:right w:val="none" w:sz="0" w:space="0" w:color="auto"/>
          </w:divBdr>
          <w:divsChild>
            <w:div w:id="1488781724">
              <w:marLeft w:val="0"/>
              <w:marRight w:val="0"/>
              <w:marTop w:val="0"/>
              <w:marBottom w:val="0"/>
              <w:divBdr>
                <w:top w:val="none" w:sz="0" w:space="0" w:color="auto"/>
                <w:left w:val="none" w:sz="0" w:space="0" w:color="auto"/>
                <w:bottom w:val="none" w:sz="0" w:space="0" w:color="auto"/>
                <w:right w:val="none" w:sz="0" w:space="0" w:color="auto"/>
              </w:divBdr>
            </w:div>
          </w:divsChild>
        </w:div>
        <w:div w:id="2058360397">
          <w:marLeft w:val="0"/>
          <w:marRight w:val="0"/>
          <w:marTop w:val="0"/>
          <w:marBottom w:val="0"/>
          <w:divBdr>
            <w:top w:val="none" w:sz="0" w:space="0" w:color="auto"/>
            <w:left w:val="none" w:sz="0" w:space="0" w:color="auto"/>
            <w:bottom w:val="none" w:sz="0" w:space="0" w:color="auto"/>
            <w:right w:val="none" w:sz="0" w:space="0" w:color="auto"/>
          </w:divBdr>
          <w:divsChild>
            <w:div w:id="739907655">
              <w:marLeft w:val="0"/>
              <w:marRight w:val="0"/>
              <w:marTop w:val="0"/>
              <w:marBottom w:val="0"/>
              <w:divBdr>
                <w:top w:val="none" w:sz="0" w:space="0" w:color="auto"/>
                <w:left w:val="none" w:sz="0" w:space="0" w:color="auto"/>
                <w:bottom w:val="none" w:sz="0" w:space="0" w:color="auto"/>
                <w:right w:val="none" w:sz="0" w:space="0" w:color="auto"/>
              </w:divBdr>
            </w:div>
          </w:divsChild>
        </w:div>
        <w:div w:id="1364401715">
          <w:marLeft w:val="0"/>
          <w:marRight w:val="0"/>
          <w:marTop w:val="0"/>
          <w:marBottom w:val="0"/>
          <w:divBdr>
            <w:top w:val="none" w:sz="0" w:space="0" w:color="auto"/>
            <w:left w:val="none" w:sz="0" w:space="0" w:color="auto"/>
            <w:bottom w:val="none" w:sz="0" w:space="0" w:color="auto"/>
            <w:right w:val="none" w:sz="0" w:space="0" w:color="auto"/>
          </w:divBdr>
          <w:divsChild>
            <w:div w:id="143593625">
              <w:marLeft w:val="0"/>
              <w:marRight w:val="0"/>
              <w:marTop w:val="0"/>
              <w:marBottom w:val="0"/>
              <w:divBdr>
                <w:top w:val="none" w:sz="0" w:space="0" w:color="auto"/>
                <w:left w:val="none" w:sz="0" w:space="0" w:color="auto"/>
                <w:bottom w:val="none" w:sz="0" w:space="0" w:color="auto"/>
                <w:right w:val="none" w:sz="0" w:space="0" w:color="auto"/>
              </w:divBdr>
            </w:div>
          </w:divsChild>
        </w:div>
        <w:div w:id="1294868450">
          <w:marLeft w:val="0"/>
          <w:marRight w:val="0"/>
          <w:marTop w:val="0"/>
          <w:marBottom w:val="0"/>
          <w:divBdr>
            <w:top w:val="none" w:sz="0" w:space="0" w:color="auto"/>
            <w:left w:val="none" w:sz="0" w:space="0" w:color="auto"/>
            <w:bottom w:val="none" w:sz="0" w:space="0" w:color="auto"/>
            <w:right w:val="none" w:sz="0" w:space="0" w:color="auto"/>
          </w:divBdr>
          <w:divsChild>
            <w:div w:id="624392676">
              <w:marLeft w:val="0"/>
              <w:marRight w:val="0"/>
              <w:marTop w:val="0"/>
              <w:marBottom w:val="0"/>
              <w:divBdr>
                <w:top w:val="none" w:sz="0" w:space="0" w:color="auto"/>
                <w:left w:val="none" w:sz="0" w:space="0" w:color="auto"/>
                <w:bottom w:val="none" w:sz="0" w:space="0" w:color="auto"/>
                <w:right w:val="none" w:sz="0" w:space="0" w:color="auto"/>
              </w:divBdr>
            </w:div>
          </w:divsChild>
        </w:div>
        <w:div w:id="435709652">
          <w:marLeft w:val="0"/>
          <w:marRight w:val="0"/>
          <w:marTop w:val="0"/>
          <w:marBottom w:val="0"/>
          <w:divBdr>
            <w:top w:val="none" w:sz="0" w:space="0" w:color="auto"/>
            <w:left w:val="none" w:sz="0" w:space="0" w:color="auto"/>
            <w:bottom w:val="none" w:sz="0" w:space="0" w:color="auto"/>
            <w:right w:val="none" w:sz="0" w:space="0" w:color="auto"/>
          </w:divBdr>
          <w:divsChild>
            <w:div w:id="275257663">
              <w:marLeft w:val="0"/>
              <w:marRight w:val="0"/>
              <w:marTop w:val="0"/>
              <w:marBottom w:val="0"/>
              <w:divBdr>
                <w:top w:val="none" w:sz="0" w:space="0" w:color="auto"/>
                <w:left w:val="none" w:sz="0" w:space="0" w:color="auto"/>
                <w:bottom w:val="none" w:sz="0" w:space="0" w:color="auto"/>
                <w:right w:val="none" w:sz="0" w:space="0" w:color="auto"/>
              </w:divBdr>
            </w:div>
          </w:divsChild>
        </w:div>
        <w:div w:id="95293537">
          <w:marLeft w:val="0"/>
          <w:marRight w:val="0"/>
          <w:marTop w:val="0"/>
          <w:marBottom w:val="0"/>
          <w:divBdr>
            <w:top w:val="none" w:sz="0" w:space="0" w:color="auto"/>
            <w:left w:val="none" w:sz="0" w:space="0" w:color="auto"/>
            <w:bottom w:val="none" w:sz="0" w:space="0" w:color="auto"/>
            <w:right w:val="none" w:sz="0" w:space="0" w:color="auto"/>
          </w:divBdr>
          <w:divsChild>
            <w:div w:id="84350037">
              <w:marLeft w:val="0"/>
              <w:marRight w:val="0"/>
              <w:marTop w:val="0"/>
              <w:marBottom w:val="0"/>
              <w:divBdr>
                <w:top w:val="none" w:sz="0" w:space="0" w:color="auto"/>
                <w:left w:val="none" w:sz="0" w:space="0" w:color="auto"/>
                <w:bottom w:val="none" w:sz="0" w:space="0" w:color="auto"/>
                <w:right w:val="none" w:sz="0" w:space="0" w:color="auto"/>
              </w:divBdr>
            </w:div>
          </w:divsChild>
        </w:div>
        <w:div w:id="84039065">
          <w:marLeft w:val="0"/>
          <w:marRight w:val="0"/>
          <w:marTop w:val="0"/>
          <w:marBottom w:val="0"/>
          <w:divBdr>
            <w:top w:val="none" w:sz="0" w:space="0" w:color="auto"/>
            <w:left w:val="none" w:sz="0" w:space="0" w:color="auto"/>
            <w:bottom w:val="none" w:sz="0" w:space="0" w:color="auto"/>
            <w:right w:val="none" w:sz="0" w:space="0" w:color="auto"/>
          </w:divBdr>
          <w:divsChild>
            <w:div w:id="1540435194">
              <w:marLeft w:val="0"/>
              <w:marRight w:val="0"/>
              <w:marTop w:val="0"/>
              <w:marBottom w:val="0"/>
              <w:divBdr>
                <w:top w:val="none" w:sz="0" w:space="0" w:color="auto"/>
                <w:left w:val="none" w:sz="0" w:space="0" w:color="auto"/>
                <w:bottom w:val="none" w:sz="0" w:space="0" w:color="auto"/>
                <w:right w:val="none" w:sz="0" w:space="0" w:color="auto"/>
              </w:divBdr>
            </w:div>
          </w:divsChild>
        </w:div>
        <w:div w:id="1997175732">
          <w:marLeft w:val="0"/>
          <w:marRight w:val="0"/>
          <w:marTop w:val="0"/>
          <w:marBottom w:val="0"/>
          <w:divBdr>
            <w:top w:val="none" w:sz="0" w:space="0" w:color="auto"/>
            <w:left w:val="none" w:sz="0" w:space="0" w:color="auto"/>
            <w:bottom w:val="none" w:sz="0" w:space="0" w:color="auto"/>
            <w:right w:val="none" w:sz="0" w:space="0" w:color="auto"/>
          </w:divBdr>
        </w:div>
        <w:div w:id="1637489837">
          <w:marLeft w:val="0"/>
          <w:marRight w:val="0"/>
          <w:marTop w:val="0"/>
          <w:marBottom w:val="0"/>
          <w:divBdr>
            <w:top w:val="none" w:sz="0" w:space="0" w:color="auto"/>
            <w:left w:val="none" w:sz="0" w:space="0" w:color="auto"/>
            <w:bottom w:val="none" w:sz="0" w:space="0" w:color="auto"/>
            <w:right w:val="none" w:sz="0" w:space="0" w:color="auto"/>
          </w:divBdr>
        </w:div>
        <w:div w:id="879168185">
          <w:marLeft w:val="0"/>
          <w:marRight w:val="0"/>
          <w:marTop w:val="0"/>
          <w:marBottom w:val="0"/>
          <w:divBdr>
            <w:top w:val="none" w:sz="0" w:space="0" w:color="auto"/>
            <w:left w:val="none" w:sz="0" w:space="0" w:color="auto"/>
            <w:bottom w:val="none" w:sz="0" w:space="0" w:color="auto"/>
            <w:right w:val="none" w:sz="0" w:space="0" w:color="auto"/>
          </w:divBdr>
        </w:div>
        <w:div w:id="1863855992">
          <w:marLeft w:val="0"/>
          <w:marRight w:val="0"/>
          <w:marTop w:val="0"/>
          <w:marBottom w:val="0"/>
          <w:divBdr>
            <w:top w:val="none" w:sz="0" w:space="0" w:color="auto"/>
            <w:left w:val="none" w:sz="0" w:space="0" w:color="auto"/>
            <w:bottom w:val="none" w:sz="0" w:space="0" w:color="auto"/>
            <w:right w:val="none" w:sz="0" w:space="0" w:color="auto"/>
          </w:divBdr>
        </w:div>
        <w:div w:id="481192374">
          <w:marLeft w:val="0"/>
          <w:marRight w:val="0"/>
          <w:marTop w:val="0"/>
          <w:marBottom w:val="0"/>
          <w:divBdr>
            <w:top w:val="none" w:sz="0" w:space="0" w:color="auto"/>
            <w:left w:val="none" w:sz="0" w:space="0" w:color="auto"/>
            <w:bottom w:val="none" w:sz="0" w:space="0" w:color="auto"/>
            <w:right w:val="none" w:sz="0" w:space="0" w:color="auto"/>
          </w:divBdr>
          <w:divsChild>
            <w:div w:id="783697595">
              <w:marLeft w:val="0"/>
              <w:marRight w:val="0"/>
              <w:marTop w:val="0"/>
              <w:marBottom w:val="0"/>
              <w:divBdr>
                <w:top w:val="none" w:sz="0" w:space="0" w:color="auto"/>
                <w:left w:val="none" w:sz="0" w:space="0" w:color="auto"/>
                <w:bottom w:val="none" w:sz="0" w:space="0" w:color="auto"/>
                <w:right w:val="none" w:sz="0" w:space="0" w:color="auto"/>
              </w:divBdr>
            </w:div>
          </w:divsChild>
        </w:div>
        <w:div w:id="701706638">
          <w:marLeft w:val="0"/>
          <w:marRight w:val="0"/>
          <w:marTop w:val="0"/>
          <w:marBottom w:val="0"/>
          <w:divBdr>
            <w:top w:val="none" w:sz="0" w:space="0" w:color="auto"/>
            <w:left w:val="none" w:sz="0" w:space="0" w:color="auto"/>
            <w:bottom w:val="none" w:sz="0" w:space="0" w:color="auto"/>
            <w:right w:val="none" w:sz="0" w:space="0" w:color="auto"/>
          </w:divBdr>
          <w:divsChild>
            <w:div w:id="2140372468">
              <w:marLeft w:val="0"/>
              <w:marRight w:val="0"/>
              <w:marTop w:val="0"/>
              <w:marBottom w:val="0"/>
              <w:divBdr>
                <w:top w:val="none" w:sz="0" w:space="0" w:color="auto"/>
                <w:left w:val="none" w:sz="0" w:space="0" w:color="auto"/>
                <w:bottom w:val="none" w:sz="0" w:space="0" w:color="auto"/>
                <w:right w:val="none" w:sz="0" w:space="0" w:color="auto"/>
              </w:divBdr>
            </w:div>
          </w:divsChild>
        </w:div>
        <w:div w:id="1043093929">
          <w:marLeft w:val="0"/>
          <w:marRight w:val="0"/>
          <w:marTop w:val="0"/>
          <w:marBottom w:val="0"/>
          <w:divBdr>
            <w:top w:val="none" w:sz="0" w:space="0" w:color="auto"/>
            <w:left w:val="none" w:sz="0" w:space="0" w:color="auto"/>
            <w:bottom w:val="none" w:sz="0" w:space="0" w:color="auto"/>
            <w:right w:val="none" w:sz="0" w:space="0" w:color="auto"/>
          </w:divBdr>
          <w:divsChild>
            <w:div w:id="896090979">
              <w:marLeft w:val="0"/>
              <w:marRight w:val="0"/>
              <w:marTop w:val="0"/>
              <w:marBottom w:val="0"/>
              <w:divBdr>
                <w:top w:val="none" w:sz="0" w:space="0" w:color="auto"/>
                <w:left w:val="none" w:sz="0" w:space="0" w:color="auto"/>
                <w:bottom w:val="none" w:sz="0" w:space="0" w:color="auto"/>
                <w:right w:val="none" w:sz="0" w:space="0" w:color="auto"/>
              </w:divBdr>
            </w:div>
          </w:divsChild>
        </w:div>
        <w:div w:id="1069232075">
          <w:marLeft w:val="0"/>
          <w:marRight w:val="0"/>
          <w:marTop w:val="0"/>
          <w:marBottom w:val="0"/>
          <w:divBdr>
            <w:top w:val="none" w:sz="0" w:space="0" w:color="auto"/>
            <w:left w:val="none" w:sz="0" w:space="0" w:color="auto"/>
            <w:bottom w:val="none" w:sz="0" w:space="0" w:color="auto"/>
            <w:right w:val="none" w:sz="0" w:space="0" w:color="auto"/>
          </w:divBdr>
        </w:div>
        <w:div w:id="473571833">
          <w:marLeft w:val="0"/>
          <w:marRight w:val="0"/>
          <w:marTop w:val="0"/>
          <w:marBottom w:val="0"/>
          <w:divBdr>
            <w:top w:val="none" w:sz="0" w:space="0" w:color="auto"/>
            <w:left w:val="none" w:sz="0" w:space="0" w:color="auto"/>
            <w:bottom w:val="none" w:sz="0" w:space="0" w:color="auto"/>
            <w:right w:val="none" w:sz="0" w:space="0" w:color="auto"/>
          </w:divBdr>
        </w:div>
        <w:div w:id="1739475392">
          <w:marLeft w:val="0"/>
          <w:marRight w:val="0"/>
          <w:marTop w:val="0"/>
          <w:marBottom w:val="0"/>
          <w:divBdr>
            <w:top w:val="none" w:sz="0" w:space="0" w:color="auto"/>
            <w:left w:val="none" w:sz="0" w:space="0" w:color="auto"/>
            <w:bottom w:val="none" w:sz="0" w:space="0" w:color="auto"/>
            <w:right w:val="none" w:sz="0" w:space="0" w:color="auto"/>
          </w:divBdr>
          <w:divsChild>
            <w:div w:id="1695954894">
              <w:marLeft w:val="0"/>
              <w:marRight w:val="0"/>
              <w:marTop w:val="0"/>
              <w:marBottom w:val="0"/>
              <w:divBdr>
                <w:top w:val="none" w:sz="0" w:space="0" w:color="auto"/>
                <w:left w:val="none" w:sz="0" w:space="0" w:color="auto"/>
                <w:bottom w:val="none" w:sz="0" w:space="0" w:color="auto"/>
                <w:right w:val="none" w:sz="0" w:space="0" w:color="auto"/>
              </w:divBdr>
            </w:div>
          </w:divsChild>
        </w:div>
        <w:div w:id="2109421790">
          <w:marLeft w:val="0"/>
          <w:marRight w:val="0"/>
          <w:marTop w:val="0"/>
          <w:marBottom w:val="0"/>
          <w:divBdr>
            <w:top w:val="none" w:sz="0" w:space="0" w:color="auto"/>
            <w:left w:val="none" w:sz="0" w:space="0" w:color="auto"/>
            <w:bottom w:val="none" w:sz="0" w:space="0" w:color="auto"/>
            <w:right w:val="none" w:sz="0" w:space="0" w:color="auto"/>
          </w:divBdr>
          <w:divsChild>
            <w:div w:id="1882591800">
              <w:marLeft w:val="0"/>
              <w:marRight w:val="0"/>
              <w:marTop w:val="0"/>
              <w:marBottom w:val="0"/>
              <w:divBdr>
                <w:top w:val="none" w:sz="0" w:space="0" w:color="auto"/>
                <w:left w:val="none" w:sz="0" w:space="0" w:color="auto"/>
                <w:bottom w:val="none" w:sz="0" w:space="0" w:color="auto"/>
                <w:right w:val="none" w:sz="0" w:space="0" w:color="auto"/>
              </w:divBdr>
            </w:div>
          </w:divsChild>
        </w:div>
        <w:div w:id="347373200">
          <w:marLeft w:val="0"/>
          <w:marRight w:val="0"/>
          <w:marTop w:val="0"/>
          <w:marBottom w:val="0"/>
          <w:divBdr>
            <w:top w:val="none" w:sz="0" w:space="0" w:color="auto"/>
            <w:left w:val="none" w:sz="0" w:space="0" w:color="auto"/>
            <w:bottom w:val="none" w:sz="0" w:space="0" w:color="auto"/>
            <w:right w:val="none" w:sz="0" w:space="0" w:color="auto"/>
          </w:divBdr>
          <w:divsChild>
            <w:div w:id="822234488">
              <w:marLeft w:val="0"/>
              <w:marRight w:val="0"/>
              <w:marTop w:val="0"/>
              <w:marBottom w:val="0"/>
              <w:divBdr>
                <w:top w:val="none" w:sz="0" w:space="0" w:color="auto"/>
                <w:left w:val="none" w:sz="0" w:space="0" w:color="auto"/>
                <w:bottom w:val="none" w:sz="0" w:space="0" w:color="auto"/>
                <w:right w:val="none" w:sz="0" w:space="0" w:color="auto"/>
              </w:divBdr>
            </w:div>
          </w:divsChild>
        </w:div>
        <w:div w:id="37970571">
          <w:marLeft w:val="0"/>
          <w:marRight w:val="0"/>
          <w:marTop w:val="0"/>
          <w:marBottom w:val="0"/>
          <w:divBdr>
            <w:top w:val="none" w:sz="0" w:space="0" w:color="auto"/>
            <w:left w:val="none" w:sz="0" w:space="0" w:color="auto"/>
            <w:bottom w:val="none" w:sz="0" w:space="0" w:color="auto"/>
            <w:right w:val="none" w:sz="0" w:space="0" w:color="auto"/>
          </w:divBdr>
          <w:divsChild>
            <w:div w:id="281614104">
              <w:marLeft w:val="0"/>
              <w:marRight w:val="0"/>
              <w:marTop w:val="0"/>
              <w:marBottom w:val="0"/>
              <w:divBdr>
                <w:top w:val="none" w:sz="0" w:space="0" w:color="auto"/>
                <w:left w:val="none" w:sz="0" w:space="0" w:color="auto"/>
                <w:bottom w:val="none" w:sz="0" w:space="0" w:color="auto"/>
                <w:right w:val="none" w:sz="0" w:space="0" w:color="auto"/>
              </w:divBdr>
            </w:div>
          </w:divsChild>
        </w:div>
        <w:div w:id="551427786">
          <w:marLeft w:val="0"/>
          <w:marRight w:val="0"/>
          <w:marTop w:val="0"/>
          <w:marBottom w:val="0"/>
          <w:divBdr>
            <w:top w:val="none" w:sz="0" w:space="0" w:color="auto"/>
            <w:left w:val="none" w:sz="0" w:space="0" w:color="auto"/>
            <w:bottom w:val="none" w:sz="0" w:space="0" w:color="auto"/>
            <w:right w:val="none" w:sz="0" w:space="0" w:color="auto"/>
          </w:divBdr>
        </w:div>
        <w:div w:id="877276997">
          <w:marLeft w:val="0"/>
          <w:marRight w:val="0"/>
          <w:marTop w:val="0"/>
          <w:marBottom w:val="0"/>
          <w:divBdr>
            <w:top w:val="none" w:sz="0" w:space="0" w:color="auto"/>
            <w:left w:val="none" w:sz="0" w:space="0" w:color="auto"/>
            <w:bottom w:val="none" w:sz="0" w:space="0" w:color="auto"/>
            <w:right w:val="none" w:sz="0" w:space="0" w:color="auto"/>
          </w:divBdr>
          <w:divsChild>
            <w:div w:id="1644196730">
              <w:marLeft w:val="0"/>
              <w:marRight w:val="0"/>
              <w:marTop w:val="0"/>
              <w:marBottom w:val="0"/>
              <w:divBdr>
                <w:top w:val="none" w:sz="0" w:space="0" w:color="auto"/>
                <w:left w:val="none" w:sz="0" w:space="0" w:color="auto"/>
                <w:bottom w:val="none" w:sz="0" w:space="0" w:color="auto"/>
                <w:right w:val="none" w:sz="0" w:space="0" w:color="auto"/>
              </w:divBdr>
            </w:div>
          </w:divsChild>
        </w:div>
        <w:div w:id="35157295">
          <w:marLeft w:val="0"/>
          <w:marRight w:val="0"/>
          <w:marTop w:val="0"/>
          <w:marBottom w:val="0"/>
          <w:divBdr>
            <w:top w:val="none" w:sz="0" w:space="0" w:color="auto"/>
            <w:left w:val="none" w:sz="0" w:space="0" w:color="auto"/>
            <w:bottom w:val="none" w:sz="0" w:space="0" w:color="auto"/>
            <w:right w:val="none" w:sz="0" w:space="0" w:color="auto"/>
          </w:divBdr>
        </w:div>
        <w:div w:id="1819373700">
          <w:marLeft w:val="0"/>
          <w:marRight w:val="0"/>
          <w:marTop w:val="0"/>
          <w:marBottom w:val="0"/>
          <w:divBdr>
            <w:top w:val="none" w:sz="0" w:space="0" w:color="auto"/>
            <w:left w:val="none" w:sz="0" w:space="0" w:color="auto"/>
            <w:bottom w:val="none" w:sz="0" w:space="0" w:color="auto"/>
            <w:right w:val="none" w:sz="0" w:space="0" w:color="auto"/>
          </w:divBdr>
          <w:divsChild>
            <w:div w:id="432701405">
              <w:marLeft w:val="0"/>
              <w:marRight w:val="0"/>
              <w:marTop w:val="0"/>
              <w:marBottom w:val="0"/>
              <w:divBdr>
                <w:top w:val="none" w:sz="0" w:space="0" w:color="auto"/>
                <w:left w:val="none" w:sz="0" w:space="0" w:color="auto"/>
                <w:bottom w:val="none" w:sz="0" w:space="0" w:color="auto"/>
                <w:right w:val="none" w:sz="0" w:space="0" w:color="auto"/>
              </w:divBdr>
            </w:div>
          </w:divsChild>
        </w:div>
        <w:div w:id="182474921">
          <w:marLeft w:val="0"/>
          <w:marRight w:val="0"/>
          <w:marTop w:val="0"/>
          <w:marBottom w:val="0"/>
          <w:divBdr>
            <w:top w:val="none" w:sz="0" w:space="0" w:color="auto"/>
            <w:left w:val="none" w:sz="0" w:space="0" w:color="auto"/>
            <w:bottom w:val="none" w:sz="0" w:space="0" w:color="auto"/>
            <w:right w:val="none" w:sz="0" w:space="0" w:color="auto"/>
          </w:divBdr>
          <w:divsChild>
            <w:div w:id="432210898">
              <w:marLeft w:val="0"/>
              <w:marRight w:val="0"/>
              <w:marTop w:val="0"/>
              <w:marBottom w:val="0"/>
              <w:divBdr>
                <w:top w:val="none" w:sz="0" w:space="0" w:color="auto"/>
                <w:left w:val="none" w:sz="0" w:space="0" w:color="auto"/>
                <w:bottom w:val="none" w:sz="0" w:space="0" w:color="auto"/>
                <w:right w:val="none" w:sz="0" w:space="0" w:color="auto"/>
              </w:divBdr>
            </w:div>
          </w:divsChild>
        </w:div>
        <w:div w:id="1812601092">
          <w:marLeft w:val="0"/>
          <w:marRight w:val="0"/>
          <w:marTop w:val="0"/>
          <w:marBottom w:val="0"/>
          <w:divBdr>
            <w:top w:val="none" w:sz="0" w:space="0" w:color="auto"/>
            <w:left w:val="none" w:sz="0" w:space="0" w:color="auto"/>
            <w:bottom w:val="none" w:sz="0" w:space="0" w:color="auto"/>
            <w:right w:val="none" w:sz="0" w:space="0" w:color="auto"/>
          </w:divBdr>
          <w:divsChild>
            <w:div w:id="1666980488">
              <w:marLeft w:val="0"/>
              <w:marRight w:val="0"/>
              <w:marTop w:val="0"/>
              <w:marBottom w:val="0"/>
              <w:divBdr>
                <w:top w:val="none" w:sz="0" w:space="0" w:color="auto"/>
                <w:left w:val="none" w:sz="0" w:space="0" w:color="auto"/>
                <w:bottom w:val="none" w:sz="0" w:space="0" w:color="auto"/>
                <w:right w:val="none" w:sz="0" w:space="0" w:color="auto"/>
              </w:divBdr>
            </w:div>
          </w:divsChild>
        </w:div>
        <w:div w:id="1613627460">
          <w:marLeft w:val="0"/>
          <w:marRight w:val="0"/>
          <w:marTop w:val="0"/>
          <w:marBottom w:val="0"/>
          <w:divBdr>
            <w:top w:val="none" w:sz="0" w:space="0" w:color="auto"/>
            <w:left w:val="none" w:sz="0" w:space="0" w:color="auto"/>
            <w:bottom w:val="none" w:sz="0" w:space="0" w:color="auto"/>
            <w:right w:val="none" w:sz="0" w:space="0" w:color="auto"/>
          </w:divBdr>
          <w:divsChild>
            <w:div w:id="843593414">
              <w:marLeft w:val="0"/>
              <w:marRight w:val="0"/>
              <w:marTop w:val="0"/>
              <w:marBottom w:val="0"/>
              <w:divBdr>
                <w:top w:val="none" w:sz="0" w:space="0" w:color="auto"/>
                <w:left w:val="none" w:sz="0" w:space="0" w:color="auto"/>
                <w:bottom w:val="none" w:sz="0" w:space="0" w:color="auto"/>
                <w:right w:val="none" w:sz="0" w:space="0" w:color="auto"/>
              </w:divBdr>
            </w:div>
          </w:divsChild>
        </w:div>
        <w:div w:id="1954941939">
          <w:marLeft w:val="0"/>
          <w:marRight w:val="0"/>
          <w:marTop w:val="0"/>
          <w:marBottom w:val="0"/>
          <w:divBdr>
            <w:top w:val="none" w:sz="0" w:space="0" w:color="auto"/>
            <w:left w:val="none" w:sz="0" w:space="0" w:color="auto"/>
            <w:bottom w:val="none" w:sz="0" w:space="0" w:color="auto"/>
            <w:right w:val="none" w:sz="0" w:space="0" w:color="auto"/>
          </w:divBdr>
          <w:divsChild>
            <w:div w:id="723136705">
              <w:marLeft w:val="0"/>
              <w:marRight w:val="0"/>
              <w:marTop w:val="0"/>
              <w:marBottom w:val="0"/>
              <w:divBdr>
                <w:top w:val="none" w:sz="0" w:space="0" w:color="auto"/>
                <w:left w:val="none" w:sz="0" w:space="0" w:color="auto"/>
                <w:bottom w:val="none" w:sz="0" w:space="0" w:color="auto"/>
                <w:right w:val="none" w:sz="0" w:space="0" w:color="auto"/>
              </w:divBdr>
            </w:div>
          </w:divsChild>
        </w:div>
        <w:div w:id="470750759">
          <w:marLeft w:val="0"/>
          <w:marRight w:val="0"/>
          <w:marTop w:val="0"/>
          <w:marBottom w:val="0"/>
          <w:divBdr>
            <w:top w:val="none" w:sz="0" w:space="0" w:color="auto"/>
            <w:left w:val="none" w:sz="0" w:space="0" w:color="auto"/>
            <w:bottom w:val="none" w:sz="0" w:space="0" w:color="auto"/>
            <w:right w:val="none" w:sz="0" w:space="0" w:color="auto"/>
          </w:divBdr>
          <w:divsChild>
            <w:div w:id="960917152">
              <w:marLeft w:val="0"/>
              <w:marRight w:val="0"/>
              <w:marTop w:val="0"/>
              <w:marBottom w:val="0"/>
              <w:divBdr>
                <w:top w:val="none" w:sz="0" w:space="0" w:color="auto"/>
                <w:left w:val="none" w:sz="0" w:space="0" w:color="auto"/>
                <w:bottom w:val="none" w:sz="0" w:space="0" w:color="auto"/>
                <w:right w:val="none" w:sz="0" w:space="0" w:color="auto"/>
              </w:divBdr>
            </w:div>
          </w:divsChild>
        </w:div>
        <w:div w:id="128014644">
          <w:marLeft w:val="0"/>
          <w:marRight w:val="0"/>
          <w:marTop w:val="0"/>
          <w:marBottom w:val="0"/>
          <w:divBdr>
            <w:top w:val="none" w:sz="0" w:space="0" w:color="auto"/>
            <w:left w:val="none" w:sz="0" w:space="0" w:color="auto"/>
            <w:bottom w:val="none" w:sz="0" w:space="0" w:color="auto"/>
            <w:right w:val="none" w:sz="0" w:space="0" w:color="auto"/>
          </w:divBdr>
          <w:divsChild>
            <w:div w:id="1839728103">
              <w:marLeft w:val="0"/>
              <w:marRight w:val="0"/>
              <w:marTop w:val="0"/>
              <w:marBottom w:val="0"/>
              <w:divBdr>
                <w:top w:val="none" w:sz="0" w:space="0" w:color="auto"/>
                <w:left w:val="none" w:sz="0" w:space="0" w:color="auto"/>
                <w:bottom w:val="none" w:sz="0" w:space="0" w:color="auto"/>
                <w:right w:val="none" w:sz="0" w:space="0" w:color="auto"/>
              </w:divBdr>
            </w:div>
          </w:divsChild>
        </w:div>
        <w:div w:id="1081752980">
          <w:marLeft w:val="0"/>
          <w:marRight w:val="0"/>
          <w:marTop w:val="0"/>
          <w:marBottom w:val="0"/>
          <w:divBdr>
            <w:top w:val="none" w:sz="0" w:space="0" w:color="auto"/>
            <w:left w:val="none" w:sz="0" w:space="0" w:color="auto"/>
            <w:bottom w:val="none" w:sz="0" w:space="0" w:color="auto"/>
            <w:right w:val="none" w:sz="0" w:space="0" w:color="auto"/>
          </w:divBdr>
        </w:div>
        <w:div w:id="1876304213">
          <w:marLeft w:val="0"/>
          <w:marRight w:val="0"/>
          <w:marTop w:val="0"/>
          <w:marBottom w:val="0"/>
          <w:divBdr>
            <w:top w:val="none" w:sz="0" w:space="0" w:color="auto"/>
            <w:left w:val="none" w:sz="0" w:space="0" w:color="auto"/>
            <w:bottom w:val="none" w:sz="0" w:space="0" w:color="auto"/>
            <w:right w:val="none" w:sz="0" w:space="0" w:color="auto"/>
          </w:divBdr>
        </w:div>
        <w:div w:id="560750131">
          <w:marLeft w:val="0"/>
          <w:marRight w:val="0"/>
          <w:marTop w:val="0"/>
          <w:marBottom w:val="0"/>
          <w:divBdr>
            <w:top w:val="none" w:sz="0" w:space="0" w:color="auto"/>
            <w:left w:val="none" w:sz="0" w:space="0" w:color="auto"/>
            <w:bottom w:val="none" w:sz="0" w:space="0" w:color="auto"/>
            <w:right w:val="none" w:sz="0" w:space="0" w:color="auto"/>
          </w:divBdr>
          <w:divsChild>
            <w:div w:id="553811124">
              <w:marLeft w:val="0"/>
              <w:marRight w:val="0"/>
              <w:marTop w:val="0"/>
              <w:marBottom w:val="0"/>
              <w:divBdr>
                <w:top w:val="none" w:sz="0" w:space="0" w:color="auto"/>
                <w:left w:val="none" w:sz="0" w:space="0" w:color="auto"/>
                <w:bottom w:val="none" w:sz="0" w:space="0" w:color="auto"/>
                <w:right w:val="none" w:sz="0" w:space="0" w:color="auto"/>
              </w:divBdr>
            </w:div>
          </w:divsChild>
        </w:div>
        <w:div w:id="1076785642">
          <w:marLeft w:val="0"/>
          <w:marRight w:val="0"/>
          <w:marTop w:val="0"/>
          <w:marBottom w:val="0"/>
          <w:divBdr>
            <w:top w:val="none" w:sz="0" w:space="0" w:color="auto"/>
            <w:left w:val="none" w:sz="0" w:space="0" w:color="auto"/>
            <w:bottom w:val="none" w:sz="0" w:space="0" w:color="auto"/>
            <w:right w:val="none" w:sz="0" w:space="0" w:color="auto"/>
          </w:divBdr>
          <w:divsChild>
            <w:div w:id="27873694">
              <w:marLeft w:val="0"/>
              <w:marRight w:val="0"/>
              <w:marTop w:val="0"/>
              <w:marBottom w:val="0"/>
              <w:divBdr>
                <w:top w:val="none" w:sz="0" w:space="0" w:color="auto"/>
                <w:left w:val="none" w:sz="0" w:space="0" w:color="auto"/>
                <w:bottom w:val="none" w:sz="0" w:space="0" w:color="auto"/>
                <w:right w:val="none" w:sz="0" w:space="0" w:color="auto"/>
              </w:divBdr>
            </w:div>
          </w:divsChild>
        </w:div>
        <w:div w:id="2058116422">
          <w:marLeft w:val="0"/>
          <w:marRight w:val="0"/>
          <w:marTop w:val="0"/>
          <w:marBottom w:val="0"/>
          <w:divBdr>
            <w:top w:val="none" w:sz="0" w:space="0" w:color="auto"/>
            <w:left w:val="none" w:sz="0" w:space="0" w:color="auto"/>
            <w:bottom w:val="none" w:sz="0" w:space="0" w:color="auto"/>
            <w:right w:val="none" w:sz="0" w:space="0" w:color="auto"/>
          </w:divBdr>
          <w:divsChild>
            <w:div w:id="936131324">
              <w:marLeft w:val="0"/>
              <w:marRight w:val="0"/>
              <w:marTop w:val="0"/>
              <w:marBottom w:val="0"/>
              <w:divBdr>
                <w:top w:val="none" w:sz="0" w:space="0" w:color="auto"/>
                <w:left w:val="none" w:sz="0" w:space="0" w:color="auto"/>
                <w:bottom w:val="none" w:sz="0" w:space="0" w:color="auto"/>
                <w:right w:val="none" w:sz="0" w:space="0" w:color="auto"/>
              </w:divBdr>
            </w:div>
          </w:divsChild>
        </w:div>
        <w:div w:id="207373932">
          <w:marLeft w:val="0"/>
          <w:marRight w:val="0"/>
          <w:marTop w:val="0"/>
          <w:marBottom w:val="0"/>
          <w:divBdr>
            <w:top w:val="none" w:sz="0" w:space="0" w:color="auto"/>
            <w:left w:val="none" w:sz="0" w:space="0" w:color="auto"/>
            <w:bottom w:val="none" w:sz="0" w:space="0" w:color="auto"/>
            <w:right w:val="none" w:sz="0" w:space="0" w:color="auto"/>
          </w:divBdr>
          <w:divsChild>
            <w:div w:id="1968780275">
              <w:marLeft w:val="0"/>
              <w:marRight w:val="0"/>
              <w:marTop w:val="0"/>
              <w:marBottom w:val="0"/>
              <w:divBdr>
                <w:top w:val="none" w:sz="0" w:space="0" w:color="auto"/>
                <w:left w:val="none" w:sz="0" w:space="0" w:color="auto"/>
                <w:bottom w:val="none" w:sz="0" w:space="0" w:color="auto"/>
                <w:right w:val="none" w:sz="0" w:space="0" w:color="auto"/>
              </w:divBdr>
            </w:div>
          </w:divsChild>
        </w:div>
        <w:div w:id="2094156543">
          <w:marLeft w:val="0"/>
          <w:marRight w:val="0"/>
          <w:marTop w:val="0"/>
          <w:marBottom w:val="0"/>
          <w:divBdr>
            <w:top w:val="none" w:sz="0" w:space="0" w:color="auto"/>
            <w:left w:val="none" w:sz="0" w:space="0" w:color="auto"/>
            <w:bottom w:val="none" w:sz="0" w:space="0" w:color="auto"/>
            <w:right w:val="none" w:sz="0" w:space="0" w:color="auto"/>
          </w:divBdr>
          <w:divsChild>
            <w:div w:id="1736857973">
              <w:marLeft w:val="0"/>
              <w:marRight w:val="0"/>
              <w:marTop w:val="0"/>
              <w:marBottom w:val="0"/>
              <w:divBdr>
                <w:top w:val="none" w:sz="0" w:space="0" w:color="auto"/>
                <w:left w:val="none" w:sz="0" w:space="0" w:color="auto"/>
                <w:bottom w:val="none" w:sz="0" w:space="0" w:color="auto"/>
                <w:right w:val="none" w:sz="0" w:space="0" w:color="auto"/>
              </w:divBdr>
            </w:div>
          </w:divsChild>
        </w:div>
        <w:div w:id="409616124">
          <w:marLeft w:val="0"/>
          <w:marRight w:val="0"/>
          <w:marTop w:val="0"/>
          <w:marBottom w:val="0"/>
          <w:divBdr>
            <w:top w:val="none" w:sz="0" w:space="0" w:color="auto"/>
            <w:left w:val="none" w:sz="0" w:space="0" w:color="auto"/>
            <w:bottom w:val="none" w:sz="0" w:space="0" w:color="auto"/>
            <w:right w:val="none" w:sz="0" w:space="0" w:color="auto"/>
          </w:divBdr>
          <w:divsChild>
            <w:div w:id="34889575">
              <w:marLeft w:val="0"/>
              <w:marRight w:val="0"/>
              <w:marTop w:val="0"/>
              <w:marBottom w:val="0"/>
              <w:divBdr>
                <w:top w:val="none" w:sz="0" w:space="0" w:color="auto"/>
                <w:left w:val="none" w:sz="0" w:space="0" w:color="auto"/>
                <w:bottom w:val="none" w:sz="0" w:space="0" w:color="auto"/>
                <w:right w:val="none" w:sz="0" w:space="0" w:color="auto"/>
              </w:divBdr>
            </w:div>
          </w:divsChild>
        </w:div>
        <w:div w:id="1375933185">
          <w:marLeft w:val="0"/>
          <w:marRight w:val="0"/>
          <w:marTop w:val="0"/>
          <w:marBottom w:val="0"/>
          <w:divBdr>
            <w:top w:val="none" w:sz="0" w:space="0" w:color="auto"/>
            <w:left w:val="none" w:sz="0" w:space="0" w:color="auto"/>
            <w:bottom w:val="none" w:sz="0" w:space="0" w:color="auto"/>
            <w:right w:val="none" w:sz="0" w:space="0" w:color="auto"/>
          </w:divBdr>
          <w:divsChild>
            <w:div w:id="1793745632">
              <w:marLeft w:val="0"/>
              <w:marRight w:val="0"/>
              <w:marTop w:val="0"/>
              <w:marBottom w:val="0"/>
              <w:divBdr>
                <w:top w:val="none" w:sz="0" w:space="0" w:color="auto"/>
                <w:left w:val="none" w:sz="0" w:space="0" w:color="auto"/>
                <w:bottom w:val="none" w:sz="0" w:space="0" w:color="auto"/>
                <w:right w:val="none" w:sz="0" w:space="0" w:color="auto"/>
              </w:divBdr>
            </w:div>
          </w:divsChild>
        </w:div>
        <w:div w:id="139075600">
          <w:marLeft w:val="0"/>
          <w:marRight w:val="0"/>
          <w:marTop w:val="0"/>
          <w:marBottom w:val="0"/>
          <w:divBdr>
            <w:top w:val="none" w:sz="0" w:space="0" w:color="auto"/>
            <w:left w:val="none" w:sz="0" w:space="0" w:color="auto"/>
            <w:bottom w:val="none" w:sz="0" w:space="0" w:color="auto"/>
            <w:right w:val="none" w:sz="0" w:space="0" w:color="auto"/>
          </w:divBdr>
        </w:div>
        <w:div w:id="662396688">
          <w:marLeft w:val="0"/>
          <w:marRight w:val="0"/>
          <w:marTop w:val="0"/>
          <w:marBottom w:val="0"/>
          <w:divBdr>
            <w:top w:val="none" w:sz="0" w:space="0" w:color="auto"/>
            <w:left w:val="none" w:sz="0" w:space="0" w:color="auto"/>
            <w:bottom w:val="none" w:sz="0" w:space="0" w:color="auto"/>
            <w:right w:val="none" w:sz="0" w:space="0" w:color="auto"/>
          </w:divBdr>
        </w:div>
        <w:div w:id="2130125086">
          <w:marLeft w:val="0"/>
          <w:marRight w:val="0"/>
          <w:marTop w:val="0"/>
          <w:marBottom w:val="0"/>
          <w:divBdr>
            <w:top w:val="none" w:sz="0" w:space="0" w:color="auto"/>
            <w:left w:val="none" w:sz="0" w:space="0" w:color="auto"/>
            <w:bottom w:val="none" w:sz="0" w:space="0" w:color="auto"/>
            <w:right w:val="none" w:sz="0" w:space="0" w:color="auto"/>
          </w:divBdr>
        </w:div>
        <w:div w:id="414867467">
          <w:marLeft w:val="0"/>
          <w:marRight w:val="0"/>
          <w:marTop w:val="0"/>
          <w:marBottom w:val="0"/>
          <w:divBdr>
            <w:top w:val="none" w:sz="0" w:space="0" w:color="auto"/>
            <w:left w:val="none" w:sz="0" w:space="0" w:color="auto"/>
            <w:bottom w:val="none" w:sz="0" w:space="0" w:color="auto"/>
            <w:right w:val="none" w:sz="0" w:space="0" w:color="auto"/>
          </w:divBdr>
        </w:div>
        <w:div w:id="1724058138">
          <w:marLeft w:val="0"/>
          <w:marRight w:val="0"/>
          <w:marTop w:val="0"/>
          <w:marBottom w:val="0"/>
          <w:divBdr>
            <w:top w:val="none" w:sz="0" w:space="0" w:color="auto"/>
            <w:left w:val="none" w:sz="0" w:space="0" w:color="auto"/>
            <w:bottom w:val="none" w:sz="0" w:space="0" w:color="auto"/>
            <w:right w:val="none" w:sz="0" w:space="0" w:color="auto"/>
          </w:divBdr>
          <w:divsChild>
            <w:div w:id="1031565192">
              <w:marLeft w:val="0"/>
              <w:marRight w:val="0"/>
              <w:marTop w:val="0"/>
              <w:marBottom w:val="0"/>
              <w:divBdr>
                <w:top w:val="none" w:sz="0" w:space="0" w:color="auto"/>
                <w:left w:val="none" w:sz="0" w:space="0" w:color="auto"/>
                <w:bottom w:val="none" w:sz="0" w:space="0" w:color="auto"/>
                <w:right w:val="none" w:sz="0" w:space="0" w:color="auto"/>
              </w:divBdr>
            </w:div>
          </w:divsChild>
        </w:div>
        <w:div w:id="2012679122">
          <w:marLeft w:val="0"/>
          <w:marRight w:val="0"/>
          <w:marTop w:val="0"/>
          <w:marBottom w:val="0"/>
          <w:divBdr>
            <w:top w:val="none" w:sz="0" w:space="0" w:color="auto"/>
            <w:left w:val="none" w:sz="0" w:space="0" w:color="auto"/>
            <w:bottom w:val="none" w:sz="0" w:space="0" w:color="auto"/>
            <w:right w:val="none" w:sz="0" w:space="0" w:color="auto"/>
          </w:divBdr>
          <w:divsChild>
            <w:div w:id="267275699">
              <w:marLeft w:val="0"/>
              <w:marRight w:val="0"/>
              <w:marTop w:val="0"/>
              <w:marBottom w:val="0"/>
              <w:divBdr>
                <w:top w:val="none" w:sz="0" w:space="0" w:color="auto"/>
                <w:left w:val="none" w:sz="0" w:space="0" w:color="auto"/>
                <w:bottom w:val="none" w:sz="0" w:space="0" w:color="auto"/>
                <w:right w:val="none" w:sz="0" w:space="0" w:color="auto"/>
              </w:divBdr>
            </w:div>
          </w:divsChild>
        </w:div>
        <w:div w:id="205874334">
          <w:marLeft w:val="0"/>
          <w:marRight w:val="0"/>
          <w:marTop w:val="0"/>
          <w:marBottom w:val="0"/>
          <w:divBdr>
            <w:top w:val="none" w:sz="0" w:space="0" w:color="auto"/>
            <w:left w:val="none" w:sz="0" w:space="0" w:color="auto"/>
            <w:bottom w:val="none" w:sz="0" w:space="0" w:color="auto"/>
            <w:right w:val="none" w:sz="0" w:space="0" w:color="auto"/>
          </w:divBdr>
          <w:divsChild>
            <w:div w:id="1657682985">
              <w:marLeft w:val="0"/>
              <w:marRight w:val="0"/>
              <w:marTop w:val="0"/>
              <w:marBottom w:val="0"/>
              <w:divBdr>
                <w:top w:val="none" w:sz="0" w:space="0" w:color="auto"/>
                <w:left w:val="none" w:sz="0" w:space="0" w:color="auto"/>
                <w:bottom w:val="none" w:sz="0" w:space="0" w:color="auto"/>
                <w:right w:val="none" w:sz="0" w:space="0" w:color="auto"/>
              </w:divBdr>
            </w:div>
          </w:divsChild>
        </w:div>
        <w:div w:id="456681645">
          <w:marLeft w:val="0"/>
          <w:marRight w:val="0"/>
          <w:marTop w:val="0"/>
          <w:marBottom w:val="0"/>
          <w:divBdr>
            <w:top w:val="none" w:sz="0" w:space="0" w:color="auto"/>
            <w:left w:val="none" w:sz="0" w:space="0" w:color="auto"/>
            <w:bottom w:val="none" w:sz="0" w:space="0" w:color="auto"/>
            <w:right w:val="none" w:sz="0" w:space="0" w:color="auto"/>
          </w:divBdr>
        </w:div>
        <w:div w:id="1658269907">
          <w:marLeft w:val="0"/>
          <w:marRight w:val="0"/>
          <w:marTop w:val="0"/>
          <w:marBottom w:val="0"/>
          <w:divBdr>
            <w:top w:val="none" w:sz="0" w:space="0" w:color="auto"/>
            <w:left w:val="none" w:sz="0" w:space="0" w:color="auto"/>
            <w:bottom w:val="none" w:sz="0" w:space="0" w:color="auto"/>
            <w:right w:val="none" w:sz="0" w:space="0" w:color="auto"/>
          </w:divBdr>
        </w:div>
        <w:div w:id="1456290961">
          <w:marLeft w:val="0"/>
          <w:marRight w:val="0"/>
          <w:marTop w:val="0"/>
          <w:marBottom w:val="0"/>
          <w:divBdr>
            <w:top w:val="none" w:sz="0" w:space="0" w:color="auto"/>
            <w:left w:val="none" w:sz="0" w:space="0" w:color="auto"/>
            <w:bottom w:val="none" w:sz="0" w:space="0" w:color="auto"/>
            <w:right w:val="none" w:sz="0" w:space="0" w:color="auto"/>
          </w:divBdr>
          <w:divsChild>
            <w:div w:id="919828614">
              <w:marLeft w:val="0"/>
              <w:marRight w:val="0"/>
              <w:marTop w:val="0"/>
              <w:marBottom w:val="0"/>
              <w:divBdr>
                <w:top w:val="none" w:sz="0" w:space="0" w:color="auto"/>
                <w:left w:val="none" w:sz="0" w:space="0" w:color="auto"/>
                <w:bottom w:val="none" w:sz="0" w:space="0" w:color="auto"/>
                <w:right w:val="none" w:sz="0" w:space="0" w:color="auto"/>
              </w:divBdr>
            </w:div>
          </w:divsChild>
        </w:div>
        <w:div w:id="130293592">
          <w:marLeft w:val="0"/>
          <w:marRight w:val="0"/>
          <w:marTop w:val="0"/>
          <w:marBottom w:val="0"/>
          <w:divBdr>
            <w:top w:val="none" w:sz="0" w:space="0" w:color="auto"/>
            <w:left w:val="none" w:sz="0" w:space="0" w:color="auto"/>
            <w:bottom w:val="none" w:sz="0" w:space="0" w:color="auto"/>
            <w:right w:val="none" w:sz="0" w:space="0" w:color="auto"/>
          </w:divBdr>
          <w:divsChild>
            <w:div w:id="830946405">
              <w:marLeft w:val="0"/>
              <w:marRight w:val="0"/>
              <w:marTop w:val="0"/>
              <w:marBottom w:val="0"/>
              <w:divBdr>
                <w:top w:val="none" w:sz="0" w:space="0" w:color="auto"/>
                <w:left w:val="none" w:sz="0" w:space="0" w:color="auto"/>
                <w:bottom w:val="none" w:sz="0" w:space="0" w:color="auto"/>
                <w:right w:val="none" w:sz="0" w:space="0" w:color="auto"/>
              </w:divBdr>
            </w:div>
          </w:divsChild>
        </w:div>
        <w:div w:id="2046366002">
          <w:marLeft w:val="0"/>
          <w:marRight w:val="0"/>
          <w:marTop w:val="0"/>
          <w:marBottom w:val="0"/>
          <w:divBdr>
            <w:top w:val="none" w:sz="0" w:space="0" w:color="auto"/>
            <w:left w:val="none" w:sz="0" w:space="0" w:color="auto"/>
            <w:bottom w:val="none" w:sz="0" w:space="0" w:color="auto"/>
            <w:right w:val="none" w:sz="0" w:space="0" w:color="auto"/>
          </w:divBdr>
          <w:divsChild>
            <w:div w:id="21397399">
              <w:marLeft w:val="0"/>
              <w:marRight w:val="0"/>
              <w:marTop w:val="0"/>
              <w:marBottom w:val="0"/>
              <w:divBdr>
                <w:top w:val="none" w:sz="0" w:space="0" w:color="auto"/>
                <w:left w:val="none" w:sz="0" w:space="0" w:color="auto"/>
                <w:bottom w:val="none" w:sz="0" w:space="0" w:color="auto"/>
                <w:right w:val="none" w:sz="0" w:space="0" w:color="auto"/>
              </w:divBdr>
            </w:div>
          </w:divsChild>
        </w:div>
        <w:div w:id="1943033423">
          <w:marLeft w:val="0"/>
          <w:marRight w:val="0"/>
          <w:marTop w:val="0"/>
          <w:marBottom w:val="0"/>
          <w:divBdr>
            <w:top w:val="none" w:sz="0" w:space="0" w:color="auto"/>
            <w:left w:val="none" w:sz="0" w:space="0" w:color="auto"/>
            <w:bottom w:val="none" w:sz="0" w:space="0" w:color="auto"/>
            <w:right w:val="none" w:sz="0" w:space="0" w:color="auto"/>
          </w:divBdr>
          <w:divsChild>
            <w:div w:id="281352197">
              <w:marLeft w:val="0"/>
              <w:marRight w:val="0"/>
              <w:marTop w:val="0"/>
              <w:marBottom w:val="0"/>
              <w:divBdr>
                <w:top w:val="none" w:sz="0" w:space="0" w:color="auto"/>
                <w:left w:val="none" w:sz="0" w:space="0" w:color="auto"/>
                <w:bottom w:val="none" w:sz="0" w:space="0" w:color="auto"/>
                <w:right w:val="none" w:sz="0" w:space="0" w:color="auto"/>
              </w:divBdr>
            </w:div>
          </w:divsChild>
        </w:div>
        <w:div w:id="1206454876">
          <w:marLeft w:val="0"/>
          <w:marRight w:val="0"/>
          <w:marTop w:val="0"/>
          <w:marBottom w:val="0"/>
          <w:divBdr>
            <w:top w:val="none" w:sz="0" w:space="0" w:color="auto"/>
            <w:left w:val="none" w:sz="0" w:space="0" w:color="auto"/>
            <w:bottom w:val="none" w:sz="0" w:space="0" w:color="auto"/>
            <w:right w:val="none" w:sz="0" w:space="0" w:color="auto"/>
          </w:divBdr>
        </w:div>
        <w:div w:id="1157459601">
          <w:marLeft w:val="0"/>
          <w:marRight w:val="0"/>
          <w:marTop w:val="0"/>
          <w:marBottom w:val="0"/>
          <w:divBdr>
            <w:top w:val="none" w:sz="0" w:space="0" w:color="auto"/>
            <w:left w:val="none" w:sz="0" w:space="0" w:color="auto"/>
            <w:bottom w:val="none" w:sz="0" w:space="0" w:color="auto"/>
            <w:right w:val="none" w:sz="0" w:space="0" w:color="auto"/>
          </w:divBdr>
          <w:divsChild>
            <w:div w:id="613099975">
              <w:marLeft w:val="0"/>
              <w:marRight w:val="0"/>
              <w:marTop w:val="0"/>
              <w:marBottom w:val="0"/>
              <w:divBdr>
                <w:top w:val="none" w:sz="0" w:space="0" w:color="auto"/>
                <w:left w:val="none" w:sz="0" w:space="0" w:color="auto"/>
                <w:bottom w:val="none" w:sz="0" w:space="0" w:color="auto"/>
                <w:right w:val="none" w:sz="0" w:space="0" w:color="auto"/>
              </w:divBdr>
            </w:div>
          </w:divsChild>
        </w:div>
        <w:div w:id="1594821113">
          <w:marLeft w:val="0"/>
          <w:marRight w:val="0"/>
          <w:marTop w:val="0"/>
          <w:marBottom w:val="0"/>
          <w:divBdr>
            <w:top w:val="none" w:sz="0" w:space="0" w:color="auto"/>
            <w:left w:val="none" w:sz="0" w:space="0" w:color="auto"/>
            <w:bottom w:val="none" w:sz="0" w:space="0" w:color="auto"/>
            <w:right w:val="none" w:sz="0" w:space="0" w:color="auto"/>
          </w:divBdr>
        </w:div>
        <w:div w:id="475992540">
          <w:marLeft w:val="0"/>
          <w:marRight w:val="0"/>
          <w:marTop w:val="0"/>
          <w:marBottom w:val="0"/>
          <w:divBdr>
            <w:top w:val="none" w:sz="0" w:space="0" w:color="auto"/>
            <w:left w:val="none" w:sz="0" w:space="0" w:color="auto"/>
            <w:bottom w:val="none" w:sz="0" w:space="0" w:color="auto"/>
            <w:right w:val="none" w:sz="0" w:space="0" w:color="auto"/>
          </w:divBdr>
          <w:divsChild>
            <w:div w:id="1166171570">
              <w:marLeft w:val="0"/>
              <w:marRight w:val="0"/>
              <w:marTop w:val="0"/>
              <w:marBottom w:val="0"/>
              <w:divBdr>
                <w:top w:val="none" w:sz="0" w:space="0" w:color="auto"/>
                <w:left w:val="none" w:sz="0" w:space="0" w:color="auto"/>
                <w:bottom w:val="none" w:sz="0" w:space="0" w:color="auto"/>
                <w:right w:val="none" w:sz="0" w:space="0" w:color="auto"/>
              </w:divBdr>
            </w:div>
          </w:divsChild>
        </w:div>
        <w:div w:id="557060714">
          <w:marLeft w:val="0"/>
          <w:marRight w:val="0"/>
          <w:marTop w:val="0"/>
          <w:marBottom w:val="0"/>
          <w:divBdr>
            <w:top w:val="none" w:sz="0" w:space="0" w:color="auto"/>
            <w:left w:val="none" w:sz="0" w:space="0" w:color="auto"/>
            <w:bottom w:val="none" w:sz="0" w:space="0" w:color="auto"/>
            <w:right w:val="none" w:sz="0" w:space="0" w:color="auto"/>
          </w:divBdr>
          <w:divsChild>
            <w:div w:id="976490274">
              <w:marLeft w:val="0"/>
              <w:marRight w:val="0"/>
              <w:marTop w:val="0"/>
              <w:marBottom w:val="0"/>
              <w:divBdr>
                <w:top w:val="none" w:sz="0" w:space="0" w:color="auto"/>
                <w:left w:val="none" w:sz="0" w:space="0" w:color="auto"/>
                <w:bottom w:val="none" w:sz="0" w:space="0" w:color="auto"/>
                <w:right w:val="none" w:sz="0" w:space="0" w:color="auto"/>
              </w:divBdr>
            </w:div>
          </w:divsChild>
        </w:div>
        <w:div w:id="1037465296">
          <w:marLeft w:val="0"/>
          <w:marRight w:val="0"/>
          <w:marTop w:val="0"/>
          <w:marBottom w:val="0"/>
          <w:divBdr>
            <w:top w:val="none" w:sz="0" w:space="0" w:color="auto"/>
            <w:left w:val="none" w:sz="0" w:space="0" w:color="auto"/>
            <w:bottom w:val="none" w:sz="0" w:space="0" w:color="auto"/>
            <w:right w:val="none" w:sz="0" w:space="0" w:color="auto"/>
          </w:divBdr>
          <w:divsChild>
            <w:div w:id="1969704930">
              <w:marLeft w:val="0"/>
              <w:marRight w:val="0"/>
              <w:marTop w:val="0"/>
              <w:marBottom w:val="0"/>
              <w:divBdr>
                <w:top w:val="none" w:sz="0" w:space="0" w:color="auto"/>
                <w:left w:val="none" w:sz="0" w:space="0" w:color="auto"/>
                <w:bottom w:val="none" w:sz="0" w:space="0" w:color="auto"/>
                <w:right w:val="none" w:sz="0" w:space="0" w:color="auto"/>
              </w:divBdr>
            </w:div>
          </w:divsChild>
        </w:div>
        <w:div w:id="1006444574">
          <w:marLeft w:val="0"/>
          <w:marRight w:val="0"/>
          <w:marTop w:val="0"/>
          <w:marBottom w:val="0"/>
          <w:divBdr>
            <w:top w:val="none" w:sz="0" w:space="0" w:color="auto"/>
            <w:left w:val="none" w:sz="0" w:space="0" w:color="auto"/>
            <w:bottom w:val="none" w:sz="0" w:space="0" w:color="auto"/>
            <w:right w:val="none" w:sz="0" w:space="0" w:color="auto"/>
          </w:divBdr>
          <w:divsChild>
            <w:div w:id="965961974">
              <w:marLeft w:val="0"/>
              <w:marRight w:val="0"/>
              <w:marTop w:val="0"/>
              <w:marBottom w:val="0"/>
              <w:divBdr>
                <w:top w:val="none" w:sz="0" w:space="0" w:color="auto"/>
                <w:left w:val="none" w:sz="0" w:space="0" w:color="auto"/>
                <w:bottom w:val="none" w:sz="0" w:space="0" w:color="auto"/>
                <w:right w:val="none" w:sz="0" w:space="0" w:color="auto"/>
              </w:divBdr>
            </w:div>
          </w:divsChild>
        </w:div>
        <w:div w:id="1751465505">
          <w:marLeft w:val="0"/>
          <w:marRight w:val="0"/>
          <w:marTop w:val="0"/>
          <w:marBottom w:val="0"/>
          <w:divBdr>
            <w:top w:val="none" w:sz="0" w:space="0" w:color="auto"/>
            <w:left w:val="none" w:sz="0" w:space="0" w:color="auto"/>
            <w:bottom w:val="none" w:sz="0" w:space="0" w:color="auto"/>
            <w:right w:val="none" w:sz="0" w:space="0" w:color="auto"/>
          </w:divBdr>
          <w:divsChild>
            <w:div w:id="830566497">
              <w:marLeft w:val="0"/>
              <w:marRight w:val="0"/>
              <w:marTop w:val="0"/>
              <w:marBottom w:val="0"/>
              <w:divBdr>
                <w:top w:val="none" w:sz="0" w:space="0" w:color="auto"/>
                <w:left w:val="none" w:sz="0" w:space="0" w:color="auto"/>
                <w:bottom w:val="none" w:sz="0" w:space="0" w:color="auto"/>
                <w:right w:val="none" w:sz="0" w:space="0" w:color="auto"/>
              </w:divBdr>
            </w:div>
          </w:divsChild>
        </w:div>
        <w:div w:id="1020006163">
          <w:marLeft w:val="0"/>
          <w:marRight w:val="0"/>
          <w:marTop w:val="0"/>
          <w:marBottom w:val="0"/>
          <w:divBdr>
            <w:top w:val="none" w:sz="0" w:space="0" w:color="auto"/>
            <w:left w:val="none" w:sz="0" w:space="0" w:color="auto"/>
            <w:bottom w:val="none" w:sz="0" w:space="0" w:color="auto"/>
            <w:right w:val="none" w:sz="0" w:space="0" w:color="auto"/>
          </w:divBdr>
          <w:divsChild>
            <w:div w:id="160512329">
              <w:marLeft w:val="0"/>
              <w:marRight w:val="0"/>
              <w:marTop w:val="0"/>
              <w:marBottom w:val="0"/>
              <w:divBdr>
                <w:top w:val="none" w:sz="0" w:space="0" w:color="auto"/>
                <w:left w:val="none" w:sz="0" w:space="0" w:color="auto"/>
                <w:bottom w:val="none" w:sz="0" w:space="0" w:color="auto"/>
                <w:right w:val="none" w:sz="0" w:space="0" w:color="auto"/>
              </w:divBdr>
            </w:div>
          </w:divsChild>
        </w:div>
        <w:div w:id="1607152650">
          <w:marLeft w:val="0"/>
          <w:marRight w:val="0"/>
          <w:marTop w:val="0"/>
          <w:marBottom w:val="0"/>
          <w:divBdr>
            <w:top w:val="none" w:sz="0" w:space="0" w:color="auto"/>
            <w:left w:val="none" w:sz="0" w:space="0" w:color="auto"/>
            <w:bottom w:val="none" w:sz="0" w:space="0" w:color="auto"/>
            <w:right w:val="none" w:sz="0" w:space="0" w:color="auto"/>
          </w:divBdr>
        </w:div>
        <w:div w:id="33772452">
          <w:marLeft w:val="0"/>
          <w:marRight w:val="0"/>
          <w:marTop w:val="0"/>
          <w:marBottom w:val="0"/>
          <w:divBdr>
            <w:top w:val="none" w:sz="0" w:space="0" w:color="auto"/>
            <w:left w:val="none" w:sz="0" w:space="0" w:color="auto"/>
            <w:bottom w:val="none" w:sz="0" w:space="0" w:color="auto"/>
            <w:right w:val="none" w:sz="0" w:space="0" w:color="auto"/>
          </w:divBdr>
        </w:div>
        <w:div w:id="1826775473">
          <w:marLeft w:val="0"/>
          <w:marRight w:val="0"/>
          <w:marTop w:val="0"/>
          <w:marBottom w:val="0"/>
          <w:divBdr>
            <w:top w:val="none" w:sz="0" w:space="0" w:color="auto"/>
            <w:left w:val="none" w:sz="0" w:space="0" w:color="auto"/>
            <w:bottom w:val="none" w:sz="0" w:space="0" w:color="auto"/>
            <w:right w:val="none" w:sz="0" w:space="0" w:color="auto"/>
          </w:divBdr>
          <w:divsChild>
            <w:div w:id="1406873656">
              <w:marLeft w:val="0"/>
              <w:marRight w:val="0"/>
              <w:marTop w:val="0"/>
              <w:marBottom w:val="0"/>
              <w:divBdr>
                <w:top w:val="none" w:sz="0" w:space="0" w:color="auto"/>
                <w:left w:val="none" w:sz="0" w:space="0" w:color="auto"/>
                <w:bottom w:val="none" w:sz="0" w:space="0" w:color="auto"/>
                <w:right w:val="none" w:sz="0" w:space="0" w:color="auto"/>
              </w:divBdr>
            </w:div>
          </w:divsChild>
        </w:div>
        <w:div w:id="1914587395">
          <w:marLeft w:val="0"/>
          <w:marRight w:val="0"/>
          <w:marTop w:val="0"/>
          <w:marBottom w:val="0"/>
          <w:divBdr>
            <w:top w:val="none" w:sz="0" w:space="0" w:color="auto"/>
            <w:left w:val="none" w:sz="0" w:space="0" w:color="auto"/>
            <w:bottom w:val="none" w:sz="0" w:space="0" w:color="auto"/>
            <w:right w:val="none" w:sz="0" w:space="0" w:color="auto"/>
          </w:divBdr>
          <w:divsChild>
            <w:div w:id="1694913621">
              <w:marLeft w:val="0"/>
              <w:marRight w:val="0"/>
              <w:marTop w:val="0"/>
              <w:marBottom w:val="0"/>
              <w:divBdr>
                <w:top w:val="none" w:sz="0" w:space="0" w:color="auto"/>
                <w:left w:val="none" w:sz="0" w:space="0" w:color="auto"/>
                <w:bottom w:val="none" w:sz="0" w:space="0" w:color="auto"/>
                <w:right w:val="none" w:sz="0" w:space="0" w:color="auto"/>
              </w:divBdr>
            </w:div>
          </w:divsChild>
        </w:div>
        <w:div w:id="1283073493">
          <w:marLeft w:val="0"/>
          <w:marRight w:val="0"/>
          <w:marTop w:val="0"/>
          <w:marBottom w:val="0"/>
          <w:divBdr>
            <w:top w:val="none" w:sz="0" w:space="0" w:color="auto"/>
            <w:left w:val="none" w:sz="0" w:space="0" w:color="auto"/>
            <w:bottom w:val="none" w:sz="0" w:space="0" w:color="auto"/>
            <w:right w:val="none" w:sz="0" w:space="0" w:color="auto"/>
          </w:divBdr>
          <w:divsChild>
            <w:div w:id="386955074">
              <w:marLeft w:val="0"/>
              <w:marRight w:val="0"/>
              <w:marTop w:val="0"/>
              <w:marBottom w:val="0"/>
              <w:divBdr>
                <w:top w:val="none" w:sz="0" w:space="0" w:color="auto"/>
                <w:left w:val="none" w:sz="0" w:space="0" w:color="auto"/>
                <w:bottom w:val="none" w:sz="0" w:space="0" w:color="auto"/>
                <w:right w:val="none" w:sz="0" w:space="0" w:color="auto"/>
              </w:divBdr>
            </w:div>
          </w:divsChild>
        </w:div>
        <w:div w:id="1034423582">
          <w:marLeft w:val="0"/>
          <w:marRight w:val="0"/>
          <w:marTop w:val="0"/>
          <w:marBottom w:val="0"/>
          <w:divBdr>
            <w:top w:val="none" w:sz="0" w:space="0" w:color="auto"/>
            <w:left w:val="none" w:sz="0" w:space="0" w:color="auto"/>
            <w:bottom w:val="none" w:sz="0" w:space="0" w:color="auto"/>
            <w:right w:val="none" w:sz="0" w:space="0" w:color="auto"/>
          </w:divBdr>
          <w:divsChild>
            <w:div w:id="1847206385">
              <w:marLeft w:val="0"/>
              <w:marRight w:val="0"/>
              <w:marTop w:val="0"/>
              <w:marBottom w:val="0"/>
              <w:divBdr>
                <w:top w:val="none" w:sz="0" w:space="0" w:color="auto"/>
                <w:left w:val="none" w:sz="0" w:space="0" w:color="auto"/>
                <w:bottom w:val="none" w:sz="0" w:space="0" w:color="auto"/>
                <w:right w:val="none" w:sz="0" w:space="0" w:color="auto"/>
              </w:divBdr>
            </w:div>
          </w:divsChild>
        </w:div>
        <w:div w:id="509099283">
          <w:marLeft w:val="0"/>
          <w:marRight w:val="0"/>
          <w:marTop w:val="0"/>
          <w:marBottom w:val="0"/>
          <w:divBdr>
            <w:top w:val="none" w:sz="0" w:space="0" w:color="auto"/>
            <w:left w:val="none" w:sz="0" w:space="0" w:color="auto"/>
            <w:bottom w:val="none" w:sz="0" w:space="0" w:color="auto"/>
            <w:right w:val="none" w:sz="0" w:space="0" w:color="auto"/>
          </w:divBdr>
          <w:divsChild>
            <w:div w:id="1697190534">
              <w:marLeft w:val="0"/>
              <w:marRight w:val="0"/>
              <w:marTop w:val="0"/>
              <w:marBottom w:val="0"/>
              <w:divBdr>
                <w:top w:val="none" w:sz="0" w:space="0" w:color="auto"/>
                <w:left w:val="none" w:sz="0" w:space="0" w:color="auto"/>
                <w:bottom w:val="none" w:sz="0" w:space="0" w:color="auto"/>
                <w:right w:val="none" w:sz="0" w:space="0" w:color="auto"/>
              </w:divBdr>
            </w:div>
          </w:divsChild>
        </w:div>
        <w:div w:id="470831729">
          <w:marLeft w:val="0"/>
          <w:marRight w:val="0"/>
          <w:marTop w:val="0"/>
          <w:marBottom w:val="0"/>
          <w:divBdr>
            <w:top w:val="none" w:sz="0" w:space="0" w:color="auto"/>
            <w:left w:val="none" w:sz="0" w:space="0" w:color="auto"/>
            <w:bottom w:val="none" w:sz="0" w:space="0" w:color="auto"/>
            <w:right w:val="none" w:sz="0" w:space="0" w:color="auto"/>
          </w:divBdr>
          <w:divsChild>
            <w:div w:id="2050832869">
              <w:marLeft w:val="0"/>
              <w:marRight w:val="0"/>
              <w:marTop w:val="0"/>
              <w:marBottom w:val="0"/>
              <w:divBdr>
                <w:top w:val="none" w:sz="0" w:space="0" w:color="auto"/>
                <w:left w:val="none" w:sz="0" w:space="0" w:color="auto"/>
                <w:bottom w:val="none" w:sz="0" w:space="0" w:color="auto"/>
                <w:right w:val="none" w:sz="0" w:space="0" w:color="auto"/>
              </w:divBdr>
            </w:div>
          </w:divsChild>
        </w:div>
        <w:div w:id="131869660">
          <w:marLeft w:val="0"/>
          <w:marRight w:val="0"/>
          <w:marTop w:val="0"/>
          <w:marBottom w:val="0"/>
          <w:divBdr>
            <w:top w:val="none" w:sz="0" w:space="0" w:color="auto"/>
            <w:left w:val="none" w:sz="0" w:space="0" w:color="auto"/>
            <w:bottom w:val="none" w:sz="0" w:space="0" w:color="auto"/>
            <w:right w:val="none" w:sz="0" w:space="0" w:color="auto"/>
          </w:divBdr>
          <w:divsChild>
            <w:div w:id="1470130657">
              <w:marLeft w:val="0"/>
              <w:marRight w:val="0"/>
              <w:marTop w:val="0"/>
              <w:marBottom w:val="0"/>
              <w:divBdr>
                <w:top w:val="none" w:sz="0" w:space="0" w:color="auto"/>
                <w:left w:val="none" w:sz="0" w:space="0" w:color="auto"/>
                <w:bottom w:val="none" w:sz="0" w:space="0" w:color="auto"/>
                <w:right w:val="none" w:sz="0" w:space="0" w:color="auto"/>
              </w:divBdr>
            </w:div>
          </w:divsChild>
        </w:div>
        <w:div w:id="994991382">
          <w:marLeft w:val="0"/>
          <w:marRight w:val="0"/>
          <w:marTop w:val="0"/>
          <w:marBottom w:val="0"/>
          <w:divBdr>
            <w:top w:val="none" w:sz="0" w:space="0" w:color="auto"/>
            <w:left w:val="none" w:sz="0" w:space="0" w:color="auto"/>
            <w:bottom w:val="none" w:sz="0" w:space="0" w:color="auto"/>
            <w:right w:val="none" w:sz="0" w:space="0" w:color="auto"/>
          </w:divBdr>
        </w:div>
        <w:div w:id="1062680801">
          <w:marLeft w:val="0"/>
          <w:marRight w:val="0"/>
          <w:marTop w:val="0"/>
          <w:marBottom w:val="0"/>
          <w:divBdr>
            <w:top w:val="none" w:sz="0" w:space="0" w:color="auto"/>
            <w:left w:val="none" w:sz="0" w:space="0" w:color="auto"/>
            <w:bottom w:val="none" w:sz="0" w:space="0" w:color="auto"/>
            <w:right w:val="none" w:sz="0" w:space="0" w:color="auto"/>
          </w:divBdr>
        </w:div>
        <w:div w:id="653949059">
          <w:marLeft w:val="0"/>
          <w:marRight w:val="0"/>
          <w:marTop w:val="0"/>
          <w:marBottom w:val="0"/>
          <w:divBdr>
            <w:top w:val="none" w:sz="0" w:space="0" w:color="auto"/>
            <w:left w:val="none" w:sz="0" w:space="0" w:color="auto"/>
            <w:bottom w:val="none" w:sz="0" w:space="0" w:color="auto"/>
            <w:right w:val="none" w:sz="0" w:space="0" w:color="auto"/>
          </w:divBdr>
        </w:div>
        <w:div w:id="1629584826">
          <w:marLeft w:val="0"/>
          <w:marRight w:val="0"/>
          <w:marTop w:val="0"/>
          <w:marBottom w:val="0"/>
          <w:divBdr>
            <w:top w:val="none" w:sz="0" w:space="0" w:color="auto"/>
            <w:left w:val="none" w:sz="0" w:space="0" w:color="auto"/>
            <w:bottom w:val="none" w:sz="0" w:space="0" w:color="auto"/>
            <w:right w:val="none" w:sz="0" w:space="0" w:color="auto"/>
          </w:divBdr>
        </w:div>
        <w:div w:id="1851945198">
          <w:marLeft w:val="0"/>
          <w:marRight w:val="0"/>
          <w:marTop w:val="0"/>
          <w:marBottom w:val="0"/>
          <w:divBdr>
            <w:top w:val="none" w:sz="0" w:space="0" w:color="auto"/>
            <w:left w:val="none" w:sz="0" w:space="0" w:color="auto"/>
            <w:bottom w:val="none" w:sz="0" w:space="0" w:color="auto"/>
            <w:right w:val="none" w:sz="0" w:space="0" w:color="auto"/>
          </w:divBdr>
        </w:div>
        <w:div w:id="113209977">
          <w:marLeft w:val="0"/>
          <w:marRight w:val="0"/>
          <w:marTop w:val="0"/>
          <w:marBottom w:val="0"/>
          <w:divBdr>
            <w:top w:val="none" w:sz="0" w:space="0" w:color="auto"/>
            <w:left w:val="none" w:sz="0" w:space="0" w:color="auto"/>
            <w:bottom w:val="none" w:sz="0" w:space="0" w:color="auto"/>
            <w:right w:val="none" w:sz="0" w:space="0" w:color="auto"/>
          </w:divBdr>
        </w:div>
        <w:div w:id="234514098">
          <w:marLeft w:val="0"/>
          <w:marRight w:val="0"/>
          <w:marTop w:val="0"/>
          <w:marBottom w:val="0"/>
          <w:divBdr>
            <w:top w:val="none" w:sz="0" w:space="0" w:color="auto"/>
            <w:left w:val="none" w:sz="0" w:space="0" w:color="auto"/>
            <w:bottom w:val="none" w:sz="0" w:space="0" w:color="auto"/>
            <w:right w:val="none" w:sz="0" w:space="0" w:color="auto"/>
          </w:divBdr>
          <w:divsChild>
            <w:div w:id="1021467168">
              <w:marLeft w:val="0"/>
              <w:marRight w:val="0"/>
              <w:marTop w:val="0"/>
              <w:marBottom w:val="0"/>
              <w:divBdr>
                <w:top w:val="none" w:sz="0" w:space="0" w:color="auto"/>
                <w:left w:val="none" w:sz="0" w:space="0" w:color="auto"/>
                <w:bottom w:val="none" w:sz="0" w:space="0" w:color="auto"/>
                <w:right w:val="none" w:sz="0" w:space="0" w:color="auto"/>
              </w:divBdr>
            </w:div>
          </w:divsChild>
        </w:div>
        <w:div w:id="1149517490">
          <w:marLeft w:val="0"/>
          <w:marRight w:val="0"/>
          <w:marTop w:val="0"/>
          <w:marBottom w:val="0"/>
          <w:divBdr>
            <w:top w:val="none" w:sz="0" w:space="0" w:color="auto"/>
            <w:left w:val="none" w:sz="0" w:space="0" w:color="auto"/>
            <w:bottom w:val="none" w:sz="0" w:space="0" w:color="auto"/>
            <w:right w:val="none" w:sz="0" w:space="0" w:color="auto"/>
          </w:divBdr>
          <w:divsChild>
            <w:div w:id="1429741198">
              <w:marLeft w:val="0"/>
              <w:marRight w:val="0"/>
              <w:marTop w:val="0"/>
              <w:marBottom w:val="0"/>
              <w:divBdr>
                <w:top w:val="none" w:sz="0" w:space="0" w:color="auto"/>
                <w:left w:val="none" w:sz="0" w:space="0" w:color="auto"/>
                <w:bottom w:val="none" w:sz="0" w:space="0" w:color="auto"/>
                <w:right w:val="none" w:sz="0" w:space="0" w:color="auto"/>
              </w:divBdr>
            </w:div>
          </w:divsChild>
        </w:div>
        <w:div w:id="1389961637">
          <w:marLeft w:val="0"/>
          <w:marRight w:val="0"/>
          <w:marTop w:val="0"/>
          <w:marBottom w:val="0"/>
          <w:divBdr>
            <w:top w:val="none" w:sz="0" w:space="0" w:color="auto"/>
            <w:left w:val="none" w:sz="0" w:space="0" w:color="auto"/>
            <w:bottom w:val="none" w:sz="0" w:space="0" w:color="auto"/>
            <w:right w:val="none" w:sz="0" w:space="0" w:color="auto"/>
          </w:divBdr>
          <w:divsChild>
            <w:div w:id="1436171020">
              <w:marLeft w:val="0"/>
              <w:marRight w:val="0"/>
              <w:marTop w:val="0"/>
              <w:marBottom w:val="0"/>
              <w:divBdr>
                <w:top w:val="none" w:sz="0" w:space="0" w:color="auto"/>
                <w:left w:val="none" w:sz="0" w:space="0" w:color="auto"/>
                <w:bottom w:val="none" w:sz="0" w:space="0" w:color="auto"/>
                <w:right w:val="none" w:sz="0" w:space="0" w:color="auto"/>
              </w:divBdr>
            </w:div>
          </w:divsChild>
        </w:div>
        <w:div w:id="1411350151">
          <w:marLeft w:val="0"/>
          <w:marRight w:val="0"/>
          <w:marTop w:val="0"/>
          <w:marBottom w:val="0"/>
          <w:divBdr>
            <w:top w:val="none" w:sz="0" w:space="0" w:color="auto"/>
            <w:left w:val="none" w:sz="0" w:space="0" w:color="auto"/>
            <w:bottom w:val="none" w:sz="0" w:space="0" w:color="auto"/>
            <w:right w:val="none" w:sz="0" w:space="0" w:color="auto"/>
          </w:divBdr>
          <w:divsChild>
            <w:div w:id="1511872267">
              <w:marLeft w:val="0"/>
              <w:marRight w:val="0"/>
              <w:marTop w:val="0"/>
              <w:marBottom w:val="0"/>
              <w:divBdr>
                <w:top w:val="none" w:sz="0" w:space="0" w:color="auto"/>
                <w:left w:val="none" w:sz="0" w:space="0" w:color="auto"/>
                <w:bottom w:val="none" w:sz="0" w:space="0" w:color="auto"/>
                <w:right w:val="none" w:sz="0" w:space="0" w:color="auto"/>
              </w:divBdr>
            </w:div>
          </w:divsChild>
        </w:div>
        <w:div w:id="1493451837">
          <w:marLeft w:val="0"/>
          <w:marRight w:val="0"/>
          <w:marTop w:val="0"/>
          <w:marBottom w:val="0"/>
          <w:divBdr>
            <w:top w:val="none" w:sz="0" w:space="0" w:color="auto"/>
            <w:left w:val="none" w:sz="0" w:space="0" w:color="auto"/>
            <w:bottom w:val="none" w:sz="0" w:space="0" w:color="auto"/>
            <w:right w:val="none" w:sz="0" w:space="0" w:color="auto"/>
          </w:divBdr>
          <w:divsChild>
            <w:div w:id="1507791162">
              <w:marLeft w:val="0"/>
              <w:marRight w:val="0"/>
              <w:marTop w:val="0"/>
              <w:marBottom w:val="0"/>
              <w:divBdr>
                <w:top w:val="none" w:sz="0" w:space="0" w:color="auto"/>
                <w:left w:val="none" w:sz="0" w:space="0" w:color="auto"/>
                <w:bottom w:val="none" w:sz="0" w:space="0" w:color="auto"/>
                <w:right w:val="none" w:sz="0" w:space="0" w:color="auto"/>
              </w:divBdr>
            </w:div>
          </w:divsChild>
        </w:div>
        <w:div w:id="2046053277">
          <w:marLeft w:val="0"/>
          <w:marRight w:val="0"/>
          <w:marTop w:val="0"/>
          <w:marBottom w:val="0"/>
          <w:divBdr>
            <w:top w:val="none" w:sz="0" w:space="0" w:color="auto"/>
            <w:left w:val="none" w:sz="0" w:space="0" w:color="auto"/>
            <w:bottom w:val="none" w:sz="0" w:space="0" w:color="auto"/>
            <w:right w:val="none" w:sz="0" w:space="0" w:color="auto"/>
          </w:divBdr>
        </w:div>
        <w:div w:id="1757286304">
          <w:marLeft w:val="0"/>
          <w:marRight w:val="0"/>
          <w:marTop w:val="0"/>
          <w:marBottom w:val="0"/>
          <w:divBdr>
            <w:top w:val="none" w:sz="0" w:space="0" w:color="auto"/>
            <w:left w:val="none" w:sz="0" w:space="0" w:color="auto"/>
            <w:bottom w:val="none" w:sz="0" w:space="0" w:color="auto"/>
            <w:right w:val="none" w:sz="0" w:space="0" w:color="auto"/>
          </w:divBdr>
          <w:divsChild>
            <w:div w:id="1835294666">
              <w:marLeft w:val="0"/>
              <w:marRight w:val="0"/>
              <w:marTop w:val="0"/>
              <w:marBottom w:val="0"/>
              <w:divBdr>
                <w:top w:val="none" w:sz="0" w:space="0" w:color="auto"/>
                <w:left w:val="none" w:sz="0" w:space="0" w:color="auto"/>
                <w:bottom w:val="none" w:sz="0" w:space="0" w:color="auto"/>
                <w:right w:val="none" w:sz="0" w:space="0" w:color="auto"/>
              </w:divBdr>
            </w:div>
          </w:divsChild>
        </w:div>
        <w:div w:id="1747875443">
          <w:marLeft w:val="0"/>
          <w:marRight w:val="0"/>
          <w:marTop w:val="0"/>
          <w:marBottom w:val="0"/>
          <w:divBdr>
            <w:top w:val="none" w:sz="0" w:space="0" w:color="auto"/>
            <w:left w:val="none" w:sz="0" w:space="0" w:color="auto"/>
            <w:bottom w:val="none" w:sz="0" w:space="0" w:color="auto"/>
            <w:right w:val="none" w:sz="0" w:space="0" w:color="auto"/>
          </w:divBdr>
        </w:div>
        <w:div w:id="464156776">
          <w:marLeft w:val="0"/>
          <w:marRight w:val="0"/>
          <w:marTop w:val="0"/>
          <w:marBottom w:val="0"/>
          <w:divBdr>
            <w:top w:val="none" w:sz="0" w:space="0" w:color="auto"/>
            <w:left w:val="none" w:sz="0" w:space="0" w:color="auto"/>
            <w:bottom w:val="none" w:sz="0" w:space="0" w:color="auto"/>
            <w:right w:val="none" w:sz="0" w:space="0" w:color="auto"/>
          </w:divBdr>
          <w:divsChild>
            <w:div w:id="1004934623">
              <w:marLeft w:val="0"/>
              <w:marRight w:val="0"/>
              <w:marTop w:val="0"/>
              <w:marBottom w:val="0"/>
              <w:divBdr>
                <w:top w:val="none" w:sz="0" w:space="0" w:color="auto"/>
                <w:left w:val="none" w:sz="0" w:space="0" w:color="auto"/>
                <w:bottom w:val="none" w:sz="0" w:space="0" w:color="auto"/>
                <w:right w:val="none" w:sz="0" w:space="0" w:color="auto"/>
              </w:divBdr>
            </w:div>
          </w:divsChild>
        </w:div>
        <w:div w:id="135491633">
          <w:marLeft w:val="0"/>
          <w:marRight w:val="0"/>
          <w:marTop w:val="0"/>
          <w:marBottom w:val="0"/>
          <w:divBdr>
            <w:top w:val="none" w:sz="0" w:space="0" w:color="auto"/>
            <w:left w:val="none" w:sz="0" w:space="0" w:color="auto"/>
            <w:bottom w:val="none" w:sz="0" w:space="0" w:color="auto"/>
            <w:right w:val="none" w:sz="0" w:space="0" w:color="auto"/>
          </w:divBdr>
          <w:divsChild>
            <w:div w:id="1312322798">
              <w:marLeft w:val="0"/>
              <w:marRight w:val="0"/>
              <w:marTop w:val="0"/>
              <w:marBottom w:val="0"/>
              <w:divBdr>
                <w:top w:val="none" w:sz="0" w:space="0" w:color="auto"/>
                <w:left w:val="none" w:sz="0" w:space="0" w:color="auto"/>
                <w:bottom w:val="none" w:sz="0" w:space="0" w:color="auto"/>
                <w:right w:val="none" w:sz="0" w:space="0" w:color="auto"/>
              </w:divBdr>
            </w:div>
          </w:divsChild>
        </w:div>
        <w:div w:id="522331647">
          <w:marLeft w:val="0"/>
          <w:marRight w:val="0"/>
          <w:marTop w:val="0"/>
          <w:marBottom w:val="0"/>
          <w:divBdr>
            <w:top w:val="none" w:sz="0" w:space="0" w:color="auto"/>
            <w:left w:val="none" w:sz="0" w:space="0" w:color="auto"/>
            <w:bottom w:val="none" w:sz="0" w:space="0" w:color="auto"/>
            <w:right w:val="none" w:sz="0" w:space="0" w:color="auto"/>
          </w:divBdr>
          <w:divsChild>
            <w:div w:id="961113507">
              <w:marLeft w:val="0"/>
              <w:marRight w:val="0"/>
              <w:marTop w:val="0"/>
              <w:marBottom w:val="0"/>
              <w:divBdr>
                <w:top w:val="none" w:sz="0" w:space="0" w:color="auto"/>
                <w:left w:val="none" w:sz="0" w:space="0" w:color="auto"/>
                <w:bottom w:val="none" w:sz="0" w:space="0" w:color="auto"/>
                <w:right w:val="none" w:sz="0" w:space="0" w:color="auto"/>
              </w:divBdr>
            </w:div>
          </w:divsChild>
        </w:div>
        <w:div w:id="951671873">
          <w:marLeft w:val="0"/>
          <w:marRight w:val="0"/>
          <w:marTop w:val="0"/>
          <w:marBottom w:val="0"/>
          <w:divBdr>
            <w:top w:val="none" w:sz="0" w:space="0" w:color="auto"/>
            <w:left w:val="none" w:sz="0" w:space="0" w:color="auto"/>
            <w:bottom w:val="none" w:sz="0" w:space="0" w:color="auto"/>
            <w:right w:val="none" w:sz="0" w:space="0" w:color="auto"/>
          </w:divBdr>
          <w:divsChild>
            <w:div w:id="710349817">
              <w:marLeft w:val="0"/>
              <w:marRight w:val="0"/>
              <w:marTop w:val="0"/>
              <w:marBottom w:val="0"/>
              <w:divBdr>
                <w:top w:val="none" w:sz="0" w:space="0" w:color="auto"/>
                <w:left w:val="none" w:sz="0" w:space="0" w:color="auto"/>
                <w:bottom w:val="none" w:sz="0" w:space="0" w:color="auto"/>
                <w:right w:val="none" w:sz="0" w:space="0" w:color="auto"/>
              </w:divBdr>
            </w:div>
          </w:divsChild>
        </w:div>
        <w:div w:id="1231496781">
          <w:marLeft w:val="0"/>
          <w:marRight w:val="0"/>
          <w:marTop w:val="0"/>
          <w:marBottom w:val="0"/>
          <w:divBdr>
            <w:top w:val="none" w:sz="0" w:space="0" w:color="auto"/>
            <w:left w:val="none" w:sz="0" w:space="0" w:color="auto"/>
            <w:bottom w:val="none" w:sz="0" w:space="0" w:color="auto"/>
            <w:right w:val="none" w:sz="0" w:space="0" w:color="auto"/>
          </w:divBdr>
        </w:div>
        <w:div w:id="1980108936">
          <w:marLeft w:val="0"/>
          <w:marRight w:val="0"/>
          <w:marTop w:val="0"/>
          <w:marBottom w:val="0"/>
          <w:divBdr>
            <w:top w:val="none" w:sz="0" w:space="0" w:color="auto"/>
            <w:left w:val="none" w:sz="0" w:space="0" w:color="auto"/>
            <w:bottom w:val="none" w:sz="0" w:space="0" w:color="auto"/>
            <w:right w:val="none" w:sz="0" w:space="0" w:color="auto"/>
          </w:divBdr>
        </w:div>
        <w:div w:id="1093092204">
          <w:marLeft w:val="0"/>
          <w:marRight w:val="0"/>
          <w:marTop w:val="0"/>
          <w:marBottom w:val="0"/>
          <w:divBdr>
            <w:top w:val="none" w:sz="0" w:space="0" w:color="auto"/>
            <w:left w:val="none" w:sz="0" w:space="0" w:color="auto"/>
            <w:bottom w:val="none" w:sz="0" w:space="0" w:color="auto"/>
            <w:right w:val="none" w:sz="0" w:space="0" w:color="auto"/>
          </w:divBdr>
        </w:div>
        <w:div w:id="2016028200">
          <w:marLeft w:val="0"/>
          <w:marRight w:val="0"/>
          <w:marTop w:val="0"/>
          <w:marBottom w:val="0"/>
          <w:divBdr>
            <w:top w:val="none" w:sz="0" w:space="0" w:color="auto"/>
            <w:left w:val="none" w:sz="0" w:space="0" w:color="auto"/>
            <w:bottom w:val="none" w:sz="0" w:space="0" w:color="auto"/>
            <w:right w:val="none" w:sz="0" w:space="0" w:color="auto"/>
          </w:divBdr>
          <w:divsChild>
            <w:div w:id="539129050">
              <w:marLeft w:val="0"/>
              <w:marRight w:val="0"/>
              <w:marTop w:val="0"/>
              <w:marBottom w:val="0"/>
              <w:divBdr>
                <w:top w:val="none" w:sz="0" w:space="0" w:color="auto"/>
                <w:left w:val="none" w:sz="0" w:space="0" w:color="auto"/>
                <w:bottom w:val="none" w:sz="0" w:space="0" w:color="auto"/>
                <w:right w:val="none" w:sz="0" w:space="0" w:color="auto"/>
              </w:divBdr>
            </w:div>
          </w:divsChild>
        </w:div>
        <w:div w:id="575480527">
          <w:marLeft w:val="0"/>
          <w:marRight w:val="0"/>
          <w:marTop w:val="0"/>
          <w:marBottom w:val="0"/>
          <w:divBdr>
            <w:top w:val="none" w:sz="0" w:space="0" w:color="auto"/>
            <w:left w:val="none" w:sz="0" w:space="0" w:color="auto"/>
            <w:bottom w:val="none" w:sz="0" w:space="0" w:color="auto"/>
            <w:right w:val="none" w:sz="0" w:space="0" w:color="auto"/>
          </w:divBdr>
          <w:divsChild>
            <w:div w:id="1399132312">
              <w:marLeft w:val="0"/>
              <w:marRight w:val="0"/>
              <w:marTop w:val="0"/>
              <w:marBottom w:val="0"/>
              <w:divBdr>
                <w:top w:val="none" w:sz="0" w:space="0" w:color="auto"/>
                <w:left w:val="none" w:sz="0" w:space="0" w:color="auto"/>
                <w:bottom w:val="none" w:sz="0" w:space="0" w:color="auto"/>
                <w:right w:val="none" w:sz="0" w:space="0" w:color="auto"/>
              </w:divBdr>
            </w:div>
          </w:divsChild>
        </w:div>
        <w:div w:id="1807510350">
          <w:marLeft w:val="0"/>
          <w:marRight w:val="0"/>
          <w:marTop w:val="0"/>
          <w:marBottom w:val="0"/>
          <w:divBdr>
            <w:top w:val="none" w:sz="0" w:space="0" w:color="auto"/>
            <w:left w:val="none" w:sz="0" w:space="0" w:color="auto"/>
            <w:bottom w:val="none" w:sz="0" w:space="0" w:color="auto"/>
            <w:right w:val="none" w:sz="0" w:space="0" w:color="auto"/>
          </w:divBdr>
        </w:div>
        <w:div w:id="731923586">
          <w:marLeft w:val="0"/>
          <w:marRight w:val="0"/>
          <w:marTop w:val="0"/>
          <w:marBottom w:val="0"/>
          <w:divBdr>
            <w:top w:val="none" w:sz="0" w:space="0" w:color="auto"/>
            <w:left w:val="none" w:sz="0" w:space="0" w:color="auto"/>
            <w:bottom w:val="none" w:sz="0" w:space="0" w:color="auto"/>
            <w:right w:val="none" w:sz="0" w:space="0" w:color="auto"/>
          </w:divBdr>
          <w:divsChild>
            <w:div w:id="1231697468">
              <w:marLeft w:val="0"/>
              <w:marRight w:val="0"/>
              <w:marTop w:val="0"/>
              <w:marBottom w:val="0"/>
              <w:divBdr>
                <w:top w:val="none" w:sz="0" w:space="0" w:color="auto"/>
                <w:left w:val="none" w:sz="0" w:space="0" w:color="auto"/>
                <w:bottom w:val="none" w:sz="0" w:space="0" w:color="auto"/>
                <w:right w:val="none" w:sz="0" w:space="0" w:color="auto"/>
              </w:divBdr>
            </w:div>
          </w:divsChild>
        </w:div>
        <w:div w:id="982123601">
          <w:marLeft w:val="0"/>
          <w:marRight w:val="0"/>
          <w:marTop w:val="0"/>
          <w:marBottom w:val="0"/>
          <w:divBdr>
            <w:top w:val="none" w:sz="0" w:space="0" w:color="auto"/>
            <w:left w:val="none" w:sz="0" w:space="0" w:color="auto"/>
            <w:bottom w:val="none" w:sz="0" w:space="0" w:color="auto"/>
            <w:right w:val="none" w:sz="0" w:space="0" w:color="auto"/>
          </w:divBdr>
          <w:divsChild>
            <w:div w:id="45884830">
              <w:marLeft w:val="0"/>
              <w:marRight w:val="0"/>
              <w:marTop w:val="0"/>
              <w:marBottom w:val="0"/>
              <w:divBdr>
                <w:top w:val="none" w:sz="0" w:space="0" w:color="auto"/>
                <w:left w:val="none" w:sz="0" w:space="0" w:color="auto"/>
                <w:bottom w:val="none" w:sz="0" w:space="0" w:color="auto"/>
                <w:right w:val="none" w:sz="0" w:space="0" w:color="auto"/>
              </w:divBdr>
            </w:div>
          </w:divsChild>
        </w:div>
        <w:div w:id="1533692354">
          <w:marLeft w:val="0"/>
          <w:marRight w:val="0"/>
          <w:marTop w:val="0"/>
          <w:marBottom w:val="0"/>
          <w:divBdr>
            <w:top w:val="none" w:sz="0" w:space="0" w:color="auto"/>
            <w:left w:val="none" w:sz="0" w:space="0" w:color="auto"/>
            <w:bottom w:val="none" w:sz="0" w:space="0" w:color="auto"/>
            <w:right w:val="none" w:sz="0" w:space="0" w:color="auto"/>
          </w:divBdr>
          <w:divsChild>
            <w:div w:id="717781820">
              <w:marLeft w:val="0"/>
              <w:marRight w:val="0"/>
              <w:marTop w:val="0"/>
              <w:marBottom w:val="0"/>
              <w:divBdr>
                <w:top w:val="none" w:sz="0" w:space="0" w:color="auto"/>
                <w:left w:val="none" w:sz="0" w:space="0" w:color="auto"/>
                <w:bottom w:val="none" w:sz="0" w:space="0" w:color="auto"/>
                <w:right w:val="none" w:sz="0" w:space="0" w:color="auto"/>
              </w:divBdr>
            </w:div>
          </w:divsChild>
        </w:div>
        <w:div w:id="665985386">
          <w:marLeft w:val="0"/>
          <w:marRight w:val="0"/>
          <w:marTop w:val="0"/>
          <w:marBottom w:val="0"/>
          <w:divBdr>
            <w:top w:val="none" w:sz="0" w:space="0" w:color="auto"/>
            <w:left w:val="none" w:sz="0" w:space="0" w:color="auto"/>
            <w:bottom w:val="none" w:sz="0" w:space="0" w:color="auto"/>
            <w:right w:val="none" w:sz="0" w:space="0" w:color="auto"/>
          </w:divBdr>
          <w:divsChild>
            <w:div w:id="1644769451">
              <w:marLeft w:val="0"/>
              <w:marRight w:val="0"/>
              <w:marTop w:val="0"/>
              <w:marBottom w:val="0"/>
              <w:divBdr>
                <w:top w:val="none" w:sz="0" w:space="0" w:color="auto"/>
                <w:left w:val="none" w:sz="0" w:space="0" w:color="auto"/>
                <w:bottom w:val="none" w:sz="0" w:space="0" w:color="auto"/>
                <w:right w:val="none" w:sz="0" w:space="0" w:color="auto"/>
              </w:divBdr>
            </w:div>
          </w:divsChild>
        </w:div>
        <w:div w:id="1047486978">
          <w:marLeft w:val="0"/>
          <w:marRight w:val="0"/>
          <w:marTop w:val="0"/>
          <w:marBottom w:val="0"/>
          <w:divBdr>
            <w:top w:val="none" w:sz="0" w:space="0" w:color="auto"/>
            <w:left w:val="none" w:sz="0" w:space="0" w:color="auto"/>
            <w:bottom w:val="none" w:sz="0" w:space="0" w:color="auto"/>
            <w:right w:val="none" w:sz="0" w:space="0" w:color="auto"/>
          </w:divBdr>
          <w:divsChild>
            <w:div w:id="1990282977">
              <w:marLeft w:val="0"/>
              <w:marRight w:val="0"/>
              <w:marTop w:val="0"/>
              <w:marBottom w:val="0"/>
              <w:divBdr>
                <w:top w:val="none" w:sz="0" w:space="0" w:color="auto"/>
                <w:left w:val="none" w:sz="0" w:space="0" w:color="auto"/>
                <w:bottom w:val="none" w:sz="0" w:space="0" w:color="auto"/>
                <w:right w:val="none" w:sz="0" w:space="0" w:color="auto"/>
              </w:divBdr>
            </w:div>
          </w:divsChild>
        </w:div>
        <w:div w:id="26373109">
          <w:marLeft w:val="0"/>
          <w:marRight w:val="0"/>
          <w:marTop w:val="0"/>
          <w:marBottom w:val="0"/>
          <w:divBdr>
            <w:top w:val="none" w:sz="0" w:space="0" w:color="auto"/>
            <w:left w:val="none" w:sz="0" w:space="0" w:color="auto"/>
            <w:bottom w:val="none" w:sz="0" w:space="0" w:color="auto"/>
            <w:right w:val="none" w:sz="0" w:space="0" w:color="auto"/>
          </w:divBdr>
        </w:div>
        <w:div w:id="920142465">
          <w:marLeft w:val="0"/>
          <w:marRight w:val="0"/>
          <w:marTop w:val="0"/>
          <w:marBottom w:val="0"/>
          <w:divBdr>
            <w:top w:val="none" w:sz="0" w:space="0" w:color="auto"/>
            <w:left w:val="none" w:sz="0" w:space="0" w:color="auto"/>
            <w:bottom w:val="none" w:sz="0" w:space="0" w:color="auto"/>
            <w:right w:val="none" w:sz="0" w:space="0" w:color="auto"/>
          </w:divBdr>
          <w:divsChild>
            <w:div w:id="525140757">
              <w:marLeft w:val="0"/>
              <w:marRight w:val="0"/>
              <w:marTop w:val="0"/>
              <w:marBottom w:val="0"/>
              <w:divBdr>
                <w:top w:val="none" w:sz="0" w:space="0" w:color="auto"/>
                <w:left w:val="none" w:sz="0" w:space="0" w:color="auto"/>
                <w:bottom w:val="none" w:sz="0" w:space="0" w:color="auto"/>
                <w:right w:val="none" w:sz="0" w:space="0" w:color="auto"/>
              </w:divBdr>
            </w:div>
          </w:divsChild>
        </w:div>
        <w:div w:id="576521979">
          <w:marLeft w:val="0"/>
          <w:marRight w:val="0"/>
          <w:marTop w:val="0"/>
          <w:marBottom w:val="0"/>
          <w:divBdr>
            <w:top w:val="none" w:sz="0" w:space="0" w:color="auto"/>
            <w:left w:val="none" w:sz="0" w:space="0" w:color="auto"/>
            <w:bottom w:val="none" w:sz="0" w:space="0" w:color="auto"/>
            <w:right w:val="none" w:sz="0" w:space="0" w:color="auto"/>
          </w:divBdr>
          <w:divsChild>
            <w:div w:id="1790127131">
              <w:marLeft w:val="0"/>
              <w:marRight w:val="0"/>
              <w:marTop w:val="0"/>
              <w:marBottom w:val="0"/>
              <w:divBdr>
                <w:top w:val="none" w:sz="0" w:space="0" w:color="auto"/>
                <w:left w:val="none" w:sz="0" w:space="0" w:color="auto"/>
                <w:bottom w:val="none" w:sz="0" w:space="0" w:color="auto"/>
                <w:right w:val="none" w:sz="0" w:space="0" w:color="auto"/>
              </w:divBdr>
            </w:div>
          </w:divsChild>
        </w:div>
        <w:div w:id="2059163490">
          <w:marLeft w:val="0"/>
          <w:marRight w:val="0"/>
          <w:marTop w:val="0"/>
          <w:marBottom w:val="0"/>
          <w:divBdr>
            <w:top w:val="none" w:sz="0" w:space="0" w:color="auto"/>
            <w:left w:val="none" w:sz="0" w:space="0" w:color="auto"/>
            <w:bottom w:val="none" w:sz="0" w:space="0" w:color="auto"/>
            <w:right w:val="none" w:sz="0" w:space="0" w:color="auto"/>
          </w:divBdr>
          <w:divsChild>
            <w:div w:id="115148270">
              <w:marLeft w:val="0"/>
              <w:marRight w:val="0"/>
              <w:marTop w:val="0"/>
              <w:marBottom w:val="0"/>
              <w:divBdr>
                <w:top w:val="none" w:sz="0" w:space="0" w:color="auto"/>
                <w:left w:val="none" w:sz="0" w:space="0" w:color="auto"/>
                <w:bottom w:val="none" w:sz="0" w:space="0" w:color="auto"/>
                <w:right w:val="none" w:sz="0" w:space="0" w:color="auto"/>
              </w:divBdr>
            </w:div>
          </w:divsChild>
        </w:div>
        <w:div w:id="839077216">
          <w:marLeft w:val="0"/>
          <w:marRight w:val="0"/>
          <w:marTop w:val="0"/>
          <w:marBottom w:val="0"/>
          <w:divBdr>
            <w:top w:val="none" w:sz="0" w:space="0" w:color="auto"/>
            <w:left w:val="none" w:sz="0" w:space="0" w:color="auto"/>
            <w:bottom w:val="none" w:sz="0" w:space="0" w:color="auto"/>
            <w:right w:val="none" w:sz="0" w:space="0" w:color="auto"/>
          </w:divBdr>
          <w:divsChild>
            <w:div w:id="1544246256">
              <w:marLeft w:val="0"/>
              <w:marRight w:val="0"/>
              <w:marTop w:val="0"/>
              <w:marBottom w:val="0"/>
              <w:divBdr>
                <w:top w:val="none" w:sz="0" w:space="0" w:color="auto"/>
                <w:left w:val="none" w:sz="0" w:space="0" w:color="auto"/>
                <w:bottom w:val="none" w:sz="0" w:space="0" w:color="auto"/>
                <w:right w:val="none" w:sz="0" w:space="0" w:color="auto"/>
              </w:divBdr>
            </w:div>
          </w:divsChild>
        </w:div>
        <w:div w:id="1014115963">
          <w:marLeft w:val="0"/>
          <w:marRight w:val="0"/>
          <w:marTop w:val="0"/>
          <w:marBottom w:val="0"/>
          <w:divBdr>
            <w:top w:val="none" w:sz="0" w:space="0" w:color="auto"/>
            <w:left w:val="none" w:sz="0" w:space="0" w:color="auto"/>
            <w:bottom w:val="none" w:sz="0" w:space="0" w:color="auto"/>
            <w:right w:val="none" w:sz="0" w:space="0" w:color="auto"/>
          </w:divBdr>
          <w:divsChild>
            <w:div w:id="585959092">
              <w:marLeft w:val="0"/>
              <w:marRight w:val="0"/>
              <w:marTop w:val="0"/>
              <w:marBottom w:val="0"/>
              <w:divBdr>
                <w:top w:val="none" w:sz="0" w:space="0" w:color="auto"/>
                <w:left w:val="none" w:sz="0" w:space="0" w:color="auto"/>
                <w:bottom w:val="none" w:sz="0" w:space="0" w:color="auto"/>
                <w:right w:val="none" w:sz="0" w:space="0" w:color="auto"/>
              </w:divBdr>
            </w:div>
          </w:divsChild>
        </w:div>
        <w:div w:id="1396854120">
          <w:marLeft w:val="0"/>
          <w:marRight w:val="0"/>
          <w:marTop w:val="0"/>
          <w:marBottom w:val="0"/>
          <w:divBdr>
            <w:top w:val="none" w:sz="0" w:space="0" w:color="auto"/>
            <w:left w:val="none" w:sz="0" w:space="0" w:color="auto"/>
            <w:bottom w:val="none" w:sz="0" w:space="0" w:color="auto"/>
            <w:right w:val="none" w:sz="0" w:space="0" w:color="auto"/>
          </w:divBdr>
          <w:divsChild>
            <w:div w:id="757411011">
              <w:marLeft w:val="0"/>
              <w:marRight w:val="0"/>
              <w:marTop w:val="0"/>
              <w:marBottom w:val="0"/>
              <w:divBdr>
                <w:top w:val="none" w:sz="0" w:space="0" w:color="auto"/>
                <w:left w:val="none" w:sz="0" w:space="0" w:color="auto"/>
                <w:bottom w:val="none" w:sz="0" w:space="0" w:color="auto"/>
                <w:right w:val="none" w:sz="0" w:space="0" w:color="auto"/>
              </w:divBdr>
            </w:div>
          </w:divsChild>
        </w:div>
        <w:div w:id="1472021400">
          <w:marLeft w:val="0"/>
          <w:marRight w:val="0"/>
          <w:marTop w:val="0"/>
          <w:marBottom w:val="0"/>
          <w:divBdr>
            <w:top w:val="none" w:sz="0" w:space="0" w:color="auto"/>
            <w:left w:val="none" w:sz="0" w:space="0" w:color="auto"/>
            <w:bottom w:val="none" w:sz="0" w:space="0" w:color="auto"/>
            <w:right w:val="none" w:sz="0" w:space="0" w:color="auto"/>
          </w:divBdr>
          <w:divsChild>
            <w:div w:id="884028655">
              <w:marLeft w:val="0"/>
              <w:marRight w:val="0"/>
              <w:marTop w:val="0"/>
              <w:marBottom w:val="0"/>
              <w:divBdr>
                <w:top w:val="none" w:sz="0" w:space="0" w:color="auto"/>
                <w:left w:val="none" w:sz="0" w:space="0" w:color="auto"/>
                <w:bottom w:val="none" w:sz="0" w:space="0" w:color="auto"/>
                <w:right w:val="none" w:sz="0" w:space="0" w:color="auto"/>
              </w:divBdr>
            </w:div>
          </w:divsChild>
        </w:div>
        <w:div w:id="1144273475">
          <w:marLeft w:val="0"/>
          <w:marRight w:val="0"/>
          <w:marTop w:val="0"/>
          <w:marBottom w:val="0"/>
          <w:divBdr>
            <w:top w:val="none" w:sz="0" w:space="0" w:color="auto"/>
            <w:left w:val="none" w:sz="0" w:space="0" w:color="auto"/>
            <w:bottom w:val="none" w:sz="0" w:space="0" w:color="auto"/>
            <w:right w:val="none" w:sz="0" w:space="0" w:color="auto"/>
          </w:divBdr>
        </w:div>
        <w:div w:id="670523072">
          <w:marLeft w:val="0"/>
          <w:marRight w:val="0"/>
          <w:marTop w:val="0"/>
          <w:marBottom w:val="0"/>
          <w:divBdr>
            <w:top w:val="none" w:sz="0" w:space="0" w:color="auto"/>
            <w:left w:val="none" w:sz="0" w:space="0" w:color="auto"/>
            <w:bottom w:val="none" w:sz="0" w:space="0" w:color="auto"/>
            <w:right w:val="none" w:sz="0" w:space="0" w:color="auto"/>
          </w:divBdr>
        </w:div>
        <w:div w:id="33624302">
          <w:marLeft w:val="0"/>
          <w:marRight w:val="0"/>
          <w:marTop w:val="0"/>
          <w:marBottom w:val="0"/>
          <w:divBdr>
            <w:top w:val="none" w:sz="0" w:space="0" w:color="auto"/>
            <w:left w:val="none" w:sz="0" w:space="0" w:color="auto"/>
            <w:bottom w:val="none" w:sz="0" w:space="0" w:color="auto"/>
            <w:right w:val="none" w:sz="0" w:space="0" w:color="auto"/>
          </w:divBdr>
        </w:div>
        <w:div w:id="1972327071">
          <w:marLeft w:val="0"/>
          <w:marRight w:val="0"/>
          <w:marTop w:val="0"/>
          <w:marBottom w:val="0"/>
          <w:divBdr>
            <w:top w:val="none" w:sz="0" w:space="0" w:color="auto"/>
            <w:left w:val="none" w:sz="0" w:space="0" w:color="auto"/>
            <w:bottom w:val="none" w:sz="0" w:space="0" w:color="auto"/>
            <w:right w:val="none" w:sz="0" w:space="0" w:color="auto"/>
          </w:divBdr>
        </w:div>
        <w:div w:id="841895305">
          <w:marLeft w:val="0"/>
          <w:marRight w:val="0"/>
          <w:marTop w:val="0"/>
          <w:marBottom w:val="0"/>
          <w:divBdr>
            <w:top w:val="none" w:sz="0" w:space="0" w:color="auto"/>
            <w:left w:val="none" w:sz="0" w:space="0" w:color="auto"/>
            <w:bottom w:val="none" w:sz="0" w:space="0" w:color="auto"/>
            <w:right w:val="none" w:sz="0" w:space="0" w:color="auto"/>
          </w:divBdr>
        </w:div>
        <w:div w:id="623387551">
          <w:marLeft w:val="0"/>
          <w:marRight w:val="0"/>
          <w:marTop w:val="0"/>
          <w:marBottom w:val="0"/>
          <w:divBdr>
            <w:top w:val="none" w:sz="0" w:space="0" w:color="auto"/>
            <w:left w:val="none" w:sz="0" w:space="0" w:color="auto"/>
            <w:bottom w:val="none" w:sz="0" w:space="0" w:color="auto"/>
            <w:right w:val="none" w:sz="0" w:space="0" w:color="auto"/>
          </w:divBdr>
        </w:div>
        <w:div w:id="235482988">
          <w:marLeft w:val="0"/>
          <w:marRight w:val="0"/>
          <w:marTop w:val="0"/>
          <w:marBottom w:val="0"/>
          <w:divBdr>
            <w:top w:val="none" w:sz="0" w:space="0" w:color="auto"/>
            <w:left w:val="none" w:sz="0" w:space="0" w:color="auto"/>
            <w:bottom w:val="none" w:sz="0" w:space="0" w:color="auto"/>
            <w:right w:val="none" w:sz="0" w:space="0" w:color="auto"/>
          </w:divBdr>
          <w:divsChild>
            <w:div w:id="381829135">
              <w:marLeft w:val="0"/>
              <w:marRight w:val="0"/>
              <w:marTop w:val="0"/>
              <w:marBottom w:val="0"/>
              <w:divBdr>
                <w:top w:val="none" w:sz="0" w:space="0" w:color="auto"/>
                <w:left w:val="none" w:sz="0" w:space="0" w:color="auto"/>
                <w:bottom w:val="none" w:sz="0" w:space="0" w:color="auto"/>
                <w:right w:val="none" w:sz="0" w:space="0" w:color="auto"/>
              </w:divBdr>
            </w:div>
          </w:divsChild>
        </w:div>
        <w:div w:id="1465847851">
          <w:marLeft w:val="0"/>
          <w:marRight w:val="0"/>
          <w:marTop w:val="0"/>
          <w:marBottom w:val="0"/>
          <w:divBdr>
            <w:top w:val="none" w:sz="0" w:space="0" w:color="auto"/>
            <w:left w:val="none" w:sz="0" w:space="0" w:color="auto"/>
            <w:bottom w:val="none" w:sz="0" w:space="0" w:color="auto"/>
            <w:right w:val="none" w:sz="0" w:space="0" w:color="auto"/>
          </w:divBdr>
          <w:divsChild>
            <w:div w:id="1786844170">
              <w:marLeft w:val="0"/>
              <w:marRight w:val="0"/>
              <w:marTop w:val="0"/>
              <w:marBottom w:val="0"/>
              <w:divBdr>
                <w:top w:val="none" w:sz="0" w:space="0" w:color="auto"/>
                <w:left w:val="none" w:sz="0" w:space="0" w:color="auto"/>
                <w:bottom w:val="none" w:sz="0" w:space="0" w:color="auto"/>
                <w:right w:val="none" w:sz="0" w:space="0" w:color="auto"/>
              </w:divBdr>
            </w:div>
          </w:divsChild>
        </w:div>
        <w:div w:id="1042553731">
          <w:marLeft w:val="0"/>
          <w:marRight w:val="0"/>
          <w:marTop w:val="0"/>
          <w:marBottom w:val="0"/>
          <w:divBdr>
            <w:top w:val="none" w:sz="0" w:space="0" w:color="auto"/>
            <w:left w:val="none" w:sz="0" w:space="0" w:color="auto"/>
            <w:bottom w:val="none" w:sz="0" w:space="0" w:color="auto"/>
            <w:right w:val="none" w:sz="0" w:space="0" w:color="auto"/>
          </w:divBdr>
          <w:divsChild>
            <w:div w:id="647126731">
              <w:marLeft w:val="0"/>
              <w:marRight w:val="0"/>
              <w:marTop w:val="0"/>
              <w:marBottom w:val="0"/>
              <w:divBdr>
                <w:top w:val="none" w:sz="0" w:space="0" w:color="auto"/>
                <w:left w:val="none" w:sz="0" w:space="0" w:color="auto"/>
                <w:bottom w:val="none" w:sz="0" w:space="0" w:color="auto"/>
                <w:right w:val="none" w:sz="0" w:space="0" w:color="auto"/>
              </w:divBdr>
            </w:div>
          </w:divsChild>
        </w:div>
        <w:div w:id="567574464">
          <w:marLeft w:val="0"/>
          <w:marRight w:val="0"/>
          <w:marTop w:val="0"/>
          <w:marBottom w:val="0"/>
          <w:divBdr>
            <w:top w:val="none" w:sz="0" w:space="0" w:color="auto"/>
            <w:left w:val="none" w:sz="0" w:space="0" w:color="auto"/>
            <w:bottom w:val="none" w:sz="0" w:space="0" w:color="auto"/>
            <w:right w:val="none" w:sz="0" w:space="0" w:color="auto"/>
          </w:divBdr>
          <w:divsChild>
            <w:div w:id="1928659962">
              <w:marLeft w:val="0"/>
              <w:marRight w:val="0"/>
              <w:marTop w:val="0"/>
              <w:marBottom w:val="0"/>
              <w:divBdr>
                <w:top w:val="none" w:sz="0" w:space="0" w:color="auto"/>
                <w:left w:val="none" w:sz="0" w:space="0" w:color="auto"/>
                <w:bottom w:val="none" w:sz="0" w:space="0" w:color="auto"/>
                <w:right w:val="none" w:sz="0" w:space="0" w:color="auto"/>
              </w:divBdr>
            </w:div>
          </w:divsChild>
        </w:div>
        <w:div w:id="1269459959">
          <w:marLeft w:val="0"/>
          <w:marRight w:val="0"/>
          <w:marTop w:val="0"/>
          <w:marBottom w:val="0"/>
          <w:divBdr>
            <w:top w:val="none" w:sz="0" w:space="0" w:color="auto"/>
            <w:left w:val="none" w:sz="0" w:space="0" w:color="auto"/>
            <w:bottom w:val="none" w:sz="0" w:space="0" w:color="auto"/>
            <w:right w:val="none" w:sz="0" w:space="0" w:color="auto"/>
          </w:divBdr>
          <w:divsChild>
            <w:div w:id="1116679243">
              <w:marLeft w:val="0"/>
              <w:marRight w:val="0"/>
              <w:marTop w:val="0"/>
              <w:marBottom w:val="0"/>
              <w:divBdr>
                <w:top w:val="none" w:sz="0" w:space="0" w:color="auto"/>
                <w:left w:val="none" w:sz="0" w:space="0" w:color="auto"/>
                <w:bottom w:val="none" w:sz="0" w:space="0" w:color="auto"/>
                <w:right w:val="none" w:sz="0" w:space="0" w:color="auto"/>
              </w:divBdr>
            </w:div>
          </w:divsChild>
        </w:div>
        <w:div w:id="108013205">
          <w:marLeft w:val="0"/>
          <w:marRight w:val="0"/>
          <w:marTop w:val="0"/>
          <w:marBottom w:val="0"/>
          <w:divBdr>
            <w:top w:val="none" w:sz="0" w:space="0" w:color="auto"/>
            <w:left w:val="none" w:sz="0" w:space="0" w:color="auto"/>
            <w:bottom w:val="none" w:sz="0" w:space="0" w:color="auto"/>
            <w:right w:val="none" w:sz="0" w:space="0" w:color="auto"/>
          </w:divBdr>
        </w:div>
        <w:div w:id="1065371517">
          <w:marLeft w:val="0"/>
          <w:marRight w:val="0"/>
          <w:marTop w:val="0"/>
          <w:marBottom w:val="0"/>
          <w:divBdr>
            <w:top w:val="none" w:sz="0" w:space="0" w:color="auto"/>
            <w:left w:val="none" w:sz="0" w:space="0" w:color="auto"/>
            <w:bottom w:val="none" w:sz="0" w:space="0" w:color="auto"/>
            <w:right w:val="none" w:sz="0" w:space="0" w:color="auto"/>
          </w:divBdr>
          <w:divsChild>
            <w:div w:id="1747529773">
              <w:marLeft w:val="0"/>
              <w:marRight w:val="0"/>
              <w:marTop w:val="0"/>
              <w:marBottom w:val="0"/>
              <w:divBdr>
                <w:top w:val="none" w:sz="0" w:space="0" w:color="auto"/>
                <w:left w:val="none" w:sz="0" w:space="0" w:color="auto"/>
                <w:bottom w:val="none" w:sz="0" w:space="0" w:color="auto"/>
                <w:right w:val="none" w:sz="0" w:space="0" w:color="auto"/>
              </w:divBdr>
            </w:div>
          </w:divsChild>
        </w:div>
        <w:div w:id="367068137">
          <w:marLeft w:val="0"/>
          <w:marRight w:val="0"/>
          <w:marTop w:val="0"/>
          <w:marBottom w:val="0"/>
          <w:divBdr>
            <w:top w:val="none" w:sz="0" w:space="0" w:color="auto"/>
            <w:left w:val="none" w:sz="0" w:space="0" w:color="auto"/>
            <w:bottom w:val="none" w:sz="0" w:space="0" w:color="auto"/>
            <w:right w:val="none" w:sz="0" w:space="0" w:color="auto"/>
          </w:divBdr>
        </w:div>
        <w:div w:id="776564992">
          <w:marLeft w:val="0"/>
          <w:marRight w:val="0"/>
          <w:marTop w:val="0"/>
          <w:marBottom w:val="0"/>
          <w:divBdr>
            <w:top w:val="none" w:sz="0" w:space="0" w:color="auto"/>
            <w:left w:val="none" w:sz="0" w:space="0" w:color="auto"/>
            <w:bottom w:val="none" w:sz="0" w:space="0" w:color="auto"/>
            <w:right w:val="none" w:sz="0" w:space="0" w:color="auto"/>
          </w:divBdr>
          <w:divsChild>
            <w:div w:id="837691646">
              <w:marLeft w:val="0"/>
              <w:marRight w:val="0"/>
              <w:marTop w:val="0"/>
              <w:marBottom w:val="0"/>
              <w:divBdr>
                <w:top w:val="none" w:sz="0" w:space="0" w:color="auto"/>
                <w:left w:val="none" w:sz="0" w:space="0" w:color="auto"/>
                <w:bottom w:val="none" w:sz="0" w:space="0" w:color="auto"/>
                <w:right w:val="none" w:sz="0" w:space="0" w:color="auto"/>
              </w:divBdr>
            </w:div>
          </w:divsChild>
        </w:div>
        <w:div w:id="351762486">
          <w:marLeft w:val="0"/>
          <w:marRight w:val="0"/>
          <w:marTop w:val="0"/>
          <w:marBottom w:val="0"/>
          <w:divBdr>
            <w:top w:val="none" w:sz="0" w:space="0" w:color="auto"/>
            <w:left w:val="none" w:sz="0" w:space="0" w:color="auto"/>
            <w:bottom w:val="none" w:sz="0" w:space="0" w:color="auto"/>
            <w:right w:val="none" w:sz="0" w:space="0" w:color="auto"/>
          </w:divBdr>
          <w:divsChild>
            <w:div w:id="760681544">
              <w:marLeft w:val="0"/>
              <w:marRight w:val="0"/>
              <w:marTop w:val="0"/>
              <w:marBottom w:val="0"/>
              <w:divBdr>
                <w:top w:val="none" w:sz="0" w:space="0" w:color="auto"/>
                <w:left w:val="none" w:sz="0" w:space="0" w:color="auto"/>
                <w:bottom w:val="none" w:sz="0" w:space="0" w:color="auto"/>
                <w:right w:val="none" w:sz="0" w:space="0" w:color="auto"/>
              </w:divBdr>
            </w:div>
          </w:divsChild>
        </w:div>
        <w:div w:id="914097106">
          <w:marLeft w:val="0"/>
          <w:marRight w:val="0"/>
          <w:marTop w:val="0"/>
          <w:marBottom w:val="0"/>
          <w:divBdr>
            <w:top w:val="none" w:sz="0" w:space="0" w:color="auto"/>
            <w:left w:val="none" w:sz="0" w:space="0" w:color="auto"/>
            <w:bottom w:val="none" w:sz="0" w:space="0" w:color="auto"/>
            <w:right w:val="none" w:sz="0" w:space="0" w:color="auto"/>
          </w:divBdr>
          <w:divsChild>
            <w:div w:id="1498183159">
              <w:marLeft w:val="0"/>
              <w:marRight w:val="0"/>
              <w:marTop w:val="0"/>
              <w:marBottom w:val="0"/>
              <w:divBdr>
                <w:top w:val="none" w:sz="0" w:space="0" w:color="auto"/>
                <w:left w:val="none" w:sz="0" w:space="0" w:color="auto"/>
                <w:bottom w:val="none" w:sz="0" w:space="0" w:color="auto"/>
                <w:right w:val="none" w:sz="0" w:space="0" w:color="auto"/>
              </w:divBdr>
            </w:div>
          </w:divsChild>
        </w:div>
        <w:div w:id="21248613">
          <w:marLeft w:val="0"/>
          <w:marRight w:val="0"/>
          <w:marTop w:val="0"/>
          <w:marBottom w:val="0"/>
          <w:divBdr>
            <w:top w:val="none" w:sz="0" w:space="0" w:color="auto"/>
            <w:left w:val="none" w:sz="0" w:space="0" w:color="auto"/>
            <w:bottom w:val="none" w:sz="0" w:space="0" w:color="auto"/>
            <w:right w:val="none" w:sz="0" w:space="0" w:color="auto"/>
          </w:divBdr>
          <w:divsChild>
            <w:div w:id="605164222">
              <w:marLeft w:val="0"/>
              <w:marRight w:val="0"/>
              <w:marTop w:val="0"/>
              <w:marBottom w:val="0"/>
              <w:divBdr>
                <w:top w:val="none" w:sz="0" w:space="0" w:color="auto"/>
                <w:left w:val="none" w:sz="0" w:space="0" w:color="auto"/>
                <w:bottom w:val="none" w:sz="0" w:space="0" w:color="auto"/>
                <w:right w:val="none" w:sz="0" w:space="0" w:color="auto"/>
              </w:divBdr>
            </w:div>
          </w:divsChild>
        </w:div>
        <w:div w:id="517887672">
          <w:marLeft w:val="0"/>
          <w:marRight w:val="0"/>
          <w:marTop w:val="0"/>
          <w:marBottom w:val="0"/>
          <w:divBdr>
            <w:top w:val="none" w:sz="0" w:space="0" w:color="auto"/>
            <w:left w:val="none" w:sz="0" w:space="0" w:color="auto"/>
            <w:bottom w:val="none" w:sz="0" w:space="0" w:color="auto"/>
            <w:right w:val="none" w:sz="0" w:space="0" w:color="auto"/>
          </w:divBdr>
          <w:divsChild>
            <w:div w:id="1601445711">
              <w:marLeft w:val="0"/>
              <w:marRight w:val="0"/>
              <w:marTop w:val="0"/>
              <w:marBottom w:val="0"/>
              <w:divBdr>
                <w:top w:val="none" w:sz="0" w:space="0" w:color="auto"/>
                <w:left w:val="none" w:sz="0" w:space="0" w:color="auto"/>
                <w:bottom w:val="none" w:sz="0" w:space="0" w:color="auto"/>
                <w:right w:val="none" w:sz="0" w:space="0" w:color="auto"/>
              </w:divBdr>
            </w:div>
          </w:divsChild>
        </w:div>
        <w:div w:id="1889218586">
          <w:marLeft w:val="0"/>
          <w:marRight w:val="0"/>
          <w:marTop w:val="0"/>
          <w:marBottom w:val="0"/>
          <w:divBdr>
            <w:top w:val="none" w:sz="0" w:space="0" w:color="auto"/>
            <w:left w:val="none" w:sz="0" w:space="0" w:color="auto"/>
            <w:bottom w:val="none" w:sz="0" w:space="0" w:color="auto"/>
            <w:right w:val="none" w:sz="0" w:space="0" w:color="auto"/>
          </w:divBdr>
        </w:div>
        <w:div w:id="1977100007">
          <w:marLeft w:val="0"/>
          <w:marRight w:val="0"/>
          <w:marTop w:val="0"/>
          <w:marBottom w:val="0"/>
          <w:divBdr>
            <w:top w:val="none" w:sz="0" w:space="0" w:color="auto"/>
            <w:left w:val="none" w:sz="0" w:space="0" w:color="auto"/>
            <w:bottom w:val="none" w:sz="0" w:space="0" w:color="auto"/>
            <w:right w:val="none" w:sz="0" w:space="0" w:color="auto"/>
          </w:divBdr>
        </w:div>
        <w:div w:id="2131627453">
          <w:marLeft w:val="0"/>
          <w:marRight w:val="0"/>
          <w:marTop w:val="0"/>
          <w:marBottom w:val="0"/>
          <w:divBdr>
            <w:top w:val="none" w:sz="0" w:space="0" w:color="auto"/>
            <w:left w:val="none" w:sz="0" w:space="0" w:color="auto"/>
            <w:bottom w:val="none" w:sz="0" w:space="0" w:color="auto"/>
            <w:right w:val="none" w:sz="0" w:space="0" w:color="auto"/>
          </w:divBdr>
          <w:divsChild>
            <w:div w:id="1402215449">
              <w:marLeft w:val="0"/>
              <w:marRight w:val="0"/>
              <w:marTop w:val="0"/>
              <w:marBottom w:val="0"/>
              <w:divBdr>
                <w:top w:val="none" w:sz="0" w:space="0" w:color="auto"/>
                <w:left w:val="none" w:sz="0" w:space="0" w:color="auto"/>
                <w:bottom w:val="none" w:sz="0" w:space="0" w:color="auto"/>
                <w:right w:val="none" w:sz="0" w:space="0" w:color="auto"/>
              </w:divBdr>
            </w:div>
          </w:divsChild>
        </w:div>
        <w:div w:id="722482691">
          <w:marLeft w:val="0"/>
          <w:marRight w:val="0"/>
          <w:marTop w:val="0"/>
          <w:marBottom w:val="0"/>
          <w:divBdr>
            <w:top w:val="none" w:sz="0" w:space="0" w:color="auto"/>
            <w:left w:val="none" w:sz="0" w:space="0" w:color="auto"/>
            <w:bottom w:val="none" w:sz="0" w:space="0" w:color="auto"/>
            <w:right w:val="none" w:sz="0" w:space="0" w:color="auto"/>
          </w:divBdr>
          <w:divsChild>
            <w:div w:id="791872790">
              <w:marLeft w:val="0"/>
              <w:marRight w:val="0"/>
              <w:marTop w:val="0"/>
              <w:marBottom w:val="0"/>
              <w:divBdr>
                <w:top w:val="none" w:sz="0" w:space="0" w:color="auto"/>
                <w:left w:val="none" w:sz="0" w:space="0" w:color="auto"/>
                <w:bottom w:val="none" w:sz="0" w:space="0" w:color="auto"/>
                <w:right w:val="none" w:sz="0" w:space="0" w:color="auto"/>
              </w:divBdr>
            </w:div>
          </w:divsChild>
        </w:div>
        <w:div w:id="1954896287">
          <w:marLeft w:val="0"/>
          <w:marRight w:val="0"/>
          <w:marTop w:val="0"/>
          <w:marBottom w:val="0"/>
          <w:divBdr>
            <w:top w:val="none" w:sz="0" w:space="0" w:color="auto"/>
            <w:left w:val="none" w:sz="0" w:space="0" w:color="auto"/>
            <w:bottom w:val="none" w:sz="0" w:space="0" w:color="auto"/>
            <w:right w:val="none" w:sz="0" w:space="0" w:color="auto"/>
          </w:divBdr>
          <w:divsChild>
            <w:div w:id="884564431">
              <w:marLeft w:val="0"/>
              <w:marRight w:val="0"/>
              <w:marTop w:val="0"/>
              <w:marBottom w:val="0"/>
              <w:divBdr>
                <w:top w:val="none" w:sz="0" w:space="0" w:color="auto"/>
                <w:left w:val="none" w:sz="0" w:space="0" w:color="auto"/>
                <w:bottom w:val="none" w:sz="0" w:space="0" w:color="auto"/>
                <w:right w:val="none" w:sz="0" w:space="0" w:color="auto"/>
              </w:divBdr>
            </w:div>
          </w:divsChild>
        </w:div>
        <w:div w:id="2045057978">
          <w:marLeft w:val="0"/>
          <w:marRight w:val="0"/>
          <w:marTop w:val="0"/>
          <w:marBottom w:val="0"/>
          <w:divBdr>
            <w:top w:val="none" w:sz="0" w:space="0" w:color="auto"/>
            <w:left w:val="none" w:sz="0" w:space="0" w:color="auto"/>
            <w:bottom w:val="none" w:sz="0" w:space="0" w:color="auto"/>
            <w:right w:val="none" w:sz="0" w:space="0" w:color="auto"/>
          </w:divBdr>
          <w:divsChild>
            <w:div w:id="2142113352">
              <w:marLeft w:val="0"/>
              <w:marRight w:val="0"/>
              <w:marTop w:val="0"/>
              <w:marBottom w:val="0"/>
              <w:divBdr>
                <w:top w:val="none" w:sz="0" w:space="0" w:color="auto"/>
                <w:left w:val="none" w:sz="0" w:space="0" w:color="auto"/>
                <w:bottom w:val="none" w:sz="0" w:space="0" w:color="auto"/>
                <w:right w:val="none" w:sz="0" w:space="0" w:color="auto"/>
              </w:divBdr>
            </w:div>
          </w:divsChild>
        </w:div>
        <w:div w:id="180776352">
          <w:marLeft w:val="0"/>
          <w:marRight w:val="0"/>
          <w:marTop w:val="0"/>
          <w:marBottom w:val="0"/>
          <w:divBdr>
            <w:top w:val="none" w:sz="0" w:space="0" w:color="auto"/>
            <w:left w:val="none" w:sz="0" w:space="0" w:color="auto"/>
            <w:bottom w:val="none" w:sz="0" w:space="0" w:color="auto"/>
            <w:right w:val="none" w:sz="0" w:space="0" w:color="auto"/>
          </w:divBdr>
          <w:divsChild>
            <w:div w:id="859320907">
              <w:marLeft w:val="0"/>
              <w:marRight w:val="0"/>
              <w:marTop w:val="0"/>
              <w:marBottom w:val="0"/>
              <w:divBdr>
                <w:top w:val="none" w:sz="0" w:space="0" w:color="auto"/>
                <w:left w:val="none" w:sz="0" w:space="0" w:color="auto"/>
                <w:bottom w:val="none" w:sz="0" w:space="0" w:color="auto"/>
                <w:right w:val="none" w:sz="0" w:space="0" w:color="auto"/>
              </w:divBdr>
            </w:div>
          </w:divsChild>
        </w:div>
        <w:div w:id="949706124">
          <w:marLeft w:val="0"/>
          <w:marRight w:val="0"/>
          <w:marTop w:val="0"/>
          <w:marBottom w:val="0"/>
          <w:divBdr>
            <w:top w:val="none" w:sz="0" w:space="0" w:color="auto"/>
            <w:left w:val="none" w:sz="0" w:space="0" w:color="auto"/>
            <w:bottom w:val="none" w:sz="0" w:space="0" w:color="auto"/>
            <w:right w:val="none" w:sz="0" w:space="0" w:color="auto"/>
          </w:divBdr>
          <w:divsChild>
            <w:div w:id="25373147">
              <w:marLeft w:val="0"/>
              <w:marRight w:val="0"/>
              <w:marTop w:val="0"/>
              <w:marBottom w:val="0"/>
              <w:divBdr>
                <w:top w:val="none" w:sz="0" w:space="0" w:color="auto"/>
                <w:left w:val="none" w:sz="0" w:space="0" w:color="auto"/>
                <w:bottom w:val="none" w:sz="0" w:space="0" w:color="auto"/>
                <w:right w:val="none" w:sz="0" w:space="0" w:color="auto"/>
              </w:divBdr>
            </w:div>
          </w:divsChild>
        </w:div>
        <w:div w:id="2090883099">
          <w:marLeft w:val="0"/>
          <w:marRight w:val="0"/>
          <w:marTop w:val="0"/>
          <w:marBottom w:val="0"/>
          <w:divBdr>
            <w:top w:val="none" w:sz="0" w:space="0" w:color="auto"/>
            <w:left w:val="none" w:sz="0" w:space="0" w:color="auto"/>
            <w:bottom w:val="none" w:sz="0" w:space="0" w:color="auto"/>
            <w:right w:val="none" w:sz="0" w:space="0" w:color="auto"/>
          </w:divBdr>
          <w:divsChild>
            <w:div w:id="1486627318">
              <w:marLeft w:val="0"/>
              <w:marRight w:val="0"/>
              <w:marTop w:val="0"/>
              <w:marBottom w:val="0"/>
              <w:divBdr>
                <w:top w:val="none" w:sz="0" w:space="0" w:color="auto"/>
                <w:left w:val="none" w:sz="0" w:space="0" w:color="auto"/>
                <w:bottom w:val="none" w:sz="0" w:space="0" w:color="auto"/>
                <w:right w:val="none" w:sz="0" w:space="0" w:color="auto"/>
              </w:divBdr>
            </w:div>
          </w:divsChild>
        </w:div>
        <w:div w:id="2071608161">
          <w:marLeft w:val="0"/>
          <w:marRight w:val="0"/>
          <w:marTop w:val="0"/>
          <w:marBottom w:val="0"/>
          <w:divBdr>
            <w:top w:val="none" w:sz="0" w:space="0" w:color="auto"/>
            <w:left w:val="none" w:sz="0" w:space="0" w:color="auto"/>
            <w:bottom w:val="none" w:sz="0" w:space="0" w:color="auto"/>
            <w:right w:val="none" w:sz="0" w:space="0" w:color="auto"/>
          </w:divBdr>
          <w:divsChild>
            <w:div w:id="509829587">
              <w:marLeft w:val="0"/>
              <w:marRight w:val="0"/>
              <w:marTop w:val="0"/>
              <w:marBottom w:val="0"/>
              <w:divBdr>
                <w:top w:val="none" w:sz="0" w:space="0" w:color="auto"/>
                <w:left w:val="none" w:sz="0" w:space="0" w:color="auto"/>
                <w:bottom w:val="none" w:sz="0" w:space="0" w:color="auto"/>
                <w:right w:val="none" w:sz="0" w:space="0" w:color="auto"/>
              </w:divBdr>
            </w:div>
          </w:divsChild>
        </w:div>
        <w:div w:id="536310690">
          <w:marLeft w:val="0"/>
          <w:marRight w:val="0"/>
          <w:marTop w:val="0"/>
          <w:marBottom w:val="0"/>
          <w:divBdr>
            <w:top w:val="none" w:sz="0" w:space="0" w:color="auto"/>
            <w:left w:val="none" w:sz="0" w:space="0" w:color="auto"/>
            <w:bottom w:val="none" w:sz="0" w:space="0" w:color="auto"/>
            <w:right w:val="none" w:sz="0" w:space="0" w:color="auto"/>
          </w:divBdr>
          <w:divsChild>
            <w:div w:id="147676057">
              <w:marLeft w:val="0"/>
              <w:marRight w:val="0"/>
              <w:marTop w:val="0"/>
              <w:marBottom w:val="0"/>
              <w:divBdr>
                <w:top w:val="none" w:sz="0" w:space="0" w:color="auto"/>
                <w:left w:val="none" w:sz="0" w:space="0" w:color="auto"/>
                <w:bottom w:val="none" w:sz="0" w:space="0" w:color="auto"/>
                <w:right w:val="none" w:sz="0" w:space="0" w:color="auto"/>
              </w:divBdr>
            </w:div>
          </w:divsChild>
        </w:div>
        <w:div w:id="1176379371">
          <w:marLeft w:val="0"/>
          <w:marRight w:val="0"/>
          <w:marTop w:val="0"/>
          <w:marBottom w:val="0"/>
          <w:divBdr>
            <w:top w:val="none" w:sz="0" w:space="0" w:color="auto"/>
            <w:left w:val="none" w:sz="0" w:space="0" w:color="auto"/>
            <w:bottom w:val="none" w:sz="0" w:space="0" w:color="auto"/>
            <w:right w:val="none" w:sz="0" w:space="0" w:color="auto"/>
          </w:divBdr>
        </w:div>
        <w:div w:id="998070958">
          <w:marLeft w:val="0"/>
          <w:marRight w:val="0"/>
          <w:marTop w:val="0"/>
          <w:marBottom w:val="0"/>
          <w:divBdr>
            <w:top w:val="none" w:sz="0" w:space="0" w:color="auto"/>
            <w:left w:val="none" w:sz="0" w:space="0" w:color="auto"/>
            <w:bottom w:val="none" w:sz="0" w:space="0" w:color="auto"/>
            <w:right w:val="none" w:sz="0" w:space="0" w:color="auto"/>
          </w:divBdr>
          <w:divsChild>
            <w:div w:id="97410943">
              <w:marLeft w:val="0"/>
              <w:marRight w:val="0"/>
              <w:marTop w:val="0"/>
              <w:marBottom w:val="0"/>
              <w:divBdr>
                <w:top w:val="none" w:sz="0" w:space="0" w:color="auto"/>
                <w:left w:val="none" w:sz="0" w:space="0" w:color="auto"/>
                <w:bottom w:val="none" w:sz="0" w:space="0" w:color="auto"/>
                <w:right w:val="none" w:sz="0" w:space="0" w:color="auto"/>
              </w:divBdr>
            </w:div>
          </w:divsChild>
        </w:div>
        <w:div w:id="1484857265">
          <w:marLeft w:val="0"/>
          <w:marRight w:val="0"/>
          <w:marTop w:val="0"/>
          <w:marBottom w:val="0"/>
          <w:divBdr>
            <w:top w:val="none" w:sz="0" w:space="0" w:color="auto"/>
            <w:left w:val="none" w:sz="0" w:space="0" w:color="auto"/>
            <w:bottom w:val="none" w:sz="0" w:space="0" w:color="auto"/>
            <w:right w:val="none" w:sz="0" w:space="0" w:color="auto"/>
          </w:divBdr>
          <w:divsChild>
            <w:div w:id="2052999542">
              <w:marLeft w:val="0"/>
              <w:marRight w:val="0"/>
              <w:marTop w:val="0"/>
              <w:marBottom w:val="0"/>
              <w:divBdr>
                <w:top w:val="none" w:sz="0" w:space="0" w:color="auto"/>
                <w:left w:val="none" w:sz="0" w:space="0" w:color="auto"/>
                <w:bottom w:val="none" w:sz="0" w:space="0" w:color="auto"/>
                <w:right w:val="none" w:sz="0" w:space="0" w:color="auto"/>
              </w:divBdr>
            </w:div>
          </w:divsChild>
        </w:div>
        <w:div w:id="1124471209">
          <w:marLeft w:val="0"/>
          <w:marRight w:val="0"/>
          <w:marTop w:val="0"/>
          <w:marBottom w:val="0"/>
          <w:divBdr>
            <w:top w:val="none" w:sz="0" w:space="0" w:color="auto"/>
            <w:left w:val="none" w:sz="0" w:space="0" w:color="auto"/>
            <w:bottom w:val="none" w:sz="0" w:space="0" w:color="auto"/>
            <w:right w:val="none" w:sz="0" w:space="0" w:color="auto"/>
          </w:divBdr>
          <w:divsChild>
            <w:div w:id="1529683615">
              <w:marLeft w:val="0"/>
              <w:marRight w:val="0"/>
              <w:marTop w:val="0"/>
              <w:marBottom w:val="0"/>
              <w:divBdr>
                <w:top w:val="none" w:sz="0" w:space="0" w:color="auto"/>
                <w:left w:val="none" w:sz="0" w:space="0" w:color="auto"/>
                <w:bottom w:val="none" w:sz="0" w:space="0" w:color="auto"/>
                <w:right w:val="none" w:sz="0" w:space="0" w:color="auto"/>
              </w:divBdr>
            </w:div>
          </w:divsChild>
        </w:div>
        <w:div w:id="1297181788">
          <w:marLeft w:val="0"/>
          <w:marRight w:val="0"/>
          <w:marTop w:val="0"/>
          <w:marBottom w:val="0"/>
          <w:divBdr>
            <w:top w:val="none" w:sz="0" w:space="0" w:color="auto"/>
            <w:left w:val="none" w:sz="0" w:space="0" w:color="auto"/>
            <w:bottom w:val="none" w:sz="0" w:space="0" w:color="auto"/>
            <w:right w:val="none" w:sz="0" w:space="0" w:color="auto"/>
          </w:divBdr>
          <w:divsChild>
            <w:div w:id="1843204619">
              <w:marLeft w:val="0"/>
              <w:marRight w:val="0"/>
              <w:marTop w:val="0"/>
              <w:marBottom w:val="0"/>
              <w:divBdr>
                <w:top w:val="none" w:sz="0" w:space="0" w:color="auto"/>
                <w:left w:val="none" w:sz="0" w:space="0" w:color="auto"/>
                <w:bottom w:val="none" w:sz="0" w:space="0" w:color="auto"/>
                <w:right w:val="none" w:sz="0" w:space="0" w:color="auto"/>
              </w:divBdr>
            </w:div>
          </w:divsChild>
        </w:div>
        <w:div w:id="1603564649">
          <w:marLeft w:val="0"/>
          <w:marRight w:val="0"/>
          <w:marTop w:val="0"/>
          <w:marBottom w:val="0"/>
          <w:divBdr>
            <w:top w:val="none" w:sz="0" w:space="0" w:color="auto"/>
            <w:left w:val="none" w:sz="0" w:space="0" w:color="auto"/>
            <w:bottom w:val="none" w:sz="0" w:space="0" w:color="auto"/>
            <w:right w:val="none" w:sz="0" w:space="0" w:color="auto"/>
          </w:divBdr>
          <w:divsChild>
            <w:div w:id="821700380">
              <w:marLeft w:val="0"/>
              <w:marRight w:val="0"/>
              <w:marTop w:val="0"/>
              <w:marBottom w:val="0"/>
              <w:divBdr>
                <w:top w:val="none" w:sz="0" w:space="0" w:color="auto"/>
                <w:left w:val="none" w:sz="0" w:space="0" w:color="auto"/>
                <w:bottom w:val="none" w:sz="0" w:space="0" w:color="auto"/>
                <w:right w:val="none" w:sz="0" w:space="0" w:color="auto"/>
              </w:divBdr>
            </w:div>
          </w:divsChild>
        </w:div>
        <w:div w:id="592595648">
          <w:marLeft w:val="0"/>
          <w:marRight w:val="0"/>
          <w:marTop w:val="0"/>
          <w:marBottom w:val="0"/>
          <w:divBdr>
            <w:top w:val="none" w:sz="0" w:space="0" w:color="auto"/>
            <w:left w:val="none" w:sz="0" w:space="0" w:color="auto"/>
            <w:bottom w:val="none" w:sz="0" w:space="0" w:color="auto"/>
            <w:right w:val="none" w:sz="0" w:space="0" w:color="auto"/>
          </w:divBdr>
          <w:divsChild>
            <w:div w:id="2044936141">
              <w:marLeft w:val="0"/>
              <w:marRight w:val="0"/>
              <w:marTop w:val="0"/>
              <w:marBottom w:val="0"/>
              <w:divBdr>
                <w:top w:val="none" w:sz="0" w:space="0" w:color="auto"/>
                <w:left w:val="none" w:sz="0" w:space="0" w:color="auto"/>
                <w:bottom w:val="none" w:sz="0" w:space="0" w:color="auto"/>
                <w:right w:val="none" w:sz="0" w:space="0" w:color="auto"/>
              </w:divBdr>
            </w:div>
          </w:divsChild>
        </w:div>
        <w:div w:id="666133106">
          <w:marLeft w:val="0"/>
          <w:marRight w:val="0"/>
          <w:marTop w:val="0"/>
          <w:marBottom w:val="0"/>
          <w:divBdr>
            <w:top w:val="none" w:sz="0" w:space="0" w:color="auto"/>
            <w:left w:val="none" w:sz="0" w:space="0" w:color="auto"/>
            <w:bottom w:val="none" w:sz="0" w:space="0" w:color="auto"/>
            <w:right w:val="none" w:sz="0" w:space="0" w:color="auto"/>
          </w:divBdr>
          <w:divsChild>
            <w:div w:id="543103442">
              <w:marLeft w:val="0"/>
              <w:marRight w:val="0"/>
              <w:marTop w:val="0"/>
              <w:marBottom w:val="0"/>
              <w:divBdr>
                <w:top w:val="none" w:sz="0" w:space="0" w:color="auto"/>
                <w:left w:val="none" w:sz="0" w:space="0" w:color="auto"/>
                <w:bottom w:val="none" w:sz="0" w:space="0" w:color="auto"/>
                <w:right w:val="none" w:sz="0" w:space="0" w:color="auto"/>
              </w:divBdr>
            </w:div>
          </w:divsChild>
        </w:div>
        <w:div w:id="1410275703">
          <w:marLeft w:val="0"/>
          <w:marRight w:val="0"/>
          <w:marTop w:val="0"/>
          <w:marBottom w:val="0"/>
          <w:divBdr>
            <w:top w:val="none" w:sz="0" w:space="0" w:color="auto"/>
            <w:left w:val="none" w:sz="0" w:space="0" w:color="auto"/>
            <w:bottom w:val="none" w:sz="0" w:space="0" w:color="auto"/>
            <w:right w:val="none" w:sz="0" w:space="0" w:color="auto"/>
          </w:divBdr>
        </w:div>
        <w:div w:id="416175489">
          <w:marLeft w:val="0"/>
          <w:marRight w:val="0"/>
          <w:marTop w:val="0"/>
          <w:marBottom w:val="0"/>
          <w:divBdr>
            <w:top w:val="none" w:sz="0" w:space="0" w:color="auto"/>
            <w:left w:val="none" w:sz="0" w:space="0" w:color="auto"/>
            <w:bottom w:val="none" w:sz="0" w:space="0" w:color="auto"/>
            <w:right w:val="none" w:sz="0" w:space="0" w:color="auto"/>
          </w:divBdr>
          <w:divsChild>
            <w:div w:id="970327354">
              <w:marLeft w:val="0"/>
              <w:marRight w:val="0"/>
              <w:marTop w:val="0"/>
              <w:marBottom w:val="0"/>
              <w:divBdr>
                <w:top w:val="none" w:sz="0" w:space="0" w:color="auto"/>
                <w:left w:val="none" w:sz="0" w:space="0" w:color="auto"/>
                <w:bottom w:val="none" w:sz="0" w:space="0" w:color="auto"/>
                <w:right w:val="none" w:sz="0" w:space="0" w:color="auto"/>
              </w:divBdr>
            </w:div>
          </w:divsChild>
        </w:div>
        <w:div w:id="1347948613">
          <w:marLeft w:val="0"/>
          <w:marRight w:val="0"/>
          <w:marTop w:val="0"/>
          <w:marBottom w:val="0"/>
          <w:divBdr>
            <w:top w:val="none" w:sz="0" w:space="0" w:color="auto"/>
            <w:left w:val="none" w:sz="0" w:space="0" w:color="auto"/>
            <w:bottom w:val="none" w:sz="0" w:space="0" w:color="auto"/>
            <w:right w:val="none" w:sz="0" w:space="0" w:color="auto"/>
          </w:divBdr>
        </w:div>
        <w:div w:id="599875450">
          <w:marLeft w:val="0"/>
          <w:marRight w:val="0"/>
          <w:marTop w:val="0"/>
          <w:marBottom w:val="0"/>
          <w:divBdr>
            <w:top w:val="none" w:sz="0" w:space="0" w:color="auto"/>
            <w:left w:val="none" w:sz="0" w:space="0" w:color="auto"/>
            <w:bottom w:val="none" w:sz="0" w:space="0" w:color="auto"/>
            <w:right w:val="none" w:sz="0" w:space="0" w:color="auto"/>
          </w:divBdr>
          <w:divsChild>
            <w:div w:id="924218347">
              <w:marLeft w:val="0"/>
              <w:marRight w:val="0"/>
              <w:marTop w:val="0"/>
              <w:marBottom w:val="0"/>
              <w:divBdr>
                <w:top w:val="none" w:sz="0" w:space="0" w:color="auto"/>
                <w:left w:val="none" w:sz="0" w:space="0" w:color="auto"/>
                <w:bottom w:val="none" w:sz="0" w:space="0" w:color="auto"/>
                <w:right w:val="none" w:sz="0" w:space="0" w:color="auto"/>
              </w:divBdr>
            </w:div>
          </w:divsChild>
        </w:div>
        <w:div w:id="1691763039">
          <w:marLeft w:val="0"/>
          <w:marRight w:val="0"/>
          <w:marTop w:val="0"/>
          <w:marBottom w:val="0"/>
          <w:divBdr>
            <w:top w:val="none" w:sz="0" w:space="0" w:color="auto"/>
            <w:left w:val="none" w:sz="0" w:space="0" w:color="auto"/>
            <w:bottom w:val="none" w:sz="0" w:space="0" w:color="auto"/>
            <w:right w:val="none" w:sz="0" w:space="0" w:color="auto"/>
          </w:divBdr>
          <w:divsChild>
            <w:div w:id="1625306508">
              <w:marLeft w:val="0"/>
              <w:marRight w:val="0"/>
              <w:marTop w:val="0"/>
              <w:marBottom w:val="0"/>
              <w:divBdr>
                <w:top w:val="none" w:sz="0" w:space="0" w:color="auto"/>
                <w:left w:val="none" w:sz="0" w:space="0" w:color="auto"/>
                <w:bottom w:val="none" w:sz="0" w:space="0" w:color="auto"/>
                <w:right w:val="none" w:sz="0" w:space="0" w:color="auto"/>
              </w:divBdr>
            </w:div>
          </w:divsChild>
        </w:div>
        <w:div w:id="1174538854">
          <w:marLeft w:val="0"/>
          <w:marRight w:val="0"/>
          <w:marTop w:val="0"/>
          <w:marBottom w:val="0"/>
          <w:divBdr>
            <w:top w:val="none" w:sz="0" w:space="0" w:color="auto"/>
            <w:left w:val="none" w:sz="0" w:space="0" w:color="auto"/>
            <w:bottom w:val="none" w:sz="0" w:space="0" w:color="auto"/>
            <w:right w:val="none" w:sz="0" w:space="0" w:color="auto"/>
          </w:divBdr>
          <w:divsChild>
            <w:div w:id="71395717">
              <w:marLeft w:val="0"/>
              <w:marRight w:val="0"/>
              <w:marTop w:val="0"/>
              <w:marBottom w:val="0"/>
              <w:divBdr>
                <w:top w:val="none" w:sz="0" w:space="0" w:color="auto"/>
                <w:left w:val="none" w:sz="0" w:space="0" w:color="auto"/>
                <w:bottom w:val="none" w:sz="0" w:space="0" w:color="auto"/>
                <w:right w:val="none" w:sz="0" w:space="0" w:color="auto"/>
              </w:divBdr>
            </w:div>
          </w:divsChild>
        </w:div>
        <w:div w:id="36007974">
          <w:marLeft w:val="0"/>
          <w:marRight w:val="0"/>
          <w:marTop w:val="0"/>
          <w:marBottom w:val="0"/>
          <w:divBdr>
            <w:top w:val="none" w:sz="0" w:space="0" w:color="auto"/>
            <w:left w:val="none" w:sz="0" w:space="0" w:color="auto"/>
            <w:bottom w:val="none" w:sz="0" w:space="0" w:color="auto"/>
            <w:right w:val="none" w:sz="0" w:space="0" w:color="auto"/>
          </w:divBdr>
        </w:div>
        <w:div w:id="1380738997">
          <w:marLeft w:val="0"/>
          <w:marRight w:val="0"/>
          <w:marTop w:val="0"/>
          <w:marBottom w:val="0"/>
          <w:divBdr>
            <w:top w:val="none" w:sz="0" w:space="0" w:color="auto"/>
            <w:left w:val="none" w:sz="0" w:space="0" w:color="auto"/>
            <w:bottom w:val="none" w:sz="0" w:space="0" w:color="auto"/>
            <w:right w:val="none" w:sz="0" w:space="0" w:color="auto"/>
          </w:divBdr>
          <w:divsChild>
            <w:div w:id="71244894">
              <w:marLeft w:val="0"/>
              <w:marRight w:val="0"/>
              <w:marTop w:val="0"/>
              <w:marBottom w:val="0"/>
              <w:divBdr>
                <w:top w:val="none" w:sz="0" w:space="0" w:color="auto"/>
                <w:left w:val="none" w:sz="0" w:space="0" w:color="auto"/>
                <w:bottom w:val="none" w:sz="0" w:space="0" w:color="auto"/>
                <w:right w:val="none" w:sz="0" w:space="0" w:color="auto"/>
              </w:divBdr>
            </w:div>
          </w:divsChild>
        </w:div>
        <w:div w:id="218321002">
          <w:marLeft w:val="0"/>
          <w:marRight w:val="0"/>
          <w:marTop w:val="0"/>
          <w:marBottom w:val="0"/>
          <w:divBdr>
            <w:top w:val="none" w:sz="0" w:space="0" w:color="auto"/>
            <w:left w:val="none" w:sz="0" w:space="0" w:color="auto"/>
            <w:bottom w:val="none" w:sz="0" w:space="0" w:color="auto"/>
            <w:right w:val="none" w:sz="0" w:space="0" w:color="auto"/>
          </w:divBdr>
          <w:divsChild>
            <w:div w:id="1016494489">
              <w:marLeft w:val="0"/>
              <w:marRight w:val="0"/>
              <w:marTop w:val="0"/>
              <w:marBottom w:val="0"/>
              <w:divBdr>
                <w:top w:val="none" w:sz="0" w:space="0" w:color="auto"/>
                <w:left w:val="none" w:sz="0" w:space="0" w:color="auto"/>
                <w:bottom w:val="none" w:sz="0" w:space="0" w:color="auto"/>
                <w:right w:val="none" w:sz="0" w:space="0" w:color="auto"/>
              </w:divBdr>
            </w:div>
          </w:divsChild>
        </w:div>
        <w:div w:id="377054015">
          <w:marLeft w:val="0"/>
          <w:marRight w:val="0"/>
          <w:marTop w:val="0"/>
          <w:marBottom w:val="0"/>
          <w:divBdr>
            <w:top w:val="none" w:sz="0" w:space="0" w:color="auto"/>
            <w:left w:val="none" w:sz="0" w:space="0" w:color="auto"/>
            <w:bottom w:val="none" w:sz="0" w:space="0" w:color="auto"/>
            <w:right w:val="none" w:sz="0" w:space="0" w:color="auto"/>
          </w:divBdr>
          <w:divsChild>
            <w:div w:id="599217579">
              <w:marLeft w:val="0"/>
              <w:marRight w:val="0"/>
              <w:marTop w:val="0"/>
              <w:marBottom w:val="0"/>
              <w:divBdr>
                <w:top w:val="none" w:sz="0" w:space="0" w:color="auto"/>
                <w:left w:val="none" w:sz="0" w:space="0" w:color="auto"/>
                <w:bottom w:val="none" w:sz="0" w:space="0" w:color="auto"/>
                <w:right w:val="none" w:sz="0" w:space="0" w:color="auto"/>
              </w:divBdr>
            </w:div>
          </w:divsChild>
        </w:div>
        <w:div w:id="1589803976">
          <w:marLeft w:val="0"/>
          <w:marRight w:val="0"/>
          <w:marTop w:val="0"/>
          <w:marBottom w:val="0"/>
          <w:divBdr>
            <w:top w:val="none" w:sz="0" w:space="0" w:color="auto"/>
            <w:left w:val="none" w:sz="0" w:space="0" w:color="auto"/>
            <w:bottom w:val="none" w:sz="0" w:space="0" w:color="auto"/>
            <w:right w:val="none" w:sz="0" w:space="0" w:color="auto"/>
          </w:divBdr>
          <w:divsChild>
            <w:div w:id="2135364532">
              <w:marLeft w:val="0"/>
              <w:marRight w:val="0"/>
              <w:marTop w:val="0"/>
              <w:marBottom w:val="0"/>
              <w:divBdr>
                <w:top w:val="none" w:sz="0" w:space="0" w:color="auto"/>
                <w:left w:val="none" w:sz="0" w:space="0" w:color="auto"/>
                <w:bottom w:val="none" w:sz="0" w:space="0" w:color="auto"/>
                <w:right w:val="none" w:sz="0" w:space="0" w:color="auto"/>
              </w:divBdr>
            </w:div>
          </w:divsChild>
        </w:div>
        <w:div w:id="326130337">
          <w:marLeft w:val="0"/>
          <w:marRight w:val="0"/>
          <w:marTop w:val="0"/>
          <w:marBottom w:val="0"/>
          <w:divBdr>
            <w:top w:val="none" w:sz="0" w:space="0" w:color="auto"/>
            <w:left w:val="none" w:sz="0" w:space="0" w:color="auto"/>
            <w:bottom w:val="none" w:sz="0" w:space="0" w:color="auto"/>
            <w:right w:val="none" w:sz="0" w:space="0" w:color="auto"/>
          </w:divBdr>
          <w:divsChild>
            <w:div w:id="1141923060">
              <w:marLeft w:val="0"/>
              <w:marRight w:val="0"/>
              <w:marTop w:val="0"/>
              <w:marBottom w:val="0"/>
              <w:divBdr>
                <w:top w:val="none" w:sz="0" w:space="0" w:color="auto"/>
                <w:left w:val="none" w:sz="0" w:space="0" w:color="auto"/>
                <w:bottom w:val="none" w:sz="0" w:space="0" w:color="auto"/>
                <w:right w:val="none" w:sz="0" w:space="0" w:color="auto"/>
              </w:divBdr>
            </w:div>
          </w:divsChild>
        </w:div>
        <w:div w:id="464081461">
          <w:marLeft w:val="0"/>
          <w:marRight w:val="0"/>
          <w:marTop w:val="0"/>
          <w:marBottom w:val="0"/>
          <w:divBdr>
            <w:top w:val="none" w:sz="0" w:space="0" w:color="auto"/>
            <w:left w:val="none" w:sz="0" w:space="0" w:color="auto"/>
            <w:bottom w:val="none" w:sz="0" w:space="0" w:color="auto"/>
            <w:right w:val="none" w:sz="0" w:space="0" w:color="auto"/>
          </w:divBdr>
          <w:divsChild>
            <w:div w:id="1850170375">
              <w:marLeft w:val="0"/>
              <w:marRight w:val="0"/>
              <w:marTop w:val="0"/>
              <w:marBottom w:val="0"/>
              <w:divBdr>
                <w:top w:val="none" w:sz="0" w:space="0" w:color="auto"/>
                <w:left w:val="none" w:sz="0" w:space="0" w:color="auto"/>
                <w:bottom w:val="none" w:sz="0" w:space="0" w:color="auto"/>
                <w:right w:val="none" w:sz="0" w:space="0" w:color="auto"/>
              </w:divBdr>
            </w:div>
          </w:divsChild>
        </w:div>
        <w:div w:id="325090537">
          <w:marLeft w:val="0"/>
          <w:marRight w:val="0"/>
          <w:marTop w:val="0"/>
          <w:marBottom w:val="0"/>
          <w:divBdr>
            <w:top w:val="none" w:sz="0" w:space="0" w:color="auto"/>
            <w:left w:val="none" w:sz="0" w:space="0" w:color="auto"/>
            <w:bottom w:val="none" w:sz="0" w:space="0" w:color="auto"/>
            <w:right w:val="none" w:sz="0" w:space="0" w:color="auto"/>
          </w:divBdr>
          <w:divsChild>
            <w:div w:id="1286041071">
              <w:marLeft w:val="0"/>
              <w:marRight w:val="0"/>
              <w:marTop w:val="0"/>
              <w:marBottom w:val="0"/>
              <w:divBdr>
                <w:top w:val="none" w:sz="0" w:space="0" w:color="auto"/>
                <w:left w:val="none" w:sz="0" w:space="0" w:color="auto"/>
                <w:bottom w:val="none" w:sz="0" w:space="0" w:color="auto"/>
                <w:right w:val="none" w:sz="0" w:space="0" w:color="auto"/>
              </w:divBdr>
            </w:div>
          </w:divsChild>
        </w:div>
        <w:div w:id="547493923">
          <w:marLeft w:val="0"/>
          <w:marRight w:val="0"/>
          <w:marTop w:val="0"/>
          <w:marBottom w:val="0"/>
          <w:divBdr>
            <w:top w:val="none" w:sz="0" w:space="0" w:color="auto"/>
            <w:left w:val="none" w:sz="0" w:space="0" w:color="auto"/>
            <w:bottom w:val="none" w:sz="0" w:space="0" w:color="auto"/>
            <w:right w:val="none" w:sz="0" w:space="0" w:color="auto"/>
          </w:divBdr>
        </w:div>
        <w:div w:id="1940719225">
          <w:marLeft w:val="0"/>
          <w:marRight w:val="0"/>
          <w:marTop w:val="0"/>
          <w:marBottom w:val="0"/>
          <w:divBdr>
            <w:top w:val="none" w:sz="0" w:space="0" w:color="auto"/>
            <w:left w:val="none" w:sz="0" w:space="0" w:color="auto"/>
            <w:bottom w:val="none" w:sz="0" w:space="0" w:color="auto"/>
            <w:right w:val="none" w:sz="0" w:space="0" w:color="auto"/>
          </w:divBdr>
          <w:divsChild>
            <w:div w:id="331102332">
              <w:marLeft w:val="0"/>
              <w:marRight w:val="0"/>
              <w:marTop w:val="0"/>
              <w:marBottom w:val="0"/>
              <w:divBdr>
                <w:top w:val="none" w:sz="0" w:space="0" w:color="auto"/>
                <w:left w:val="none" w:sz="0" w:space="0" w:color="auto"/>
                <w:bottom w:val="none" w:sz="0" w:space="0" w:color="auto"/>
                <w:right w:val="none" w:sz="0" w:space="0" w:color="auto"/>
              </w:divBdr>
            </w:div>
          </w:divsChild>
        </w:div>
        <w:div w:id="1548179344">
          <w:marLeft w:val="0"/>
          <w:marRight w:val="0"/>
          <w:marTop w:val="0"/>
          <w:marBottom w:val="0"/>
          <w:divBdr>
            <w:top w:val="none" w:sz="0" w:space="0" w:color="auto"/>
            <w:left w:val="none" w:sz="0" w:space="0" w:color="auto"/>
            <w:bottom w:val="none" w:sz="0" w:space="0" w:color="auto"/>
            <w:right w:val="none" w:sz="0" w:space="0" w:color="auto"/>
          </w:divBdr>
        </w:div>
        <w:div w:id="533812577">
          <w:marLeft w:val="0"/>
          <w:marRight w:val="0"/>
          <w:marTop w:val="0"/>
          <w:marBottom w:val="0"/>
          <w:divBdr>
            <w:top w:val="none" w:sz="0" w:space="0" w:color="auto"/>
            <w:left w:val="none" w:sz="0" w:space="0" w:color="auto"/>
            <w:bottom w:val="none" w:sz="0" w:space="0" w:color="auto"/>
            <w:right w:val="none" w:sz="0" w:space="0" w:color="auto"/>
          </w:divBdr>
          <w:divsChild>
            <w:div w:id="1137720772">
              <w:marLeft w:val="0"/>
              <w:marRight w:val="0"/>
              <w:marTop w:val="0"/>
              <w:marBottom w:val="0"/>
              <w:divBdr>
                <w:top w:val="none" w:sz="0" w:space="0" w:color="auto"/>
                <w:left w:val="none" w:sz="0" w:space="0" w:color="auto"/>
                <w:bottom w:val="none" w:sz="0" w:space="0" w:color="auto"/>
                <w:right w:val="none" w:sz="0" w:space="0" w:color="auto"/>
              </w:divBdr>
            </w:div>
          </w:divsChild>
        </w:div>
        <w:div w:id="1751273106">
          <w:marLeft w:val="0"/>
          <w:marRight w:val="0"/>
          <w:marTop w:val="0"/>
          <w:marBottom w:val="0"/>
          <w:divBdr>
            <w:top w:val="none" w:sz="0" w:space="0" w:color="auto"/>
            <w:left w:val="none" w:sz="0" w:space="0" w:color="auto"/>
            <w:bottom w:val="none" w:sz="0" w:space="0" w:color="auto"/>
            <w:right w:val="none" w:sz="0" w:space="0" w:color="auto"/>
          </w:divBdr>
          <w:divsChild>
            <w:div w:id="2111311695">
              <w:marLeft w:val="0"/>
              <w:marRight w:val="0"/>
              <w:marTop w:val="0"/>
              <w:marBottom w:val="0"/>
              <w:divBdr>
                <w:top w:val="none" w:sz="0" w:space="0" w:color="auto"/>
                <w:left w:val="none" w:sz="0" w:space="0" w:color="auto"/>
                <w:bottom w:val="none" w:sz="0" w:space="0" w:color="auto"/>
                <w:right w:val="none" w:sz="0" w:space="0" w:color="auto"/>
              </w:divBdr>
            </w:div>
          </w:divsChild>
        </w:div>
        <w:div w:id="630944678">
          <w:marLeft w:val="0"/>
          <w:marRight w:val="0"/>
          <w:marTop w:val="0"/>
          <w:marBottom w:val="0"/>
          <w:divBdr>
            <w:top w:val="none" w:sz="0" w:space="0" w:color="auto"/>
            <w:left w:val="none" w:sz="0" w:space="0" w:color="auto"/>
            <w:bottom w:val="none" w:sz="0" w:space="0" w:color="auto"/>
            <w:right w:val="none" w:sz="0" w:space="0" w:color="auto"/>
          </w:divBdr>
          <w:divsChild>
            <w:div w:id="1532572019">
              <w:marLeft w:val="0"/>
              <w:marRight w:val="0"/>
              <w:marTop w:val="0"/>
              <w:marBottom w:val="0"/>
              <w:divBdr>
                <w:top w:val="none" w:sz="0" w:space="0" w:color="auto"/>
                <w:left w:val="none" w:sz="0" w:space="0" w:color="auto"/>
                <w:bottom w:val="none" w:sz="0" w:space="0" w:color="auto"/>
                <w:right w:val="none" w:sz="0" w:space="0" w:color="auto"/>
              </w:divBdr>
            </w:div>
          </w:divsChild>
        </w:div>
        <w:div w:id="1272467546">
          <w:marLeft w:val="0"/>
          <w:marRight w:val="0"/>
          <w:marTop w:val="0"/>
          <w:marBottom w:val="0"/>
          <w:divBdr>
            <w:top w:val="none" w:sz="0" w:space="0" w:color="auto"/>
            <w:left w:val="none" w:sz="0" w:space="0" w:color="auto"/>
            <w:bottom w:val="none" w:sz="0" w:space="0" w:color="auto"/>
            <w:right w:val="none" w:sz="0" w:space="0" w:color="auto"/>
          </w:divBdr>
        </w:div>
        <w:div w:id="1614241479">
          <w:marLeft w:val="0"/>
          <w:marRight w:val="0"/>
          <w:marTop w:val="0"/>
          <w:marBottom w:val="0"/>
          <w:divBdr>
            <w:top w:val="none" w:sz="0" w:space="0" w:color="auto"/>
            <w:left w:val="none" w:sz="0" w:space="0" w:color="auto"/>
            <w:bottom w:val="none" w:sz="0" w:space="0" w:color="auto"/>
            <w:right w:val="none" w:sz="0" w:space="0" w:color="auto"/>
          </w:divBdr>
          <w:divsChild>
            <w:div w:id="569195490">
              <w:marLeft w:val="0"/>
              <w:marRight w:val="0"/>
              <w:marTop w:val="0"/>
              <w:marBottom w:val="0"/>
              <w:divBdr>
                <w:top w:val="none" w:sz="0" w:space="0" w:color="auto"/>
                <w:left w:val="none" w:sz="0" w:space="0" w:color="auto"/>
                <w:bottom w:val="none" w:sz="0" w:space="0" w:color="auto"/>
                <w:right w:val="none" w:sz="0" w:space="0" w:color="auto"/>
              </w:divBdr>
            </w:div>
          </w:divsChild>
        </w:div>
        <w:div w:id="278992368">
          <w:marLeft w:val="0"/>
          <w:marRight w:val="0"/>
          <w:marTop w:val="0"/>
          <w:marBottom w:val="0"/>
          <w:divBdr>
            <w:top w:val="none" w:sz="0" w:space="0" w:color="auto"/>
            <w:left w:val="none" w:sz="0" w:space="0" w:color="auto"/>
            <w:bottom w:val="none" w:sz="0" w:space="0" w:color="auto"/>
            <w:right w:val="none" w:sz="0" w:space="0" w:color="auto"/>
          </w:divBdr>
          <w:divsChild>
            <w:div w:id="171455445">
              <w:marLeft w:val="0"/>
              <w:marRight w:val="0"/>
              <w:marTop w:val="0"/>
              <w:marBottom w:val="0"/>
              <w:divBdr>
                <w:top w:val="none" w:sz="0" w:space="0" w:color="auto"/>
                <w:left w:val="none" w:sz="0" w:space="0" w:color="auto"/>
                <w:bottom w:val="none" w:sz="0" w:space="0" w:color="auto"/>
                <w:right w:val="none" w:sz="0" w:space="0" w:color="auto"/>
              </w:divBdr>
            </w:div>
          </w:divsChild>
        </w:div>
        <w:div w:id="1807701841">
          <w:marLeft w:val="0"/>
          <w:marRight w:val="0"/>
          <w:marTop w:val="0"/>
          <w:marBottom w:val="0"/>
          <w:divBdr>
            <w:top w:val="none" w:sz="0" w:space="0" w:color="auto"/>
            <w:left w:val="none" w:sz="0" w:space="0" w:color="auto"/>
            <w:bottom w:val="none" w:sz="0" w:space="0" w:color="auto"/>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
          </w:divsChild>
        </w:div>
        <w:div w:id="688993971">
          <w:marLeft w:val="0"/>
          <w:marRight w:val="0"/>
          <w:marTop w:val="0"/>
          <w:marBottom w:val="0"/>
          <w:divBdr>
            <w:top w:val="none" w:sz="0" w:space="0" w:color="auto"/>
            <w:left w:val="none" w:sz="0" w:space="0" w:color="auto"/>
            <w:bottom w:val="none" w:sz="0" w:space="0" w:color="auto"/>
            <w:right w:val="none" w:sz="0" w:space="0" w:color="auto"/>
          </w:divBdr>
          <w:divsChild>
            <w:div w:id="1678654889">
              <w:marLeft w:val="0"/>
              <w:marRight w:val="0"/>
              <w:marTop w:val="0"/>
              <w:marBottom w:val="0"/>
              <w:divBdr>
                <w:top w:val="none" w:sz="0" w:space="0" w:color="auto"/>
                <w:left w:val="none" w:sz="0" w:space="0" w:color="auto"/>
                <w:bottom w:val="none" w:sz="0" w:space="0" w:color="auto"/>
                <w:right w:val="none" w:sz="0" w:space="0" w:color="auto"/>
              </w:divBdr>
            </w:div>
          </w:divsChild>
        </w:div>
        <w:div w:id="1750343124">
          <w:marLeft w:val="0"/>
          <w:marRight w:val="0"/>
          <w:marTop w:val="0"/>
          <w:marBottom w:val="0"/>
          <w:divBdr>
            <w:top w:val="none" w:sz="0" w:space="0" w:color="auto"/>
            <w:left w:val="none" w:sz="0" w:space="0" w:color="auto"/>
            <w:bottom w:val="none" w:sz="0" w:space="0" w:color="auto"/>
            <w:right w:val="none" w:sz="0" w:space="0" w:color="auto"/>
          </w:divBdr>
          <w:divsChild>
            <w:div w:id="33434766">
              <w:marLeft w:val="0"/>
              <w:marRight w:val="0"/>
              <w:marTop w:val="0"/>
              <w:marBottom w:val="0"/>
              <w:divBdr>
                <w:top w:val="none" w:sz="0" w:space="0" w:color="auto"/>
                <w:left w:val="none" w:sz="0" w:space="0" w:color="auto"/>
                <w:bottom w:val="none" w:sz="0" w:space="0" w:color="auto"/>
                <w:right w:val="none" w:sz="0" w:space="0" w:color="auto"/>
              </w:divBdr>
            </w:div>
          </w:divsChild>
        </w:div>
        <w:div w:id="1477575066">
          <w:marLeft w:val="0"/>
          <w:marRight w:val="0"/>
          <w:marTop w:val="0"/>
          <w:marBottom w:val="0"/>
          <w:divBdr>
            <w:top w:val="none" w:sz="0" w:space="0" w:color="auto"/>
            <w:left w:val="none" w:sz="0" w:space="0" w:color="auto"/>
            <w:bottom w:val="none" w:sz="0" w:space="0" w:color="auto"/>
            <w:right w:val="none" w:sz="0" w:space="0" w:color="auto"/>
          </w:divBdr>
          <w:divsChild>
            <w:div w:id="183786718">
              <w:marLeft w:val="0"/>
              <w:marRight w:val="0"/>
              <w:marTop w:val="0"/>
              <w:marBottom w:val="0"/>
              <w:divBdr>
                <w:top w:val="none" w:sz="0" w:space="0" w:color="auto"/>
                <w:left w:val="none" w:sz="0" w:space="0" w:color="auto"/>
                <w:bottom w:val="none" w:sz="0" w:space="0" w:color="auto"/>
                <w:right w:val="none" w:sz="0" w:space="0" w:color="auto"/>
              </w:divBdr>
            </w:div>
          </w:divsChild>
        </w:div>
        <w:div w:id="354770489">
          <w:marLeft w:val="0"/>
          <w:marRight w:val="0"/>
          <w:marTop w:val="0"/>
          <w:marBottom w:val="0"/>
          <w:divBdr>
            <w:top w:val="none" w:sz="0" w:space="0" w:color="auto"/>
            <w:left w:val="none" w:sz="0" w:space="0" w:color="auto"/>
            <w:bottom w:val="none" w:sz="0" w:space="0" w:color="auto"/>
            <w:right w:val="none" w:sz="0" w:space="0" w:color="auto"/>
          </w:divBdr>
          <w:divsChild>
            <w:div w:id="1905138000">
              <w:marLeft w:val="0"/>
              <w:marRight w:val="0"/>
              <w:marTop w:val="0"/>
              <w:marBottom w:val="0"/>
              <w:divBdr>
                <w:top w:val="none" w:sz="0" w:space="0" w:color="auto"/>
                <w:left w:val="none" w:sz="0" w:space="0" w:color="auto"/>
                <w:bottom w:val="none" w:sz="0" w:space="0" w:color="auto"/>
                <w:right w:val="none" w:sz="0" w:space="0" w:color="auto"/>
              </w:divBdr>
            </w:div>
          </w:divsChild>
        </w:div>
        <w:div w:id="1301499604">
          <w:marLeft w:val="0"/>
          <w:marRight w:val="0"/>
          <w:marTop w:val="0"/>
          <w:marBottom w:val="0"/>
          <w:divBdr>
            <w:top w:val="none" w:sz="0" w:space="0" w:color="auto"/>
            <w:left w:val="none" w:sz="0" w:space="0" w:color="auto"/>
            <w:bottom w:val="none" w:sz="0" w:space="0" w:color="auto"/>
            <w:right w:val="none" w:sz="0" w:space="0" w:color="auto"/>
          </w:divBdr>
        </w:div>
        <w:div w:id="1014839789">
          <w:marLeft w:val="0"/>
          <w:marRight w:val="0"/>
          <w:marTop w:val="0"/>
          <w:marBottom w:val="0"/>
          <w:divBdr>
            <w:top w:val="none" w:sz="0" w:space="0" w:color="auto"/>
            <w:left w:val="none" w:sz="0" w:space="0" w:color="auto"/>
            <w:bottom w:val="none" w:sz="0" w:space="0" w:color="auto"/>
            <w:right w:val="none" w:sz="0" w:space="0" w:color="auto"/>
          </w:divBdr>
          <w:divsChild>
            <w:div w:id="600266072">
              <w:marLeft w:val="0"/>
              <w:marRight w:val="0"/>
              <w:marTop w:val="0"/>
              <w:marBottom w:val="0"/>
              <w:divBdr>
                <w:top w:val="none" w:sz="0" w:space="0" w:color="auto"/>
                <w:left w:val="none" w:sz="0" w:space="0" w:color="auto"/>
                <w:bottom w:val="none" w:sz="0" w:space="0" w:color="auto"/>
                <w:right w:val="none" w:sz="0" w:space="0" w:color="auto"/>
              </w:divBdr>
            </w:div>
          </w:divsChild>
        </w:div>
        <w:div w:id="1097018333">
          <w:marLeft w:val="0"/>
          <w:marRight w:val="0"/>
          <w:marTop w:val="0"/>
          <w:marBottom w:val="0"/>
          <w:divBdr>
            <w:top w:val="none" w:sz="0" w:space="0" w:color="auto"/>
            <w:left w:val="none" w:sz="0" w:space="0" w:color="auto"/>
            <w:bottom w:val="none" w:sz="0" w:space="0" w:color="auto"/>
            <w:right w:val="none" w:sz="0" w:space="0" w:color="auto"/>
          </w:divBdr>
        </w:div>
        <w:div w:id="598834080">
          <w:marLeft w:val="0"/>
          <w:marRight w:val="0"/>
          <w:marTop w:val="0"/>
          <w:marBottom w:val="0"/>
          <w:divBdr>
            <w:top w:val="none" w:sz="0" w:space="0" w:color="auto"/>
            <w:left w:val="none" w:sz="0" w:space="0" w:color="auto"/>
            <w:bottom w:val="none" w:sz="0" w:space="0" w:color="auto"/>
            <w:right w:val="none" w:sz="0" w:space="0" w:color="auto"/>
          </w:divBdr>
          <w:divsChild>
            <w:div w:id="1305351347">
              <w:marLeft w:val="0"/>
              <w:marRight w:val="0"/>
              <w:marTop w:val="0"/>
              <w:marBottom w:val="0"/>
              <w:divBdr>
                <w:top w:val="none" w:sz="0" w:space="0" w:color="auto"/>
                <w:left w:val="none" w:sz="0" w:space="0" w:color="auto"/>
                <w:bottom w:val="none" w:sz="0" w:space="0" w:color="auto"/>
                <w:right w:val="none" w:sz="0" w:space="0" w:color="auto"/>
              </w:divBdr>
            </w:div>
          </w:divsChild>
        </w:div>
        <w:div w:id="1079016688">
          <w:marLeft w:val="0"/>
          <w:marRight w:val="0"/>
          <w:marTop w:val="0"/>
          <w:marBottom w:val="0"/>
          <w:divBdr>
            <w:top w:val="none" w:sz="0" w:space="0" w:color="auto"/>
            <w:left w:val="none" w:sz="0" w:space="0" w:color="auto"/>
            <w:bottom w:val="none" w:sz="0" w:space="0" w:color="auto"/>
            <w:right w:val="none" w:sz="0" w:space="0" w:color="auto"/>
          </w:divBdr>
          <w:divsChild>
            <w:div w:id="1701467417">
              <w:marLeft w:val="0"/>
              <w:marRight w:val="0"/>
              <w:marTop w:val="0"/>
              <w:marBottom w:val="0"/>
              <w:divBdr>
                <w:top w:val="none" w:sz="0" w:space="0" w:color="auto"/>
                <w:left w:val="none" w:sz="0" w:space="0" w:color="auto"/>
                <w:bottom w:val="none" w:sz="0" w:space="0" w:color="auto"/>
                <w:right w:val="none" w:sz="0" w:space="0" w:color="auto"/>
              </w:divBdr>
            </w:div>
          </w:divsChild>
        </w:div>
        <w:div w:id="842865686">
          <w:marLeft w:val="0"/>
          <w:marRight w:val="0"/>
          <w:marTop w:val="0"/>
          <w:marBottom w:val="0"/>
          <w:divBdr>
            <w:top w:val="none" w:sz="0" w:space="0" w:color="auto"/>
            <w:left w:val="none" w:sz="0" w:space="0" w:color="auto"/>
            <w:bottom w:val="none" w:sz="0" w:space="0" w:color="auto"/>
            <w:right w:val="none" w:sz="0" w:space="0" w:color="auto"/>
          </w:divBdr>
          <w:divsChild>
            <w:div w:id="611128089">
              <w:marLeft w:val="0"/>
              <w:marRight w:val="0"/>
              <w:marTop w:val="0"/>
              <w:marBottom w:val="0"/>
              <w:divBdr>
                <w:top w:val="none" w:sz="0" w:space="0" w:color="auto"/>
                <w:left w:val="none" w:sz="0" w:space="0" w:color="auto"/>
                <w:bottom w:val="none" w:sz="0" w:space="0" w:color="auto"/>
                <w:right w:val="none" w:sz="0" w:space="0" w:color="auto"/>
              </w:divBdr>
            </w:div>
          </w:divsChild>
        </w:div>
        <w:div w:id="487332563">
          <w:marLeft w:val="0"/>
          <w:marRight w:val="0"/>
          <w:marTop w:val="0"/>
          <w:marBottom w:val="0"/>
          <w:divBdr>
            <w:top w:val="none" w:sz="0" w:space="0" w:color="auto"/>
            <w:left w:val="none" w:sz="0" w:space="0" w:color="auto"/>
            <w:bottom w:val="none" w:sz="0" w:space="0" w:color="auto"/>
            <w:right w:val="none" w:sz="0" w:space="0" w:color="auto"/>
          </w:divBdr>
          <w:divsChild>
            <w:div w:id="106580087">
              <w:marLeft w:val="0"/>
              <w:marRight w:val="0"/>
              <w:marTop w:val="0"/>
              <w:marBottom w:val="0"/>
              <w:divBdr>
                <w:top w:val="none" w:sz="0" w:space="0" w:color="auto"/>
                <w:left w:val="none" w:sz="0" w:space="0" w:color="auto"/>
                <w:bottom w:val="none" w:sz="0" w:space="0" w:color="auto"/>
                <w:right w:val="none" w:sz="0" w:space="0" w:color="auto"/>
              </w:divBdr>
            </w:div>
          </w:divsChild>
        </w:div>
        <w:div w:id="485636053">
          <w:marLeft w:val="0"/>
          <w:marRight w:val="0"/>
          <w:marTop w:val="0"/>
          <w:marBottom w:val="0"/>
          <w:divBdr>
            <w:top w:val="none" w:sz="0" w:space="0" w:color="auto"/>
            <w:left w:val="none" w:sz="0" w:space="0" w:color="auto"/>
            <w:bottom w:val="none" w:sz="0" w:space="0" w:color="auto"/>
            <w:right w:val="none" w:sz="0" w:space="0" w:color="auto"/>
          </w:divBdr>
        </w:div>
        <w:div w:id="724987372">
          <w:marLeft w:val="0"/>
          <w:marRight w:val="0"/>
          <w:marTop w:val="0"/>
          <w:marBottom w:val="0"/>
          <w:divBdr>
            <w:top w:val="none" w:sz="0" w:space="0" w:color="auto"/>
            <w:left w:val="none" w:sz="0" w:space="0" w:color="auto"/>
            <w:bottom w:val="none" w:sz="0" w:space="0" w:color="auto"/>
            <w:right w:val="none" w:sz="0" w:space="0" w:color="auto"/>
          </w:divBdr>
          <w:divsChild>
            <w:div w:id="2029526730">
              <w:marLeft w:val="0"/>
              <w:marRight w:val="0"/>
              <w:marTop w:val="0"/>
              <w:marBottom w:val="0"/>
              <w:divBdr>
                <w:top w:val="none" w:sz="0" w:space="0" w:color="auto"/>
                <w:left w:val="none" w:sz="0" w:space="0" w:color="auto"/>
                <w:bottom w:val="none" w:sz="0" w:space="0" w:color="auto"/>
                <w:right w:val="none" w:sz="0" w:space="0" w:color="auto"/>
              </w:divBdr>
            </w:div>
          </w:divsChild>
        </w:div>
        <w:div w:id="84157520">
          <w:marLeft w:val="0"/>
          <w:marRight w:val="0"/>
          <w:marTop w:val="0"/>
          <w:marBottom w:val="0"/>
          <w:divBdr>
            <w:top w:val="none" w:sz="0" w:space="0" w:color="auto"/>
            <w:left w:val="none" w:sz="0" w:space="0" w:color="auto"/>
            <w:bottom w:val="none" w:sz="0" w:space="0" w:color="auto"/>
            <w:right w:val="none" w:sz="0" w:space="0" w:color="auto"/>
          </w:divBdr>
          <w:divsChild>
            <w:div w:id="654262930">
              <w:marLeft w:val="0"/>
              <w:marRight w:val="0"/>
              <w:marTop w:val="0"/>
              <w:marBottom w:val="0"/>
              <w:divBdr>
                <w:top w:val="none" w:sz="0" w:space="0" w:color="auto"/>
                <w:left w:val="none" w:sz="0" w:space="0" w:color="auto"/>
                <w:bottom w:val="none" w:sz="0" w:space="0" w:color="auto"/>
                <w:right w:val="none" w:sz="0" w:space="0" w:color="auto"/>
              </w:divBdr>
            </w:div>
          </w:divsChild>
        </w:div>
        <w:div w:id="289675447">
          <w:marLeft w:val="0"/>
          <w:marRight w:val="0"/>
          <w:marTop w:val="0"/>
          <w:marBottom w:val="0"/>
          <w:divBdr>
            <w:top w:val="none" w:sz="0" w:space="0" w:color="auto"/>
            <w:left w:val="none" w:sz="0" w:space="0" w:color="auto"/>
            <w:bottom w:val="none" w:sz="0" w:space="0" w:color="auto"/>
            <w:right w:val="none" w:sz="0" w:space="0" w:color="auto"/>
          </w:divBdr>
          <w:divsChild>
            <w:div w:id="626622170">
              <w:marLeft w:val="0"/>
              <w:marRight w:val="0"/>
              <w:marTop w:val="0"/>
              <w:marBottom w:val="0"/>
              <w:divBdr>
                <w:top w:val="none" w:sz="0" w:space="0" w:color="auto"/>
                <w:left w:val="none" w:sz="0" w:space="0" w:color="auto"/>
                <w:bottom w:val="none" w:sz="0" w:space="0" w:color="auto"/>
                <w:right w:val="none" w:sz="0" w:space="0" w:color="auto"/>
              </w:divBdr>
            </w:div>
          </w:divsChild>
        </w:div>
        <w:div w:id="2025552322">
          <w:marLeft w:val="0"/>
          <w:marRight w:val="0"/>
          <w:marTop w:val="0"/>
          <w:marBottom w:val="0"/>
          <w:divBdr>
            <w:top w:val="none" w:sz="0" w:space="0" w:color="auto"/>
            <w:left w:val="none" w:sz="0" w:space="0" w:color="auto"/>
            <w:bottom w:val="none" w:sz="0" w:space="0" w:color="auto"/>
            <w:right w:val="none" w:sz="0" w:space="0" w:color="auto"/>
          </w:divBdr>
          <w:divsChild>
            <w:div w:id="1970822947">
              <w:marLeft w:val="0"/>
              <w:marRight w:val="0"/>
              <w:marTop w:val="0"/>
              <w:marBottom w:val="0"/>
              <w:divBdr>
                <w:top w:val="none" w:sz="0" w:space="0" w:color="auto"/>
                <w:left w:val="none" w:sz="0" w:space="0" w:color="auto"/>
                <w:bottom w:val="none" w:sz="0" w:space="0" w:color="auto"/>
                <w:right w:val="none" w:sz="0" w:space="0" w:color="auto"/>
              </w:divBdr>
            </w:div>
          </w:divsChild>
        </w:div>
        <w:div w:id="2009357388">
          <w:marLeft w:val="0"/>
          <w:marRight w:val="0"/>
          <w:marTop w:val="0"/>
          <w:marBottom w:val="0"/>
          <w:divBdr>
            <w:top w:val="none" w:sz="0" w:space="0" w:color="auto"/>
            <w:left w:val="none" w:sz="0" w:space="0" w:color="auto"/>
            <w:bottom w:val="none" w:sz="0" w:space="0" w:color="auto"/>
            <w:right w:val="none" w:sz="0" w:space="0" w:color="auto"/>
          </w:divBdr>
          <w:divsChild>
            <w:div w:id="771097119">
              <w:marLeft w:val="0"/>
              <w:marRight w:val="0"/>
              <w:marTop w:val="0"/>
              <w:marBottom w:val="0"/>
              <w:divBdr>
                <w:top w:val="none" w:sz="0" w:space="0" w:color="auto"/>
                <w:left w:val="none" w:sz="0" w:space="0" w:color="auto"/>
                <w:bottom w:val="none" w:sz="0" w:space="0" w:color="auto"/>
                <w:right w:val="none" w:sz="0" w:space="0" w:color="auto"/>
              </w:divBdr>
            </w:div>
          </w:divsChild>
        </w:div>
        <w:div w:id="1680158992">
          <w:marLeft w:val="0"/>
          <w:marRight w:val="0"/>
          <w:marTop w:val="0"/>
          <w:marBottom w:val="0"/>
          <w:divBdr>
            <w:top w:val="none" w:sz="0" w:space="0" w:color="auto"/>
            <w:left w:val="none" w:sz="0" w:space="0" w:color="auto"/>
            <w:bottom w:val="none" w:sz="0" w:space="0" w:color="auto"/>
            <w:right w:val="none" w:sz="0" w:space="0" w:color="auto"/>
          </w:divBdr>
        </w:div>
        <w:div w:id="1382168168">
          <w:marLeft w:val="0"/>
          <w:marRight w:val="0"/>
          <w:marTop w:val="0"/>
          <w:marBottom w:val="0"/>
          <w:divBdr>
            <w:top w:val="none" w:sz="0" w:space="0" w:color="auto"/>
            <w:left w:val="none" w:sz="0" w:space="0" w:color="auto"/>
            <w:bottom w:val="none" w:sz="0" w:space="0" w:color="auto"/>
            <w:right w:val="none" w:sz="0" w:space="0" w:color="auto"/>
          </w:divBdr>
        </w:div>
        <w:div w:id="471485419">
          <w:marLeft w:val="0"/>
          <w:marRight w:val="0"/>
          <w:marTop w:val="0"/>
          <w:marBottom w:val="0"/>
          <w:divBdr>
            <w:top w:val="none" w:sz="0" w:space="0" w:color="auto"/>
            <w:left w:val="none" w:sz="0" w:space="0" w:color="auto"/>
            <w:bottom w:val="none" w:sz="0" w:space="0" w:color="auto"/>
            <w:right w:val="none" w:sz="0" w:space="0" w:color="auto"/>
          </w:divBdr>
          <w:divsChild>
            <w:div w:id="1237397078">
              <w:marLeft w:val="0"/>
              <w:marRight w:val="0"/>
              <w:marTop w:val="0"/>
              <w:marBottom w:val="0"/>
              <w:divBdr>
                <w:top w:val="none" w:sz="0" w:space="0" w:color="auto"/>
                <w:left w:val="none" w:sz="0" w:space="0" w:color="auto"/>
                <w:bottom w:val="none" w:sz="0" w:space="0" w:color="auto"/>
                <w:right w:val="none" w:sz="0" w:space="0" w:color="auto"/>
              </w:divBdr>
            </w:div>
          </w:divsChild>
        </w:div>
        <w:div w:id="1457410112">
          <w:marLeft w:val="0"/>
          <w:marRight w:val="0"/>
          <w:marTop w:val="0"/>
          <w:marBottom w:val="0"/>
          <w:divBdr>
            <w:top w:val="none" w:sz="0" w:space="0" w:color="auto"/>
            <w:left w:val="none" w:sz="0" w:space="0" w:color="auto"/>
            <w:bottom w:val="none" w:sz="0" w:space="0" w:color="auto"/>
            <w:right w:val="none" w:sz="0" w:space="0" w:color="auto"/>
          </w:divBdr>
          <w:divsChild>
            <w:div w:id="638609384">
              <w:marLeft w:val="0"/>
              <w:marRight w:val="0"/>
              <w:marTop w:val="0"/>
              <w:marBottom w:val="0"/>
              <w:divBdr>
                <w:top w:val="none" w:sz="0" w:space="0" w:color="auto"/>
                <w:left w:val="none" w:sz="0" w:space="0" w:color="auto"/>
                <w:bottom w:val="none" w:sz="0" w:space="0" w:color="auto"/>
                <w:right w:val="none" w:sz="0" w:space="0" w:color="auto"/>
              </w:divBdr>
            </w:div>
          </w:divsChild>
        </w:div>
        <w:div w:id="1350139074">
          <w:marLeft w:val="0"/>
          <w:marRight w:val="0"/>
          <w:marTop w:val="0"/>
          <w:marBottom w:val="0"/>
          <w:divBdr>
            <w:top w:val="none" w:sz="0" w:space="0" w:color="auto"/>
            <w:left w:val="none" w:sz="0" w:space="0" w:color="auto"/>
            <w:bottom w:val="none" w:sz="0" w:space="0" w:color="auto"/>
            <w:right w:val="none" w:sz="0" w:space="0" w:color="auto"/>
          </w:divBdr>
        </w:div>
        <w:div w:id="634019717">
          <w:marLeft w:val="0"/>
          <w:marRight w:val="0"/>
          <w:marTop w:val="0"/>
          <w:marBottom w:val="0"/>
          <w:divBdr>
            <w:top w:val="none" w:sz="0" w:space="0" w:color="auto"/>
            <w:left w:val="none" w:sz="0" w:space="0" w:color="auto"/>
            <w:bottom w:val="none" w:sz="0" w:space="0" w:color="auto"/>
            <w:right w:val="none" w:sz="0" w:space="0" w:color="auto"/>
          </w:divBdr>
          <w:divsChild>
            <w:div w:id="373503287">
              <w:marLeft w:val="0"/>
              <w:marRight w:val="0"/>
              <w:marTop w:val="0"/>
              <w:marBottom w:val="0"/>
              <w:divBdr>
                <w:top w:val="none" w:sz="0" w:space="0" w:color="auto"/>
                <w:left w:val="none" w:sz="0" w:space="0" w:color="auto"/>
                <w:bottom w:val="none" w:sz="0" w:space="0" w:color="auto"/>
                <w:right w:val="none" w:sz="0" w:space="0" w:color="auto"/>
              </w:divBdr>
            </w:div>
          </w:divsChild>
        </w:div>
        <w:div w:id="437991363">
          <w:marLeft w:val="0"/>
          <w:marRight w:val="0"/>
          <w:marTop w:val="0"/>
          <w:marBottom w:val="0"/>
          <w:divBdr>
            <w:top w:val="none" w:sz="0" w:space="0" w:color="auto"/>
            <w:left w:val="none" w:sz="0" w:space="0" w:color="auto"/>
            <w:bottom w:val="none" w:sz="0" w:space="0" w:color="auto"/>
            <w:right w:val="none" w:sz="0" w:space="0" w:color="auto"/>
          </w:divBdr>
        </w:div>
        <w:div w:id="1498573696">
          <w:marLeft w:val="0"/>
          <w:marRight w:val="0"/>
          <w:marTop w:val="0"/>
          <w:marBottom w:val="0"/>
          <w:divBdr>
            <w:top w:val="none" w:sz="0" w:space="0" w:color="auto"/>
            <w:left w:val="none" w:sz="0" w:space="0" w:color="auto"/>
            <w:bottom w:val="none" w:sz="0" w:space="0" w:color="auto"/>
            <w:right w:val="none" w:sz="0" w:space="0" w:color="auto"/>
          </w:divBdr>
        </w:div>
        <w:div w:id="742145986">
          <w:marLeft w:val="0"/>
          <w:marRight w:val="0"/>
          <w:marTop w:val="0"/>
          <w:marBottom w:val="0"/>
          <w:divBdr>
            <w:top w:val="none" w:sz="0" w:space="0" w:color="auto"/>
            <w:left w:val="none" w:sz="0" w:space="0" w:color="auto"/>
            <w:bottom w:val="none" w:sz="0" w:space="0" w:color="auto"/>
            <w:right w:val="none" w:sz="0" w:space="0" w:color="auto"/>
          </w:divBdr>
        </w:div>
        <w:div w:id="241066032">
          <w:marLeft w:val="0"/>
          <w:marRight w:val="0"/>
          <w:marTop w:val="0"/>
          <w:marBottom w:val="0"/>
          <w:divBdr>
            <w:top w:val="none" w:sz="0" w:space="0" w:color="auto"/>
            <w:left w:val="none" w:sz="0" w:space="0" w:color="auto"/>
            <w:bottom w:val="none" w:sz="0" w:space="0" w:color="auto"/>
            <w:right w:val="none" w:sz="0" w:space="0" w:color="auto"/>
          </w:divBdr>
        </w:div>
        <w:div w:id="1125391770">
          <w:marLeft w:val="0"/>
          <w:marRight w:val="0"/>
          <w:marTop w:val="0"/>
          <w:marBottom w:val="0"/>
          <w:divBdr>
            <w:top w:val="none" w:sz="0" w:space="0" w:color="auto"/>
            <w:left w:val="none" w:sz="0" w:space="0" w:color="auto"/>
            <w:bottom w:val="none" w:sz="0" w:space="0" w:color="auto"/>
            <w:right w:val="none" w:sz="0" w:space="0" w:color="auto"/>
          </w:divBdr>
        </w:div>
        <w:div w:id="659164441">
          <w:marLeft w:val="0"/>
          <w:marRight w:val="0"/>
          <w:marTop w:val="0"/>
          <w:marBottom w:val="0"/>
          <w:divBdr>
            <w:top w:val="none" w:sz="0" w:space="0" w:color="auto"/>
            <w:left w:val="none" w:sz="0" w:space="0" w:color="auto"/>
            <w:bottom w:val="none" w:sz="0" w:space="0" w:color="auto"/>
            <w:right w:val="none" w:sz="0" w:space="0" w:color="auto"/>
          </w:divBdr>
        </w:div>
        <w:div w:id="317923977">
          <w:marLeft w:val="0"/>
          <w:marRight w:val="0"/>
          <w:marTop w:val="0"/>
          <w:marBottom w:val="0"/>
          <w:divBdr>
            <w:top w:val="none" w:sz="0" w:space="0" w:color="auto"/>
            <w:left w:val="none" w:sz="0" w:space="0" w:color="auto"/>
            <w:bottom w:val="none" w:sz="0" w:space="0" w:color="auto"/>
            <w:right w:val="none" w:sz="0" w:space="0" w:color="auto"/>
          </w:divBdr>
          <w:divsChild>
            <w:div w:id="97608198">
              <w:marLeft w:val="0"/>
              <w:marRight w:val="0"/>
              <w:marTop w:val="0"/>
              <w:marBottom w:val="0"/>
              <w:divBdr>
                <w:top w:val="none" w:sz="0" w:space="0" w:color="auto"/>
                <w:left w:val="none" w:sz="0" w:space="0" w:color="auto"/>
                <w:bottom w:val="none" w:sz="0" w:space="0" w:color="auto"/>
                <w:right w:val="none" w:sz="0" w:space="0" w:color="auto"/>
              </w:divBdr>
            </w:div>
          </w:divsChild>
        </w:div>
        <w:div w:id="1836652130">
          <w:marLeft w:val="0"/>
          <w:marRight w:val="0"/>
          <w:marTop w:val="0"/>
          <w:marBottom w:val="0"/>
          <w:divBdr>
            <w:top w:val="none" w:sz="0" w:space="0" w:color="auto"/>
            <w:left w:val="none" w:sz="0" w:space="0" w:color="auto"/>
            <w:bottom w:val="none" w:sz="0" w:space="0" w:color="auto"/>
            <w:right w:val="none" w:sz="0" w:space="0" w:color="auto"/>
          </w:divBdr>
          <w:divsChild>
            <w:div w:id="1761875041">
              <w:marLeft w:val="0"/>
              <w:marRight w:val="0"/>
              <w:marTop w:val="0"/>
              <w:marBottom w:val="0"/>
              <w:divBdr>
                <w:top w:val="none" w:sz="0" w:space="0" w:color="auto"/>
                <w:left w:val="none" w:sz="0" w:space="0" w:color="auto"/>
                <w:bottom w:val="none" w:sz="0" w:space="0" w:color="auto"/>
                <w:right w:val="none" w:sz="0" w:space="0" w:color="auto"/>
              </w:divBdr>
            </w:div>
          </w:divsChild>
        </w:div>
        <w:div w:id="305203632">
          <w:marLeft w:val="0"/>
          <w:marRight w:val="0"/>
          <w:marTop w:val="0"/>
          <w:marBottom w:val="0"/>
          <w:divBdr>
            <w:top w:val="none" w:sz="0" w:space="0" w:color="auto"/>
            <w:left w:val="none" w:sz="0" w:space="0" w:color="auto"/>
            <w:bottom w:val="none" w:sz="0" w:space="0" w:color="auto"/>
            <w:right w:val="none" w:sz="0" w:space="0" w:color="auto"/>
          </w:divBdr>
          <w:divsChild>
            <w:div w:id="862278842">
              <w:marLeft w:val="0"/>
              <w:marRight w:val="0"/>
              <w:marTop w:val="0"/>
              <w:marBottom w:val="0"/>
              <w:divBdr>
                <w:top w:val="none" w:sz="0" w:space="0" w:color="auto"/>
                <w:left w:val="none" w:sz="0" w:space="0" w:color="auto"/>
                <w:bottom w:val="none" w:sz="0" w:space="0" w:color="auto"/>
                <w:right w:val="none" w:sz="0" w:space="0" w:color="auto"/>
              </w:divBdr>
            </w:div>
          </w:divsChild>
        </w:div>
        <w:div w:id="1335457323">
          <w:marLeft w:val="0"/>
          <w:marRight w:val="0"/>
          <w:marTop w:val="0"/>
          <w:marBottom w:val="0"/>
          <w:divBdr>
            <w:top w:val="none" w:sz="0" w:space="0" w:color="auto"/>
            <w:left w:val="none" w:sz="0" w:space="0" w:color="auto"/>
            <w:bottom w:val="none" w:sz="0" w:space="0" w:color="auto"/>
            <w:right w:val="none" w:sz="0" w:space="0" w:color="auto"/>
          </w:divBdr>
          <w:divsChild>
            <w:div w:id="622342483">
              <w:marLeft w:val="0"/>
              <w:marRight w:val="0"/>
              <w:marTop w:val="0"/>
              <w:marBottom w:val="0"/>
              <w:divBdr>
                <w:top w:val="none" w:sz="0" w:space="0" w:color="auto"/>
                <w:left w:val="none" w:sz="0" w:space="0" w:color="auto"/>
                <w:bottom w:val="none" w:sz="0" w:space="0" w:color="auto"/>
                <w:right w:val="none" w:sz="0" w:space="0" w:color="auto"/>
              </w:divBdr>
            </w:div>
          </w:divsChild>
        </w:div>
        <w:div w:id="1115632863">
          <w:marLeft w:val="0"/>
          <w:marRight w:val="0"/>
          <w:marTop w:val="0"/>
          <w:marBottom w:val="0"/>
          <w:divBdr>
            <w:top w:val="none" w:sz="0" w:space="0" w:color="auto"/>
            <w:left w:val="none" w:sz="0" w:space="0" w:color="auto"/>
            <w:bottom w:val="none" w:sz="0" w:space="0" w:color="auto"/>
            <w:right w:val="none" w:sz="0" w:space="0" w:color="auto"/>
          </w:divBdr>
          <w:divsChild>
            <w:div w:id="2012875321">
              <w:marLeft w:val="0"/>
              <w:marRight w:val="0"/>
              <w:marTop w:val="0"/>
              <w:marBottom w:val="0"/>
              <w:divBdr>
                <w:top w:val="none" w:sz="0" w:space="0" w:color="auto"/>
                <w:left w:val="none" w:sz="0" w:space="0" w:color="auto"/>
                <w:bottom w:val="none" w:sz="0" w:space="0" w:color="auto"/>
                <w:right w:val="none" w:sz="0" w:space="0" w:color="auto"/>
              </w:divBdr>
            </w:div>
          </w:divsChild>
        </w:div>
        <w:div w:id="1501892919">
          <w:marLeft w:val="0"/>
          <w:marRight w:val="0"/>
          <w:marTop w:val="0"/>
          <w:marBottom w:val="0"/>
          <w:divBdr>
            <w:top w:val="none" w:sz="0" w:space="0" w:color="auto"/>
            <w:left w:val="none" w:sz="0" w:space="0" w:color="auto"/>
            <w:bottom w:val="none" w:sz="0" w:space="0" w:color="auto"/>
            <w:right w:val="none" w:sz="0" w:space="0" w:color="auto"/>
          </w:divBdr>
          <w:divsChild>
            <w:div w:id="1916501867">
              <w:marLeft w:val="0"/>
              <w:marRight w:val="0"/>
              <w:marTop w:val="0"/>
              <w:marBottom w:val="0"/>
              <w:divBdr>
                <w:top w:val="none" w:sz="0" w:space="0" w:color="auto"/>
                <w:left w:val="none" w:sz="0" w:space="0" w:color="auto"/>
                <w:bottom w:val="none" w:sz="0" w:space="0" w:color="auto"/>
                <w:right w:val="none" w:sz="0" w:space="0" w:color="auto"/>
              </w:divBdr>
            </w:div>
          </w:divsChild>
        </w:div>
        <w:div w:id="61220812">
          <w:marLeft w:val="0"/>
          <w:marRight w:val="0"/>
          <w:marTop w:val="0"/>
          <w:marBottom w:val="0"/>
          <w:divBdr>
            <w:top w:val="none" w:sz="0" w:space="0" w:color="auto"/>
            <w:left w:val="none" w:sz="0" w:space="0" w:color="auto"/>
            <w:bottom w:val="none" w:sz="0" w:space="0" w:color="auto"/>
            <w:right w:val="none" w:sz="0" w:space="0" w:color="auto"/>
          </w:divBdr>
          <w:divsChild>
            <w:div w:id="12264367">
              <w:marLeft w:val="0"/>
              <w:marRight w:val="0"/>
              <w:marTop w:val="0"/>
              <w:marBottom w:val="0"/>
              <w:divBdr>
                <w:top w:val="none" w:sz="0" w:space="0" w:color="auto"/>
                <w:left w:val="none" w:sz="0" w:space="0" w:color="auto"/>
                <w:bottom w:val="none" w:sz="0" w:space="0" w:color="auto"/>
                <w:right w:val="none" w:sz="0" w:space="0" w:color="auto"/>
              </w:divBdr>
            </w:div>
          </w:divsChild>
        </w:div>
        <w:div w:id="962535039">
          <w:marLeft w:val="0"/>
          <w:marRight w:val="0"/>
          <w:marTop w:val="0"/>
          <w:marBottom w:val="0"/>
          <w:divBdr>
            <w:top w:val="none" w:sz="0" w:space="0" w:color="auto"/>
            <w:left w:val="none" w:sz="0" w:space="0" w:color="auto"/>
            <w:bottom w:val="none" w:sz="0" w:space="0" w:color="auto"/>
            <w:right w:val="none" w:sz="0" w:space="0" w:color="auto"/>
          </w:divBdr>
          <w:divsChild>
            <w:div w:id="1511599292">
              <w:marLeft w:val="0"/>
              <w:marRight w:val="0"/>
              <w:marTop w:val="0"/>
              <w:marBottom w:val="0"/>
              <w:divBdr>
                <w:top w:val="none" w:sz="0" w:space="0" w:color="auto"/>
                <w:left w:val="none" w:sz="0" w:space="0" w:color="auto"/>
                <w:bottom w:val="none" w:sz="0" w:space="0" w:color="auto"/>
                <w:right w:val="none" w:sz="0" w:space="0" w:color="auto"/>
              </w:divBdr>
            </w:div>
          </w:divsChild>
        </w:div>
        <w:div w:id="1794254361">
          <w:marLeft w:val="0"/>
          <w:marRight w:val="0"/>
          <w:marTop w:val="0"/>
          <w:marBottom w:val="0"/>
          <w:divBdr>
            <w:top w:val="none" w:sz="0" w:space="0" w:color="auto"/>
            <w:left w:val="none" w:sz="0" w:space="0" w:color="auto"/>
            <w:bottom w:val="none" w:sz="0" w:space="0" w:color="auto"/>
            <w:right w:val="none" w:sz="0" w:space="0" w:color="auto"/>
          </w:divBdr>
          <w:divsChild>
            <w:div w:id="1898124005">
              <w:marLeft w:val="0"/>
              <w:marRight w:val="0"/>
              <w:marTop w:val="0"/>
              <w:marBottom w:val="0"/>
              <w:divBdr>
                <w:top w:val="none" w:sz="0" w:space="0" w:color="auto"/>
                <w:left w:val="none" w:sz="0" w:space="0" w:color="auto"/>
                <w:bottom w:val="none" w:sz="0" w:space="0" w:color="auto"/>
                <w:right w:val="none" w:sz="0" w:space="0" w:color="auto"/>
              </w:divBdr>
            </w:div>
          </w:divsChild>
        </w:div>
        <w:div w:id="436142760">
          <w:marLeft w:val="0"/>
          <w:marRight w:val="0"/>
          <w:marTop w:val="0"/>
          <w:marBottom w:val="0"/>
          <w:divBdr>
            <w:top w:val="none" w:sz="0" w:space="0" w:color="auto"/>
            <w:left w:val="none" w:sz="0" w:space="0" w:color="auto"/>
            <w:bottom w:val="none" w:sz="0" w:space="0" w:color="auto"/>
            <w:right w:val="none" w:sz="0" w:space="0" w:color="auto"/>
          </w:divBdr>
          <w:divsChild>
            <w:div w:id="564531182">
              <w:marLeft w:val="0"/>
              <w:marRight w:val="0"/>
              <w:marTop w:val="0"/>
              <w:marBottom w:val="0"/>
              <w:divBdr>
                <w:top w:val="none" w:sz="0" w:space="0" w:color="auto"/>
                <w:left w:val="none" w:sz="0" w:space="0" w:color="auto"/>
                <w:bottom w:val="none" w:sz="0" w:space="0" w:color="auto"/>
                <w:right w:val="none" w:sz="0" w:space="0" w:color="auto"/>
              </w:divBdr>
            </w:div>
          </w:divsChild>
        </w:div>
        <w:div w:id="2146702184">
          <w:marLeft w:val="0"/>
          <w:marRight w:val="0"/>
          <w:marTop w:val="0"/>
          <w:marBottom w:val="0"/>
          <w:divBdr>
            <w:top w:val="none" w:sz="0" w:space="0" w:color="auto"/>
            <w:left w:val="none" w:sz="0" w:space="0" w:color="auto"/>
            <w:bottom w:val="none" w:sz="0" w:space="0" w:color="auto"/>
            <w:right w:val="none" w:sz="0" w:space="0" w:color="auto"/>
          </w:divBdr>
          <w:divsChild>
            <w:div w:id="441652672">
              <w:marLeft w:val="0"/>
              <w:marRight w:val="0"/>
              <w:marTop w:val="0"/>
              <w:marBottom w:val="0"/>
              <w:divBdr>
                <w:top w:val="none" w:sz="0" w:space="0" w:color="auto"/>
                <w:left w:val="none" w:sz="0" w:space="0" w:color="auto"/>
                <w:bottom w:val="none" w:sz="0" w:space="0" w:color="auto"/>
                <w:right w:val="none" w:sz="0" w:space="0" w:color="auto"/>
              </w:divBdr>
            </w:div>
          </w:divsChild>
        </w:div>
        <w:div w:id="2088573148">
          <w:marLeft w:val="0"/>
          <w:marRight w:val="0"/>
          <w:marTop w:val="0"/>
          <w:marBottom w:val="0"/>
          <w:divBdr>
            <w:top w:val="none" w:sz="0" w:space="0" w:color="auto"/>
            <w:left w:val="none" w:sz="0" w:space="0" w:color="auto"/>
            <w:bottom w:val="none" w:sz="0" w:space="0" w:color="auto"/>
            <w:right w:val="none" w:sz="0" w:space="0" w:color="auto"/>
          </w:divBdr>
          <w:divsChild>
            <w:div w:id="266012038">
              <w:marLeft w:val="0"/>
              <w:marRight w:val="0"/>
              <w:marTop w:val="0"/>
              <w:marBottom w:val="0"/>
              <w:divBdr>
                <w:top w:val="none" w:sz="0" w:space="0" w:color="auto"/>
                <w:left w:val="none" w:sz="0" w:space="0" w:color="auto"/>
                <w:bottom w:val="none" w:sz="0" w:space="0" w:color="auto"/>
                <w:right w:val="none" w:sz="0" w:space="0" w:color="auto"/>
              </w:divBdr>
            </w:div>
          </w:divsChild>
        </w:div>
        <w:div w:id="661278877">
          <w:marLeft w:val="0"/>
          <w:marRight w:val="0"/>
          <w:marTop w:val="0"/>
          <w:marBottom w:val="0"/>
          <w:divBdr>
            <w:top w:val="none" w:sz="0" w:space="0" w:color="auto"/>
            <w:left w:val="none" w:sz="0" w:space="0" w:color="auto"/>
            <w:bottom w:val="none" w:sz="0" w:space="0" w:color="auto"/>
            <w:right w:val="none" w:sz="0" w:space="0" w:color="auto"/>
          </w:divBdr>
          <w:divsChild>
            <w:div w:id="1640301179">
              <w:marLeft w:val="0"/>
              <w:marRight w:val="0"/>
              <w:marTop w:val="0"/>
              <w:marBottom w:val="0"/>
              <w:divBdr>
                <w:top w:val="none" w:sz="0" w:space="0" w:color="auto"/>
                <w:left w:val="none" w:sz="0" w:space="0" w:color="auto"/>
                <w:bottom w:val="none" w:sz="0" w:space="0" w:color="auto"/>
                <w:right w:val="none" w:sz="0" w:space="0" w:color="auto"/>
              </w:divBdr>
            </w:div>
          </w:divsChild>
        </w:div>
        <w:div w:id="2130319521">
          <w:marLeft w:val="0"/>
          <w:marRight w:val="0"/>
          <w:marTop w:val="0"/>
          <w:marBottom w:val="0"/>
          <w:divBdr>
            <w:top w:val="none" w:sz="0" w:space="0" w:color="auto"/>
            <w:left w:val="none" w:sz="0" w:space="0" w:color="auto"/>
            <w:bottom w:val="none" w:sz="0" w:space="0" w:color="auto"/>
            <w:right w:val="none" w:sz="0" w:space="0" w:color="auto"/>
          </w:divBdr>
          <w:divsChild>
            <w:div w:id="696661402">
              <w:marLeft w:val="0"/>
              <w:marRight w:val="0"/>
              <w:marTop w:val="0"/>
              <w:marBottom w:val="0"/>
              <w:divBdr>
                <w:top w:val="none" w:sz="0" w:space="0" w:color="auto"/>
                <w:left w:val="none" w:sz="0" w:space="0" w:color="auto"/>
                <w:bottom w:val="none" w:sz="0" w:space="0" w:color="auto"/>
                <w:right w:val="none" w:sz="0" w:space="0" w:color="auto"/>
              </w:divBdr>
            </w:div>
          </w:divsChild>
        </w:div>
        <w:div w:id="504591014">
          <w:marLeft w:val="0"/>
          <w:marRight w:val="0"/>
          <w:marTop w:val="0"/>
          <w:marBottom w:val="0"/>
          <w:divBdr>
            <w:top w:val="none" w:sz="0" w:space="0" w:color="auto"/>
            <w:left w:val="none" w:sz="0" w:space="0" w:color="auto"/>
            <w:bottom w:val="none" w:sz="0" w:space="0" w:color="auto"/>
            <w:right w:val="none" w:sz="0" w:space="0" w:color="auto"/>
          </w:divBdr>
          <w:divsChild>
            <w:div w:id="2023510146">
              <w:marLeft w:val="0"/>
              <w:marRight w:val="0"/>
              <w:marTop w:val="0"/>
              <w:marBottom w:val="0"/>
              <w:divBdr>
                <w:top w:val="none" w:sz="0" w:space="0" w:color="auto"/>
                <w:left w:val="none" w:sz="0" w:space="0" w:color="auto"/>
                <w:bottom w:val="none" w:sz="0" w:space="0" w:color="auto"/>
                <w:right w:val="none" w:sz="0" w:space="0" w:color="auto"/>
              </w:divBdr>
            </w:div>
          </w:divsChild>
        </w:div>
        <w:div w:id="731077092">
          <w:marLeft w:val="0"/>
          <w:marRight w:val="0"/>
          <w:marTop w:val="0"/>
          <w:marBottom w:val="0"/>
          <w:divBdr>
            <w:top w:val="none" w:sz="0" w:space="0" w:color="auto"/>
            <w:left w:val="none" w:sz="0" w:space="0" w:color="auto"/>
            <w:bottom w:val="none" w:sz="0" w:space="0" w:color="auto"/>
            <w:right w:val="none" w:sz="0" w:space="0" w:color="auto"/>
          </w:divBdr>
          <w:divsChild>
            <w:div w:id="1759596050">
              <w:marLeft w:val="0"/>
              <w:marRight w:val="0"/>
              <w:marTop w:val="0"/>
              <w:marBottom w:val="0"/>
              <w:divBdr>
                <w:top w:val="none" w:sz="0" w:space="0" w:color="auto"/>
                <w:left w:val="none" w:sz="0" w:space="0" w:color="auto"/>
                <w:bottom w:val="none" w:sz="0" w:space="0" w:color="auto"/>
                <w:right w:val="none" w:sz="0" w:space="0" w:color="auto"/>
              </w:divBdr>
            </w:div>
          </w:divsChild>
        </w:div>
        <w:div w:id="79328836">
          <w:marLeft w:val="0"/>
          <w:marRight w:val="0"/>
          <w:marTop w:val="0"/>
          <w:marBottom w:val="0"/>
          <w:divBdr>
            <w:top w:val="none" w:sz="0" w:space="0" w:color="auto"/>
            <w:left w:val="none" w:sz="0" w:space="0" w:color="auto"/>
            <w:bottom w:val="none" w:sz="0" w:space="0" w:color="auto"/>
            <w:right w:val="none" w:sz="0" w:space="0" w:color="auto"/>
          </w:divBdr>
          <w:divsChild>
            <w:div w:id="743068775">
              <w:marLeft w:val="0"/>
              <w:marRight w:val="0"/>
              <w:marTop w:val="0"/>
              <w:marBottom w:val="0"/>
              <w:divBdr>
                <w:top w:val="none" w:sz="0" w:space="0" w:color="auto"/>
                <w:left w:val="none" w:sz="0" w:space="0" w:color="auto"/>
                <w:bottom w:val="none" w:sz="0" w:space="0" w:color="auto"/>
                <w:right w:val="none" w:sz="0" w:space="0" w:color="auto"/>
              </w:divBdr>
            </w:div>
          </w:divsChild>
        </w:div>
        <w:div w:id="888226767">
          <w:marLeft w:val="0"/>
          <w:marRight w:val="0"/>
          <w:marTop w:val="0"/>
          <w:marBottom w:val="0"/>
          <w:divBdr>
            <w:top w:val="none" w:sz="0" w:space="0" w:color="auto"/>
            <w:left w:val="none" w:sz="0" w:space="0" w:color="auto"/>
            <w:bottom w:val="none" w:sz="0" w:space="0" w:color="auto"/>
            <w:right w:val="none" w:sz="0" w:space="0" w:color="auto"/>
          </w:divBdr>
          <w:divsChild>
            <w:div w:id="878278272">
              <w:marLeft w:val="0"/>
              <w:marRight w:val="0"/>
              <w:marTop w:val="0"/>
              <w:marBottom w:val="0"/>
              <w:divBdr>
                <w:top w:val="none" w:sz="0" w:space="0" w:color="auto"/>
                <w:left w:val="none" w:sz="0" w:space="0" w:color="auto"/>
                <w:bottom w:val="none" w:sz="0" w:space="0" w:color="auto"/>
                <w:right w:val="none" w:sz="0" w:space="0" w:color="auto"/>
              </w:divBdr>
            </w:div>
          </w:divsChild>
        </w:div>
        <w:div w:id="1511676063">
          <w:marLeft w:val="0"/>
          <w:marRight w:val="0"/>
          <w:marTop w:val="0"/>
          <w:marBottom w:val="0"/>
          <w:divBdr>
            <w:top w:val="none" w:sz="0" w:space="0" w:color="auto"/>
            <w:left w:val="none" w:sz="0" w:space="0" w:color="auto"/>
            <w:bottom w:val="none" w:sz="0" w:space="0" w:color="auto"/>
            <w:right w:val="none" w:sz="0" w:space="0" w:color="auto"/>
          </w:divBdr>
          <w:divsChild>
            <w:div w:id="1847791943">
              <w:marLeft w:val="0"/>
              <w:marRight w:val="0"/>
              <w:marTop w:val="0"/>
              <w:marBottom w:val="0"/>
              <w:divBdr>
                <w:top w:val="none" w:sz="0" w:space="0" w:color="auto"/>
                <w:left w:val="none" w:sz="0" w:space="0" w:color="auto"/>
                <w:bottom w:val="none" w:sz="0" w:space="0" w:color="auto"/>
                <w:right w:val="none" w:sz="0" w:space="0" w:color="auto"/>
              </w:divBdr>
            </w:div>
          </w:divsChild>
        </w:div>
        <w:div w:id="883518486">
          <w:marLeft w:val="0"/>
          <w:marRight w:val="0"/>
          <w:marTop w:val="0"/>
          <w:marBottom w:val="0"/>
          <w:divBdr>
            <w:top w:val="none" w:sz="0" w:space="0" w:color="auto"/>
            <w:left w:val="none" w:sz="0" w:space="0" w:color="auto"/>
            <w:bottom w:val="none" w:sz="0" w:space="0" w:color="auto"/>
            <w:right w:val="none" w:sz="0" w:space="0" w:color="auto"/>
          </w:divBdr>
          <w:divsChild>
            <w:div w:id="1801025896">
              <w:marLeft w:val="0"/>
              <w:marRight w:val="0"/>
              <w:marTop w:val="0"/>
              <w:marBottom w:val="0"/>
              <w:divBdr>
                <w:top w:val="none" w:sz="0" w:space="0" w:color="auto"/>
                <w:left w:val="none" w:sz="0" w:space="0" w:color="auto"/>
                <w:bottom w:val="none" w:sz="0" w:space="0" w:color="auto"/>
                <w:right w:val="none" w:sz="0" w:space="0" w:color="auto"/>
              </w:divBdr>
            </w:div>
          </w:divsChild>
        </w:div>
        <w:div w:id="211771212">
          <w:marLeft w:val="0"/>
          <w:marRight w:val="0"/>
          <w:marTop w:val="0"/>
          <w:marBottom w:val="0"/>
          <w:divBdr>
            <w:top w:val="none" w:sz="0" w:space="0" w:color="auto"/>
            <w:left w:val="none" w:sz="0" w:space="0" w:color="auto"/>
            <w:bottom w:val="none" w:sz="0" w:space="0" w:color="auto"/>
            <w:right w:val="none" w:sz="0" w:space="0" w:color="auto"/>
          </w:divBdr>
          <w:divsChild>
            <w:div w:id="962032538">
              <w:marLeft w:val="0"/>
              <w:marRight w:val="0"/>
              <w:marTop w:val="0"/>
              <w:marBottom w:val="0"/>
              <w:divBdr>
                <w:top w:val="none" w:sz="0" w:space="0" w:color="auto"/>
                <w:left w:val="none" w:sz="0" w:space="0" w:color="auto"/>
                <w:bottom w:val="none" w:sz="0" w:space="0" w:color="auto"/>
                <w:right w:val="none" w:sz="0" w:space="0" w:color="auto"/>
              </w:divBdr>
            </w:div>
          </w:divsChild>
        </w:div>
        <w:div w:id="254362049">
          <w:marLeft w:val="0"/>
          <w:marRight w:val="0"/>
          <w:marTop w:val="0"/>
          <w:marBottom w:val="0"/>
          <w:divBdr>
            <w:top w:val="none" w:sz="0" w:space="0" w:color="auto"/>
            <w:left w:val="none" w:sz="0" w:space="0" w:color="auto"/>
            <w:bottom w:val="none" w:sz="0" w:space="0" w:color="auto"/>
            <w:right w:val="none" w:sz="0" w:space="0" w:color="auto"/>
          </w:divBdr>
        </w:div>
        <w:div w:id="627200288">
          <w:marLeft w:val="0"/>
          <w:marRight w:val="0"/>
          <w:marTop w:val="0"/>
          <w:marBottom w:val="0"/>
          <w:divBdr>
            <w:top w:val="none" w:sz="0" w:space="0" w:color="auto"/>
            <w:left w:val="none" w:sz="0" w:space="0" w:color="auto"/>
            <w:bottom w:val="none" w:sz="0" w:space="0" w:color="auto"/>
            <w:right w:val="none" w:sz="0" w:space="0" w:color="auto"/>
          </w:divBdr>
        </w:div>
        <w:div w:id="1411074417">
          <w:marLeft w:val="0"/>
          <w:marRight w:val="0"/>
          <w:marTop w:val="0"/>
          <w:marBottom w:val="0"/>
          <w:divBdr>
            <w:top w:val="none" w:sz="0" w:space="0" w:color="auto"/>
            <w:left w:val="none" w:sz="0" w:space="0" w:color="auto"/>
            <w:bottom w:val="none" w:sz="0" w:space="0" w:color="auto"/>
            <w:right w:val="none" w:sz="0" w:space="0" w:color="auto"/>
          </w:divBdr>
        </w:div>
        <w:div w:id="254943483">
          <w:marLeft w:val="0"/>
          <w:marRight w:val="0"/>
          <w:marTop w:val="0"/>
          <w:marBottom w:val="0"/>
          <w:divBdr>
            <w:top w:val="none" w:sz="0" w:space="0" w:color="auto"/>
            <w:left w:val="none" w:sz="0" w:space="0" w:color="auto"/>
            <w:bottom w:val="none" w:sz="0" w:space="0" w:color="auto"/>
            <w:right w:val="none" w:sz="0" w:space="0" w:color="auto"/>
          </w:divBdr>
        </w:div>
        <w:div w:id="1241988556">
          <w:marLeft w:val="0"/>
          <w:marRight w:val="0"/>
          <w:marTop w:val="0"/>
          <w:marBottom w:val="0"/>
          <w:divBdr>
            <w:top w:val="none" w:sz="0" w:space="0" w:color="auto"/>
            <w:left w:val="none" w:sz="0" w:space="0" w:color="auto"/>
            <w:bottom w:val="none" w:sz="0" w:space="0" w:color="auto"/>
            <w:right w:val="none" w:sz="0" w:space="0" w:color="auto"/>
          </w:divBdr>
        </w:div>
        <w:div w:id="1338770564">
          <w:marLeft w:val="0"/>
          <w:marRight w:val="0"/>
          <w:marTop w:val="0"/>
          <w:marBottom w:val="0"/>
          <w:divBdr>
            <w:top w:val="none" w:sz="0" w:space="0" w:color="auto"/>
            <w:left w:val="none" w:sz="0" w:space="0" w:color="auto"/>
            <w:bottom w:val="none" w:sz="0" w:space="0" w:color="auto"/>
            <w:right w:val="none" w:sz="0" w:space="0" w:color="auto"/>
          </w:divBdr>
        </w:div>
        <w:div w:id="225386124">
          <w:marLeft w:val="0"/>
          <w:marRight w:val="0"/>
          <w:marTop w:val="0"/>
          <w:marBottom w:val="0"/>
          <w:divBdr>
            <w:top w:val="none" w:sz="0" w:space="0" w:color="auto"/>
            <w:left w:val="none" w:sz="0" w:space="0" w:color="auto"/>
            <w:bottom w:val="none" w:sz="0" w:space="0" w:color="auto"/>
            <w:right w:val="none" w:sz="0" w:space="0" w:color="auto"/>
          </w:divBdr>
          <w:divsChild>
            <w:div w:id="1136988201">
              <w:marLeft w:val="0"/>
              <w:marRight w:val="0"/>
              <w:marTop w:val="0"/>
              <w:marBottom w:val="0"/>
              <w:divBdr>
                <w:top w:val="none" w:sz="0" w:space="0" w:color="auto"/>
                <w:left w:val="none" w:sz="0" w:space="0" w:color="auto"/>
                <w:bottom w:val="none" w:sz="0" w:space="0" w:color="auto"/>
                <w:right w:val="none" w:sz="0" w:space="0" w:color="auto"/>
              </w:divBdr>
            </w:div>
          </w:divsChild>
        </w:div>
        <w:div w:id="768963627">
          <w:marLeft w:val="0"/>
          <w:marRight w:val="0"/>
          <w:marTop w:val="0"/>
          <w:marBottom w:val="0"/>
          <w:divBdr>
            <w:top w:val="none" w:sz="0" w:space="0" w:color="auto"/>
            <w:left w:val="none" w:sz="0" w:space="0" w:color="auto"/>
            <w:bottom w:val="none" w:sz="0" w:space="0" w:color="auto"/>
            <w:right w:val="none" w:sz="0" w:space="0" w:color="auto"/>
          </w:divBdr>
          <w:divsChild>
            <w:div w:id="2075925537">
              <w:marLeft w:val="0"/>
              <w:marRight w:val="0"/>
              <w:marTop w:val="0"/>
              <w:marBottom w:val="0"/>
              <w:divBdr>
                <w:top w:val="none" w:sz="0" w:space="0" w:color="auto"/>
                <w:left w:val="none" w:sz="0" w:space="0" w:color="auto"/>
                <w:bottom w:val="none" w:sz="0" w:space="0" w:color="auto"/>
                <w:right w:val="none" w:sz="0" w:space="0" w:color="auto"/>
              </w:divBdr>
            </w:div>
          </w:divsChild>
        </w:div>
        <w:div w:id="2068255807">
          <w:marLeft w:val="0"/>
          <w:marRight w:val="0"/>
          <w:marTop w:val="0"/>
          <w:marBottom w:val="0"/>
          <w:divBdr>
            <w:top w:val="none" w:sz="0" w:space="0" w:color="auto"/>
            <w:left w:val="none" w:sz="0" w:space="0" w:color="auto"/>
            <w:bottom w:val="none" w:sz="0" w:space="0" w:color="auto"/>
            <w:right w:val="none" w:sz="0" w:space="0" w:color="auto"/>
          </w:divBdr>
          <w:divsChild>
            <w:div w:id="205997070">
              <w:marLeft w:val="0"/>
              <w:marRight w:val="0"/>
              <w:marTop w:val="0"/>
              <w:marBottom w:val="0"/>
              <w:divBdr>
                <w:top w:val="none" w:sz="0" w:space="0" w:color="auto"/>
                <w:left w:val="none" w:sz="0" w:space="0" w:color="auto"/>
                <w:bottom w:val="none" w:sz="0" w:space="0" w:color="auto"/>
                <w:right w:val="none" w:sz="0" w:space="0" w:color="auto"/>
              </w:divBdr>
            </w:div>
          </w:divsChild>
        </w:div>
        <w:div w:id="686755682">
          <w:marLeft w:val="0"/>
          <w:marRight w:val="0"/>
          <w:marTop w:val="0"/>
          <w:marBottom w:val="0"/>
          <w:divBdr>
            <w:top w:val="none" w:sz="0" w:space="0" w:color="auto"/>
            <w:left w:val="none" w:sz="0" w:space="0" w:color="auto"/>
            <w:bottom w:val="none" w:sz="0" w:space="0" w:color="auto"/>
            <w:right w:val="none" w:sz="0" w:space="0" w:color="auto"/>
          </w:divBdr>
          <w:divsChild>
            <w:div w:id="1104961383">
              <w:marLeft w:val="0"/>
              <w:marRight w:val="0"/>
              <w:marTop w:val="0"/>
              <w:marBottom w:val="0"/>
              <w:divBdr>
                <w:top w:val="none" w:sz="0" w:space="0" w:color="auto"/>
                <w:left w:val="none" w:sz="0" w:space="0" w:color="auto"/>
                <w:bottom w:val="none" w:sz="0" w:space="0" w:color="auto"/>
                <w:right w:val="none" w:sz="0" w:space="0" w:color="auto"/>
              </w:divBdr>
            </w:div>
          </w:divsChild>
        </w:div>
        <w:div w:id="601837386">
          <w:marLeft w:val="0"/>
          <w:marRight w:val="0"/>
          <w:marTop w:val="0"/>
          <w:marBottom w:val="0"/>
          <w:divBdr>
            <w:top w:val="none" w:sz="0" w:space="0" w:color="auto"/>
            <w:left w:val="none" w:sz="0" w:space="0" w:color="auto"/>
            <w:bottom w:val="none" w:sz="0" w:space="0" w:color="auto"/>
            <w:right w:val="none" w:sz="0" w:space="0" w:color="auto"/>
          </w:divBdr>
          <w:divsChild>
            <w:div w:id="1066760989">
              <w:marLeft w:val="0"/>
              <w:marRight w:val="0"/>
              <w:marTop w:val="0"/>
              <w:marBottom w:val="0"/>
              <w:divBdr>
                <w:top w:val="none" w:sz="0" w:space="0" w:color="auto"/>
                <w:left w:val="none" w:sz="0" w:space="0" w:color="auto"/>
                <w:bottom w:val="none" w:sz="0" w:space="0" w:color="auto"/>
                <w:right w:val="none" w:sz="0" w:space="0" w:color="auto"/>
              </w:divBdr>
            </w:div>
          </w:divsChild>
        </w:div>
        <w:div w:id="423065469">
          <w:marLeft w:val="0"/>
          <w:marRight w:val="0"/>
          <w:marTop w:val="0"/>
          <w:marBottom w:val="0"/>
          <w:divBdr>
            <w:top w:val="none" w:sz="0" w:space="0" w:color="auto"/>
            <w:left w:val="none" w:sz="0" w:space="0" w:color="auto"/>
            <w:bottom w:val="none" w:sz="0" w:space="0" w:color="auto"/>
            <w:right w:val="none" w:sz="0" w:space="0" w:color="auto"/>
          </w:divBdr>
          <w:divsChild>
            <w:div w:id="1494294234">
              <w:marLeft w:val="0"/>
              <w:marRight w:val="0"/>
              <w:marTop w:val="0"/>
              <w:marBottom w:val="0"/>
              <w:divBdr>
                <w:top w:val="none" w:sz="0" w:space="0" w:color="auto"/>
                <w:left w:val="none" w:sz="0" w:space="0" w:color="auto"/>
                <w:bottom w:val="none" w:sz="0" w:space="0" w:color="auto"/>
                <w:right w:val="none" w:sz="0" w:space="0" w:color="auto"/>
              </w:divBdr>
            </w:div>
          </w:divsChild>
        </w:div>
        <w:div w:id="1086926601">
          <w:marLeft w:val="0"/>
          <w:marRight w:val="0"/>
          <w:marTop w:val="0"/>
          <w:marBottom w:val="0"/>
          <w:divBdr>
            <w:top w:val="none" w:sz="0" w:space="0" w:color="auto"/>
            <w:left w:val="none" w:sz="0" w:space="0" w:color="auto"/>
            <w:bottom w:val="none" w:sz="0" w:space="0" w:color="auto"/>
            <w:right w:val="none" w:sz="0" w:space="0" w:color="auto"/>
          </w:divBdr>
          <w:divsChild>
            <w:div w:id="847333770">
              <w:marLeft w:val="0"/>
              <w:marRight w:val="0"/>
              <w:marTop w:val="0"/>
              <w:marBottom w:val="0"/>
              <w:divBdr>
                <w:top w:val="none" w:sz="0" w:space="0" w:color="auto"/>
                <w:left w:val="none" w:sz="0" w:space="0" w:color="auto"/>
                <w:bottom w:val="none" w:sz="0" w:space="0" w:color="auto"/>
                <w:right w:val="none" w:sz="0" w:space="0" w:color="auto"/>
              </w:divBdr>
            </w:div>
          </w:divsChild>
        </w:div>
        <w:div w:id="697049259">
          <w:marLeft w:val="0"/>
          <w:marRight w:val="0"/>
          <w:marTop w:val="0"/>
          <w:marBottom w:val="0"/>
          <w:divBdr>
            <w:top w:val="none" w:sz="0" w:space="0" w:color="auto"/>
            <w:left w:val="none" w:sz="0" w:space="0" w:color="auto"/>
            <w:bottom w:val="none" w:sz="0" w:space="0" w:color="auto"/>
            <w:right w:val="none" w:sz="0" w:space="0" w:color="auto"/>
          </w:divBdr>
          <w:divsChild>
            <w:div w:id="1960640700">
              <w:marLeft w:val="0"/>
              <w:marRight w:val="0"/>
              <w:marTop w:val="0"/>
              <w:marBottom w:val="0"/>
              <w:divBdr>
                <w:top w:val="none" w:sz="0" w:space="0" w:color="auto"/>
                <w:left w:val="none" w:sz="0" w:space="0" w:color="auto"/>
                <w:bottom w:val="none" w:sz="0" w:space="0" w:color="auto"/>
                <w:right w:val="none" w:sz="0" w:space="0" w:color="auto"/>
              </w:divBdr>
            </w:div>
          </w:divsChild>
        </w:div>
        <w:div w:id="1550414690">
          <w:marLeft w:val="0"/>
          <w:marRight w:val="0"/>
          <w:marTop w:val="0"/>
          <w:marBottom w:val="0"/>
          <w:divBdr>
            <w:top w:val="none" w:sz="0" w:space="0" w:color="auto"/>
            <w:left w:val="none" w:sz="0" w:space="0" w:color="auto"/>
            <w:bottom w:val="none" w:sz="0" w:space="0" w:color="auto"/>
            <w:right w:val="none" w:sz="0" w:space="0" w:color="auto"/>
          </w:divBdr>
        </w:div>
        <w:div w:id="853961145">
          <w:marLeft w:val="0"/>
          <w:marRight w:val="0"/>
          <w:marTop w:val="0"/>
          <w:marBottom w:val="0"/>
          <w:divBdr>
            <w:top w:val="none" w:sz="0" w:space="0" w:color="auto"/>
            <w:left w:val="none" w:sz="0" w:space="0" w:color="auto"/>
            <w:bottom w:val="none" w:sz="0" w:space="0" w:color="auto"/>
            <w:right w:val="none" w:sz="0" w:space="0" w:color="auto"/>
          </w:divBdr>
        </w:div>
        <w:div w:id="2041935524">
          <w:marLeft w:val="0"/>
          <w:marRight w:val="0"/>
          <w:marTop w:val="0"/>
          <w:marBottom w:val="0"/>
          <w:divBdr>
            <w:top w:val="none" w:sz="0" w:space="0" w:color="auto"/>
            <w:left w:val="none" w:sz="0" w:space="0" w:color="auto"/>
            <w:bottom w:val="none" w:sz="0" w:space="0" w:color="auto"/>
            <w:right w:val="none" w:sz="0" w:space="0" w:color="auto"/>
          </w:divBdr>
        </w:div>
        <w:div w:id="251398658">
          <w:marLeft w:val="0"/>
          <w:marRight w:val="0"/>
          <w:marTop w:val="0"/>
          <w:marBottom w:val="0"/>
          <w:divBdr>
            <w:top w:val="none" w:sz="0" w:space="0" w:color="auto"/>
            <w:left w:val="none" w:sz="0" w:space="0" w:color="auto"/>
            <w:bottom w:val="none" w:sz="0" w:space="0" w:color="auto"/>
            <w:right w:val="none" w:sz="0" w:space="0" w:color="auto"/>
          </w:divBdr>
        </w:div>
        <w:div w:id="2069956178">
          <w:marLeft w:val="0"/>
          <w:marRight w:val="0"/>
          <w:marTop w:val="0"/>
          <w:marBottom w:val="0"/>
          <w:divBdr>
            <w:top w:val="none" w:sz="0" w:space="0" w:color="auto"/>
            <w:left w:val="none" w:sz="0" w:space="0" w:color="auto"/>
            <w:bottom w:val="none" w:sz="0" w:space="0" w:color="auto"/>
            <w:right w:val="none" w:sz="0" w:space="0" w:color="auto"/>
          </w:divBdr>
        </w:div>
        <w:div w:id="1955555667">
          <w:marLeft w:val="0"/>
          <w:marRight w:val="0"/>
          <w:marTop w:val="0"/>
          <w:marBottom w:val="0"/>
          <w:divBdr>
            <w:top w:val="none" w:sz="0" w:space="0" w:color="auto"/>
            <w:left w:val="none" w:sz="0" w:space="0" w:color="auto"/>
            <w:bottom w:val="none" w:sz="0" w:space="0" w:color="auto"/>
            <w:right w:val="none" w:sz="0" w:space="0" w:color="auto"/>
          </w:divBdr>
        </w:div>
        <w:div w:id="44910445">
          <w:marLeft w:val="0"/>
          <w:marRight w:val="0"/>
          <w:marTop w:val="0"/>
          <w:marBottom w:val="0"/>
          <w:divBdr>
            <w:top w:val="none" w:sz="0" w:space="0" w:color="auto"/>
            <w:left w:val="none" w:sz="0" w:space="0" w:color="auto"/>
            <w:bottom w:val="none" w:sz="0" w:space="0" w:color="auto"/>
            <w:right w:val="none" w:sz="0" w:space="0" w:color="auto"/>
          </w:divBdr>
          <w:divsChild>
            <w:div w:id="1011101873">
              <w:marLeft w:val="0"/>
              <w:marRight w:val="0"/>
              <w:marTop w:val="0"/>
              <w:marBottom w:val="0"/>
              <w:divBdr>
                <w:top w:val="none" w:sz="0" w:space="0" w:color="auto"/>
                <w:left w:val="none" w:sz="0" w:space="0" w:color="auto"/>
                <w:bottom w:val="none" w:sz="0" w:space="0" w:color="auto"/>
                <w:right w:val="none" w:sz="0" w:space="0" w:color="auto"/>
              </w:divBdr>
            </w:div>
          </w:divsChild>
        </w:div>
        <w:div w:id="1888687123">
          <w:marLeft w:val="0"/>
          <w:marRight w:val="0"/>
          <w:marTop w:val="0"/>
          <w:marBottom w:val="0"/>
          <w:divBdr>
            <w:top w:val="none" w:sz="0" w:space="0" w:color="auto"/>
            <w:left w:val="none" w:sz="0" w:space="0" w:color="auto"/>
            <w:bottom w:val="none" w:sz="0" w:space="0" w:color="auto"/>
            <w:right w:val="none" w:sz="0" w:space="0" w:color="auto"/>
          </w:divBdr>
          <w:divsChild>
            <w:div w:id="793838024">
              <w:marLeft w:val="0"/>
              <w:marRight w:val="0"/>
              <w:marTop w:val="0"/>
              <w:marBottom w:val="0"/>
              <w:divBdr>
                <w:top w:val="none" w:sz="0" w:space="0" w:color="auto"/>
                <w:left w:val="none" w:sz="0" w:space="0" w:color="auto"/>
                <w:bottom w:val="none" w:sz="0" w:space="0" w:color="auto"/>
                <w:right w:val="none" w:sz="0" w:space="0" w:color="auto"/>
              </w:divBdr>
            </w:div>
          </w:divsChild>
        </w:div>
        <w:div w:id="1102147452">
          <w:marLeft w:val="0"/>
          <w:marRight w:val="0"/>
          <w:marTop w:val="0"/>
          <w:marBottom w:val="0"/>
          <w:divBdr>
            <w:top w:val="none" w:sz="0" w:space="0" w:color="auto"/>
            <w:left w:val="none" w:sz="0" w:space="0" w:color="auto"/>
            <w:bottom w:val="none" w:sz="0" w:space="0" w:color="auto"/>
            <w:right w:val="none" w:sz="0" w:space="0" w:color="auto"/>
          </w:divBdr>
          <w:divsChild>
            <w:div w:id="758136838">
              <w:marLeft w:val="0"/>
              <w:marRight w:val="0"/>
              <w:marTop w:val="0"/>
              <w:marBottom w:val="0"/>
              <w:divBdr>
                <w:top w:val="none" w:sz="0" w:space="0" w:color="auto"/>
                <w:left w:val="none" w:sz="0" w:space="0" w:color="auto"/>
                <w:bottom w:val="none" w:sz="0" w:space="0" w:color="auto"/>
                <w:right w:val="none" w:sz="0" w:space="0" w:color="auto"/>
              </w:divBdr>
            </w:div>
          </w:divsChild>
        </w:div>
        <w:div w:id="815225545">
          <w:marLeft w:val="0"/>
          <w:marRight w:val="0"/>
          <w:marTop w:val="0"/>
          <w:marBottom w:val="0"/>
          <w:divBdr>
            <w:top w:val="none" w:sz="0" w:space="0" w:color="auto"/>
            <w:left w:val="none" w:sz="0" w:space="0" w:color="auto"/>
            <w:bottom w:val="none" w:sz="0" w:space="0" w:color="auto"/>
            <w:right w:val="none" w:sz="0" w:space="0" w:color="auto"/>
          </w:divBdr>
          <w:divsChild>
            <w:div w:id="1986427804">
              <w:marLeft w:val="0"/>
              <w:marRight w:val="0"/>
              <w:marTop w:val="0"/>
              <w:marBottom w:val="0"/>
              <w:divBdr>
                <w:top w:val="none" w:sz="0" w:space="0" w:color="auto"/>
                <w:left w:val="none" w:sz="0" w:space="0" w:color="auto"/>
                <w:bottom w:val="none" w:sz="0" w:space="0" w:color="auto"/>
                <w:right w:val="none" w:sz="0" w:space="0" w:color="auto"/>
              </w:divBdr>
            </w:div>
          </w:divsChild>
        </w:div>
        <w:div w:id="58208666">
          <w:marLeft w:val="0"/>
          <w:marRight w:val="0"/>
          <w:marTop w:val="0"/>
          <w:marBottom w:val="0"/>
          <w:divBdr>
            <w:top w:val="none" w:sz="0" w:space="0" w:color="auto"/>
            <w:left w:val="none" w:sz="0" w:space="0" w:color="auto"/>
            <w:bottom w:val="none" w:sz="0" w:space="0" w:color="auto"/>
            <w:right w:val="none" w:sz="0" w:space="0" w:color="auto"/>
          </w:divBdr>
          <w:divsChild>
            <w:div w:id="1690182268">
              <w:marLeft w:val="0"/>
              <w:marRight w:val="0"/>
              <w:marTop w:val="0"/>
              <w:marBottom w:val="0"/>
              <w:divBdr>
                <w:top w:val="none" w:sz="0" w:space="0" w:color="auto"/>
                <w:left w:val="none" w:sz="0" w:space="0" w:color="auto"/>
                <w:bottom w:val="none" w:sz="0" w:space="0" w:color="auto"/>
                <w:right w:val="none" w:sz="0" w:space="0" w:color="auto"/>
              </w:divBdr>
            </w:div>
          </w:divsChild>
        </w:div>
        <w:div w:id="145905000">
          <w:marLeft w:val="0"/>
          <w:marRight w:val="0"/>
          <w:marTop w:val="0"/>
          <w:marBottom w:val="0"/>
          <w:divBdr>
            <w:top w:val="none" w:sz="0" w:space="0" w:color="auto"/>
            <w:left w:val="none" w:sz="0" w:space="0" w:color="auto"/>
            <w:bottom w:val="none" w:sz="0" w:space="0" w:color="auto"/>
            <w:right w:val="none" w:sz="0" w:space="0" w:color="auto"/>
          </w:divBdr>
          <w:divsChild>
            <w:div w:id="1789230472">
              <w:marLeft w:val="0"/>
              <w:marRight w:val="0"/>
              <w:marTop w:val="0"/>
              <w:marBottom w:val="0"/>
              <w:divBdr>
                <w:top w:val="none" w:sz="0" w:space="0" w:color="auto"/>
                <w:left w:val="none" w:sz="0" w:space="0" w:color="auto"/>
                <w:bottom w:val="none" w:sz="0" w:space="0" w:color="auto"/>
                <w:right w:val="none" w:sz="0" w:space="0" w:color="auto"/>
              </w:divBdr>
            </w:div>
          </w:divsChild>
        </w:div>
        <w:div w:id="1033992446">
          <w:marLeft w:val="0"/>
          <w:marRight w:val="0"/>
          <w:marTop w:val="0"/>
          <w:marBottom w:val="0"/>
          <w:divBdr>
            <w:top w:val="none" w:sz="0" w:space="0" w:color="auto"/>
            <w:left w:val="none" w:sz="0" w:space="0" w:color="auto"/>
            <w:bottom w:val="none" w:sz="0" w:space="0" w:color="auto"/>
            <w:right w:val="none" w:sz="0" w:space="0" w:color="auto"/>
          </w:divBdr>
          <w:divsChild>
            <w:div w:id="597523690">
              <w:marLeft w:val="0"/>
              <w:marRight w:val="0"/>
              <w:marTop w:val="0"/>
              <w:marBottom w:val="0"/>
              <w:divBdr>
                <w:top w:val="none" w:sz="0" w:space="0" w:color="auto"/>
                <w:left w:val="none" w:sz="0" w:space="0" w:color="auto"/>
                <w:bottom w:val="none" w:sz="0" w:space="0" w:color="auto"/>
                <w:right w:val="none" w:sz="0" w:space="0" w:color="auto"/>
              </w:divBdr>
            </w:div>
          </w:divsChild>
        </w:div>
        <w:div w:id="2106656078">
          <w:marLeft w:val="0"/>
          <w:marRight w:val="0"/>
          <w:marTop w:val="0"/>
          <w:marBottom w:val="0"/>
          <w:divBdr>
            <w:top w:val="none" w:sz="0" w:space="0" w:color="auto"/>
            <w:left w:val="none" w:sz="0" w:space="0" w:color="auto"/>
            <w:bottom w:val="none" w:sz="0" w:space="0" w:color="auto"/>
            <w:right w:val="none" w:sz="0" w:space="0" w:color="auto"/>
          </w:divBdr>
          <w:divsChild>
            <w:div w:id="1160997909">
              <w:marLeft w:val="0"/>
              <w:marRight w:val="0"/>
              <w:marTop w:val="0"/>
              <w:marBottom w:val="0"/>
              <w:divBdr>
                <w:top w:val="none" w:sz="0" w:space="0" w:color="auto"/>
                <w:left w:val="none" w:sz="0" w:space="0" w:color="auto"/>
                <w:bottom w:val="none" w:sz="0" w:space="0" w:color="auto"/>
                <w:right w:val="none" w:sz="0" w:space="0" w:color="auto"/>
              </w:divBdr>
            </w:div>
          </w:divsChild>
        </w:div>
        <w:div w:id="1578438516">
          <w:marLeft w:val="0"/>
          <w:marRight w:val="0"/>
          <w:marTop w:val="0"/>
          <w:marBottom w:val="0"/>
          <w:divBdr>
            <w:top w:val="none" w:sz="0" w:space="0" w:color="auto"/>
            <w:left w:val="none" w:sz="0" w:space="0" w:color="auto"/>
            <w:bottom w:val="none" w:sz="0" w:space="0" w:color="auto"/>
            <w:right w:val="none" w:sz="0" w:space="0" w:color="auto"/>
          </w:divBdr>
          <w:divsChild>
            <w:div w:id="1469183">
              <w:marLeft w:val="0"/>
              <w:marRight w:val="0"/>
              <w:marTop w:val="0"/>
              <w:marBottom w:val="0"/>
              <w:divBdr>
                <w:top w:val="none" w:sz="0" w:space="0" w:color="auto"/>
                <w:left w:val="none" w:sz="0" w:space="0" w:color="auto"/>
                <w:bottom w:val="none" w:sz="0" w:space="0" w:color="auto"/>
                <w:right w:val="none" w:sz="0" w:space="0" w:color="auto"/>
              </w:divBdr>
            </w:div>
          </w:divsChild>
        </w:div>
        <w:div w:id="1694577342">
          <w:marLeft w:val="0"/>
          <w:marRight w:val="0"/>
          <w:marTop w:val="0"/>
          <w:marBottom w:val="0"/>
          <w:divBdr>
            <w:top w:val="none" w:sz="0" w:space="0" w:color="auto"/>
            <w:left w:val="none" w:sz="0" w:space="0" w:color="auto"/>
            <w:bottom w:val="none" w:sz="0" w:space="0" w:color="auto"/>
            <w:right w:val="none" w:sz="0" w:space="0" w:color="auto"/>
          </w:divBdr>
        </w:div>
        <w:div w:id="1102069429">
          <w:marLeft w:val="0"/>
          <w:marRight w:val="0"/>
          <w:marTop w:val="0"/>
          <w:marBottom w:val="0"/>
          <w:divBdr>
            <w:top w:val="none" w:sz="0" w:space="0" w:color="auto"/>
            <w:left w:val="none" w:sz="0" w:space="0" w:color="auto"/>
            <w:bottom w:val="none" w:sz="0" w:space="0" w:color="auto"/>
            <w:right w:val="none" w:sz="0" w:space="0" w:color="auto"/>
          </w:divBdr>
        </w:div>
        <w:div w:id="1216045014">
          <w:marLeft w:val="0"/>
          <w:marRight w:val="0"/>
          <w:marTop w:val="0"/>
          <w:marBottom w:val="0"/>
          <w:divBdr>
            <w:top w:val="none" w:sz="0" w:space="0" w:color="auto"/>
            <w:left w:val="none" w:sz="0" w:space="0" w:color="auto"/>
            <w:bottom w:val="none" w:sz="0" w:space="0" w:color="auto"/>
            <w:right w:val="none" w:sz="0" w:space="0" w:color="auto"/>
          </w:divBdr>
        </w:div>
        <w:div w:id="1176921949">
          <w:marLeft w:val="0"/>
          <w:marRight w:val="0"/>
          <w:marTop w:val="0"/>
          <w:marBottom w:val="0"/>
          <w:divBdr>
            <w:top w:val="none" w:sz="0" w:space="0" w:color="auto"/>
            <w:left w:val="none" w:sz="0" w:space="0" w:color="auto"/>
            <w:bottom w:val="none" w:sz="0" w:space="0" w:color="auto"/>
            <w:right w:val="none" w:sz="0" w:space="0" w:color="auto"/>
          </w:divBdr>
        </w:div>
        <w:div w:id="2050379397">
          <w:marLeft w:val="0"/>
          <w:marRight w:val="0"/>
          <w:marTop w:val="0"/>
          <w:marBottom w:val="0"/>
          <w:divBdr>
            <w:top w:val="none" w:sz="0" w:space="0" w:color="auto"/>
            <w:left w:val="none" w:sz="0" w:space="0" w:color="auto"/>
            <w:bottom w:val="none" w:sz="0" w:space="0" w:color="auto"/>
            <w:right w:val="none" w:sz="0" w:space="0" w:color="auto"/>
          </w:divBdr>
        </w:div>
        <w:div w:id="1793286619">
          <w:marLeft w:val="0"/>
          <w:marRight w:val="0"/>
          <w:marTop w:val="0"/>
          <w:marBottom w:val="0"/>
          <w:divBdr>
            <w:top w:val="none" w:sz="0" w:space="0" w:color="auto"/>
            <w:left w:val="none" w:sz="0" w:space="0" w:color="auto"/>
            <w:bottom w:val="none" w:sz="0" w:space="0" w:color="auto"/>
            <w:right w:val="none" w:sz="0" w:space="0" w:color="auto"/>
          </w:divBdr>
        </w:div>
        <w:div w:id="1169638340">
          <w:marLeft w:val="0"/>
          <w:marRight w:val="0"/>
          <w:marTop w:val="0"/>
          <w:marBottom w:val="0"/>
          <w:divBdr>
            <w:top w:val="none" w:sz="0" w:space="0" w:color="auto"/>
            <w:left w:val="none" w:sz="0" w:space="0" w:color="auto"/>
            <w:bottom w:val="none" w:sz="0" w:space="0" w:color="auto"/>
            <w:right w:val="none" w:sz="0" w:space="0" w:color="auto"/>
          </w:divBdr>
          <w:divsChild>
            <w:div w:id="1024943633">
              <w:marLeft w:val="0"/>
              <w:marRight w:val="0"/>
              <w:marTop w:val="0"/>
              <w:marBottom w:val="0"/>
              <w:divBdr>
                <w:top w:val="none" w:sz="0" w:space="0" w:color="auto"/>
                <w:left w:val="none" w:sz="0" w:space="0" w:color="auto"/>
                <w:bottom w:val="none" w:sz="0" w:space="0" w:color="auto"/>
                <w:right w:val="none" w:sz="0" w:space="0" w:color="auto"/>
              </w:divBdr>
            </w:div>
          </w:divsChild>
        </w:div>
        <w:div w:id="209735208">
          <w:marLeft w:val="0"/>
          <w:marRight w:val="0"/>
          <w:marTop w:val="0"/>
          <w:marBottom w:val="0"/>
          <w:divBdr>
            <w:top w:val="none" w:sz="0" w:space="0" w:color="auto"/>
            <w:left w:val="none" w:sz="0" w:space="0" w:color="auto"/>
            <w:bottom w:val="none" w:sz="0" w:space="0" w:color="auto"/>
            <w:right w:val="none" w:sz="0" w:space="0" w:color="auto"/>
          </w:divBdr>
          <w:divsChild>
            <w:div w:id="1679427398">
              <w:marLeft w:val="0"/>
              <w:marRight w:val="0"/>
              <w:marTop w:val="0"/>
              <w:marBottom w:val="0"/>
              <w:divBdr>
                <w:top w:val="none" w:sz="0" w:space="0" w:color="auto"/>
                <w:left w:val="none" w:sz="0" w:space="0" w:color="auto"/>
                <w:bottom w:val="none" w:sz="0" w:space="0" w:color="auto"/>
                <w:right w:val="none" w:sz="0" w:space="0" w:color="auto"/>
              </w:divBdr>
            </w:div>
          </w:divsChild>
        </w:div>
        <w:div w:id="1241913562">
          <w:marLeft w:val="0"/>
          <w:marRight w:val="0"/>
          <w:marTop w:val="0"/>
          <w:marBottom w:val="0"/>
          <w:divBdr>
            <w:top w:val="none" w:sz="0" w:space="0" w:color="auto"/>
            <w:left w:val="none" w:sz="0" w:space="0" w:color="auto"/>
            <w:bottom w:val="none" w:sz="0" w:space="0" w:color="auto"/>
            <w:right w:val="none" w:sz="0" w:space="0" w:color="auto"/>
          </w:divBdr>
          <w:divsChild>
            <w:div w:id="1572227015">
              <w:marLeft w:val="0"/>
              <w:marRight w:val="0"/>
              <w:marTop w:val="0"/>
              <w:marBottom w:val="0"/>
              <w:divBdr>
                <w:top w:val="none" w:sz="0" w:space="0" w:color="auto"/>
                <w:left w:val="none" w:sz="0" w:space="0" w:color="auto"/>
                <w:bottom w:val="none" w:sz="0" w:space="0" w:color="auto"/>
                <w:right w:val="none" w:sz="0" w:space="0" w:color="auto"/>
              </w:divBdr>
            </w:div>
          </w:divsChild>
        </w:div>
        <w:div w:id="1896353603">
          <w:marLeft w:val="0"/>
          <w:marRight w:val="0"/>
          <w:marTop w:val="0"/>
          <w:marBottom w:val="0"/>
          <w:divBdr>
            <w:top w:val="none" w:sz="0" w:space="0" w:color="auto"/>
            <w:left w:val="none" w:sz="0" w:space="0" w:color="auto"/>
            <w:bottom w:val="none" w:sz="0" w:space="0" w:color="auto"/>
            <w:right w:val="none" w:sz="0" w:space="0" w:color="auto"/>
          </w:divBdr>
          <w:divsChild>
            <w:div w:id="32115796">
              <w:marLeft w:val="0"/>
              <w:marRight w:val="0"/>
              <w:marTop w:val="0"/>
              <w:marBottom w:val="0"/>
              <w:divBdr>
                <w:top w:val="none" w:sz="0" w:space="0" w:color="auto"/>
                <w:left w:val="none" w:sz="0" w:space="0" w:color="auto"/>
                <w:bottom w:val="none" w:sz="0" w:space="0" w:color="auto"/>
                <w:right w:val="none" w:sz="0" w:space="0" w:color="auto"/>
              </w:divBdr>
            </w:div>
          </w:divsChild>
        </w:div>
        <w:div w:id="268709257">
          <w:marLeft w:val="0"/>
          <w:marRight w:val="0"/>
          <w:marTop w:val="0"/>
          <w:marBottom w:val="0"/>
          <w:divBdr>
            <w:top w:val="none" w:sz="0" w:space="0" w:color="auto"/>
            <w:left w:val="none" w:sz="0" w:space="0" w:color="auto"/>
            <w:bottom w:val="none" w:sz="0" w:space="0" w:color="auto"/>
            <w:right w:val="none" w:sz="0" w:space="0" w:color="auto"/>
          </w:divBdr>
          <w:divsChild>
            <w:div w:id="2109889229">
              <w:marLeft w:val="0"/>
              <w:marRight w:val="0"/>
              <w:marTop w:val="0"/>
              <w:marBottom w:val="0"/>
              <w:divBdr>
                <w:top w:val="none" w:sz="0" w:space="0" w:color="auto"/>
                <w:left w:val="none" w:sz="0" w:space="0" w:color="auto"/>
                <w:bottom w:val="none" w:sz="0" w:space="0" w:color="auto"/>
                <w:right w:val="none" w:sz="0" w:space="0" w:color="auto"/>
              </w:divBdr>
            </w:div>
          </w:divsChild>
        </w:div>
        <w:div w:id="1398672839">
          <w:marLeft w:val="0"/>
          <w:marRight w:val="0"/>
          <w:marTop w:val="0"/>
          <w:marBottom w:val="0"/>
          <w:divBdr>
            <w:top w:val="none" w:sz="0" w:space="0" w:color="auto"/>
            <w:left w:val="none" w:sz="0" w:space="0" w:color="auto"/>
            <w:bottom w:val="none" w:sz="0" w:space="0" w:color="auto"/>
            <w:right w:val="none" w:sz="0" w:space="0" w:color="auto"/>
          </w:divBdr>
          <w:divsChild>
            <w:div w:id="1912159885">
              <w:marLeft w:val="0"/>
              <w:marRight w:val="0"/>
              <w:marTop w:val="0"/>
              <w:marBottom w:val="0"/>
              <w:divBdr>
                <w:top w:val="none" w:sz="0" w:space="0" w:color="auto"/>
                <w:left w:val="none" w:sz="0" w:space="0" w:color="auto"/>
                <w:bottom w:val="none" w:sz="0" w:space="0" w:color="auto"/>
                <w:right w:val="none" w:sz="0" w:space="0" w:color="auto"/>
              </w:divBdr>
            </w:div>
          </w:divsChild>
        </w:div>
        <w:div w:id="1902405775">
          <w:marLeft w:val="0"/>
          <w:marRight w:val="0"/>
          <w:marTop w:val="0"/>
          <w:marBottom w:val="0"/>
          <w:divBdr>
            <w:top w:val="none" w:sz="0" w:space="0" w:color="auto"/>
            <w:left w:val="none" w:sz="0" w:space="0" w:color="auto"/>
            <w:bottom w:val="none" w:sz="0" w:space="0" w:color="auto"/>
            <w:right w:val="none" w:sz="0" w:space="0" w:color="auto"/>
          </w:divBdr>
          <w:divsChild>
            <w:div w:id="480386593">
              <w:marLeft w:val="0"/>
              <w:marRight w:val="0"/>
              <w:marTop w:val="0"/>
              <w:marBottom w:val="0"/>
              <w:divBdr>
                <w:top w:val="none" w:sz="0" w:space="0" w:color="auto"/>
                <w:left w:val="none" w:sz="0" w:space="0" w:color="auto"/>
                <w:bottom w:val="none" w:sz="0" w:space="0" w:color="auto"/>
                <w:right w:val="none" w:sz="0" w:space="0" w:color="auto"/>
              </w:divBdr>
            </w:div>
          </w:divsChild>
        </w:div>
        <w:div w:id="963118819">
          <w:marLeft w:val="0"/>
          <w:marRight w:val="0"/>
          <w:marTop w:val="0"/>
          <w:marBottom w:val="0"/>
          <w:divBdr>
            <w:top w:val="none" w:sz="0" w:space="0" w:color="auto"/>
            <w:left w:val="none" w:sz="0" w:space="0" w:color="auto"/>
            <w:bottom w:val="none" w:sz="0" w:space="0" w:color="auto"/>
            <w:right w:val="none" w:sz="0" w:space="0" w:color="auto"/>
          </w:divBdr>
          <w:divsChild>
            <w:div w:id="1304502589">
              <w:marLeft w:val="0"/>
              <w:marRight w:val="0"/>
              <w:marTop w:val="0"/>
              <w:marBottom w:val="0"/>
              <w:divBdr>
                <w:top w:val="none" w:sz="0" w:space="0" w:color="auto"/>
                <w:left w:val="none" w:sz="0" w:space="0" w:color="auto"/>
                <w:bottom w:val="none" w:sz="0" w:space="0" w:color="auto"/>
                <w:right w:val="none" w:sz="0" w:space="0" w:color="auto"/>
              </w:divBdr>
            </w:div>
          </w:divsChild>
        </w:div>
        <w:div w:id="1069034787">
          <w:marLeft w:val="0"/>
          <w:marRight w:val="0"/>
          <w:marTop w:val="0"/>
          <w:marBottom w:val="0"/>
          <w:divBdr>
            <w:top w:val="none" w:sz="0" w:space="0" w:color="auto"/>
            <w:left w:val="none" w:sz="0" w:space="0" w:color="auto"/>
            <w:bottom w:val="none" w:sz="0" w:space="0" w:color="auto"/>
            <w:right w:val="none" w:sz="0" w:space="0" w:color="auto"/>
          </w:divBdr>
        </w:div>
        <w:div w:id="1713572982">
          <w:marLeft w:val="0"/>
          <w:marRight w:val="0"/>
          <w:marTop w:val="0"/>
          <w:marBottom w:val="0"/>
          <w:divBdr>
            <w:top w:val="none" w:sz="0" w:space="0" w:color="auto"/>
            <w:left w:val="none" w:sz="0" w:space="0" w:color="auto"/>
            <w:bottom w:val="none" w:sz="0" w:space="0" w:color="auto"/>
            <w:right w:val="none" w:sz="0" w:space="0" w:color="auto"/>
          </w:divBdr>
          <w:divsChild>
            <w:div w:id="907492936">
              <w:marLeft w:val="0"/>
              <w:marRight w:val="0"/>
              <w:marTop w:val="0"/>
              <w:marBottom w:val="0"/>
              <w:divBdr>
                <w:top w:val="none" w:sz="0" w:space="0" w:color="auto"/>
                <w:left w:val="none" w:sz="0" w:space="0" w:color="auto"/>
                <w:bottom w:val="none" w:sz="0" w:space="0" w:color="auto"/>
                <w:right w:val="none" w:sz="0" w:space="0" w:color="auto"/>
              </w:divBdr>
            </w:div>
          </w:divsChild>
        </w:div>
        <w:div w:id="786579497">
          <w:marLeft w:val="0"/>
          <w:marRight w:val="0"/>
          <w:marTop w:val="0"/>
          <w:marBottom w:val="0"/>
          <w:divBdr>
            <w:top w:val="none" w:sz="0" w:space="0" w:color="auto"/>
            <w:left w:val="none" w:sz="0" w:space="0" w:color="auto"/>
            <w:bottom w:val="none" w:sz="0" w:space="0" w:color="auto"/>
            <w:right w:val="none" w:sz="0" w:space="0" w:color="auto"/>
          </w:divBdr>
          <w:divsChild>
            <w:div w:id="349063111">
              <w:marLeft w:val="0"/>
              <w:marRight w:val="0"/>
              <w:marTop w:val="0"/>
              <w:marBottom w:val="0"/>
              <w:divBdr>
                <w:top w:val="none" w:sz="0" w:space="0" w:color="auto"/>
                <w:left w:val="none" w:sz="0" w:space="0" w:color="auto"/>
                <w:bottom w:val="none" w:sz="0" w:space="0" w:color="auto"/>
                <w:right w:val="none" w:sz="0" w:space="0" w:color="auto"/>
              </w:divBdr>
            </w:div>
          </w:divsChild>
        </w:div>
        <w:div w:id="2119711310">
          <w:marLeft w:val="0"/>
          <w:marRight w:val="0"/>
          <w:marTop w:val="0"/>
          <w:marBottom w:val="0"/>
          <w:divBdr>
            <w:top w:val="none" w:sz="0" w:space="0" w:color="auto"/>
            <w:left w:val="none" w:sz="0" w:space="0" w:color="auto"/>
            <w:bottom w:val="none" w:sz="0" w:space="0" w:color="auto"/>
            <w:right w:val="none" w:sz="0" w:space="0" w:color="auto"/>
          </w:divBdr>
        </w:div>
        <w:div w:id="556627547">
          <w:marLeft w:val="0"/>
          <w:marRight w:val="0"/>
          <w:marTop w:val="0"/>
          <w:marBottom w:val="0"/>
          <w:divBdr>
            <w:top w:val="none" w:sz="0" w:space="0" w:color="auto"/>
            <w:left w:val="none" w:sz="0" w:space="0" w:color="auto"/>
            <w:bottom w:val="none" w:sz="0" w:space="0" w:color="auto"/>
            <w:right w:val="none" w:sz="0" w:space="0" w:color="auto"/>
          </w:divBdr>
          <w:divsChild>
            <w:div w:id="1511094675">
              <w:marLeft w:val="0"/>
              <w:marRight w:val="0"/>
              <w:marTop w:val="0"/>
              <w:marBottom w:val="0"/>
              <w:divBdr>
                <w:top w:val="none" w:sz="0" w:space="0" w:color="auto"/>
                <w:left w:val="none" w:sz="0" w:space="0" w:color="auto"/>
                <w:bottom w:val="none" w:sz="0" w:space="0" w:color="auto"/>
                <w:right w:val="none" w:sz="0" w:space="0" w:color="auto"/>
              </w:divBdr>
            </w:div>
          </w:divsChild>
        </w:div>
        <w:div w:id="2035616904">
          <w:marLeft w:val="0"/>
          <w:marRight w:val="0"/>
          <w:marTop w:val="0"/>
          <w:marBottom w:val="0"/>
          <w:divBdr>
            <w:top w:val="none" w:sz="0" w:space="0" w:color="auto"/>
            <w:left w:val="none" w:sz="0" w:space="0" w:color="auto"/>
            <w:bottom w:val="none" w:sz="0" w:space="0" w:color="auto"/>
            <w:right w:val="none" w:sz="0" w:space="0" w:color="auto"/>
          </w:divBdr>
          <w:divsChild>
            <w:div w:id="939991012">
              <w:marLeft w:val="0"/>
              <w:marRight w:val="0"/>
              <w:marTop w:val="0"/>
              <w:marBottom w:val="0"/>
              <w:divBdr>
                <w:top w:val="none" w:sz="0" w:space="0" w:color="auto"/>
                <w:left w:val="none" w:sz="0" w:space="0" w:color="auto"/>
                <w:bottom w:val="none" w:sz="0" w:space="0" w:color="auto"/>
                <w:right w:val="none" w:sz="0" w:space="0" w:color="auto"/>
              </w:divBdr>
            </w:div>
          </w:divsChild>
        </w:div>
        <w:div w:id="550768140">
          <w:marLeft w:val="0"/>
          <w:marRight w:val="0"/>
          <w:marTop w:val="0"/>
          <w:marBottom w:val="0"/>
          <w:divBdr>
            <w:top w:val="none" w:sz="0" w:space="0" w:color="auto"/>
            <w:left w:val="none" w:sz="0" w:space="0" w:color="auto"/>
            <w:bottom w:val="none" w:sz="0" w:space="0" w:color="auto"/>
            <w:right w:val="none" w:sz="0" w:space="0" w:color="auto"/>
          </w:divBdr>
          <w:divsChild>
            <w:div w:id="977417507">
              <w:marLeft w:val="0"/>
              <w:marRight w:val="0"/>
              <w:marTop w:val="0"/>
              <w:marBottom w:val="0"/>
              <w:divBdr>
                <w:top w:val="none" w:sz="0" w:space="0" w:color="auto"/>
                <w:left w:val="none" w:sz="0" w:space="0" w:color="auto"/>
                <w:bottom w:val="none" w:sz="0" w:space="0" w:color="auto"/>
                <w:right w:val="none" w:sz="0" w:space="0" w:color="auto"/>
              </w:divBdr>
            </w:div>
          </w:divsChild>
        </w:div>
        <w:div w:id="527062585">
          <w:marLeft w:val="0"/>
          <w:marRight w:val="0"/>
          <w:marTop w:val="0"/>
          <w:marBottom w:val="0"/>
          <w:divBdr>
            <w:top w:val="none" w:sz="0" w:space="0" w:color="auto"/>
            <w:left w:val="none" w:sz="0" w:space="0" w:color="auto"/>
            <w:bottom w:val="none" w:sz="0" w:space="0" w:color="auto"/>
            <w:right w:val="none" w:sz="0" w:space="0" w:color="auto"/>
          </w:divBdr>
          <w:divsChild>
            <w:div w:id="1775244086">
              <w:marLeft w:val="0"/>
              <w:marRight w:val="0"/>
              <w:marTop w:val="0"/>
              <w:marBottom w:val="0"/>
              <w:divBdr>
                <w:top w:val="none" w:sz="0" w:space="0" w:color="auto"/>
                <w:left w:val="none" w:sz="0" w:space="0" w:color="auto"/>
                <w:bottom w:val="none" w:sz="0" w:space="0" w:color="auto"/>
                <w:right w:val="none" w:sz="0" w:space="0" w:color="auto"/>
              </w:divBdr>
            </w:div>
          </w:divsChild>
        </w:div>
        <w:div w:id="2118865821">
          <w:marLeft w:val="0"/>
          <w:marRight w:val="0"/>
          <w:marTop w:val="0"/>
          <w:marBottom w:val="0"/>
          <w:divBdr>
            <w:top w:val="none" w:sz="0" w:space="0" w:color="auto"/>
            <w:left w:val="none" w:sz="0" w:space="0" w:color="auto"/>
            <w:bottom w:val="none" w:sz="0" w:space="0" w:color="auto"/>
            <w:right w:val="none" w:sz="0" w:space="0" w:color="auto"/>
          </w:divBdr>
          <w:divsChild>
            <w:div w:id="1962572945">
              <w:marLeft w:val="0"/>
              <w:marRight w:val="0"/>
              <w:marTop w:val="0"/>
              <w:marBottom w:val="0"/>
              <w:divBdr>
                <w:top w:val="none" w:sz="0" w:space="0" w:color="auto"/>
                <w:left w:val="none" w:sz="0" w:space="0" w:color="auto"/>
                <w:bottom w:val="none" w:sz="0" w:space="0" w:color="auto"/>
                <w:right w:val="none" w:sz="0" w:space="0" w:color="auto"/>
              </w:divBdr>
            </w:div>
          </w:divsChild>
        </w:div>
        <w:div w:id="1129978646">
          <w:marLeft w:val="0"/>
          <w:marRight w:val="0"/>
          <w:marTop w:val="0"/>
          <w:marBottom w:val="0"/>
          <w:divBdr>
            <w:top w:val="none" w:sz="0" w:space="0" w:color="auto"/>
            <w:left w:val="none" w:sz="0" w:space="0" w:color="auto"/>
            <w:bottom w:val="none" w:sz="0" w:space="0" w:color="auto"/>
            <w:right w:val="none" w:sz="0" w:space="0" w:color="auto"/>
          </w:divBdr>
          <w:divsChild>
            <w:div w:id="1233004442">
              <w:marLeft w:val="0"/>
              <w:marRight w:val="0"/>
              <w:marTop w:val="0"/>
              <w:marBottom w:val="0"/>
              <w:divBdr>
                <w:top w:val="none" w:sz="0" w:space="0" w:color="auto"/>
                <w:left w:val="none" w:sz="0" w:space="0" w:color="auto"/>
                <w:bottom w:val="none" w:sz="0" w:space="0" w:color="auto"/>
                <w:right w:val="none" w:sz="0" w:space="0" w:color="auto"/>
              </w:divBdr>
            </w:div>
          </w:divsChild>
        </w:div>
        <w:div w:id="1146554551">
          <w:marLeft w:val="0"/>
          <w:marRight w:val="0"/>
          <w:marTop w:val="0"/>
          <w:marBottom w:val="0"/>
          <w:divBdr>
            <w:top w:val="none" w:sz="0" w:space="0" w:color="auto"/>
            <w:left w:val="none" w:sz="0" w:space="0" w:color="auto"/>
            <w:bottom w:val="none" w:sz="0" w:space="0" w:color="auto"/>
            <w:right w:val="none" w:sz="0" w:space="0" w:color="auto"/>
          </w:divBdr>
          <w:divsChild>
            <w:div w:id="743914525">
              <w:marLeft w:val="0"/>
              <w:marRight w:val="0"/>
              <w:marTop w:val="0"/>
              <w:marBottom w:val="0"/>
              <w:divBdr>
                <w:top w:val="none" w:sz="0" w:space="0" w:color="auto"/>
                <w:left w:val="none" w:sz="0" w:space="0" w:color="auto"/>
                <w:bottom w:val="none" w:sz="0" w:space="0" w:color="auto"/>
                <w:right w:val="none" w:sz="0" w:space="0" w:color="auto"/>
              </w:divBdr>
            </w:div>
          </w:divsChild>
        </w:div>
        <w:div w:id="1816025545">
          <w:marLeft w:val="0"/>
          <w:marRight w:val="0"/>
          <w:marTop w:val="0"/>
          <w:marBottom w:val="0"/>
          <w:divBdr>
            <w:top w:val="none" w:sz="0" w:space="0" w:color="auto"/>
            <w:left w:val="none" w:sz="0" w:space="0" w:color="auto"/>
            <w:bottom w:val="none" w:sz="0" w:space="0" w:color="auto"/>
            <w:right w:val="none" w:sz="0" w:space="0" w:color="auto"/>
          </w:divBdr>
        </w:div>
        <w:div w:id="331299962">
          <w:marLeft w:val="0"/>
          <w:marRight w:val="0"/>
          <w:marTop w:val="0"/>
          <w:marBottom w:val="0"/>
          <w:divBdr>
            <w:top w:val="none" w:sz="0" w:space="0" w:color="auto"/>
            <w:left w:val="none" w:sz="0" w:space="0" w:color="auto"/>
            <w:bottom w:val="none" w:sz="0" w:space="0" w:color="auto"/>
            <w:right w:val="none" w:sz="0" w:space="0" w:color="auto"/>
          </w:divBdr>
        </w:div>
        <w:div w:id="717509499">
          <w:marLeft w:val="0"/>
          <w:marRight w:val="0"/>
          <w:marTop w:val="0"/>
          <w:marBottom w:val="0"/>
          <w:divBdr>
            <w:top w:val="none" w:sz="0" w:space="0" w:color="auto"/>
            <w:left w:val="none" w:sz="0" w:space="0" w:color="auto"/>
            <w:bottom w:val="none" w:sz="0" w:space="0" w:color="auto"/>
            <w:right w:val="none" w:sz="0" w:space="0" w:color="auto"/>
          </w:divBdr>
        </w:div>
        <w:div w:id="667252401">
          <w:marLeft w:val="0"/>
          <w:marRight w:val="0"/>
          <w:marTop w:val="0"/>
          <w:marBottom w:val="0"/>
          <w:divBdr>
            <w:top w:val="none" w:sz="0" w:space="0" w:color="auto"/>
            <w:left w:val="none" w:sz="0" w:space="0" w:color="auto"/>
            <w:bottom w:val="none" w:sz="0" w:space="0" w:color="auto"/>
            <w:right w:val="none" w:sz="0" w:space="0" w:color="auto"/>
          </w:divBdr>
        </w:div>
        <w:div w:id="525942245">
          <w:marLeft w:val="0"/>
          <w:marRight w:val="0"/>
          <w:marTop w:val="0"/>
          <w:marBottom w:val="0"/>
          <w:divBdr>
            <w:top w:val="none" w:sz="0" w:space="0" w:color="auto"/>
            <w:left w:val="none" w:sz="0" w:space="0" w:color="auto"/>
            <w:bottom w:val="none" w:sz="0" w:space="0" w:color="auto"/>
            <w:right w:val="none" w:sz="0" w:space="0" w:color="auto"/>
          </w:divBdr>
        </w:div>
        <w:div w:id="554314790">
          <w:marLeft w:val="0"/>
          <w:marRight w:val="0"/>
          <w:marTop w:val="0"/>
          <w:marBottom w:val="0"/>
          <w:divBdr>
            <w:top w:val="none" w:sz="0" w:space="0" w:color="auto"/>
            <w:left w:val="none" w:sz="0" w:space="0" w:color="auto"/>
            <w:bottom w:val="none" w:sz="0" w:space="0" w:color="auto"/>
            <w:right w:val="none" w:sz="0" w:space="0" w:color="auto"/>
          </w:divBdr>
        </w:div>
        <w:div w:id="2102216520">
          <w:marLeft w:val="0"/>
          <w:marRight w:val="0"/>
          <w:marTop w:val="0"/>
          <w:marBottom w:val="0"/>
          <w:divBdr>
            <w:top w:val="none" w:sz="0" w:space="0" w:color="auto"/>
            <w:left w:val="none" w:sz="0" w:space="0" w:color="auto"/>
            <w:bottom w:val="none" w:sz="0" w:space="0" w:color="auto"/>
            <w:right w:val="none" w:sz="0" w:space="0" w:color="auto"/>
          </w:divBdr>
          <w:divsChild>
            <w:div w:id="1261718523">
              <w:marLeft w:val="0"/>
              <w:marRight w:val="0"/>
              <w:marTop w:val="0"/>
              <w:marBottom w:val="0"/>
              <w:divBdr>
                <w:top w:val="none" w:sz="0" w:space="0" w:color="auto"/>
                <w:left w:val="none" w:sz="0" w:space="0" w:color="auto"/>
                <w:bottom w:val="none" w:sz="0" w:space="0" w:color="auto"/>
                <w:right w:val="none" w:sz="0" w:space="0" w:color="auto"/>
              </w:divBdr>
            </w:div>
          </w:divsChild>
        </w:div>
        <w:div w:id="367879444">
          <w:marLeft w:val="0"/>
          <w:marRight w:val="0"/>
          <w:marTop w:val="0"/>
          <w:marBottom w:val="0"/>
          <w:divBdr>
            <w:top w:val="none" w:sz="0" w:space="0" w:color="auto"/>
            <w:left w:val="none" w:sz="0" w:space="0" w:color="auto"/>
            <w:bottom w:val="none" w:sz="0" w:space="0" w:color="auto"/>
            <w:right w:val="none" w:sz="0" w:space="0" w:color="auto"/>
          </w:divBdr>
          <w:divsChild>
            <w:div w:id="770854411">
              <w:marLeft w:val="0"/>
              <w:marRight w:val="0"/>
              <w:marTop w:val="0"/>
              <w:marBottom w:val="0"/>
              <w:divBdr>
                <w:top w:val="none" w:sz="0" w:space="0" w:color="auto"/>
                <w:left w:val="none" w:sz="0" w:space="0" w:color="auto"/>
                <w:bottom w:val="none" w:sz="0" w:space="0" w:color="auto"/>
                <w:right w:val="none" w:sz="0" w:space="0" w:color="auto"/>
              </w:divBdr>
            </w:div>
          </w:divsChild>
        </w:div>
        <w:div w:id="1322080426">
          <w:marLeft w:val="0"/>
          <w:marRight w:val="0"/>
          <w:marTop w:val="0"/>
          <w:marBottom w:val="0"/>
          <w:divBdr>
            <w:top w:val="none" w:sz="0" w:space="0" w:color="auto"/>
            <w:left w:val="none" w:sz="0" w:space="0" w:color="auto"/>
            <w:bottom w:val="none" w:sz="0" w:space="0" w:color="auto"/>
            <w:right w:val="none" w:sz="0" w:space="0" w:color="auto"/>
          </w:divBdr>
          <w:divsChild>
            <w:div w:id="1038628086">
              <w:marLeft w:val="0"/>
              <w:marRight w:val="0"/>
              <w:marTop w:val="0"/>
              <w:marBottom w:val="0"/>
              <w:divBdr>
                <w:top w:val="none" w:sz="0" w:space="0" w:color="auto"/>
                <w:left w:val="none" w:sz="0" w:space="0" w:color="auto"/>
                <w:bottom w:val="none" w:sz="0" w:space="0" w:color="auto"/>
                <w:right w:val="none" w:sz="0" w:space="0" w:color="auto"/>
              </w:divBdr>
            </w:div>
          </w:divsChild>
        </w:div>
        <w:div w:id="621888232">
          <w:marLeft w:val="0"/>
          <w:marRight w:val="0"/>
          <w:marTop w:val="0"/>
          <w:marBottom w:val="0"/>
          <w:divBdr>
            <w:top w:val="none" w:sz="0" w:space="0" w:color="auto"/>
            <w:left w:val="none" w:sz="0" w:space="0" w:color="auto"/>
            <w:bottom w:val="none" w:sz="0" w:space="0" w:color="auto"/>
            <w:right w:val="none" w:sz="0" w:space="0" w:color="auto"/>
          </w:divBdr>
          <w:divsChild>
            <w:div w:id="495847999">
              <w:marLeft w:val="0"/>
              <w:marRight w:val="0"/>
              <w:marTop w:val="0"/>
              <w:marBottom w:val="0"/>
              <w:divBdr>
                <w:top w:val="none" w:sz="0" w:space="0" w:color="auto"/>
                <w:left w:val="none" w:sz="0" w:space="0" w:color="auto"/>
                <w:bottom w:val="none" w:sz="0" w:space="0" w:color="auto"/>
                <w:right w:val="none" w:sz="0" w:space="0" w:color="auto"/>
              </w:divBdr>
            </w:div>
          </w:divsChild>
        </w:div>
        <w:div w:id="1588152939">
          <w:marLeft w:val="0"/>
          <w:marRight w:val="0"/>
          <w:marTop w:val="0"/>
          <w:marBottom w:val="0"/>
          <w:divBdr>
            <w:top w:val="none" w:sz="0" w:space="0" w:color="auto"/>
            <w:left w:val="none" w:sz="0" w:space="0" w:color="auto"/>
            <w:bottom w:val="none" w:sz="0" w:space="0" w:color="auto"/>
            <w:right w:val="none" w:sz="0" w:space="0" w:color="auto"/>
          </w:divBdr>
          <w:divsChild>
            <w:div w:id="1857377235">
              <w:marLeft w:val="0"/>
              <w:marRight w:val="0"/>
              <w:marTop w:val="0"/>
              <w:marBottom w:val="0"/>
              <w:divBdr>
                <w:top w:val="none" w:sz="0" w:space="0" w:color="auto"/>
                <w:left w:val="none" w:sz="0" w:space="0" w:color="auto"/>
                <w:bottom w:val="none" w:sz="0" w:space="0" w:color="auto"/>
                <w:right w:val="none" w:sz="0" w:space="0" w:color="auto"/>
              </w:divBdr>
            </w:div>
          </w:divsChild>
        </w:div>
        <w:div w:id="1689796984">
          <w:marLeft w:val="0"/>
          <w:marRight w:val="0"/>
          <w:marTop w:val="0"/>
          <w:marBottom w:val="0"/>
          <w:divBdr>
            <w:top w:val="none" w:sz="0" w:space="0" w:color="auto"/>
            <w:left w:val="none" w:sz="0" w:space="0" w:color="auto"/>
            <w:bottom w:val="none" w:sz="0" w:space="0" w:color="auto"/>
            <w:right w:val="none" w:sz="0" w:space="0" w:color="auto"/>
          </w:divBdr>
          <w:divsChild>
            <w:div w:id="2008749927">
              <w:marLeft w:val="0"/>
              <w:marRight w:val="0"/>
              <w:marTop w:val="0"/>
              <w:marBottom w:val="0"/>
              <w:divBdr>
                <w:top w:val="none" w:sz="0" w:space="0" w:color="auto"/>
                <w:left w:val="none" w:sz="0" w:space="0" w:color="auto"/>
                <w:bottom w:val="none" w:sz="0" w:space="0" w:color="auto"/>
                <w:right w:val="none" w:sz="0" w:space="0" w:color="auto"/>
              </w:divBdr>
            </w:div>
          </w:divsChild>
        </w:div>
        <w:div w:id="532234741">
          <w:marLeft w:val="0"/>
          <w:marRight w:val="0"/>
          <w:marTop w:val="0"/>
          <w:marBottom w:val="0"/>
          <w:divBdr>
            <w:top w:val="none" w:sz="0" w:space="0" w:color="auto"/>
            <w:left w:val="none" w:sz="0" w:space="0" w:color="auto"/>
            <w:bottom w:val="none" w:sz="0" w:space="0" w:color="auto"/>
            <w:right w:val="none" w:sz="0" w:space="0" w:color="auto"/>
          </w:divBdr>
          <w:divsChild>
            <w:div w:id="958881419">
              <w:marLeft w:val="0"/>
              <w:marRight w:val="0"/>
              <w:marTop w:val="0"/>
              <w:marBottom w:val="0"/>
              <w:divBdr>
                <w:top w:val="none" w:sz="0" w:space="0" w:color="auto"/>
                <w:left w:val="none" w:sz="0" w:space="0" w:color="auto"/>
                <w:bottom w:val="none" w:sz="0" w:space="0" w:color="auto"/>
                <w:right w:val="none" w:sz="0" w:space="0" w:color="auto"/>
              </w:divBdr>
            </w:div>
          </w:divsChild>
        </w:div>
        <w:div w:id="1154224828">
          <w:marLeft w:val="0"/>
          <w:marRight w:val="0"/>
          <w:marTop w:val="0"/>
          <w:marBottom w:val="0"/>
          <w:divBdr>
            <w:top w:val="none" w:sz="0" w:space="0" w:color="auto"/>
            <w:left w:val="none" w:sz="0" w:space="0" w:color="auto"/>
            <w:bottom w:val="none" w:sz="0" w:space="0" w:color="auto"/>
            <w:right w:val="none" w:sz="0" w:space="0" w:color="auto"/>
          </w:divBdr>
          <w:divsChild>
            <w:div w:id="1846431164">
              <w:marLeft w:val="0"/>
              <w:marRight w:val="0"/>
              <w:marTop w:val="0"/>
              <w:marBottom w:val="0"/>
              <w:divBdr>
                <w:top w:val="none" w:sz="0" w:space="0" w:color="auto"/>
                <w:left w:val="none" w:sz="0" w:space="0" w:color="auto"/>
                <w:bottom w:val="none" w:sz="0" w:space="0" w:color="auto"/>
                <w:right w:val="none" w:sz="0" w:space="0" w:color="auto"/>
              </w:divBdr>
            </w:div>
          </w:divsChild>
        </w:div>
        <w:div w:id="1026171904">
          <w:marLeft w:val="0"/>
          <w:marRight w:val="0"/>
          <w:marTop w:val="0"/>
          <w:marBottom w:val="0"/>
          <w:divBdr>
            <w:top w:val="none" w:sz="0" w:space="0" w:color="auto"/>
            <w:left w:val="none" w:sz="0" w:space="0" w:color="auto"/>
            <w:bottom w:val="none" w:sz="0" w:space="0" w:color="auto"/>
            <w:right w:val="none" w:sz="0" w:space="0" w:color="auto"/>
          </w:divBdr>
        </w:div>
        <w:div w:id="1498308658">
          <w:marLeft w:val="0"/>
          <w:marRight w:val="0"/>
          <w:marTop w:val="0"/>
          <w:marBottom w:val="0"/>
          <w:divBdr>
            <w:top w:val="none" w:sz="0" w:space="0" w:color="auto"/>
            <w:left w:val="none" w:sz="0" w:space="0" w:color="auto"/>
            <w:bottom w:val="none" w:sz="0" w:space="0" w:color="auto"/>
            <w:right w:val="none" w:sz="0" w:space="0" w:color="auto"/>
          </w:divBdr>
          <w:divsChild>
            <w:div w:id="796144289">
              <w:marLeft w:val="0"/>
              <w:marRight w:val="0"/>
              <w:marTop w:val="0"/>
              <w:marBottom w:val="0"/>
              <w:divBdr>
                <w:top w:val="none" w:sz="0" w:space="0" w:color="auto"/>
                <w:left w:val="none" w:sz="0" w:space="0" w:color="auto"/>
                <w:bottom w:val="none" w:sz="0" w:space="0" w:color="auto"/>
                <w:right w:val="none" w:sz="0" w:space="0" w:color="auto"/>
              </w:divBdr>
            </w:div>
          </w:divsChild>
        </w:div>
        <w:div w:id="246185182">
          <w:marLeft w:val="0"/>
          <w:marRight w:val="0"/>
          <w:marTop w:val="0"/>
          <w:marBottom w:val="0"/>
          <w:divBdr>
            <w:top w:val="none" w:sz="0" w:space="0" w:color="auto"/>
            <w:left w:val="none" w:sz="0" w:space="0" w:color="auto"/>
            <w:bottom w:val="none" w:sz="0" w:space="0" w:color="auto"/>
            <w:right w:val="none" w:sz="0" w:space="0" w:color="auto"/>
          </w:divBdr>
        </w:div>
        <w:div w:id="1955287338">
          <w:marLeft w:val="0"/>
          <w:marRight w:val="0"/>
          <w:marTop w:val="0"/>
          <w:marBottom w:val="0"/>
          <w:divBdr>
            <w:top w:val="none" w:sz="0" w:space="0" w:color="auto"/>
            <w:left w:val="none" w:sz="0" w:space="0" w:color="auto"/>
            <w:bottom w:val="none" w:sz="0" w:space="0" w:color="auto"/>
            <w:right w:val="none" w:sz="0" w:space="0" w:color="auto"/>
          </w:divBdr>
        </w:div>
        <w:div w:id="1745564272">
          <w:marLeft w:val="0"/>
          <w:marRight w:val="0"/>
          <w:marTop w:val="0"/>
          <w:marBottom w:val="0"/>
          <w:divBdr>
            <w:top w:val="none" w:sz="0" w:space="0" w:color="auto"/>
            <w:left w:val="none" w:sz="0" w:space="0" w:color="auto"/>
            <w:bottom w:val="none" w:sz="0" w:space="0" w:color="auto"/>
            <w:right w:val="none" w:sz="0" w:space="0" w:color="auto"/>
          </w:divBdr>
          <w:divsChild>
            <w:div w:id="1196581324">
              <w:marLeft w:val="0"/>
              <w:marRight w:val="0"/>
              <w:marTop w:val="0"/>
              <w:marBottom w:val="0"/>
              <w:divBdr>
                <w:top w:val="none" w:sz="0" w:space="0" w:color="auto"/>
                <w:left w:val="none" w:sz="0" w:space="0" w:color="auto"/>
                <w:bottom w:val="none" w:sz="0" w:space="0" w:color="auto"/>
                <w:right w:val="none" w:sz="0" w:space="0" w:color="auto"/>
              </w:divBdr>
            </w:div>
          </w:divsChild>
        </w:div>
        <w:div w:id="1723483174">
          <w:marLeft w:val="0"/>
          <w:marRight w:val="0"/>
          <w:marTop w:val="0"/>
          <w:marBottom w:val="0"/>
          <w:divBdr>
            <w:top w:val="none" w:sz="0" w:space="0" w:color="auto"/>
            <w:left w:val="none" w:sz="0" w:space="0" w:color="auto"/>
            <w:bottom w:val="none" w:sz="0" w:space="0" w:color="auto"/>
            <w:right w:val="none" w:sz="0" w:space="0" w:color="auto"/>
          </w:divBdr>
          <w:divsChild>
            <w:div w:id="2049797487">
              <w:marLeft w:val="0"/>
              <w:marRight w:val="0"/>
              <w:marTop w:val="0"/>
              <w:marBottom w:val="0"/>
              <w:divBdr>
                <w:top w:val="none" w:sz="0" w:space="0" w:color="auto"/>
                <w:left w:val="none" w:sz="0" w:space="0" w:color="auto"/>
                <w:bottom w:val="none" w:sz="0" w:space="0" w:color="auto"/>
                <w:right w:val="none" w:sz="0" w:space="0" w:color="auto"/>
              </w:divBdr>
            </w:div>
          </w:divsChild>
        </w:div>
        <w:div w:id="1381828850">
          <w:marLeft w:val="0"/>
          <w:marRight w:val="0"/>
          <w:marTop w:val="0"/>
          <w:marBottom w:val="0"/>
          <w:divBdr>
            <w:top w:val="none" w:sz="0" w:space="0" w:color="auto"/>
            <w:left w:val="none" w:sz="0" w:space="0" w:color="auto"/>
            <w:bottom w:val="none" w:sz="0" w:space="0" w:color="auto"/>
            <w:right w:val="none" w:sz="0" w:space="0" w:color="auto"/>
          </w:divBdr>
          <w:divsChild>
            <w:div w:id="283731680">
              <w:marLeft w:val="0"/>
              <w:marRight w:val="0"/>
              <w:marTop w:val="0"/>
              <w:marBottom w:val="0"/>
              <w:divBdr>
                <w:top w:val="none" w:sz="0" w:space="0" w:color="auto"/>
                <w:left w:val="none" w:sz="0" w:space="0" w:color="auto"/>
                <w:bottom w:val="none" w:sz="0" w:space="0" w:color="auto"/>
                <w:right w:val="none" w:sz="0" w:space="0" w:color="auto"/>
              </w:divBdr>
            </w:div>
          </w:divsChild>
        </w:div>
        <w:div w:id="1319724044">
          <w:marLeft w:val="0"/>
          <w:marRight w:val="0"/>
          <w:marTop w:val="0"/>
          <w:marBottom w:val="0"/>
          <w:divBdr>
            <w:top w:val="none" w:sz="0" w:space="0" w:color="auto"/>
            <w:left w:val="none" w:sz="0" w:space="0" w:color="auto"/>
            <w:bottom w:val="none" w:sz="0" w:space="0" w:color="auto"/>
            <w:right w:val="none" w:sz="0" w:space="0" w:color="auto"/>
          </w:divBdr>
          <w:divsChild>
            <w:div w:id="1025905577">
              <w:marLeft w:val="0"/>
              <w:marRight w:val="0"/>
              <w:marTop w:val="0"/>
              <w:marBottom w:val="0"/>
              <w:divBdr>
                <w:top w:val="none" w:sz="0" w:space="0" w:color="auto"/>
                <w:left w:val="none" w:sz="0" w:space="0" w:color="auto"/>
                <w:bottom w:val="none" w:sz="0" w:space="0" w:color="auto"/>
                <w:right w:val="none" w:sz="0" w:space="0" w:color="auto"/>
              </w:divBdr>
            </w:div>
          </w:divsChild>
        </w:div>
        <w:div w:id="67658445">
          <w:marLeft w:val="0"/>
          <w:marRight w:val="0"/>
          <w:marTop w:val="0"/>
          <w:marBottom w:val="0"/>
          <w:divBdr>
            <w:top w:val="none" w:sz="0" w:space="0" w:color="auto"/>
            <w:left w:val="none" w:sz="0" w:space="0" w:color="auto"/>
            <w:bottom w:val="none" w:sz="0" w:space="0" w:color="auto"/>
            <w:right w:val="none" w:sz="0" w:space="0" w:color="auto"/>
          </w:divBdr>
          <w:divsChild>
            <w:div w:id="1073893919">
              <w:marLeft w:val="0"/>
              <w:marRight w:val="0"/>
              <w:marTop w:val="0"/>
              <w:marBottom w:val="0"/>
              <w:divBdr>
                <w:top w:val="none" w:sz="0" w:space="0" w:color="auto"/>
                <w:left w:val="none" w:sz="0" w:space="0" w:color="auto"/>
                <w:bottom w:val="none" w:sz="0" w:space="0" w:color="auto"/>
                <w:right w:val="none" w:sz="0" w:space="0" w:color="auto"/>
              </w:divBdr>
            </w:div>
          </w:divsChild>
        </w:div>
        <w:div w:id="636421769">
          <w:marLeft w:val="0"/>
          <w:marRight w:val="0"/>
          <w:marTop w:val="0"/>
          <w:marBottom w:val="0"/>
          <w:divBdr>
            <w:top w:val="none" w:sz="0" w:space="0" w:color="auto"/>
            <w:left w:val="none" w:sz="0" w:space="0" w:color="auto"/>
            <w:bottom w:val="none" w:sz="0" w:space="0" w:color="auto"/>
            <w:right w:val="none" w:sz="0" w:space="0" w:color="auto"/>
          </w:divBdr>
          <w:divsChild>
            <w:div w:id="1820877405">
              <w:marLeft w:val="0"/>
              <w:marRight w:val="0"/>
              <w:marTop w:val="0"/>
              <w:marBottom w:val="0"/>
              <w:divBdr>
                <w:top w:val="none" w:sz="0" w:space="0" w:color="auto"/>
                <w:left w:val="none" w:sz="0" w:space="0" w:color="auto"/>
                <w:bottom w:val="none" w:sz="0" w:space="0" w:color="auto"/>
                <w:right w:val="none" w:sz="0" w:space="0" w:color="auto"/>
              </w:divBdr>
            </w:div>
          </w:divsChild>
        </w:div>
        <w:div w:id="862867622">
          <w:marLeft w:val="0"/>
          <w:marRight w:val="0"/>
          <w:marTop w:val="0"/>
          <w:marBottom w:val="0"/>
          <w:divBdr>
            <w:top w:val="none" w:sz="0" w:space="0" w:color="auto"/>
            <w:left w:val="none" w:sz="0" w:space="0" w:color="auto"/>
            <w:bottom w:val="none" w:sz="0" w:space="0" w:color="auto"/>
            <w:right w:val="none" w:sz="0" w:space="0" w:color="auto"/>
          </w:divBdr>
        </w:div>
        <w:div w:id="745107859">
          <w:marLeft w:val="0"/>
          <w:marRight w:val="0"/>
          <w:marTop w:val="0"/>
          <w:marBottom w:val="0"/>
          <w:divBdr>
            <w:top w:val="none" w:sz="0" w:space="0" w:color="auto"/>
            <w:left w:val="none" w:sz="0" w:space="0" w:color="auto"/>
            <w:bottom w:val="none" w:sz="0" w:space="0" w:color="auto"/>
            <w:right w:val="none" w:sz="0" w:space="0" w:color="auto"/>
          </w:divBdr>
          <w:divsChild>
            <w:div w:id="173421005">
              <w:marLeft w:val="0"/>
              <w:marRight w:val="0"/>
              <w:marTop w:val="0"/>
              <w:marBottom w:val="0"/>
              <w:divBdr>
                <w:top w:val="none" w:sz="0" w:space="0" w:color="auto"/>
                <w:left w:val="none" w:sz="0" w:space="0" w:color="auto"/>
                <w:bottom w:val="none" w:sz="0" w:space="0" w:color="auto"/>
                <w:right w:val="none" w:sz="0" w:space="0" w:color="auto"/>
              </w:divBdr>
            </w:div>
          </w:divsChild>
        </w:div>
        <w:div w:id="1305937871">
          <w:marLeft w:val="0"/>
          <w:marRight w:val="0"/>
          <w:marTop w:val="0"/>
          <w:marBottom w:val="0"/>
          <w:divBdr>
            <w:top w:val="none" w:sz="0" w:space="0" w:color="auto"/>
            <w:left w:val="none" w:sz="0" w:space="0" w:color="auto"/>
            <w:bottom w:val="none" w:sz="0" w:space="0" w:color="auto"/>
            <w:right w:val="none" w:sz="0" w:space="0" w:color="auto"/>
          </w:divBdr>
        </w:div>
        <w:div w:id="1735933541">
          <w:marLeft w:val="0"/>
          <w:marRight w:val="0"/>
          <w:marTop w:val="0"/>
          <w:marBottom w:val="0"/>
          <w:divBdr>
            <w:top w:val="none" w:sz="0" w:space="0" w:color="auto"/>
            <w:left w:val="none" w:sz="0" w:space="0" w:color="auto"/>
            <w:bottom w:val="none" w:sz="0" w:space="0" w:color="auto"/>
            <w:right w:val="none" w:sz="0" w:space="0" w:color="auto"/>
          </w:divBdr>
          <w:divsChild>
            <w:div w:id="668798509">
              <w:marLeft w:val="0"/>
              <w:marRight w:val="0"/>
              <w:marTop w:val="0"/>
              <w:marBottom w:val="0"/>
              <w:divBdr>
                <w:top w:val="none" w:sz="0" w:space="0" w:color="auto"/>
                <w:left w:val="none" w:sz="0" w:space="0" w:color="auto"/>
                <w:bottom w:val="none" w:sz="0" w:space="0" w:color="auto"/>
                <w:right w:val="none" w:sz="0" w:space="0" w:color="auto"/>
              </w:divBdr>
            </w:div>
          </w:divsChild>
        </w:div>
        <w:div w:id="1167868933">
          <w:marLeft w:val="0"/>
          <w:marRight w:val="0"/>
          <w:marTop w:val="0"/>
          <w:marBottom w:val="0"/>
          <w:divBdr>
            <w:top w:val="none" w:sz="0" w:space="0" w:color="auto"/>
            <w:left w:val="none" w:sz="0" w:space="0" w:color="auto"/>
            <w:bottom w:val="none" w:sz="0" w:space="0" w:color="auto"/>
            <w:right w:val="none" w:sz="0" w:space="0" w:color="auto"/>
          </w:divBdr>
          <w:divsChild>
            <w:div w:id="241330562">
              <w:marLeft w:val="0"/>
              <w:marRight w:val="0"/>
              <w:marTop w:val="0"/>
              <w:marBottom w:val="0"/>
              <w:divBdr>
                <w:top w:val="none" w:sz="0" w:space="0" w:color="auto"/>
                <w:left w:val="none" w:sz="0" w:space="0" w:color="auto"/>
                <w:bottom w:val="none" w:sz="0" w:space="0" w:color="auto"/>
                <w:right w:val="none" w:sz="0" w:space="0" w:color="auto"/>
              </w:divBdr>
            </w:div>
          </w:divsChild>
        </w:div>
        <w:div w:id="1417946274">
          <w:marLeft w:val="0"/>
          <w:marRight w:val="0"/>
          <w:marTop w:val="0"/>
          <w:marBottom w:val="0"/>
          <w:divBdr>
            <w:top w:val="none" w:sz="0" w:space="0" w:color="auto"/>
            <w:left w:val="none" w:sz="0" w:space="0" w:color="auto"/>
            <w:bottom w:val="none" w:sz="0" w:space="0" w:color="auto"/>
            <w:right w:val="none" w:sz="0" w:space="0" w:color="auto"/>
          </w:divBdr>
          <w:divsChild>
            <w:div w:id="324944442">
              <w:marLeft w:val="0"/>
              <w:marRight w:val="0"/>
              <w:marTop w:val="0"/>
              <w:marBottom w:val="0"/>
              <w:divBdr>
                <w:top w:val="none" w:sz="0" w:space="0" w:color="auto"/>
                <w:left w:val="none" w:sz="0" w:space="0" w:color="auto"/>
                <w:bottom w:val="none" w:sz="0" w:space="0" w:color="auto"/>
                <w:right w:val="none" w:sz="0" w:space="0" w:color="auto"/>
              </w:divBdr>
            </w:div>
          </w:divsChild>
        </w:div>
        <w:div w:id="934481479">
          <w:marLeft w:val="0"/>
          <w:marRight w:val="0"/>
          <w:marTop w:val="0"/>
          <w:marBottom w:val="0"/>
          <w:divBdr>
            <w:top w:val="none" w:sz="0" w:space="0" w:color="auto"/>
            <w:left w:val="none" w:sz="0" w:space="0" w:color="auto"/>
            <w:bottom w:val="none" w:sz="0" w:space="0" w:color="auto"/>
            <w:right w:val="none" w:sz="0" w:space="0" w:color="auto"/>
          </w:divBdr>
          <w:divsChild>
            <w:div w:id="1749109116">
              <w:marLeft w:val="0"/>
              <w:marRight w:val="0"/>
              <w:marTop w:val="0"/>
              <w:marBottom w:val="0"/>
              <w:divBdr>
                <w:top w:val="none" w:sz="0" w:space="0" w:color="auto"/>
                <w:left w:val="none" w:sz="0" w:space="0" w:color="auto"/>
                <w:bottom w:val="none" w:sz="0" w:space="0" w:color="auto"/>
                <w:right w:val="none" w:sz="0" w:space="0" w:color="auto"/>
              </w:divBdr>
            </w:div>
          </w:divsChild>
        </w:div>
        <w:div w:id="1119185214">
          <w:marLeft w:val="0"/>
          <w:marRight w:val="0"/>
          <w:marTop w:val="0"/>
          <w:marBottom w:val="0"/>
          <w:divBdr>
            <w:top w:val="none" w:sz="0" w:space="0" w:color="auto"/>
            <w:left w:val="none" w:sz="0" w:space="0" w:color="auto"/>
            <w:bottom w:val="none" w:sz="0" w:space="0" w:color="auto"/>
            <w:right w:val="none" w:sz="0" w:space="0" w:color="auto"/>
          </w:divBdr>
          <w:divsChild>
            <w:div w:id="1215122966">
              <w:marLeft w:val="0"/>
              <w:marRight w:val="0"/>
              <w:marTop w:val="0"/>
              <w:marBottom w:val="0"/>
              <w:divBdr>
                <w:top w:val="none" w:sz="0" w:space="0" w:color="auto"/>
                <w:left w:val="none" w:sz="0" w:space="0" w:color="auto"/>
                <w:bottom w:val="none" w:sz="0" w:space="0" w:color="auto"/>
                <w:right w:val="none" w:sz="0" w:space="0" w:color="auto"/>
              </w:divBdr>
            </w:div>
          </w:divsChild>
        </w:div>
        <w:div w:id="841819326">
          <w:marLeft w:val="0"/>
          <w:marRight w:val="0"/>
          <w:marTop w:val="0"/>
          <w:marBottom w:val="0"/>
          <w:divBdr>
            <w:top w:val="none" w:sz="0" w:space="0" w:color="auto"/>
            <w:left w:val="none" w:sz="0" w:space="0" w:color="auto"/>
            <w:bottom w:val="none" w:sz="0" w:space="0" w:color="auto"/>
            <w:right w:val="none" w:sz="0" w:space="0" w:color="auto"/>
          </w:divBdr>
          <w:divsChild>
            <w:div w:id="1471678482">
              <w:marLeft w:val="0"/>
              <w:marRight w:val="0"/>
              <w:marTop w:val="0"/>
              <w:marBottom w:val="0"/>
              <w:divBdr>
                <w:top w:val="none" w:sz="0" w:space="0" w:color="auto"/>
                <w:left w:val="none" w:sz="0" w:space="0" w:color="auto"/>
                <w:bottom w:val="none" w:sz="0" w:space="0" w:color="auto"/>
                <w:right w:val="none" w:sz="0" w:space="0" w:color="auto"/>
              </w:divBdr>
            </w:div>
          </w:divsChild>
        </w:div>
        <w:div w:id="1661348988">
          <w:marLeft w:val="0"/>
          <w:marRight w:val="0"/>
          <w:marTop w:val="0"/>
          <w:marBottom w:val="0"/>
          <w:divBdr>
            <w:top w:val="none" w:sz="0" w:space="0" w:color="auto"/>
            <w:left w:val="none" w:sz="0" w:space="0" w:color="auto"/>
            <w:bottom w:val="none" w:sz="0" w:space="0" w:color="auto"/>
            <w:right w:val="none" w:sz="0" w:space="0" w:color="auto"/>
          </w:divBdr>
          <w:divsChild>
            <w:div w:id="274992155">
              <w:marLeft w:val="0"/>
              <w:marRight w:val="0"/>
              <w:marTop w:val="0"/>
              <w:marBottom w:val="0"/>
              <w:divBdr>
                <w:top w:val="none" w:sz="0" w:space="0" w:color="auto"/>
                <w:left w:val="none" w:sz="0" w:space="0" w:color="auto"/>
                <w:bottom w:val="none" w:sz="0" w:space="0" w:color="auto"/>
                <w:right w:val="none" w:sz="0" w:space="0" w:color="auto"/>
              </w:divBdr>
            </w:div>
          </w:divsChild>
        </w:div>
        <w:div w:id="963002343">
          <w:marLeft w:val="0"/>
          <w:marRight w:val="0"/>
          <w:marTop w:val="0"/>
          <w:marBottom w:val="0"/>
          <w:divBdr>
            <w:top w:val="none" w:sz="0" w:space="0" w:color="auto"/>
            <w:left w:val="none" w:sz="0" w:space="0" w:color="auto"/>
            <w:bottom w:val="none" w:sz="0" w:space="0" w:color="auto"/>
            <w:right w:val="none" w:sz="0" w:space="0" w:color="auto"/>
          </w:divBdr>
          <w:divsChild>
            <w:div w:id="336812954">
              <w:marLeft w:val="0"/>
              <w:marRight w:val="0"/>
              <w:marTop w:val="0"/>
              <w:marBottom w:val="0"/>
              <w:divBdr>
                <w:top w:val="none" w:sz="0" w:space="0" w:color="auto"/>
                <w:left w:val="none" w:sz="0" w:space="0" w:color="auto"/>
                <w:bottom w:val="none" w:sz="0" w:space="0" w:color="auto"/>
                <w:right w:val="none" w:sz="0" w:space="0" w:color="auto"/>
              </w:divBdr>
            </w:div>
          </w:divsChild>
        </w:div>
        <w:div w:id="1149008785">
          <w:marLeft w:val="0"/>
          <w:marRight w:val="0"/>
          <w:marTop w:val="0"/>
          <w:marBottom w:val="0"/>
          <w:divBdr>
            <w:top w:val="none" w:sz="0" w:space="0" w:color="auto"/>
            <w:left w:val="none" w:sz="0" w:space="0" w:color="auto"/>
            <w:bottom w:val="none" w:sz="0" w:space="0" w:color="auto"/>
            <w:right w:val="none" w:sz="0" w:space="0" w:color="auto"/>
          </w:divBdr>
          <w:divsChild>
            <w:div w:id="542451249">
              <w:marLeft w:val="0"/>
              <w:marRight w:val="0"/>
              <w:marTop w:val="0"/>
              <w:marBottom w:val="0"/>
              <w:divBdr>
                <w:top w:val="none" w:sz="0" w:space="0" w:color="auto"/>
                <w:left w:val="none" w:sz="0" w:space="0" w:color="auto"/>
                <w:bottom w:val="none" w:sz="0" w:space="0" w:color="auto"/>
                <w:right w:val="none" w:sz="0" w:space="0" w:color="auto"/>
              </w:divBdr>
            </w:div>
          </w:divsChild>
        </w:div>
        <w:div w:id="1097678170">
          <w:marLeft w:val="0"/>
          <w:marRight w:val="0"/>
          <w:marTop w:val="0"/>
          <w:marBottom w:val="0"/>
          <w:divBdr>
            <w:top w:val="none" w:sz="0" w:space="0" w:color="auto"/>
            <w:left w:val="none" w:sz="0" w:space="0" w:color="auto"/>
            <w:bottom w:val="none" w:sz="0" w:space="0" w:color="auto"/>
            <w:right w:val="none" w:sz="0" w:space="0" w:color="auto"/>
          </w:divBdr>
          <w:divsChild>
            <w:div w:id="485588052">
              <w:marLeft w:val="0"/>
              <w:marRight w:val="0"/>
              <w:marTop w:val="0"/>
              <w:marBottom w:val="0"/>
              <w:divBdr>
                <w:top w:val="none" w:sz="0" w:space="0" w:color="auto"/>
                <w:left w:val="none" w:sz="0" w:space="0" w:color="auto"/>
                <w:bottom w:val="none" w:sz="0" w:space="0" w:color="auto"/>
                <w:right w:val="none" w:sz="0" w:space="0" w:color="auto"/>
              </w:divBdr>
            </w:div>
          </w:divsChild>
        </w:div>
        <w:div w:id="1666781609">
          <w:marLeft w:val="0"/>
          <w:marRight w:val="0"/>
          <w:marTop w:val="0"/>
          <w:marBottom w:val="0"/>
          <w:divBdr>
            <w:top w:val="none" w:sz="0" w:space="0" w:color="auto"/>
            <w:left w:val="none" w:sz="0" w:space="0" w:color="auto"/>
            <w:bottom w:val="none" w:sz="0" w:space="0" w:color="auto"/>
            <w:right w:val="none" w:sz="0" w:space="0" w:color="auto"/>
          </w:divBdr>
          <w:divsChild>
            <w:div w:id="1284966119">
              <w:marLeft w:val="0"/>
              <w:marRight w:val="0"/>
              <w:marTop w:val="0"/>
              <w:marBottom w:val="0"/>
              <w:divBdr>
                <w:top w:val="none" w:sz="0" w:space="0" w:color="auto"/>
                <w:left w:val="none" w:sz="0" w:space="0" w:color="auto"/>
                <w:bottom w:val="none" w:sz="0" w:space="0" w:color="auto"/>
                <w:right w:val="none" w:sz="0" w:space="0" w:color="auto"/>
              </w:divBdr>
            </w:div>
          </w:divsChild>
        </w:div>
        <w:div w:id="240600005">
          <w:marLeft w:val="0"/>
          <w:marRight w:val="0"/>
          <w:marTop w:val="0"/>
          <w:marBottom w:val="0"/>
          <w:divBdr>
            <w:top w:val="none" w:sz="0" w:space="0" w:color="auto"/>
            <w:left w:val="none" w:sz="0" w:space="0" w:color="auto"/>
            <w:bottom w:val="none" w:sz="0" w:space="0" w:color="auto"/>
            <w:right w:val="none" w:sz="0" w:space="0" w:color="auto"/>
          </w:divBdr>
          <w:divsChild>
            <w:div w:id="543097606">
              <w:marLeft w:val="0"/>
              <w:marRight w:val="0"/>
              <w:marTop w:val="0"/>
              <w:marBottom w:val="0"/>
              <w:divBdr>
                <w:top w:val="none" w:sz="0" w:space="0" w:color="auto"/>
                <w:left w:val="none" w:sz="0" w:space="0" w:color="auto"/>
                <w:bottom w:val="none" w:sz="0" w:space="0" w:color="auto"/>
                <w:right w:val="none" w:sz="0" w:space="0" w:color="auto"/>
              </w:divBdr>
            </w:div>
          </w:divsChild>
        </w:div>
        <w:div w:id="936712076">
          <w:marLeft w:val="0"/>
          <w:marRight w:val="0"/>
          <w:marTop w:val="0"/>
          <w:marBottom w:val="0"/>
          <w:divBdr>
            <w:top w:val="none" w:sz="0" w:space="0" w:color="auto"/>
            <w:left w:val="none" w:sz="0" w:space="0" w:color="auto"/>
            <w:bottom w:val="none" w:sz="0" w:space="0" w:color="auto"/>
            <w:right w:val="none" w:sz="0" w:space="0" w:color="auto"/>
          </w:divBdr>
          <w:divsChild>
            <w:div w:id="51122008">
              <w:marLeft w:val="0"/>
              <w:marRight w:val="0"/>
              <w:marTop w:val="0"/>
              <w:marBottom w:val="0"/>
              <w:divBdr>
                <w:top w:val="none" w:sz="0" w:space="0" w:color="auto"/>
                <w:left w:val="none" w:sz="0" w:space="0" w:color="auto"/>
                <w:bottom w:val="none" w:sz="0" w:space="0" w:color="auto"/>
                <w:right w:val="none" w:sz="0" w:space="0" w:color="auto"/>
              </w:divBdr>
            </w:div>
          </w:divsChild>
        </w:div>
        <w:div w:id="1124494623">
          <w:marLeft w:val="0"/>
          <w:marRight w:val="0"/>
          <w:marTop w:val="0"/>
          <w:marBottom w:val="0"/>
          <w:divBdr>
            <w:top w:val="none" w:sz="0" w:space="0" w:color="auto"/>
            <w:left w:val="none" w:sz="0" w:space="0" w:color="auto"/>
            <w:bottom w:val="none" w:sz="0" w:space="0" w:color="auto"/>
            <w:right w:val="none" w:sz="0" w:space="0" w:color="auto"/>
          </w:divBdr>
          <w:divsChild>
            <w:div w:id="1691099317">
              <w:marLeft w:val="0"/>
              <w:marRight w:val="0"/>
              <w:marTop w:val="0"/>
              <w:marBottom w:val="0"/>
              <w:divBdr>
                <w:top w:val="none" w:sz="0" w:space="0" w:color="auto"/>
                <w:left w:val="none" w:sz="0" w:space="0" w:color="auto"/>
                <w:bottom w:val="none" w:sz="0" w:space="0" w:color="auto"/>
                <w:right w:val="none" w:sz="0" w:space="0" w:color="auto"/>
              </w:divBdr>
            </w:div>
          </w:divsChild>
        </w:div>
        <w:div w:id="784933823">
          <w:marLeft w:val="0"/>
          <w:marRight w:val="0"/>
          <w:marTop w:val="0"/>
          <w:marBottom w:val="0"/>
          <w:divBdr>
            <w:top w:val="none" w:sz="0" w:space="0" w:color="auto"/>
            <w:left w:val="none" w:sz="0" w:space="0" w:color="auto"/>
            <w:bottom w:val="none" w:sz="0" w:space="0" w:color="auto"/>
            <w:right w:val="none" w:sz="0" w:space="0" w:color="auto"/>
          </w:divBdr>
          <w:divsChild>
            <w:div w:id="1599679669">
              <w:marLeft w:val="0"/>
              <w:marRight w:val="0"/>
              <w:marTop w:val="0"/>
              <w:marBottom w:val="0"/>
              <w:divBdr>
                <w:top w:val="none" w:sz="0" w:space="0" w:color="auto"/>
                <w:left w:val="none" w:sz="0" w:space="0" w:color="auto"/>
                <w:bottom w:val="none" w:sz="0" w:space="0" w:color="auto"/>
                <w:right w:val="none" w:sz="0" w:space="0" w:color="auto"/>
              </w:divBdr>
            </w:div>
          </w:divsChild>
        </w:div>
        <w:div w:id="1690445194">
          <w:marLeft w:val="0"/>
          <w:marRight w:val="0"/>
          <w:marTop w:val="0"/>
          <w:marBottom w:val="0"/>
          <w:divBdr>
            <w:top w:val="none" w:sz="0" w:space="0" w:color="auto"/>
            <w:left w:val="none" w:sz="0" w:space="0" w:color="auto"/>
            <w:bottom w:val="none" w:sz="0" w:space="0" w:color="auto"/>
            <w:right w:val="none" w:sz="0" w:space="0" w:color="auto"/>
          </w:divBdr>
          <w:divsChild>
            <w:div w:id="1826772670">
              <w:marLeft w:val="0"/>
              <w:marRight w:val="0"/>
              <w:marTop w:val="0"/>
              <w:marBottom w:val="0"/>
              <w:divBdr>
                <w:top w:val="none" w:sz="0" w:space="0" w:color="auto"/>
                <w:left w:val="none" w:sz="0" w:space="0" w:color="auto"/>
                <w:bottom w:val="none" w:sz="0" w:space="0" w:color="auto"/>
                <w:right w:val="none" w:sz="0" w:space="0" w:color="auto"/>
              </w:divBdr>
            </w:div>
          </w:divsChild>
        </w:div>
        <w:div w:id="1063023073">
          <w:marLeft w:val="0"/>
          <w:marRight w:val="0"/>
          <w:marTop w:val="0"/>
          <w:marBottom w:val="0"/>
          <w:divBdr>
            <w:top w:val="none" w:sz="0" w:space="0" w:color="auto"/>
            <w:left w:val="none" w:sz="0" w:space="0" w:color="auto"/>
            <w:bottom w:val="none" w:sz="0" w:space="0" w:color="auto"/>
            <w:right w:val="none" w:sz="0" w:space="0" w:color="auto"/>
          </w:divBdr>
          <w:divsChild>
            <w:div w:id="1012874746">
              <w:marLeft w:val="0"/>
              <w:marRight w:val="0"/>
              <w:marTop w:val="0"/>
              <w:marBottom w:val="0"/>
              <w:divBdr>
                <w:top w:val="none" w:sz="0" w:space="0" w:color="auto"/>
                <w:left w:val="none" w:sz="0" w:space="0" w:color="auto"/>
                <w:bottom w:val="none" w:sz="0" w:space="0" w:color="auto"/>
                <w:right w:val="none" w:sz="0" w:space="0" w:color="auto"/>
              </w:divBdr>
            </w:div>
          </w:divsChild>
        </w:div>
        <w:div w:id="741677733">
          <w:marLeft w:val="0"/>
          <w:marRight w:val="0"/>
          <w:marTop w:val="0"/>
          <w:marBottom w:val="0"/>
          <w:divBdr>
            <w:top w:val="none" w:sz="0" w:space="0" w:color="auto"/>
            <w:left w:val="none" w:sz="0" w:space="0" w:color="auto"/>
            <w:bottom w:val="none" w:sz="0" w:space="0" w:color="auto"/>
            <w:right w:val="none" w:sz="0" w:space="0" w:color="auto"/>
          </w:divBdr>
          <w:divsChild>
            <w:div w:id="1952131910">
              <w:marLeft w:val="0"/>
              <w:marRight w:val="0"/>
              <w:marTop w:val="0"/>
              <w:marBottom w:val="0"/>
              <w:divBdr>
                <w:top w:val="none" w:sz="0" w:space="0" w:color="auto"/>
                <w:left w:val="none" w:sz="0" w:space="0" w:color="auto"/>
                <w:bottom w:val="none" w:sz="0" w:space="0" w:color="auto"/>
                <w:right w:val="none" w:sz="0" w:space="0" w:color="auto"/>
              </w:divBdr>
            </w:div>
          </w:divsChild>
        </w:div>
        <w:div w:id="223109599">
          <w:marLeft w:val="0"/>
          <w:marRight w:val="0"/>
          <w:marTop w:val="0"/>
          <w:marBottom w:val="0"/>
          <w:divBdr>
            <w:top w:val="none" w:sz="0" w:space="0" w:color="auto"/>
            <w:left w:val="none" w:sz="0" w:space="0" w:color="auto"/>
            <w:bottom w:val="none" w:sz="0" w:space="0" w:color="auto"/>
            <w:right w:val="none" w:sz="0" w:space="0" w:color="auto"/>
          </w:divBdr>
          <w:divsChild>
            <w:div w:id="1036734603">
              <w:marLeft w:val="0"/>
              <w:marRight w:val="0"/>
              <w:marTop w:val="0"/>
              <w:marBottom w:val="0"/>
              <w:divBdr>
                <w:top w:val="none" w:sz="0" w:space="0" w:color="auto"/>
                <w:left w:val="none" w:sz="0" w:space="0" w:color="auto"/>
                <w:bottom w:val="none" w:sz="0" w:space="0" w:color="auto"/>
                <w:right w:val="none" w:sz="0" w:space="0" w:color="auto"/>
              </w:divBdr>
            </w:div>
          </w:divsChild>
        </w:div>
        <w:div w:id="761872908">
          <w:marLeft w:val="0"/>
          <w:marRight w:val="0"/>
          <w:marTop w:val="0"/>
          <w:marBottom w:val="0"/>
          <w:divBdr>
            <w:top w:val="none" w:sz="0" w:space="0" w:color="auto"/>
            <w:left w:val="none" w:sz="0" w:space="0" w:color="auto"/>
            <w:bottom w:val="none" w:sz="0" w:space="0" w:color="auto"/>
            <w:right w:val="none" w:sz="0" w:space="0" w:color="auto"/>
          </w:divBdr>
          <w:divsChild>
            <w:div w:id="1421222425">
              <w:marLeft w:val="0"/>
              <w:marRight w:val="0"/>
              <w:marTop w:val="0"/>
              <w:marBottom w:val="0"/>
              <w:divBdr>
                <w:top w:val="none" w:sz="0" w:space="0" w:color="auto"/>
                <w:left w:val="none" w:sz="0" w:space="0" w:color="auto"/>
                <w:bottom w:val="none" w:sz="0" w:space="0" w:color="auto"/>
                <w:right w:val="none" w:sz="0" w:space="0" w:color="auto"/>
              </w:divBdr>
            </w:div>
          </w:divsChild>
        </w:div>
        <w:div w:id="1343047594">
          <w:marLeft w:val="0"/>
          <w:marRight w:val="0"/>
          <w:marTop w:val="0"/>
          <w:marBottom w:val="0"/>
          <w:divBdr>
            <w:top w:val="none" w:sz="0" w:space="0" w:color="auto"/>
            <w:left w:val="none" w:sz="0" w:space="0" w:color="auto"/>
            <w:bottom w:val="none" w:sz="0" w:space="0" w:color="auto"/>
            <w:right w:val="none" w:sz="0" w:space="0" w:color="auto"/>
          </w:divBdr>
          <w:divsChild>
            <w:div w:id="1341617969">
              <w:marLeft w:val="0"/>
              <w:marRight w:val="0"/>
              <w:marTop w:val="0"/>
              <w:marBottom w:val="0"/>
              <w:divBdr>
                <w:top w:val="none" w:sz="0" w:space="0" w:color="auto"/>
                <w:left w:val="none" w:sz="0" w:space="0" w:color="auto"/>
                <w:bottom w:val="none" w:sz="0" w:space="0" w:color="auto"/>
                <w:right w:val="none" w:sz="0" w:space="0" w:color="auto"/>
              </w:divBdr>
            </w:div>
          </w:divsChild>
        </w:div>
        <w:div w:id="1120341437">
          <w:marLeft w:val="0"/>
          <w:marRight w:val="0"/>
          <w:marTop w:val="0"/>
          <w:marBottom w:val="0"/>
          <w:divBdr>
            <w:top w:val="none" w:sz="0" w:space="0" w:color="auto"/>
            <w:left w:val="none" w:sz="0" w:space="0" w:color="auto"/>
            <w:bottom w:val="none" w:sz="0" w:space="0" w:color="auto"/>
            <w:right w:val="none" w:sz="0" w:space="0" w:color="auto"/>
          </w:divBdr>
          <w:divsChild>
            <w:div w:id="1437746539">
              <w:marLeft w:val="0"/>
              <w:marRight w:val="0"/>
              <w:marTop w:val="0"/>
              <w:marBottom w:val="0"/>
              <w:divBdr>
                <w:top w:val="none" w:sz="0" w:space="0" w:color="auto"/>
                <w:left w:val="none" w:sz="0" w:space="0" w:color="auto"/>
                <w:bottom w:val="none" w:sz="0" w:space="0" w:color="auto"/>
                <w:right w:val="none" w:sz="0" w:space="0" w:color="auto"/>
              </w:divBdr>
            </w:div>
          </w:divsChild>
        </w:div>
        <w:div w:id="347029155">
          <w:marLeft w:val="0"/>
          <w:marRight w:val="0"/>
          <w:marTop w:val="0"/>
          <w:marBottom w:val="0"/>
          <w:divBdr>
            <w:top w:val="none" w:sz="0" w:space="0" w:color="auto"/>
            <w:left w:val="none" w:sz="0" w:space="0" w:color="auto"/>
            <w:bottom w:val="none" w:sz="0" w:space="0" w:color="auto"/>
            <w:right w:val="none" w:sz="0" w:space="0" w:color="auto"/>
          </w:divBdr>
        </w:div>
        <w:div w:id="494686687">
          <w:marLeft w:val="0"/>
          <w:marRight w:val="0"/>
          <w:marTop w:val="0"/>
          <w:marBottom w:val="0"/>
          <w:divBdr>
            <w:top w:val="none" w:sz="0" w:space="0" w:color="auto"/>
            <w:left w:val="none" w:sz="0" w:space="0" w:color="auto"/>
            <w:bottom w:val="none" w:sz="0" w:space="0" w:color="auto"/>
            <w:right w:val="none" w:sz="0" w:space="0" w:color="auto"/>
          </w:divBdr>
          <w:divsChild>
            <w:div w:id="156382553">
              <w:marLeft w:val="0"/>
              <w:marRight w:val="0"/>
              <w:marTop w:val="0"/>
              <w:marBottom w:val="0"/>
              <w:divBdr>
                <w:top w:val="none" w:sz="0" w:space="0" w:color="auto"/>
                <w:left w:val="none" w:sz="0" w:space="0" w:color="auto"/>
                <w:bottom w:val="none" w:sz="0" w:space="0" w:color="auto"/>
                <w:right w:val="none" w:sz="0" w:space="0" w:color="auto"/>
              </w:divBdr>
            </w:div>
          </w:divsChild>
        </w:div>
        <w:div w:id="1930119369">
          <w:marLeft w:val="0"/>
          <w:marRight w:val="0"/>
          <w:marTop w:val="0"/>
          <w:marBottom w:val="0"/>
          <w:divBdr>
            <w:top w:val="none" w:sz="0" w:space="0" w:color="auto"/>
            <w:left w:val="none" w:sz="0" w:space="0" w:color="auto"/>
            <w:bottom w:val="none" w:sz="0" w:space="0" w:color="auto"/>
            <w:right w:val="none" w:sz="0" w:space="0" w:color="auto"/>
          </w:divBdr>
          <w:divsChild>
            <w:div w:id="151802432">
              <w:marLeft w:val="0"/>
              <w:marRight w:val="0"/>
              <w:marTop w:val="0"/>
              <w:marBottom w:val="0"/>
              <w:divBdr>
                <w:top w:val="none" w:sz="0" w:space="0" w:color="auto"/>
                <w:left w:val="none" w:sz="0" w:space="0" w:color="auto"/>
                <w:bottom w:val="none" w:sz="0" w:space="0" w:color="auto"/>
                <w:right w:val="none" w:sz="0" w:space="0" w:color="auto"/>
              </w:divBdr>
            </w:div>
          </w:divsChild>
        </w:div>
        <w:div w:id="1454637323">
          <w:marLeft w:val="0"/>
          <w:marRight w:val="0"/>
          <w:marTop w:val="0"/>
          <w:marBottom w:val="0"/>
          <w:divBdr>
            <w:top w:val="none" w:sz="0" w:space="0" w:color="auto"/>
            <w:left w:val="none" w:sz="0" w:space="0" w:color="auto"/>
            <w:bottom w:val="none" w:sz="0" w:space="0" w:color="auto"/>
            <w:right w:val="none" w:sz="0" w:space="0" w:color="auto"/>
          </w:divBdr>
          <w:divsChild>
            <w:div w:id="1522473077">
              <w:marLeft w:val="0"/>
              <w:marRight w:val="0"/>
              <w:marTop w:val="0"/>
              <w:marBottom w:val="0"/>
              <w:divBdr>
                <w:top w:val="none" w:sz="0" w:space="0" w:color="auto"/>
                <w:left w:val="none" w:sz="0" w:space="0" w:color="auto"/>
                <w:bottom w:val="none" w:sz="0" w:space="0" w:color="auto"/>
                <w:right w:val="none" w:sz="0" w:space="0" w:color="auto"/>
              </w:divBdr>
            </w:div>
          </w:divsChild>
        </w:div>
        <w:div w:id="473452462">
          <w:marLeft w:val="0"/>
          <w:marRight w:val="0"/>
          <w:marTop w:val="0"/>
          <w:marBottom w:val="0"/>
          <w:divBdr>
            <w:top w:val="none" w:sz="0" w:space="0" w:color="auto"/>
            <w:left w:val="none" w:sz="0" w:space="0" w:color="auto"/>
            <w:bottom w:val="none" w:sz="0" w:space="0" w:color="auto"/>
            <w:right w:val="none" w:sz="0" w:space="0" w:color="auto"/>
          </w:divBdr>
        </w:div>
        <w:div w:id="1790127355">
          <w:marLeft w:val="0"/>
          <w:marRight w:val="0"/>
          <w:marTop w:val="0"/>
          <w:marBottom w:val="0"/>
          <w:divBdr>
            <w:top w:val="none" w:sz="0" w:space="0" w:color="auto"/>
            <w:left w:val="none" w:sz="0" w:space="0" w:color="auto"/>
            <w:bottom w:val="none" w:sz="0" w:space="0" w:color="auto"/>
            <w:right w:val="none" w:sz="0" w:space="0" w:color="auto"/>
          </w:divBdr>
        </w:div>
        <w:div w:id="726416566">
          <w:marLeft w:val="0"/>
          <w:marRight w:val="0"/>
          <w:marTop w:val="0"/>
          <w:marBottom w:val="0"/>
          <w:divBdr>
            <w:top w:val="none" w:sz="0" w:space="0" w:color="auto"/>
            <w:left w:val="none" w:sz="0" w:space="0" w:color="auto"/>
            <w:bottom w:val="none" w:sz="0" w:space="0" w:color="auto"/>
            <w:right w:val="none" w:sz="0" w:space="0" w:color="auto"/>
          </w:divBdr>
          <w:divsChild>
            <w:div w:id="510029719">
              <w:marLeft w:val="0"/>
              <w:marRight w:val="0"/>
              <w:marTop w:val="0"/>
              <w:marBottom w:val="0"/>
              <w:divBdr>
                <w:top w:val="none" w:sz="0" w:space="0" w:color="auto"/>
                <w:left w:val="none" w:sz="0" w:space="0" w:color="auto"/>
                <w:bottom w:val="none" w:sz="0" w:space="0" w:color="auto"/>
                <w:right w:val="none" w:sz="0" w:space="0" w:color="auto"/>
              </w:divBdr>
            </w:div>
          </w:divsChild>
        </w:div>
        <w:div w:id="446505911">
          <w:marLeft w:val="0"/>
          <w:marRight w:val="0"/>
          <w:marTop w:val="0"/>
          <w:marBottom w:val="0"/>
          <w:divBdr>
            <w:top w:val="none" w:sz="0" w:space="0" w:color="auto"/>
            <w:left w:val="none" w:sz="0" w:space="0" w:color="auto"/>
            <w:bottom w:val="none" w:sz="0" w:space="0" w:color="auto"/>
            <w:right w:val="none" w:sz="0" w:space="0" w:color="auto"/>
          </w:divBdr>
          <w:divsChild>
            <w:div w:id="714157200">
              <w:marLeft w:val="0"/>
              <w:marRight w:val="0"/>
              <w:marTop w:val="0"/>
              <w:marBottom w:val="0"/>
              <w:divBdr>
                <w:top w:val="none" w:sz="0" w:space="0" w:color="auto"/>
                <w:left w:val="none" w:sz="0" w:space="0" w:color="auto"/>
                <w:bottom w:val="none" w:sz="0" w:space="0" w:color="auto"/>
                <w:right w:val="none" w:sz="0" w:space="0" w:color="auto"/>
              </w:divBdr>
            </w:div>
          </w:divsChild>
        </w:div>
        <w:div w:id="2074693243">
          <w:marLeft w:val="0"/>
          <w:marRight w:val="0"/>
          <w:marTop w:val="0"/>
          <w:marBottom w:val="0"/>
          <w:divBdr>
            <w:top w:val="none" w:sz="0" w:space="0" w:color="auto"/>
            <w:left w:val="none" w:sz="0" w:space="0" w:color="auto"/>
            <w:bottom w:val="none" w:sz="0" w:space="0" w:color="auto"/>
            <w:right w:val="none" w:sz="0" w:space="0" w:color="auto"/>
          </w:divBdr>
          <w:divsChild>
            <w:div w:id="1115099090">
              <w:marLeft w:val="0"/>
              <w:marRight w:val="0"/>
              <w:marTop w:val="0"/>
              <w:marBottom w:val="0"/>
              <w:divBdr>
                <w:top w:val="none" w:sz="0" w:space="0" w:color="auto"/>
                <w:left w:val="none" w:sz="0" w:space="0" w:color="auto"/>
                <w:bottom w:val="none" w:sz="0" w:space="0" w:color="auto"/>
                <w:right w:val="none" w:sz="0" w:space="0" w:color="auto"/>
              </w:divBdr>
            </w:div>
          </w:divsChild>
        </w:div>
        <w:div w:id="1483545319">
          <w:marLeft w:val="0"/>
          <w:marRight w:val="0"/>
          <w:marTop w:val="0"/>
          <w:marBottom w:val="0"/>
          <w:divBdr>
            <w:top w:val="none" w:sz="0" w:space="0" w:color="auto"/>
            <w:left w:val="none" w:sz="0" w:space="0" w:color="auto"/>
            <w:bottom w:val="none" w:sz="0" w:space="0" w:color="auto"/>
            <w:right w:val="none" w:sz="0" w:space="0" w:color="auto"/>
          </w:divBdr>
          <w:divsChild>
            <w:div w:id="1543667306">
              <w:marLeft w:val="0"/>
              <w:marRight w:val="0"/>
              <w:marTop w:val="0"/>
              <w:marBottom w:val="0"/>
              <w:divBdr>
                <w:top w:val="none" w:sz="0" w:space="0" w:color="auto"/>
                <w:left w:val="none" w:sz="0" w:space="0" w:color="auto"/>
                <w:bottom w:val="none" w:sz="0" w:space="0" w:color="auto"/>
                <w:right w:val="none" w:sz="0" w:space="0" w:color="auto"/>
              </w:divBdr>
            </w:div>
          </w:divsChild>
        </w:div>
        <w:div w:id="1089542259">
          <w:marLeft w:val="0"/>
          <w:marRight w:val="0"/>
          <w:marTop w:val="0"/>
          <w:marBottom w:val="0"/>
          <w:divBdr>
            <w:top w:val="none" w:sz="0" w:space="0" w:color="auto"/>
            <w:left w:val="none" w:sz="0" w:space="0" w:color="auto"/>
            <w:bottom w:val="none" w:sz="0" w:space="0" w:color="auto"/>
            <w:right w:val="none" w:sz="0" w:space="0" w:color="auto"/>
          </w:divBdr>
          <w:divsChild>
            <w:div w:id="775714456">
              <w:marLeft w:val="0"/>
              <w:marRight w:val="0"/>
              <w:marTop w:val="0"/>
              <w:marBottom w:val="0"/>
              <w:divBdr>
                <w:top w:val="none" w:sz="0" w:space="0" w:color="auto"/>
                <w:left w:val="none" w:sz="0" w:space="0" w:color="auto"/>
                <w:bottom w:val="none" w:sz="0" w:space="0" w:color="auto"/>
                <w:right w:val="none" w:sz="0" w:space="0" w:color="auto"/>
              </w:divBdr>
            </w:div>
          </w:divsChild>
        </w:div>
        <w:div w:id="643779719">
          <w:marLeft w:val="0"/>
          <w:marRight w:val="0"/>
          <w:marTop w:val="0"/>
          <w:marBottom w:val="0"/>
          <w:divBdr>
            <w:top w:val="none" w:sz="0" w:space="0" w:color="auto"/>
            <w:left w:val="none" w:sz="0" w:space="0" w:color="auto"/>
            <w:bottom w:val="none" w:sz="0" w:space="0" w:color="auto"/>
            <w:right w:val="none" w:sz="0" w:space="0" w:color="auto"/>
          </w:divBdr>
          <w:divsChild>
            <w:div w:id="367099290">
              <w:marLeft w:val="0"/>
              <w:marRight w:val="0"/>
              <w:marTop w:val="0"/>
              <w:marBottom w:val="0"/>
              <w:divBdr>
                <w:top w:val="none" w:sz="0" w:space="0" w:color="auto"/>
                <w:left w:val="none" w:sz="0" w:space="0" w:color="auto"/>
                <w:bottom w:val="none" w:sz="0" w:space="0" w:color="auto"/>
                <w:right w:val="none" w:sz="0" w:space="0" w:color="auto"/>
              </w:divBdr>
            </w:div>
          </w:divsChild>
        </w:div>
        <w:div w:id="1294867304">
          <w:marLeft w:val="0"/>
          <w:marRight w:val="0"/>
          <w:marTop w:val="0"/>
          <w:marBottom w:val="0"/>
          <w:divBdr>
            <w:top w:val="none" w:sz="0" w:space="0" w:color="auto"/>
            <w:left w:val="none" w:sz="0" w:space="0" w:color="auto"/>
            <w:bottom w:val="none" w:sz="0" w:space="0" w:color="auto"/>
            <w:right w:val="none" w:sz="0" w:space="0" w:color="auto"/>
          </w:divBdr>
          <w:divsChild>
            <w:div w:id="134834352">
              <w:marLeft w:val="0"/>
              <w:marRight w:val="0"/>
              <w:marTop w:val="0"/>
              <w:marBottom w:val="0"/>
              <w:divBdr>
                <w:top w:val="none" w:sz="0" w:space="0" w:color="auto"/>
                <w:left w:val="none" w:sz="0" w:space="0" w:color="auto"/>
                <w:bottom w:val="none" w:sz="0" w:space="0" w:color="auto"/>
                <w:right w:val="none" w:sz="0" w:space="0" w:color="auto"/>
              </w:divBdr>
            </w:div>
          </w:divsChild>
        </w:div>
        <w:div w:id="448478450">
          <w:marLeft w:val="0"/>
          <w:marRight w:val="0"/>
          <w:marTop w:val="0"/>
          <w:marBottom w:val="0"/>
          <w:divBdr>
            <w:top w:val="none" w:sz="0" w:space="0" w:color="auto"/>
            <w:left w:val="none" w:sz="0" w:space="0" w:color="auto"/>
            <w:bottom w:val="none" w:sz="0" w:space="0" w:color="auto"/>
            <w:right w:val="none" w:sz="0" w:space="0" w:color="auto"/>
          </w:divBdr>
          <w:divsChild>
            <w:div w:id="2020690950">
              <w:marLeft w:val="0"/>
              <w:marRight w:val="0"/>
              <w:marTop w:val="0"/>
              <w:marBottom w:val="0"/>
              <w:divBdr>
                <w:top w:val="none" w:sz="0" w:space="0" w:color="auto"/>
                <w:left w:val="none" w:sz="0" w:space="0" w:color="auto"/>
                <w:bottom w:val="none" w:sz="0" w:space="0" w:color="auto"/>
                <w:right w:val="none" w:sz="0" w:space="0" w:color="auto"/>
              </w:divBdr>
            </w:div>
          </w:divsChild>
        </w:div>
        <w:div w:id="1732387508">
          <w:marLeft w:val="0"/>
          <w:marRight w:val="0"/>
          <w:marTop w:val="0"/>
          <w:marBottom w:val="0"/>
          <w:divBdr>
            <w:top w:val="none" w:sz="0" w:space="0" w:color="auto"/>
            <w:left w:val="none" w:sz="0" w:space="0" w:color="auto"/>
            <w:bottom w:val="none" w:sz="0" w:space="0" w:color="auto"/>
            <w:right w:val="none" w:sz="0" w:space="0" w:color="auto"/>
          </w:divBdr>
          <w:divsChild>
            <w:div w:id="471138423">
              <w:marLeft w:val="0"/>
              <w:marRight w:val="0"/>
              <w:marTop w:val="0"/>
              <w:marBottom w:val="0"/>
              <w:divBdr>
                <w:top w:val="none" w:sz="0" w:space="0" w:color="auto"/>
                <w:left w:val="none" w:sz="0" w:space="0" w:color="auto"/>
                <w:bottom w:val="none" w:sz="0" w:space="0" w:color="auto"/>
                <w:right w:val="none" w:sz="0" w:space="0" w:color="auto"/>
              </w:divBdr>
            </w:div>
          </w:divsChild>
        </w:div>
        <w:div w:id="741873406">
          <w:marLeft w:val="0"/>
          <w:marRight w:val="0"/>
          <w:marTop w:val="0"/>
          <w:marBottom w:val="0"/>
          <w:divBdr>
            <w:top w:val="none" w:sz="0" w:space="0" w:color="auto"/>
            <w:left w:val="none" w:sz="0" w:space="0" w:color="auto"/>
            <w:bottom w:val="none" w:sz="0" w:space="0" w:color="auto"/>
            <w:right w:val="none" w:sz="0" w:space="0" w:color="auto"/>
          </w:divBdr>
          <w:divsChild>
            <w:div w:id="1764112149">
              <w:marLeft w:val="0"/>
              <w:marRight w:val="0"/>
              <w:marTop w:val="0"/>
              <w:marBottom w:val="0"/>
              <w:divBdr>
                <w:top w:val="none" w:sz="0" w:space="0" w:color="auto"/>
                <w:left w:val="none" w:sz="0" w:space="0" w:color="auto"/>
                <w:bottom w:val="none" w:sz="0" w:space="0" w:color="auto"/>
                <w:right w:val="none" w:sz="0" w:space="0" w:color="auto"/>
              </w:divBdr>
            </w:div>
          </w:divsChild>
        </w:div>
        <w:div w:id="1568496604">
          <w:marLeft w:val="0"/>
          <w:marRight w:val="0"/>
          <w:marTop w:val="0"/>
          <w:marBottom w:val="0"/>
          <w:divBdr>
            <w:top w:val="none" w:sz="0" w:space="0" w:color="auto"/>
            <w:left w:val="none" w:sz="0" w:space="0" w:color="auto"/>
            <w:bottom w:val="none" w:sz="0" w:space="0" w:color="auto"/>
            <w:right w:val="none" w:sz="0" w:space="0" w:color="auto"/>
          </w:divBdr>
          <w:divsChild>
            <w:div w:id="684092162">
              <w:marLeft w:val="0"/>
              <w:marRight w:val="0"/>
              <w:marTop w:val="0"/>
              <w:marBottom w:val="0"/>
              <w:divBdr>
                <w:top w:val="none" w:sz="0" w:space="0" w:color="auto"/>
                <w:left w:val="none" w:sz="0" w:space="0" w:color="auto"/>
                <w:bottom w:val="none" w:sz="0" w:space="0" w:color="auto"/>
                <w:right w:val="none" w:sz="0" w:space="0" w:color="auto"/>
              </w:divBdr>
            </w:div>
          </w:divsChild>
        </w:div>
        <w:div w:id="1130057638">
          <w:marLeft w:val="0"/>
          <w:marRight w:val="0"/>
          <w:marTop w:val="0"/>
          <w:marBottom w:val="0"/>
          <w:divBdr>
            <w:top w:val="none" w:sz="0" w:space="0" w:color="auto"/>
            <w:left w:val="none" w:sz="0" w:space="0" w:color="auto"/>
            <w:bottom w:val="none" w:sz="0" w:space="0" w:color="auto"/>
            <w:right w:val="none" w:sz="0" w:space="0" w:color="auto"/>
          </w:divBdr>
          <w:divsChild>
            <w:div w:id="945963007">
              <w:marLeft w:val="0"/>
              <w:marRight w:val="0"/>
              <w:marTop w:val="0"/>
              <w:marBottom w:val="0"/>
              <w:divBdr>
                <w:top w:val="none" w:sz="0" w:space="0" w:color="auto"/>
                <w:left w:val="none" w:sz="0" w:space="0" w:color="auto"/>
                <w:bottom w:val="none" w:sz="0" w:space="0" w:color="auto"/>
                <w:right w:val="none" w:sz="0" w:space="0" w:color="auto"/>
              </w:divBdr>
            </w:div>
          </w:divsChild>
        </w:div>
        <w:div w:id="855660223">
          <w:marLeft w:val="0"/>
          <w:marRight w:val="0"/>
          <w:marTop w:val="0"/>
          <w:marBottom w:val="0"/>
          <w:divBdr>
            <w:top w:val="none" w:sz="0" w:space="0" w:color="auto"/>
            <w:left w:val="none" w:sz="0" w:space="0" w:color="auto"/>
            <w:bottom w:val="none" w:sz="0" w:space="0" w:color="auto"/>
            <w:right w:val="none" w:sz="0" w:space="0" w:color="auto"/>
          </w:divBdr>
          <w:divsChild>
            <w:div w:id="611546638">
              <w:marLeft w:val="0"/>
              <w:marRight w:val="0"/>
              <w:marTop w:val="0"/>
              <w:marBottom w:val="0"/>
              <w:divBdr>
                <w:top w:val="none" w:sz="0" w:space="0" w:color="auto"/>
                <w:left w:val="none" w:sz="0" w:space="0" w:color="auto"/>
                <w:bottom w:val="none" w:sz="0" w:space="0" w:color="auto"/>
                <w:right w:val="none" w:sz="0" w:space="0" w:color="auto"/>
              </w:divBdr>
            </w:div>
          </w:divsChild>
        </w:div>
        <w:div w:id="287007994">
          <w:marLeft w:val="0"/>
          <w:marRight w:val="0"/>
          <w:marTop w:val="0"/>
          <w:marBottom w:val="0"/>
          <w:divBdr>
            <w:top w:val="none" w:sz="0" w:space="0" w:color="auto"/>
            <w:left w:val="none" w:sz="0" w:space="0" w:color="auto"/>
            <w:bottom w:val="none" w:sz="0" w:space="0" w:color="auto"/>
            <w:right w:val="none" w:sz="0" w:space="0" w:color="auto"/>
          </w:divBdr>
          <w:divsChild>
            <w:div w:id="1903716033">
              <w:marLeft w:val="0"/>
              <w:marRight w:val="0"/>
              <w:marTop w:val="0"/>
              <w:marBottom w:val="0"/>
              <w:divBdr>
                <w:top w:val="none" w:sz="0" w:space="0" w:color="auto"/>
                <w:left w:val="none" w:sz="0" w:space="0" w:color="auto"/>
                <w:bottom w:val="none" w:sz="0" w:space="0" w:color="auto"/>
                <w:right w:val="none" w:sz="0" w:space="0" w:color="auto"/>
              </w:divBdr>
            </w:div>
          </w:divsChild>
        </w:div>
        <w:div w:id="1974481938">
          <w:marLeft w:val="0"/>
          <w:marRight w:val="0"/>
          <w:marTop w:val="0"/>
          <w:marBottom w:val="0"/>
          <w:divBdr>
            <w:top w:val="none" w:sz="0" w:space="0" w:color="auto"/>
            <w:left w:val="none" w:sz="0" w:space="0" w:color="auto"/>
            <w:bottom w:val="none" w:sz="0" w:space="0" w:color="auto"/>
            <w:right w:val="none" w:sz="0" w:space="0" w:color="auto"/>
          </w:divBdr>
          <w:divsChild>
            <w:div w:id="1645961549">
              <w:marLeft w:val="0"/>
              <w:marRight w:val="0"/>
              <w:marTop w:val="0"/>
              <w:marBottom w:val="0"/>
              <w:divBdr>
                <w:top w:val="none" w:sz="0" w:space="0" w:color="auto"/>
                <w:left w:val="none" w:sz="0" w:space="0" w:color="auto"/>
                <w:bottom w:val="none" w:sz="0" w:space="0" w:color="auto"/>
                <w:right w:val="none" w:sz="0" w:space="0" w:color="auto"/>
              </w:divBdr>
            </w:div>
          </w:divsChild>
        </w:div>
        <w:div w:id="907109895">
          <w:marLeft w:val="0"/>
          <w:marRight w:val="0"/>
          <w:marTop w:val="0"/>
          <w:marBottom w:val="0"/>
          <w:divBdr>
            <w:top w:val="none" w:sz="0" w:space="0" w:color="auto"/>
            <w:left w:val="none" w:sz="0" w:space="0" w:color="auto"/>
            <w:bottom w:val="none" w:sz="0" w:space="0" w:color="auto"/>
            <w:right w:val="none" w:sz="0" w:space="0" w:color="auto"/>
          </w:divBdr>
          <w:divsChild>
            <w:div w:id="625549342">
              <w:marLeft w:val="0"/>
              <w:marRight w:val="0"/>
              <w:marTop w:val="0"/>
              <w:marBottom w:val="0"/>
              <w:divBdr>
                <w:top w:val="none" w:sz="0" w:space="0" w:color="auto"/>
                <w:left w:val="none" w:sz="0" w:space="0" w:color="auto"/>
                <w:bottom w:val="none" w:sz="0" w:space="0" w:color="auto"/>
                <w:right w:val="none" w:sz="0" w:space="0" w:color="auto"/>
              </w:divBdr>
            </w:div>
          </w:divsChild>
        </w:div>
        <w:div w:id="1336030138">
          <w:marLeft w:val="0"/>
          <w:marRight w:val="0"/>
          <w:marTop w:val="0"/>
          <w:marBottom w:val="0"/>
          <w:divBdr>
            <w:top w:val="none" w:sz="0" w:space="0" w:color="auto"/>
            <w:left w:val="none" w:sz="0" w:space="0" w:color="auto"/>
            <w:bottom w:val="none" w:sz="0" w:space="0" w:color="auto"/>
            <w:right w:val="none" w:sz="0" w:space="0" w:color="auto"/>
          </w:divBdr>
          <w:divsChild>
            <w:div w:id="1237934456">
              <w:marLeft w:val="0"/>
              <w:marRight w:val="0"/>
              <w:marTop w:val="0"/>
              <w:marBottom w:val="0"/>
              <w:divBdr>
                <w:top w:val="none" w:sz="0" w:space="0" w:color="auto"/>
                <w:left w:val="none" w:sz="0" w:space="0" w:color="auto"/>
                <w:bottom w:val="none" w:sz="0" w:space="0" w:color="auto"/>
                <w:right w:val="none" w:sz="0" w:space="0" w:color="auto"/>
              </w:divBdr>
            </w:div>
          </w:divsChild>
        </w:div>
        <w:div w:id="458957075">
          <w:marLeft w:val="0"/>
          <w:marRight w:val="0"/>
          <w:marTop w:val="0"/>
          <w:marBottom w:val="0"/>
          <w:divBdr>
            <w:top w:val="none" w:sz="0" w:space="0" w:color="auto"/>
            <w:left w:val="none" w:sz="0" w:space="0" w:color="auto"/>
            <w:bottom w:val="none" w:sz="0" w:space="0" w:color="auto"/>
            <w:right w:val="none" w:sz="0" w:space="0" w:color="auto"/>
          </w:divBdr>
          <w:divsChild>
            <w:div w:id="74325872">
              <w:marLeft w:val="0"/>
              <w:marRight w:val="0"/>
              <w:marTop w:val="0"/>
              <w:marBottom w:val="0"/>
              <w:divBdr>
                <w:top w:val="none" w:sz="0" w:space="0" w:color="auto"/>
                <w:left w:val="none" w:sz="0" w:space="0" w:color="auto"/>
                <w:bottom w:val="none" w:sz="0" w:space="0" w:color="auto"/>
                <w:right w:val="none" w:sz="0" w:space="0" w:color="auto"/>
              </w:divBdr>
            </w:div>
          </w:divsChild>
        </w:div>
        <w:div w:id="1111969211">
          <w:marLeft w:val="0"/>
          <w:marRight w:val="0"/>
          <w:marTop w:val="0"/>
          <w:marBottom w:val="0"/>
          <w:divBdr>
            <w:top w:val="none" w:sz="0" w:space="0" w:color="auto"/>
            <w:left w:val="none" w:sz="0" w:space="0" w:color="auto"/>
            <w:bottom w:val="none" w:sz="0" w:space="0" w:color="auto"/>
            <w:right w:val="none" w:sz="0" w:space="0" w:color="auto"/>
          </w:divBdr>
          <w:divsChild>
            <w:div w:id="1904636527">
              <w:marLeft w:val="0"/>
              <w:marRight w:val="0"/>
              <w:marTop w:val="0"/>
              <w:marBottom w:val="0"/>
              <w:divBdr>
                <w:top w:val="none" w:sz="0" w:space="0" w:color="auto"/>
                <w:left w:val="none" w:sz="0" w:space="0" w:color="auto"/>
                <w:bottom w:val="none" w:sz="0" w:space="0" w:color="auto"/>
                <w:right w:val="none" w:sz="0" w:space="0" w:color="auto"/>
              </w:divBdr>
            </w:div>
          </w:divsChild>
        </w:div>
        <w:div w:id="663629">
          <w:marLeft w:val="0"/>
          <w:marRight w:val="0"/>
          <w:marTop w:val="0"/>
          <w:marBottom w:val="0"/>
          <w:divBdr>
            <w:top w:val="none" w:sz="0" w:space="0" w:color="auto"/>
            <w:left w:val="none" w:sz="0" w:space="0" w:color="auto"/>
            <w:bottom w:val="none" w:sz="0" w:space="0" w:color="auto"/>
            <w:right w:val="none" w:sz="0" w:space="0" w:color="auto"/>
          </w:divBdr>
          <w:divsChild>
            <w:div w:id="271015032">
              <w:marLeft w:val="0"/>
              <w:marRight w:val="0"/>
              <w:marTop w:val="0"/>
              <w:marBottom w:val="0"/>
              <w:divBdr>
                <w:top w:val="none" w:sz="0" w:space="0" w:color="auto"/>
                <w:left w:val="none" w:sz="0" w:space="0" w:color="auto"/>
                <w:bottom w:val="none" w:sz="0" w:space="0" w:color="auto"/>
                <w:right w:val="none" w:sz="0" w:space="0" w:color="auto"/>
              </w:divBdr>
            </w:div>
          </w:divsChild>
        </w:div>
        <w:div w:id="351149468">
          <w:marLeft w:val="0"/>
          <w:marRight w:val="0"/>
          <w:marTop w:val="0"/>
          <w:marBottom w:val="0"/>
          <w:divBdr>
            <w:top w:val="none" w:sz="0" w:space="0" w:color="auto"/>
            <w:left w:val="none" w:sz="0" w:space="0" w:color="auto"/>
            <w:bottom w:val="none" w:sz="0" w:space="0" w:color="auto"/>
            <w:right w:val="none" w:sz="0" w:space="0" w:color="auto"/>
          </w:divBdr>
          <w:divsChild>
            <w:div w:id="819537042">
              <w:marLeft w:val="0"/>
              <w:marRight w:val="0"/>
              <w:marTop w:val="0"/>
              <w:marBottom w:val="0"/>
              <w:divBdr>
                <w:top w:val="none" w:sz="0" w:space="0" w:color="auto"/>
                <w:left w:val="none" w:sz="0" w:space="0" w:color="auto"/>
                <w:bottom w:val="none" w:sz="0" w:space="0" w:color="auto"/>
                <w:right w:val="none" w:sz="0" w:space="0" w:color="auto"/>
              </w:divBdr>
            </w:div>
          </w:divsChild>
        </w:div>
        <w:div w:id="1657028238">
          <w:marLeft w:val="0"/>
          <w:marRight w:val="0"/>
          <w:marTop w:val="0"/>
          <w:marBottom w:val="0"/>
          <w:divBdr>
            <w:top w:val="none" w:sz="0" w:space="0" w:color="auto"/>
            <w:left w:val="none" w:sz="0" w:space="0" w:color="auto"/>
            <w:bottom w:val="none" w:sz="0" w:space="0" w:color="auto"/>
            <w:right w:val="none" w:sz="0" w:space="0" w:color="auto"/>
          </w:divBdr>
          <w:divsChild>
            <w:div w:id="2114354594">
              <w:marLeft w:val="0"/>
              <w:marRight w:val="0"/>
              <w:marTop w:val="0"/>
              <w:marBottom w:val="0"/>
              <w:divBdr>
                <w:top w:val="none" w:sz="0" w:space="0" w:color="auto"/>
                <w:left w:val="none" w:sz="0" w:space="0" w:color="auto"/>
                <w:bottom w:val="none" w:sz="0" w:space="0" w:color="auto"/>
                <w:right w:val="none" w:sz="0" w:space="0" w:color="auto"/>
              </w:divBdr>
            </w:div>
          </w:divsChild>
        </w:div>
        <w:div w:id="2000384934">
          <w:marLeft w:val="0"/>
          <w:marRight w:val="0"/>
          <w:marTop w:val="0"/>
          <w:marBottom w:val="0"/>
          <w:divBdr>
            <w:top w:val="none" w:sz="0" w:space="0" w:color="auto"/>
            <w:left w:val="none" w:sz="0" w:space="0" w:color="auto"/>
            <w:bottom w:val="none" w:sz="0" w:space="0" w:color="auto"/>
            <w:right w:val="none" w:sz="0" w:space="0" w:color="auto"/>
          </w:divBdr>
          <w:divsChild>
            <w:div w:id="1501041074">
              <w:marLeft w:val="0"/>
              <w:marRight w:val="0"/>
              <w:marTop w:val="0"/>
              <w:marBottom w:val="0"/>
              <w:divBdr>
                <w:top w:val="none" w:sz="0" w:space="0" w:color="auto"/>
                <w:left w:val="none" w:sz="0" w:space="0" w:color="auto"/>
                <w:bottom w:val="none" w:sz="0" w:space="0" w:color="auto"/>
                <w:right w:val="none" w:sz="0" w:space="0" w:color="auto"/>
              </w:divBdr>
            </w:div>
          </w:divsChild>
        </w:div>
        <w:div w:id="1261183817">
          <w:marLeft w:val="0"/>
          <w:marRight w:val="0"/>
          <w:marTop w:val="0"/>
          <w:marBottom w:val="0"/>
          <w:divBdr>
            <w:top w:val="none" w:sz="0" w:space="0" w:color="auto"/>
            <w:left w:val="none" w:sz="0" w:space="0" w:color="auto"/>
            <w:bottom w:val="none" w:sz="0" w:space="0" w:color="auto"/>
            <w:right w:val="none" w:sz="0" w:space="0" w:color="auto"/>
          </w:divBdr>
          <w:divsChild>
            <w:div w:id="705103047">
              <w:marLeft w:val="0"/>
              <w:marRight w:val="0"/>
              <w:marTop w:val="0"/>
              <w:marBottom w:val="0"/>
              <w:divBdr>
                <w:top w:val="none" w:sz="0" w:space="0" w:color="auto"/>
                <w:left w:val="none" w:sz="0" w:space="0" w:color="auto"/>
                <w:bottom w:val="none" w:sz="0" w:space="0" w:color="auto"/>
                <w:right w:val="none" w:sz="0" w:space="0" w:color="auto"/>
              </w:divBdr>
            </w:div>
          </w:divsChild>
        </w:div>
        <w:div w:id="750933958">
          <w:marLeft w:val="0"/>
          <w:marRight w:val="0"/>
          <w:marTop w:val="0"/>
          <w:marBottom w:val="0"/>
          <w:divBdr>
            <w:top w:val="none" w:sz="0" w:space="0" w:color="auto"/>
            <w:left w:val="none" w:sz="0" w:space="0" w:color="auto"/>
            <w:bottom w:val="none" w:sz="0" w:space="0" w:color="auto"/>
            <w:right w:val="none" w:sz="0" w:space="0" w:color="auto"/>
          </w:divBdr>
          <w:divsChild>
            <w:div w:id="1211108581">
              <w:marLeft w:val="0"/>
              <w:marRight w:val="0"/>
              <w:marTop w:val="0"/>
              <w:marBottom w:val="0"/>
              <w:divBdr>
                <w:top w:val="none" w:sz="0" w:space="0" w:color="auto"/>
                <w:left w:val="none" w:sz="0" w:space="0" w:color="auto"/>
                <w:bottom w:val="none" w:sz="0" w:space="0" w:color="auto"/>
                <w:right w:val="none" w:sz="0" w:space="0" w:color="auto"/>
              </w:divBdr>
            </w:div>
          </w:divsChild>
        </w:div>
        <w:div w:id="1413432776">
          <w:marLeft w:val="0"/>
          <w:marRight w:val="0"/>
          <w:marTop w:val="0"/>
          <w:marBottom w:val="0"/>
          <w:divBdr>
            <w:top w:val="none" w:sz="0" w:space="0" w:color="auto"/>
            <w:left w:val="none" w:sz="0" w:space="0" w:color="auto"/>
            <w:bottom w:val="none" w:sz="0" w:space="0" w:color="auto"/>
            <w:right w:val="none" w:sz="0" w:space="0" w:color="auto"/>
          </w:divBdr>
          <w:divsChild>
            <w:div w:id="1730808007">
              <w:marLeft w:val="0"/>
              <w:marRight w:val="0"/>
              <w:marTop w:val="0"/>
              <w:marBottom w:val="0"/>
              <w:divBdr>
                <w:top w:val="none" w:sz="0" w:space="0" w:color="auto"/>
                <w:left w:val="none" w:sz="0" w:space="0" w:color="auto"/>
                <w:bottom w:val="none" w:sz="0" w:space="0" w:color="auto"/>
                <w:right w:val="none" w:sz="0" w:space="0" w:color="auto"/>
              </w:divBdr>
            </w:div>
          </w:divsChild>
        </w:div>
        <w:div w:id="226066402">
          <w:marLeft w:val="0"/>
          <w:marRight w:val="0"/>
          <w:marTop w:val="0"/>
          <w:marBottom w:val="0"/>
          <w:divBdr>
            <w:top w:val="none" w:sz="0" w:space="0" w:color="auto"/>
            <w:left w:val="none" w:sz="0" w:space="0" w:color="auto"/>
            <w:bottom w:val="none" w:sz="0" w:space="0" w:color="auto"/>
            <w:right w:val="none" w:sz="0" w:space="0" w:color="auto"/>
          </w:divBdr>
          <w:divsChild>
            <w:div w:id="741369466">
              <w:marLeft w:val="0"/>
              <w:marRight w:val="0"/>
              <w:marTop w:val="0"/>
              <w:marBottom w:val="0"/>
              <w:divBdr>
                <w:top w:val="none" w:sz="0" w:space="0" w:color="auto"/>
                <w:left w:val="none" w:sz="0" w:space="0" w:color="auto"/>
                <w:bottom w:val="none" w:sz="0" w:space="0" w:color="auto"/>
                <w:right w:val="none" w:sz="0" w:space="0" w:color="auto"/>
              </w:divBdr>
            </w:div>
          </w:divsChild>
        </w:div>
        <w:div w:id="1579897825">
          <w:marLeft w:val="0"/>
          <w:marRight w:val="0"/>
          <w:marTop w:val="0"/>
          <w:marBottom w:val="0"/>
          <w:divBdr>
            <w:top w:val="none" w:sz="0" w:space="0" w:color="auto"/>
            <w:left w:val="none" w:sz="0" w:space="0" w:color="auto"/>
            <w:bottom w:val="none" w:sz="0" w:space="0" w:color="auto"/>
            <w:right w:val="none" w:sz="0" w:space="0" w:color="auto"/>
          </w:divBdr>
          <w:divsChild>
            <w:div w:id="1024596653">
              <w:marLeft w:val="0"/>
              <w:marRight w:val="0"/>
              <w:marTop w:val="0"/>
              <w:marBottom w:val="0"/>
              <w:divBdr>
                <w:top w:val="none" w:sz="0" w:space="0" w:color="auto"/>
                <w:left w:val="none" w:sz="0" w:space="0" w:color="auto"/>
                <w:bottom w:val="none" w:sz="0" w:space="0" w:color="auto"/>
                <w:right w:val="none" w:sz="0" w:space="0" w:color="auto"/>
              </w:divBdr>
            </w:div>
          </w:divsChild>
        </w:div>
        <w:div w:id="1323006135">
          <w:marLeft w:val="0"/>
          <w:marRight w:val="0"/>
          <w:marTop w:val="0"/>
          <w:marBottom w:val="0"/>
          <w:divBdr>
            <w:top w:val="none" w:sz="0" w:space="0" w:color="auto"/>
            <w:left w:val="none" w:sz="0" w:space="0" w:color="auto"/>
            <w:bottom w:val="none" w:sz="0" w:space="0" w:color="auto"/>
            <w:right w:val="none" w:sz="0" w:space="0" w:color="auto"/>
          </w:divBdr>
          <w:divsChild>
            <w:div w:id="111099236">
              <w:marLeft w:val="0"/>
              <w:marRight w:val="0"/>
              <w:marTop w:val="0"/>
              <w:marBottom w:val="0"/>
              <w:divBdr>
                <w:top w:val="none" w:sz="0" w:space="0" w:color="auto"/>
                <w:left w:val="none" w:sz="0" w:space="0" w:color="auto"/>
                <w:bottom w:val="none" w:sz="0" w:space="0" w:color="auto"/>
                <w:right w:val="none" w:sz="0" w:space="0" w:color="auto"/>
              </w:divBdr>
            </w:div>
          </w:divsChild>
        </w:div>
        <w:div w:id="2092579923">
          <w:marLeft w:val="0"/>
          <w:marRight w:val="0"/>
          <w:marTop w:val="0"/>
          <w:marBottom w:val="0"/>
          <w:divBdr>
            <w:top w:val="none" w:sz="0" w:space="0" w:color="auto"/>
            <w:left w:val="none" w:sz="0" w:space="0" w:color="auto"/>
            <w:bottom w:val="none" w:sz="0" w:space="0" w:color="auto"/>
            <w:right w:val="none" w:sz="0" w:space="0" w:color="auto"/>
          </w:divBdr>
          <w:divsChild>
            <w:div w:id="1518034470">
              <w:marLeft w:val="0"/>
              <w:marRight w:val="0"/>
              <w:marTop w:val="0"/>
              <w:marBottom w:val="0"/>
              <w:divBdr>
                <w:top w:val="none" w:sz="0" w:space="0" w:color="auto"/>
                <w:left w:val="none" w:sz="0" w:space="0" w:color="auto"/>
                <w:bottom w:val="none" w:sz="0" w:space="0" w:color="auto"/>
                <w:right w:val="none" w:sz="0" w:space="0" w:color="auto"/>
              </w:divBdr>
            </w:div>
          </w:divsChild>
        </w:div>
        <w:div w:id="1436899781">
          <w:marLeft w:val="0"/>
          <w:marRight w:val="0"/>
          <w:marTop w:val="0"/>
          <w:marBottom w:val="0"/>
          <w:divBdr>
            <w:top w:val="none" w:sz="0" w:space="0" w:color="auto"/>
            <w:left w:val="none" w:sz="0" w:space="0" w:color="auto"/>
            <w:bottom w:val="none" w:sz="0" w:space="0" w:color="auto"/>
            <w:right w:val="none" w:sz="0" w:space="0" w:color="auto"/>
          </w:divBdr>
          <w:divsChild>
            <w:div w:id="69473784">
              <w:marLeft w:val="0"/>
              <w:marRight w:val="0"/>
              <w:marTop w:val="0"/>
              <w:marBottom w:val="0"/>
              <w:divBdr>
                <w:top w:val="none" w:sz="0" w:space="0" w:color="auto"/>
                <w:left w:val="none" w:sz="0" w:space="0" w:color="auto"/>
                <w:bottom w:val="none" w:sz="0" w:space="0" w:color="auto"/>
                <w:right w:val="none" w:sz="0" w:space="0" w:color="auto"/>
              </w:divBdr>
            </w:div>
          </w:divsChild>
        </w:div>
        <w:div w:id="1190024765">
          <w:marLeft w:val="0"/>
          <w:marRight w:val="0"/>
          <w:marTop w:val="0"/>
          <w:marBottom w:val="0"/>
          <w:divBdr>
            <w:top w:val="none" w:sz="0" w:space="0" w:color="auto"/>
            <w:left w:val="none" w:sz="0" w:space="0" w:color="auto"/>
            <w:bottom w:val="none" w:sz="0" w:space="0" w:color="auto"/>
            <w:right w:val="none" w:sz="0" w:space="0" w:color="auto"/>
          </w:divBdr>
          <w:divsChild>
            <w:div w:id="554244643">
              <w:marLeft w:val="0"/>
              <w:marRight w:val="0"/>
              <w:marTop w:val="0"/>
              <w:marBottom w:val="0"/>
              <w:divBdr>
                <w:top w:val="none" w:sz="0" w:space="0" w:color="auto"/>
                <w:left w:val="none" w:sz="0" w:space="0" w:color="auto"/>
                <w:bottom w:val="none" w:sz="0" w:space="0" w:color="auto"/>
                <w:right w:val="none" w:sz="0" w:space="0" w:color="auto"/>
              </w:divBdr>
            </w:div>
          </w:divsChild>
        </w:div>
        <w:div w:id="953756165">
          <w:marLeft w:val="0"/>
          <w:marRight w:val="0"/>
          <w:marTop w:val="0"/>
          <w:marBottom w:val="0"/>
          <w:divBdr>
            <w:top w:val="none" w:sz="0" w:space="0" w:color="auto"/>
            <w:left w:val="none" w:sz="0" w:space="0" w:color="auto"/>
            <w:bottom w:val="none" w:sz="0" w:space="0" w:color="auto"/>
            <w:right w:val="none" w:sz="0" w:space="0" w:color="auto"/>
          </w:divBdr>
          <w:divsChild>
            <w:div w:id="247734903">
              <w:marLeft w:val="0"/>
              <w:marRight w:val="0"/>
              <w:marTop w:val="0"/>
              <w:marBottom w:val="0"/>
              <w:divBdr>
                <w:top w:val="none" w:sz="0" w:space="0" w:color="auto"/>
                <w:left w:val="none" w:sz="0" w:space="0" w:color="auto"/>
                <w:bottom w:val="none" w:sz="0" w:space="0" w:color="auto"/>
                <w:right w:val="none" w:sz="0" w:space="0" w:color="auto"/>
              </w:divBdr>
            </w:div>
          </w:divsChild>
        </w:div>
        <w:div w:id="163403620">
          <w:marLeft w:val="0"/>
          <w:marRight w:val="0"/>
          <w:marTop w:val="0"/>
          <w:marBottom w:val="0"/>
          <w:divBdr>
            <w:top w:val="none" w:sz="0" w:space="0" w:color="auto"/>
            <w:left w:val="none" w:sz="0" w:space="0" w:color="auto"/>
            <w:bottom w:val="none" w:sz="0" w:space="0" w:color="auto"/>
            <w:right w:val="none" w:sz="0" w:space="0" w:color="auto"/>
          </w:divBdr>
          <w:divsChild>
            <w:div w:id="226454452">
              <w:marLeft w:val="0"/>
              <w:marRight w:val="0"/>
              <w:marTop w:val="0"/>
              <w:marBottom w:val="0"/>
              <w:divBdr>
                <w:top w:val="none" w:sz="0" w:space="0" w:color="auto"/>
                <w:left w:val="none" w:sz="0" w:space="0" w:color="auto"/>
                <w:bottom w:val="none" w:sz="0" w:space="0" w:color="auto"/>
                <w:right w:val="none" w:sz="0" w:space="0" w:color="auto"/>
              </w:divBdr>
            </w:div>
          </w:divsChild>
        </w:div>
        <w:div w:id="2097944964">
          <w:marLeft w:val="0"/>
          <w:marRight w:val="0"/>
          <w:marTop w:val="0"/>
          <w:marBottom w:val="0"/>
          <w:divBdr>
            <w:top w:val="none" w:sz="0" w:space="0" w:color="auto"/>
            <w:left w:val="none" w:sz="0" w:space="0" w:color="auto"/>
            <w:bottom w:val="none" w:sz="0" w:space="0" w:color="auto"/>
            <w:right w:val="none" w:sz="0" w:space="0" w:color="auto"/>
          </w:divBdr>
          <w:divsChild>
            <w:div w:id="1235776069">
              <w:marLeft w:val="0"/>
              <w:marRight w:val="0"/>
              <w:marTop w:val="0"/>
              <w:marBottom w:val="0"/>
              <w:divBdr>
                <w:top w:val="none" w:sz="0" w:space="0" w:color="auto"/>
                <w:left w:val="none" w:sz="0" w:space="0" w:color="auto"/>
                <w:bottom w:val="none" w:sz="0" w:space="0" w:color="auto"/>
                <w:right w:val="none" w:sz="0" w:space="0" w:color="auto"/>
              </w:divBdr>
            </w:div>
          </w:divsChild>
        </w:div>
        <w:div w:id="2050761929">
          <w:marLeft w:val="0"/>
          <w:marRight w:val="0"/>
          <w:marTop w:val="0"/>
          <w:marBottom w:val="0"/>
          <w:divBdr>
            <w:top w:val="none" w:sz="0" w:space="0" w:color="auto"/>
            <w:left w:val="none" w:sz="0" w:space="0" w:color="auto"/>
            <w:bottom w:val="none" w:sz="0" w:space="0" w:color="auto"/>
            <w:right w:val="none" w:sz="0" w:space="0" w:color="auto"/>
          </w:divBdr>
        </w:div>
        <w:div w:id="198663016">
          <w:marLeft w:val="0"/>
          <w:marRight w:val="0"/>
          <w:marTop w:val="0"/>
          <w:marBottom w:val="0"/>
          <w:divBdr>
            <w:top w:val="none" w:sz="0" w:space="0" w:color="auto"/>
            <w:left w:val="none" w:sz="0" w:space="0" w:color="auto"/>
            <w:bottom w:val="none" w:sz="0" w:space="0" w:color="auto"/>
            <w:right w:val="none" w:sz="0" w:space="0" w:color="auto"/>
          </w:divBdr>
          <w:divsChild>
            <w:div w:id="1285886264">
              <w:marLeft w:val="0"/>
              <w:marRight w:val="0"/>
              <w:marTop w:val="0"/>
              <w:marBottom w:val="0"/>
              <w:divBdr>
                <w:top w:val="none" w:sz="0" w:space="0" w:color="auto"/>
                <w:left w:val="none" w:sz="0" w:space="0" w:color="auto"/>
                <w:bottom w:val="none" w:sz="0" w:space="0" w:color="auto"/>
                <w:right w:val="none" w:sz="0" w:space="0" w:color="auto"/>
              </w:divBdr>
            </w:div>
          </w:divsChild>
        </w:div>
        <w:div w:id="607929518">
          <w:marLeft w:val="0"/>
          <w:marRight w:val="0"/>
          <w:marTop w:val="0"/>
          <w:marBottom w:val="0"/>
          <w:divBdr>
            <w:top w:val="none" w:sz="0" w:space="0" w:color="auto"/>
            <w:left w:val="none" w:sz="0" w:space="0" w:color="auto"/>
            <w:bottom w:val="none" w:sz="0" w:space="0" w:color="auto"/>
            <w:right w:val="none" w:sz="0" w:space="0" w:color="auto"/>
          </w:divBdr>
          <w:divsChild>
            <w:div w:id="1322928271">
              <w:marLeft w:val="0"/>
              <w:marRight w:val="0"/>
              <w:marTop w:val="0"/>
              <w:marBottom w:val="0"/>
              <w:divBdr>
                <w:top w:val="none" w:sz="0" w:space="0" w:color="auto"/>
                <w:left w:val="none" w:sz="0" w:space="0" w:color="auto"/>
                <w:bottom w:val="none" w:sz="0" w:space="0" w:color="auto"/>
                <w:right w:val="none" w:sz="0" w:space="0" w:color="auto"/>
              </w:divBdr>
            </w:div>
          </w:divsChild>
        </w:div>
        <w:div w:id="1869414644">
          <w:marLeft w:val="0"/>
          <w:marRight w:val="0"/>
          <w:marTop w:val="0"/>
          <w:marBottom w:val="0"/>
          <w:divBdr>
            <w:top w:val="none" w:sz="0" w:space="0" w:color="auto"/>
            <w:left w:val="none" w:sz="0" w:space="0" w:color="auto"/>
            <w:bottom w:val="none" w:sz="0" w:space="0" w:color="auto"/>
            <w:right w:val="none" w:sz="0" w:space="0" w:color="auto"/>
          </w:divBdr>
        </w:div>
        <w:div w:id="250702799">
          <w:marLeft w:val="0"/>
          <w:marRight w:val="0"/>
          <w:marTop w:val="0"/>
          <w:marBottom w:val="0"/>
          <w:divBdr>
            <w:top w:val="none" w:sz="0" w:space="0" w:color="auto"/>
            <w:left w:val="none" w:sz="0" w:space="0" w:color="auto"/>
            <w:bottom w:val="none" w:sz="0" w:space="0" w:color="auto"/>
            <w:right w:val="none" w:sz="0" w:space="0" w:color="auto"/>
          </w:divBdr>
        </w:div>
        <w:div w:id="76446941">
          <w:marLeft w:val="0"/>
          <w:marRight w:val="0"/>
          <w:marTop w:val="0"/>
          <w:marBottom w:val="0"/>
          <w:divBdr>
            <w:top w:val="none" w:sz="0" w:space="0" w:color="auto"/>
            <w:left w:val="none" w:sz="0" w:space="0" w:color="auto"/>
            <w:bottom w:val="none" w:sz="0" w:space="0" w:color="auto"/>
            <w:right w:val="none" w:sz="0" w:space="0" w:color="auto"/>
          </w:divBdr>
          <w:divsChild>
            <w:div w:id="67459692">
              <w:marLeft w:val="0"/>
              <w:marRight w:val="0"/>
              <w:marTop w:val="0"/>
              <w:marBottom w:val="0"/>
              <w:divBdr>
                <w:top w:val="none" w:sz="0" w:space="0" w:color="auto"/>
                <w:left w:val="none" w:sz="0" w:space="0" w:color="auto"/>
                <w:bottom w:val="none" w:sz="0" w:space="0" w:color="auto"/>
                <w:right w:val="none" w:sz="0" w:space="0" w:color="auto"/>
              </w:divBdr>
            </w:div>
          </w:divsChild>
        </w:div>
        <w:div w:id="230506461">
          <w:marLeft w:val="0"/>
          <w:marRight w:val="0"/>
          <w:marTop w:val="0"/>
          <w:marBottom w:val="0"/>
          <w:divBdr>
            <w:top w:val="none" w:sz="0" w:space="0" w:color="auto"/>
            <w:left w:val="none" w:sz="0" w:space="0" w:color="auto"/>
            <w:bottom w:val="none" w:sz="0" w:space="0" w:color="auto"/>
            <w:right w:val="none" w:sz="0" w:space="0" w:color="auto"/>
          </w:divBdr>
          <w:divsChild>
            <w:div w:id="1701129052">
              <w:marLeft w:val="0"/>
              <w:marRight w:val="0"/>
              <w:marTop w:val="0"/>
              <w:marBottom w:val="0"/>
              <w:divBdr>
                <w:top w:val="none" w:sz="0" w:space="0" w:color="auto"/>
                <w:left w:val="none" w:sz="0" w:space="0" w:color="auto"/>
                <w:bottom w:val="none" w:sz="0" w:space="0" w:color="auto"/>
                <w:right w:val="none" w:sz="0" w:space="0" w:color="auto"/>
              </w:divBdr>
            </w:div>
          </w:divsChild>
        </w:div>
        <w:div w:id="105195784">
          <w:marLeft w:val="0"/>
          <w:marRight w:val="0"/>
          <w:marTop w:val="0"/>
          <w:marBottom w:val="0"/>
          <w:divBdr>
            <w:top w:val="none" w:sz="0" w:space="0" w:color="auto"/>
            <w:left w:val="none" w:sz="0" w:space="0" w:color="auto"/>
            <w:bottom w:val="none" w:sz="0" w:space="0" w:color="auto"/>
            <w:right w:val="none" w:sz="0" w:space="0" w:color="auto"/>
          </w:divBdr>
          <w:divsChild>
            <w:div w:id="276257698">
              <w:marLeft w:val="0"/>
              <w:marRight w:val="0"/>
              <w:marTop w:val="0"/>
              <w:marBottom w:val="0"/>
              <w:divBdr>
                <w:top w:val="none" w:sz="0" w:space="0" w:color="auto"/>
                <w:left w:val="none" w:sz="0" w:space="0" w:color="auto"/>
                <w:bottom w:val="none" w:sz="0" w:space="0" w:color="auto"/>
                <w:right w:val="none" w:sz="0" w:space="0" w:color="auto"/>
              </w:divBdr>
            </w:div>
          </w:divsChild>
        </w:div>
        <w:div w:id="1886284450">
          <w:marLeft w:val="0"/>
          <w:marRight w:val="0"/>
          <w:marTop w:val="0"/>
          <w:marBottom w:val="0"/>
          <w:divBdr>
            <w:top w:val="none" w:sz="0" w:space="0" w:color="auto"/>
            <w:left w:val="none" w:sz="0" w:space="0" w:color="auto"/>
            <w:bottom w:val="none" w:sz="0" w:space="0" w:color="auto"/>
            <w:right w:val="none" w:sz="0" w:space="0" w:color="auto"/>
          </w:divBdr>
          <w:divsChild>
            <w:div w:id="624779390">
              <w:marLeft w:val="0"/>
              <w:marRight w:val="0"/>
              <w:marTop w:val="0"/>
              <w:marBottom w:val="0"/>
              <w:divBdr>
                <w:top w:val="none" w:sz="0" w:space="0" w:color="auto"/>
                <w:left w:val="none" w:sz="0" w:space="0" w:color="auto"/>
                <w:bottom w:val="none" w:sz="0" w:space="0" w:color="auto"/>
                <w:right w:val="none" w:sz="0" w:space="0" w:color="auto"/>
              </w:divBdr>
            </w:div>
          </w:divsChild>
        </w:div>
        <w:div w:id="1189879157">
          <w:marLeft w:val="0"/>
          <w:marRight w:val="0"/>
          <w:marTop w:val="0"/>
          <w:marBottom w:val="0"/>
          <w:divBdr>
            <w:top w:val="none" w:sz="0" w:space="0" w:color="auto"/>
            <w:left w:val="none" w:sz="0" w:space="0" w:color="auto"/>
            <w:bottom w:val="none" w:sz="0" w:space="0" w:color="auto"/>
            <w:right w:val="none" w:sz="0" w:space="0" w:color="auto"/>
          </w:divBdr>
          <w:divsChild>
            <w:div w:id="1910731963">
              <w:marLeft w:val="0"/>
              <w:marRight w:val="0"/>
              <w:marTop w:val="0"/>
              <w:marBottom w:val="0"/>
              <w:divBdr>
                <w:top w:val="none" w:sz="0" w:space="0" w:color="auto"/>
                <w:left w:val="none" w:sz="0" w:space="0" w:color="auto"/>
                <w:bottom w:val="none" w:sz="0" w:space="0" w:color="auto"/>
                <w:right w:val="none" w:sz="0" w:space="0" w:color="auto"/>
              </w:divBdr>
            </w:div>
          </w:divsChild>
        </w:div>
        <w:div w:id="1584752729">
          <w:marLeft w:val="0"/>
          <w:marRight w:val="0"/>
          <w:marTop w:val="0"/>
          <w:marBottom w:val="0"/>
          <w:divBdr>
            <w:top w:val="none" w:sz="0" w:space="0" w:color="auto"/>
            <w:left w:val="none" w:sz="0" w:space="0" w:color="auto"/>
            <w:bottom w:val="none" w:sz="0" w:space="0" w:color="auto"/>
            <w:right w:val="none" w:sz="0" w:space="0" w:color="auto"/>
          </w:divBdr>
          <w:divsChild>
            <w:div w:id="464197452">
              <w:marLeft w:val="0"/>
              <w:marRight w:val="0"/>
              <w:marTop w:val="0"/>
              <w:marBottom w:val="0"/>
              <w:divBdr>
                <w:top w:val="none" w:sz="0" w:space="0" w:color="auto"/>
                <w:left w:val="none" w:sz="0" w:space="0" w:color="auto"/>
                <w:bottom w:val="none" w:sz="0" w:space="0" w:color="auto"/>
                <w:right w:val="none" w:sz="0" w:space="0" w:color="auto"/>
              </w:divBdr>
            </w:div>
          </w:divsChild>
        </w:div>
        <w:div w:id="1188444811">
          <w:marLeft w:val="0"/>
          <w:marRight w:val="0"/>
          <w:marTop w:val="0"/>
          <w:marBottom w:val="0"/>
          <w:divBdr>
            <w:top w:val="none" w:sz="0" w:space="0" w:color="auto"/>
            <w:left w:val="none" w:sz="0" w:space="0" w:color="auto"/>
            <w:bottom w:val="none" w:sz="0" w:space="0" w:color="auto"/>
            <w:right w:val="none" w:sz="0" w:space="0" w:color="auto"/>
          </w:divBdr>
          <w:divsChild>
            <w:div w:id="1014305825">
              <w:marLeft w:val="0"/>
              <w:marRight w:val="0"/>
              <w:marTop w:val="0"/>
              <w:marBottom w:val="0"/>
              <w:divBdr>
                <w:top w:val="none" w:sz="0" w:space="0" w:color="auto"/>
                <w:left w:val="none" w:sz="0" w:space="0" w:color="auto"/>
                <w:bottom w:val="none" w:sz="0" w:space="0" w:color="auto"/>
                <w:right w:val="none" w:sz="0" w:space="0" w:color="auto"/>
              </w:divBdr>
            </w:div>
          </w:divsChild>
        </w:div>
        <w:div w:id="1707631822">
          <w:marLeft w:val="0"/>
          <w:marRight w:val="0"/>
          <w:marTop w:val="0"/>
          <w:marBottom w:val="0"/>
          <w:divBdr>
            <w:top w:val="none" w:sz="0" w:space="0" w:color="auto"/>
            <w:left w:val="none" w:sz="0" w:space="0" w:color="auto"/>
            <w:bottom w:val="none" w:sz="0" w:space="0" w:color="auto"/>
            <w:right w:val="none" w:sz="0" w:space="0" w:color="auto"/>
          </w:divBdr>
          <w:divsChild>
            <w:div w:id="257032745">
              <w:marLeft w:val="0"/>
              <w:marRight w:val="0"/>
              <w:marTop w:val="0"/>
              <w:marBottom w:val="0"/>
              <w:divBdr>
                <w:top w:val="none" w:sz="0" w:space="0" w:color="auto"/>
                <w:left w:val="none" w:sz="0" w:space="0" w:color="auto"/>
                <w:bottom w:val="none" w:sz="0" w:space="0" w:color="auto"/>
                <w:right w:val="none" w:sz="0" w:space="0" w:color="auto"/>
              </w:divBdr>
            </w:div>
          </w:divsChild>
        </w:div>
        <w:div w:id="1059597974">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 w:id="949049337">
          <w:marLeft w:val="0"/>
          <w:marRight w:val="0"/>
          <w:marTop w:val="0"/>
          <w:marBottom w:val="0"/>
          <w:divBdr>
            <w:top w:val="none" w:sz="0" w:space="0" w:color="auto"/>
            <w:left w:val="none" w:sz="0" w:space="0" w:color="auto"/>
            <w:bottom w:val="none" w:sz="0" w:space="0" w:color="auto"/>
            <w:right w:val="none" w:sz="0" w:space="0" w:color="auto"/>
          </w:divBdr>
          <w:divsChild>
            <w:div w:id="1328481185">
              <w:marLeft w:val="0"/>
              <w:marRight w:val="0"/>
              <w:marTop w:val="0"/>
              <w:marBottom w:val="0"/>
              <w:divBdr>
                <w:top w:val="none" w:sz="0" w:space="0" w:color="auto"/>
                <w:left w:val="none" w:sz="0" w:space="0" w:color="auto"/>
                <w:bottom w:val="none" w:sz="0" w:space="0" w:color="auto"/>
                <w:right w:val="none" w:sz="0" w:space="0" w:color="auto"/>
              </w:divBdr>
            </w:div>
          </w:divsChild>
        </w:div>
        <w:div w:id="1204755823">
          <w:marLeft w:val="0"/>
          <w:marRight w:val="0"/>
          <w:marTop w:val="0"/>
          <w:marBottom w:val="0"/>
          <w:divBdr>
            <w:top w:val="none" w:sz="0" w:space="0" w:color="auto"/>
            <w:left w:val="none" w:sz="0" w:space="0" w:color="auto"/>
            <w:bottom w:val="none" w:sz="0" w:space="0" w:color="auto"/>
            <w:right w:val="none" w:sz="0" w:space="0" w:color="auto"/>
          </w:divBdr>
          <w:divsChild>
            <w:div w:id="15892357">
              <w:marLeft w:val="0"/>
              <w:marRight w:val="0"/>
              <w:marTop w:val="0"/>
              <w:marBottom w:val="0"/>
              <w:divBdr>
                <w:top w:val="none" w:sz="0" w:space="0" w:color="auto"/>
                <w:left w:val="none" w:sz="0" w:space="0" w:color="auto"/>
                <w:bottom w:val="none" w:sz="0" w:space="0" w:color="auto"/>
                <w:right w:val="none" w:sz="0" w:space="0" w:color="auto"/>
              </w:divBdr>
            </w:div>
          </w:divsChild>
        </w:div>
        <w:div w:id="131410800">
          <w:marLeft w:val="0"/>
          <w:marRight w:val="0"/>
          <w:marTop w:val="0"/>
          <w:marBottom w:val="0"/>
          <w:divBdr>
            <w:top w:val="none" w:sz="0" w:space="0" w:color="auto"/>
            <w:left w:val="none" w:sz="0" w:space="0" w:color="auto"/>
            <w:bottom w:val="none" w:sz="0" w:space="0" w:color="auto"/>
            <w:right w:val="none" w:sz="0" w:space="0" w:color="auto"/>
          </w:divBdr>
          <w:divsChild>
            <w:div w:id="1041246318">
              <w:marLeft w:val="0"/>
              <w:marRight w:val="0"/>
              <w:marTop w:val="0"/>
              <w:marBottom w:val="0"/>
              <w:divBdr>
                <w:top w:val="none" w:sz="0" w:space="0" w:color="auto"/>
                <w:left w:val="none" w:sz="0" w:space="0" w:color="auto"/>
                <w:bottom w:val="none" w:sz="0" w:space="0" w:color="auto"/>
                <w:right w:val="none" w:sz="0" w:space="0" w:color="auto"/>
              </w:divBdr>
            </w:div>
          </w:divsChild>
        </w:div>
        <w:div w:id="405146731">
          <w:marLeft w:val="0"/>
          <w:marRight w:val="0"/>
          <w:marTop w:val="0"/>
          <w:marBottom w:val="0"/>
          <w:divBdr>
            <w:top w:val="none" w:sz="0" w:space="0" w:color="auto"/>
            <w:left w:val="none" w:sz="0" w:space="0" w:color="auto"/>
            <w:bottom w:val="none" w:sz="0" w:space="0" w:color="auto"/>
            <w:right w:val="none" w:sz="0" w:space="0" w:color="auto"/>
          </w:divBdr>
          <w:divsChild>
            <w:div w:id="1951357989">
              <w:marLeft w:val="0"/>
              <w:marRight w:val="0"/>
              <w:marTop w:val="0"/>
              <w:marBottom w:val="0"/>
              <w:divBdr>
                <w:top w:val="none" w:sz="0" w:space="0" w:color="auto"/>
                <w:left w:val="none" w:sz="0" w:space="0" w:color="auto"/>
                <w:bottom w:val="none" w:sz="0" w:space="0" w:color="auto"/>
                <w:right w:val="none" w:sz="0" w:space="0" w:color="auto"/>
              </w:divBdr>
            </w:div>
          </w:divsChild>
        </w:div>
        <w:div w:id="1651515129">
          <w:marLeft w:val="0"/>
          <w:marRight w:val="0"/>
          <w:marTop w:val="0"/>
          <w:marBottom w:val="0"/>
          <w:divBdr>
            <w:top w:val="none" w:sz="0" w:space="0" w:color="auto"/>
            <w:left w:val="none" w:sz="0" w:space="0" w:color="auto"/>
            <w:bottom w:val="none" w:sz="0" w:space="0" w:color="auto"/>
            <w:right w:val="none" w:sz="0" w:space="0" w:color="auto"/>
          </w:divBdr>
          <w:divsChild>
            <w:div w:id="1844584212">
              <w:marLeft w:val="0"/>
              <w:marRight w:val="0"/>
              <w:marTop w:val="0"/>
              <w:marBottom w:val="0"/>
              <w:divBdr>
                <w:top w:val="none" w:sz="0" w:space="0" w:color="auto"/>
                <w:left w:val="none" w:sz="0" w:space="0" w:color="auto"/>
                <w:bottom w:val="none" w:sz="0" w:space="0" w:color="auto"/>
                <w:right w:val="none" w:sz="0" w:space="0" w:color="auto"/>
              </w:divBdr>
            </w:div>
          </w:divsChild>
        </w:div>
        <w:div w:id="1300113760">
          <w:marLeft w:val="0"/>
          <w:marRight w:val="0"/>
          <w:marTop w:val="0"/>
          <w:marBottom w:val="0"/>
          <w:divBdr>
            <w:top w:val="none" w:sz="0" w:space="0" w:color="auto"/>
            <w:left w:val="none" w:sz="0" w:space="0" w:color="auto"/>
            <w:bottom w:val="none" w:sz="0" w:space="0" w:color="auto"/>
            <w:right w:val="none" w:sz="0" w:space="0" w:color="auto"/>
          </w:divBdr>
          <w:divsChild>
            <w:div w:id="941299292">
              <w:marLeft w:val="0"/>
              <w:marRight w:val="0"/>
              <w:marTop w:val="0"/>
              <w:marBottom w:val="0"/>
              <w:divBdr>
                <w:top w:val="none" w:sz="0" w:space="0" w:color="auto"/>
                <w:left w:val="none" w:sz="0" w:space="0" w:color="auto"/>
                <w:bottom w:val="none" w:sz="0" w:space="0" w:color="auto"/>
                <w:right w:val="none" w:sz="0" w:space="0" w:color="auto"/>
              </w:divBdr>
            </w:div>
          </w:divsChild>
        </w:div>
        <w:div w:id="39867915">
          <w:marLeft w:val="0"/>
          <w:marRight w:val="0"/>
          <w:marTop w:val="0"/>
          <w:marBottom w:val="0"/>
          <w:divBdr>
            <w:top w:val="none" w:sz="0" w:space="0" w:color="auto"/>
            <w:left w:val="none" w:sz="0" w:space="0" w:color="auto"/>
            <w:bottom w:val="none" w:sz="0" w:space="0" w:color="auto"/>
            <w:right w:val="none" w:sz="0" w:space="0" w:color="auto"/>
          </w:divBdr>
          <w:divsChild>
            <w:div w:id="1733237088">
              <w:marLeft w:val="0"/>
              <w:marRight w:val="0"/>
              <w:marTop w:val="0"/>
              <w:marBottom w:val="0"/>
              <w:divBdr>
                <w:top w:val="none" w:sz="0" w:space="0" w:color="auto"/>
                <w:left w:val="none" w:sz="0" w:space="0" w:color="auto"/>
                <w:bottom w:val="none" w:sz="0" w:space="0" w:color="auto"/>
                <w:right w:val="none" w:sz="0" w:space="0" w:color="auto"/>
              </w:divBdr>
            </w:div>
          </w:divsChild>
        </w:div>
        <w:div w:id="1898470647">
          <w:marLeft w:val="0"/>
          <w:marRight w:val="0"/>
          <w:marTop w:val="0"/>
          <w:marBottom w:val="0"/>
          <w:divBdr>
            <w:top w:val="none" w:sz="0" w:space="0" w:color="auto"/>
            <w:left w:val="none" w:sz="0" w:space="0" w:color="auto"/>
            <w:bottom w:val="none" w:sz="0" w:space="0" w:color="auto"/>
            <w:right w:val="none" w:sz="0" w:space="0" w:color="auto"/>
          </w:divBdr>
          <w:divsChild>
            <w:div w:id="177082369">
              <w:marLeft w:val="0"/>
              <w:marRight w:val="0"/>
              <w:marTop w:val="0"/>
              <w:marBottom w:val="0"/>
              <w:divBdr>
                <w:top w:val="none" w:sz="0" w:space="0" w:color="auto"/>
                <w:left w:val="none" w:sz="0" w:space="0" w:color="auto"/>
                <w:bottom w:val="none" w:sz="0" w:space="0" w:color="auto"/>
                <w:right w:val="none" w:sz="0" w:space="0" w:color="auto"/>
              </w:divBdr>
            </w:div>
          </w:divsChild>
        </w:div>
        <w:div w:id="935211828">
          <w:marLeft w:val="0"/>
          <w:marRight w:val="0"/>
          <w:marTop w:val="0"/>
          <w:marBottom w:val="0"/>
          <w:divBdr>
            <w:top w:val="none" w:sz="0" w:space="0" w:color="auto"/>
            <w:left w:val="none" w:sz="0" w:space="0" w:color="auto"/>
            <w:bottom w:val="none" w:sz="0" w:space="0" w:color="auto"/>
            <w:right w:val="none" w:sz="0" w:space="0" w:color="auto"/>
          </w:divBdr>
          <w:divsChild>
            <w:div w:id="219756456">
              <w:marLeft w:val="0"/>
              <w:marRight w:val="0"/>
              <w:marTop w:val="0"/>
              <w:marBottom w:val="0"/>
              <w:divBdr>
                <w:top w:val="none" w:sz="0" w:space="0" w:color="auto"/>
                <w:left w:val="none" w:sz="0" w:space="0" w:color="auto"/>
                <w:bottom w:val="none" w:sz="0" w:space="0" w:color="auto"/>
                <w:right w:val="none" w:sz="0" w:space="0" w:color="auto"/>
              </w:divBdr>
            </w:div>
          </w:divsChild>
        </w:div>
        <w:div w:id="656113367">
          <w:marLeft w:val="0"/>
          <w:marRight w:val="0"/>
          <w:marTop w:val="0"/>
          <w:marBottom w:val="0"/>
          <w:divBdr>
            <w:top w:val="none" w:sz="0" w:space="0" w:color="auto"/>
            <w:left w:val="none" w:sz="0" w:space="0" w:color="auto"/>
            <w:bottom w:val="none" w:sz="0" w:space="0" w:color="auto"/>
            <w:right w:val="none" w:sz="0" w:space="0" w:color="auto"/>
          </w:divBdr>
          <w:divsChild>
            <w:div w:id="1539275409">
              <w:marLeft w:val="0"/>
              <w:marRight w:val="0"/>
              <w:marTop w:val="0"/>
              <w:marBottom w:val="0"/>
              <w:divBdr>
                <w:top w:val="none" w:sz="0" w:space="0" w:color="auto"/>
                <w:left w:val="none" w:sz="0" w:space="0" w:color="auto"/>
                <w:bottom w:val="none" w:sz="0" w:space="0" w:color="auto"/>
                <w:right w:val="none" w:sz="0" w:space="0" w:color="auto"/>
              </w:divBdr>
            </w:div>
          </w:divsChild>
        </w:div>
        <w:div w:id="646016223">
          <w:marLeft w:val="0"/>
          <w:marRight w:val="0"/>
          <w:marTop w:val="0"/>
          <w:marBottom w:val="0"/>
          <w:divBdr>
            <w:top w:val="none" w:sz="0" w:space="0" w:color="auto"/>
            <w:left w:val="none" w:sz="0" w:space="0" w:color="auto"/>
            <w:bottom w:val="none" w:sz="0" w:space="0" w:color="auto"/>
            <w:right w:val="none" w:sz="0" w:space="0" w:color="auto"/>
          </w:divBdr>
          <w:divsChild>
            <w:div w:id="758407296">
              <w:marLeft w:val="0"/>
              <w:marRight w:val="0"/>
              <w:marTop w:val="0"/>
              <w:marBottom w:val="0"/>
              <w:divBdr>
                <w:top w:val="none" w:sz="0" w:space="0" w:color="auto"/>
                <w:left w:val="none" w:sz="0" w:space="0" w:color="auto"/>
                <w:bottom w:val="none" w:sz="0" w:space="0" w:color="auto"/>
                <w:right w:val="none" w:sz="0" w:space="0" w:color="auto"/>
              </w:divBdr>
            </w:div>
          </w:divsChild>
        </w:div>
        <w:div w:id="1432624597">
          <w:marLeft w:val="0"/>
          <w:marRight w:val="0"/>
          <w:marTop w:val="0"/>
          <w:marBottom w:val="0"/>
          <w:divBdr>
            <w:top w:val="none" w:sz="0" w:space="0" w:color="auto"/>
            <w:left w:val="none" w:sz="0" w:space="0" w:color="auto"/>
            <w:bottom w:val="none" w:sz="0" w:space="0" w:color="auto"/>
            <w:right w:val="none" w:sz="0" w:space="0" w:color="auto"/>
          </w:divBdr>
          <w:divsChild>
            <w:div w:id="1044984297">
              <w:marLeft w:val="0"/>
              <w:marRight w:val="0"/>
              <w:marTop w:val="0"/>
              <w:marBottom w:val="0"/>
              <w:divBdr>
                <w:top w:val="none" w:sz="0" w:space="0" w:color="auto"/>
                <w:left w:val="none" w:sz="0" w:space="0" w:color="auto"/>
                <w:bottom w:val="none" w:sz="0" w:space="0" w:color="auto"/>
                <w:right w:val="none" w:sz="0" w:space="0" w:color="auto"/>
              </w:divBdr>
            </w:div>
          </w:divsChild>
        </w:div>
        <w:div w:id="642387934">
          <w:marLeft w:val="0"/>
          <w:marRight w:val="0"/>
          <w:marTop w:val="0"/>
          <w:marBottom w:val="0"/>
          <w:divBdr>
            <w:top w:val="none" w:sz="0" w:space="0" w:color="auto"/>
            <w:left w:val="none" w:sz="0" w:space="0" w:color="auto"/>
            <w:bottom w:val="none" w:sz="0" w:space="0" w:color="auto"/>
            <w:right w:val="none" w:sz="0" w:space="0" w:color="auto"/>
          </w:divBdr>
          <w:divsChild>
            <w:div w:id="11803504">
              <w:marLeft w:val="0"/>
              <w:marRight w:val="0"/>
              <w:marTop w:val="0"/>
              <w:marBottom w:val="0"/>
              <w:divBdr>
                <w:top w:val="none" w:sz="0" w:space="0" w:color="auto"/>
                <w:left w:val="none" w:sz="0" w:space="0" w:color="auto"/>
                <w:bottom w:val="none" w:sz="0" w:space="0" w:color="auto"/>
                <w:right w:val="none" w:sz="0" w:space="0" w:color="auto"/>
              </w:divBdr>
            </w:div>
          </w:divsChild>
        </w:div>
        <w:div w:id="1850019868">
          <w:marLeft w:val="0"/>
          <w:marRight w:val="0"/>
          <w:marTop w:val="0"/>
          <w:marBottom w:val="0"/>
          <w:divBdr>
            <w:top w:val="none" w:sz="0" w:space="0" w:color="auto"/>
            <w:left w:val="none" w:sz="0" w:space="0" w:color="auto"/>
            <w:bottom w:val="none" w:sz="0" w:space="0" w:color="auto"/>
            <w:right w:val="none" w:sz="0" w:space="0" w:color="auto"/>
          </w:divBdr>
          <w:divsChild>
            <w:div w:id="1267080026">
              <w:marLeft w:val="0"/>
              <w:marRight w:val="0"/>
              <w:marTop w:val="0"/>
              <w:marBottom w:val="0"/>
              <w:divBdr>
                <w:top w:val="none" w:sz="0" w:space="0" w:color="auto"/>
                <w:left w:val="none" w:sz="0" w:space="0" w:color="auto"/>
                <w:bottom w:val="none" w:sz="0" w:space="0" w:color="auto"/>
                <w:right w:val="none" w:sz="0" w:space="0" w:color="auto"/>
              </w:divBdr>
            </w:div>
          </w:divsChild>
        </w:div>
        <w:div w:id="1032923544">
          <w:marLeft w:val="0"/>
          <w:marRight w:val="0"/>
          <w:marTop w:val="0"/>
          <w:marBottom w:val="0"/>
          <w:divBdr>
            <w:top w:val="none" w:sz="0" w:space="0" w:color="auto"/>
            <w:left w:val="none" w:sz="0" w:space="0" w:color="auto"/>
            <w:bottom w:val="none" w:sz="0" w:space="0" w:color="auto"/>
            <w:right w:val="none" w:sz="0" w:space="0" w:color="auto"/>
          </w:divBdr>
          <w:divsChild>
            <w:div w:id="2104639961">
              <w:marLeft w:val="0"/>
              <w:marRight w:val="0"/>
              <w:marTop w:val="0"/>
              <w:marBottom w:val="0"/>
              <w:divBdr>
                <w:top w:val="none" w:sz="0" w:space="0" w:color="auto"/>
                <w:left w:val="none" w:sz="0" w:space="0" w:color="auto"/>
                <w:bottom w:val="none" w:sz="0" w:space="0" w:color="auto"/>
                <w:right w:val="none" w:sz="0" w:space="0" w:color="auto"/>
              </w:divBdr>
            </w:div>
          </w:divsChild>
        </w:div>
        <w:div w:id="1473524786">
          <w:marLeft w:val="0"/>
          <w:marRight w:val="0"/>
          <w:marTop w:val="0"/>
          <w:marBottom w:val="0"/>
          <w:divBdr>
            <w:top w:val="none" w:sz="0" w:space="0" w:color="auto"/>
            <w:left w:val="none" w:sz="0" w:space="0" w:color="auto"/>
            <w:bottom w:val="none" w:sz="0" w:space="0" w:color="auto"/>
            <w:right w:val="none" w:sz="0" w:space="0" w:color="auto"/>
          </w:divBdr>
          <w:divsChild>
            <w:div w:id="960841118">
              <w:marLeft w:val="0"/>
              <w:marRight w:val="0"/>
              <w:marTop w:val="0"/>
              <w:marBottom w:val="0"/>
              <w:divBdr>
                <w:top w:val="none" w:sz="0" w:space="0" w:color="auto"/>
                <w:left w:val="none" w:sz="0" w:space="0" w:color="auto"/>
                <w:bottom w:val="none" w:sz="0" w:space="0" w:color="auto"/>
                <w:right w:val="none" w:sz="0" w:space="0" w:color="auto"/>
              </w:divBdr>
            </w:div>
          </w:divsChild>
        </w:div>
        <w:div w:id="2003850208">
          <w:marLeft w:val="0"/>
          <w:marRight w:val="0"/>
          <w:marTop w:val="0"/>
          <w:marBottom w:val="0"/>
          <w:divBdr>
            <w:top w:val="none" w:sz="0" w:space="0" w:color="auto"/>
            <w:left w:val="none" w:sz="0" w:space="0" w:color="auto"/>
            <w:bottom w:val="none" w:sz="0" w:space="0" w:color="auto"/>
            <w:right w:val="none" w:sz="0" w:space="0" w:color="auto"/>
          </w:divBdr>
          <w:divsChild>
            <w:div w:id="1991711045">
              <w:marLeft w:val="0"/>
              <w:marRight w:val="0"/>
              <w:marTop w:val="0"/>
              <w:marBottom w:val="0"/>
              <w:divBdr>
                <w:top w:val="none" w:sz="0" w:space="0" w:color="auto"/>
                <w:left w:val="none" w:sz="0" w:space="0" w:color="auto"/>
                <w:bottom w:val="none" w:sz="0" w:space="0" w:color="auto"/>
                <w:right w:val="none" w:sz="0" w:space="0" w:color="auto"/>
              </w:divBdr>
            </w:div>
          </w:divsChild>
        </w:div>
        <w:div w:id="1085344833">
          <w:marLeft w:val="0"/>
          <w:marRight w:val="0"/>
          <w:marTop w:val="0"/>
          <w:marBottom w:val="0"/>
          <w:divBdr>
            <w:top w:val="none" w:sz="0" w:space="0" w:color="auto"/>
            <w:left w:val="none" w:sz="0" w:space="0" w:color="auto"/>
            <w:bottom w:val="none" w:sz="0" w:space="0" w:color="auto"/>
            <w:right w:val="none" w:sz="0" w:space="0" w:color="auto"/>
          </w:divBdr>
          <w:divsChild>
            <w:div w:id="1193689041">
              <w:marLeft w:val="0"/>
              <w:marRight w:val="0"/>
              <w:marTop w:val="0"/>
              <w:marBottom w:val="0"/>
              <w:divBdr>
                <w:top w:val="none" w:sz="0" w:space="0" w:color="auto"/>
                <w:left w:val="none" w:sz="0" w:space="0" w:color="auto"/>
                <w:bottom w:val="none" w:sz="0" w:space="0" w:color="auto"/>
                <w:right w:val="none" w:sz="0" w:space="0" w:color="auto"/>
              </w:divBdr>
            </w:div>
          </w:divsChild>
        </w:div>
        <w:div w:id="352726583">
          <w:marLeft w:val="0"/>
          <w:marRight w:val="0"/>
          <w:marTop w:val="0"/>
          <w:marBottom w:val="0"/>
          <w:divBdr>
            <w:top w:val="none" w:sz="0" w:space="0" w:color="auto"/>
            <w:left w:val="none" w:sz="0" w:space="0" w:color="auto"/>
            <w:bottom w:val="none" w:sz="0" w:space="0" w:color="auto"/>
            <w:right w:val="none" w:sz="0" w:space="0" w:color="auto"/>
          </w:divBdr>
          <w:divsChild>
            <w:div w:id="804585626">
              <w:marLeft w:val="0"/>
              <w:marRight w:val="0"/>
              <w:marTop w:val="0"/>
              <w:marBottom w:val="0"/>
              <w:divBdr>
                <w:top w:val="none" w:sz="0" w:space="0" w:color="auto"/>
                <w:left w:val="none" w:sz="0" w:space="0" w:color="auto"/>
                <w:bottom w:val="none" w:sz="0" w:space="0" w:color="auto"/>
                <w:right w:val="none" w:sz="0" w:space="0" w:color="auto"/>
              </w:divBdr>
            </w:div>
          </w:divsChild>
        </w:div>
        <w:div w:id="777138040">
          <w:marLeft w:val="0"/>
          <w:marRight w:val="0"/>
          <w:marTop w:val="0"/>
          <w:marBottom w:val="0"/>
          <w:divBdr>
            <w:top w:val="none" w:sz="0" w:space="0" w:color="auto"/>
            <w:left w:val="none" w:sz="0" w:space="0" w:color="auto"/>
            <w:bottom w:val="none" w:sz="0" w:space="0" w:color="auto"/>
            <w:right w:val="none" w:sz="0" w:space="0" w:color="auto"/>
          </w:divBdr>
          <w:divsChild>
            <w:div w:id="311131943">
              <w:marLeft w:val="0"/>
              <w:marRight w:val="0"/>
              <w:marTop w:val="0"/>
              <w:marBottom w:val="0"/>
              <w:divBdr>
                <w:top w:val="none" w:sz="0" w:space="0" w:color="auto"/>
                <w:left w:val="none" w:sz="0" w:space="0" w:color="auto"/>
                <w:bottom w:val="none" w:sz="0" w:space="0" w:color="auto"/>
                <w:right w:val="none" w:sz="0" w:space="0" w:color="auto"/>
              </w:divBdr>
            </w:div>
          </w:divsChild>
        </w:div>
        <w:div w:id="2060782464">
          <w:marLeft w:val="0"/>
          <w:marRight w:val="0"/>
          <w:marTop w:val="0"/>
          <w:marBottom w:val="0"/>
          <w:divBdr>
            <w:top w:val="none" w:sz="0" w:space="0" w:color="auto"/>
            <w:left w:val="none" w:sz="0" w:space="0" w:color="auto"/>
            <w:bottom w:val="none" w:sz="0" w:space="0" w:color="auto"/>
            <w:right w:val="none" w:sz="0" w:space="0" w:color="auto"/>
          </w:divBdr>
          <w:divsChild>
            <w:div w:id="364839636">
              <w:marLeft w:val="0"/>
              <w:marRight w:val="0"/>
              <w:marTop w:val="0"/>
              <w:marBottom w:val="0"/>
              <w:divBdr>
                <w:top w:val="none" w:sz="0" w:space="0" w:color="auto"/>
                <w:left w:val="none" w:sz="0" w:space="0" w:color="auto"/>
                <w:bottom w:val="none" w:sz="0" w:space="0" w:color="auto"/>
                <w:right w:val="none" w:sz="0" w:space="0" w:color="auto"/>
              </w:divBdr>
            </w:div>
          </w:divsChild>
        </w:div>
        <w:div w:id="498813947">
          <w:marLeft w:val="0"/>
          <w:marRight w:val="0"/>
          <w:marTop w:val="0"/>
          <w:marBottom w:val="0"/>
          <w:divBdr>
            <w:top w:val="none" w:sz="0" w:space="0" w:color="auto"/>
            <w:left w:val="none" w:sz="0" w:space="0" w:color="auto"/>
            <w:bottom w:val="none" w:sz="0" w:space="0" w:color="auto"/>
            <w:right w:val="none" w:sz="0" w:space="0" w:color="auto"/>
          </w:divBdr>
          <w:divsChild>
            <w:div w:id="733705025">
              <w:marLeft w:val="0"/>
              <w:marRight w:val="0"/>
              <w:marTop w:val="0"/>
              <w:marBottom w:val="0"/>
              <w:divBdr>
                <w:top w:val="none" w:sz="0" w:space="0" w:color="auto"/>
                <w:left w:val="none" w:sz="0" w:space="0" w:color="auto"/>
                <w:bottom w:val="none" w:sz="0" w:space="0" w:color="auto"/>
                <w:right w:val="none" w:sz="0" w:space="0" w:color="auto"/>
              </w:divBdr>
            </w:div>
          </w:divsChild>
        </w:div>
        <w:div w:id="673458527">
          <w:marLeft w:val="0"/>
          <w:marRight w:val="0"/>
          <w:marTop w:val="0"/>
          <w:marBottom w:val="0"/>
          <w:divBdr>
            <w:top w:val="none" w:sz="0" w:space="0" w:color="auto"/>
            <w:left w:val="none" w:sz="0" w:space="0" w:color="auto"/>
            <w:bottom w:val="none" w:sz="0" w:space="0" w:color="auto"/>
            <w:right w:val="none" w:sz="0" w:space="0" w:color="auto"/>
          </w:divBdr>
          <w:divsChild>
            <w:div w:id="143359433">
              <w:marLeft w:val="0"/>
              <w:marRight w:val="0"/>
              <w:marTop w:val="0"/>
              <w:marBottom w:val="0"/>
              <w:divBdr>
                <w:top w:val="none" w:sz="0" w:space="0" w:color="auto"/>
                <w:left w:val="none" w:sz="0" w:space="0" w:color="auto"/>
                <w:bottom w:val="none" w:sz="0" w:space="0" w:color="auto"/>
                <w:right w:val="none" w:sz="0" w:space="0" w:color="auto"/>
              </w:divBdr>
            </w:div>
          </w:divsChild>
        </w:div>
        <w:div w:id="1912736917">
          <w:marLeft w:val="0"/>
          <w:marRight w:val="0"/>
          <w:marTop w:val="0"/>
          <w:marBottom w:val="0"/>
          <w:divBdr>
            <w:top w:val="none" w:sz="0" w:space="0" w:color="auto"/>
            <w:left w:val="none" w:sz="0" w:space="0" w:color="auto"/>
            <w:bottom w:val="none" w:sz="0" w:space="0" w:color="auto"/>
            <w:right w:val="none" w:sz="0" w:space="0" w:color="auto"/>
          </w:divBdr>
          <w:divsChild>
            <w:div w:id="1807315739">
              <w:marLeft w:val="0"/>
              <w:marRight w:val="0"/>
              <w:marTop w:val="0"/>
              <w:marBottom w:val="0"/>
              <w:divBdr>
                <w:top w:val="none" w:sz="0" w:space="0" w:color="auto"/>
                <w:left w:val="none" w:sz="0" w:space="0" w:color="auto"/>
                <w:bottom w:val="none" w:sz="0" w:space="0" w:color="auto"/>
                <w:right w:val="none" w:sz="0" w:space="0" w:color="auto"/>
              </w:divBdr>
            </w:div>
          </w:divsChild>
        </w:div>
        <w:div w:id="340592389">
          <w:marLeft w:val="0"/>
          <w:marRight w:val="0"/>
          <w:marTop w:val="0"/>
          <w:marBottom w:val="0"/>
          <w:divBdr>
            <w:top w:val="none" w:sz="0" w:space="0" w:color="auto"/>
            <w:left w:val="none" w:sz="0" w:space="0" w:color="auto"/>
            <w:bottom w:val="none" w:sz="0" w:space="0" w:color="auto"/>
            <w:right w:val="none" w:sz="0" w:space="0" w:color="auto"/>
          </w:divBdr>
          <w:divsChild>
            <w:div w:id="1830291093">
              <w:marLeft w:val="0"/>
              <w:marRight w:val="0"/>
              <w:marTop w:val="0"/>
              <w:marBottom w:val="0"/>
              <w:divBdr>
                <w:top w:val="none" w:sz="0" w:space="0" w:color="auto"/>
                <w:left w:val="none" w:sz="0" w:space="0" w:color="auto"/>
                <w:bottom w:val="none" w:sz="0" w:space="0" w:color="auto"/>
                <w:right w:val="none" w:sz="0" w:space="0" w:color="auto"/>
              </w:divBdr>
            </w:div>
          </w:divsChild>
        </w:div>
        <w:div w:id="88626006">
          <w:marLeft w:val="0"/>
          <w:marRight w:val="0"/>
          <w:marTop w:val="0"/>
          <w:marBottom w:val="0"/>
          <w:divBdr>
            <w:top w:val="none" w:sz="0" w:space="0" w:color="auto"/>
            <w:left w:val="none" w:sz="0" w:space="0" w:color="auto"/>
            <w:bottom w:val="none" w:sz="0" w:space="0" w:color="auto"/>
            <w:right w:val="none" w:sz="0" w:space="0" w:color="auto"/>
          </w:divBdr>
          <w:divsChild>
            <w:div w:id="1355499375">
              <w:marLeft w:val="0"/>
              <w:marRight w:val="0"/>
              <w:marTop w:val="0"/>
              <w:marBottom w:val="0"/>
              <w:divBdr>
                <w:top w:val="none" w:sz="0" w:space="0" w:color="auto"/>
                <w:left w:val="none" w:sz="0" w:space="0" w:color="auto"/>
                <w:bottom w:val="none" w:sz="0" w:space="0" w:color="auto"/>
                <w:right w:val="none" w:sz="0" w:space="0" w:color="auto"/>
              </w:divBdr>
            </w:div>
          </w:divsChild>
        </w:div>
        <w:div w:id="2111000431">
          <w:marLeft w:val="0"/>
          <w:marRight w:val="0"/>
          <w:marTop w:val="0"/>
          <w:marBottom w:val="0"/>
          <w:divBdr>
            <w:top w:val="none" w:sz="0" w:space="0" w:color="auto"/>
            <w:left w:val="none" w:sz="0" w:space="0" w:color="auto"/>
            <w:bottom w:val="none" w:sz="0" w:space="0" w:color="auto"/>
            <w:right w:val="none" w:sz="0" w:space="0" w:color="auto"/>
          </w:divBdr>
          <w:divsChild>
            <w:div w:id="490945510">
              <w:marLeft w:val="0"/>
              <w:marRight w:val="0"/>
              <w:marTop w:val="0"/>
              <w:marBottom w:val="0"/>
              <w:divBdr>
                <w:top w:val="none" w:sz="0" w:space="0" w:color="auto"/>
                <w:left w:val="none" w:sz="0" w:space="0" w:color="auto"/>
                <w:bottom w:val="none" w:sz="0" w:space="0" w:color="auto"/>
                <w:right w:val="none" w:sz="0" w:space="0" w:color="auto"/>
              </w:divBdr>
            </w:div>
          </w:divsChild>
        </w:div>
        <w:div w:id="1199662538">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
          </w:divsChild>
        </w:div>
        <w:div w:id="1816868098">
          <w:marLeft w:val="0"/>
          <w:marRight w:val="0"/>
          <w:marTop w:val="0"/>
          <w:marBottom w:val="0"/>
          <w:divBdr>
            <w:top w:val="none" w:sz="0" w:space="0" w:color="auto"/>
            <w:left w:val="none" w:sz="0" w:space="0" w:color="auto"/>
            <w:bottom w:val="none" w:sz="0" w:space="0" w:color="auto"/>
            <w:right w:val="none" w:sz="0" w:space="0" w:color="auto"/>
          </w:divBdr>
          <w:divsChild>
            <w:div w:id="640619017">
              <w:marLeft w:val="0"/>
              <w:marRight w:val="0"/>
              <w:marTop w:val="0"/>
              <w:marBottom w:val="0"/>
              <w:divBdr>
                <w:top w:val="none" w:sz="0" w:space="0" w:color="auto"/>
                <w:left w:val="none" w:sz="0" w:space="0" w:color="auto"/>
                <w:bottom w:val="none" w:sz="0" w:space="0" w:color="auto"/>
                <w:right w:val="none" w:sz="0" w:space="0" w:color="auto"/>
              </w:divBdr>
            </w:div>
          </w:divsChild>
        </w:div>
        <w:div w:id="198707033">
          <w:marLeft w:val="0"/>
          <w:marRight w:val="0"/>
          <w:marTop w:val="0"/>
          <w:marBottom w:val="0"/>
          <w:divBdr>
            <w:top w:val="none" w:sz="0" w:space="0" w:color="auto"/>
            <w:left w:val="none" w:sz="0" w:space="0" w:color="auto"/>
            <w:bottom w:val="none" w:sz="0" w:space="0" w:color="auto"/>
            <w:right w:val="none" w:sz="0" w:space="0" w:color="auto"/>
          </w:divBdr>
          <w:divsChild>
            <w:div w:id="754595510">
              <w:marLeft w:val="0"/>
              <w:marRight w:val="0"/>
              <w:marTop w:val="0"/>
              <w:marBottom w:val="0"/>
              <w:divBdr>
                <w:top w:val="none" w:sz="0" w:space="0" w:color="auto"/>
                <w:left w:val="none" w:sz="0" w:space="0" w:color="auto"/>
                <w:bottom w:val="none" w:sz="0" w:space="0" w:color="auto"/>
                <w:right w:val="none" w:sz="0" w:space="0" w:color="auto"/>
              </w:divBdr>
            </w:div>
          </w:divsChild>
        </w:div>
        <w:div w:id="923412697">
          <w:marLeft w:val="0"/>
          <w:marRight w:val="0"/>
          <w:marTop w:val="0"/>
          <w:marBottom w:val="0"/>
          <w:divBdr>
            <w:top w:val="none" w:sz="0" w:space="0" w:color="auto"/>
            <w:left w:val="none" w:sz="0" w:space="0" w:color="auto"/>
            <w:bottom w:val="none" w:sz="0" w:space="0" w:color="auto"/>
            <w:right w:val="none" w:sz="0" w:space="0" w:color="auto"/>
          </w:divBdr>
          <w:divsChild>
            <w:div w:id="1984385521">
              <w:marLeft w:val="0"/>
              <w:marRight w:val="0"/>
              <w:marTop w:val="0"/>
              <w:marBottom w:val="0"/>
              <w:divBdr>
                <w:top w:val="none" w:sz="0" w:space="0" w:color="auto"/>
                <w:left w:val="none" w:sz="0" w:space="0" w:color="auto"/>
                <w:bottom w:val="none" w:sz="0" w:space="0" w:color="auto"/>
                <w:right w:val="none" w:sz="0" w:space="0" w:color="auto"/>
              </w:divBdr>
            </w:div>
          </w:divsChild>
        </w:div>
        <w:div w:id="477383309">
          <w:marLeft w:val="0"/>
          <w:marRight w:val="0"/>
          <w:marTop w:val="0"/>
          <w:marBottom w:val="0"/>
          <w:divBdr>
            <w:top w:val="none" w:sz="0" w:space="0" w:color="auto"/>
            <w:left w:val="none" w:sz="0" w:space="0" w:color="auto"/>
            <w:bottom w:val="none" w:sz="0" w:space="0" w:color="auto"/>
            <w:right w:val="none" w:sz="0" w:space="0" w:color="auto"/>
          </w:divBdr>
          <w:divsChild>
            <w:div w:id="609627080">
              <w:marLeft w:val="0"/>
              <w:marRight w:val="0"/>
              <w:marTop w:val="0"/>
              <w:marBottom w:val="0"/>
              <w:divBdr>
                <w:top w:val="none" w:sz="0" w:space="0" w:color="auto"/>
                <w:left w:val="none" w:sz="0" w:space="0" w:color="auto"/>
                <w:bottom w:val="none" w:sz="0" w:space="0" w:color="auto"/>
                <w:right w:val="none" w:sz="0" w:space="0" w:color="auto"/>
              </w:divBdr>
            </w:div>
          </w:divsChild>
        </w:div>
        <w:div w:id="255210908">
          <w:marLeft w:val="0"/>
          <w:marRight w:val="0"/>
          <w:marTop w:val="0"/>
          <w:marBottom w:val="0"/>
          <w:divBdr>
            <w:top w:val="none" w:sz="0" w:space="0" w:color="auto"/>
            <w:left w:val="none" w:sz="0" w:space="0" w:color="auto"/>
            <w:bottom w:val="none" w:sz="0" w:space="0" w:color="auto"/>
            <w:right w:val="none" w:sz="0" w:space="0" w:color="auto"/>
          </w:divBdr>
        </w:div>
        <w:div w:id="750808293">
          <w:marLeft w:val="0"/>
          <w:marRight w:val="0"/>
          <w:marTop w:val="0"/>
          <w:marBottom w:val="0"/>
          <w:divBdr>
            <w:top w:val="none" w:sz="0" w:space="0" w:color="auto"/>
            <w:left w:val="none" w:sz="0" w:space="0" w:color="auto"/>
            <w:bottom w:val="none" w:sz="0" w:space="0" w:color="auto"/>
            <w:right w:val="none" w:sz="0" w:space="0" w:color="auto"/>
          </w:divBdr>
        </w:div>
        <w:div w:id="986326119">
          <w:marLeft w:val="0"/>
          <w:marRight w:val="0"/>
          <w:marTop w:val="0"/>
          <w:marBottom w:val="0"/>
          <w:divBdr>
            <w:top w:val="none" w:sz="0" w:space="0" w:color="auto"/>
            <w:left w:val="none" w:sz="0" w:space="0" w:color="auto"/>
            <w:bottom w:val="none" w:sz="0" w:space="0" w:color="auto"/>
            <w:right w:val="none" w:sz="0" w:space="0" w:color="auto"/>
          </w:divBdr>
        </w:div>
        <w:div w:id="568615085">
          <w:marLeft w:val="0"/>
          <w:marRight w:val="0"/>
          <w:marTop w:val="0"/>
          <w:marBottom w:val="0"/>
          <w:divBdr>
            <w:top w:val="none" w:sz="0" w:space="0" w:color="auto"/>
            <w:left w:val="none" w:sz="0" w:space="0" w:color="auto"/>
            <w:bottom w:val="none" w:sz="0" w:space="0" w:color="auto"/>
            <w:right w:val="none" w:sz="0" w:space="0" w:color="auto"/>
          </w:divBdr>
        </w:div>
        <w:div w:id="1758746823">
          <w:marLeft w:val="0"/>
          <w:marRight w:val="0"/>
          <w:marTop w:val="0"/>
          <w:marBottom w:val="0"/>
          <w:divBdr>
            <w:top w:val="none" w:sz="0" w:space="0" w:color="auto"/>
            <w:left w:val="none" w:sz="0" w:space="0" w:color="auto"/>
            <w:bottom w:val="none" w:sz="0" w:space="0" w:color="auto"/>
            <w:right w:val="none" w:sz="0" w:space="0" w:color="auto"/>
          </w:divBdr>
          <w:divsChild>
            <w:div w:id="1855920950">
              <w:marLeft w:val="0"/>
              <w:marRight w:val="0"/>
              <w:marTop w:val="0"/>
              <w:marBottom w:val="0"/>
              <w:divBdr>
                <w:top w:val="none" w:sz="0" w:space="0" w:color="auto"/>
                <w:left w:val="none" w:sz="0" w:space="0" w:color="auto"/>
                <w:bottom w:val="none" w:sz="0" w:space="0" w:color="auto"/>
                <w:right w:val="none" w:sz="0" w:space="0" w:color="auto"/>
              </w:divBdr>
            </w:div>
          </w:divsChild>
        </w:div>
        <w:div w:id="1501191700">
          <w:marLeft w:val="0"/>
          <w:marRight w:val="0"/>
          <w:marTop w:val="0"/>
          <w:marBottom w:val="0"/>
          <w:divBdr>
            <w:top w:val="none" w:sz="0" w:space="0" w:color="auto"/>
            <w:left w:val="none" w:sz="0" w:space="0" w:color="auto"/>
            <w:bottom w:val="none" w:sz="0" w:space="0" w:color="auto"/>
            <w:right w:val="none" w:sz="0" w:space="0" w:color="auto"/>
          </w:divBdr>
          <w:divsChild>
            <w:div w:id="1877506389">
              <w:marLeft w:val="0"/>
              <w:marRight w:val="0"/>
              <w:marTop w:val="0"/>
              <w:marBottom w:val="0"/>
              <w:divBdr>
                <w:top w:val="none" w:sz="0" w:space="0" w:color="auto"/>
                <w:left w:val="none" w:sz="0" w:space="0" w:color="auto"/>
                <w:bottom w:val="none" w:sz="0" w:space="0" w:color="auto"/>
                <w:right w:val="none" w:sz="0" w:space="0" w:color="auto"/>
              </w:divBdr>
            </w:div>
          </w:divsChild>
        </w:div>
        <w:div w:id="838234352">
          <w:marLeft w:val="0"/>
          <w:marRight w:val="0"/>
          <w:marTop w:val="0"/>
          <w:marBottom w:val="0"/>
          <w:divBdr>
            <w:top w:val="none" w:sz="0" w:space="0" w:color="auto"/>
            <w:left w:val="none" w:sz="0" w:space="0" w:color="auto"/>
            <w:bottom w:val="none" w:sz="0" w:space="0" w:color="auto"/>
            <w:right w:val="none" w:sz="0" w:space="0" w:color="auto"/>
          </w:divBdr>
          <w:divsChild>
            <w:div w:id="1413501058">
              <w:marLeft w:val="0"/>
              <w:marRight w:val="0"/>
              <w:marTop w:val="0"/>
              <w:marBottom w:val="0"/>
              <w:divBdr>
                <w:top w:val="none" w:sz="0" w:space="0" w:color="auto"/>
                <w:left w:val="none" w:sz="0" w:space="0" w:color="auto"/>
                <w:bottom w:val="none" w:sz="0" w:space="0" w:color="auto"/>
                <w:right w:val="none" w:sz="0" w:space="0" w:color="auto"/>
              </w:divBdr>
            </w:div>
          </w:divsChild>
        </w:div>
        <w:div w:id="1263566467">
          <w:marLeft w:val="0"/>
          <w:marRight w:val="0"/>
          <w:marTop w:val="0"/>
          <w:marBottom w:val="0"/>
          <w:divBdr>
            <w:top w:val="none" w:sz="0" w:space="0" w:color="auto"/>
            <w:left w:val="none" w:sz="0" w:space="0" w:color="auto"/>
            <w:bottom w:val="none" w:sz="0" w:space="0" w:color="auto"/>
            <w:right w:val="none" w:sz="0" w:space="0" w:color="auto"/>
          </w:divBdr>
          <w:divsChild>
            <w:div w:id="1483153722">
              <w:marLeft w:val="0"/>
              <w:marRight w:val="0"/>
              <w:marTop w:val="0"/>
              <w:marBottom w:val="0"/>
              <w:divBdr>
                <w:top w:val="none" w:sz="0" w:space="0" w:color="auto"/>
                <w:left w:val="none" w:sz="0" w:space="0" w:color="auto"/>
                <w:bottom w:val="none" w:sz="0" w:space="0" w:color="auto"/>
                <w:right w:val="none" w:sz="0" w:space="0" w:color="auto"/>
              </w:divBdr>
            </w:div>
          </w:divsChild>
        </w:div>
        <w:div w:id="494078511">
          <w:marLeft w:val="0"/>
          <w:marRight w:val="0"/>
          <w:marTop w:val="0"/>
          <w:marBottom w:val="0"/>
          <w:divBdr>
            <w:top w:val="none" w:sz="0" w:space="0" w:color="auto"/>
            <w:left w:val="none" w:sz="0" w:space="0" w:color="auto"/>
            <w:bottom w:val="none" w:sz="0" w:space="0" w:color="auto"/>
            <w:right w:val="none" w:sz="0" w:space="0" w:color="auto"/>
          </w:divBdr>
          <w:divsChild>
            <w:div w:id="161359558">
              <w:marLeft w:val="0"/>
              <w:marRight w:val="0"/>
              <w:marTop w:val="0"/>
              <w:marBottom w:val="0"/>
              <w:divBdr>
                <w:top w:val="none" w:sz="0" w:space="0" w:color="auto"/>
                <w:left w:val="none" w:sz="0" w:space="0" w:color="auto"/>
                <w:bottom w:val="none" w:sz="0" w:space="0" w:color="auto"/>
                <w:right w:val="none" w:sz="0" w:space="0" w:color="auto"/>
              </w:divBdr>
            </w:div>
          </w:divsChild>
        </w:div>
        <w:div w:id="1688018722">
          <w:marLeft w:val="0"/>
          <w:marRight w:val="0"/>
          <w:marTop w:val="0"/>
          <w:marBottom w:val="0"/>
          <w:divBdr>
            <w:top w:val="none" w:sz="0" w:space="0" w:color="auto"/>
            <w:left w:val="none" w:sz="0" w:space="0" w:color="auto"/>
            <w:bottom w:val="none" w:sz="0" w:space="0" w:color="auto"/>
            <w:right w:val="none" w:sz="0" w:space="0" w:color="auto"/>
          </w:divBdr>
          <w:divsChild>
            <w:div w:id="1129205007">
              <w:marLeft w:val="0"/>
              <w:marRight w:val="0"/>
              <w:marTop w:val="0"/>
              <w:marBottom w:val="0"/>
              <w:divBdr>
                <w:top w:val="none" w:sz="0" w:space="0" w:color="auto"/>
                <w:left w:val="none" w:sz="0" w:space="0" w:color="auto"/>
                <w:bottom w:val="none" w:sz="0" w:space="0" w:color="auto"/>
                <w:right w:val="none" w:sz="0" w:space="0" w:color="auto"/>
              </w:divBdr>
            </w:div>
          </w:divsChild>
        </w:div>
        <w:div w:id="1100485995">
          <w:marLeft w:val="0"/>
          <w:marRight w:val="0"/>
          <w:marTop w:val="0"/>
          <w:marBottom w:val="0"/>
          <w:divBdr>
            <w:top w:val="none" w:sz="0" w:space="0" w:color="auto"/>
            <w:left w:val="none" w:sz="0" w:space="0" w:color="auto"/>
            <w:bottom w:val="none" w:sz="0" w:space="0" w:color="auto"/>
            <w:right w:val="none" w:sz="0" w:space="0" w:color="auto"/>
          </w:divBdr>
          <w:divsChild>
            <w:div w:id="1861384449">
              <w:marLeft w:val="0"/>
              <w:marRight w:val="0"/>
              <w:marTop w:val="0"/>
              <w:marBottom w:val="0"/>
              <w:divBdr>
                <w:top w:val="none" w:sz="0" w:space="0" w:color="auto"/>
                <w:left w:val="none" w:sz="0" w:space="0" w:color="auto"/>
                <w:bottom w:val="none" w:sz="0" w:space="0" w:color="auto"/>
                <w:right w:val="none" w:sz="0" w:space="0" w:color="auto"/>
              </w:divBdr>
            </w:div>
          </w:divsChild>
        </w:div>
        <w:div w:id="759568915">
          <w:marLeft w:val="0"/>
          <w:marRight w:val="0"/>
          <w:marTop w:val="0"/>
          <w:marBottom w:val="0"/>
          <w:divBdr>
            <w:top w:val="none" w:sz="0" w:space="0" w:color="auto"/>
            <w:left w:val="none" w:sz="0" w:space="0" w:color="auto"/>
            <w:bottom w:val="none" w:sz="0" w:space="0" w:color="auto"/>
            <w:right w:val="none" w:sz="0" w:space="0" w:color="auto"/>
          </w:divBdr>
          <w:divsChild>
            <w:div w:id="850989145">
              <w:marLeft w:val="0"/>
              <w:marRight w:val="0"/>
              <w:marTop w:val="0"/>
              <w:marBottom w:val="0"/>
              <w:divBdr>
                <w:top w:val="none" w:sz="0" w:space="0" w:color="auto"/>
                <w:left w:val="none" w:sz="0" w:space="0" w:color="auto"/>
                <w:bottom w:val="none" w:sz="0" w:space="0" w:color="auto"/>
                <w:right w:val="none" w:sz="0" w:space="0" w:color="auto"/>
              </w:divBdr>
            </w:div>
          </w:divsChild>
        </w:div>
        <w:div w:id="1895044619">
          <w:marLeft w:val="0"/>
          <w:marRight w:val="0"/>
          <w:marTop w:val="0"/>
          <w:marBottom w:val="0"/>
          <w:divBdr>
            <w:top w:val="none" w:sz="0" w:space="0" w:color="auto"/>
            <w:left w:val="none" w:sz="0" w:space="0" w:color="auto"/>
            <w:bottom w:val="none" w:sz="0" w:space="0" w:color="auto"/>
            <w:right w:val="none" w:sz="0" w:space="0" w:color="auto"/>
          </w:divBdr>
          <w:divsChild>
            <w:div w:id="1684940045">
              <w:marLeft w:val="0"/>
              <w:marRight w:val="0"/>
              <w:marTop w:val="0"/>
              <w:marBottom w:val="0"/>
              <w:divBdr>
                <w:top w:val="none" w:sz="0" w:space="0" w:color="auto"/>
                <w:left w:val="none" w:sz="0" w:space="0" w:color="auto"/>
                <w:bottom w:val="none" w:sz="0" w:space="0" w:color="auto"/>
                <w:right w:val="none" w:sz="0" w:space="0" w:color="auto"/>
              </w:divBdr>
            </w:div>
          </w:divsChild>
        </w:div>
        <w:div w:id="606810837">
          <w:marLeft w:val="0"/>
          <w:marRight w:val="0"/>
          <w:marTop w:val="0"/>
          <w:marBottom w:val="0"/>
          <w:divBdr>
            <w:top w:val="none" w:sz="0" w:space="0" w:color="auto"/>
            <w:left w:val="none" w:sz="0" w:space="0" w:color="auto"/>
            <w:bottom w:val="none" w:sz="0" w:space="0" w:color="auto"/>
            <w:right w:val="none" w:sz="0" w:space="0" w:color="auto"/>
          </w:divBdr>
          <w:divsChild>
            <w:div w:id="934824806">
              <w:marLeft w:val="0"/>
              <w:marRight w:val="0"/>
              <w:marTop w:val="0"/>
              <w:marBottom w:val="0"/>
              <w:divBdr>
                <w:top w:val="none" w:sz="0" w:space="0" w:color="auto"/>
                <w:left w:val="none" w:sz="0" w:space="0" w:color="auto"/>
                <w:bottom w:val="none" w:sz="0" w:space="0" w:color="auto"/>
                <w:right w:val="none" w:sz="0" w:space="0" w:color="auto"/>
              </w:divBdr>
            </w:div>
          </w:divsChild>
        </w:div>
        <w:div w:id="226309291">
          <w:marLeft w:val="0"/>
          <w:marRight w:val="0"/>
          <w:marTop w:val="0"/>
          <w:marBottom w:val="0"/>
          <w:divBdr>
            <w:top w:val="none" w:sz="0" w:space="0" w:color="auto"/>
            <w:left w:val="none" w:sz="0" w:space="0" w:color="auto"/>
            <w:bottom w:val="none" w:sz="0" w:space="0" w:color="auto"/>
            <w:right w:val="none" w:sz="0" w:space="0" w:color="auto"/>
          </w:divBdr>
          <w:divsChild>
            <w:div w:id="860820438">
              <w:marLeft w:val="0"/>
              <w:marRight w:val="0"/>
              <w:marTop w:val="0"/>
              <w:marBottom w:val="0"/>
              <w:divBdr>
                <w:top w:val="none" w:sz="0" w:space="0" w:color="auto"/>
                <w:left w:val="none" w:sz="0" w:space="0" w:color="auto"/>
                <w:bottom w:val="none" w:sz="0" w:space="0" w:color="auto"/>
                <w:right w:val="none" w:sz="0" w:space="0" w:color="auto"/>
              </w:divBdr>
            </w:div>
          </w:divsChild>
        </w:div>
        <w:div w:id="487788351">
          <w:marLeft w:val="0"/>
          <w:marRight w:val="0"/>
          <w:marTop w:val="0"/>
          <w:marBottom w:val="0"/>
          <w:divBdr>
            <w:top w:val="none" w:sz="0" w:space="0" w:color="auto"/>
            <w:left w:val="none" w:sz="0" w:space="0" w:color="auto"/>
            <w:bottom w:val="none" w:sz="0" w:space="0" w:color="auto"/>
            <w:right w:val="none" w:sz="0" w:space="0" w:color="auto"/>
          </w:divBdr>
        </w:div>
        <w:div w:id="1903977402">
          <w:marLeft w:val="0"/>
          <w:marRight w:val="0"/>
          <w:marTop w:val="0"/>
          <w:marBottom w:val="0"/>
          <w:divBdr>
            <w:top w:val="none" w:sz="0" w:space="0" w:color="auto"/>
            <w:left w:val="none" w:sz="0" w:space="0" w:color="auto"/>
            <w:bottom w:val="none" w:sz="0" w:space="0" w:color="auto"/>
            <w:right w:val="none" w:sz="0" w:space="0" w:color="auto"/>
          </w:divBdr>
        </w:div>
        <w:div w:id="429618778">
          <w:marLeft w:val="0"/>
          <w:marRight w:val="0"/>
          <w:marTop w:val="0"/>
          <w:marBottom w:val="0"/>
          <w:divBdr>
            <w:top w:val="none" w:sz="0" w:space="0" w:color="auto"/>
            <w:left w:val="none" w:sz="0" w:space="0" w:color="auto"/>
            <w:bottom w:val="none" w:sz="0" w:space="0" w:color="auto"/>
            <w:right w:val="none" w:sz="0" w:space="0" w:color="auto"/>
          </w:divBdr>
          <w:divsChild>
            <w:div w:id="1875775019">
              <w:marLeft w:val="0"/>
              <w:marRight w:val="0"/>
              <w:marTop w:val="0"/>
              <w:marBottom w:val="0"/>
              <w:divBdr>
                <w:top w:val="none" w:sz="0" w:space="0" w:color="auto"/>
                <w:left w:val="none" w:sz="0" w:space="0" w:color="auto"/>
                <w:bottom w:val="none" w:sz="0" w:space="0" w:color="auto"/>
                <w:right w:val="none" w:sz="0" w:space="0" w:color="auto"/>
              </w:divBdr>
            </w:div>
          </w:divsChild>
        </w:div>
        <w:div w:id="116685045">
          <w:marLeft w:val="0"/>
          <w:marRight w:val="0"/>
          <w:marTop w:val="0"/>
          <w:marBottom w:val="0"/>
          <w:divBdr>
            <w:top w:val="none" w:sz="0" w:space="0" w:color="auto"/>
            <w:left w:val="none" w:sz="0" w:space="0" w:color="auto"/>
            <w:bottom w:val="none" w:sz="0" w:space="0" w:color="auto"/>
            <w:right w:val="none" w:sz="0" w:space="0" w:color="auto"/>
          </w:divBdr>
          <w:divsChild>
            <w:div w:id="2045205948">
              <w:marLeft w:val="0"/>
              <w:marRight w:val="0"/>
              <w:marTop w:val="0"/>
              <w:marBottom w:val="0"/>
              <w:divBdr>
                <w:top w:val="none" w:sz="0" w:space="0" w:color="auto"/>
                <w:left w:val="none" w:sz="0" w:space="0" w:color="auto"/>
                <w:bottom w:val="none" w:sz="0" w:space="0" w:color="auto"/>
                <w:right w:val="none" w:sz="0" w:space="0" w:color="auto"/>
              </w:divBdr>
            </w:div>
          </w:divsChild>
        </w:div>
        <w:div w:id="1408334184">
          <w:marLeft w:val="0"/>
          <w:marRight w:val="0"/>
          <w:marTop w:val="0"/>
          <w:marBottom w:val="0"/>
          <w:divBdr>
            <w:top w:val="none" w:sz="0" w:space="0" w:color="auto"/>
            <w:left w:val="none" w:sz="0" w:space="0" w:color="auto"/>
            <w:bottom w:val="none" w:sz="0" w:space="0" w:color="auto"/>
            <w:right w:val="none" w:sz="0" w:space="0" w:color="auto"/>
          </w:divBdr>
          <w:divsChild>
            <w:div w:id="1763139349">
              <w:marLeft w:val="0"/>
              <w:marRight w:val="0"/>
              <w:marTop w:val="0"/>
              <w:marBottom w:val="0"/>
              <w:divBdr>
                <w:top w:val="none" w:sz="0" w:space="0" w:color="auto"/>
                <w:left w:val="none" w:sz="0" w:space="0" w:color="auto"/>
                <w:bottom w:val="none" w:sz="0" w:space="0" w:color="auto"/>
                <w:right w:val="none" w:sz="0" w:space="0" w:color="auto"/>
              </w:divBdr>
            </w:div>
          </w:divsChild>
        </w:div>
        <w:div w:id="218326454">
          <w:marLeft w:val="0"/>
          <w:marRight w:val="0"/>
          <w:marTop w:val="0"/>
          <w:marBottom w:val="0"/>
          <w:divBdr>
            <w:top w:val="none" w:sz="0" w:space="0" w:color="auto"/>
            <w:left w:val="none" w:sz="0" w:space="0" w:color="auto"/>
            <w:bottom w:val="none" w:sz="0" w:space="0" w:color="auto"/>
            <w:right w:val="none" w:sz="0" w:space="0" w:color="auto"/>
          </w:divBdr>
          <w:divsChild>
            <w:div w:id="1122727868">
              <w:marLeft w:val="0"/>
              <w:marRight w:val="0"/>
              <w:marTop w:val="0"/>
              <w:marBottom w:val="0"/>
              <w:divBdr>
                <w:top w:val="none" w:sz="0" w:space="0" w:color="auto"/>
                <w:left w:val="none" w:sz="0" w:space="0" w:color="auto"/>
                <w:bottom w:val="none" w:sz="0" w:space="0" w:color="auto"/>
                <w:right w:val="none" w:sz="0" w:space="0" w:color="auto"/>
              </w:divBdr>
            </w:div>
          </w:divsChild>
        </w:div>
        <w:div w:id="1519465743">
          <w:marLeft w:val="0"/>
          <w:marRight w:val="0"/>
          <w:marTop w:val="0"/>
          <w:marBottom w:val="0"/>
          <w:divBdr>
            <w:top w:val="none" w:sz="0" w:space="0" w:color="auto"/>
            <w:left w:val="none" w:sz="0" w:space="0" w:color="auto"/>
            <w:bottom w:val="none" w:sz="0" w:space="0" w:color="auto"/>
            <w:right w:val="none" w:sz="0" w:space="0" w:color="auto"/>
          </w:divBdr>
          <w:divsChild>
            <w:div w:id="559554531">
              <w:marLeft w:val="0"/>
              <w:marRight w:val="0"/>
              <w:marTop w:val="0"/>
              <w:marBottom w:val="0"/>
              <w:divBdr>
                <w:top w:val="none" w:sz="0" w:space="0" w:color="auto"/>
                <w:left w:val="none" w:sz="0" w:space="0" w:color="auto"/>
                <w:bottom w:val="none" w:sz="0" w:space="0" w:color="auto"/>
                <w:right w:val="none" w:sz="0" w:space="0" w:color="auto"/>
              </w:divBdr>
            </w:div>
          </w:divsChild>
        </w:div>
        <w:div w:id="2119567775">
          <w:marLeft w:val="0"/>
          <w:marRight w:val="0"/>
          <w:marTop w:val="0"/>
          <w:marBottom w:val="0"/>
          <w:divBdr>
            <w:top w:val="none" w:sz="0" w:space="0" w:color="auto"/>
            <w:left w:val="none" w:sz="0" w:space="0" w:color="auto"/>
            <w:bottom w:val="none" w:sz="0" w:space="0" w:color="auto"/>
            <w:right w:val="none" w:sz="0" w:space="0" w:color="auto"/>
          </w:divBdr>
          <w:divsChild>
            <w:div w:id="685860774">
              <w:marLeft w:val="0"/>
              <w:marRight w:val="0"/>
              <w:marTop w:val="0"/>
              <w:marBottom w:val="0"/>
              <w:divBdr>
                <w:top w:val="none" w:sz="0" w:space="0" w:color="auto"/>
                <w:left w:val="none" w:sz="0" w:space="0" w:color="auto"/>
                <w:bottom w:val="none" w:sz="0" w:space="0" w:color="auto"/>
                <w:right w:val="none" w:sz="0" w:space="0" w:color="auto"/>
              </w:divBdr>
            </w:div>
          </w:divsChild>
        </w:div>
        <w:div w:id="1468089909">
          <w:marLeft w:val="0"/>
          <w:marRight w:val="0"/>
          <w:marTop w:val="0"/>
          <w:marBottom w:val="0"/>
          <w:divBdr>
            <w:top w:val="none" w:sz="0" w:space="0" w:color="auto"/>
            <w:left w:val="none" w:sz="0" w:space="0" w:color="auto"/>
            <w:bottom w:val="none" w:sz="0" w:space="0" w:color="auto"/>
            <w:right w:val="none" w:sz="0" w:space="0" w:color="auto"/>
          </w:divBdr>
          <w:divsChild>
            <w:div w:id="608781285">
              <w:marLeft w:val="0"/>
              <w:marRight w:val="0"/>
              <w:marTop w:val="0"/>
              <w:marBottom w:val="0"/>
              <w:divBdr>
                <w:top w:val="none" w:sz="0" w:space="0" w:color="auto"/>
                <w:left w:val="none" w:sz="0" w:space="0" w:color="auto"/>
                <w:bottom w:val="none" w:sz="0" w:space="0" w:color="auto"/>
                <w:right w:val="none" w:sz="0" w:space="0" w:color="auto"/>
              </w:divBdr>
            </w:div>
          </w:divsChild>
        </w:div>
        <w:div w:id="37946786">
          <w:marLeft w:val="0"/>
          <w:marRight w:val="0"/>
          <w:marTop w:val="0"/>
          <w:marBottom w:val="0"/>
          <w:divBdr>
            <w:top w:val="none" w:sz="0" w:space="0" w:color="auto"/>
            <w:left w:val="none" w:sz="0" w:space="0" w:color="auto"/>
            <w:bottom w:val="none" w:sz="0" w:space="0" w:color="auto"/>
            <w:right w:val="none" w:sz="0" w:space="0" w:color="auto"/>
          </w:divBdr>
        </w:div>
        <w:div w:id="718747138">
          <w:marLeft w:val="0"/>
          <w:marRight w:val="0"/>
          <w:marTop w:val="0"/>
          <w:marBottom w:val="0"/>
          <w:divBdr>
            <w:top w:val="none" w:sz="0" w:space="0" w:color="auto"/>
            <w:left w:val="none" w:sz="0" w:space="0" w:color="auto"/>
            <w:bottom w:val="none" w:sz="0" w:space="0" w:color="auto"/>
            <w:right w:val="none" w:sz="0" w:space="0" w:color="auto"/>
          </w:divBdr>
        </w:div>
        <w:div w:id="2049647601">
          <w:marLeft w:val="0"/>
          <w:marRight w:val="0"/>
          <w:marTop w:val="0"/>
          <w:marBottom w:val="0"/>
          <w:divBdr>
            <w:top w:val="none" w:sz="0" w:space="0" w:color="auto"/>
            <w:left w:val="none" w:sz="0" w:space="0" w:color="auto"/>
            <w:bottom w:val="none" w:sz="0" w:space="0" w:color="auto"/>
            <w:right w:val="none" w:sz="0" w:space="0" w:color="auto"/>
          </w:divBdr>
          <w:divsChild>
            <w:div w:id="212087765">
              <w:marLeft w:val="0"/>
              <w:marRight w:val="0"/>
              <w:marTop w:val="0"/>
              <w:marBottom w:val="0"/>
              <w:divBdr>
                <w:top w:val="none" w:sz="0" w:space="0" w:color="auto"/>
                <w:left w:val="none" w:sz="0" w:space="0" w:color="auto"/>
                <w:bottom w:val="none" w:sz="0" w:space="0" w:color="auto"/>
                <w:right w:val="none" w:sz="0" w:space="0" w:color="auto"/>
              </w:divBdr>
            </w:div>
          </w:divsChild>
        </w:div>
        <w:div w:id="264505998">
          <w:marLeft w:val="0"/>
          <w:marRight w:val="0"/>
          <w:marTop w:val="0"/>
          <w:marBottom w:val="0"/>
          <w:divBdr>
            <w:top w:val="none" w:sz="0" w:space="0" w:color="auto"/>
            <w:left w:val="none" w:sz="0" w:space="0" w:color="auto"/>
            <w:bottom w:val="none" w:sz="0" w:space="0" w:color="auto"/>
            <w:right w:val="none" w:sz="0" w:space="0" w:color="auto"/>
          </w:divBdr>
          <w:divsChild>
            <w:div w:id="739788962">
              <w:marLeft w:val="0"/>
              <w:marRight w:val="0"/>
              <w:marTop w:val="0"/>
              <w:marBottom w:val="0"/>
              <w:divBdr>
                <w:top w:val="none" w:sz="0" w:space="0" w:color="auto"/>
                <w:left w:val="none" w:sz="0" w:space="0" w:color="auto"/>
                <w:bottom w:val="none" w:sz="0" w:space="0" w:color="auto"/>
                <w:right w:val="none" w:sz="0" w:space="0" w:color="auto"/>
              </w:divBdr>
              <w:divsChild>
                <w:div w:id="16337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3413">
          <w:marLeft w:val="0"/>
          <w:marRight w:val="0"/>
          <w:marTop w:val="0"/>
          <w:marBottom w:val="0"/>
          <w:divBdr>
            <w:top w:val="none" w:sz="0" w:space="0" w:color="auto"/>
            <w:left w:val="none" w:sz="0" w:space="0" w:color="auto"/>
            <w:bottom w:val="none" w:sz="0" w:space="0" w:color="auto"/>
            <w:right w:val="none" w:sz="0" w:space="0" w:color="auto"/>
          </w:divBdr>
          <w:divsChild>
            <w:div w:id="126439674">
              <w:marLeft w:val="0"/>
              <w:marRight w:val="0"/>
              <w:marTop w:val="0"/>
              <w:marBottom w:val="0"/>
              <w:divBdr>
                <w:top w:val="none" w:sz="0" w:space="0" w:color="auto"/>
                <w:left w:val="none" w:sz="0" w:space="0" w:color="auto"/>
                <w:bottom w:val="none" w:sz="0" w:space="0" w:color="auto"/>
                <w:right w:val="none" w:sz="0" w:space="0" w:color="auto"/>
              </w:divBdr>
            </w:div>
          </w:divsChild>
        </w:div>
        <w:div w:id="1227372197">
          <w:marLeft w:val="0"/>
          <w:marRight w:val="0"/>
          <w:marTop w:val="0"/>
          <w:marBottom w:val="0"/>
          <w:divBdr>
            <w:top w:val="none" w:sz="0" w:space="0" w:color="auto"/>
            <w:left w:val="none" w:sz="0" w:space="0" w:color="auto"/>
            <w:bottom w:val="none" w:sz="0" w:space="0" w:color="auto"/>
            <w:right w:val="none" w:sz="0" w:space="0" w:color="auto"/>
          </w:divBdr>
          <w:divsChild>
            <w:div w:id="732124962">
              <w:marLeft w:val="0"/>
              <w:marRight w:val="0"/>
              <w:marTop w:val="0"/>
              <w:marBottom w:val="0"/>
              <w:divBdr>
                <w:top w:val="none" w:sz="0" w:space="0" w:color="auto"/>
                <w:left w:val="none" w:sz="0" w:space="0" w:color="auto"/>
                <w:bottom w:val="none" w:sz="0" w:space="0" w:color="auto"/>
                <w:right w:val="none" w:sz="0" w:space="0" w:color="auto"/>
              </w:divBdr>
              <w:divsChild>
                <w:div w:id="4713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7654">
          <w:marLeft w:val="0"/>
          <w:marRight w:val="0"/>
          <w:marTop w:val="0"/>
          <w:marBottom w:val="0"/>
          <w:divBdr>
            <w:top w:val="none" w:sz="0" w:space="0" w:color="auto"/>
            <w:left w:val="none" w:sz="0" w:space="0" w:color="auto"/>
            <w:bottom w:val="none" w:sz="0" w:space="0" w:color="auto"/>
            <w:right w:val="none" w:sz="0" w:space="0" w:color="auto"/>
          </w:divBdr>
          <w:divsChild>
            <w:div w:id="1559584412">
              <w:marLeft w:val="0"/>
              <w:marRight w:val="0"/>
              <w:marTop w:val="0"/>
              <w:marBottom w:val="0"/>
              <w:divBdr>
                <w:top w:val="none" w:sz="0" w:space="0" w:color="auto"/>
                <w:left w:val="none" w:sz="0" w:space="0" w:color="auto"/>
                <w:bottom w:val="none" w:sz="0" w:space="0" w:color="auto"/>
                <w:right w:val="none" w:sz="0" w:space="0" w:color="auto"/>
              </w:divBdr>
              <w:divsChild>
                <w:div w:id="10830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500">
          <w:marLeft w:val="0"/>
          <w:marRight w:val="0"/>
          <w:marTop w:val="0"/>
          <w:marBottom w:val="0"/>
          <w:divBdr>
            <w:top w:val="none" w:sz="0" w:space="0" w:color="auto"/>
            <w:left w:val="none" w:sz="0" w:space="0" w:color="auto"/>
            <w:bottom w:val="none" w:sz="0" w:space="0" w:color="auto"/>
            <w:right w:val="none" w:sz="0" w:space="0" w:color="auto"/>
          </w:divBdr>
          <w:divsChild>
            <w:div w:id="267003994">
              <w:marLeft w:val="0"/>
              <w:marRight w:val="0"/>
              <w:marTop w:val="0"/>
              <w:marBottom w:val="0"/>
              <w:divBdr>
                <w:top w:val="none" w:sz="0" w:space="0" w:color="auto"/>
                <w:left w:val="none" w:sz="0" w:space="0" w:color="auto"/>
                <w:bottom w:val="none" w:sz="0" w:space="0" w:color="auto"/>
                <w:right w:val="none" w:sz="0" w:space="0" w:color="auto"/>
              </w:divBdr>
              <w:divsChild>
                <w:div w:id="20073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3230">
          <w:marLeft w:val="0"/>
          <w:marRight w:val="0"/>
          <w:marTop w:val="0"/>
          <w:marBottom w:val="0"/>
          <w:divBdr>
            <w:top w:val="none" w:sz="0" w:space="0" w:color="auto"/>
            <w:left w:val="none" w:sz="0" w:space="0" w:color="auto"/>
            <w:bottom w:val="none" w:sz="0" w:space="0" w:color="auto"/>
            <w:right w:val="none" w:sz="0" w:space="0" w:color="auto"/>
          </w:divBdr>
          <w:divsChild>
            <w:div w:id="2051957636">
              <w:marLeft w:val="0"/>
              <w:marRight w:val="0"/>
              <w:marTop w:val="0"/>
              <w:marBottom w:val="0"/>
              <w:divBdr>
                <w:top w:val="none" w:sz="0" w:space="0" w:color="auto"/>
                <w:left w:val="none" w:sz="0" w:space="0" w:color="auto"/>
                <w:bottom w:val="none" w:sz="0" w:space="0" w:color="auto"/>
                <w:right w:val="none" w:sz="0" w:space="0" w:color="auto"/>
              </w:divBdr>
              <w:divsChild>
                <w:div w:id="1413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867">
          <w:marLeft w:val="0"/>
          <w:marRight w:val="0"/>
          <w:marTop w:val="0"/>
          <w:marBottom w:val="0"/>
          <w:divBdr>
            <w:top w:val="none" w:sz="0" w:space="0" w:color="auto"/>
            <w:left w:val="none" w:sz="0" w:space="0" w:color="auto"/>
            <w:bottom w:val="none" w:sz="0" w:space="0" w:color="auto"/>
            <w:right w:val="none" w:sz="0" w:space="0" w:color="auto"/>
          </w:divBdr>
          <w:divsChild>
            <w:div w:id="489177114">
              <w:marLeft w:val="0"/>
              <w:marRight w:val="0"/>
              <w:marTop w:val="0"/>
              <w:marBottom w:val="0"/>
              <w:divBdr>
                <w:top w:val="none" w:sz="0" w:space="0" w:color="auto"/>
                <w:left w:val="none" w:sz="0" w:space="0" w:color="auto"/>
                <w:bottom w:val="none" w:sz="0" w:space="0" w:color="auto"/>
                <w:right w:val="none" w:sz="0" w:space="0" w:color="auto"/>
              </w:divBdr>
              <w:divsChild>
                <w:div w:id="15153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0540">
          <w:marLeft w:val="0"/>
          <w:marRight w:val="0"/>
          <w:marTop w:val="0"/>
          <w:marBottom w:val="0"/>
          <w:divBdr>
            <w:top w:val="none" w:sz="0" w:space="0" w:color="auto"/>
            <w:left w:val="none" w:sz="0" w:space="0" w:color="auto"/>
            <w:bottom w:val="none" w:sz="0" w:space="0" w:color="auto"/>
            <w:right w:val="none" w:sz="0" w:space="0" w:color="auto"/>
          </w:divBdr>
        </w:div>
        <w:div w:id="503671600">
          <w:marLeft w:val="0"/>
          <w:marRight w:val="0"/>
          <w:marTop w:val="0"/>
          <w:marBottom w:val="0"/>
          <w:divBdr>
            <w:top w:val="none" w:sz="0" w:space="0" w:color="auto"/>
            <w:left w:val="none" w:sz="0" w:space="0" w:color="auto"/>
            <w:bottom w:val="none" w:sz="0" w:space="0" w:color="auto"/>
            <w:right w:val="none" w:sz="0" w:space="0" w:color="auto"/>
          </w:divBdr>
        </w:div>
        <w:div w:id="1160540570">
          <w:marLeft w:val="0"/>
          <w:marRight w:val="0"/>
          <w:marTop w:val="0"/>
          <w:marBottom w:val="0"/>
          <w:divBdr>
            <w:top w:val="none" w:sz="0" w:space="0" w:color="auto"/>
            <w:left w:val="none" w:sz="0" w:space="0" w:color="auto"/>
            <w:bottom w:val="none" w:sz="0" w:space="0" w:color="auto"/>
            <w:right w:val="none" w:sz="0" w:space="0" w:color="auto"/>
          </w:divBdr>
          <w:divsChild>
            <w:div w:id="1671561565">
              <w:marLeft w:val="0"/>
              <w:marRight w:val="0"/>
              <w:marTop w:val="0"/>
              <w:marBottom w:val="0"/>
              <w:divBdr>
                <w:top w:val="none" w:sz="0" w:space="0" w:color="auto"/>
                <w:left w:val="none" w:sz="0" w:space="0" w:color="auto"/>
                <w:bottom w:val="none" w:sz="0" w:space="0" w:color="auto"/>
                <w:right w:val="none" w:sz="0" w:space="0" w:color="auto"/>
              </w:divBdr>
            </w:div>
          </w:divsChild>
        </w:div>
        <w:div w:id="925269467">
          <w:marLeft w:val="0"/>
          <w:marRight w:val="0"/>
          <w:marTop w:val="0"/>
          <w:marBottom w:val="0"/>
          <w:divBdr>
            <w:top w:val="none" w:sz="0" w:space="0" w:color="auto"/>
            <w:left w:val="none" w:sz="0" w:space="0" w:color="auto"/>
            <w:bottom w:val="none" w:sz="0" w:space="0" w:color="auto"/>
            <w:right w:val="none" w:sz="0" w:space="0" w:color="auto"/>
          </w:divBdr>
          <w:divsChild>
            <w:div w:id="1055469312">
              <w:marLeft w:val="0"/>
              <w:marRight w:val="0"/>
              <w:marTop w:val="0"/>
              <w:marBottom w:val="0"/>
              <w:divBdr>
                <w:top w:val="none" w:sz="0" w:space="0" w:color="auto"/>
                <w:left w:val="none" w:sz="0" w:space="0" w:color="auto"/>
                <w:bottom w:val="none" w:sz="0" w:space="0" w:color="auto"/>
                <w:right w:val="none" w:sz="0" w:space="0" w:color="auto"/>
              </w:divBdr>
            </w:div>
          </w:divsChild>
        </w:div>
        <w:div w:id="1896507812">
          <w:marLeft w:val="0"/>
          <w:marRight w:val="0"/>
          <w:marTop w:val="0"/>
          <w:marBottom w:val="0"/>
          <w:divBdr>
            <w:top w:val="none" w:sz="0" w:space="0" w:color="auto"/>
            <w:left w:val="none" w:sz="0" w:space="0" w:color="auto"/>
            <w:bottom w:val="none" w:sz="0" w:space="0" w:color="auto"/>
            <w:right w:val="none" w:sz="0" w:space="0" w:color="auto"/>
          </w:divBdr>
        </w:div>
        <w:div w:id="1745683573">
          <w:marLeft w:val="0"/>
          <w:marRight w:val="0"/>
          <w:marTop w:val="0"/>
          <w:marBottom w:val="0"/>
          <w:divBdr>
            <w:top w:val="none" w:sz="0" w:space="0" w:color="auto"/>
            <w:left w:val="none" w:sz="0" w:space="0" w:color="auto"/>
            <w:bottom w:val="none" w:sz="0" w:space="0" w:color="auto"/>
            <w:right w:val="none" w:sz="0" w:space="0" w:color="auto"/>
          </w:divBdr>
          <w:divsChild>
            <w:div w:id="675885689">
              <w:marLeft w:val="0"/>
              <w:marRight w:val="0"/>
              <w:marTop w:val="0"/>
              <w:marBottom w:val="0"/>
              <w:divBdr>
                <w:top w:val="none" w:sz="0" w:space="0" w:color="auto"/>
                <w:left w:val="none" w:sz="0" w:space="0" w:color="auto"/>
                <w:bottom w:val="none" w:sz="0" w:space="0" w:color="auto"/>
                <w:right w:val="none" w:sz="0" w:space="0" w:color="auto"/>
              </w:divBdr>
            </w:div>
          </w:divsChild>
        </w:div>
        <w:div w:id="1659456566">
          <w:marLeft w:val="0"/>
          <w:marRight w:val="0"/>
          <w:marTop w:val="0"/>
          <w:marBottom w:val="0"/>
          <w:divBdr>
            <w:top w:val="none" w:sz="0" w:space="0" w:color="auto"/>
            <w:left w:val="none" w:sz="0" w:space="0" w:color="auto"/>
            <w:bottom w:val="none" w:sz="0" w:space="0" w:color="auto"/>
            <w:right w:val="none" w:sz="0" w:space="0" w:color="auto"/>
          </w:divBdr>
          <w:divsChild>
            <w:div w:id="2090074905">
              <w:marLeft w:val="0"/>
              <w:marRight w:val="0"/>
              <w:marTop w:val="0"/>
              <w:marBottom w:val="0"/>
              <w:divBdr>
                <w:top w:val="none" w:sz="0" w:space="0" w:color="auto"/>
                <w:left w:val="none" w:sz="0" w:space="0" w:color="auto"/>
                <w:bottom w:val="none" w:sz="0" w:space="0" w:color="auto"/>
                <w:right w:val="none" w:sz="0" w:space="0" w:color="auto"/>
              </w:divBdr>
            </w:div>
          </w:divsChild>
        </w:div>
        <w:div w:id="1293439344">
          <w:marLeft w:val="0"/>
          <w:marRight w:val="0"/>
          <w:marTop w:val="0"/>
          <w:marBottom w:val="0"/>
          <w:divBdr>
            <w:top w:val="none" w:sz="0" w:space="0" w:color="auto"/>
            <w:left w:val="none" w:sz="0" w:space="0" w:color="auto"/>
            <w:bottom w:val="none" w:sz="0" w:space="0" w:color="auto"/>
            <w:right w:val="none" w:sz="0" w:space="0" w:color="auto"/>
          </w:divBdr>
        </w:div>
        <w:div w:id="1299340538">
          <w:marLeft w:val="0"/>
          <w:marRight w:val="0"/>
          <w:marTop w:val="0"/>
          <w:marBottom w:val="0"/>
          <w:divBdr>
            <w:top w:val="none" w:sz="0" w:space="0" w:color="auto"/>
            <w:left w:val="none" w:sz="0" w:space="0" w:color="auto"/>
            <w:bottom w:val="none" w:sz="0" w:space="0" w:color="auto"/>
            <w:right w:val="none" w:sz="0" w:space="0" w:color="auto"/>
          </w:divBdr>
        </w:div>
        <w:div w:id="1463157256">
          <w:marLeft w:val="0"/>
          <w:marRight w:val="0"/>
          <w:marTop w:val="0"/>
          <w:marBottom w:val="0"/>
          <w:divBdr>
            <w:top w:val="none" w:sz="0" w:space="0" w:color="auto"/>
            <w:left w:val="none" w:sz="0" w:space="0" w:color="auto"/>
            <w:bottom w:val="none" w:sz="0" w:space="0" w:color="auto"/>
            <w:right w:val="none" w:sz="0" w:space="0" w:color="auto"/>
          </w:divBdr>
          <w:divsChild>
            <w:div w:id="698312216">
              <w:marLeft w:val="0"/>
              <w:marRight w:val="0"/>
              <w:marTop w:val="0"/>
              <w:marBottom w:val="0"/>
              <w:divBdr>
                <w:top w:val="none" w:sz="0" w:space="0" w:color="auto"/>
                <w:left w:val="none" w:sz="0" w:space="0" w:color="auto"/>
                <w:bottom w:val="none" w:sz="0" w:space="0" w:color="auto"/>
                <w:right w:val="none" w:sz="0" w:space="0" w:color="auto"/>
              </w:divBdr>
            </w:div>
          </w:divsChild>
        </w:div>
        <w:div w:id="1603999384">
          <w:marLeft w:val="0"/>
          <w:marRight w:val="0"/>
          <w:marTop w:val="0"/>
          <w:marBottom w:val="0"/>
          <w:divBdr>
            <w:top w:val="none" w:sz="0" w:space="0" w:color="auto"/>
            <w:left w:val="none" w:sz="0" w:space="0" w:color="auto"/>
            <w:bottom w:val="none" w:sz="0" w:space="0" w:color="auto"/>
            <w:right w:val="none" w:sz="0" w:space="0" w:color="auto"/>
          </w:divBdr>
          <w:divsChild>
            <w:div w:id="1885091533">
              <w:marLeft w:val="0"/>
              <w:marRight w:val="0"/>
              <w:marTop w:val="0"/>
              <w:marBottom w:val="0"/>
              <w:divBdr>
                <w:top w:val="none" w:sz="0" w:space="0" w:color="auto"/>
                <w:left w:val="none" w:sz="0" w:space="0" w:color="auto"/>
                <w:bottom w:val="none" w:sz="0" w:space="0" w:color="auto"/>
                <w:right w:val="none" w:sz="0" w:space="0" w:color="auto"/>
              </w:divBdr>
            </w:div>
          </w:divsChild>
        </w:div>
        <w:div w:id="1424256519">
          <w:marLeft w:val="0"/>
          <w:marRight w:val="0"/>
          <w:marTop w:val="0"/>
          <w:marBottom w:val="0"/>
          <w:divBdr>
            <w:top w:val="none" w:sz="0" w:space="0" w:color="auto"/>
            <w:left w:val="none" w:sz="0" w:space="0" w:color="auto"/>
            <w:bottom w:val="none" w:sz="0" w:space="0" w:color="auto"/>
            <w:right w:val="none" w:sz="0" w:space="0" w:color="auto"/>
          </w:divBdr>
        </w:div>
        <w:div w:id="686097047">
          <w:marLeft w:val="0"/>
          <w:marRight w:val="0"/>
          <w:marTop w:val="0"/>
          <w:marBottom w:val="0"/>
          <w:divBdr>
            <w:top w:val="none" w:sz="0" w:space="0" w:color="auto"/>
            <w:left w:val="none" w:sz="0" w:space="0" w:color="auto"/>
            <w:bottom w:val="none" w:sz="0" w:space="0" w:color="auto"/>
            <w:right w:val="none" w:sz="0" w:space="0" w:color="auto"/>
          </w:divBdr>
          <w:divsChild>
            <w:div w:id="592974296">
              <w:marLeft w:val="0"/>
              <w:marRight w:val="0"/>
              <w:marTop w:val="0"/>
              <w:marBottom w:val="0"/>
              <w:divBdr>
                <w:top w:val="none" w:sz="0" w:space="0" w:color="auto"/>
                <w:left w:val="none" w:sz="0" w:space="0" w:color="auto"/>
                <w:bottom w:val="none" w:sz="0" w:space="0" w:color="auto"/>
                <w:right w:val="none" w:sz="0" w:space="0" w:color="auto"/>
              </w:divBdr>
            </w:div>
          </w:divsChild>
        </w:div>
        <w:div w:id="1446652647">
          <w:marLeft w:val="0"/>
          <w:marRight w:val="0"/>
          <w:marTop w:val="0"/>
          <w:marBottom w:val="0"/>
          <w:divBdr>
            <w:top w:val="none" w:sz="0" w:space="0" w:color="auto"/>
            <w:left w:val="none" w:sz="0" w:space="0" w:color="auto"/>
            <w:bottom w:val="none" w:sz="0" w:space="0" w:color="auto"/>
            <w:right w:val="none" w:sz="0" w:space="0" w:color="auto"/>
          </w:divBdr>
          <w:divsChild>
            <w:div w:id="1696347242">
              <w:marLeft w:val="0"/>
              <w:marRight w:val="0"/>
              <w:marTop w:val="0"/>
              <w:marBottom w:val="0"/>
              <w:divBdr>
                <w:top w:val="none" w:sz="0" w:space="0" w:color="auto"/>
                <w:left w:val="none" w:sz="0" w:space="0" w:color="auto"/>
                <w:bottom w:val="none" w:sz="0" w:space="0" w:color="auto"/>
                <w:right w:val="none" w:sz="0" w:space="0" w:color="auto"/>
              </w:divBdr>
            </w:div>
          </w:divsChild>
        </w:div>
        <w:div w:id="1661080583">
          <w:marLeft w:val="0"/>
          <w:marRight w:val="0"/>
          <w:marTop w:val="0"/>
          <w:marBottom w:val="0"/>
          <w:divBdr>
            <w:top w:val="none" w:sz="0" w:space="0" w:color="auto"/>
            <w:left w:val="none" w:sz="0" w:space="0" w:color="auto"/>
            <w:bottom w:val="none" w:sz="0" w:space="0" w:color="auto"/>
            <w:right w:val="none" w:sz="0" w:space="0" w:color="auto"/>
          </w:divBdr>
        </w:div>
        <w:div w:id="1385134143">
          <w:marLeft w:val="0"/>
          <w:marRight w:val="0"/>
          <w:marTop w:val="0"/>
          <w:marBottom w:val="0"/>
          <w:divBdr>
            <w:top w:val="none" w:sz="0" w:space="0" w:color="auto"/>
            <w:left w:val="none" w:sz="0" w:space="0" w:color="auto"/>
            <w:bottom w:val="none" w:sz="0" w:space="0" w:color="auto"/>
            <w:right w:val="none" w:sz="0" w:space="0" w:color="auto"/>
          </w:divBdr>
        </w:div>
        <w:div w:id="456922605">
          <w:marLeft w:val="0"/>
          <w:marRight w:val="0"/>
          <w:marTop w:val="0"/>
          <w:marBottom w:val="0"/>
          <w:divBdr>
            <w:top w:val="none" w:sz="0" w:space="0" w:color="auto"/>
            <w:left w:val="none" w:sz="0" w:space="0" w:color="auto"/>
            <w:bottom w:val="none" w:sz="0" w:space="0" w:color="auto"/>
            <w:right w:val="none" w:sz="0" w:space="0" w:color="auto"/>
          </w:divBdr>
          <w:divsChild>
            <w:div w:id="992177434">
              <w:marLeft w:val="0"/>
              <w:marRight w:val="0"/>
              <w:marTop w:val="0"/>
              <w:marBottom w:val="0"/>
              <w:divBdr>
                <w:top w:val="none" w:sz="0" w:space="0" w:color="auto"/>
                <w:left w:val="none" w:sz="0" w:space="0" w:color="auto"/>
                <w:bottom w:val="none" w:sz="0" w:space="0" w:color="auto"/>
                <w:right w:val="none" w:sz="0" w:space="0" w:color="auto"/>
              </w:divBdr>
            </w:div>
          </w:divsChild>
        </w:div>
        <w:div w:id="125436063">
          <w:marLeft w:val="0"/>
          <w:marRight w:val="0"/>
          <w:marTop w:val="0"/>
          <w:marBottom w:val="0"/>
          <w:divBdr>
            <w:top w:val="none" w:sz="0" w:space="0" w:color="auto"/>
            <w:left w:val="none" w:sz="0" w:space="0" w:color="auto"/>
            <w:bottom w:val="none" w:sz="0" w:space="0" w:color="auto"/>
            <w:right w:val="none" w:sz="0" w:space="0" w:color="auto"/>
          </w:divBdr>
          <w:divsChild>
            <w:div w:id="597374796">
              <w:marLeft w:val="0"/>
              <w:marRight w:val="0"/>
              <w:marTop w:val="0"/>
              <w:marBottom w:val="0"/>
              <w:divBdr>
                <w:top w:val="none" w:sz="0" w:space="0" w:color="auto"/>
                <w:left w:val="none" w:sz="0" w:space="0" w:color="auto"/>
                <w:bottom w:val="none" w:sz="0" w:space="0" w:color="auto"/>
                <w:right w:val="none" w:sz="0" w:space="0" w:color="auto"/>
              </w:divBdr>
            </w:div>
          </w:divsChild>
        </w:div>
        <w:div w:id="1663661745">
          <w:marLeft w:val="0"/>
          <w:marRight w:val="0"/>
          <w:marTop w:val="0"/>
          <w:marBottom w:val="0"/>
          <w:divBdr>
            <w:top w:val="none" w:sz="0" w:space="0" w:color="auto"/>
            <w:left w:val="none" w:sz="0" w:space="0" w:color="auto"/>
            <w:bottom w:val="none" w:sz="0" w:space="0" w:color="auto"/>
            <w:right w:val="none" w:sz="0" w:space="0" w:color="auto"/>
          </w:divBdr>
        </w:div>
        <w:div w:id="1530878839">
          <w:marLeft w:val="0"/>
          <w:marRight w:val="0"/>
          <w:marTop w:val="0"/>
          <w:marBottom w:val="0"/>
          <w:divBdr>
            <w:top w:val="none" w:sz="0" w:space="0" w:color="auto"/>
            <w:left w:val="none" w:sz="0" w:space="0" w:color="auto"/>
            <w:bottom w:val="none" w:sz="0" w:space="0" w:color="auto"/>
            <w:right w:val="none" w:sz="0" w:space="0" w:color="auto"/>
          </w:divBdr>
          <w:divsChild>
            <w:div w:id="1818299976">
              <w:marLeft w:val="0"/>
              <w:marRight w:val="0"/>
              <w:marTop w:val="0"/>
              <w:marBottom w:val="0"/>
              <w:divBdr>
                <w:top w:val="none" w:sz="0" w:space="0" w:color="auto"/>
                <w:left w:val="none" w:sz="0" w:space="0" w:color="auto"/>
                <w:bottom w:val="none" w:sz="0" w:space="0" w:color="auto"/>
                <w:right w:val="none" w:sz="0" w:space="0" w:color="auto"/>
              </w:divBdr>
            </w:div>
          </w:divsChild>
        </w:div>
        <w:div w:id="2008828345">
          <w:marLeft w:val="0"/>
          <w:marRight w:val="0"/>
          <w:marTop w:val="0"/>
          <w:marBottom w:val="0"/>
          <w:divBdr>
            <w:top w:val="none" w:sz="0" w:space="0" w:color="auto"/>
            <w:left w:val="none" w:sz="0" w:space="0" w:color="auto"/>
            <w:bottom w:val="none" w:sz="0" w:space="0" w:color="auto"/>
            <w:right w:val="none" w:sz="0" w:space="0" w:color="auto"/>
          </w:divBdr>
        </w:div>
        <w:div w:id="1352413624">
          <w:marLeft w:val="0"/>
          <w:marRight w:val="0"/>
          <w:marTop w:val="0"/>
          <w:marBottom w:val="0"/>
          <w:divBdr>
            <w:top w:val="none" w:sz="0" w:space="0" w:color="auto"/>
            <w:left w:val="none" w:sz="0" w:space="0" w:color="auto"/>
            <w:bottom w:val="none" w:sz="0" w:space="0" w:color="auto"/>
            <w:right w:val="none" w:sz="0" w:space="0" w:color="auto"/>
          </w:divBdr>
        </w:div>
        <w:div w:id="1323657495">
          <w:marLeft w:val="0"/>
          <w:marRight w:val="0"/>
          <w:marTop w:val="0"/>
          <w:marBottom w:val="0"/>
          <w:divBdr>
            <w:top w:val="none" w:sz="0" w:space="0" w:color="auto"/>
            <w:left w:val="none" w:sz="0" w:space="0" w:color="auto"/>
            <w:bottom w:val="none" w:sz="0" w:space="0" w:color="auto"/>
            <w:right w:val="none" w:sz="0" w:space="0" w:color="auto"/>
          </w:divBdr>
          <w:divsChild>
            <w:div w:id="1905409747">
              <w:marLeft w:val="0"/>
              <w:marRight w:val="0"/>
              <w:marTop w:val="0"/>
              <w:marBottom w:val="0"/>
              <w:divBdr>
                <w:top w:val="none" w:sz="0" w:space="0" w:color="auto"/>
                <w:left w:val="none" w:sz="0" w:space="0" w:color="auto"/>
                <w:bottom w:val="none" w:sz="0" w:space="0" w:color="auto"/>
                <w:right w:val="none" w:sz="0" w:space="0" w:color="auto"/>
              </w:divBdr>
            </w:div>
          </w:divsChild>
        </w:div>
        <w:div w:id="1181357785">
          <w:marLeft w:val="0"/>
          <w:marRight w:val="0"/>
          <w:marTop w:val="0"/>
          <w:marBottom w:val="0"/>
          <w:divBdr>
            <w:top w:val="none" w:sz="0" w:space="0" w:color="auto"/>
            <w:left w:val="none" w:sz="0" w:space="0" w:color="auto"/>
            <w:bottom w:val="none" w:sz="0" w:space="0" w:color="auto"/>
            <w:right w:val="none" w:sz="0" w:space="0" w:color="auto"/>
          </w:divBdr>
          <w:divsChild>
            <w:div w:id="1147630682">
              <w:marLeft w:val="0"/>
              <w:marRight w:val="0"/>
              <w:marTop w:val="0"/>
              <w:marBottom w:val="0"/>
              <w:divBdr>
                <w:top w:val="none" w:sz="0" w:space="0" w:color="auto"/>
                <w:left w:val="none" w:sz="0" w:space="0" w:color="auto"/>
                <w:bottom w:val="none" w:sz="0" w:space="0" w:color="auto"/>
                <w:right w:val="none" w:sz="0" w:space="0" w:color="auto"/>
              </w:divBdr>
            </w:div>
          </w:divsChild>
        </w:div>
        <w:div w:id="94255871">
          <w:marLeft w:val="0"/>
          <w:marRight w:val="0"/>
          <w:marTop w:val="0"/>
          <w:marBottom w:val="0"/>
          <w:divBdr>
            <w:top w:val="none" w:sz="0" w:space="0" w:color="auto"/>
            <w:left w:val="none" w:sz="0" w:space="0" w:color="auto"/>
            <w:bottom w:val="none" w:sz="0" w:space="0" w:color="auto"/>
            <w:right w:val="none" w:sz="0" w:space="0" w:color="auto"/>
          </w:divBdr>
          <w:divsChild>
            <w:div w:id="161749928">
              <w:marLeft w:val="0"/>
              <w:marRight w:val="0"/>
              <w:marTop w:val="0"/>
              <w:marBottom w:val="0"/>
              <w:divBdr>
                <w:top w:val="none" w:sz="0" w:space="0" w:color="auto"/>
                <w:left w:val="none" w:sz="0" w:space="0" w:color="auto"/>
                <w:bottom w:val="none" w:sz="0" w:space="0" w:color="auto"/>
                <w:right w:val="none" w:sz="0" w:space="0" w:color="auto"/>
              </w:divBdr>
            </w:div>
          </w:divsChild>
        </w:div>
        <w:div w:id="1194080459">
          <w:marLeft w:val="0"/>
          <w:marRight w:val="0"/>
          <w:marTop w:val="0"/>
          <w:marBottom w:val="0"/>
          <w:divBdr>
            <w:top w:val="none" w:sz="0" w:space="0" w:color="auto"/>
            <w:left w:val="none" w:sz="0" w:space="0" w:color="auto"/>
            <w:bottom w:val="none" w:sz="0" w:space="0" w:color="auto"/>
            <w:right w:val="none" w:sz="0" w:space="0" w:color="auto"/>
          </w:divBdr>
          <w:divsChild>
            <w:div w:id="1932159355">
              <w:marLeft w:val="0"/>
              <w:marRight w:val="0"/>
              <w:marTop w:val="0"/>
              <w:marBottom w:val="0"/>
              <w:divBdr>
                <w:top w:val="none" w:sz="0" w:space="0" w:color="auto"/>
                <w:left w:val="none" w:sz="0" w:space="0" w:color="auto"/>
                <w:bottom w:val="none" w:sz="0" w:space="0" w:color="auto"/>
                <w:right w:val="none" w:sz="0" w:space="0" w:color="auto"/>
              </w:divBdr>
            </w:div>
          </w:divsChild>
        </w:div>
        <w:div w:id="2070154961">
          <w:marLeft w:val="0"/>
          <w:marRight w:val="0"/>
          <w:marTop w:val="0"/>
          <w:marBottom w:val="0"/>
          <w:divBdr>
            <w:top w:val="none" w:sz="0" w:space="0" w:color="auto"/>
            <w:left w:val="none" w:sz="0" w:space="0" w:color="auto"/>
            <w:bottom w:val="none" w:sz="0" w:space="0" w:color="auto"/>
            <w:right w:val="none" w:sz="0" w:space="0" w:color="auto"/>
          </w:divBdr>
          <w:divsChild>
            <w:div w:id="1521309372">
              <w:marLeft w:val="0"/>
              <w:marRight w:val="0"/>
              <w:marTop w:val="0"/>
              <w:marBottom w:val="0"/>
              <w:divBdr>
                <w:top w:val="none" w:sz="0" w:space="0" w:color="auto"/>
                <w:left w:val="none" w:sz="0" w:space="0" w:color="auto"/>
                <w:bottom w:val="none" w:sz="0" w:space="0" w:color="auto"/>
                <w:right w:val="none" w:sz="0" w:space="0" w:color="auto"/>
              </w:divBdr>
            </w:div>
          </w:divsChild>
        </w:div>
        <w:div w:id="293946831">
          <w:marLeft w:val="0"/>
          <w:marRight w:val="0"/>
          <w:marTop w:val="0"/>
          <w:marBottom w:val="0"/>
          <w:divBdr>
            <w:top w:val="none" w:sz="0" w:space="0" w:color="auto"/>
            <w:left w:val="none" w:sz="0" w:space="0" w:color="auto"/>
            <w:bottom w:val="none" w:sz="0" w:space="0" w:color="auto"/>
            <w:right w:val="none" w:sz="0" w:space="0" w:color="auto"/>
          </w:divBdr>
          <w:divsChild>
            <w:div w:id="1284535665">
              <w:marLeft w:val="0"/>
              <w:marRight w:val="0"/>
              <w:marTop w:val="0"/>
              <w:marBottom w:val="0"/>
              <w:divBdr>
                <w:top w:val="none" w:sz="0" w:space="0" w:color="auto"/>
                <w:left w:val="none" w:sz="0" w:space="0" w:color="auto"/>
                <w:bottom w:val="none" w:sz="0" w:space="0" w:color="auto"/>
                <w:right w:val="none" w:sz="0" w:space="0" w:color="auto"/>
              </w:divBdr>
            </w:div>
          </w:divsChild>
        </w:div>
        <w:div w:id="1526868747">
          <w:marLeft w:val="0"/>
          <w:marRight w:val="0"/>
          <w:marTop w:val="0"/>
          <w:marBottom w:val="0"/>
          <w:divBdr>
            <w:top w:val="none" w:sz="0" w:space="0" w:color="auto"/>
            <w:left w:val="none" w:sz="0" w:space="0" w:color="auto"/>
            <w:bottom w:val="none" w:sz="0" w:space="0" w:color="auto"/>
            <w:right w:val="none" w:sz="0" w:space="0" w:color="auto"/>
          </w:divBdr>
          <w:divsChild>
            <w:div w:id="976422244">
              <w:marLeft w:val="0"/>
              <w:marRight w:val="0"/>
              <w:marTop w:val="0"/>
              <w:marBottom w:val="0"/>
              <w:divBdr>
                <w:top w:val="none" w:sz="0" w:space="0" w:color="auto"/>
                <w:left w:val="none" w:sz="0" w:space="0" w:color="auto"/>
                <w:bottom w:val="none" w:sz="0" w:space="0" w:color="auto"/>
                <w:right w:val="none" w:sz="0" w:space="0" w:color="auto"/>
              </w:divBdr>
            </w:div>
          </w:divsChild>
        </w:div>
        <w:div w:id="1233273248">
          <w:marLeft w:val="0"/>
          <w:marRight w:val="0"/>
          <w:marTop w:val="0"/>
          <w:marBottom w:val="0"/>
          <w:divBdr>
            <w:top w:val="none" w:sz="0" w:space="0" w:color="auto"/>
            <w:left w:val="none" w:sz="0" w:space="0" w:color="auto"/>
            <w:bottom w:val="none" w:sz="0" w:space="0" w:color="auto"/>
            <w:right w:val="none" w:sz="0" w:space="0" w:color="auto"/>
          </w:divBdr>
          <w:divsChild>
            <w:div w:id="1430152334">
              <w:marLeft w:val="0"/>
              <w:marRight w:val="0"/>
              <w:marTop w:val="0"/>
              <w:marBottom w:val="0"/>
              <w:divBdr>
                <w:top w:val="none" w:sz="0" w:space="0" w:color="auto"/>
                <w:left w:val="none" w:sz="0" w:space="0" w:color="auto"/>
                <w:bottom w:val="none" w:sz="0" w:space="0" w:color="auto"/>
                <w:right w:val="none" w:sz="0" w:space="0" w:color="auto"/>
              </w:divBdr>
            </w:div>
          </w:divsChild>
        </w:div>
        <w:div w:id="1454058563">
          <w:marLeft w:val="0"/>
          <w:marRight w:val="0"/>
          <w:marTop w:val="0"/>
          <w:marBottom w:val="0"/>
          <w:divBdr>
            <w:top w:val="none" w:sz="0" w:space="0" w:color="auto"/>
            <w:left w:val="none" w:sz="0" w:space="0" w:color="auto"/>
            <w:bottom w:val="none" w:sz="0" w:space="0" w:color="auto"/>
            <w:right w:val="none" w:sz="0" w:space="0" w:color="auto"/>
          </w:divBdr>
          <w:divsChild>
            <w:div w:id="1150169370">
              <w:marLeft w:val="0"/>
              <w:marRight w:val="0"/>
              <w:marTop w:val="0"/>
              <w:marBottom w:val="0"/>
              <w:divBdr>
                <w:top w:val="none" w:sz="0" w:space="0" w:color="auto"/>
                <w:left w:val="none" w:sz="0" w:space="0" w:color="auto"/>
                <w:bottom w:val="none" w:sz="0" w:space="0" w:color="auto"/>
                <w:right w:val="none" w:sz="0" w:space="0" w:color="auto"/>
              </w:divBdr>
            </w:div>
          </w:divsChild>
        </w:div>
        <w:div w:id="1706321470">
          <w:marLeft w:val="0"/>
          <w:marRight w:val="0"/>
          <w:marTop w:val="0"/>
          <w:marBottom w:val="0"/>
          <w:divBdr>
            <w:top w:val="none" w:sz="0" w:space="0" w:color="auto"/>
            <w:left w:val="none" w:sz="0" w:space="0" w:color="auto"/>
            <w:bottom w:val="none" w:sz="0" w:space="0" w:color="auto"/>
            <w:right w:val="none" w:sz="0" w:space="0" w:color="auto"/>
          </w:divBdr>
          <w:divsChild>
            <w:div w:id="593825982">
              <w:marLeft w:val="0"/>
              <w:marRight w:val="0"/>
              <w:marTop w:val="0"/>
              <w:marBottom w:val="0"/>
              <w:divBdr>
                <w:top w:val="none" w:sz="0" w:space="0" w:color="auto"/>
                <w:left w:val="none" w:sz="0" w:space="0" w:color="auto"/>
                <w:bottom w:val="none" w:sz="0" w:space="0" w:color="auto"/>
                <w:right w:val="none" w:sz="0" w:space="0" w:color="auto"/>
              </w:divBdr>
            </w:div>
          </w:divsChild>
        </w:div>
        <w:div w:id="380174761">
          <w:marLeft w:val="0"/>
          <w:marRight w:val="0"/>
          <w:marTop w:val="0"/>
          <w:marBottom w:val="0"/>
          <w:divBdr>
            <w:top w:val="none" w:sz="0" w:space="0" w:color="auto"/>
            <w:left w:val="none" w:sz="0" w:space="0" w:color="auto"/>
            <w:bottom w:val="none" w:sz="0" w:space="0" w:color="auto"/>
            <w:right w:val="none" w:sz="0" w:space="0" w:color="auto"/>
          </w:divBdr>
          <w:divsChild>
            <w:div w:id="2114015905">
              <w:marLeft w:val="0"/>
              <w:marRight w:val="0"/>
              <w:marTop w:val="0"/>
              <w:marBottom w:val="0"/>
              <w:divBdr>
                <w:top w:val="none" w:sz="0" w:space="0" w:color="auto"/>
                <w:left w:val="none" w:sz="0" w:space="0" w:color="auto"/>
                <w:bottom w:val="none" w:sz="0" w:space="0" w:color="auto"/>
                <w:right w:val="none" w:sz="0" w:space="0" w:color="auto"/>
              </w:divBdr>
            </w:div>
          </w:divsChild>
        </w:div>
        <w:div w:id="1397244528">
          <w:marLeft w:val="0"/>
          <w:marRight w:val="0"/>
          <w:marTop w:val="0"/>
          <w:marBottom w:val="0"/>
          <w:divBdr>
            <w:top w:val="none" w:sz="0" w:space="0" w:color="auto"/>
            <w:left w:val="none" w:sz="0" w:space="0" w:color="auto"/>
            <w:bottom w:val="none" w:sz="0" w:space="0" w:color="auto"/>
            <w:right w:val="none" w:sz="0" w:space="0" w:color="auto"/>
          </w:divBdr>
          <w:divsChild>
            <w:div w:id="1182665387">
              <w:marLeft w:val="0"/>
              <w:marRight w:val="0"/>
              <w:marTop w:val="0"/>
              <w:marBottom w:val="0"/>
              <w:divBdr>
                <w:top w:val="none" w:sz="0" w:space="0" w:color="auto"/>
                <w:left w:val="none" w:sz="0" w:space="0" w:color="auto"/>
                <w:bottom w:val="none" w:sz="0" w:space="0" w:color="auto"/>
                <w:right w:val="none" w:sz="0" w:space="0" w:color="auto"/>
              </w:divBdr>
            </w:div>
          </w:divsChild>
        </w:div>
        <w:div w:id="1100564266">
          <w:marLeft w:val="0"/>
          <w:marRight w:val="0"/>
          <w:marTop w:val="0"/>
          <w:marBottom w:val="0"/>
          <w:divBdr>
            <w:top w:val="none" w:sz="0" w:space="0" w:color="auto"/>
            <w:left w:val="none" w:sz="0" w:space="0" w:color="auto"/>
            <w:bottom w:val="none" w:sz="0" w:space="0" w:color="auto"/>
            <w:right w:val="none" w:sz="0" w:space="0" w:color="auto"/>
          </w:divBdr>
          <w:divsChild>
            <w:div w:id="1584296029">
              <w:marLeft w:val="0"/>
              <w:marRight w:val="0"/>
              <w:marTop w:val="0"/>
              <w:marBottom w:val="0"/>
              <w:divBdr>
                <w:top w:val="none" w:sz="0" w:space="0" w:color="auto"/>
                <w:left w:val="none" w:sz="0" w:space="0" w:color="auto"/>
                <w:bottom w:val="none" w:sz="0" w:space="0" w:color="auto"/>
                <w:right w:val="none" w:sz="0" w:space="0" w:color="auto"/>
              </w:divBdr>
            </w:div>
          </w:divsChild>
        </w:div>
        <w:div w:id="1356272943">
          <w:marLeft w:val="0"/>
          <w:marRight w:val="0"/>
          <w:marTop w:val="0"/>
          <w:marBottom w:val="0"/>
          <w:divBdr>
            <w:top w:val="none" w:sz="0" w:space="0" w:color="auto"/>
            <w:left w:val="none" w:sz="0" w:space="0" w:color="auto"/>
            <w:bottom w:val="none" w:sz="0" w:space="0" w:color="auto"/>
            <w:right w:val="none" w:sz="0" w:space="0" w:color="auto"/>
          </w:divBdr>
          <w:divsChild>
            <w:div w:id="1169559291">
              <w:marLeft w:val="0"/>
              <w:marRight w:val="0"/>
              <w:marTop w:val="0"/>
              <w:marBottom w:val="0"/>
              <w:divBdr>
                <w:top w:val="none" w:sz="0" w:space="0" w:color="auto"/>
                <w:left w:val="none" w:sz="0" w:space="0" w:color="auto"/>
                <w:bottom w:val="none" w:sz="0" w:space="0" w:color="auto"/>
                <w:right w:val="none" w:sz="0" w:space="0" w:color="auto"/>
              </w:divBdr>
            </w:div>
          </w:divsChild>
        </w:div>
        <w:div w:id="1738749895">
          <w:marLeft w:val="0"/>
          <w:marRight w:val="0"/>
          <w:marTop w:val="0"/>
          <w:marBottom w:val="0"/>
          <w:divBdr>
            <w:top w:val="none" w:sz="0" w:space="0" w:color="auto"/>
            <w:left w:val="none" w:sz="0" w:space="0" w:color="auto"/>
            <w:bottom w:val="none" w:sz="0" w:space="0" w:color="auto"/>
            <w:right w:val="none" w:sz="0" w:space="0" w:color="auto"/>
          </w:divBdr>
          <w:divsChild>
            <w:div w:id="870342605">
              <w:marLeft w:val="0"/>
              <w:marRight w:val="0"/>
              <w:marTop w:val="0"/>
              <w:marBottom w:val="0"/>
              <w:divBdr>
                <w:top w:val="none" w:sz="0" w:space="0" w:color="auto"/>
                <w:left w:val="none" w:sz="0" w:space="0" w:color="auto"/>
                <w:bottom w:val="none" w:sz="0" w:space="0" w:color="auto"/>
                <w:right w:val="none" w:sz="0" w:space="0" w:color="auto"/>
              </w:divBdr>
            </w:div>
          </w:divsChild>
        </w:div>
        <w:div w:id="2017921802">
          <w:marLeft w:val="0"/>
          <w:marRight w:val="0"/>
          <w:marTop w:val="0"/>
          <w:marBottom w:val="0"/>
          <w:divBdr>
            <w:top w:val="none" w:sz="0" w:space="0" w:color="auto"/>
            <w:left w:val="none" w:sz="0" w:space="0" w:color="auto"/>
            <w:bottom w:val="none" w:sz="0" w:space="0" w:color="auto"/>
            <w:right w:val="none" w:sz="0" w:space="0" w:color="auto"/>
          </w:divBdr>
          <w:divsChild>
            <w:div w:id="1634679622">
              <w:marLeft w:val="0"/>
              <w:marRight w:val="0"/>
              <w:marTop w:val="0"/>
              <w:marBottom w:val="0"/>
              <w:divBdr>
                <w:top w:val="none" w:sz="0" w:space="0" w:color="auto"/>
                <w:left w:val="none" w:sz="0" w:space="0" w:color="auto"/>
                <w:bottom w:val="none" w:sz="0" w:space="0" w:color="auto"/>
                <w:right w:val="none" w:sz="0" w:space="0" w:color="auto"/>
              </w:divBdr>
            </w:div>
          </w:divsChild>
        </w:div>
        <w:div w:id="1495142159">
          <w:marLeft w:val="0"/>
          <w:marRight w:val="0"/>
          <w:marTop w:val="0"/>
          <w:marBottom w:val="0"/>
          <w:divBdr>
            <w:top w:val="none" w:sz="0" w:space="0" w:color="auto"/>
            <w:left w:val="none" w:sz="0" w:space="0" w:color="auto"/>
            <w:bottom w:val="none" w:sz="0" w:space="0" w:color="auto"/>
            <w:right w:val="none" w:sz="0" w:space="0" w:color="auto"/>
          </w:divBdr>
          <w:divsChild>
            <w:div w:id="2072076530">
              <w:marLeft w:val="0"/>
              <w:marRight w:val="0"/>
              <w:marTop w:val="0"/>
              <w:marBottom w:val="0"/>
              <w:divBdr>
                <w:top w:val="none" w:sz="0" w:space="0" w:color="auto"/>
                <w:left w:val="none" w:sz="0" w:space="0" w:color="auto"/>
                <w:bottom w:val="none" w:sz="0" w:space="0" w:color="auto"/>
                <w:right w:val="none" w:sz="0" w:space="0" w:color="auto"/>
              </w:divBdr>
            </w:div>
          </w:divsChild>
        </w:div>
        <w:div w:id="940338175">
          <w:marLeft w:val="0"/>
          <w:marRight w:val="0"/>
          <w:marTop w:val="0"/>
          <w:marBottom w:val="0"/>
          <w:divBdr>
            <w:top w:val="none" w:sz="0" w:space="0" w:color="auto"/>
            <w:left w:val="none" w:sz="0" w:space="0" w:color="auto"/>
            <w:bottom w:val="none" w:sz="0" w:space="0" w:color="auto"/>
            <w:right w:val="none" w:sz="0" w:space="0" w:color="auto"/>
          </w:divBdr>
          <w:divsChild>
            <w:div w:id="740099330">
              <w:marLeft w:val="0"/>
              <w:marRight w:val="0"/>
              <w:marTop w:val="0"/>
              <w:marBottom w:val="0"/>
              <w:divBdr>
                <w:top w:val="none" w:sz="0" w:space="0" w:color="auto"/>
                <w:left w:val="none" w:sz="0" w:space="0" w:color="auto"/>
                <w:bottom w:val="none" w:sz="0" w:space="0" w:color="auto"/>
                <w:right w:val="none" w:sz="0" w:space="0" w:color="auto"/>
              </w:divBdr>
            </w:div>
          </w:divsChild>
        </w:div>
        <w:div w:id="1926256853">
          <w:marLeft w:val="0"/>
          <w:marRight w:val="0"/>
          <w:marTop w:val="0"/>
          <w:marBottom w:val="0"/>
          <w:divBdr>
            <w:top w:val="none" w:sz="0" w:space="0" w:color="auto"/>
            <w:left w:val="none" w:sz="0" w:space="0" w:color="auto"/>
            <w:bottom w:val="none" w:sz="0" w:space="0" w:color="auto"/>
            <w:right w:val="none" w:sz="0" w:space="0" w:color="auto"/>
          </w:divBdr>
          <w:divsChild>
            <w:div w:id="1053623149">
              <w:marLeft w:val="0"/>
              <w:marRight w:val="0"/>
              <w:marTop w:val="0"/>
              <w:marBottom w:val="0"/>
              <w:divBdr>
                <w:top w:val="none" w:sz="0" w:space="0" w:color="auto"/>
                <w:left w:val="none" w:sz="0" w:space="0" w:color="auto"/>
                <w:bottom w:val="none" w:sz="0" w:space="0" w:color="auto"/>
                <w:right w:val="none" w:sz="0" w:space="0" w:color="auto"/>
              </w:divBdr>
            </w:div>
          </w:divsChild>
        </w:div>
        <w:div w:id="62069080">
          <w:marLeft w:val="0"/>
          <w:marRight w:val="0"/>
          <w:marTop w:val="0"/>
          <w:marBottom w:val="0"/>
          <w:divBdr>
            <w:top w:val="none" w:sz="0" w:space="0" w:color="auto"/>
            <w:left w:val="none" w:sz="0" w:space="0" w:color="auto"/>
            <w:bottom w:val="none" w:sz="0" w:space="0" w:color="auto"/>
            <w:right w:val="none" w:sz="0" w:space="0" w:color="auto"/>
          </w:divBdr>
        </w:div>
        <w:div w:id="1503667734">
          <w:marLeft w:val="0"/>
          <w:marRight w:val="0"/>
          <w:marTop w:val="0"/>
          <w:marBottom w:val="0"/>
          <w:divBdr>
            <w:top w:val="none" w:sz="0" w:space="0" w:color="auto"/>
            <w:left w:val="none" w:sz="0" w:space="0" w:color="auto"/>
            <w:bottom w:val="none" w:sz="0" w:space="0" w:color="auto"/>
            <w:right w:val="none" w:sz="0" w:space="0" w:color="auto"/>
          </w:divBdr>
        </w:div>
        <w:div w:id="1027413731">
          <w:marLeft w:val="0"/>
          <w:marRight w:val="0"/>
          <w:marTop w:val="0"/>
          <w:marBottom w:val="0"/>
          <w:divBdr>
            <w:top w:val="none" w:sz="0" w:space="0" w:color="auto"/>
            <w:left w:val="none" w:sz="0" w:space="0" w:color="auto"/>
            <w:bottom w:val="none" w:sz="0" w:space="0" w:color="auto"/>
            <w:right w:val="none" w:sz="0" w:space="0" w:color="auto"/>
          </w:divBdr>
          <w:divsChild>
            <w:div w:id="646514159">
              <w:marLeft w:val="0"/>
              <w:marRight w:val="0"/>
              <w:marTop w:val="0"/>
              <w:marBottom w:val="0"/>
              <w:divBdr>
                <w:top w:val="none" w:sz="0" w:space="0" w:color="auto"/>
                <w:left w:val="none" w:sz="0" w:space="0" w:color="auto"/>
                <w:bottom w:val="none" w:sz="0" w:space="0" w:color="auto"/>
                <w:right w:val="none" w:sz="0" w:space="0" w:color="auto"/>
              </w:divBdr>
            </w:div>
          </w:divsChild>
        </w:div>
        <w:div w:id="1756975874">
          <w:marLeft w:val="0"/>
          <w:marRight w:val="0"/>
          <w:marTop w:val="0"/>
          <w:marBottom w:val="0"/>
          <w:divBdr>
            <w:top w:val="none" w:sz="0" w:space="0" w:color="auto"/>
            <w:left w:val="none" w:sz="0" w:space="0" w:color="auto"/>
            <w:bottom w:val="none" w:sz="0" w:space="0" w:color="auto"/>
            <w:right w:val="none" w:sz="0" w:space="0" w:color="auto"/>
          </w:divBdr>
          <w:divsChild>
            <w:div w:id="1021124179">
              <w:marLeft w:val="0"/>
              <w:marRight w:val="0"/>
              <w:marTop w:val="0"/>
              <w:marBottom w:val="0"/>
              <w:divBdr>
                <w:top w:val="none" w:sz="0" w:space="0" w:color="auto"/>
                <w:left w:val="none" w:sz="0" w:space="0" w:color="auto"/>
                <w:bottom w:val="none" w:sz="0" w:space="0" w:color="auto"/>
                <w:right w:val="none" w:sz="0" w:space="0" w:color="auto"/>
              </w:divBdr>
            </w:div>
          </w:divsChild>
        </w:div>
        <w:div w:id="921374248">
          <w:marLeft w:val="0"/>
          <w:marRight w:val="0"/>
          <w:marTop w:val="0"/>
          <w:marBottom w:val="0"/>
          <w:divBdr>
            <w:top w:val="none" w:sz="0" w:space="0" w:color="auto"/>
            <w:left w:val="none" w:sz="0" w:space="0" w:color="auto"/>
            <w:bottom w:val="none" w:sz="0" w:space="0" w:color="auto"/>
            <w:right w:val="none" w:sz="0" w:space="0" w:color="auto"/>
          </w:divBdr>
          <w:divsChild>
            <w:div w:id="270743604">
              <w:marLeft w:val="0"/>
              <w:marRight w:val="0"/>
              <w:marTop w:val="0"/>
              <w:marBottom w:val="0"/>
              <w:divBdr>
                <w:top w:val="none" w:sz="0" w:space="0" w:color="auto"/>
                <w:left w:val="none" w:sz="0" w:space="0" w:color="auto"/>
                <w:bottom w:val="none" w:sz="0" w:space="0" w:color="auto"/>
                <w:right w:val="none" w:sz="0" w:space="0" w:color="auto"/>
              </w:divBdr>
            </w:div>
          </w:divsChild>
        </w:div>
        <w:div w:id="466120167">
          <w:marLeft w:val="0"/>
          <w:marRight w:val="0"/>
          <w:marTop w:val="0"/>
          <w:marBottom w:val="0"/>
          <w:divBdr>
            <w:top w:val="none" w:sz="0" w:space="0" w:color="auto"/>
            <w:left w:val="none" w:sz="0" w:space="0" w:color="auto"/>
            <w:bottom w:val="none" w:sz="0" w:space="0" w:color="auto"/>
            <w:right w:val="none" w:sz="0" w:space="0" w:color="auto"/>
          </w:divBdr>
          <w:divsChild>
            <w:div w:id="512383733">
              <w:marLeft w:val="0"/>
              <w:marRight w:val="0"/>
              <w:marTop w:val="0"/>
              <w:marBottom w:val="0"/>
              <w:divBdr>
                <w:top w:val="none" w:sz="0" w:space="0" w:color="auto"/>
                <w:left w:val="none" w:sz="0" w:space="0" w:color="auto"/>
                <w:bottom w:val="none" w:sz="0" w:space="0" w:color="auto"/>
                <w:right w:val="none" w:sz="0" w:space="0" w:color="auto"/>
              </w:divBdr>
            </w:div>
          </w:divsChild>
        </w:div>
        <w:div w:id="1817719947">
          <w:marLeft w:val="0"/>
          <w:marRight w:val="0"/>
          <w:marTop w:val="0"/>
          <w:marBottom w:val="0"/>
          <w:divBdr>
            <w:top w:val="none" w:sz="0" w:space="0" w:color="auto"/>
            <w:left w:val="none" w:sz="0" w:space="0" w:color="auto"/>
            <w:bottom w:val="none" w:sz="0" w:space="0" w:color="auto"/>
            <w:right w:val="none" w:sz="0" w:space="0" w:color="auto"/>
          </w:divBdr>
          <w:divsChild>
            <w:div w:id="1560900479">
              <w:marLeft w:val="0"/>
              <w:marRight w:val="0"/>
              <w:marTop w:val="0"/>
              <w:marBottom w:val="0"/>
              <w:divBdr>
                <w:top w:val="none" w:sz="0" w:space="0" w:color="auto"/>
                <w:left w:val="none" w:sz="0" w:space="0" w:color="auto"/>
                <w:bottom w:val="none" w:sz="0" w:space="0" w:color="auto"/>
                <w:right w:val="none" w:sz="0" w:space="0" w:color="auto"/>
              </w:divBdr>
            </w:div>
          </w:divsChild>
        </w:div>
        <w:div w:id="1363628260">
          <w:marLeft w:val="0"/>
          <w:marRight w:val="0"/>
          <w:marTop w:val="0"/>
          <w:marBottom w:val="0"/>
          <w:divBdr>
            <w:top w:val="none" w:sz="0" w:space="0" w:color="auto"/>
            <w:left w:val="none" w:sz="0" w:space="0" w:color="auto"/>
            <w:bottom w:val="none" w:sz="0" w:space="0" w:color="auto"/>
            <w:right w:val="none" w:sz="0" w:space="0" w:color="auto"/>
          </w:divBdr>
        </w:div>
        <w:div w:id="848980316">
          <w:marLeft w:val="0"/>
          <w:marRight w:val="0"/>
          <w:marTop w:val="0"/>
          <w:marBottom w:val="0"/>
          <w:divBdr>
            <w:top w:val="none" w:sz="0" w:space="0" w:color="auto"/>
            <w:left w:val="none" w:sz="0" w:space="0" w:color="auto"/>
            <w:bottom w:val="none" w:sz="0" w:space="0" w:color="auto"/>
            <w:right w:val="none" w:sz="0" w:space="0" w:color="auto"/>
          </w:divBdr>
          <w:divsChild>
            <w:div w:id="1942562426">
              <w:marLeft w:val="0"/>
              <w:marRight w:val="0"/>
              <w:marTop w:val="0"/>
              <w:marBottom w:val="0"/>
              <w:divBdr>
                <w:top w:val="none" w:sz="0" w:space="0" w:color="auto"/>
                <w:left w:val="none" w:sz="0" w:space="0" w:color="auto"/>
                <w:bottom w:val="none" w:sz="0" w:space="0" w:color="auto"/>
                <w:right w:val="none" w:sz="0" w:space="0" w:color="auto"/>
              </w:divBdr>
            </w:div>
          </w:divsChild>
        </w:div>
        <w:div w:id="1183279037">
          <w:marLeft w:val="0"/>
          <w:marRight w:val="0"/>
          <w:marTop w:val="0"/>
          <w:marBottom w:val="0"/>
          <w:divBdr>
            <w:top w:val="none" w:sz="0" w:space="0" w:color="auto"/>
            <w:left w:val="none" w:sz="0" w:space="0" w:color="auto"/>
            <w:bottom w:val="none" w:sz="0" w:space="0" w:color="auto"/>
            <w:right w:val="none" w:sz="0" w:space="0" w:color="auto"/>
          </w:divBdr>
          <w:divsChild>
            <w:div w:id="601760859">
              <w:marLeft w:val="0"/>
              <w:marRight w:val="0"/>
              <w:marTop w:val="0"/>
              <w:marBottom w:val="0"/>
              <w:divBdr>
                <w:top w:val="none" w:sz="0" w:space="0" w:color="auto"/>
                <w:left w:val="none" w:sz="0" w:space="0" w:color="auto"/>
                <w:bottom w:val="none" w:sz="0" w:space="0" w:color="auto"/>
                <w:right w:val="none" w:sz="0" w:space="0" w:color="auto"/>
              </w:divBdr>
            </w:div>
          </w:divsChild>
        </w:div>
        <w:div w:id="9335365">
          <w:marLeft w:val="0"/>
          <w:marRight w:val="0"/>
          <w:marTop w:val="0"/>
          <w:marBottom w:val="0"/>
          <w:divBdr>
            <w:top w:val="none" w:sz="0" w:space="0" w:color="auto"/>
            <w:left w:val="none" w:sz="0" w:space="0" w:color="auto"/>
            <w:bottom w:val="none" w:sz="0" w:space="0" w:color="auto"/>
            <w:right w:val="none" w:sz="0" w:space="0" w:color="auto"/>
          </w:divBdr>
          <w:divsChild>
            <w:div w:id="1864902378">
              <w:marLeft w:val="0"/>
              <w:marRight w:val="0"/>
              <w:marTop w:val="0"/>
              <w:marBottom w:val="0"/>
              <w:divBdr>
                <w:top w:val="none" w:sz="0" w:space="0" w:color="auto"/>
                <w:left w:val="none" w:sz="0" w:space="0" w:color="auto"/>
                <w:bottom w:val="none" w:sz="0" w:space="0" w:color="auto"/>
                <w:right w:val="none" w:sz="0" w:space="0" w:color="auto"/>
              </w:divBdr>
            </w:div>
          </w:divsChild>
        </w:div>
        <w:div w:id="1555963660">
          <w:marLeft w:val="0"/>
          <w:marRight w:val="0"/>
          <w:marTop w:val="0"/>
          <w:marBottom w:val="0"/>
          <w:divBdr>
            <w:top w:val="none" w:sz="0" w:space="0" w:color="auto"/>
            <w:left w:val="none" w:sz="0" w:space="0" w:color="auto"/>
            <w:bottom w:val="none" w:sz="0" w:space="0" w:color="auto"/>
            <w:right w:val="none" w:sz="0" w:space="0" w:color="auto"/>
          </w:divBdr>
          <w:divsChild>
            <w:div w:id="736712145">
              <w:marLeft w:val="0"/>
              <w:marRight w:val="0"/>
              <w:marTop w:val="0"/>
              <w:marBottom w:val="0"/>
              <w:divBdr>
                <w:top w:val="none" w:sz="0" w:space="0" w:color="auto"/>
                <w:left w:val="none" w:sz="0" w:space="0" w:color="auto"/>
                <w:bottom w:val="none" w:sz="0" w:space="0" w:color="auto"/>
                <w:right w:val="none" w:sz="0" w:space="0" w:color="auto"/>
              </w:divBdr>
            </w:div>
          </w:divsChild>
        </w:div>
        <w:div w:id="420219731">
          <w:marLeft w:val="0"/>
          <w:marRight w:val="0"/>
          <w:marTop w:val="0"/>
          <w:marBottom w:val="0"/>
          <w:divBdr>
            <w:top w:val="none" w:sz="0" w:space="0" w:color="auto"/>
            <w:left w:val="none" w:sz="0" w:space="0" w:color="auto"/>
            <w:bottom w:val="none" w:sz="0" w:space="0" w:color="auto"/>
            <w:right w:val="none" w:sz="0" w:space="0" w:color="auto"/>
          </w:divBdr>
          <w:divsChild>
            <w:div w:id="603459272">
              <w:marLeft w:val="0"/>
              <w:marRight w:val="0"/>
              <w:marTop w:val="0"/>
              <w:marBottom w:val="0"/>
              <w:divBdr>
                <w:top w:val="none" w:sz="0" w:space="0" w:color="auto"/>
                <w:left w:val="none" w:sz="0" w:space="0" w:color="auto"/>
                <w:bottom w:val="none" w:sz="0" w:space="0" w:color="auto"/>
                <w:right w:val="none" w:sz="0" w:space="0" w:color="auto"/>
              </w:divBdr>
            </w:div>
          </w:divsChild>
        </w:div>
        <w:div w:id="21633699">
          <w:marLeft w:val="0"/>
          <w:marRight w:val="0"/>
          <w:marTop w:val="0"/>
          <w:marBottom w:val="0"/>
          <w:divBdr>
            <w:top w:val="none" w:sz="0" w:space="0" w:color="auto"/>
            <w:left w:val="none" w:sz="0" w:space="0" w:color="auto"/>
            <w:bottom w:val="none" w:sz="0" w:space="0" w:color="auto"/>
            <w:right w:val="none" w:sz="0" w:space="0" w:color="auto"/>
          </w:divBdr>
          <w:divsChild>
            <w:div w:id="2117097385">
              <w:marLeft w:val="0"/>
              <w:marRight w:val="0"/>
              <w:marTop w:val="0"/>
              <w:marBottom w:val="0"/>
              <w:divBdr>
                <w:top w:val="none" w:sz="0" w:space="0" w:color="auto"/>
                <w:left w:val="none" w:sz="0" w:space="0" w:color="auto"/>
                <w:bottom w:val="none" w:sz="0" w:space="0" w:color="auto"/>
                <w:right w:val="none" w:sz="0" w:space="0" w:color="auto"/>
              </w:divBdr>
            </w:div>
          </w:divsChild>
        </w:div>
        <w:div w:id="76753120">
          <w:marLeft w:val="0"/>
          <w:marRight w:val="0"/>
          <w:marTop w:val="0"/>
          <w:marBottom w:val="0"/>
          <w:divBdr>
            <w:top w:val="none" w:sz="0" w:space="0" w:color="auto"/>
            <w:left w:val="none" w:sz="0" w:space="0" w:color="auto"/>
            <w:bottom w:val="none" w:sz="0" w:space="0" w:color="auto"/>
            <w:right w:val="none" w:sz="0" w:space="0" w:color="auto"/>
          </w:divBdr>
          <w:divsChild>
            <w:div w:id="1867522244">
              <w:marLeft w:val="0"/>
              <w:marRight w:val="0"/>
              <w:marTop w:val="0"/>
              <w:marBottom w:val="0"/>
              <w:divBdr>
                <w:top w:val="none" w:sz="0" w:space="0" w:color="auto"/>
                <w:left w:val="none" w:sz="0" w:space="0" w:color="auto"/>
                <w:bottom w:val="none" w:sz="0" w:space="0" w:color="auto"/>
                <w:right w:val="none" w:sz="0" w:space="0" w:color="auto"/>
              </w:divBdr>
            </w:div>
          </w:divsChild>
        </w:div>
        <w:div w:id="756051458">
          <w:marLeft w:val="0"/>
          <w:marRight w:val="0"/>
          <w:marTop w:val="0"/>
          <w:marBottom w:val="0"/>
          <w:divBdr>
            <w:top w:val="none" w:sz="0" w:space="0" w:color="auto"/>
            <w:left w:val="none" w:sz="0" w:space="0" w:color="auto"/>
            <w:bottom w:val="none" w:sz="0" w:space="0" w:color="auto"/>
            <w:right w:val="none" w:sz="0" w:space="0" w:color="auto"/>
          </w:divBdr>
        </w:div>
        <w:div w:id="1271009042">
          <w:marLeft w:val="0"/>
          <w:marRight w:val="0"/>
          <w:marTop w:val="0"/>
          <w:marBottom w:val="0"/>
          <w:divBdr>
            <w:top w:val="none" w:sz="0" w:space="0" w:color="auto"/>
            <w:left w:val="none" w:sz="0" w:space="0" w:color="auto"/>
            <w:bottom w:val="none" w:sz="0" w:space="0" w:color="auto"/>
            <w:right w:val="none" w:sz="0" w:space="0" w:color="auto"/>
          </w:divBdr>
          <w:divsChild>
            <w:div w:id="2028676664">
              <w:marLeft w:val="0"/>
              <w:marRight w:val="0"/>
              <w:marTop w:val="0"/>
              <w:marBottom w:val="0"/>
              <w:divBdr>
                <w:top w:val="none" w:sz="0" w:space="0" w:color="auto"/>
                <w:left w:val="none" w:sz="0" w:space="0" w:color="auto"/>
                <w:bottom w:val="none" w:sz="0" w:space="0" w:color="auto"/>
                <w:right w:val="none" w:sz="0" w:space="0" w:color="auto"/>
              </w:divBdr>
            </w:div>
          </w:divsChild>
        </w:div>
        <w:div w:id="264076340">
          <w:marLeft w:val="0"/>
          <w:marRight w:val="0"/>
          <w:marTop w:val="0"/>
          <w:marBottom w:val="0"/>
          <w:divBdr>
            <w:top w:val="none" w:sz="0" w:space="0" w:color="auto"/>
            <w:left w:val="none" w:sz="0" w:space="0" w:color="auto"/>
            <w:bottom w:val="none" w:sz="0" w:space="0" w:color="auto"/>
            <w:right w:val="none" w:sz="0" w:space="0" w:color="auto"/>
          </w:divBdr>
          <w:divsChild>
            <w:div w:id="762409318">
              <w:marLeft w:val="0"/>
              <w:marRight w:val="0"/>
              <w:marTop w:val="0"/>
              <w:marBottom w:val="0"/>
              <w:divBdr>
                <w:top w:val="none" w:sz="0" w:space="0" w:color="auto"/>
                <w:left w:val="none" w:sz="0" w:space="0" w:color="auto"/>
                <w:bottom w:val="none" w:sz="0" w:space="0" w:color="auto"/>
                <w:right w:val="none" w:sz="0" w:space="0" w:color="auto"/>
              </w:divBdr>
            </w:div>
          </w:divsChild>
        </w:div>
        <w:div w:id="578977734">
          <w:marLeft w:val="0"/>
          <w:marRight w:val="0"/>
          <w:marTop w:val="0"/>
          <w:marBottom w:val="0"/>
          <w:divBdr>
            <w:top w:val="none" w:sz="0" w:space="0" w:color="auto"/>
            <w:left w:val="none" w:sz="0" w:space="0" w:color="auto"/>
            <w:bottom w:val="none" w:sz="0" w:space="0" w:color="auto"/>
            <w:right w:val="none" w:sz="0" w:space="0" w:color="auto"/>
          </w:divBdr>
          <w:divsChild>
            <w:div w:id="324630337">
              <w:marLeft w:val="0"/>
              <w:marRight w:val="0"/>
              <w:marTop w:val="0"/>
              <w:marBottom w:val="0"/>
              <w:divBdr>
                <w:top w:val="none" w:sz="0" w:space="0" w:color="auto"/>
                <w:left w:val="none" w:sz="0" w:space="0" w:color="auto"/>
                <w:bottom w:val="none" w:sz="0" w:space="0" w:color="auto"/>
                <w:right w:val="none" w:sz="0" w:space="0" w:color="auto"/>
              </w:divBdr>
            </w:div>
          </w:divsChild>
        </w:div>
        <w:div w:id="1654719080">
          <w:marLeft w:val="0"/>
          <w:marRight w:val="0"/>
          <w:marTop w:val="0"/>
          <w:marBottom w:val="0"/>
          <w:divBdr>
            <w:top w:val="none" w:sz="0" w:space="0" w:color="auto"/>
            <w:left w:val="none" w:sz="0" w:space="0" w:color="auto"/>
            <w:bottom w:val="none" w:sz="0" w:space="0" w:color="auto"/>
            <w:right w:val="none" w:sz="0" w:space="0" w:color="auto"/>
          </w:divBdr>
          <w:divsChild>
            <w:div w:id="119037100">
              <w:marLeft w:val="0"/>
              <w:marRight w:val="0"/>
              <w:marTop w:val="0"/>
              <w:marBottom w:val="0"/>
              <w:divBdr>
                <w:top w:val="none" w:sz="0" w:space="0" w:color="auto"/>
                <w:left w:val="none" w:sz="0" w:space="0" w:color="auto"/>
                <w:bottom w:val="none" w:sz="0" w:space="0" w:color="auto"/>
                <w:right w:val="none" w:sz="0" w:space="0" w:color="auto"/>
              </w:divBdr>
            </w:div>
          </w:divsChild>
        </w:div>
        <w:div w:id="1413625818">
          <w:marLeft w:val="0"/>
          <w:marRight w:val="0"/>
          <w:marTop w:val="0"/>
          <w:marBottom w:val="0"/>
          <w:divBdr>
            <w:top w:val="none" w:sz="0" w:space="0" w:color="auto"/>
            <w:left w:val="none" w:sz="0" w:space="0" w:color="auto"/>
            <w:bottom w:val="none" w:sz="0" w:space="0" w:color="auto"/>
            <w:right w:val="none" w:sz="0" w:space="0" w:color="auto"/>
          </w:divBdr>
          <w:divsChild>
            <w:div w:id="1692292164">
              <w:marLeft w:val="0"/>
              <w:marRight w:val="0"/>
              <w:marTop w:val="0"/>
              <w:marBottom w:val="0"/>
              <w:divBdr>
                <w:top w:val="none" w:sz="0" w:space="0" w:color="auto"/>
                <w:left w:val="none" w:sz="0" w:space="0" w:color="auto"/>
                <w:bottom w:val="none" w:sz="0" w:space="0" w:color="auto"/>
                <w:right w:val="none" w:sz="0" w:space="0" w:color="auto"/>
              </w:divBdr>
            </w:div>
          </w:divsChild>
        </w:div>
        <w:div w:id="65687368">
          <w:marLeft w:val="0"/>
          <w:marRight w:val="0"/>
          <w:marTop w:val="0"/>
          <w:marBottom w:val="0"/>
          <w:divBdr>
            <w:top w:val="none" w:sz="0" w:space="0" w:color="auto"/>
            <w:left w:val="none" w:sz="0" w:space="0" w:color="auto"/>
            <w:bottom w:val="none" w:sz="0" w:space="0" w:color="auto"/>
            <w:right w:val="none" w:sz="0" w:space="0" w:color="auto"/>
          </w:divBdr>
          <w:divsChild>
            <w:div w:id="1039083556">
              <w:marLeft w:val="0"/>
              <w:marRight w:val="0"/>
              <w:marTop w:val="0"/>
              <w:marBottom w:val="0"/>
              <w:divBdr>
                <w:top w:val="none" w:sz="0" w:space="0" w:color="auto"/>
                <w:left w:val="none" w:sz="0" w:space="0" w:color="auto"/>
                <w:bottom w:val="none" w:sz="0" w:space="0" w:color="auto"/>
                <w:right w:val="none" w:sz="0" w:space="0" w:color="auto"/>
              </w:divBdr>
            </w:div>
          </w:divsChild>
        </w:div>
        <w:div w:id="1883977981">
          <w:marLeft w:val="0"/>
          <w:marRight w:val="0"/>
          <w:marTop w:val="0"/>
          <w:marBottom w:val="0"/>
          <w:divBdr>
            <w:top w:val="none" w:sz="0" w:space="0" w:color="auto"/>
            <w:left w:val="none" w:sz="0" w:space="0" w:color="auto"/>
            <w:bottom w:val="none" w:sz="0" w:space="0" w:color="auto"/>
            <w:right w:val="none" w:sz="0" w:space="0" w:color="auto"/>
          </w:divBdr>
          <w:divsChild>
            <w:div w:id="188567240">
              <w:marLeft w:val="0"/>
              <w:marRight w:val="0"/>
              <w:marTop w:val="0"/>
              <w:marBottom w:val="0"/>
              <w:divBdr>
                <w:top w:val="none" w:sz="0" w:space="0" w:color="auto"/>
                <w:left w:val="none" w:sz="0" w:space="0" w:color="auto"/>
                <w:bottom w:val="none" w:sz="0" w:space="0" w:color="auto"/>
                <w:right w:val="none" w:sz="0" w:space="0" w:color="auto"/>
              </w:divBdr>
            </w:div>
          </w:divsChild>
        </w:div>
        <w:div w:id="1952201756">
          <w:marLeft w:val="0"/>
          <w:marRight w:val="0"/>
          <w:marTop w:val="0"/>
          <w:marBottom w:val="0"/>
          <w:divBdr>
            <w:top w:val="none" w:sz="0" w:space="0" w:color="auto"/>
            <w:left w:val="none" w:sz="0" w:space="0" w:color="auto"/>
            <w:bottom w:val="none" w:sz="0" w:space="0" w:color="auto"/>
            <w:right w:val="none" w:sz="0" w:space="0" w:color="auto"/>
          </w:divBdr>
          <w:divsChild>
            <w:div w:id="1652324460">
              <w:marLeft w:val="0"/>
              <w:marRight w:val="0"/>
              <w:marTop w:val="0"/>
              <w:marBottom w:val="0"/>
              <w:divBdr>
                <w:top w:val="none" w:sz="0" w:space="0" w:color="auto"/>
                <w:left w:val="none" w:sz="0" w:space="0" w:color="auto"/>
                <w:bottom w:val="none" w:sz="0" w:space="0" w:color="auto"/>
                <w:right w:val="none" w:sz="0" w:space="0" w:color="auto"/>
              </w:divBdr>
            </w:div>
          </w:divsChild>
        </w:div>
        <w:div w:id="659306114">
          <w:marLeft w:val="0"/>
          <w:marRight w:val="0"/>
          <w:marTop w:val="0"/>
          <w:marBottom w:val="0"/>
          <w:divBdr>
            <w:top w:val="none" w:sz="0" w:space="0" w:color="auto"/>
            <w:left w:val="none" w:sz="0" w:space="0" w:color="auto"/>
            <w:bottom w:val="none" w:sz="0" w:space="0" w:color="auto"/>
            <w:right w:val="none" w:sz="0" w:space="0" w:color="auto"/>
          </w:divBdr>
          <w:divsChild>
            <w:div w:id="654605975">
              <w:marLeft w:val="0"/>
              <w:marRight w:val="0"/>
              <w:marTop w:val="0"/>
              <w:marBottom w:val="0"/>
              <w:divBdr>
                <w:top w:val="none" w:sz="0" w:space="0" w:color="auto"/>
                <w:left w:val="none" w:sz="0" w:space="0" w:color="auto"/>
                <w:bottom w:val="none" w:sz="0" w:space="0" w:color="auto"/>
                <w:right w:val="none" w:sz="0" w:space="0" w:color="auto"/>
              </w:divBdr>
            </w:div>
          </w:divsChild>
        </w:div>
        <w:div w:id="1552694961">
          <w:marLeft w:val="0"/>
          <w:marRight w:val="0"/>
          <w:marTop w:val="0"/>
          <w:marBottom w:val="0"/>
          <w:divBdr>
            <w:top w:val="none" w:sz="0" w:space="0" w:color="auto"/>
            <w:left w:val="none" w:sz="0" w:space="0" w:color="auto"/>
            <w:bottom w:val="none" w:sz="0" w:space="0" w:color="auto"/>
            <w:right w:val="none" w:sz="0" w:space="0" w:color="auto"/>
          </w:divBdr>
          <w:divsChild>
            <w:div w:id="753474167">
              <w:marLeft w:val="0"/>
              <w:marRight w:val="0"/>
              <w:marTop w:val="0"/>
              <w:marBottom w:val="0"/>
              <w:divBdr>
                <w:top w:val="none" w:sz="0" w:space="0" w:color="auto"/>
                <w:left w:val="none" w:sz="0" w:space="0" w:color="auto"/>
                <w:bottom w:val="none" w:sz="0" w:space="0" w:color="auto"/>
                <w:right w:val="none" w:sz="0" w:space="0" w:color="auto"/>
              </w:divBdr>
            </w:div>
          </w:divsChild>
        </w:div>
        <w:div w:id="509225757">
          <w:marLeft w:val="0"/>
          <w:marRight w:val="0"/>
          <w:marTop w:val="0"/>
          <w:marBottom w:val="0"/>
          <w:divBdr>
            <w:top w:val="none" w:sz="0" w:space="0" w:color="auto"/>
            <w:left w:val="none" w:sz="0" w:space="0" w:color="auto"/>
            <w:bottom w:val="none" w:sz="0" w:space="0" w:color="auto"/>
            <w:right w:val="none" w:sz="0" w:space="0" w:color="auto"/>
          </w:divBdr>
          <w:divsChild>
            <w:div w:id="362025819">
              <w:marLeft w:val="0"/>
              <w:marRight w:val="0"/>
              <w:marTop w:val="0"/>
              <w:marBottom w:val="0"/>
              <w:divBdr>
                <w:top w:val="none" w:sz="0" w:space="0" w:color="auto"/>
                <w:left w:val="none" w:sz="0" w:space="0" w:color="auto"/>
                <w:bottom w:val="none" w:sz="0" w:space="0" w:color="auto"/>
                <w:right w:val="none" w:sz="0" w:space="0" w:color="auto"/>
              </w:divBdr>
            </w:div>
          </w:divsChild>
        </w:div>
        <w:div w:id="98572606">
          <w:marLeft w:val="0"/>
          <w:marRight w:val="0"/>
          <w:marTop w:val="0"/>
          <w:marBottom w:val="0"/>
          <w:divBdr>
            <w:top w:val="none" w:sz="0" w:space="0" w:color="auto"/>
            <w:left w:val="none" w:sz="0" w:space="0" w:color="auto"/>
            <w:bottom w:val="none" w:sz="0" w:space="0" w:color="auto"/>
            <w:right w:val="none" w:sz="0" w:space="0" w:color="auto"/>
          </w:divBdr>
        </w:div>
        <w:div w:id="966931550">
          <w:marLeft w:val="0"/>
          <w:marRight w:val="0"/>
          <w:marTop w:val="0"/>
          <w:marBottom w:val="0"/>
          <w:divBdr>
            <w:top w:val="none" w:sz="0" w:space="0" w:color="auto"/>
            <w:left w:val="none" w:sz="0" w:space="0" w:color="auto"/>
            <w:bottom w:val="none" w:sz="0" w:space="0" w:color="auto"/>
            <w:right w:val="none" w:sz="0" w:space="0" w:color="auto"/>
          </w:divBdr>
          <w:divsChild>
            <w:div w:id="1815176798">
              <w:marLeft w:val="0"/>
              <w:marRight w:val="0"/>
              <w:marTop w:val="0"/>
              <w:marBottom w:val="0"/>
              <w:divBdr>
                <w:top w:val="none" w:sz="0" w:space="0" w:color="auto"/>
                <w:left w:val="none" w:sz="0" w:space="0" w:color="auto"/>
                <w:bottom w:val="none" w:sz="0" w:space="0" w:color="auto"/>
                <w:right w:val="none" w:sz="0" w:space="0" w:color="auto"/>
              </w:divBdr>
            </w:div>
          </w:divsChild>
        </w:div>
        <w:div w:id="607271131">
          <w:marLeft w:val="0"/>
          <w:marRight w:val="0"/>
          <w:marTop w:val="0"/>
          <w:marBottom w:val="0"/>
          <w:divBdr>
            <w:top w:val="none" w:sz="0" w:space="0" w:color="auto"/>
            <w:left w:val="none" w:sz="0" w:space="0" w:color="auto"/>
            <w:bottom w:val="none" w:sz="0" w:space="0" w:color="auto"/>
            <w:right w:val="none" w:sz="0" w:space="0" w:color="auto"/>
          </w:divBdr>
          <w:divsChild>
            <w:div w:id="407466063">
              <w:marLeft w:val="0"/>
              <w:marRight w:val="0"/>
              <w:marTop w:val="0"/>
              <w:marBottom w:val="0"/>
              <w:divBdr>
                <w:top w:val="none" w:sz="0" w:space="0" w:color="auto"/>
                <w:left w:val="none" w:sz="0" w:space="0" w:color="auto"/>
                <w:bottom w:val="none" w:sz="0" w:space="0" w:color="auto"/>
                <w:right w:val="none" w:sz="0" w:space="0" w:color="auto"/>
              </w:divBdr>
            </w:div>
          </w:divsChild>
        </w:div>
        <w:div w:id="1161854393">
          <w:marLeft w:val="0"/>
          <w:marRight w:val="0"/>
          <w:marTop w:val="0"/>
          <w:marBottom w:val="0"/>
          <w:divBdr>
            <w:top w:val="none" w:sz="0" w:space="0" w:color="auto"/>
            <w:left w:val="none" w:sz="0" w:space="0" w:color="auto"/>
            <w:bottom w:val="none" w:sz="0" w:space="0" w:color="auto"/>
            <w:right w:val="none" w:sz="0" w:space="0" w:color="auto"/>
          </w:divBdr>
          <w:divsChild>
            <w:div w:id="1386829255">
              <w:marLeft w:val="0"/>
              <w:marRight w:val="0"/>
              <w:marTop w:val="0"/>
              <w:marBottom w:val="0"/>
              <w:divBdr>
                <w:top w:val="none" w:sz="0" w:space="0" w:color="auto"/>
                <w:left w:val="none" w:sz="0" w:space="0" w:color="auto"/>
                <w:bottom w:val="none" w:sz="0" w:space="0" w:color="auto"/>
                <w:right w:val="none" w:sz="0" w:space="0" w:color="auto"/>
              </w:divBdr>
            </w:div>
          </w:divsChild>
        </w:div>
        <w:div w:id="1495220327">
          <w:marLeft w:val="0"/>
          <w:marRight w:val="0"/>
          <w:marTop w:val="0"/>
          <w:marBottom w:val="0"/>
          <w:divBdr>
            <w:top w:val="none" w:sz="0" w:space="0" w:color="auto"/>
            <w:left w:val="none" w:sz="0" w:space="0" w:color="auto"/>
            <w:bottom w:val="none" w:sz="0" w:space="0" w:color="auto"/>
            <w:right w:val="none" w:sz="0" w:space="0" w:color="auto"/>
          </w:divBdr>
        </w:div>
        <w:div w:id="283970568">
          <w:marLeft w:val="0"/>
          <w:marRight w:val="0"/>
          <w:marTop w:val="0"/>
          <w:marBottom w:val="0"/>
          <w:divBdr>
            <w:top w:val="none" w:sz="0" w:space="0" w:color="auto"/>
            <w:left w:val="none" w:sz="0" w:space="0" w:color="auto"/>
            <w:bottom w:val="none" w:sz="0" w:space="0" w:color="auto"/>
            <w:right w:val="none" w:sz="0" w:space="0" w:color="auto"/>
          </w:divBdr>
          <w:divsChild>
            <w:div w:id="943457080">
              <w:marLeft w:val="0"/>
              <w:marRight w:val="0"/>
              <w:marTop w:val="0"/>
              <w:marBottom w:val="0"/>
              <w:divBdr>
                <w:top w:val="none" w:sz="0" w:space="0" w:color="auto"/>
                <w:left w:val="none" w:sz="0" w:space="0" w:color="auto"/>
                <w:bottom w:val="none" w:sz="0" w:space="0" w:color="auto"/>
                <w:right w:val="none" w:sz="0" w:space="0" w:color="auto"/>
              </w:divBdr>
            </w:div>
          </w:divsChild>
        </w:div>
        <w:div w:id="1658530210">
          <w:marLeft w:val="0"/>
          <w:marRight w:val="0"/>
          <w:marTop w:val="0"/>
          <w:marBottom w:val="0"/>
          <w:divBdr>
            <w:top w:val="none" w:sz="0" w:space="0" w:color="auto"/>
            <w:left w:val="none" w:sz="0" w:space="0" w:color="auto"/>
            <w:bottom w:val="none" w:sz="0" w:space="0" w:color="auto"/>
            <w:right w:val="none" w:sz="0" w:space="0" w:color="auto"/>
          </w:divBdr>
          <w:divsChild>
            <w:div w:id="434861911">
              <w:marLeft w:val="0"/>
              <w:marRight w:val="0"/>
              <w:marTop w:val="0"/>
              <w:marBottom w:val="0"/>
              <w:divBdr>
                <w:top w:val="none" w:sz="0" w:space="0" w:color="auto"/>
                <w:left w:val="none" w:sz="0" w:space="0" w:color="auto"/>
                <w:bottom w:val="none" w:sz="0" w:space="0" w:color="auto"/>
                <w:right w:val="none" w:sz="0" w:space="0" w:color="auto"/>
              </w:divBdr>
            </w:div>
          </w:divsChild>
        </w:div>
        <w:div w:id="775637415">
          <w:marLeft w:val="0"/>
          <w:marRight w:val="0"/>
          <w:marTop w:val="0"/>
          <w:marBottom w:val="0"/>
          <w:divBdr>
            <w:top w:val="none" w:sz="0" w:space="0" w:color="auto"/>
            <w:left w:val="none" w:sz="0" w:space="0" w:color="auto"/>
            <w:bottom w:val="none" w:sz="0" w:space="0" w:color="auto"/>
            <w:right w:val="none" w:sz="0" w:space="0" w:color="auto"/>
          </w:divBdr>
          <w:divsChild>
            <w:div w:id="833837437">
              <w:marLeft w:val="0"/>
              <w:marRight w:val="0"/>
              <w:marTop w:val="0"/>
              <w:marBottom w:val="0"/>
              <w:divBdr>
                <w:top w:val="none" w:sz="0" w:space="0" w:color="auto"/>
                <w:left w:val="none" w:sz="0" w:space="0" w:color="auto"/>
                <w:bottom w:val="none" w:sz="0" w:space="0" w:color="auto"/>
                <w:right w:val="none" w:sz="0" w:space="0" w:color="auto"/>
              </w:divBdr>
            </w:div>
          </w:divsChild>
        </w:div>
        <w:div w:id="1612779512">
          <w:marLeft w:val="0"/>
          <w:marRight w:val="0"/>
          <w:marTop w:val="0"/>
          <w:marBottom w:val="0"/>
          <w:divBdr>
            <w:top w:val="none" w:sz="0" w:space="0" w:color="auto"/>
            <w:left w:val="none" w:sz="0" w:space="0" w:color="auto"/>
            <w:bottom w:val="none" w:sz="0" w:space="0" w:color="auto"/>
            <w:right w:val="none" w:sz="0" w:space="0" w:color="auto"/>
          </w:divBdr>
          <w:divsChild>
            <w:div w:id="820076229">
              <w:marLeft w:val="0"/>
              <w:marRight w:val="0"/>
              <w:marTop w:val="0"/>
              <w:marBottom w:val="0"/>
              <w:divBdr>
                <w:top w:val="none" w:sz="0" w:space="0" w:color="auto"/>
                <w:left w:val="none" w:sz="0" w:space="0" w:color="auto"/>
                <w:bottom w:val="none" w:sz="0" w:space="0" w:color="auto"/>
                <w:right w:val="none" w:sz="0" w:space="0" w:color="auto"/>
              </w:divBdr>
            </w:div>
          </w:divsChild>
        </w:div>
        <w:div w:id="1922134903">
          <w:marLeft w:val="0"/>
          <w:marRight w:val="0"/>
          <w:marTop w:val="0"/>
          <w:marBottom w:val="0"/>
          <w:divBdr>
            <w:top w:val="none" w:sz="0" w:space="0" w:color="auto"/>
            <w:left w:val="none" w:sz="0" w:space="0" w:color="auto"/>
            <w:bottom w:val="none" w:sz="0" w:space="0" w:color="auto"/>
            <w:right w:val="none" w:sz="0" w:space="0" w:color="auto"/>
          </w:divBdr>
          <w:divsChild>
            <w:div w:id="1653563015">
              <w:marLeft w:val="0"/>
              <w:marRight w:val="0"/>
              <w:marTop w:val="0"/>
              <w:marBottom w:val="0"/>
              <w:divBdr>
                <w:top w:val="none" w:sz="0" w:space="0" w:color="auto"/>
                <w:left w:val="none" w:sz="0" w:space="0" w:color="auto"/>
                <w:bottom w:val="none" w:sz="0" w:space="0" w:color="auto"/>
                <w:right w:val="none" w:sz="0" w:space="0" w:color="auto"/>
              </w:divBdr>
            </w:div>
          </w:divsChild>
        </w:div>
        <w:div w:id="356855311">
          <w:marLeft w:val="0"/>
          <w:marRight w:val="0"/>
          <w:marTop w:val="0"/>
          <w:marBottom w:val="0"/>
          <w:divBdr>
            <w:top w:val="none" w:sz="0" w:space="0" w:color="auto"/>
            <w:left w:val="none" w:sz="0" w:space="0" w:color="auto"/>
            <w:bottom w:val="none" w:sz="0" w:space="0" w:color="auto"/>
            <w:right w:val="none" w:sz="0" w:space="0" w:color="auto"/>
          </w:divBdr>
          <w:divsChild>
            <w:div w:id="1160846825">
              <w:marLeft w:val="0"/>
              <w:marRight w:val="0"/>
              <w:marTop w:val="0"/>
              <w:marBottom w:val="0"/>
              <w:divBdr>
                <w:top w:val="none" w:sz="0" w:space="0" w:color="auto"/>
                <w:left w:val="none" w:sz="0" w:space="0" w:color="auto"/>
                <w:bottom w:val="none" w:sz="0" w:space="0" w:color="auto"/>
                <w:right w:val="none" w:sz="0" w:space="0" w:color="auto"/>
              </w:divBdr>
            </w:div>
          </w:divsChild>
        </w:div>
        <w:div w:id="1727801890">
          <w:marLeft w:val="0"/>
          <w:marRight w:val="0"/>
          <w:marTop w:val="0"/>
          <w:marBottom w:val="0"/>
          <w:divBdr>
            <w:top w:val="none" w:sz="0" w:space="0" w:color="auto"/>
            <w:left w:val="none" w:sz="0" w:space="0" w:color="auto"/>
            <w:bottom w:val="none" w:sz="0" w:space="0" w:color="auto"/>
            <w:right w:val="none" w:sz="0" w:space="0" w:color="auto"/>
          </w:divBdr>
          <w:divsChild>
            <w:div w:id="68114287">
              <w:marLeft w:val="0"/>
              <w:marRight w:val="0"/>
              <w:marTop w:val="0"/>
              <w:marBottom w:val="0"/>
              <w:divBdr>
                <w:top w:val="none" w:sz="0" w:space="0" w:color="auto"/>
                <w:left w:val="none" w:sz="0" w:space="0" w:color="auto"/>
                <w:bottom w:val="none" w:sz="0" w:space="0" w:color="auto"/>
                <w:right w:val="none" w:sz="0" w:space="0" w:color="auto"/>
              </w:divBdr>
            </w:div>
          </w:divsChild>
        </w:div>
        <w:div w:id="577135489">
          <w:marLeft w:val="0"/>
          <w:marRight w:val="0"/>
          <w:marTop w:val="0"/>
          <w:marBottom w:val="0"/>
          <w:divBdr>
            <w:top w:val="none" w:sz="0" w:space="0" w:color="auto"/>
            <w:left w:val="none" w:sz="0" w:space="0" w:color="auto"/>
            <w:bottom w:val="none" w:sz="0" w:space="0" w:color="auto"/>
            <w:right w:val="none" w:sz="0" w:space="0" w:color="auto"/>
          </w:divBdr>
          <w:divsChild>
            <w:div w:id="2128500946">
              <w:marLeft w:val="0"/>
              <w:marRight w:val="0"/>
              <w:marTop w:val="0"/>
              <w:marBottom w:val="0"/>
              <w:divBdr>
                <w:top w:val="none" w:sz="0" w:space="0" w:color="auto"/>
                <w:left w:val="none" w:sz="0" w:space="0" w:color="auto"/>
                <w:bottom w:val="none" w:sz="0" w:space="0" w:color="auto"/>
                <w:right w:val="none" w:sz="0" w:space="0" w:color="auto"/>
              </w:divBdr>
            </w:div>
          </w:divsChild>
        </w:div>
        <w:div w:id="889154490">
          <w:marLeft w:val="0"/>
          <w:marRight w:val="0"/>
          <w:marTop w:val="0"/>
          <w:marBottom w:val="0"/>
          <w:divBdr>
            <w:top w:val="none" w:sz="0" w:space="0" w:color="auto"/>
            <w:left w:val="none" w:sz="0" w:space="0" w:color="auto"/>
            <w:bottom w:val="none" w:sz="0" w:space="0" w:color="auto"/>
            <w:right w:val="none" w:sz="0" w:space="0" w:color="auto"/>
          </w:divBdr>
          <w:divsChild>
            <w:div w:id="1971016638">
              <w:marLeft w:val="0"/>
              <w:marRight w:val="0"/>
              <w:marTop w:val="0"/>
              <w:marBottom w:val="0"/>
              <w:divBdr>
                <w:top w:val="none" w:sz="0" w:space="0" w:color="auto"/>
                <w:left w:val="none" w:sz="0" w:space="0" w:color="auto"/>
                <w:bottom w:val="none" w:sz="0" w:space="0" w:color="auto"/>
                <w:right w:val="none" w:sz="0" w:space="0" w:color="auto"/>
              </w:divBdr>
            </w:div>
          </w:divsChild>
        </w:div>
        <w:div w:id="338431059">
          <w:marLeft w:val="0"/>
          <w:marRight w:val="0"/>
          <w:marTop w:val="0"/>
          <w:marBottom w:val="0"/>
          <w:divBdr>
            <w:top w:val="none" w:sz="0" w:space="0" w:color="auto"/>
            <w:left w:val="none" w:sz="0" w:space="0" w:color="auto"/>
            <w:bottom w:val="none" w:sz="0" w:space="0" w:color="auto"/>
            <w:right w:val="none" w:sz="0" w:space="0" w:color="auto"/>
          </w:divBdr>
          <w:divsChild>
            <w:div w:id="1716083879">
              <w:marLeft w:val="0"/>
              <w:marRight w:val="0"/>
              <w:marTop w:val="0"/>
              <w:marBottom w:val="0"/>
              <w:divBdr>
                <w:top w:val="none" w:sz="0" w:space="0" w:color="auto"/>
                <w:left w:val="none" w:sz="0" w:space="0" w:color="auto"/>
                <w:bottom w:val="none" w:sz="0" w:space="0" w:color="auto"/>
                <w:right w:val="none" w:sz="0" w:space="0" w:color="auto"/>
              </w:divBdr>
            </w:div>
          </w:divsChild>
        </w:div>
        <w:div w:id="736824608">
          <w:marLeft w:val="0"/>
          <w:marRight w:val="0"/>
          <w:marTop w:val="0"/>
          <w:marBottom w:val="0"/>
          <w:divBdr>
            <w:top w:val="none" w:sz="0" w:space="0" w:color="auto"/>
            <w:left w:val="none" w:sz="0" w:space="0" w:color="auto"/>
            <w:bottom w:val="none" w:sz="0" w:space="0" w:color="auto"/>
            <w:right w:val="none" w:sz="0" w:space="0" w:color="auto"/>
          </w:divBdr>
          <w:divsChild>
            <w:div w:id="1529217402">
              <w:marLeft w:val="0"/>
              <w:marRight w:val="0"/>
              <w:marTop w:val="0"/>
              <w:marBottom w:val="0"/>
              <w:divBdr>
                <w:top w:val="none" w:sz="0" w:space="0" w:color="auto"/>
                <w:left w:val="none" w:sz="0" w:space="0" w:color="auto"/>
                <w:bottom w:val="none" w:sz="0" w:space="0" w:color="auto"/>
                <w:right w:val="none" w:sz="0" w:space="0" w:color="auto"/>
              </w:divBdr>
            </w:div>
          </w:divsChild>
        </w:div>
        <w:div w:id="726103137">
          <w:marLeft w:val="0"/>
          <w:marRight w:val="0"/>
          <w:marTop w:val="0"/>
          <w:marBottom w:val="0"/>
          <w:divBdr>
            <w:top w:val="none" w:sz="0" w:space="0" w:color="auto"/>
            <w:left w:val="none" w:sz="0" w:space="0" w:color="auto"/>
            <w:bottom w:val="none" w:sz="0" w:space="0" w:color="auto"/>
            <w:right w:val="none" w:sz="0" w:space="0" w:color="auto"/>
          </w:divBdr>
          <w:divsChild>
            <w:div w:id="243729873">
              <w:marLeft w:val="0"/>
              <w:marRight w:val="0"/>
              <w:marTop w:val="0"/>
              <w:marBottom w:val="0"/>
              <w:divBdr>
                <w:top w:val="none" w:sz="0" w:space="0" w:color="auto"/>
                <w:left w:val="none" w:sz="0" w:space="0" w:color="auto"/>
                <w:bottom w:val="none" w:sz="0" w:space="0" w:color="auto"/>
                <w:right w:val="none" w:sz="0" w:space="0" w:color="auto"/>
              </w:divBdr>
            </w:div>
          </w:divsChild>
        </w:div>
        <w:div w:id="1566062740">
          <w:marLeft w:val="0"/>
          <w:marRight w:val="0"/>
          <w:marTop w:val="0"/>
          <w:marBottom w:val="0"/>
          <w:divBdr>
            <w:top w:val="none" w:sz="0" w:space="0" w:color="auto"/>
            <w:left w:val="none" w:sz="0" w:space="0" w:color="auto"/>
            <w:bottom w:val="none" w:sz="0" w:space="0" w:color="auto"/>
            <w:right w:val="none" w:sz="0" w:space="0" w:color="auto"/>
          </w:divBdr>
          <w:divsChild>
            <w:div w:id="1293903615">
              <w:marLeft w:val="0"/>
              <w:marRight w:val="0"/>
              <w:marTop w:val="0"/>
              <w:marBottom w:val="0"/>
              <w:divBdr>
                <w:top w:val="none" w:sz="0" w:space="0" w:color="auto"/>
                <w:left w:val="none" w:sz="0" w:space="0" w:color="auto"/>
                <w:bottom w:val="none" w:sz="0" w:space="0" w:color="auto"/>
                <w:right w:val="none" w:sz="0" w:space="0" w:color="auto"/>
              </w:divBdr>
            </w:div>
          </w:divsChild>
        </w:div>
        <w:div w:id="1110127556">
          <w:marLeft w:val="0"/>
          <w:marRight w:val="0"/>
          <w:marTop w:val="0"/>
          <w:marBottom w:val="0"/>
          <w:divBdr>
            <w:top w:val="none" w:sz="0" w:space="0" w:color="auto"/>
            <w:left w:val="none" w:sz="0" w:space="0" w:color="auto"/>
            <w:bottom w:val="none" w:sz="0" w:space="0" w:color="auto"/>
            <w:right w:val="none" w:sz="0" w:space="0" w:color="auto"/>
          </w:divBdr>
          <w:divsChild>
            <w:div w:id="1068502135">
              <w:marLeft w:val="0"/>
              <w:marRight w:val="0"/>
              <w:marTop w:val="0"/>
              <w:marBottom w:val="0"/>
              <w:divBdr>
                <w:top w:val="none" w:sz="0" w:space="0" w:color="auto"/>
                <w:left w:val="none" w:sz="0" w:space="0" w:color="auto"/>
                <w:bottom w:val="none" w:sz="0" w:space="0" w:color="auto"/>
                <w:right w:val="none" w:sz="0" w:space="0" w:color="auto"/>
              </w:divBdr>
            </w:div>
          </w:divsChild>
        </w:div>
        <w:div w:id="1472941571">
          <w:marLeft w:val="0"/>
          <w:marRight w:val="0"/>
          <w:marTop w:val="0"/>
          <w:marBottom w:val="0"/>
          <w:divBdr>
            <w:top w:val="none" w:sz="0" w:space="0" w:color="auto"/>
            <w:left w:val="none" w:sz="0" w:space="0" w:color="auto"/>
            <w:bottom w:val="none" w:sz="0" w:space="0" w:color="auto"/>
            <w:right w:val="none" w:sz="0" w:space="0" w:color="auto"/>
          </w:divBdr>
          <w:divsChild>
            <w:div w:id="2046757814">
              <w:marLeft w:val="0"/>
              <w:marRight w:val="0"/>
              <w:marTop w:val="0"/>
              <w:marBottom w:val="0"/>
              <w:divBdr>
                <w:top w:val="none" w:sz="0" w:space="0" w:color="auto"/>
                <w:left w:val="none" w:sz="0" w:space="0" w:color="auto"/>
                <w:bottom w:val="none" w:sz="0" w:space="0" w:color="auto"/>
                <w:right w:val="none" w:sz="0" w:space="0" w:color="auto"/>
              </w:divBdr>
            </w:div>
          </w:divsChild>
        </w:div>
        <w:div w:id="1549997919">
          <w:marLeft w:val="0"/>
          <w:marRight w:val="0"/>
          <w:marTop w:val="0"/>
          <w:marBottom w:val="0"/>
          <w:divBdr>
            <w:top w:val="none" w:sz="0" w:space="0" w:color="auto"/>
            <w:left w:val="none" w:sz="0" w:space="0" w:color="auto"/>
            <w:bottom w:val="none" w:sz="0" w:space="0" w:color="auto"/>
            <w:right w:val="none" w:sz="0" w:space="0" w:color="auto"/>
          </w:divBdr>
          <w:divsChild>
            <w:div w:id="1781413998">
              <w:marLeft w:val="0"/>
              <w:marRight w:val="0"/>
              <w:marTop w:val="0"/>
              <w:marBottom w:val="0"/>
              <w:divBdr>
                <w:top w:val="none" w:sz="0" w:space="0" w:color="auto"/>
                <w:left w:val="none" w:sz="0" w:space="0" w:color="auto"/>
                <w:bottom w:val="none" w:sz="0" w:space="0" w:color="auto"/>
                <w:right w:val="none" w:sz="0" w:space="0" w:color="auto"/>
              </w:divBdr>
            </w:div>
          </w:divsChild>
        </w:div>
        <w:div w:id="1668248598">
          <w:marLeft w:val="0"/>
          <w:marRight w:val="0"/>
          <w:marTop w:val="0"/>
          <w:marBottom w:val="0"/>
          <w:divBdr>
            <w:top w:val="none" w:sz="0" w:space="0" w:color="auto"/>
            <w:left w:val="none" w:sz="0" w:space="0" w:color="auto"/>
            <w:bottom w:val="none" w:sz="0" w:space="0" w:color="auto"/>
            <w:right w:val="none" w:sz="0" w:space="0" w:color="auto"/>
          </w:divBdr>
          <w:divsChild>
            <w:div w:id="869535447">
              <w:marLeft w:val="0"/>
              <w:marRight w:val="0"/>
              <w:marTop w:val="0"/>
              <w:marBottom w:val="0"/>
              <w:divBdr>
                <w:top w:val="none" w:sz="0" w:space="0" w:color="auto"/>
                <w:left w:val="none" w:sz="0" w:space="0" w:color="auto"/>
                <w:bottom w:val="none" w:sz="0" w:space="0" w:color="auto"/>
                <w:right w:val="none" w:sz="0" w:space="0" w:color="auto"/>
              </w:divBdr>
            </w:div>
          </w:divsChild>
        </w:div>
        <w:div w:id="2019655094">
          <w:marLeft w:val="0"/>
          <w:marRight w:val="0"/>
          <w:marTop w:val="0"/>
          <w:marBottom w:val="0"/>
          <w:divBdr>
            <w:top w:val="none" w:sz="0" w:space="0" w:color="auto"/>
            <w:left w:val="none" w:sz="0" w:space="0" w:color="auto"/>
            <w:bottom w:val="none" w:sz="0" w:space="0" w:color="auto"/>
            <w:right w:val="none" w:sz="0" w:space="0" w:color="auto"/>
          </w:divBdr>
          <w:divsChild>
            <w:div w:id="397363692">
              <w:marLeft w:val="0"/>
              <w:marRight w:val="0"/>
              <w:marTop w:val="0"/>
              <w:marBottom w:val="0"/>
              <w:divBdr>
                <w:top w:val="none" w:sz="0" w:space="0" w:color="auto"/>
                <w:left w:val="none" w:sz="0" w:space="0" w:color="auto"/>
                <w:bottom w:val="none" w:sz="0" w:space="0" w:color="auto"/>
                <w:right w:val="none" w:sz="0" w:space="0" w:color="auto"/>
              </w:divBdr>
            </w:div>
          </w:divsChild>
        </w:div>
        <w:div w:id="1571696358">
          <w:marLeft w:val="0"/>
          <w:marRight w:val="0"/>
          <w:marTop w:val="0"/>
          <w:marBottom w:val="0"/>
          <w:divBdr>
            <w:top w:val="none" w:sz="0" w:space="0" w:color="auto"/>
            <w:left w:val="none" w:sz="0" w:space="0" w:color="auto"/>
            <w:bottom w:val="none" w:sz="0" w:space="0" w:color="auto"/>
            <w:right w:val="none" w:sz="0" w:space="0" w:color="auto"/>
          </w:divBdr>
          <w:divsChild>
            <w:div w:id="1451510461">
              <w:marLeft w:val="0"/>
              <w:marRight w:val="0"/>
              <w:marTop w:val="0"/>
              <w:marBottom w:val="0"/>
              <w:divBdr>
                <w:top w:val="none" w:sz="0" w:space="0" w:color="auto"/>
                <w:left w:val="none" w:sz="0" w:space="0" w:color="auto"/>
                <w:bottom w:val="none" w:sz="0" w:space="0" w:color="auto"/>
                <w:right w:val="none" w:sz="0" w:space="0" w:color="auto"/>
              </w:divBdr>
            </w:div>
          </w:divsChild>
        </w:div>
        <w:div w:id="166596214">
          <w:marLeft w:val="0"/>
          <w:marRight w:val="0"/>
          <w:marTop w:val="0"/>
          <w:marBottom w:val="0"/>
          <w:divBdr>
            <w:top w:val="none" w:sz="0" w:space="0" w:color="auto"/>
            <w:left w:val="none" w:sz="0" w:space="0" w:color="auto"/>
            <w:bottom w:val="none" w:sz="0" w:space="0" w:color="auto"/>
            <w:right w:val="none" w:sz="0" w:space="0" w:color="auto"/>
          </w:divBdr>
          <w:divsChild>
            <w:div w:id="1417896617">
              <w:marLeft w:val="0"/>
              <w:marRight w:val="0"/>
              <w:marTop w:val="0"/>
              <w:marBottom w:val="0"/>
              <w:divBdr>
                <w:top w:val="none" w:sz="0" w:space="0" w:color="auto"/>
                <w:left w:val="none" w:sz="0" w:space="0" w:color="auto"/>
                <w:bottom w:val="none" w:sz="0" w:space="0" w:color="auto"/>
                <w:right w:val="none" w:sz="0" w:space="0" w:color="auto"/>
              </w:divBdr>
            </w:div>
          </w:divsChild>
        </w:div>
        <w:div w:id="1243678339">
          <w:marLeft w:val="0"/>
          <w:marRight w:val="0"/>
          <w:marTop w:val="0"/>
          <w:marBottom w:val="0"/>
          <w:divBdr>
            <w:top w:val="none" w:sz="0" w:space="0" w:color="auto"/>
            <w:left w:val="none" w:sz="0" w:space="0" w:color="auto"/>
            <w:bottom w:val="none" w:sz="0" w:space="0" w:color="auto"/>
            <w:right w:val="none" w:sz="0" w:space="0" w:color="auto"/>
          </w:divBdr>
        </w:div>
        <w:div w:id="1986933291">
          <w:marLeft w:val="0"/>
          <w:marRight w:val="0"/>
          <w:marTop w:val="0"/>
          <w:marBottom w:val="0"/>
          <w:divBdr>
            <w:top w:val="none" w:sz="0" w:space="0" w:color="auto"/>
            <w:left w:val="none" w:sz="0" w:space="0" w:color="auto"/>
            <w:bottom w:val="none" w:sz="0" w:space="0" w:color="auto"/>
            <w:right w:val="none" w:sz="0" w:space="0" w:color="auto"/>
          </w:divBdr>
          <w:divsChild>
            <w:div w:id="1649896922">
              <w:marLeft w:val="0"/>
              <w:marRight w:val="0"/>
              <w:marTop w:val="0"/>
              <w:marBottom w:val="0"/>
              <w:divBdr>
                <w:top w:val="none" w:sz="0" w:space="0" w:color="auto"/>
                <w:left w:val="none" w:sz="0" w:space="0" w:color="auto"/>
                <w:bottom w:val="none" w:sz="0" w:space="0" w:color="auto"/>
                <w:right w:val="none" w:sz="0" w:space="0" w:color="auto"/>
              </w:divBdr>
            </w:div>
          </w:divsChild>
        </w:div>
        <w:div w:id="283535489">
          <w:marLeft w:val="0"/>
          <w:marRight w:val="0"/>
          <w:marTop w:val="0"/>
          <w:marBottom w:val="0"/>
          <w:divBdr>
            <w:top w:val="none" w:sz="0" w:space="0" w:color="auto"/>
            <w:left w:val="none" w:sz="0" w:space="0" w:color="auto"/>
            <w:bottom w:val="none" w:sz="0" w:space="0" w:color="auto"/>
            <w:right w:val="none" w:sz="0" w:space="0" w:color="auto"/>
          </w:divBdr>
          <w:divsChild>
            <w:div w:id="1048993549">
              <w:marLeft w:val="0"/>
              <w:marRight w:val="0"/>
              <w:marTop w:val="0"/>
              <w:marBottom w:val="0"/>
              <w:divBdr>
                <w:top w:val="none" w:sz="0" w:space="0" w:color="auto"/>
                <w:left w:val="none" w:sz="0" w:space="0" w:color="auto"/>
                <w:bottom w:val="none" w:sz="0" w:space="0" w:color="auto"/>
                <w:right w:val="none" w:sz="0" w:space="0" w:color="auto"/>
              </w:divBdr>
            </w:div>
          </w:divsChild>
        </w:div>
        <w:div w:id="1280409155">
          <w:marLeft w:val="0"/>
          <w:marRight w:val="0"/>
          <w:marTop w:val="0"/>
          <w:marBottom w:val="0"/>
          <w:divBdr>
            <w:top w:val="none" w:sz="0" w:space="0" w:color="auto"/>
            <w:left w:val="none" w:sz="0" w:space="0" w:color="auto"/>
            <w:bottom w:val="none" w:sz="0" w:space="0" w:color="auto"/>
            <w:right w:val="none" w:sz="0" w:space="0" w:color="auto"/>
          </w:divBdr>
          <w:divsChild>
            <w:div w:id="1173371496">
              <w:marLeft w:val="0"/>
              <w:marRight w:val="0"/>
              <w:marTop w:val="0"/>
              <w:marBottom w:val="0"/>
              <w:divBdr>
                <w:top w:val="none" w:sz="0" w:space="0" w:color="auto"/>
                <w:left w:val="none" w:sz="0" w:space="0" w:color="auto"/>
                <w:bottom w:val="none" w:sz="0" w:space="0" w:color="auto"/>
                <w:right w:val="none" w:sz="0" w:space="0" w:color="auto"/>
              </w:divBdr>
            </w:div>
          </w:divsChild>
        </w:div>
        <w:div w:id="1825002204">
          <w:marLeft w:val="0"/>
          <w:marRight w:val="0"/>
          <w:marTop w:val="0"/>
          <w:marBottom w:val="0"/>
          <w:divBdr>
            <w:top w:val="none" w:sz="0" w:space="0" w:color="auto"/>
            <w:left w:val="none" w:sz="0" w:space="0" w:color="auto"/>
            <w:bottom w:val="none" w:sz="0" w:space="0" w:color="auto"/>
            <w:right w:val="none" w:sz="0" w:space="0" w:color="auto"/>
          </w:divBdr>
        </w:div>
        <w:div w:id="1892426715">
          <w:marLeft w:val="0"/>
          <w:marRight w:val="0"/>
          <w:marTop w:val="0"/>
          <w:marBottom w:val="0"/>
          <w:divBdr>
            <w:top w:val="none" w:sz="0" w:space="0" w:color="auto"/>
            <w:left w:val="none" w:sz="0" w:space="0" w:color="auto"/>
            <w:bottom w:val="none" w:sz="0" w:space="0" w:color="auto"/>
            <w:right w:val="none" w:sz="0" w:space="0" w:color="auto"/>
          </w:divBdr>
        </w:div>
        <w:div w:id="1482653649">
          <w:marLeft w:val="0"/>
          <w:marRight w:val="0"/>
          <w:marTop w:val="0"/>
          <w:marBottom w:val="0"/>
          <w:divBdr>
            <w:top w:val="none" w:sz="0" w:space="0" w:color="auto"/>
            <w:left w:val="none" w:sz="0" w:space="0" w:color="auto"/>
            <w:bottom w:val="none" w:sz="0" w:space="0" w:color="auto"/>
            <w:right w:val="none" w:sz="0" w:space="0" w:color="auto"/>
          </w:divBdr>
          <w:divsChild>
            <w:div w:id="279532208">
              <w:marLeft w:val="0"/>
              <w:marRight w:val="0"/>
              <w:marTop w:val="0"/>
              <w:marBottom w:val="0"/>
              <w:divBdr>
                <w:top w:val="none" w:sz="0" w:space="0" w:color="auto"/>
                <w:left w:val="none" w:sz="0" w:space="0" w:color="auto"/>
                <w:bottom w:val="none" w:sz="0" w:space="0" w:color="auto"/>
                <w:right w:val="none" w:sz="0" w:space="0" w:color="auto"/>
              </w:divBdr>
            </w:div>
          </w:divsChild>
        </w:div>
        <w:div w:id="428427207">
          <w:marLeft w:val="0"/>
          <w:marRight w:val="0"/>
          <w:marTop w:val="0"/>
          <w:marBottom w:val="0"/>
          <w:divBdr>
            <w:top w:val="none" w:sz="0" w:space="0" w:color="auto"/>
            <w:left w:val="none" w:sz="0" w:space="0" w:color="auto"/>
            <w:bottom w:val="none" w:sz="0" w:space="0" w:color="auto"/>
            <w:right w:val="none" w:sz="0" w:space="0" w:color="auto"/>
          </w:divBdr>
          <w:divsChild>
            <w:div w:id="784881754">
              <w:marLeft w:val="0"/>
              <w:marRight w:val="0"/>
              <w:marTop w:val="0"/>
              <w:marBottom w:val="0"/>
              <w:divBdr>
                <w:top w:val="none" w:sz="0" w:space="0" w:color="auto"/>
                <w:left w:val="none" w:sz="0" w:space="0" w:color="auto"/>
                <w:bottom w:val="none" w:sz="0" w:space="0" w:color="auto"/>
                <w:right w:val="none" w:sz="0" w:space="0" w:color="auto"/>
              </w:divBdr>
            </w:div>
          </w:divsChild>
        </w:div>
        <w:div w:id="762142317">
          <w:marLeft w:val="0"/>
          <w:marRight w:val="0"/>
          <w:marTop w:val="0"/>
          <w:marBottom w:val="0"/>
          <w:divBdr>
            <w:top w:val="none" w:sz="0" w:space="0" w:color="auto"/>
            <w:left w:val="none" w:sz="0" w:space="0" w:color="auto"/>
            <w:bottom w:val="none" w:sz="0" w:space="0" w:color="auto"/>
            <w:right w:val="none" w:sz="0" w:space="0" w:color="auto"/>
          </w:divBdr>
          <w:divsChild>
            <w:div w:id="1058288084">
              <w:marLeft w:val="0"/>
              <w:marRight w:val="0"/>
              <w:marTop w:val="0"/>
              <w:marBottom w:val="0"/>
              <w:divBdr>
                <w:top w:val="none" w:sz="0" w:space="0" w:color="auto"/>
                <w:left w:val="none" w:sz="0" w:space="0" w:color="auto"/>
                <w:bottom w:val="none" w:sz="0" w:space="0" w:color="auto"/>
                <w:right w:val="none" w:sz="0" w:space="0" w:color="auto"/>
              </w:divBdr>
            </w:div>
          </w:divsChild>
        </w:div>
        <w:div w:id="355695706">
          <w:marLeft w:val="0"/>
          <w:marRight w:val="0"/>
          <w:marTop w:val="0"/>
          <w:marBottom w:val="0"/>
          <w:divBdr>
            <w:top w:val="none" w:sz="0" w:space="0" w:color="auto"/>
            <w:left w:val="none" w:sz="0" w:space="0" w:color="auto"/>
            <w:bottom w:val="none" w:sz="0" w:space="0" w:color="auto"/>
            <w:right w:val="none" w:sz="0" w:space="0" w:color="auto"/>
          </w:divBdr>
          <w:divsChild>
            <w:div w:id="387412714">
              <w:marLeft w:val="0"/>
              <w:marRight w:val="0"/>
              <w:marTop w:val="0"/>
              <w:marBottom w:val="0"/>
              <w:divBdr>
                <w:top w:val="none" w:sz="0" w:space="0" w:color="auto"/>
                <w:left w:val="none" w:sz="0" w:space="0" w:color="auto"/>
                <w:bottom w:val="none" w:sz="0" w:space="0" w:color="auto"/>
                <w:right w:val="none" w:sz="0" w:space="0" w:color="auto"/>
              </w:divBdr>
            </w:div>
          </w:divsChild>
        </w:div>
        <w:div w:id="413361125">
          <w:marLeft w:val="0"/>
          <w:marRight w:val="0"/>
          <w:marTop w:val="0"/>
          <w:marBottom w:val="0"/>
          <w:divBdr>
            <w:top w:val="none" w:sz="0" w:space="0" w:color="auto"/>
            <w:left w:val="none" w:sz="0" w:space="0" w:color="auto"/>
            <w:bottom w:val="none" w:sz="0" w:space="0" w:color="auto"/>
            <w:right w:val="none" w:sz="0" w:space="0" w:color="auto"/>
          </w:divBdr>
          <w:divsChild>
            <w:div w:id="1055202070">
              <w:marLeft w:val="0"/>
              <w:marRight w:val="0"/>
              <w:marTop w:val="0"/>
              <w:marBottom w:val="0"/>
              <w:divBdr>
                <w:top w:val="none" w:sz="0" w:space="0" w:color="auto"/>
                <w:left w:val="none" w:sz="0" w:space="0" w:color="auto"/>
                <w:bottom w:val="none" w:sz="0" w:space="0" w:color="auto"/>
                <w:right w:val="none" w:sz="0" w:space="0" w:color="auto"/>
              </w:divBdr>
            </w:div>
          </w:divsChild>
        </w:div>
        <w:div w:id="1196387536">
          <w:marLeft w:val="0"/>
          <w:marRight w:val="0"/>
          <w:marTop w:val="0"/>
          <w:marBottom w:val="0"/>
          <w:divBdr>
            <w:top w:val="none" w:sz="0" w:space="0" w:color="auto"/>
            <w:left w:val="none" w:sz="0" w:space="0" w:color="auto"/>
            <w:bottom w:val="none" w:sz="0" w:space="0" w:color="auto"/>
            <w:right w:val="none" w:sz="0" w:space="0" w:color="auto"/>
          </w:divBdr>
          <w:divsChild>
            <w:div w:id="1254359622">
              <w:marLeft w:val="0"/>
              <w:marRight w:val="0"/>
              <w:marTop w:val="0"/>
              <w:marBottom w:val="0"/>
              <w:divBdr>
                <w:top w:val="none" w:sz="0" w:space="0" w:color="auto"/>
                <w:left w:val="none" w:sz="0" w:space="0" w:color="auto"/>
                <w:bottom w:val="none" w:sz="0" w:space="0" w:color="auto"/>
                <w:right w:val="none" w:sz="0" w:space="0" w:color="auto"/>
              </w:divBdr>
            </w:div>
          </w:divsChild>
        </w:div>
        <w:div w:id="1673558456">
          <w:marLeft w:val="0"/>
          <w:marRight w:val="0"/>
          <w:marTop w:val="0"/>
          <w:marBottom w:val="0"/>
          <w:divBdr>
            <w:top w:val="none" w:sz="0" w:space="0" w:color="auto"/>
            <w:left w:val="none" w:sz="0" w:space="0" w:color="auto"/>
            <w:bottom w:val="none" w:sz="0" w:space="0" w:color="auto"/>
            <w:right w:val="none" w:sz="0" w:space="0" w:color="auto"/>
          </w:divBdr>
          <w:divsChild>
            <w:div w:id="476341701">
              <w:marLeft w:val="0"/>
              <w:marRight w:val="0"/>
              <w:marTop w:val="0"/>
              <w:marBottom w:val="0"/>
              <w:divBdr>
                <w:top w:val="none" w:sz="0" w:space="0" w:color="auto"/>
                <w:left w:val="none" w:sz="0" w:space="0" w:color="auto"/>
                <w:bottom w:val="none" w:sz="0" w:space="0" w:color="auto"/>
                <w:right w:val="none" w:sz="0" w:space="0" w:color="auto"/>
              </w:divBdr>
            </w:div>
          </w:divsChild>
        </w:div>
        <w:div w:id="1589575763">
          <w:marLeft w:val="0"/>
          <w:marRight w:val="0"/>
          <w:marTop w:val="0"/>
          <w:marBottom w:val="0"/>
          <w:divBdr>
            <w:top w:val="none" w:sz="0" w:space="0" w:color="auto"/>
            <w:left w:val="none" w:sz="0" w:space="0" w:color="auto"/>
            <w:bottom w:val="none" w:sz="0" w:space="0" w:color="auto"/>
            <w:right w:val="none" w:sz="0" w:space="0" w:color="auto"/>
          </w:divBdr>
          <w:divsChild>
            <w:div w:id="837423318">
              <w:marLeft w:val="0"/>
              <w:marRight w:val="0"/>
              <w:marTop w:val="0"/>
              <w:marBottom w:val="0"/>
              <w:divBdr>
                <w:top w:val="none" w:sz="0" w:space="0" w:color="auto"/>
                <w:left w:val="none" w:sz="0" w:space="0" w:color="auto"/>
                <w:bottom w:val="none" w:sz="0" w:space="0" w:color="auto"/>
                <w:right w:val="none" w:sz="0" w:space="0" w:color="auto"/>
              </w:divBdr>
            </w:div>
          </w:divsChild>
        </w:div>
        <w:div w:id="1896623471">
          <w:marLeft w:val="0"/>
          <w:marRight w:val="0"/>
          <w:marTop w:val="0"/>
          <w:marBottom w:val="0"/>
          <w:divBdr>
            <w:top w:val="none" w:sz="0" w:space="0" w:color="auto"/>
            <w:left w:val="none" w:sz="0" w:space="0" w:color="auto"/>
            <w:bottom w:val="none" w:sz="0" w:space="0" w:color="auto"/>
            <w:right w:val="none" w:sz="0" w:space="0" w:color="auto"/>
          </w:divBdr>
          <w:divsChild>
            <w:div w:id="1794326889">
              <w:marLeft w:val="0"/>
              <w:marRight w:val="0"/>
              <w:marTop w:val="0"/>
              <w:marBottom w:val="0"/>
              <w:divBdr>
                <w:top w:val="none" w:sz="0" w:space="0" w:color="auto"/>
                <w:left w:val="none" w:sz="0" w:space="0" w:color="auto"/>
                <w:bottom w:val="none" w:sz="0" w:space="0" w:color="auto"/>
                <w:right w:val="none" w:sz="0" w:space="0" w:color="auto"/>
              </w:divBdr>
            </w:div>
          </w:divsChild>
        </w:div>
        <w:div w:id="503786711">
          <w:marLeft w:val="0"/>
          <w:marRight w:val="0"/>
          <w:marTop w:val="0"/>
          <w:marBottom w:val="0"/>
          <w:divBdr>
            <w:top w:val="none" w:sz="0" w:space="0" w:color="auto"/>
            <w:left w:val="none" w:sz="0" w:space="0" w:color="auto"/>
            <w:bottom w:val="none" w:sz="0" w:space="0" w:color="auto"/>
            <w:right w:val="none" w:sz="0" w:space="0" w:color="auto"/>
          </w:divBdr>
        </w:div>
        <w:div w:id="994802894">
          <w:marLeft w:val="0"/>
          <w:marRight w:val="0"/>
          <w:marTop w:val="0"/>
          <w:marBottom w:val="0"/>
          <w:divBdr>
            <w:top w:val="none" w:sz="0" w:space="0" w:color="auto"/>
            <w:left w:val="none" w:sz="0" w:space="0" w:color="auto"/>
            <w:bottom w:val="none" w:sz="0" w:space="0" w:color="auto"/>
            <w:right w:val="none" w:sz="0" w:space="0" w:color="auto"/>
          </w:divBdr>
        </w:div>
        <w:div w:id="189954381">
          <w:marLeft w:val="0"/>
          <w:marRight w:val="0"/>
          <w:marTop w:val="0"/>
          <w:marBottom w:val="0"/>
          <w:divBdr>
            <w:top w:val="none" w:sz="0" w:space="0" w:color="auto"/>
            <w:left w:val="none" w:sz="0" w:space="0" w:color="auto"/>
            <w:bottom w:val="none" w:sz="0" w:space="0" w:color="auto"/>
            <w:right w:val="none" w:sz="0" w:space="0" w:color="auto"/>
          </w:divBdr>
        </w:div>
        <w:div w:id="943732179">
          <w:marLeft w:val="0"/>
          <w:marRight w:val="0"/>
          <w:marTop w:val="0"/>
          <w:marBottom w:val="0"/>
          <w:divBdr>
            <w:top w:val="none" w:sz="0" w:space="0" w:color="auto"/>
            <w:left w:val="none" w:sz="0" w:space="0" w:color="auto"/>
            <w:bottom w:val="none" w:sz="0" w:space="0" w:color="auto"/>
            <w:right w:val="none" w:sz="0" w:space="0" w:color="auto"/>
          </w:divBdr>
        </w:div>
        <w:div w:id="2076930113">
          <w:marLeft w:val="0"/>
          <w:marRight w:val="0"/>
          <w:marTop w:val="0"/>
          <w:marBottom w:val="0"/>
          <w:divBdr>
            <w:top w:val="none" w:sz="0" w:space="0" w:color="auto"/>
            <w:left w:val="none" w:sz="0" w:space="0" w:color="auto"/>
            <w:bottom w:val="none" w:sz="0" w:space="0" w:color="auto"/>
            <w:right w:val="none" w:sz="0" w:space="0" w:color="auto"/>
          </w:divBdr>
        </w:div>
        <w:div w:id="2104841223">
          <w:marLeft w:val="0"/>
          <w:marRight w:val="0"/>
          <w:marTop w:val="0"/>
          <w:marBottom w:val="0"/>
          <w:divBdr>
            <w:top w:val="none" w:sz="0" w:space="0" w:color="auto"/>
            <w:left w:val="none" w:sz="0" w:space="0" w:color="auto"/>
            <w:bottom w:val="none" w:sz="0" w:space="0" w:color="auto"/>
            <w:right w:val="none" w:sz="0" w:space="0" w:color="auto"/>
          </w:divBdr>
          <w:divsChild>
            <w:div w:id="1585069053">
              <w:marLeft w:val="0"/>
              <w:marRight w:val="0"/>
              <w:marTop w:val="0"/>
              <w:marBottom w:val="0"/>
              <w:divBdr>
                <w:top w:val="none" w:sz="0" w:space="0" w:color="auto"/>
                <w:left w:val="none" w:sz="0" w:space="0" w:color="auto"/>
                <w:bottom w:val="none" w:sz="0" w:space="0" w:color="auto"/>
                <w:right w:val="none" w:sz="0" w:space="0" w:color="auto"/>
              </w:divBdr>
            </w:div>
          </w:divsChild>
        </w:div>
        <w:div w:id="1597321281">
          <w:marLeft w:val="0"/>
          <w:marRight w:val="0"/>
          <w:marTop w:val="0"/>
          <w:marBottom w:val="0"/>
          <w:divBdr>
            <w:top w:val="none" w:sz="0" w:space="0" w:color="auto"/>
            <w:left w:val="none" w:sz="0" w:space="0" w:color="auto"/>
            <w:bottom w:val="none" w:sz="0" w:space="0" w:color="auto"/>
            <w:right w:val="none" w:sz="0" w:space="0" w:color="auto"/>
          </w:divBdr>
          <w:divsChild>
            <w:div w:id="1434014168">
              <w:marLeft w:val="0"/>
              <w:marRight w:val="0"/>
              <w:marTop w:val="0"/>
              <w:marBottom w:val="0"/>
              <w:divBdr>
                <w:top w:val="none" w:sz="0" w:space="0" w:color="auto"/>
                <w:left w:val="none" w:sz="0" w:space="0" w:color="auto"/>
                <w:bottom w:val="none" w:sz="0" w:space="0" w:color="auto"/>
                <w:right w:val="none" w:sz="0" w:space="0" w:color="auto"/>
              </w:divBdr>
            </w:div>
          </w:divsChild>
        </w:div>
        <w:div w:id="1603032762">
          <w:marLeft w:val="0"/>
          <w:marRight w:val="0"/>
          <w:marTop w:val="0"/>
          <w:marBottom w:val="0"/>
          <w:divBdr>
            <w:top w:val="none" w:sz="0" w:space="0" w:color="auto"/>
            <w:left w:val="none" w:sz="0" w:space="0" w:color="auto"/>
            <w:bottom w:val="none" w:sz="0" w:space="0" w:color="auto"/>
            <w:right w:val="none" w:sz="0" w:space="0" w:color="auto"/>
          </w:divBdr>
          <w:divsChild>
            <w:div w:id="1343703264">
              <w:marLeft w:val="0"/>
              <w:marRight w:val="0"/>
              <w:marTop w:val="0"/>
              <w:marBottom w:val="0"/>
              <w:divBdr>
                <w:top w:val="none" w:sz="0" w:space="0" w:color="auto"/>
                <w:left w:val="none" w:sz="0" w:space="0" w:color="auto"/>
                <w:bottom w:val="none" w:sz="0" w:space="0" w:color="auto"/>
                <w:right w:val="none" w:sz="0" w:space="0" w:color="auto"/>
              </w:divBdr>
            </w:div>
          </w:divsChild>
        </w:div>
        <w:div w:id="1966740561">
          <w:marLeft w:val="0"/>
          <w:marRight w:val="0"/>
          <w:marTop w:val="0"/>
          <w:marBottom w:val="0"/>
          <w:divBdr>
            <w:top w:val="none" w:sz="0" w:space="0" w:color="auto"/>
            <w:left w:val="none" w:sz="0" w:space="0" w:color="auto"/>
            <w:bottom w:val="none" w:sz="0" w:space="0" w:color="auto"/>
            <w:right w:val="none" w:sz="0" w:space="0" w:color="auto"/>
          </w:divBdr>
          <w:divsChild>
            <w:div w:id="1222135026">
              <w:marLeft w:val="0"/>
              <w:marRight w:val="0"/>
              <w:marTop w:val="0"/>
              <w:marBottom w:val="0"/>
              <w:divBdr>
                <w:top w:val="none" w:sz="0" w:space="0" w:color="auto"/>
                <w:left w:val="none" w:sz="0" w:space="0" w:color="auto"/>
                <w:bottom w:val="none" w:sz="0" w:space="0" w:color="auto"/>
                <w:right w:val="none" w:sz="0" w:space="0" w:color="auto"/>
              </w:divBdr>
            </w:div>
          </w:divsChild>
        </w:div>
        <w:div w:id="271715772">
          <w:marLeft w:val="0"/>
          <w:marRight w:val="0"/>
          <w:marTop w:val="0"/>
          <w:marBottom w:val="0"/>
          <w:divBdr>
            <w:top w:val="none" w:sz="0" w:space="0" w:color="auto"/>
            <w:left w:val="none" w:sz="0" w:space="0" w:color="auto"/>
            <w:bottom w:val="none" w:sz="0" w:space="0" w:color="auto"/>
            <w:right w:val="none" w:sz="0" w:space="0" w:color="auto"/>
          </w:divBdr>
          <w:divsChild>
            <w:div w:id="2122604468">
              <w:marLeft w:val="0"/>
              <w:marRight w:val="0"/>
              <w:marTop w:val="0"/>
              <w:marBottom w:val="0"/>
              <w:divBdr>
                <w:top w:val="none" w:sz="0" w:space="0" w:color="auto"/>
                <w:left w:val="none" w:sz="0" w:space="0" w:color="auto"/>
                <w:bottom w:val="none" w:sz="0" w:space="0" w:color="auto"/>
                <w:right w:val="none" w:sz="0" w:space="0" w:color="auto"/>
              </w:divBdr>
            </w:div>
          </w:divsChild>
        </w:div>
        <w:div w:id="1478693270">
          <w:marLeft w:val="0"/>
          <w:marRight w:val="0"/>
          <w:marTop w:val="0"/>
          <w:marBottom w:val="0"/>
          <w:divBdr>
            <w:top w:val="none" w:sz="0" w:space="0" w:color="auto"/>
            <w:left w:val="none" w:sz="0" w:space="0" w:color="auto"/>
            <w:bottom w:val="none" w:sz="0" w:space="0" w:color="auto"/>
            <w:right w:val="none" w:sz="0" w:space="0" w:color="auto"/>
          </w:divBdr>
          <w:divsChild>
            <w:div w:id="1954512500">
              <w:marLeft w:val="0"/>
              <w:marRight w:val="0"/>
              <w:marTop w:val="0"/>
              <w:marBottom w:val="0"/>
              <w:divBdr>
                <w:top w:val="none" w:sz="0" w:space="0" w:color="auto"/>
                <w:left w:val="none" w:sz="0" w:space="0" w:color="auto"/>
                <w:bottom w:val="none" w:sz="0" w:space="0" w:color="auto"/>
                <w:right w:val="none" w:sz="0" w:space="0" w:color="auto"/>
              </w:divBdr>
            </w:div>
          </w:divsChild>
        </w:div>
        <w:div w:id="624581571">
          <w:marLeft w:val="0"/>
          <w:marRight w:val="0"/>
          <w:marTop w:val="0"/>
          <w:marBottom w:val="0"/>
          <w:divBdr>
            <w:top w:val="none" w:sz="0" w:space="0" w:color="auto"/>
            <w:left w:val="none" w:sz="0" w:space="0" w:color="auto"/>
            <w:bottom w:val="none" w:sz="0" w:space="0" w:color="auto"/>
            <w:right w:val="none" w:sz="0" w:space="0" w:color="auto"/>
          </w:divBdr>
          <w:divsChild>
            <w:div w:id="765618828">
              <w:marLeft w:val="0"/>
              <w:marRight w:val="0"/>
              <w:marTop w:val="0"/>
              <w:marBottom w:val="0"/>
              <w:divBdr>
                <w:top w:val="none" w:sz="0" w:space="0" w:color="auto"/>
                <w:left w:val="none" w:sz="0" w:space="0" w:color="auto"/>
                <w:bottom w:val="none" w:sz="0" w:space="0" w:color="auto"/>
                <w:right w:val="none" w:sz="0" w:space="0" w:color="auto"/>
              </w:divBdr>
            </w:div>
          </w:divsChild>
        </w:div>
        <w:div w:id="2103910910">
          <w:marLeft w:val="0"/>
          <w:marRight w:val="0"/>
          <w:marTop w:val="0"/>
          <w:marBottom w:val="0"/>
          <w:divBdr>
            <w:top w:val="none" w:sz="0" w:space="0" w:color="auto"/>
            <w:left w:val="none" w:sz="0" w:space="0" w:color="auto"/>
            <w:bottom w:val="none" w:sz="0" w:space="0" w:color="auto"/>
            <w:right w:val="none" w:sz="0" w:space="0" w:color="auto"/>
          </w:divBdr>
        </w:div>
        <w:div w:id="232738605">
          <w:marLeft w:val="0"/>
          <w:marRight w:val="0"/>
          <w:marTop w:val="0"/>
          <w:marBottom w:val="0"/>
          <w:divBdr>
            <w:top w:val="none" w:sz="0" w:space="0" w:color="auto"/>
            <w:left w:val="none" w:sz="0" w:space="0" w:color="auto"/>
            <w:bottom w:val="none" w:sz="0" w:space="0" w:color="auto"/>
            <w:right w:val="none" w:sz="0" w:space="0" w:color="auto"/>
          </w:divBdr>
          <w:divsChild>
            <w:div w:id="235435240">
              <w:marLeft w:val="0"/>
              <w:marRight w:val="0"/>
              <w:marTop w:val="0"/>
              <w:marBottom w:val="0"/>
              <w:divBdr>
                <w:top w:val="none" w:sz="0" w:space="0" w:color="auto"/>
                <w:left w:val="none" w:sz="0" w:space="0" w:color="auto"/>
                <w:bottom w:val="none" w:sz="0" w:space="0" w:color="auto"/>
                <w:right w:val="none" w:sz="0" w:space="0" w:color="auto"/>
              </w:divBdr>
            </w:div>
          </w:divsChild>
        </w:div>
        <w:div w:id="1788507148">
          <w:marLeft w:val="0"/>
          <w:marRight w:val="0"/>
          <w:marTop w:val="0"/>
          <w:marBottom w:val="0"/>
          <w:divBdr>
            <w:top w:val="none" w:sz="0" w:space="0" w:color="auto"/>
            <w:left w:val="none" w:sz="0" w:space="0" w:color="auto"/>
            <w:bottom w:val="none" w:sz="0" w:space="0" w:color="auto"/>
            <w:right w:val="none" w:sz="0" w:space="0" w:color="auto"/>
          </w:divBdr>
          <w:divsChild>
            <w:div w:id="2132047396">
              <w:marLeft w:val="0"/>
              <w:marRight w:val="0"/>
              <w:marTop w:val="0"/>
              <w:marBottom w:val="0"/>
              <w:divBdr>
                <w:top w:val="none" w:sz="0" w:space="0" w:color="auto"/>
                <w:left w:val="none" w:sz="0" w:space="0" w:color="auto"/>
                <w:bottom w:val="none" w:sz="0" w:space="0" w:color="auto"/>
                <w:right w:val="none" w:sz="0" w:space="0" w:color="auto"/>
              </w:divBdr>
            </w:div>
          </w:divsChild>
        </w:div>
        <w:div w:id="639379993">
          <w:marLeft w:val="0"/>
          <w:marRight w:val="0"/>
          <w:marTop w:val="0"/>
          <w:marBottom w:val="0"/>
          <w:divBdr>
            <w:top w:val="none" w:sz="0" w:space="0" w:color="auto"/>
            <w:left w:val="none" w:sz="0" w:space="0" w:color="auto"/>
            <w:bottom w:val="none" w:sz="0" w:space="0" w:color="auto"/>
            <w:right w:val="none" w:sz="0" w:space="0" w:color="auto"/>
          </w:divBdr>
          <w:divsChild>
            <w:div w:id="669866074">
              <w:marLeft w:val="0"/>
              <w:marRight w:val="0"/>
              <w:marTop w:val="0"/>
              <w:marBottom w:val="0"/>
              <w:divBdr>
                <w:top w:val="none" w:sz="0" w:space="0" w:color="auto"/>
                <w:left w:val="none" w:sz="0" w:space="0" w:color="auto"/>
                <w:bottom w:val="none" w:sz="0" w:space="0" w:color="auto"/>
                <w:right w:val="none" w:sz="0" w:space="0" w:color="auto"/>
              </w:divBdr>
            </w:div>
          </w:divsChild>
        </w:div>
        <w:div w:id="69206545">
          <w:marLeft w:val="0"/>
          <w:marRight w:val="0"/>
          <w:marTop w:val="0"/>
          <w:marBottom w:val="0"/>
          <w:divBdr>
            <w:top w:val="none" w:sz="0" w:space="0" w:color="auto"/>
            <w:left w:val="none" w:sz="0" w:space="0" w:color="auto"/>
            <w:bottom w:val="none" w:sz="0" w:space="0" w:color="auto"/>
            <w:right w:val="none" w:sz="0" w:space="0" w:color="auto"/>
          </w:divBdr>
          <w:divsChild>
            <w:div w:id="308172419">
              <w:marLeft w:val="0"/>
              <w:marRight w:val="0"/>
              <w:marTop w:val="0"/>
              <w:marBottom w:val="0"/>
              <w:divBdr>
                <w:top w:val="none" w:sz="0" w:space="0" w:color="auto"/>
                <w:left w:val="none" w:sz="0" w:space="0" w:color="auto"/>
                <w:bottom w:val="none" w:sz="0" w:space="0" w:color="auto"/>
                <w:right w:val="none" w:sz="0" w:space="0" w:color="auto"/>
              </w:divBdr>
            </w:div>
          </w:divsChild>
        </w:div>
        <w:div w:id="1469662360">
          <w:marLeft w:val="0"/>
          <w:marRight w:val="0"/>
          <w:marTop w:val="0"/>
          <w:marBottom w:val="0"/>
          <w:divBdr>
            <w:top w:val="none" w:sz="0" w:space="0" w:color="auto"/>
            <w:left w:val="none" w:sz="0" w:space="0" w:color="auto"/>
            <w:bottom w:val="none" w:sz="0" w:space="0" w:color="auto"/>
            <w:right w:val="none" w:sz="0" w:space="0" w:color="auto"/>
          </w:divBdr>
        </w:div>
        <w:div w:id="427241441">
          <w:marLeft w:val="0"/>
          <w:marRight w:val="0"/>
          <w:marTop w:val="0"/>
          <w:marBottom w:val="0"/>
          <w:divBdr>
            <w:top w:val="none" w:sz="0" w:space="0" w:color="auto"/>
            <w:left w:val="none" w:sz="0" w:space="0" w:color="auto"/>
            <w:bottom w:val="none" w:sz="0" w:space="0" w:color="auto"/>
            <w:right w:val="none" w:sz="0" w:space="0" w:color="auto"/>
          </w:divBdr>
        </w:div>
        <w:div w:id="1834493711">
          <w:marLeft w:val="0"/>
          <w:marRight w:val="0"/>
          <w:marTop w:val="0"/>
          <w:marBottom w:val="0"/>
          <w:divBdr>
            <w:top w:val="none" w:sz="0" w:space="0" w:color="auto"/>
            <w:left w:val="none" w:sz="0" w:space="0" w:color="auto"/>
            <w:bottom w:val="none" w:sz="0" w:space="0" w:color="auto"/>
            <w:right w:val="none" w:sz="0" w:space="0" w:color="auto"/>
          </w:divBdr>
          <w:divsChild>
            <w:div w:id="1438863588">
              <w:marLeft w:val="0"/>
              <w:marRight w:val="0"/>
              <w:marTop w:val="0"/>
              <w:marBottom w:val="0"/>
              <w:divBdr>
                <w:top w:val="none" w:sz="0" w:space="0" w:color="auto"/>
                <w:left w:val="none" w:sz="0" w:space="0" w:color="auto"/>
                <w:bottom w:val="none" w:sz="0" w:space="0" w:color="auto"/>
                <w:right w:val="none" w:sz="0" w:space="0" w:color="auto"/>
              </w:divBdr>
            </w:div>
          </w:divsChild>
        </w:div>
        <w:div w:id="1925727754">
          <w:marLeft w:val="0"/>
          <w:marRight w:val="0"/>
          <w:marTop w:val="0"/>
          <w:marBottom w:val="0"/>
          <w:divBdr>
            <w:top w:val="none" w:sz="0" w:space="0" w:color="auto"/>
            <w:left w:val="none" w:sz="0" w:space="0" w:color="auto"/>
            <w:bottom w:val="none" w:sz="0" w:space="0" w:color="auto"/>
            <w:right w:val="none" w:sz="0" w:space="0" w:color="auto"/>
          </w:divBdr>
          <w:divsChild>
            <w:div w:id="2106415020">
              <w:marLeft w:val="0"/>
              <w:marRight w:val="0"/>
              <w:marTop w:val="0"/>
              <w:marBottom w:val="0"/>
              <w:divBdr>
                <w:top w:val="none" w:sz="0" w:space="0" w:color="auto"/>
                <w:left w:val="none" w:sz="0" w:space="0" w:color="auto"/>
                <w:bottom w:val="none" w:sz="0" w:space="0" w:color="auto"/>
                <w:right w:val="none" w:sz="0" w:space="0" w:color="auto"/>
              </w:divBdr>
            </w:div>
          </w:divsChild>
        </w:div>
        <w:div w:id="167331442">
          <w:marLeft w:val="0"/>
          <w:marRight w:val="0"/>
          <w:marTop w:val="0"/>
          <w:marBottom w:val="0"/>
          <w:divBdr>
            <w:top w:val="none" w:sz="0" w:space="0" w:color="auto"/>
            <w:left w:val="none" w:sz="0" w:space="0" w:color="auto"/>
            <w:bottom w:val="none" w:sz="0" w:space="0" w:color="auto"/>
            <w:right w:val="none" w:sz="0" w:space="0" w:color="auto"/>
          </w:divBdr>
          <w:divsChild>
            <w:div w:id="2080051121">
              <w:marLeft w:val="0"/>
              <w:marRight w:val="0"/>
              <w:marTop w:val="0"/>
              <w:marBottom w:val="0"/>
              <w:divBdr>
                <w:top w:val="none" w:sz="0" w:space="0" w:color="auto"/>
                <w:left w:val="none" w:sz="0" w:space="0" w:color="auto"/>
                <w:bottom w:val="none" w:sz="0" w:space="0" w:color="auto"/>
                <w:right w:val="none" w:sz="0" w:space="0" w:color="auto"/>
              </w:divBdr>
            </w:div>
          </w:divsChild>
        </w:div>
        <w:div w:id="567806262">
          <w:marLeft w:val="0"/>
          <w:marRight w:val="0"/>
          <w:marTop w:val="0"/>
          <w:marBottom w:val="0"/>
          <w:divBdr>
            <w:top w:val="none" w:sz="0" w:space="0" w:color="auto"/>
            <w:left w:val="none" w:sz="0" w:space="0" w:color="auto"/>
            <w:bottom w:val="none" w:sz="0" w:space="0" w:color="auto"/>
            <w:right w:val="none" w:sz="0" w:space="0" w:color="auto"/>
          </w:divBdr>
          <w:divsChild>
            <w:div w:id="572542819">
              <w:marLeft w:val="0"/>
              <w:marRight w:val="0"/>
              <w:marTop w:val="0"/>
              <w:marBottom w:val="0"/>
              <w:divBdr>
                <w:top w:val="none" w:sz="0" w:space="0" w:color="auto"/>
                <w:left w:val="none" w:sz="0" w:space="0" w:color="auto"/>
                <w:bottom w:val="none" w:sz="0" w:space="0" w:color="auto"/>
                <w:right w:val="none" w:sz="0" w:space="0" w:color="auto"/>
              </w:divBdr>
            </w:div>
          </w:divsChild>
        </w:div>
        <w:div w:id="1894804806">
          <w:marLeft w:val="0"/>
          <w:marRight w:val="0"/>
          <w:marTop w:val="0"/>
          <w:marBottom w:val="0"/>
          <w:divBdr>
            <w:top w:val="none" w:sz="0" w:space="0" w:color="auto"/>
            <w:left w:val="none" w:sz="0" w:space="0" w:color="auto"/>
            <w:bottom w:val="none" w:sz="0" w:space="0" w:color="auto"/>
            <w:right w:val="none" w:sz="0" w:space="0" w:color="auto"/>
          </w:divBdr>
          <w:divsChild>
            <w:div w:id="1637834571">
              <w:marLeft w:val="0"/>
              <w:marRight w:val="0"/>
              <w:marTop w:val="0"/>
              <w:marBottom w:val="0"/>
              <w:divBdr>
                <w:top w:val="none" w:sz="0" w:space="0" w:color="auto"/>
                <w:left w:val="none" w:sz="0" w:space="0" w:color="auto"/>
                <w:bottom w:val="none" w:sz="0" w:space="0" w:color="auto"/>
                <w:right w:val="none" w:sz="0" w:space="0" w:color="auto"/>
              </w:divBdr>
            </w:div>
          </w:divsChild>
        </w:div>
        <w:div w:id="1308819517">
          <w:marLeft w:val="0"/>
          <w:marRight w:val="0"/>
          <w:marTop w:val="0"/>
          <w:marBottom w:val="0"/>
          <w:divBdr>
            <w:top w:val="none" w:sz="0" w:space="0" w:color="auto"/>
            <w:left w:val="none" w:sz="0" w:space="0" w:color="auto"/>
            <w:bottom w:val="none" w:sz="0" w:space="0" w:color="auto"/>
            <w:right w:val="none" w:sz="0" w:space="0" w:color="auto"/>
          </w:divBdr>
          <w:divsChild>
            <w:div w:id="934752081">
              <w:marLeft w:val="0"/>
              <w:marRight w:val="0"/>
              <w:marTop w:val="0"/>
              <w:marBottom w:val="0"/>
              <w:divBdr>
                <w:top w:val="none" w:sz="0" w:space="0" w:color="auto"/>
                <w:left w:val="none" w:sz="0" w:space="0" w:color="auto"/>
                <w:bottom w:val="none" w:sz="0" w:space="0" w:color="auto"/>
                <w:right w:val="none" w:sz="0" w:space="0" w:color="auto"/>
              </w:divBdr>
            </w:div>
          </w:divsChild>
        </w:div>
        <w:div w:id="1660572390">
          <w:marLeft w:val="0"/>
          <w:marRight w:val="0"/>
          <w:marTop w:val="0"/>
          <w:marBottom w:val="0"/>
          <w:divBdr>
            <w:top w:val="none" w:sz="0" w:space="0" w:color="auto"/>
            <w:left w:val="none" w:sz="0" w:space="0" w:color="auto"/>
            <w:bottom w:val="none" w:sz="0" w:space="0" w:color="auto"/>
            <w:right w:val="none" w:sz="0" w:space="0" w:color="auto"/>
          </w:divBdr>
          <w:divsChild>
            <w:div w:id="694694648">
              <w:marLeft w:val="0"/>
              <w:marRight w:val="0"/>
              <w:marTop w:val="0"/>
              <w:marBottom w:val="0"/>
              <w:divBdr>
                <w:top w:val="none" w:sz="0" w:space="0" w:color="auto"/>
                <w:left w:val="none" w:sz="0" w:space="0" w:color="auto"/>
                <w:bottom w:val="none" w:sz="0" w:space="0" w:color="auto"/>
                <w:right w:val="none" w:sz="0" w:space="0" w:color="auto"/>
              </w:divBdr>
            </w:div>
          </w:divsChild>
        </w:div>
        <w:div w:id="1553273190">
          <w:marLeft w:val="0"/>
          <w:marRight w:val="0"/>
          <w:marTop w:val="0"/>
          <w:marBottom w:val="0"/>
          <w:divBdr>
            <w:top w:val="none" w:sz="0" w:space="0" w:color="auto"/>
            <w:left w:val="none" w:sz="0" w:space="0" w:color="auto"/>
            <w:bottom w:val="none" w:sz="0" w:space="0" w:color="auto"/>
            <w:right w:val="none" w:sz="0" w:space="0" w:color="auto"/>
          </w:divBdr>
          <w:divsChild>
            <w:div w:id="1526210091">
              <w:marLeft w:val="0"/>
              <w:marRight w:val="0"/>
              <w:marTop w:val="0"/>
              <w:marBottom w:val="0"/>
              <w:divBdr>
                <w:top w:val="none" w:sz="0" w:space="0" w:color="auto"/>
                <w:left w:val="none" w:sz="0" w:space="0" w:color="auto"/>
                <w:bottom w:val="none" w:sz="0" w:space="0" w:color="auto"/>
                <w:right w:val="none" w:sz="0" w:space="0" w:color="auto"/>
              </w:divBdr>
            </w:div>
          </w:divsChild>
        </w:div>
        <w:div w:id="1156804567">
          <w:marLeft w:val="0"/>
          <w:marRight w:val="0"/>
          <w:marTop w:val="0"/>
          <w:marBottom w:val="0"/>
          <w:divBdr>
            <w:top w:val="none" w:sz="0" w:space="0" w:color="auto"/>
            <w:left w:val="none" w:sz="0" w:space="0" w:color="auto"/>
            <w:bottom w:val="none" w:sz="0" w:space="0" w:color="auto"/>
            <w:right w:val="none" w:sz="0" w:space="0" w:color="auto"/>
          </w:divBdr>
          <w:divsChild>
            <w:div w:id="159584406">
              <w:marLeft w:val="0"/>
              <w:marRight w:val="0"/>
              <w:marTop w:val="0"/>
              <w:marBottom w:val="0"/>
              <w:divBdr>
                <w:top w:val="none" w:sz="0" w:space="0" w:color="auto"/>
                <w:left w:val="none" w:sz="0" w:space="0" w:color="auto"/>
                <w:bottom w:val="none" w:sz="0" w:space="0" w:color="auto"/>
                <w:right w:val="none" w:sz="0" w:space="0" w:color="auto"/>
              </w:divBdr>
            </w:div>
          </w:divsChild>
        </w:div>
        <w:div w:id="1457067823">
          <w:marLeft w:val="0"/>
          <w:marRight w:val="0"/>
          <w:marTop w:val="0"/>
          <w:marBottom w:val="0"/>
          <w:divBdr>
            <w:top w:val="none" w:sz="0" w:space="0" w:color="auto"/>
            <w:left w:val="none" w:sz="0" w:space="0" w:color="auto"/>
            <w:bottom w:val="none" w:sz="0" w:space="0" w:color="auto"/>
            <w:right w:val="none" w:sz="0" w:space="0" w:color="auto"/>
          </w:divBdr>
          <w:divsChild>
            <w:div w:id="955603479">
              <w:marLeft w:val="0"/>
              <w:marRight w:val="0"/>
              <w:marTop w:val="0"/>
              <w:marBottom w:val="0"/>
              <w:divBdr>
                <w:top w:val="none" w:sz="0" w:space="0" w:color="auto"/>
                <w:left w:val="none" w:sz="0" w:space="0" w:color="auto"/>
                <w:bottom w:val="none" w:sz="0" w:space="0" w:color="auto"/>
                <w:right w:val="none" w:sz="0" w:space="0" w:color="auto"/>
              </w:divBdr>
            </w:div>
          </w:divsChild>
        </w:div>
        <w:div w:id="812141767">
          <w:marLeft w:val="0"/>
          <w:marRight w:val="0"/>
          <w:marTop w:val="0"/>
          <w:marBottom w:val="0"/>
          <w:divBdr>
            <w:top w:val="none" w:sz="0" w:space="0" w:color="auto"/>
            <w:left w:val="none" w:sz="0" w:space="0" w:color="auto"/>
            <w:bottom w:val="none" w:sz="0" w:space="0" w:color="auto"/>
            <w:right w:val="none" w:sz="0" w:space="0" w:color="auto"/>
          </w:divBdr>
          <w:divsChild>
            <w:div w:id="1820072149">
              <w:marLeft w:val="0"/>
              <w:marRight w:val="0"/>
              <w:marTop w:val="0"/>
              <w:marBottom w:val="0"/>
              <w:divBdr>
                <w:top w:val="none" w:sz="0" w:space="0" w:color="auto"/>
                <w:left w:val="none" w:sz="0" w:space="0" w:color="auto"/>
                <w:bottom w:val="none" w:sz="0" w:space="0" w:color="auto"/>
                <w:right w:val="none" w:sz="0" w:space="0" w:color="auto"/>
              </w:divBdr>
            </w:div>
          </w:divsChild>
        </w:div>
        <w:div w:id="558054351">
          <w:marLeft w:val="0"/>
          <w:marRight w:val="0"/>
          <w:marTop w:val="0"/>
          <w:marBottom w:val="0"/>
          <w:divBdr>
            <w:top w:val="none" w:sz="0" w:space="0" w:color="auto"/>
            <w:left w:val="none" w:sz="0" w:space="0" w:color="auto"/>
            <w:bottom w:val="none" w:sz="0" w:space="0" w:color="auto"/>
            <w:right w:val="none" w:sz="0" w:space="0" w:color="auto"/>
          </w:divBdr>
          <w:divsChild>
            <w:div w:id="1096440452">
              <w:marLeft w:val="0"/>
              <w:marRight w:val="0"/>
              <w:marTop w:val="0"/>
              <w:marBottom w:val="0"/>
              <w:divBdr>
                <w:top w:val="none" w:sz="0" w:space="0" w:color="auto"/>
                <w:left w:val="none" w:sz="0" w:space="0" w:color="auto"/>
                <w:bottom w:val="none" w:sz="0" w:space="0" w:color="auto"/>
                <w:right w:val="none" w:sz="0" w:space="0" w:color="auto"/>
              </w:divBdr>
            </w:div>
          </w:divsChild>
        </w:div>
        <w:div w:id="312225639">
          <w:marLeft w:val="0"/>
          <w:marRight w:val="0"/>
          <w:marTop w:val="0"/>
          <w:marBottom w:val="0"/>
          <w:divBdr>
            <w:top w:val="none" w:sz="0" w:space="0" w:color="auto"/>
            <w:left w:val="none" w:sz="0" w:space="0" w:color="auto"/>
            <w:bottom w:val="none" w:sz="0" w:space="0" w:color="auto"/>
            <w:right w:val="none" w:sz="0" w:space="0" w:color="auto"/>
          </w:divBdr>
          <w:divsChild>
            <w:div w:id="685180986">
              <w:marLeft w:val="0"/>
              <w:marRight w:val="0"/>
              <w:marTop w:val="0"/>
              <w:marBottom w:val="0"/>
              <w:divBdr>
                <w:top w:val="none" w:sz="0" w:space="0" w:color="auto"/>
                <w:left w:val="none" w:sz="0" w:space="0" w:color="auto"/>
                <w:bottom w:val="none" w:sz="0" w:space="0" w:color="auto"/>
                <w:right w:val="none" w:sz="0" w:space="0" w:color="auto"/>
              </w:divBdr>
            </w:div>
          </w:divsChild>
        </w:div>
        <w:div w:id="561646880">
          <w:marLeft w:val="0"/>
          <w:marRight w:val="0"/>
          <w:marTop w:val="0"/>
          <w:marBottom w:val="0"/>
          <w:divBdr>
            <w:top w:val="none" w:sz="0" w:space="0" w:color="auto"/>
            <w:left w:val="none" w:sz="0" w:space="0" w:color="auto"/>
            <w:bottom w:val="none" w:sz="0" w:space="0" w:color="auto"/>
            <w:right w:val="none" w:sz="0" w:space="0" w:color="auto"/>
          </w:divBdr>
          <w:divsChild>
            <w:div w:id="135151491">
              <w:marLeft w:val="0"/>
              <w:marRight w:val="0"/>
              <w:marTop w:val="0"/>
              <w:marBottom w:val="0"/>
              <w:divBdr>
                <w:top w:val="none" w:sz="0" w:space="0" w:color="auto"/>
                <w:left w:val="none" w:sz="0" w:space="0" w:color="auto"/>
                <w:bottom w:val="none" w:sz="0" w:space="0" w:color="auto"/>
                <w:right w:val="none" w:sz="0" w:space="0" w:color="auto"/>
              </w:divBdr>
            </w:div>
          </w:divsChild>
        </w:div>
        <w:div w:id="362633687">
          <w:marLeft w:val="0"/>
          <w:marRight w:val="0"/>
          <w:marTop w:val="0"/>
          <w:marBottom w:val="0"/>
          <w:divBdr>
            <w:top w:val="none" w:sz="0" w:space="0" w:color="auto"/>
            <w:left w:val="none" w:sz="0" w:space="0" w:color="auto"/>
            <w:bottom w:val="none" w:sz="0" w:space="0" w:color="auto"/>
            <w:right w:val="none" w:sz="0" w:space="0" w:color="auto"/>
          </w:divBdr>
          <w:divsChild>
            <w:div w:id="53042526">
              <w:marLeft w:val="0"/>
              <w:marRight w:val="0"/>
              <w:marTop w:val="0"/>
              <w:marBottom w:val="0"/>
              <w:divBdr>
                <w:top w:val="none" w:sz="0" w:space="0" w:color="auto"/>
                <w:left w:val="none" w:sz="0" w:space="0" w:color="auto"/>
                <w:bottom w:val="none" w:sz="0" w:space="0" w:color="auto"/>
                <w:right w:val="none" w:sz="0" w:space="0" w:color="auto"/>
              </w:divBdr>
            </w:div>
          </w:divsChild>
        </w:div>
        <w:div w:id="1074428877">
          <w:marLeft w:val="0"/>
          <w:marRight w:val="0"/>
          <w:marTop w:val="0"/>
          <w:marBottom w:val="0"/>
          <w:divBdr>
            <w:top w:val="none" w:sz="0" w:space="0" w:color="auto"/>
            <w:left w:val="none" w:sz="0" w:space="0" w:color="auto"/>
            <w:bottom w:val="none" w:sz="0" w:space="0" w:color="auto"/>
            <w:right w:val="none" w:sz="0" w:space="0" w:color="auto"/>
          </w:divBdr>
          <w:divsChild>
            <w:div w:id="685865167">
              <w:marLeft w:val="0"/>
              <w:marRight w:val="0"/>
              <w:marTop w:val="0"/>
              <w:marBottom w:val="0"/>
              <w:divBdr>
                <w:top w:val="none" w:sz="0" w:space="0" w:color="auto"/>
                <w:left w:val="none" w:sz="0" w:space="0" w:color="auto"/>
                <w:bottom w:val="none" w:sz="0" w:space="0" w:color="auto"/>
                <w:right w:val="none" w:sz="0" w:space="0" w:color="auto"/>
              </w:divBdr>
            </w:div>
          </w:divsChild>
        </w:div>
        <w:div w:id="1384788788">
          <w:marLeft w:val="0"/>
          <w:marRight w:val="0"/>
          <w:marTop w:val="0"/>
          <w:marBottom w:val="0"/>
          <w:divBdr>
            <w:top w:val="none" w:sz="0" w:space="0" w:color="auto"/>
            <w:left w:val="none" w:sz="0" w:space="0" w:color="auto"/>
            <w:bottom w:val="none" w:sz="0" w:space="0" w:color="auto"/>
            <w:right w:val="none" w:sz="0" w:space="0" w:color="auto"/>
          </w:divBdr>
          <w:divsChild>
            <w:div w:id="356733233">
              <w:marLeft w:val="0"/>
              <w:marRight w:val="0"/>
              <w:marTop w:val="0"/>
              <w:marBottom w:val="0"/>
              <w:divBdr>
                <w:top w:val="none" w:sz="0" w:space="0" w:color="auto"/>
                <w:left w:val="none" w:sz="0" w:space="0" w:color="auto"/>
                <w:bottom w:val="none" w:sz="0" w:space="0" w:color="auto"/>
                <w:right w:val="none" w:sz="0" w:space="0" w:color="auto"/>
              </w:divBdr>
            </w:div>
          </w:divsChild>
        </w:div>
        <w:div w:id="1820805046">
          <w:marLeft w:val="0"/>
          <w:marRight w:val="0"/>
          <w:marTop w:val="0"/>
          <w:marBottom w:val="0"/>
          <w:divBdr>
            <w:top w:val="none" w:sz="0" w:space="0" w:color="auto"/>
            <w:left w:val="none" w:sz="0" w:space="0" w:color="auto"/>
            <w:bottom w:val="none" w:sz="0" w:space="0" w:color="auto"/>
            <w:right w:val="none" w:sz="0" w:space="0" w:color="auto"/>
          </w:divBdr>
        </w:div>
        <w:div w:id="395857413">
          <w:marLeft w:val="0"/>
          <w:marRight w:val="0"/>
          <w:marTop w:val="0"/>
          <w:marBottom w:val="0"/>
          <w:divBdr>
            <w:top w:val="none" w:sz="0" w:space="0" w:color="auto"/>
            <w:left w:val="none" w:sz="0" w:space="0" w:color="auto"/>
            <w:bottom w:val="none" w:sz="0" w:space="0" w:color="auto"/>
            <w:right w:val="none" w:sz="0" w:space="0" w:color="auto"/>
          </w:divBdr>
          <w:divsChild>
            <w:div w:id="1082724424">
              <w:marLeft w:val="0"/>
              <w:marRight w:val="0"/>
              <w:marTop w:val="0"/>
              <w:marBottom w:val="0"/>
              <w:divBdr>
                <w:top w:val="none" w:sz="0" w:space="0" w:color="auto"/>
                <w:left w:val="none" w:sz="0" w:space="0" w:color="auto"/>
                <w:bottom w:val="none" w:sz="0" w:space="0" w:color="auto"/>
                <w:right w:val="none" w:sz="0" w:space="0" w:color="auto"/>
              </w:divBdr>
            </w:div>
          </w:divsChild>
        </w:div>
        <w:div w:id="30695100">
          <w:marLeft w:val="0"/>
          <w:marRight w:val="0"/>
          <w:marTop w:val="0"/>
          <w:marBottom w:val="0"/>
          <w:divBdr>
            <w:top w:val="none" w:sz="0" w:space="0" w:color="auto"/>
            <w:left w:val="none" w:sz="0" w:space="0" w:color="auto"/>
            <w:bottom w:val="none" w:sz="0" w:space="0" w:color="auto"/>
            <w:right w:val="none" w:sz="0" w:space="0" w:color="auto"/>
          </w:divBdr>
          <w:divsChild>
            <w:div w:id="1064184455">
              <w:marLeft w:val="0"/>
              <w:marRight w:val="0"/>
              <w:marTop w:val="0"/>
              <w:marBottom w:val="0"/>
              <w:divBdr>
                <w:top w:val="none" w:sz="0" w:space="0" w:color="auto"/>
                <w:left w:val="none" w:sz="0" w:space="0" w:color="auto"/>
                <w:bottom w:val="none" w:sz="0" w:space="0" w:color="auto"/>
                <w:right w:val="none" w:sz="0" w:space="0" w:color="auto"/>
              </w:divBdr>
            </w:div>
          </w:divsChild>
        </w:div>
        <w:div w:id="22632288">
          <w:marLeft w:val="0"/>
          <w:marRight w:val="0"/>
          <w:marTop w:val="0"/>
          <w:marBottom w:val="0"/>
          <w:divBdr>
            <w:top w:val="none" w:sz="0" w:space="0" w:color="auto"/>
            <w:left w:val="none" w:sz="0" w:space="0" w:color="auto"/>
            <w:bottom w:val="none" w:sz="0" w:space="0" w:color="auto"/>
            <w:right w:val="none" w:sz="0" w:space="0" w:color="auto"/>
          </w:divBdr>
        </w:div>
        <w:div w:id="548296890">
          <w:marLeft w:val="0"/>
          <w:marRight w:val="0"/>
          <w:marTop w:val="0"/>
          <w:marBottom w:val="0"/>
          <w:divBdr>
            <w:top w:val="none" w:sz="0" w:space="0" w:color="auto"/>
            <w:left w:val="none" w:sz="0" w:space="0" w:color="auto"/>
            <w:bottom w:val="none" w:sz="0" w:space="0" w:color="auto"/>
            <w:right w:val="none" w:sz="0" w:space="0" w:color="auto"/>
          </w:divBdr>
        </w:div>
        <w:div w:id="1795324232">
          <w:marLeft w:val="0"/>
          <w:marRight w:val="0"/>
          <w:marTop w:val="0"/>
          <w:marBottom w:val="0"/>
          <w:divBdr>
            <w:top w:val="none" w:sz="0" w:space="0" w:color="auto"/>
            <w:left w:val="none" w:sz="0" w:space="0" w:color="auto"/>
            <w:bottom w:val="none" w:sz="0" w:space="0" w:color="auto"/>
            <w:right w:val="none" w:sz="0" w:space="0" w:color="auto"/>
          </w:divBdr>
          <w:divsChild>
            <w:div w:id="1897935251">
              <w:marLeft w:val="0"/>
              <w:marRight w:val="0"/>
              <w:marTop w:val="0"/>
              <w:marBottom w:val="0"/>
              <w:divBdr>
                <w:top w:val="none" w:sz="0" w:space="0" w:color="auto"/>
                <w:left w:val="none" w:sz="0" w:space="0" w:color="auto"/>
                <w:bottom w:val="none" w:sz="0" w:space="0" w:color="auto"/>
                <w:right w:val="none" w:sz="0" w:space="0" w:color="auto"/>
              </w:divBdr>
            </w:div>
          </w:divsChild>
        </w:div>
        <w:div w:id="354500871">
          <w:marLeft w:val="0"/>
          <w:marRight w:val="0"/>
          <w:marTop w:val="0"/>
          <w:marBottom w:val="0"/>
          <w:divBdr>
            <w:top w:val="none" w:sz="0" w:space="0" w:color="auto"/>
            <w:left w:val="none" w:sz="0" w:space="0" w:color="auto"/>
            <w:bottom w:val="none" w:sz="0" w:space="0" w:color="auto"/>
            <w:right w:val="none" w:sz="0" w:space="0" w:color="auto"/>
          </w:divBdr>
          <w:divsChild>
            <w:div w:id="1528372016">
              <w:marLeft w:val="0"/>
              <w:marRight w:val="0"/>
              <w:marTop w:val="0"/>
              <w:marBottom w:val="0"/>
              <w:divBdr>
                <w:top w:val="none" w:sz="0" w:space="0" w:color="auto"/>
                <w:left w:val="none" w:sz="0" w:space="0" w:color="auto"/>
                <w:bottom w:val="none" w:sz="0" w:space="0" w:color="auto"/>
                <w:right w:val="none" w:sz="0" w:space="0" w:color="auto"/>
              </w:divBdr>
            </w:div>
          </w:divsChild>
        </w:div>
        <w:div w:id="1575508045">
          <w:marLeft w:val="0"/>
          <w:marRight w:val="0"/>
          <w:marTop w:val="0"/>
          <w:marBottom w:val="0"/>
          <w:divBdr>
            <w:top w:val="none" w:sz="0" w:space="0" w:color="auto"/>
            <w:left w:val="none" w:sz="0" w:space="0" w:color="auto"/>
            <w:bottom w:val="none" w:sz="0" w:space="0" w:color="auto"/>
            <w:right w:val="none" w:sz="0" w:space="0" w:color="auto"/>
          </w:divBdr>
          <w:divsChild>
            <w:div w:id="1024598591">
              <w:marLeft w:val="0"/>
              <w:marRight w:val="0"/>
              <w:marTop w:val="0"/>
              <w:marBottom w:val="0"/>
              <w:divBdr>
                <w:top w:val="none" w:sz="0" w:space="0" w:color="auto"/>
                <w:left w:val="none" w:sz="0" w:space="0" w:color="auto"/>
                <w:bottom w:val="none" w:sz="0" w:space="0" w:color="auto"/>
                <w:right w:val="none" w:sz="0" w:space="0" w:color="auto"/>
              </w:divBdr>
            </w:div>
          </w:divsChild>
        </w:div>
        <w:div w:id="507452860">
          <w:marLeft w:val="0"/>
          <w:marRight w:val="0"/>
          <w:marTop w:val="0"/>
          <w:marBottom w:val="0"/>
          <w:divBdr>
            <w:top w:val="none" w:sz="0" w:space="0" w:color="auto"/>
            <w:left w:val="none" w:sz="0" w:space="0" w:color="auto"/>
            <w:bottom w:val="none" w:sz="0" w:space="0" w:color="auto"/>
            <w:right w:val="none" w:sz="0" w:space="0" w:color="auto"/>
          </w:divBdr>
          <w:divsChild>
            <w:div w:id="310641798">
              <w:marLeft w:val="0"/>
              <w:marRight w:val="0"/>
              <w:marTop w:val="0"/>
              <w:marBottom w:val="0"/>
              <w:divBdr>
                <w:top w:val="none" w:sz="0" w:space="0" w:color="auto"/>
                <w:left w:val="none" w:sz="0" w:space="0" w:color="auto"/>
                <w:bottom w:val="none" w:sz="0" w:space="0" w:color="auto"/>
                <w:right w:val="none" w:sz="0" w:space="0" w:color="auto"/>
              </w:divBdr>
            </w:div>
          </w:divsChild>
        </w:div>
        <w:div w:id="768894262">
          <w:marLeft w:val="0"/>
          <w:marRight w:val="0"/>
          <w:marTop w:val="0"/>
          <w:marBottom w:val="0"/>
          <w:divBdr>
            <w:top w:val="none" w:sz="0" w:space="0" w:color="auto"/>
            <w:left w:val="none" w:sz="0" w:space="0" w:color="auto"/>
            <w:bottom w:val="none" w:sz="0" w:space="0" w:color="auto"/>
            <w:right w:val="none" w:sz="0" w:space="0" w:color="auto"/>
          </w:divBdr>
          <w:divsChild>
            <w:div w:id="1389720225">
              <w:marLeft w:val="0"/>
              <w:marRight w:val="0"/>
              <w:marTop w:val="0"/>
              <w:marBottom w:val="0"/>
              <w:divBdr>
                <w:top w:val="none" w:sz="0" w:space="0" w:color="auto"/>
                <w:left w:val="none" w:sz="0" w:space="0" w:color="auto"/>
                <w:bottom w:val="none" w:sz="0" w:space="0" w:color="auto"/>
                <w:right w:val="none" w:sz="0" w:space="0" w:color="auto"/>
              </w:divBdr>
            </w:div>
          </w:divsChild>
        </w:div>
        <w:div w:id="1568614456">
          <w:marLeft w:val="0"/>
          <w:marRight w:val="0"/>
          <w:marTop w:val="0"/>
          <w:marBottom w:val="0"/>
          <w:divBdr>
            <w:top w:val="none" w:sz="0" w:space="0" w:color="auto"/>
            <w:left w:val="none" w:sz="0" w:space="0" w:color="auto"/>
            <w:bottom w:val="none" w:sz="0" w:space="0" w:color="auto"/>
            <w:right w:val="none" w:sz="0" w:space="0" w:color="auto"/>
          </w:divBdr>
          <w:divsChild>
            <w:div w:id="2116320691">
              <w:marLeft w:val="0"/>
              <w:marRight w:val="0"/>
              <w:marTop w:val="0"/>
              <w:marBottom w:val="0"/>
              <w:divBdr>
                <w:top w:val="none" w:sz="0" w:space="0" w:color="auto"/>
                <w:left w:val="none" w:sz="0" w:space="0" w:color="auto"/>
                <w:bottom w:val="none" w:sz="0" w:space="0" w:color="auto"/>
                <w:right w:val="none" w:sz="0" w:space="0" w:color="auto"/>
              </w:divBdr>
            </w:div>
          </w:divsChild>
        </w:div>
        <w:div w:id="1170021660">
          <w:marLeft w:val="0"/>
          <w:marRight w:val="0"/>
          <w:marTop w:val="0"/>
          <w:marBottom w:val="0"/>
          <w:divBdr>
            <w:top w:val="none" w:sz="0" w:space="0" w:color="auto"/>
            <w:left w:val="none" w:sz="0" w:space="0" w:color="auto"/>
            <w:bottom w:val="none" w:sz="0" w:space="0" w:color="auto"/>
            <w:right w:val="none" w:sz="0" w:space="0" w:color="auto"/>
          </w:divBdr>
          <w:divsChild>
            <w:div w:id="28838848">
              <w:marLeft w:val="0"/>
              <w:marRight w:val="0"/>
              <w:marTop w:val="0"/>
              <w:marBottom w:val="0"/>
              <w:divBdr>
                <w:top w:val="none" w:sz="0" w:space="0" w:color="auto"/>
                <w:left w:val="none" w:sz="0" w:space="0" w:color="auto"/>
                <w:bottom w:val="none" w:sz="0" w:space="0" w:color="auto"/>
                <w:right w:val="none" w:sz="0" w:space="0" w:color="auto"/>
              </w:divBdr>
            </w:div>
          </w:divsChild>
        </w:div>
        <w:div w:id="443354524">
          <w:marLeft w:val="0"/>
          <w:marRight w:val="0"/>
          <w:marTop w:val="0"/>
          <w:marBottom w:val="0"/>
          <w:divBdr>
            <w:top w:val="none" w:sz="0" w:space="0" w:color="auto"/>
            <w:left w:val="none" w:sz="0" w:space="0" w:color="auto"/>
            <w:bottom w:val="none" w:sz="0" w:space="0" w:color="auto"/>
            <w:right w:val="none" w:sz="0" w:space="0" w:color="auto"/>
          </w:divBdr>
          <w:divsChild>
            <w:div w:id="1318342602">
              <w:marLeft w:val="0"/>
              <w:marRight w:val="0"/>
              <w:marTop w:val="0"/>
              <w:marBottom w:val="0"/>
              <w:divBdr>
                <w:top w:val="none" w:sz="0" w:space="0" w:color="auto"/>
                <w:left w:val="none" w:sz="0" w:space="0" w:color="auto"/>
                <w:bottom w:val="none" w:sz="0" w:space="0" w:color="auto"/>
                <w:right w:val="none" w:sz="0" w:space="0" w:color="auto"/>
              </w:divBdr>
            </w:div>
          </w:divsChild>
        </w:div>
        <w:div w:id="691805067">
          <w:marLeft w:val="0"/>
          <w:marRight w:val="0"/>
          <w:marTop w:val="0"/>
          <w:marBottom w:val="0"/>
          <w:divBdr>
            <w:top w:val="none" w:sz="0" w:space="0" w:color="auto"/>
            <w:left w:val="none" w:sz="0" w:space="0" w:color="auto"/>
            <w:bottom w:val="none" w:sz="0" w:space="0" w:color="auto"/>
            <w:right w:val="none" w:sz="0" w:space="0" w:color="auto"/>
          </w:divBdr>
          <w:divsChild>
            <w:div w:id="819151687">
              <w:marLeft w:val="0"/>
              <w:marRight w:val="0"/>
              <w:marTop w:val="0"/>
              <w:marBottom w:val="0"/>
              <w:divBdr>
                <w:top w:val="none" w:sz="0" w:space="0" w:color="auto"/>
                <w:left w:val="none" w:sz="0" w:space="0" w:color="auto"/>
                <w:bottom w:val="none" w:sz="0" w:space="0" w:color="auto"/>
                <w:right w:val="none" w:sz="0" w:space="0" w:color="auto"/>
              </w:divBdr>
            </w:div>
          </w:divsChild>
        </w:div>
        <w:div w:id="861437566">
          <w:marLeft w:val="0"/>
          <w:marRight w:val="0"/>
          <w:marTop w:val="0"/>
          <w:marBottom w:val="0"/>
          <w:divBdr>
            <w:top w:val="none" w:sz="0" w:space="0" w:color="auto"/>
            <w:left w:val="none" w:sz="0" w:space="0" w:color="auto"/>
            <w:bottom w:val="none" w:sz="0" w:space="0" w:color="auto"/>
            <w:right w:val="none" w:sz="0" w:space="0" w:color="auto"/>
          </w:divBdr>
          <w:divsChild>
            <w:div w:id="2104494349">
              <w:marLeft w:val="0"/>
              <w:marRight w:val="0"/>
              <w:marTop w:val="0"/>
              <w:marBottom w:val="0"/>
              <w:divBdr>
                <w:top w:val="none" w:sz="0" w:space="0" w:color="auto"/>
                <w:left w:val="none" w:sz="0" w:space="0" w:color="auto"/>
                <w:bottom w:val="none" w:sz="0" w:space="0" w:color="auto"/>
                <w:right w:val="none" w:sz="0" w:space="0" w:color="auto"/>
              </w:divBdr>
            </w:div>
          </w:divsChild>
        </w:div>
        <w:div w:id="1745489188">
          <w:marLeft w:val="0"/>
          <w:marRight w:val="0"/>
          <w:marTop w:val="0"/>
          <w:marBottom w:val="0"/>
          <w:divBdr>
            <w:top w:val="none" w:sz="0" w:space="0" w:color="auto"/>
            <w:left w:val="none" w:sz="0" w:space="0" w:color="auto"/>
            <w:bottom w:val="none" w:sz="0" w:space="0" w:color="auto"/>
            <w:right w:val="none" w:sz="0" w:space="0" w:color="auto"/>
          </w:divBdr>
        </w:div>
        <w:div w:id="1762750998">
          <w:marLeft w:val="0"/>
          <w:marRight w:val="0"/>
          <w:marTop w:val="0"/>
          <w:marBottom w:val="0"/>
          <w:divBdr>
            <w:top w:val="none" w:sz="0" w:space="0" w:color="auto"/>
            <w:left w:val="none" w:sz="0" w:space="0" w:color="auto"/>
            <w:bottom w:val="none" w:sz="0" w:space="0" w:color="auto"/>
            <w:right w:val="none" w:sz="0" w:space="0" w:color="auto"/>
          </w:divBdr>
          <w:divsChild>
            <w:div w:id="891236184">
              <w:marLeft w:val="0"/>
              <w:marRight w:val="0"/>
              <w:marTop w:val="0"/>
              <w:marBottom w:val="0"/>
              <w:divBdr>
                <w:top w:val="none" w:sz="0" w:space="0" w:color="auto"/>
                <w:left w:val="none" w:sz="0" w:space="0" w:color="auto"/>
                <w:bottom w:val="none" w:sz="0" w:space="0" w:color="auto"/>
                <w:right w:val="none" w:sz="0" w:space="0" w:color="auto"/>
              </w:divBdr>
            </w:div>
          </w:divsChild>
        </w:div>
        <w:div w:id="1851485887">
          <w:marLeft w:val="0"/>
          <w:marRight w:val="0"/>
          <w:marTop w:val="0"/>
          <w:marBottom w:val="0"/>
          <w:divBdr>
            <w:top w:val="none" w:sz="0" w:space="0" w:color="auto"/>
            <w:left w:val="none" w:sz="0" w:space="0" w:color="auto"/>
            <w:bottom w:val="none" w:sz="0" w:space="0" w:color="auto"/>
            <w:right w:val="none" w:sz="0" w:space="0" w:color="auto"/>
          </w:divBdr>
          <w:divsChild>
            <w:div w:id="1629777584">
              <w:marLeft w:val="0"/>
              <w:marRight w:val="0"/>
              <w:marTop w:val="0"/>
              <w:marBottom w:val="0"/>
              <w:divBdr>
                <w:top w:val="none" w:sz="0" w:space="0" w:color="auto"/>
                <w:left w:val="none" w:sz="0" w:space="0" w:color="auto"/>
                <w:bottom w:val="none" w:sz="0" w:space="0" w:color="auto"/>
                <w:right w:val="none" w:sz="0" w:space="0" w:color="auto"/>
              </w:divBdr>
            </w:div>
          </w:divsChild>
        </w:div>
        <w:div w:id="1083646245">
          <w:marLeft w:val="0"/>
          <w:marRight w:val="0"/>
          <w:marTop w:val="0"/>
          <w:marBottom w:val="0"/>
          <w:divBdr>
            <w:top w:val="none" w:sz="0" w:space="0" w:color="auto"/>
            <w:left w:val="none" w:sz="0" w:space="0" w:color="auto"/>
            <w:bottom w:val="none" w:sz="0" w:space="0" w:color="auto"/>
            <w:right w:val="none" w:sz="0" w:space="0" w:color="auto"/>
          </w:divBdr>
        </w:div>
        <w:div w:id="239680165">
          <w:marLeft w:val="0"/>
          <w:marRight w:val="0"/>
          <w:marTop w:val="0"/>
          <w:marBottom w:val="0"/>
          <w:divBdr>
            <w:top w:val="none" w:sz="0" w:space="0" w:color="auto"/>
            <w:left w:val="none" w:sz="0" w:space="0" w:color="auto"/>
            <w:bottom w:val="none" w:sz="0" w:space="0" w:color="auto"/>
            <w:right w:val="none" w:sz="0" w:space="0" w:color="auto"/>
          </w:divBdr>
        </w:div>
        <w:div w:id="1138575327">
          <w:marLeft w:val="0"/>
          <w:marRight w:val="0"/>
          <w:marTop w:val="0"/>
          <w:marBottom w:val="0"/>
          <w:divBdr>
            <w:top w:val="none" w:sz="0" w:space="0" w:color="auto"/>
            <w:left w:val="none" w:sz="0" w:space="0" w:color="auto"/>
            <w:bottom w:val="none" w:sz="0" w:space="0" w:color="auto"/>
            <w:right w:val="none" w:sz="0" w:space="0" w:color="auto"/>
          </w:divBdr>
          <w:divsChild>
            <w:div w:id="1430809703">
              <w:marLeft w:val="0"/>
              <w:marRight w:val="0"/>
              <w:marTop w:val="0"/>
              <w:marBottom w:val="0"/>
              <w:divBdr>
                <w:top w:val="none" w:sz="0" w:space="0" w:color="auto"/>
                <w:left w:val="none" w:sz="0" w:space="0" w:color="auto"/>
                <w:bottom w:val="none" w:sz="0" w:space="0" w:color="auto"/>
                <w:right w:val="none" w:sz="0" w:space="0" w:color="auto"/>
              </w:divBdr>
            </w:div>
          </w:divsChild>
        </w:div>
        <w:div w:id="2065326883">
          <w:marLeft w:val="0"/>
          <w:marRight w:val="0"/>
          <w:marTop w:val="0"/>
          <w:marBottom w:val="0"/>
          <w:divBdr>
            <w:top w:val="none" w:sz="0" w:space="0" w:color="auto"/>
            <w:left w:val="none" w:sz="0" w:space="0" w:color="auto"/>
            <w:bottom w:val="none" w:sz="0" w:space="0" w:color="auto"/>
            <w:right w:val="none" w:sz="0" w:space="0" w:color="auto"/>
          </w:divBdr>
          <w:divsChild>
            <w:div w:id="1668051862">
              <w:marLeft w:val="0"/>
              <w:marRight w:val="0"/>
              <w:marTop w:val="0"/>
              <w:marBottom w:val="0"/>
              <w:divBdr>
                <w:top w:val="none" w:sz="0" w:space="0" w:color="auto"/>
                <w:left w:val="none" w:sz="0" w:space="0" w:color="auto"/>
                <w:bottom w:val="none" w:sz="0" w:space="0" w:color="auto"/>
                <w:right w:val="none" w:sz="0" w:space="0" w:color="auto"/>
              </w:divBdr>
            </w:div>
          </w:divsChild>
        </w:div>
        <w:div w:id="998775585">
          <w:marLeft w:val="0"/>
          <w:marRight w:val="0"/>
          <w:marTop w:val="0"/>
          <w:marBottom w:val="0"/>
          <w:divBdr>
            <w:top w:val="none" w:sz="0" w:space="0" w:color="auto"/>
            <w:left w:val="none" w:sz="0" w:space="0" w:color="auto"/>
            <w:bottom w:val="none" w:sz="0" w:space="0" w:color="auto"/>
            <w:right w:val="none" w:sz="0" w:space="0" w:color="auto"/>
          </w:divBdr>
          <w:divsChild>
            <w:div w:id="1485702403">
              <w:marLeft w:val="0"/>
              <w:marRight w:val="0"/>
              <w:marTop w:val="0"/>
              <w:marBottom w:val="0"/>
              <w:divBdr>
                <w:top w:val="none" w:sz="0" w:space="0" w:color="auto"/>
                <w:left w:val="none" w:sz="0" w:space="0" w:color="auto"/>
                <w:bottom w:val="none" w:sz="0" w:space="0" w:color="auto"/>
                <w:right w:val="none" w:sz="0" w:space="0" w:color="auto"/>
              </w:divBdr>
            </w:div>
          </w:divsChild>
        </w:div>
        <w:div w:id="1832327337">
          <w:marLeft w:val="0"/>
          <w:marRight w:val="0"/>
          <w:marTop w:val="0"/>
          <w:marBottom w:val="0"/>
          <w:divBdr>
            <w:top w:val="none" w:sz="0" w:space="0" w:color="auto"/>
            <w:left w:val="none" w:sz="0" w:space="0" w:color="auto"/>
            <w:bottom w:val="none" w:sz="0" w:space="0" w:color="auto"/>
            <w:right w:val="none" w:sz="0" w:space="0" w:color="auto"/>
          </w:divBdr>
          <w:divsChild>
            <w:div w:id="1152482145">
              <w:marLeft w:val="0"/>
              <w:marRight w:val="0"/>
              <w:marTop w:val="0"/>
              <w:marBottom w:val="0"/>
              <w:divBdr>
                <w:top w:val="none" w:sz="0" w:space="0" w:color="auto"/>
                <w:left w:val="none" w:sz="0" w:space="0" w:color="auto"/>
                <w:bottom w:val="none" w:sz="0" w:space="0" w:color="auto"/>
                <w:right w:val="none" w:sz="0" w:space="0" w:color="auto"/>
              </w:divBdr>
            </w:div>
          </w:divsChild>
        </w:div>
        <w:div w:id="1750301944">
          <w:marLeft w:val="0"/>
          <w:marRight w:val="0"/>
          <w:marTop w:val="0"/>
          <w:marBottom w:val="0"/>
          <w:divBdr>
            <w:top w:val="none" w:sz="0" w:space="0" w:color="auto"/>
            <w:left w:val="none" w:sz="0" w:space="0" w:color="auto"/>
            <w:bottom w:val="none" w:sz="0" w:space="0" w:color="auto"/>
            <w:right w:val="none" w:sz="0" w:space="0" w:color="auto"/>
          </w:divBdr>
          <w:divsChild>
            <w:div w:id="448279541">
              <w:marLeft w:val="0"/>
              <w:marRight w:val="0"/>
              <w:marTop w:val="0"/>
              <w:marBottom w:val="0"/>
              <w:divBdr>
                <w:top w:val="none" w:sz="0" w:space="0" w:color="auto"/>
                <w:left w:val="none" w:sz="0" w:space="0" w:color="auto"/>
                <w:bottom w:val="none" w:sz="0" w:space="0" w:color="auto"/>
                <w:right w:val="none" w:sz="0" w:space="0" w:color="auto"/>
              </w:divBdr>
            </w:div>
          </w:divsChild>
        </w:div>
        <w:div w:id="642850075">
          <w:marLeft w:val="0"/>
          <w:marRight w:val="0"/>
          <w:marTop w:val="0"/>
          <w:marBottom w:val="0"/>
          <w:divBdr>
            <w:top w:val="none" w:sz="0" w:space="0" w:color="auto"/>
            <w:left w:val="none" w:sz="0" w:space="0" w:color="auto"/>
            <w:bottom w:val="none" w:sz="0" w:space="0" w:color="auto"/>
            <w:right w:val="none" w:sz="0" w:space="0" w:color="auto"/>
          </w:divBdr>
          <w:divsChild>
            <w:div w:id="1887793741">
              <w:marLeft w:val="0"/>
              <w:marRight w:val="0"/>
              <w:marTop w:val="0"/>
              <w:marBottom w:val="0"/>
              <w:divBdr>
                <w:top w:val="none" w:sz="0" w:space="0" w:color="auto"/>
                <w:left w:val="none" w:sz="0" w:space="0" w:color="auto"/>
                <w:bottom w:val="none" w:sz="0" w:space="0" w:color="auto"/>
                <w:right w:val="none" w:sz="0" w:space="0" w:color="auto"/>
              </w:divBdr>
            </w:div>
          </w:divsChild>
        </w:div>
        <w:div w:id="1895967679">
          <w:marLeft w:val="0"/>
          <w:marRight w:val="0"/>
          <w:marTop w:val="0"/>
          <w:marBottom w:val="0"/>
          <w:divBdr>
            <w:top w:val="none" w:sz="0" w:space="0" w:color="auto"/>
            <w:left w:val="none" w:sz="0" w:space="0" w:color="auto"/>
            <w:bottom w:val="none" w:sz="0" w:space="0" w:color="auto"/>
            <w:right w:val="none" w:sz="0" w:space="0" w:color="auto"/>
          </w:divBdr>
          <w:divsChild>
            <w:div w:id="484325379">
              <w:marLeft w:val="0"/>
              <w:marRight w:val="0"/>
              <w:marTop w:val="0"/>
              <w:marBottom w:val="0"/>
              <w:divBdr>
                <w:top w:val="none" w:sz="0" w:space="0" w:color="auto"/>
                <w:left w:val="none" w:sz="0" w:space="0" w:color="auto"/>
                <w:bottom w:val="none" w:sz="0" w:space="0" w:color="auto"/>
                <w:right w:val="none" w:sz="0" w:space="0" w:color="auto"/>
              </w:divBdr>
            </w:div>
          </w:divsChild>
        </w:div>
        <w:div w:id="1716615453">
          <w:marLeft w:val="0"/>
          <w:marRight w:val="0"/>
          <w:marTop w:val="0"/>
          <w:marBottom w:val="0"/>
          <w:divBdr>
            <w:top w:val="none" w:sz="0" w:space="0" w:color="auto"/>
            <w:left w:val="none" w:sz="0" w:space="0" w:color="auto"/>
            <w:bottom w:val="none" w:sz="0" w:space="0" w:color="auto"/>
            <w:right w:val="none" w:sz="0" w:space="0" w:color="auto"/>
          </w:divBdr>
          <w:divsChild>
            <w:div w:id="520704642">
              <w:marLeft w:val="0"/>
              <w:marRight w:val="0"/>
              <w:marTop w:val="0"/>
              <w:marBottom w:val="0"/>
              <w:divBdr>
                <w:top w:val="none" w:sz="0" w:space="0" w:color="auto"/>
                <w:left w:val="none" w:sz="0" w:space="0" w:color="auto"/>
                <w:bottom w:val="none" w:sz="0" w:space="0" w:color="auto"/>
                <w:right w:val="none" w:sz="0" w:space="0" w:color="auto"/>
              </w:divBdr>
            </w:div>
          </w:divsChild>
        </w:div>
        <w:div w:id="2134858458">
          <w:marLeft w:val="0"/>
          <w:marRight w:val="0"/>
          <w:marTop w:val="0"/>
          <w:marBottom w:val="0"/>
          <w:divBdr>
            <w:top w:val="none" w:sz="0" w:space="0" w:color="auto"/>
            <w:left w:val="none" w:sz="0" w:space="0" w:color="auto"/>
            <w:bottom w:val="none" w:sz="0" w:space="0" w:color="auto"/>
            <w:right w:val="none" w:sz="0" w:space="0" w:color="auto"/>
          </w:divBdr>
        </w:div>
        <w:div w:id="274213589">
          <w:marLeft w:val="0"/>
          <w:marRight w:val="0"/>
          <w:marTop w:val="0"/>
          <w:marBottom w:val="0"/>
          <w:divBdr>
            <w:top w:val="none" w:sz="0" w:space="0" w:color="auto"/>
            <w:left w:val="none" w:sz="0" w:space="0" w:color="auto"/>
            <w:bottom w:val="none" w:sz="0" w:space="0" w:color="auto"/>
            <w:right w:val="none" w:sz="0" w:space="0" w:color="auto"/>
          </w:divBdr>
          <w:divsChild>
            <w:div w:id="39747350">
              <w:marLeft w:val="0"/>
              <w:marRight w:val="0"/>
              <w:marTop w:val="0"/>
              <w:marBottom w:val="0"/>
              <w:divBdr>
                <w:top w:val="none" w:sz="0" w:space="0" w:color="auto"/>
                <w:left w:val="none" w:sz="0" w:space="0" w:color="auto"/>
                <w:bottom w:val="none" w:sz="0" w:space="0" w:color="auto"/>
                <w:right w:val="none" w:sz="0" w:space="0" w:color="auto"/>
              </w:divBdr>
            </w:div>
          </w:divsChild>
        </w:div>
        <w:div w:id="1666475846">
          <w:marLeft w:val="0"/>
          <w:marRight w:val="0"/>
          <w:marTop w:val="0"/>
          <w:marBottom w:val="0"/>
          <w:divBdr>
            <w:top w:val="none" w:sz="0" w:space="0" w:color="auto"/>
            <w:left w:val="none" w:sz="0" w:space="0" w:color="auto"/>
            <w:bottom w:val="none" w:sz="0" w:space="0" w:color="auto"/>
            <w:right w:val="none" w:sz="0" w:space="0" w:color="auto"/>
          </w:divBdr>
          <w:divsChild>
            <w:div w:id="1350833740">
              <w:marLeft w:val="0"/>
              <w:marRight w:val="0"/>
              <w:marTop w:val="0"/>
              <w:marBottom w:val="0"/>
              <w:divBdr>
                <w:top w:val="none" w:sz="0" w:space="0" w:color="auto"/>
                <w:left w:val="none" w:sz="0" w:space="0" w:color="auto"/>
                <w:bottom w:val="none" w:sz="0" w:space="0" w:color="auto"/>
                <w:right w:val="none" w:sz="0" w:space="0" w:color="auto"/>
              </w:divBdr>
            </w:div>
          </w:divsChild>
        </w:div>
        <w:div w:id="236671406">
          <w:marLeft w:val="0"/>
          <w:marRight w:val="0"/>
          <w:marTop w:val="0"/>
          <w:marBottom w:val="0"/>
          <w:divBdr>
            <w:top w:val="none" w:sz="0" w:space="0" w:color="auto"/>
            <w:left w:val="none" w:sz="0" w:space="0" w:color="auto"/>
            <w:bottom w:val="none" w:sz="0" w:space="0" w:color="auto"/>
            <w:right w:val="none" w:sz="0" w:space="0" w:color="auto"/>
          </w:divBdr>
          <w:divsChild>
            <w:div w:id="538592224">
              <w:marLeft w:val="0"/>
              <w:marRight w:val="0"/>
              <w:marTop w:val="0"/>
              <w:marBottom w:val="0"/>
              <w:divBdr>
                <w:top w:val="none" w:sz="0" w:space="0" w:color="auto"/>
                <w:left w:val="none" w:sz="0" w:space="0" w:color="auto"/>
                <w:bottom w:val="none" w:sz="0" w:space="0" w:color="auto"/>
                <w:right w:val="none" w:sz="0" w:space="0" w:color="auto"/>
              </w:divBdr>
            </w:div>
          </w:divsChild>
        </w:div>
        <w:div w:id="573131211">
          <w:marLeft w:val="0"/>
          <w:marRight w:val="0"/>
          <w:marTop w:val="0"/>
          <w:marBottom w:val="0"/>
          <w:divBdr>
            <w:top w:val="none" w:sz="0" w:space="0" w:color="auto"/>
            <w:left w:val="none" w:sz="0" w:space="0" w:color="auto"/>
            <w:bottom w:val="none" w:sz="0" w:space="0" w:color="auto"/>
            <w:right w:val="none" w:sz="0" w:space="0" w:color="auto"/>
          </w:divBdr>
        </w:div>
        <w:div w:id="174468552">
          <w:marLeft w:val="0"/>
          <w:marRight w:val="0"/>
          <w:marTop w:val="0"/>
          <w:marBottom w:val="0"/>
          <w:divBdr>
            <w:top w:val="none" w:sz="0" w:space="0" w:color="auto"/>
            <w:left w:val="none" w:sz="0" w:space="0" w:color="auto"/>
            <w:bottom w:val="none" w:sz="0" w:space="0" w:color="auto"/>
            <w:right w:val="none" w:sz="0" w:space="0" w:color="auto"/>
          </w:divBdr>
          <w:divsChild>
            <w:div w:id="505167766">
              <w:marLeft w:val="0"/>
              <w:marRight w:val="0"/>
              <w:marTop w:val="0"/>
              <w:marBottom w:val="0"/>
              <w:divBdr>
                <w:top w:val="none" w:sz="0" w:space="0" w:color="auto"/>
                <w:left w:val="none" w:sz="0" w:space="0" w:color="auto"/>
                <w:bottom w:val="none" w:sz="0" w:space="0" w:color="auto"/>
                <w:right w:val="none" w:sz="0" w:space="0" w:color="auto"/>
              </w:divBdr>
            </w:div>
          </w:divsChild>
        </w:div>
        <w:div w:id="2121757153">
          <w:marLeft w:val="0"/>
          <w:marRight w:val="0"/>
          <w:marTop w:val="0"/>
          <w:marBottom w:val="0"/>
          <w:divBdr>
            <w:top w:val="none" w:sz="0" w:space="0" w:color="auto"/>
            <w:left w:val="none" w:sz="0" w:space="0" w:color="auto"/>
            <w:bottom w:val="none" w:sz="0" w:space="0" w:color="auto"/>
            <w:right w:val="none" w:sz="0" w:space="0" w:color="auto"/>
          </w:divBdr>
          <w:divsChild>
            <w:div w:id="1777559009">
              <w:marLeft w:val="0"/>
              <w:marRight w:val="0"/>
              <w:marTop w:val="0"/>
              <w:marBottom w:val="0"/>
              <w:divBdr>
                <w:top w:val="none" w:sz="0" w:space="0" w:color="auto"/>
                <w:left w:val="none" w:sz="0" w:space="0" w:color="auto"/>
                <w:bottom w:val="none" w:sz="0" w:space="0" w:color="auto"/>
                <w:right w:val="none" w:sz="0" w:space="0" w:color="auto"/>
              </w:divBdr>
            </w:div>
          </w:divsChild>
        </w:div>
        <w:div w:id="1884557122">
          <w:marLeft w:val="0"/>
          <w:marRight w:val="0"/>
          <w:marTop w:val="0"/>
          <w:marBottom w:val="0"/>
          <w:divBdr>
            <w:top w:val="none" w:sz="0" w:space="0" w:color="auto"/>
            <w:left w:val="none" w:sz="0" w:space="0" w:color="auto"/>
            <w:bottom w:val="none" w:sz="0" w:space="0" w:color="auto"/>
            <w:right w:val="none" w:sz="0" w:space="0" w:color="auto"/>
          </w:divBdr>
          <w:divsChild>
            <w:div w:id="1985502294">
              <w:marLeft w:val="0"/>
              <w:marRight w:val="0"/>
              <w:marTop w:val="0"/>
              <w:marBottom w:val="0"/>
              <w:divBdr>
                <w:top w:val="none" w:sz="0" w:space="0" w:color="auto"/>
                <w:left w:val="none" w:sz="0" w:space="0" w:color="auto"/>
                <w:bottom w:val="none" w:sz="0" w:space="0" w:color="auto"/>
                <w:right w:val="none" w:sz="0" w:space="0" w:color="auto"/>
              </w:divBdr>
            </w:div>
          </w:divsChild>
        </w:div>
        <w:div w:id="797070369">
          <w:marLeft w:val="0"/>
          <w:marRight w:val="0"/>
          <w:marTop w:val="0"/>
          <w:marBottom w:val="0"/>
          <w:divBdr>
            <w:top w:val="none" w:sz="0" w:space="0" w:color="auto"/>
            <w:left w:val="none" w:sz="0" w:space="0" w:color="auto"/>
            <w:bottom w:val="none" w:sz="0" w:space="0" w:color="auto"/>
            <w:right w:val="none" w:sz="0" w:space="0" w:color="auto"/>
          </w:divBdr>
          <w:divsChild>
            <w:div w:id="1104154836">
              <w:marLeft w:val="0"/>
              <w:marRight w:val="0"/>
              <w:marTop w:val="0"/>
              <w:marBottom w:val="0"/>
              <w:divBdr>
                <w:top w:val="none" w:sz="0" w:space="0" w:color="auto"/>
                <w:left w:val="none" w:sz="0" w:space="0" w:color="auto"/>
                <w:bottom w:val="none" w:sz="0" w:space="0" w:color="auto"/>
                <w:right w:val="none" w:sz="0" w:space="0" w:color="auto"/>
              </w:divBdr>
            </w:div>
          </w:divsChild>
        </w:div>
        <w:div w:id="609052455">
          <w:marLeft w:val="0"/>
          <w:marRight w:val="0"/>
          <w:marTop w:val="0"/>
          <w:marBottom w:val="0"/>
          <w:divBdr>
            <w:top w:val="none" w:sz="0" w:space="0" w:color="auto"/>
            <w:left w:val="none" w:sz="0" w:space="0" w:color="auto"/>
            <w:bottom w:val="none" w:sz="0" w:space="0" w:color="auto"/>
            <w:right w:val="none" w:sz="0" w:space="0" w:color="auto"/>
          </w:divBdr>
        </w:div>
        <w:div w:id="1841039138">
          <w:marLeft w:val="0"/>
          <w:marRight w:val="0"/>
          <w:marTop w:val="0"/>
          <w:marBottom w:val="0"/>
          <w:divBdr>
            <w:top w:val="none" w:sz="0" w:space="0" w:color="auto"/>
            <w:left w:val="none" w:sz="0" w:space="0" w:color="auto"/>
            <w:bottom w:val="none" w:sz="0" w:space="0" w:color="auto"/>
            <w:right w:val="none" w:sz="0" w:space="0" w:color="auto"/>
          </w:divBdr>
        </w:div>
        <w:div w:id="235629056">
          <w:marLeft w:val="0"/>
          <w:marRight w:val="0"/>
          <w:marTop w:val="0"/>
          <w:marBottom w:val="0"/>
          <w:divBdr>
            <w:top w:val="none" w:sz="0" w:space="0" w:color="auto"/>
            <w:left w:val="none" w:sz="0" w:space="0" w:color="auto"/>
            <w:bottom w:val="none" w:sz="0" w:space="0" w:color="auto"/>
            <w:right w:val="none" w:sz="0" w:space="0" w:color="auto"/>
          </w:divBdr>
          <w:divsChild>
            <w:div w:id="1674527569">
              <w:marLeft w:val="0"/>
              <w:marRight w:val="0"/>
              <w:marTop w:val="0"/>
              <w:marBottom w:val="0"/>
              <w:divBdr>
                <w:top w:val="none" w:sz="0" w:space="0" w:color="auto"/>
                <w:left w:val="none" w:sz="0" w:space="0" w:color="auto"/>
                <w:bottom w:val="none" w:sz="0" w:space="0" w:color="auto"/>
                <w:right w:val="none" w:sz="0" w:space="0" w:color="auto"/>
              </w:divBdr>
            </w:div>
          </w:divsChild>
        </w:div>
        <w:div w:id="852065582">
          <w:marLeft w:val="0"/>
          <w:marRight w:val="0"/>
          <w:marTop w:val="0"/>
          <w:marBottom w:val="0"/>
          <w:divBdr>
            <w:top w:val="none" w:sz="0" w:space="0" w:color="auto"/>
            <w:left w:val="none" w:sz="0" w:space="0" w:color="auto"/>
            <w:bottom w:val="none" w:sz="0" w:space="0" w:color="auto"/>
            <w:right w:val="none" w:sz="0" w:space="0" w:color="auto"/>
          </w:divBdr>
          <w:divsChild>
            <w:div w:id="779683865">
              <w:marLeft w:val="0"/>
              <w:marRight w:val="0"/>
              <w:marTop w:val="0"/>
              <w:marBottom w:val="0"/>
              <w:divBdr>
                <w:top w:val="none" w:sz="0" w:space="0" w:color="auto"/>
                <w:left w:val="none" w:sz="0" w:space="0" w:color="auto"/>
                <w:bottom w:val="none" w:sz="0" w:space="0" w:color="auto"/>
                <w:right w:val="none" w:sz="0" w:space="0" w:color="auto"/>
              </w:divBdr>
            </w:div>
          </w:divsChild>
        </w:div>
        <w:div w:id="2107460947">
          <w:marLeft w:val="0"/>
          <w:marRight w:val="0"/>
          <w:marTop w:val="0"/>
          <w:marBottom w:val="0"/>
          <w:divBdr>
            <w:top w:val="none" w:sz="0" w:space="0" w:color="auto"/>
            <w:left w:val="none" w:sz="0" w:space="0" w:color="auto"/>
            <w:bottom w:val="none" w:sz="0" w:space="0" w:color="auto"/>
            <w:right w:val="none" w:sz="0" w:space="0" w:color="auto"/>
          </w:divBdr>
        </w:div>
        <w:div w:id="1989355449">
          <w:marLeft w:val="0"/>
          <w:marRight w:val="0"/>
          <w:marTop w:val="0"/>
          <w:marBottom w:val="0"/>
          <w:divBdr>
            <w:top w:val="none" w:sz="0" w:space="0" w:color="auto"/>
            <w:left w:val="none" w:sz="0" w:space="0" w:color="auto"/>
            <w:bottom w:val="none" w:sz="0" w:space="0" w:color="auto"/>
            <w:right w:val="none" w:sz="0" w:space="0" w:color="auto"/>
          </w:divBdr>
        </w:div>
        <w:div w:id="2034451383">
          <w:marLeft w:val="0"/>
          <w:marRight w:val="0"/>
          <w:marTop w:val="0"/>
          <w:marBottom w:val="0"/>
          <w:divBdr>
            <w:top w:val="none" w:sz="0" w:space="0" w:color="auto"/>
            <w:left w:val="none" w:sz="0" w:space="0" w:color="auto"/>
            <w:bottom w:val="none" w:sz="0" w:space="0" w:color="auto"/>
            <w:right w:val="none" w:sz="0" w:space="0" w:color="auto"/>
          </w:divBdr>
        </w:div>
        <w:div w:id="1663318096">
          <w:marLeft w:val="0"/>
          <w:marRight w:val="0"/>
          <w:marTop w:val="0"/>
          <w:marBottom w:val="0"/>
          <w:divBdr>
            <w:top w:val="none" w:sz="0" w:space="0" w:color="auto"/>
            <w:left w:val="none" w:sz="0" w:space="0" w:color="auto"/>
            <w:bottom w:val="none" w:sz="0" w:space="0" w:color="auto"/>
            <w:right w:val="none" w:sz="0" w:space="0" w:color="auto"/>
          </w:divBdr>
          <w:divsChild>
            <w:div w:id="1364864036">
              <w:marLeft w:val="0"/>
              <w:marRight w:val="0"/>
              <w:marTop w:val="0"/>
              <w:marBottom w:val="0"/>
              <w:divBdr>
                <w:top w:val="none" w:sz="0" w:space="0" w:color="auto"/>
                <w:left w:val="none" w:sz="0" w:space="0" w:color="auto"/>
                <w:bottom w:val="none" w:sz="0" w:space="0" w:color="auto"/>
                <w:right w:val="none" w:sz="0" w:space="0" w:color="auto"/>
              </w:divBdr>
            </w:div>
          </w:divsChild>
        </w:div>
        <w:div w:id="1014577464">
          <w:marLeft w:val="0"/>
          <w:marRight w:val="0"/>
          <w:marTop w:val="0"/>
          <w:marBottom w:val="0"/>
          <w:divBdr>
            <w:top w:val="none" w:sz="0" w:space="0" w:color="auto"/>
            <w:left w:val="none" w:sz="0" w:space="0" w:color="auto"/>
            <w:bottom w:val="none" w:sz="0" w:space="0" w:color="auto"/>
            <w:right w:val="none" w:sz="0" w:space="0" w:color="auto"/>
          </w:divBdr>
          <w:divsChild>
            <w:div w:id="1637830780">
              <w:marLeft w:val="0"/>
              <w:marRight w:val="0"/>
              <w:marTop w:val="0"/>
              <w:marBottom w:val="0"/>
              <w:divBdr>
                <w:top w:val="none" w:sz="0" w:space="0" w:color="auto"/>
                <w:left w:val="none" w:sz="0" w:space="0" w:color="auto"/>
                <w:bottom w:val="none" w:sz="0" w:space="0" w:color="auto"/>
                <w:right w:val="none" w:sz="0" w:space="0" w:color="auto"/>
              </w:divBdr>
            </w:div>
          </w:divsChild>
        </w:div>
        <w:div w:id="548760892">
          <w:marLeft w:val="0"/>
          <w:marRight w:val="0"/>
          <w:marTop w:val="0"/>
          <w:marBottom w:val="0"/>
          <w:divBdr>
            <w:top w:val="none" w:sz="0" w:space="0" w:color="auto"/>
            <w:left w:val="none" w:sz="0" w:space="0" w:color="auto"/>
            <w:bottom w:val="none" w:sz="0" w:space="0" w:color="auto"/>
            <w:right w:val="none" w:sz="0" w:space="0" w:color="auto"/>
          </w:divBdr>
          <w:divsChild>
            <w:div w:id="1147631945">
              <w:marLeft w:val="0"/>
              <w:marRight w:val="0"/>
              <w:marTop w:val="0"/>
              <w:marBottom w:val="0"/>
              <w:divBdr>
                <w:top w:val="none" w:sz="0" w:space="0" w:color="auto"/>
                <w:left w:val="none" w:sz="0" w:space="0" w:color="auto"/>
                <w:bottom w:val="none" w:sz="0" w:space="0" w:color="auto"/>
                <w:right w:val="none" w:sz="0" w:space="0" w:color="auto"/>
              </w:divBdr>
            </w:div>
          </w:divsChild>
        </w:div>
        <w:div w:id="45954709">
          <w:marLeft w:val="0"/>
          <w:marRight w:val="0"/>
          <w:marTop w:val="0"/>
          <w:marBottom w:val="0"/>
          <w:divBdr>
            <w:top w:val="none" w:sz="0" w:space="0" w:color="auto"/>
            <w:left w:val="none" w:sz="0" w:space="0" w:color="auto"/>
            <w:bottom w:val="none" w:sz="0" w:space="0" w:color="auto"/>
            <w:right w:val="none" w:sz="0" w:space="0" w:color="auto"/>
          </w:divBdr>
          <w:divsChild>
            <w:div w:id="1332103293">
              <w:marLeft w:val="0"/>
              <w:marRight w:val="0"/>
              <w:marTop w:val="0"/>
              <w:marBottom w:val="0"/>
              <w:divBdr>
                <w:top w:val="none" w:sz="0" w:space="0" w:color="auto"/>
                <w:left w:val="none" w:sz="0" w:space="0" w:color="auto"/>
                <w:bottom w:val="none" w:sz="0" w:space="0" w:color="auto"/>
                <w:right w:val="none" w:sz="0" w:space="0" w:color="auto"/>
              </w:divBdr>
            </w:div>
          </w:divsChild>
        </w:div>
        <w:div w:id="795755331">
          <w:marLeft w:val="0"/>
          <w:marRight w:val="0"/>
          <w:marTop w:val="0"/>
          <w:marBottom w:val="0"/>
          <w:divBdr>
            <w:top w:val="none" w:sz="0" w:space="0" w:color="auto"/>
            <w:left w:val="none" w:sz="0" w:space="0" w:color="auto"/>
            <w:bottom w:val="none" w:sz="0" w:space="0" w:color="auto"/>
            <w:right w:val="none" w:sz="0" w:space="0" w:color="auto"/>
          </w:divBdr>
          <w:divsChild>
            <w:div w:id="2113697011">
              <w:marLeft w:val="0"/>
              <w:marRight w:val="0"/>
              <w:marTop w:val="0"/>
              <w:marBottom w:val="0"/>
              <w:divBdr>
                <w:top w:val="none" w:sz="0" w:space="0" w:color="auto"/>
                <w:left w:val="none" w:sz="0" w:space="0" w:color="auto"/>
                <w:bottom w:val="none" w:sz="0" w:space="0" w:color="auto"/>
                <w:right w:val="none" w:sz="0" w:space="0" w:color="auto"/>
              </w:divBdr>
            </w:div>
          </w:divsChild>
        </w:div>
        <w:div w:id="1647851777">
          <w:marLeft w:val="0"/>
          <w:marRight w:val="0"/>
          <w:marTop w:val="0"/>
          <w:marBottom w:val="0"/>
          <w:divBdr>
            <w:top w:val="none" w:sz="0" w:space="0" w:color="auto"/>
            <w:left w:val="none" w:sz="0" w:space="0" w:color="auto"/>
            <w:bottom w:val="none" w:sz="0" w:space="0" w:color="auto"/>
            <w:right w:val="none" w:sz="0" w:space="0" w:color="auto"/>
          </w:divBdr>
          <w:divsChild>
            <w:div w:id="320473375">
              <w:marLeft w:val="0"/>
              <w:marRight w:val="0"/>
              <w:marTop w:val="0"/>
              <w:marBottom w:val="0"/>
              <w:divBdr>
                <w:top w:val="none" w:sz="0" w:space="0" w:color="auto"/>
                <w:left w:val="none" w:sz="0" w:space="0" w:color="auto"/>
                <w:bottom w:val="none" w:sz="0" w:space="0" w:color="auto"/>
                <w:right w:val="none" w:sz="0" w:space="0" w:color="auto"/>
              </w:divBdr>
            </w:div>
          </w:divsChild>
        </w:div>
        <w:div w:id="2088067797">
          <w:marLeft w:val="0"/>
          <w:marRight w:val="0"/>
          <w:marTop w:val="0"/>
          <w:marBottom w:val="0"/>
          <w:divBdr>
            <w:top w:val="none" w:sz="0" w:space="0" w:color="auto"/>
            <w:left w:val="none" w:sz="0" w:space="0" w:color="auto"/>
            <w:bottom w:val="none" w:sz="0" w:space="0" w:color="auto"/>
            <w:right w:val="none" w:sz="0" w:space="0" w:color="auto"/>
          </w:divBdr>
        </w:div>
        <w:div w:id="908346452">
          <w:marLeft w:val="0"/>
          <w:marRight w:val="0"/>
          <w:marTop w:val="0"/>
          <w:marBottom w:val="0"/>
          <w:divBdr>
            <w:top w:val="none" w:sz="0" w:space="0" w:color="auto"/>
            <w:left w:val="none" w:sz="0" w:space="0" w:color="auto"/>
            <w:bottom w:val="none" w:sz="0" w:space="0" w:color="auto"/>
            <w:right w:val="none" w:sz="0" w:space="0" w:color="auto"/>
          </w:divBdr>
        </w:div>
        <w:div w:id="946155000">
          <w:marLeft w:val="0"/>
          <w:marRight w:val="0"/>
          <w:marTop w:val="0"/>
          <w:marBottom w:val="0"/>
          <w:divBdr>
            <w:top w:val="none" w:sz="0" w:space="0" w:color="auto"/>
            <w:left w:val="none" w:sz="0" w:space="0" w:color="auto"/>
            <w:bottom w:val="none" w:sz="0" w:space="0" w:color="auto"/>
            <w:right w:val="none" w:sz="0" w:space="0" w:color="auto"/>
          </w:divBdr>
          <w:divsChild>
            <w:div w:id="1583176001">
              <w:marLeft w:val="0"/>
              <w:marRight w:val="0"/>
              <w:marTop w:val="0"/>
              <w:marBottom w:val="0"/>
              <w:divBdr>
                <w:top w:val="none" w:sz="0" w:space="0" w:color="auto"/>
                <w:left w:val="none" w:sz="0" w:space="0" w:color="auto"/>
                <w:bottom w:val="none" w:sz="0" w:space="0" w:color="auto"/>
                <w:right w:val="none" w:sz="0" w:space="0" w:color="auto"/>
              </w:divBdr>
            </w:div>
          </w:divsChild>
        </w:div>
        <w:div w:id="673647869">
          <w:marLeft w:val="0"/>
          <w:marRight w:val="0"/>
          <w:marTop w:val="0"/>
          <w:marBottom w:val="0"/>
          <w:divBdr>
            <w:top w:val="none" w:sz="0" w:space="0" w:color="auto"/>
            <w:left w:val="none" w:sz="0" w:space="0" w:color="auto"/>
            <w:bottom w:val="none" w:sz="0" w:space="0" w:color="auto"/>
            <w:right w:val="none" w:sz="0" w:space="0" w:color="auto"/>
          </w:divBdr>
          <w:divsChild>
            <w:div w:id="974797455">
              <w:marLeft w:val="0"/>
              <w:marRight w:val="0"/>
              <w:marTop w:val="0"/>
              <w:marBottom w:val="0"/>
              <w:divBdr>
                <w:top w:val="none" w:sz="0" w:space="0" w:color="auto"/>
                <w:left w:val="none" w:sz="0" w:space="0" w:color="auto"/>
                <w:bottom w:val="none" w:sz="0" w:space="0" w:color="auto"/>
                <w:right w:val="none" w:sz="0" w:space="0" w:color="auto"/>
              </w:divBdr>
              <w:divsChild>
                <w:div w:id="8094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4287">
          <w:marLeft w:val="0"/>
          <w:marRight w:val="0"/>
          <w:marTop w:val="0"/>
          <w:marBottom w:val="0"/>
          <w:divBdr>
            <w:top w:val="none" w:sz="0" w:space="0" w:color="auto"/>
            <w:left w:val="none" w:sz="0" w:space="0" w:color="auto"/>
            <w:bottom w:val="none" w:sz="0" w:space="0" w:color="auto"/>
            <w:right w:val="none" w:sz="0" w:space="0" w:color="auto"/>
          </w:divBdr>
          <w:divsChild>
            <w:div w:id="1056465389">
              <w:marLeft w:val="0"/>
              <w:marRight w:val="0"/>
              <w:marTop w:val="0"/>
              <w:marBottom w:val="0"/>
              <w:divBdr>
                <w:top w:val="none" w:sz="0" w:space="0" w:color="auto"/>
                <w:left w:val="none" w:sz="0" w:space="0" w:color="auto"/>
                <w:bottom w:val="none" w:sz="0" w:space="0" w:color="auto"/>
                <w:right w:val="none" w:sz="0" w:space="0" w:color="auto"/>
              </w:divBdr>
              <w:divsChild>
                <w:div w:id="11518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2651">
          <w:marLeft w:val="0"/>
          <w:marRight w:val="0"/>
          <w:marTop w:val="0"/>
          <w:marBottom w:val="0"/>
          <w:divBdr>
            <w:top w:val="none" w:sz="0" w:space="0" w:color="auto"/>
            <w:left w:val="none" w:sz="0" w:space="0" w:color="auto"/>
            <w:bottom w:val="none" w:sz="0" w:space="0" w:color="auto"/>
            <w:right w:val="none" w:sz="0" w:space="0" w:color="auto"/>
          </w:divBdr>
        </w:div>
        <w:div w:id="1243028570">
          <w:marLeft w:val="0"/>
          <w:marRight w:val="0"/>
          <w:marTop w:val="0"/>
          <w:marBottom w:val="0"/>
          <w:divBdr>
            <w:top w:val="none" w:sz="0" w:space="0" w:color="auto"/>
            <w:left w:val="none" w:sz="0" w:space="0" w:color="auto"/>
            <w:bottom w:val="none" w:sz="0" w:space="0" w:color="auto"/>
            <w:right w:val="none" w:sz="0" w:space="0" w:color="auto"/>
          </w:divBdr>
          <w:divsChild>
            <w:div w:id="359359614">
              <w:marLeft w:val="0"/>
              <w:marRight w:val="0"/>
              <w:marTop w:val="0"/>
              <w:marBottom w:val="0"/>
              <w:divBdr>
                <w:top w:val="none" w:sz="0" w:space="0" w:color="auto"/>
                <w:left w:val="none" w:sz="0" w:space="0" w:color="auto"/>
                <w:bottom w:val="none" w:sz="0" w:space="0" w:color="auto"/>
                <w:right w:val="none" w:sz="0" w:space="0" w:color="auto"/>
              </w:divBdr>
            </w:div>
          </w:divsChild>
        </w:div>
        <w:div w:id="160899201">
          <w:marLeft w:val="0"/>
          <w:marRight w:val="0"/>
          <w:marTop w:val="0"/>
          <w:marBottom w:val="0"/>
          <w:divBdr>
            <w:top w:val="none" w:sz="0" w:space="0" w:color="auto"/>
            <w:left w:val="none" w:sz="0" w:space="0" w:color="auto"/>
            <w:bottom w:val="none" w:sz="0" w:space="0" w:color="auto"/>
            <w:right w:val="none" w:sz="0" w:space="0" w:color="auto"/>
          </w:divBdr>
          <w:divsChild>
            <w:div w:id="867371396">
              <w:marLeft w:val="0"/>
              <w:marRight w:val="0"/>
              <w:marTop w:val="0"/>
              <w:marBottom w:val="0"/>
              <w:divBdr>
                <w:top w:val="none" w:sz="0" w:space="0" w:color="auto"/>
                <w:left w:val="none" w:sz="0" w:space="0" w:color="auto"/>
                <w:bottom w:val="none" w:sz="0" w:space="0" w:color="auto"/>
                <w:right w:val="none" w:sz="0" w:space="0" w:color="auto"/>
              </w:divBdr>
            </w:div>
          </w:divsChild>
        </w:div>
        <w:div w:id="51929678">
          <w:marLeft w:val="0"/>
          <w:marRight w:val="0"/>
          <w:marTop w:val="0"/>
          <w:marBottom w:val="0"/>
          <w:divBdr>
            <w:top w:val="none" w:sz="0" w:space="0" w:color="auto"/>
            <w:left w:val="none" w:sz="0" w:space="0" w:color="auto"/>
            <w:bottom w:val="none" w:sz="0" w:space="0" w:color="auto"/>
            <w:right w:val="none" w:sz="0" w:space="0" w:color="auto"/>
          </w:divBdr>
        </w:div>
        <w:div w:id="239557422">
          <w:marLeft w:val="0"/>
          <w:marRight w:val="0"/>
          <w:marTop w:val="0"/>
          <w:marBottom w:val="0"/>
          <w:divBdr>
            <w:top w:val="none" w:sz="0" w:space="0" w:color="auto"/>
            <w:left w:val="none" w:sz="0" w:space="0" w:color="auto"/>
            <w:bottom w:val="none" w:sz="0" w:space="0" w:color="auto"/>
            <w:right w:val="none" w:sz="0" w:space="0" w:color="auto"/>
          </w:divBdr>
          <w:divsChild>
            <w:div w:id="1633753040">
              <w:marLeft w:val="0"/>
              <w:marRight w:val="0"/>
              <w:marTop w:val="0"/>
              <w:marBottom w:val="0"/>
              <w:divBdr>
                <w:top w:val="none" w:sz="0" w:space="0" w:color="auto"/>
                <w:left w:val="none" w:sz="0" w:space="0" w:color="auto"/>
                <w:bottom w:val="none" w:sz="0" w:space="0" w:color="auto"/>
                <w:right w:val="none" w:sz="0" w:space="0" w:color="auto"/>
              </w:divBdr>
            </w:div>
          </w:divsChild>
        </w:div>
        <w:div w:id="750203479">
          <w:marLeft w:val="0"/>
          <w:marRight w:val="0"/>
          <w:marTop w:val="0"/>
          <w:marBottom w:val="0"/>
          <w:divBdr>
            <w:top w:val="none" w:sz="0" w:space="0" w:color="auto"/>
            <w:left w:val="none" w:sz="0" w:space="0" w:color="auto"/>
            <w:bottom w:val="none" w:sz="0" w:space="0" w:color="auto"/>
            <w:right w:val="none" w:sz="0" w:space="0" w:color="auto"/>
          </w:divBdr>
          <w:divsChild>
            <w:div w:id="411508906">
              <w:marLeft w:val="0"/>
              <w:marRight w:val="0"/>
              <w:marTop w:val="0"/>
              <w:marBottom w:val="0"/>
              <w:divBdr>
                <w:top w:val="none" w:sz="0" w:space="0" w:color="auto"/>
                <w:left w:val="none" w:sz="0" w:space="0" w:color="auto"/>
                <w:bottom w:val="none" w:sz="0" w:space="0" w:color="auto"/>
                <w:right w:val="none" w:sz="0" w:space="0" w:color="auto"/>
              </w:divBdr>
            </w:div>
          </w:divsChild>
        </w:div>
        <w:div w:id="716318783">
          <w:marLeft w:val="0"/>
          <w:marRight w:val="0"/>
          <w:marTop w:val="0"/>
          <w:marBottom w:val="0"/>
          <w:divBdr>
            <w:top w:val="none" w:sz="0" w:space="0" w:color="auto"/>
            <w:left w:val="none" w:sz="0" w:space="0" w:color="auto"/>
            <w:bottom w:val="none" w:sz="0" w:space="0" w:color="auto"/>
            <w:right w:val="none" w:sz="0" w:space="0" w:color="auto"/>
          </w:divBdr>
          <w:divsChild>
            <w:div w:id="1010183502">
              <w:marLeft w:val="0"/>
              <w:marRight w:val="0"/>
              <w:marTop w:val="0"/>
              <w:marBottom w:val="0"/>
              <w:divBdr>
                <w:top w:val="none" w:sz="0" w:space="0" w:color="auto"/>
                <w:left w:val="none" w:sz="0" w:space="0" w:color="auto"/>
                <w:bottom w:val="none" w:sz="0" w:space="0" w:color="auto"/>
                <w:right w:val="none" w:sz="0" w:space="0" w:color="auto"/>
              </w:divBdr>
            </w:div>
          </w:divsChild>
        </w:div>
        <w:div w:id="896281869">
          <w:marLeft w:val="0"/>
          <w:marRight w:val="0"/>
          <w:marTop w:val="0"/>
          <w:marBottom w:val="0"/>
          <w:divBdr>
            <w:top w:val="none" w:sz="0" w:space="0" w:color="auto"/>
            <w:left w:val="none" w:sz="0" w:space="0" w:color="auto"/>
            <w:bottom w:val="none" w:sz="0" w:space="0" w:color="auto"/>
            <w:right w:val="none" w:sz="0" w:space="0" w:color="auto"/>
          </w:divBdr>
          <w:divsChild>
            <w:div w:id="338822986">
              <w:marLeft w:val="0"/>
              <w:marRight w:val="0"/>
              <w:marTop w:val="0"/>
              <w:marBottom w:val="0"/>
              <w:divBdr>
                <w:top w:val="none" w:sz="0" w:space="0" w:color="auto"/>
                <w:left w:val="none" w:sz="0" w:space="0" w:color="auto"/>
                <w:bottom w:val="none" w:sz="0" w:space="0" w:color="auto"/>
                <w:right w:val="none" w:sz="0" w:space="0" w:color="auto"/>
              </w:divBdr>
            </w:div>
          </w:divsChild>
        </w:div>
        <w:div w:id="1727297431">
          <w:marLeft w:val="0"/>
          <w:marRight w:val="0"/>
          <w:marTop w:val="0"/>
          <w:marBottom w:val="0"/>
          <w:divBdr>
            <w:top w:val="none" w:sz="0" w:space="0" w:color="auto"/>
            <w:left w:val="none" w:sz="0" w:space="0" w:color="auto"/>
            <w:bottom w:val="none" w:sz="0" w:space="0" w:color="auto"/>
            <w:right w:val="none" w:sz="0" w:space="0" w:color="auto"/>
          </w:divBdr>
          <w:divsChild>
            <w:div w:id="1680891363">
              <w:marLeft w:val="0"/>
              <w:marRight w:val="0"/>
              <w:marTop w:val="0"/>
              <w:marBottom w:val="0"/>
              <w:divBdr>
                <w:top w:val="none" w:sz="0" w:space="0" w:color="auto"/>
                <w:left w:val="none" w:sz="0" w:space="0" w:color="auto"/>
                <w:bottom w:val="none" w:sz="0" w:space="0" w:color="auto"/>
                <w:right w:val="none" w:sz="0" w:space="0" w:color="auto"/>
              </w:divBdr>
            </w:div>
          </w:divsChild>
        </w:div>
        <w:div w:id="157622913">
          <w:marLeft w:val="0"/>
          <w:marRight w:val="0"/>
          <w:marTop w:val="0"/>
          <w:marBottom w:val="0"/>
          <w:divBdr>
            <w:top w:val="none" w:sz="0" w:space="0" w:color="auto"/>
            <w:left w:val="none" w:sz="0" w:space="0" w:color="auto"/>
            <w:bottom w:val="none" w:sz="0" w:space="0" w:color="auto"/>
            <w:right w:val="none" w:sz="0" w:space="0" w:color="auto"/>
          </w:divBdr>
          <w:divsChild>
            <w:div w:id="153839246">
              <w:marLeft w:val="0"/>
              <w:marRight w:val="0"/>
              <w:marTop w:val="0"/>
              <w:marBottom w:val="0"/>
              <w:divBdr>
                <w:top w:val="none" w:sz="0" w:space="0" w:color="auto"/>
                <w:left w:val="none" w:sz="0" w:space="0" w:color="auto"/>
                <w:bottom w:val="none" w:sz="0" w:space="0" w:color="auto"/>
                <w:right w:val="none" w:sz="0" w:space="0" w:color="auto"/>
              </w:divBdr>
            </w:div>
          </w:divsChild>
        </w:div>
        <w:div w:id="1457866250">
          <w:marLeft w:val="0"/>
          <w:marRight w:val="0"/>
          <w:marTop w:val="0"/>
          <w:marBottom w:val="0"/>
          <w:divBdr>
            <w:top w:val="none" w:sz="0" w:space="0" w:color="auto"/>
            <w:left w:val="none" w:sz="0" w:space="0" w:color="auto"/>
            <w:bottom w:val="none" w:sz="0" w:space="0" w:color="auto"/>
            <w:right w:val="none" w:sz="0" w:space="0" w:color="auto"/>
          </w:divBdr>
          <w:divsChild>
            <w:div w:id="1208254021">
              <w:marLeft w:val="0"/>
              <w:marRight w:val="0"/>
              <w:marTop w:val="0"/>
              <w:marBottom w:val="0"/>
              <w:divBdr>
                <w:top w:val="none" w:sz="0" w:space="0" w:color="auto"/>
                <w:left w:val="none" w:sz="0" w:space="0" w:color="auto"/>
                <w:bottom w:val="none" w:sz="0" w:space="0" w:color="auto"/>
                <w:right w:val="none" w:sz="0" w:space="0" w:color="auto"/>
              </w:divBdr>
            </w:div>
          </w:divsChild>
        </w:div>
        <w:div w:id="459688986">
          <w:marLeft w:val="0"/>
          <w:marRight w:val="0"/>
          <w:marTop w:val="0"/>
          <w:marBottom w:val="0"/>
          <w:divBdr>
            <w:top w:val="none" w:sz="0" w:space="0" w:color="auto"/>
            <w:left w:val="none" w:sz="0" w:space="0" w:color="auto"/>
            <w:bottom w:val="none" w:sz="0" w:space="0" w:color="auto"/>
            <w:right w:val="none" w:sz="0" w:space="0" w:color="auto"/>
          </w:divBdr>
          <w:divsChild>
            <w:div w:id="62527360">
              <w:marLeft w:val="0"/>
              <w:marRight w:val="0"/>
              <w:marTop w:val="0"/>
              <w:marBottom w:val="0"/>
              <w:divBdr>
                <w:top w:val="none" w:sz="0" w:space="0" w:color="auto"/>
                <w:left w:val="none" w:sz="0" w:space="0" w:color="auto"/>
                <w:bottom w:val="none" w:sz="0" w:space="0" w:color="auto"/>
                <w:right w:val="none" w:sz="0" w:space="0" w:color="auto"/>
              </w:divBdr>
            </w:div>
          </w:divsChild>
        </w:div>
        <w:div w:id="1796018497">
          <w:marLeft w:val="0"/>
          <w:marRight w:val="0"/>
          <w:marTop w:val="0"/>
          <w:marBottom w:val="0"/>
          <w:divBdr>
            <w:top w:val="none" w:sz="0" w:space="0" w:color="auto"/>
            <w:left w:val="none" w:sz="0" w:space="0" w:color="auto"/>
            <w:bottom w:val="none" w:sz="0" w:space="0" w:color="auto"/>
            <w:right w:val="none" w:sz="0" w:space="0" w:color="auto"/>
          </w:divBdr>
          <w:divsChild>
            <w:div w:id="716324027">
              <w:marLeft w:val="0"/>
              <w:marRight w:val="0"/>
              <w:marTop w:val="0"/>
              <w:marBottom w:val="0"/>
              <w:divBdr>
                <w:top w:val="none" w:sz="0" w:space="0" w:color="auto"/>
                <w:left w:val="none" w:sz="0" w:space="0" w:color="auto"/>
                <w:bottom w:val="none" w:sz="0" w:space="0" w:color="auto"/>
                <w:right w:val="none" w:sz="0" w:space="0" w:color="auto"/>
              </w:divBdr>
            </w:div>
          </w:divsChild>
        </w:div>
        <w:div w:id="1776972609">
          <w:marLeft w:val="0"/>
          <w:marRight w:val="0"/>
          <w:marTop w:val="0"/>
          <w:marBottom w:val="0"/>
          <w:divBdr>
            <w:top w:val="none" w:sz="0" w:space="0" w:color="auto"/>
            <w:left w:val="none" w:sz="0" w:space="0" w:color="auto"/>
            <w:bottom w:val="none" w:sz="0" w:space="0" w:color="auto"/>
            <w:right w:val="none" w:sz="0" w:space="0" w:color="auto"/>
          </w:divBdr>
          <w:divsChild>
            <w:div w:id="2058582784">
              <w:marLeft w:val="0"/>
              <w:marRight w:val="0"/>
              <w:marTop w:val="0"/>
              <w:marBottom w:val="0"/>
              <w:divBdr>
                <w:top w:val="none" w:sz="0" w:space="0" w:color="auto"/>
                <w:left w:val="none" w:sz="0" w:space="0" w:color="auto"/>
                <w:bottom w:val="none" w:sz="0" w:space="0" w:color="auto"/>
                <w:right w:val="none" w:sz="0" w:space="0" w:color="auto"/>
              </w:divBdr>
            </w:div>
          </w:divsChild>
        </w:div>
        <w:div w:id="1976526124">
          <w:marLeft w:val="0"/>
          <w:marRight w:val="0"/>
          <w:marTop w:val="0"/>
          <w:marBottom w:val="0"/>
          <w:divBdr>
            <w:top w:val="none" w:sz="0" w:space="0" w:color="auto"/>
            <w:left w:val="none" w:sz="0" w:space="0" w:color="auto"/>
            <w:bottom w:val="none" w:sz="0" w:space="0" w:color="auto"/>
            <w:right w:val="none" w:sz="0" w:space="0" w:color="auto"/>
          </w:divBdr>
          <w:divsChild>
            <w:div w:id="2140147619">
              <w:marLeft w:val="0"/>
              <w:marRight w:val="0"/>
              <w:marTop w:val="0"/>
              <w:marBottom w:val="0"/>
              <w:divBdr>
                <w:top w:val="none" w:sz="0" w:space="0" w:color="auto"/>
                <w:left w:val="none" w:sz="0" w:space="0" w:color="auto"/>
                <w:bottom w:val="none" w:sz="0" w:space="0" w:color="auto"/>
                <w:right w:val="none" w:sz="0" w:space="0" w:color="auto"/>
              </w:divBdr>
            </w:div>
          </w:divsChild>
        </w:div>
        <w:div w:id="27950405">
          <w:marLeft w:val="0"/>
          <w:marRight w:val="0"/>
          <w:marTop w:val="0"/>
          <w:marBottom w:val="0"/>
          <w:divBdr>
            <w:top w:val="none" w:sz="0" w:space="0" w:color="auto"/>
            <w:left w:val="none" w:sz="0" w:space="0" w:color="auto"/>
            <w:bottom w:val="none" w:sz="0" w:space="0" w:color="auto"/>
            <w:right w:val="none" w:sz="0" w:space="0" w:color="auto"/>
          </w:divBdr>
        </w:div>
        <w:div w:id="2122450311">
          <w:marLeft w:val="0"/>
          <w:marRight w:val="0"/>
          <w:marTop w:val="0"/>
          <w:marBottom w:val="0"/>
          <w:divBdr>
            <w:top w:val="none" w:sz="0" w:space="0" w:color="auto"/>
            <w:left w:val="none" w:sz="0" w:space="0" w:color="auto"/>
            <w:bottom w:val="none" w:sz="0" w:space="0" w:color="auto"/>
            <w:right w:val="none" w:sz="0" w:space="0" w:color="auto"/>
          </w:divBdr>
        </w:div>
        <w:div w:id="1781877700">
          <w:marLeft w:val="0"/>
          <w:marRight w:val="0"/>
          <w:marTop w:val="0"/>
          <w:marBottom w:val="0"/>
          <w:divBdr>
            <w:top w:val="none" w:sz="0" w:space="0" w:color="auto"/>
            <w:left w:val="none" w:sz="0" w:space="0" w:color="auto"/>
            <w:bottom w:val="none" w:sz="0" w:space="0" w:color="auto"/>
            <w:right w:val="none" w:sz="0" w:space="0" w:color="auto"/>
          </w:divBdr>
          <w:divsChild>
            <w:div w:id="356541146">
              <w:marLeft w:val="0"/>
              <w:marRight w:val="0"/>
              <w:marTop w:val="0"/>
              <w:marBottom w:val="0"/>
              <w:divBdr>
                <w:top w:val="none" w:sz="0" w:space="0" w:color="auto"/>
                <w:left w:val="none" w:sz="0" w:space="0" w:color="auto"/>
                <w:bottom w:val="none" w:sz="0" w:space="0" w:color="auto"/>
                <w:right w:val="none" w:sz="0" w:space="0" w:color="auto"/>
              </w:divBdr>
            </w:div>
          </w:divsChild>
        </w:div>
        <w:div w:id="614793860">
          <w:marLeft w:val="0"/>
          <w:marRight w:val="0"/>
          <w:marTop w:val="0"/>
          <w:marBottom w:val="0"/>
          <w:divBdr>
            <w:top w:val="none" w:sz="0" w:space="0" w:color="auto"/>
            <w:left w:val="none" w:sz="0" w:space="0" w:color="auto"/>
            <w:bottom w:val="none" w:sz="0" w:space="0" w:color="auto"/>
            <w:right w:val="none" w:sz="0" w:space="0" w:color="auto"/>
          </w:divBdr>
          <w:divsChild>
            <w:div w:id="1159804599">
              <w:marLeft w:val="0"/>
              <w:marRight w:val="0"/>
              <w:marTop w:val="0"/>
              <w:marBottom w:val="0"/>
              <w:divBdr>
                <w:top w:val="none" w:sz="0" w:space="0" w:color="auto"/>
                <w:left w:val="none" w:sz="0" w:space="0" w:color="auto"/>
                <w:bottom w:val="none" w:sz="0" w:space="0" w:color="auto"/>
                <w:right w:val="none" w:sz="0" w:space="0" w:color="auto"/>
              </w:divBdr>
            </w:div>
          </w:divsChild>
        </w:div>
        <w:div w:id="1953243857">
          <w:marLeft w:val="0"/>
          <w:marRight w:val="0"/>
          <w:marTop w:val="0"/>
          <w:marBottom w:val="0"/>
          <w:divBdr>
            <w:top w:val="none" w:sz="0" w:space="0" w:color="auto"/>
            <w:left w:val="none" w:sz="0" w:space="0" w:color="auto"/>
            <w:bottom w:val="none" w:sz="0" w:space="0" w:color="auto"/>
            <w:right w:val="none" w:sz="0" w:space="0" w:color="auto"/>
          </w:divBdr>
          <w:divsChild>
            <w:div w:id="174808997">
              <w:marLeft w:val="0"/>
              <w:marRight w:val="0"/>
              <w:marTop w:val="0"/>
              <w:marBottom w:val="0"/>
              <w:divBdr>
                <w:top w:val="none" w:sz="0" w:space="0" w:color="auto"/>
                <w:left w:val="none" w:sz="0" w:space="0" w:color="auto"/>
                <w:bottom w:val="none" w:sz="0" w:space="0" w:color="auto"/>
                <w:right w:val="none" w:sz="0" w:space="0" w:color="auto"/>
              </w:divBdr>
            </w:div>
          </w:divsChild>
        </w:div>
        <w:div w:id="1584147015">
          <w:marLeft w:val="0"/>
          <w:marRight w:val="0"/>
          <w:marTop w:val="0"/>
          <w:marBottom w:val="0"/>
          <w:divBdr>
            <w:top w:val="none" w:sz="0" w:space="0" w:color="auto"/>
            <w:left w:val="none" w:sz="0" w:space="0" w:color="auto"/>
            <w:bottom w:val="none" w:sz="0" w:space="0" w:color="auto"/>
            <w:right w:val="none" w:sz="0" w:space="0" w:color="auto"/>
          </w:divBdr>
          <w:divsChild>
            <w:div w:id="850342417">
              <w:marLeft w:val="0"/>
              <w:marRight w:val="0"/>
              <w:marTop w:val="0"/>
              <w:marBottom w:val="0"/>
              <w:divBdr>
                <w:top w:val="none" w:sz="0" w:space="0" w:color="auto"/>
                <w:left w:val="none" w:sz="0" w:space="0" w:color="auto"/>
                <w:bottom w:val="none" w:sz="0" w:space="0" w:color="auto"/>
                <w:right w:val="none" w:sz="0" w:space="0" w:color="auto"/>
              </w:divBdr>
            </w:div>
          </w:divsChild>
        </w:div>
        <w:div w:id="800657754">
          <w:marLeft w:val="0"/>
          <w:marRight w:val="0"/>
          <w:marTop w:val="0"/>
          <w:marBottom w:val="0"/>
          <w:divBdr>
            <w:top w:val="none" w:sz="0" w:space="0" w:color="auto"/>
            <w:left w:val="none" w:sz="0" w:space="0" w:color="auto"/>
            <w:bottom w:val="none" w:sz="0" w:space="0" w:color="auto"/>
            <w:right w:val="none" w:sz="0" w:space="0" w:color="auto"/>
          </w:divBdr>
          <w:divsChild>
            <w:div w:id="2059625627">
              <w:marLeft w:val="0"/>
              <w:marRight w:val="0"/>
              <w:marTop w:val="0"/>
              <w:marBottom w:val="0"/>
              <w:divBdr>
                <w:top w:val="none" w:sz="0" w:space="0" w:color="auto"/>
                <w:left w:val="none" w:sz="0" w:space="0" w:color="auto"/>
                <w:bottom w:val="none" w:sz="0" w:space="0" w:color="auto"/>
                <w:right w:val="none" w:sz="0" w:space="0" w:color="auto"/>
              </w:divBdr>
            </w:div>
          </w:divsChild>
        </w:div>
        <w:div w:id="319312360">
          <w:marLeft w:val="0"/>
          <w:marRight w:val="0"/>
          <w:marTop w:val="0"/>
          <w:marBottom w:val="0"/>
          <w:divBdr>
            <w:top w:val="none" w:sz="0" w:space="0" w:color="auto"/>
            <w:left w:val="none" w:sz="0" w:space="0" w:color="auto"/>
            <w:bottom w:val="none" w:sz="0" w:space="0" w:color="auto"/>
            <w:right w:val="none" w:sz="0" w:space="0" w:color="auto"/>
          </w:divBdr>
          <w:divsChild>
            <w:div w:id="878323675">
              <w:marLeft w:val="0"/>
              <w:marRight w:val="0"/>
              <w:marTop w:val="0"/>
              <w:marBottom w:val="0"/>
              <w:divBdr>
                <w:top w:val="none" w:sz="0" w:space="0" w:color="auto"/>
                <w:left w:val="none" w:sz="0" w:space="0" w:color="auto"/>
                <w:bottom w:val="none" w:sz="0" w:space="0" w:color="auto"/>
                <w:right w:val="none" w:sz="0" w:space="0" w:color="auto"/>
              </w:divBdr>
            </w:div>
          </w:divsChild>
        </w:div>
        <w:div w:id="850098058">
          <w:marLeft w:val="0"/>
          <w:marRight w:val="0"/>
          <w:marTop w:val="0"/>
          <w:marBottom w:val="0"/>
          <w:divBdr>
            <w:top w:val="none" w:sz="0" w:space="0" w:color="auto"/>
            <w:left w:val="none" w:sz="0" w:space="0" w:color="auto"/>
            <w:bottom w:val="none" w:sz="0" w:space="0" w:color="auto"/>
            <w:right w:val="none" w:sz="0" w:space="0" w:color="auto"/>
          </w:divBdr>
          <w:divsChild>
            <w:div w:id="1394431807">
              <w:marLeft w:val="0"/>
              <w:marRight w:val="0"/>
              <w:marTop w:val="0"/>
              <w:marBottom w:val="0"/>
              <w:divBdr>
                <w:top w:val="none" w:sz="0" w:space="0" w:color="auto"/>
                <w:left w:val="none" w:sz="0" w:space="0" w:color="auto"/>
                <w:bottom w:val="none" w:sz="0" w:space="0" w:color="auto"/>
                <w:right w:val="none" w:sz="0" w:space="0" w:color="auto"/>
              </w:divBdr>
            </w:div>
          </w:divsChild>
        </w:div>
        <w:div w:id="1577401166">
          <w:marLeft w:val="0"/>
          <w:marRight w:val="0"/>
          <w:marTop w:val="0"/>
          <w:marBottom w:val="0"/>
          <w:divBdr>
            <w:top w:val="none" w:sz="0" w:space="0" w:color="auto"/>
            <w:left w:val="none" w:sz="0" w:space="0" w:color="auto"/>
            <w:bottom w:val="none" w:sz="0" w:space="0" w:color="auto"/>
            <w:right w:val="none" w:sz="0" w:space="0" w:color="auto"/>
          </w:divBdr>
          <w:divsChild>
            <w:div w:id="149029770">
              <w:marLeft w:val="0"/>
              <w:marRight w:val="0"/>
              <w:marTop w:val="0"/>
              <w:marBottom w:val="0"/>
              <w:divBdr>
                <w:top w:val="none" w:sz="0" w:space="0" w:color="auto"/>
                <w:left w:val="none" w:sz="0" w:space="0" w:color="auto"/>
                <w:bottom w:val="none" w:sz="0" w:space="0" w:color="auto"/>
                <w:right w:val="none" w:sz="0" w:space="0" w:color="auto"/>
              </w:divBdr>
            </w:div>
          </w:divsChild>
        </w:div>
        <w:div w:id="1883327658">
          <w:marLeft w:val="0"/>
          <w:marRight w:val="0"/>
          <w:marTop w:val="0"/>
          <w:marBottom w:val="0"/>
          <w:divBdr>
            <w:top w:val="none" w:sz="0" w:space="0" w:color="auto"/>
            <w:left w:val="none" w:sz="0" w:space="0" w:color="auto"/>
            <w:bottom w:val="none" w:sz="0" w:space="0" w:color="auto"/>
            <w:right w:val="none" w:sz="0" w:space="0" w:color="auto"/>
          </w:divBdr>
          <w:divsChild>
            <w:div w:id="696469328">
              <w:marLeft w:val="0"/>
              <w:marRight w:val="0"/>
              <w:marTop w:val="0"/>
              <w:marBottom w:val="0"/>
              <w:divBdr>
                <w:top w:val="none" w:sz="0" w:space="0" w:color="auto"/>
                <w:left w:val="none" w:sz="0" w:space="0" w:color="auto"/>
                <w:bottom w:val="none" w:sz="0" w:space="0" w:color="auto"/>
                <w:right w:val="none" w:sz="0" w:space="0" w:color="auto"/>
              </w:divBdr>
            </w:div>
          </w:divsChild>
        </w:div>
        <w:div w:id="720400589">
          <w:marLeft w:val="0"/>
          <w:marRight w:val="0"/>
          <w:marTop w:val="0"/>
          <w:marBottom w:val="0"/>
          <w:divBdr>
            <w:top w:val="none" w:sz="0" w:space="0" w:color="auto"/>
            <w:left w:val="none" w:sz="0" w:space="0" w:color="auto"/>
            <w:bottom w:val="none" w:sz="0" w:space="0" w:color="auto"/>
            <w:right w:val="none" w:sz="0" w:space="0" w:color="auto"/>
          </w:divBdr>
          <w:divsChild>
            <w:div w:id="934827519">
              <w:marLeft w:val="0"/>
              <w:marRight w:val="0"/>
              <w:marTop w:val="0"/>
              <w:marBottom w:val="0"/>
              <w:divBdr>
                <w:top w:val="none" w:sz="0" w:space="0" w:color="auto"/>
                <w:left w:val="none" w:sz="0" w:space="0" w:color="auto"/>
                <w:bottom w:val="none" w:sz="0" w:space="0" w:color="auto"/>
                <w:right w:val="none" w:sz="0" w:space="0" w:color="auto"/>
              </w:divBdr>
            </w:div>
          </w:divsChild>
        </w:div>
        <w:div w:id="2059432311">
          <w:marLeft w:val="0"/>
          <w:marRight w:val="0"/>
          <w:marTop w:val="0"/>
          <w:marBottom w:val="0"/>
          <w:divBdr>
            <w:top w:val="none" w:sz="0" w:space="0" w:color="auto"/>
            <w:left w:val="none" w:sz="0" w:space="0" w:color="auto"/>
            <w:bottom w:val="none" w:sz="0" w:space="0" w:color="auto"/>
            <w:right w:val="none" w:sz="0" w:space="0" w:color="auto"/>
          </w:divBdr>
          <w:divsChild>
            <w:div w:id="1491482564">
              <w:marLeft w:val="0"/>
              <w:marRight w:val="0"/>
              <w:marTop w:val="0"/>
              <w:marBottom w:val="0"/>
              <w:divBdr>
                <w:top w:val="none" w:sz="0" w:space="0" w:color="auto"/>
                <w:left w:val="none" w:sz="0" w:space="0" w:color="auto"/>
                <w:bottom w:val="none" w:sz="0" w:space="0" w:color="auto"/>
                <w:right w:val="none" w:sz="0" w:space="0" w:color="auto"/>
              </w:divBdr>
            </w:div>
          </w:divsChild>
        </w:div>
        <w:div w:id="160849684">
          <w:marLeft w:val="0"/>
          <w:marRight w:val="0"/>
          <w:marTop w:val="0"/>
          <w:marBottom w:val="0"/>
          <w:divBdr>
            <w:top w:val="none" w:sz="0" w:space="0" w:color="auto"/>
            <w:left w:val="none" w:sz="0" w:space="0" w:color="auto"/>
            <w:bottom w:val="none" w:sz="0" w:space="0" w:color="auto"/>
            <w:right w:val="none" w:sz="0" w:space="0" w:color="auto"/>
          </w:divBdr>
          <w:divsChild>
            <w:div w:id="239562493">
              <w:marLeft w:val="0"/>
              <w:marRight w:val="0"/>
              <w:marTop w:val="0"/>
              <w:marBottom w:val="0"/>
              <w:divBdr>
                <w:top w:val="none" w:sz="0" w:space="0" w:color="auto"/>
                <w:left w:val="none" w:sz="0" w:space="0" w:color="auto"/>
                <w:bottom w:val="none" w:sz="0" w:space="0" w:color="auto"/>
                <w:right w:val="none" w:sz="0" w:space="0" w:color="auto"/>
              </w:divBdr>
            </w:div>
          </w:divsChild>
        </w:div>
        <w:div w:id="567764917">
          <w:marLeft w:val="0"/>
          <w:marRight w:val="0"/>
          <w:marTop w:val="0"/>
          <w:marBottom w:val="0"/>
          <w:divBdr>
            <w:top w:val="none" w:sz="0" w:space="0" w:color="auto"/>
            <w:left w:val="none" w:sz="0" w:space="0" w:color="auto"/>
            <w:bottom w:val="none" w:sz="0" w:space="0" w:color="auto"/>
            <w:right w:val="none" w:sz="0" w:space="0" w:color="auto"/>
          </w:divBdr>
          <w:divsChild>
            <w:div w:id="593125484">
              <w:marLeft w:val="0"/>
              <w:marRight w:val="0"/>
              <w:marTop w:val="0"/>
              <w:marBottom w:val="0"/>
              <w:divBdr>
                <w:top w:val="none" w:sz="0" w:space="0" w:color="auto"/>
                <w:left w:val="none" w:sz="0" w:space="0" w:color="auto"/>
                <w:bottom w:val="none" w:sz="0" w:space="0" w:color="auto"/>
                <w:right w:val="none" w:sz="0" w:space="0" w:color="auto"/>
              </w:divBdr>
            </w:div>
          </w:divsChild>
        </w:div>
        <w:div w:id="2077970393">
          <w:marLeft w:val="0"/>
          <w:marRight w:val="0"/>
          <w:marTop w:val="0"/>
          <w:marBottom w:val="0"/>
          <w:divBdr>
            <w:top w:val="none" w:sz="0" w:space="0" w:color="auto"/>
            <w:left w:val="none" w:sz="0" w:space="0" w:color="auto"/>
            <w:bottom w:val="none" w:sz="0" w:space="0" w:color="auto"/>
            <w:right w:val="none" w:sz="0" w:space="0" w:color="auto"/>
          </w:divBdr>
          <w:divsChild>
            <w:div w:id="9753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relModDetails:86343629%2010345219" TargetMode="External"/><Relationship Id="rId170" Type="http://schemas.openxmlformats.org/officeDocument/2006/relationships/hyperlink" Target="act:871888%2086296653%2001/01/2016" TargetMode="External"/><Relationship Id="rId268" Type="http://schemas.openxmlformats.org/officeDocument/2006/relationships/hyperlink" Target="relModDetails:204762028%2011915726" TargetMode="External"/><Relationship Id="rId475" Type="http://schemas.openxmlformats.org/officeDocument/2006/relationships/hyperlink" Target="act:259009%2056656632" TargetMode="External"/><Relationship Id="rId682" Type="http://schemas.openxmlformats.org/officeDocument/2006/relationships/hyperlink" Target="act:1462380%20168889214%2026/01/2017" TargetMode="External"/><Relationship Id="rId128" Type="http://schemas.openxmlformats.org/officeDocument/2006/relationships/hyperlink" Target="relModDetails:204762018%2010346349" TargetMode="External"/><Relationship Id="rId335" Type="http://schemas.openxmlformats.org/officeDocument/2006/relationships/hyperlink" Target="javascript:extendAbrogPar(%22abrog68260508act401954%22);" TargetMode="External"/><Relationship Id="rId542" Type="http://schemas.openxmlformats.org/officeDocument/2006/relationships/hyperlink" Target="act:259009%2056648885" TargetMode="External"/><Relationship Id="rId987" Type="http://schemas.openxmlformats.org/officeDocument/2006/relationships/hyperlink" Target="act:1462380%20168889387%2026/01/2017" TargetMode="External"/><Relationship Id="rId402" Type="http://schemas.openxmlformats.org/officeDocument/2006/relationships/hyperlink" Target="relModDetails:86907638%2010401442" TargetMode="External"/><Relationship Id="rId847" Type="http://schemas.openxmlformats.org/officeDocument/2006/relationships/hyperlink" Target="act:1462380%20168889265%2026/01/2017" TargetMode="External"/><Relationship Id="rId1032" Type="http://schemas.openxmlformats.org/officeDocument/2006/relationships/hyperlink" Target="act:33560%200" TargetMode="External"/><Relationship Id="rId707" Type="http://schemas.openxmlformats.org/officeDocument/2006/relationships/hyperlink" Target="relModDetails:86908721%2010401695" TargetMode="External"/><Relationship Id="rId914" Type="http://schemas.openxmlformats.org/officeDocument/2006/relationships/image" Target="media/image3.jpeg"/><Relationship Id="rId43" Type="http://schemas.openxmlformats.org/officeDocument/2006/relationships/hyperlink" Target="relModDetails:86376292%2010345286" TargetMode="External"/><Relationship Id="rId192" Type="http://schemas.openxmlformats.org/officeDocument/2006/relationships/hyperlink" Target="relModDetails:86395943%2010346538" TargetMode="External"/><Relationship Id="rId497" Type="http://schemas.openxmlformats.org/officeDocument/2006/relationships/hyperlink" Target="act:401954%2068260902%2030/08/2014" TargetMode="External"/><Relationship Id="rId357" Type="http://schemas.openxmlformats.org/officeDocument/2006/relationships/hyperlink" Target="relModDetails:204762041%2010401389" TargetMode="External"/><Relationship Id="rId217" Type="http://schemas.openxmlformats.org/officeDocument/2006/relationships/hyperlink" Target="act:401954%2068261936" TargetMode="External"/><Relationship Id="rId564" Type="http://schemas.openxmlformats.org/officeDocument/2006/relationships/hyperlink" Target="act:135858%2065433863" TargetMode="External"/><Relationship Id="rId771" Type="http://schemas.openxmlformats.org/officeDocument/2006/relationships/hyperlink" Target="relModDetails:86908775%2010401835" TargetMode="External"/><Relationship Id="rId869" Type="http://schemas.openxmlformats.org/officeDocument/2006/relationships/hyperlink" Target="javascript:extendAbrogPar(%22abrog68261979act401954%22);" TargetMode="External"/><Relationship Id="rId424" Type="http://schemas.openxmlformats.org/officeDocument/2006/relationships/hyperlink" Target="javascript:extendAbrogPar(%22abrog68260697act401954%22);" TargetMode="External"/><Relationship Id="rId631" Type="http://schemas.openxmlformats.org/officeDocument/2006/relationships/hyperlink" Target="javascript:extendAbrogPar(%22abrog68261333act401954%22);" TargetMode="External"/><Relationship Id="rId729" Type="http://schemas.openxmlformats.org/officeDocument/2006/relationships/hyperlink" Target="act:871888%2086297117%2001/01/2016" TargetMode="External"/><Relationship Id="rId1054" Type="http://schemas.openxmlformats.org/officeDocument/2006/relationships/hyperlink" Target="relModDetails:204789909%2011916266" TargetMode="External"/><Relationship Id="rId936" Type="http://schemas.openxmlformats.org/officeDocument/2006/relationships/image" Target="media/image8.jpeg"/><Relationship Id="rId65" Type="http://schemas.openxmlformats.org/officeDocument/2006/relationships/hyperlink" Target="act:871888%2086296537%2001/01/2016" TargetMode="External"/><Relationship Id="rId281" Type="http://schemas.openxmlformats.org/officeDocument/2006/relationships/hyperlink" Target="relModDetails:86906127%2010401340" TargetMode="External"/><Relationship Id="rId76" Type="http://schemas.openxmlformats.org/officeDocument/2006/relationships/hyperlink" Target="relModDetails:86394700%2010346292" TargetMode="External"/><Relationship Id="rId141" Type="http://schemas.openxmlformats.org/officeDocument/2006/relationships/hyperlink" Target="act:871888%2086296616%2001/01/2016" TargetMode="External"/><Relationship Id="rId379" Type="http://schemas.openxmlformats.org/officeDocument/2006/relationships/hyperlink" Target="javascript:extendAbrogPar(%22abrog68260587act401954%22);" TargetMode="External"/><Relationship Id="rId586" Type="http://schemas.openxmlformats.org/officeDocument/2006/relationships/hyperlink" Target="relModDetails:86908635%2010401595" TargetMode="External"/><Relationship Id="rId793" Type="http://schemas.openxmlformats.org/officeDocument/2006/relationships/hyperlink" Target="act:1462380%20168889245%2026/01/2017" TargetMode="External"/><Relationship Id="rId807" Type="http://schemas.openxmlformats.org/officeDocument/2006/relationships/hyperlink" Target="act:1462380%20168889253%2026/01/2017" TargetMode="External"/><Relationship Id="rId7" Type="http://schemas.openxmlformats.org/officeDocument/2006/relationships/hyperlink" Target="showRel:871888%20-1" TargetMode="External"/><Relationship Id="rId239" Type="http://schemas.openxmlformats.org/officeDocument/2006/relationships/hyperlink" Target="act:93878%200" TargetMode="External"/><Relationship Id="rId446" Type="http://schemas.openxmlformats.org/officeDocument/2006/relationships/hyperlink" Target="relModDetails:86908572%2010401488" TargetMode="External"/><Relationship Id="rId653" Type="http://schemas.openxmlformats.org/officeDocument/2006/relationships/hyperlink" Target="act:322560%200" TargetMode="External"/><Relationship Id="rId1076" Type="http://schemas.openxmlformats.org/officeDocument/2006/relationships/hyperlink" Target="act:1421028%20139019645%2011/01/2017" TargetMode="External"/><Relationship Id="rId292" Type="http://schemas.openxmlformats.org/officeDocument/2006/relationships/hyperlink" Target="act:871888%2086296741%2001/01/2016" TargetMode="External"/><Relationship Id="rId306" Type="http://schemas.openxmlformats.org/officeDocument/2006/relationships/hyperlink" Target="act:1726546%20204731656%2014/09/2017" TargetMode="External"/><Relationship Id="rId860" Type="http://schemas.openxmlformats.org/officeDocument/2006/relationships/hyperlink" Target="act:97042%200" TargetMode="External"/><Relationship Id="rId958" Type="http://schemas.openxmlformats.org/officeDocument/2006/relationships/image" Target="media/image12.jpeg"/><Relationship Id="rId87" Type="http://schemas.openxmlformats.org/officeDocument/2006/relationships/hyperlink" Target="act:401954%2086928983" TargetMode="External"/><Relationship Id="rId513" Type="http://schemas.openxmlformats.org/officeDocument/2006/relationships/hyperlink" Target="relModDetails:86908607%2010401556" TargetMode="External"/><Relationship Id="rId597" Type="http://schemas.openxmlformats.org/officeDocument/2006/relationships/hyperlink" Target="relModDetails:86908642%2010401607" TargetMode="External"/><Relationship Id="rId720" Type="http://schemas.openxmlformats.org/officeDocument/2006/relationships/hyperlink" Target="act:401954%2086908730%2001/01/2016" TargetMode="External"/><Relationship Id="rId818" Type="http://schemas.openxmlformats.org/officeDocument/2006/relationships/hyperlink" Target="act:871888%2086297269%2001/01/2016" TargetMode="External"/><Relationship Id="rId152" Type="http://schemas.openxmlformats.org/officeDocument/2006/relationships/hyperlink" Target="act:871888%2086296641%2001/01/2016" TargetMode="External"/><Relationship Id="rId457" Type="http://schemas.openxmlformats.org/officeDocument/2006/relationships/hyperlink" Target="relModDetails:86908575%2010401498" TargetMode="External"/><Relationship Id="rId1003" Type="http://schemas.openxmlformats.org/officeDocument/2006/relationships/hyperlink" Target="act:871888%2086297479%2001/01/2016" TargetMode="External"/><Relationship Id="rId1087" Type="http://schemas.openxmlformats.org/officeDocument/2006/relationships/hyperlink" Target="act:1726546%20204732152%2014/09/2017" TargetMode="External"/><Relationship Id="rId664" Type="http://schemas.openxmlformats.org/officeDocument/2006/relationships/hyperlink" Target="act:1421028%20139019636%2011/01/2017" TargetMode="External"/><Relationship Id="rId871" Type="http://schemas.openxmlformats.org/officeDocument/2006/relationships/hyperlink" Target="javascript:extendAbrogPar(%22abrog68261981act401954%22);" TargetMode="External"/><Relationship Id="rId969" Type="http://schemas.openxmlformats.org/officeDocument/2006/relationships/hyperlink" Target="act:1462380%20168889354%2026/01/2017" TargetMode="External"/><Relationship Id="rId14" Type="http://schemas.openxmlformats.org/officeDocument/2006/relationships/hyperlink" Target="act:57335%200" TargetMode="External"/><Relationship Id="rId317" Type="http://schemas.openxmlformats.org/officeDocument/2006/relationships/hyperlink" Target="relModDetails:86906141%2010401356" TargetMode="External"/><Relationship Id="rId524" Type="http://schemas.openxmlformats.org/officeDocument/2006/relationships/hyperlink" Target="relModDetails:86908611%2010401565" TargetMode="External"/><Relationship Id="rId731" Type="http://schemas.openxmlformats.org/officeDocument/2006/relationships/hyperlink" Target="act:871888%2086297127%2001/01/2016" TargetMode="External"/><Relationship Id="rId98" Type="http://schemas.openxmlformats.org/officeDocument/2006/relationships/hyperlink" Target="act:871888%2086296568%2001/01/2016" TargetMode="External"/><Relationship Id="rId163" Type="http://schemas.openxmlformats.org/officeDocument/2006/relationships/hyperlink" Target="relModDetails:86395829%2010346517" TargetMode="External"/><Relationship Id="rId370" Type="http://schemas.openxmlformats.org/officeDocument/2006/relationships/hyperlink" Target="act:871888%2086296794%2001/01/2016" TargetMode="External"/><Relationship Id="rId829" Type="http://schemas.openxmlformats.org/officeDocument/2006/relationships/hyperlink" Target="act:871888%2086297298%2001/01/2016" TargetMode="External"/><Relationship Id="rId1014" Type="http://schemas.openxmlformats.org/officeDocument/2006/relationships/hyperlink" Target="relModDetails:204789764%2011916121" TargetMode="External"/><Relationship Id="rId230" Type="http://schemas.openxmlformats.org/officeDocument/2006/relationships/hyperlink" Target="javascript:extendAbrogPar(%22abrog68260311act401954%22);" TargetMode="External"/><Relationship Id="rId468" Type="http://schemas.openxmlformats.org/officeDocument/2006/relationships/hyperlink" Target="act:871888%2086296859%2001/01/2016" TargetMode="External"/><Relationship Id="rId675" Type="http://schemas.openxmlformats.org/officeDocument/2006/relationships/hyperlink" Target="act:781121%2082918540" TargetMode="External"/><Relationship Id="rId882" Type="http://schemas.openxmlformats.org/officeDocument/2006/relationships/hyperlink" Target="act:92605%200" TargetMode="External"/><Relationship Id="rId25" Type="http://schemas.openxmlformats.org/officeDocument/2006/relationships/hyperlink" Target="act:871888%2086296475%2001/01/2016" TargetMode="External"/><Relationship Id="rId328" Type="http://schemas.openxmlformats.org/officeDocument/2006/relationships/hyperlink" Target="act:871888%2086296775%2001/01/2016" TargetMode="External"/><Relationship Id="rId535" Type="http://schemas.openxmlformats.org/officeDocument/2006/relationships/hyperlink" Target="act:259009%2056647699" TargetMode="External"/><Relationship Id="rId742" Type="http://schemas.openxmlformats.org/officeDocument/2006/relationships/hyperlink" Target="relModDetails:86908748%2010401790" TargetMode="External"/><Relationship Id="rId174" Type="http://schemas.openxmlformats.org/officeDocument/2006/relationships/hyperlink" Target="act:871888%2086296660%2001/01/2016" TargetMode="External"/><Relationship Id="rId381" Type="http://schemas.openxmlformats.org/officeDocument/2006/relationships/hyperlink" Target="relModDetails:86906153%2010401430" TargetMode="External"/><Relationship Id="rId602" Type="http://schemas.openxmlformats.org/officeDocument/2006/relationships/hyperlink" Target="act:401954%2068260193" TargetMode="External"/><Relationship Id="rId1025" Type="http://schemas.openxmlformats.org/officeDocument/2006/relationships/hyperlink" Target="act:1726546%20204731975%2014/09/2017" TargetMode="External"/><Relationship Id="rId241" Type="http://schemas.openxmlformats.org/officeDocument/2006/relationships/hyperlink" Target="act:401954%2068260329%2030/08/2014" TargetMode="External"/><Relationship Id="rId479" Type="http://schemas.openxmlformats.org/officeDocument/2006/relationships/hyperlink" Target="act:122672%2032055195" TargetMode="External"/><Relationship Id="rId686" Type="http://schemas.openxmlformats.org/officeDocument/2006/relationships/hyperlink" Target="act:871888%2086297044%2001/01/2016" TargetMode="External"/><Relationship Id="rId893" Type="http://schemas.openxmlformats.org/officeDocument/2006/relationships/hyperlink" Target="act:401954%2068262097" TargetMode="External"/><Relationship Id="rId907" Type="http://schemas.openxmlformats.org/officeDocument/2006/relationships/hyperlink" Target="act:871888%2086297390%2001/01/2016" TargetMode="External"/><Relationship Id="rId36" Type="http://schemas.openxmlformats.org/officeDocument/2006/relationships/hyperlink" Target="relModDetails:86376289%2010345282" TargetMode="External"/><Relationship Id="rId339" Type="http://schemas.openxmlformats.org/officeDocument/2006/relationships/hyperlink" Target="act:401954%2068260002" TargetMode="External"/><Relationship Id="rId546" Type="http://schemas.openxmlformats.org/officeDocument/2006/relationships/hyperlink" Target="act:871888%2086296923%2001/01/2016" TargetMode="External"/><Relationship Id="rId753" Type="http://schemas.openxmlformats.org/officeDocument/2006/relationships/hyperlink" Target="act:871888%2086297156%2001/01/2016" TargetMode="External"/><Relationship Id="rId101" Type="http://schemas.openxmlformats.org/officeDocument/2006/relationships/hyperlink" Target="relModDetails:204762007%2011915700" TargetMode="External"/><Relationship Id="rId185" Type="http://schemas.openxmlformats.org/officeDocument/2006/relationships/hyperlink" Target="act:1462380%20168889184%2026/01/2017" TargetMode="External"/><Relationship Id="rId406" Type="http://schemas.openxmlformats.org/officeDocument/2006/relationships/hyperlink" Target="relModDetails:86907639%2010401443" TargetMode="External"/><Relationship Id="rId960" Type="http://schemas.openxmlformats.org/officeDocument/2006/relationships/hyperlink" Target="act:34420%200" TargetMode="External"/><Relationship Id="rId1036" Type="http://schemas.openxmlformats.org/officeDocument/2006/relationships/hyperlink" Target="relModDetails:204789848%2011916205" TargetMode="External"/><Relationship Id="rId392" Type="http://schemas.openxmlformats.org/officeDocument/2006/relationships/hyperlink" Target="act:1726546%20204731680%2014/09/2017" TargetMode="External"/><Relationship Id="rId613" Type="http://schemas.openxmlformats.org/officeDocument/2006/relationships/hyperlink" Target="act:66304%209042102" TargetMode="External"/><Relationship Id="rId697" Type="http://schemas.openxmlformats.org/officeDocument/2006/relationships/hyperlink" Target="act:1726546%20204731737%2014/09/2017" TargetMode="External"/><Relationship Id="rId820" Type="http://schemas.openxmlformats.org/officeDocument/2006/relationships/hyperlink" Target="act:871888%2086297276%2001/01/2016" TargetMode="External"/><Relationship Id="rId918" Type="http://schemas.openxmlformats.org/officeDocument/2006/relationships/image" Target="media/image5.jpeg"/><Relationship Id="rId252" Type="http://schemas.openxmlformats.org/officeDocument/2006/relationships/hyperlink" Target="act:871888%2086296718%2001/01/2016" TargetMode="External"/><Relationship Id="rId47" Type="http://schemas.openxmlformats.org/officeDocument/2006/relationships/hyperlink" Target="act:871888%2086296497%2001/01/2016" TargetMode="External"/><Relationship Id="rId112" Type="http://schemas.openxmlformats.org/officeDocument/2006/relationships/hyperlink" Target="relModDetails:204790360%2011916465" TargetMode="External"/><Relationship Id="rId557" Type="http://schemas.openxmlformats.org/officeDocument/2006/relationships/hyperlink" Target="act:1726546%20204731701%2014/09/2017" TargetMode="External"/><Relationship Id="rId764" Type="http://schemas.openxmlformats.org/officeDocument/2006/relationships/hyperlink" Target="act:1462380%20168889238%2026/01/2017" TargetMode="External"/><Relationship Id="rId971" Type="http://schemas.openxmlformats.org/officeDocument/2006/relationships/hyperlink" Target="act:781121%2082918880" TargetMode="External"/><Relationship Id="rId196" Type="http://schemas.openxmlformats.org/officeDocument/2006/relationships/hyperlink" Target="act:871888%2086296672%2001/01/2016" TargetMode="External"/><Relationship Id="rId417" Type="http://schemas.openxmlformats.org/officeDocument/2006/relationships/hyperlink" Target="act:871888%2086296820%2001/01/2016" TargetMode="External"/><Relationship Id="rId624" Type="http://schemas.openxmlformats.org/officeDocument/2006/relationships/hyperlink" Target="act:1421028%20139019615%2011/01/2017" TargetMode="External"/><Relationship Id="rId831" Type="http://schemas.openxmlformats.org/officeDocument/2006/relationships/hyperlink" Target="act:1462380%20168889261%2026/01/2017" TargetMode="External"/><Relationship Id="rId1047" Type="http://schemas.openxmlformats.org/officeDocument/2006/relationships/hyperlink" Target="act:871888%2086297571%2001/01/2016" TargetMode="External"/><Relationship Id="rId263" Type="http://schemas.openxmlformats.org/officeDocument/2006/relationships/hyperlink" Target="act:871888%2086296725%2001/01/2016" TargetMode="External"/><Relationship Id="rId470" Type="http://schemas.openxmlformats.org/officeDocument/2006/relationships/hyperlink" Target="act:871888%2086296862%2001/01/2016" TargetMode="External"/><Relationship Id="rId929" Type="http://schemas.openxmlformats.org/officeDocument/2006/relationships/hyperlink" Target="act:346836%2063894536" TargetMode="External"/><Relationship Id="rId58" Type="http://schemas.openxmlformats.org/officeDocument/2006/relationships/hyperlink" Target="act:139273%200" TargetMode="External"/><Relationship Id="rId123" Type="http://schemas.openxmlformats.org/officeDocument/2006/relationships/hyperlink" Target="relModDetails:86394854%2010346347" TargetMode="External"/><Relationship Id="rId330" Type="http://schemas.openxmlformats.org/officeDocument/2006/relationships/hyperlink" Target="act:1726546%20204731658%2014/09/2017" TargetMode="External"/><Relationship Id="rId568" Type="http://schemas.openxmlformats.org/officeDocument/2006/relationships/hyperlink" Target="relModDetails:86908629%2010401588" TargetMode="External"/><Relationship Id="rId775" Type="http://schemas.openxmlformats.org/officeDocument/2006/relationships/hyperlink" Target="javascript:extendAbrogPar(%22abrog68261654act401954%22);" TargetMode="External"/><Relationship Id="rId982" Type="http://schemas.openxmlformats.org/officeDocument/2006/relationships/image" Target="media/image15.jpeg"/><Relationship Id="rId428" Type="http://schemas.openxmlformats.org/officeDocument/2006/relationships/hyperlink" Target="javascript:extendAbrogPar(%22abrog68260705act401954%22);" TargetMode="External"/><Relationship Id="rId635" Type="http://schemas.openxmlformats.org/officeDocument/2006/relationships/hyperlink" Target="relModDetails:204762057%2011915777" TargetMode="External"/><Relationship Id="rId842" Type="http://schemas.openxmlformats.org/officeDocument/2006/relationships/hyperlink" Target="javascript:extendAbrogPar(%22abrog68261821act401954%22);" TargetMode="External"/><Relationship Id="rId1058" Type="http://schemas.openxmlformats.org/officeDocument/2006/relationships/hyperlink" Target="act:33560%2012848390" TargetMode="External"/><Relationship Id="rId274" Type="http://schemas.openxmlformats.org/officeDocument/2006/relationships/hyperlink" Target="act:871888%2086296733%2001/01/2016" TargetMode="External"/><Relationship Id="rId481" Type="http://schemas.openxmlformats.org/officeDocument/2006/relationships/hyperlink" Target="act:135858%2065433951" TargetMode="External"/><Relationship Id="rId702" Type="http://schemas.openxmlformats.org/officeDocument/2006/relationships/hyperlink" Target="relModDetails:86908718%2010401692" TargetMode="External"/><Relationship Id="rId69" Type="http://schemas.openxmlformats.org/officeDocument/2006/relationships/hyperlink" Target="act:1726546%20204731572%2014/09/2017" TargetMode="External"/><Relationship Id="rId134" Type="http://schemas.openxmlformats.org/officeDocument/2006/relationships/hyperlink" Target="relModDetails:86394858%2010346351" TargetMode="External"/><Relationship Id="rId579" Type="http://schemas.openxmlformats.org/officeDocument/2006/relationships/hyperlink" Target="act:401954%2068259855" TargetMode="External"/><Relationship Id="rId786" Type="http://schemas.openxmlformats.org/officeDocument/2006/relationships/hyperlink" Target="javascript:extendAbrogPar(%22abrog68261669act401954%22);" TargetMode="External"/><Relationship Id="rId993" Type="http://schemas.openxmlformats.org/officeDocument/2006/relationships/hyperlink" Target="act:33560%200" TargetMode="External"/><Relationship Id="rId341" Type="http://schemas.openxmlformats.org/officeDocument/2006/relationships/hyperlink" Target="act:1462380%20168889187%2026/01/2017" TargetMode="External"/><Relationship Id="rId439" Type="http://schemas.openxmlformats.org/officeDocument/2006/relationships/hyperlink" Target="act:781121%2082918824" TargetMode="External"/><Relationship Id="rId646" Type="http://schemas.openxmlformats.org/officeDocument/2006/relationships/hyperlink" Target="javascript:extendAbrogPar(%22abrog68261381act401954%22);" TargetMode="External"/><Relationship Id="rId1069" Type="http://schemas.openxmlformats.org/officeDocument/2006/relationships/hyperlink" Target="relModDetails:204789939%2011916296" TargetMode="External"/><Relationship Id="rId201" Type="http://schemas.openxmlformats.org/officeDocument/2006/relationships/hyperlink" Target="act:871888%2086296673%2001/01/2016" TargetMode="External"/><Relationship Id="rId285" Type="http://schemas.openxmlformats.org/officeDocument/2006/relationships/hyperlink" Target="relModDetails:86906128%2010401341" TargetMode="External"/><Relationship Id="rId506" Type="http://schemas.openxmlformats.org/officeDocument/2006/relationships/hyperlink" Target="relModDetails:86908605%2010401552" TargetMode="External"/><Relationship Id="rId853" Type="http://schemas.openxmlformats.org/officeDocument/2006/relationships/hyperlink" Target="javascript:extendAbrogPar(%22abrog68261883act401954%22);" TargetMode="External"/><Relationship Id="rId492" Type="http://schemas.openxmlformats.org/officeDocument/2006/relationships/hyperlink" Target="act:630936%2077217441" TargetMode="External"/><Relationship Id="rId713" Type="http://schemas.openxmlformats.org/officeDocument/2006/relationships/hyperlink" Target="relModDetails:86908725%2010401703" TargetMode="External"/><Relationship Id="rId797" Type="http://schemas.openxmlformats.org/officeDocument/2006/relationships/hyperlink" Target="act:1462380%20168889249%2026/01/2017" TargetMode="External"/><Relationship Id="rId920" Type="http://schemas.openxmlformats.org/officeDocument/2006/relationships/hyperlink" Target="act:1228814%20101906867" TargetMode="External"/><Relationship Id="rId145" Type="http://schemas.openxmlformats.org/officeDocument/2006/relationships/hyperlink" Target="act:871888%2086296620%2001/01/2016" TargetMode="External"/><Relationship Id="rId352" Type="http://schemas.openxmlformats.org/officeDocument/2006/relationships/hyperlink" Target="act:1726546%20204731666%2014/09/2017" TargetMode="External"/><Relationship Id="rId212" Type="http://schemas.openxmlformats.org/officeDocument/2006/relationships/hyperlink" Target="act:781121%2082918468" TargetMode="External"/><Relationship Id="rId657" Type="http://schemas.openxmlformats.org/officeDocument/2006/relationships/hyperlink" Target="relModDetails:142059338%2011286268" TargetMode="External"/><Relationship Id="rId864" Type="http://schemas.openxmlformats.org/officeDocument/2006/relationships/hyperlink" Target="act:871888%2086297350%2001/01/2016" TargetMode="External"/><Relationship Id="rId296" Type="http://schemas.openxmlformats.org/officeDocument/2006/relationships/hyperlink" Target="relModDetails:86906134%2010401347" TargetMode="External"/><Relationship Id="rId517" Type="http://schemas.openxmlformats.org/officeDocument/2006/relationships/hyperlink" Target="act:871888%2086296906%2001/01/2016" TargetMode="External"/><Relationship Id="rId724" Type="http://schemas.openxmlformats.org/officeDocument/2006/relationships/hyperlink" Target="act:1462380%20168889225%2026/01/2017" TargetMode="External"/><Relationship Id="rId931" Type="http://schemas.openxmlformats.org/officeDocument/2006/relationships/hyperlink" Target="act:1726546%20204731819%2014/09/2017" TargetMode="External"/><Relationship Id="rId60" Type="http://schemas.openxmlformats.org/officeDocument/2006/relationships/hyperlink" Target="act:871888%2086296532%2001/01/2016" TargetMode="External"/><Relationship Id="rId156" Type="http://schemas.openxmlformats.org/officeDocument/2006/relationships/hyperlink" Target="relModDetails:86395826%2010346514" TargetMode="External"/><Relationship Id="rId363" Type="http://schemas.openxmlformats.org/officeDocument/2006/relationships/hyperlink" Target="act:871888%2086296787%2001/01/2016" TargetMode="External"/><Relationship Id="rId570" Type="http://schemas.openxmlformats.org/officeDocument/2006/relationships/hyperlink" Target="act:259009%2056648468" TargetMode="External"/><Relationship Id="rId1007" Type="http://schemas.openxmlformats.org/officeDocument/2006/relationships/image" Target="media/image20.jpeg"/><Relationship Id="rId223" Type="http://schemas.openxmlformats.org/officeDocument/2006/relationships/hyperlink" Target="act:93878%200" TargetMode="External"/><Relationship Id="rId430" Type="http://schemas.openxmlformats.org/officeDocument/2006/relationships/hyperlink" Target="relModDetails:86908468%2010401481" TargetMode="External"/><Relationship Id="rId668" Type="http://schemas.openxmlformats.org/officeDocument/2006/relationships/hyperlink" Target="act:871888%2086297022%2001/01/2016" TargetMode="External"/><Relationship Id="rId875" Type="http://schemas.openxmlformats.org/officeDocument/2006/relationships/hyperlink" Target="act:1726546%20204731744%2014/09/2017" TargetMode="External"/><Relationship Id="rId1060" Type="http://schemas.openxmlformats.org/officeDocument/2006/relationships/hyperlink" Target="act:346836%2063894659" TargetMode="External"/><Relationship Id="rId18" Type="http://schemas.openxmlformats.org/officeDocument/2006/relationships/hyperlink" Target="act:871888%2086296452%2001/01/2016" TargetMode="External"/><Relationship Id="rId528" Type="http://schemas.openxmlformats.org/officeDocument/2006/relationships/hyperlink" Target="relModDetails:86908614%2010401568" TargetMode="External"/><Relationship Id="rId735" Type="http://schemas.openxmlformats.org/officeDocument/2006/relationships/hyperlink" Target="act:871888%2086297131%2001/01/2016" TargetMode="External"/><Relationship Id="rId942" Type="http://schemas.openxmlformats.org/officeDocument/2006/relationships/hyperlink" Target="act:1462380%20168889275%2026/01/2017" TargetMode="External"/><Relationship Id="rId167" Type="http://schemas.openxmlformats.org/officeDocument/2006/relationships/hyperlink" Target="relModDetails:86395937%2010346522" TargetMode="External"/><Relationship Id="rId374" Type="http://schemas.openxmlformats.org/officeDocument/2006/relationships/hyperlink" Target="act:871888%2086296797%2001/01/2016" TargetMode="External"/><Relationship Id="rId581" Type="http://schemas.openxmlformats.org/officeDocument/2006/relationships/hyperlink" Target="relModDetails:86908632%2010401591" TargetMode="External"/><Relationship Id="rId1018" Type="http://schemas.openxmlformats.org/officeDocument/2006/relationships/hyperlink" Target="relModDetails:204789779%2011916136" TargetMode="External"/><Relationship Id="rId71" Type="http://schemas.openxmlformats.org/officeDocument/2006/relationships/hyperlink" Target="act:871888%2086296548%2001/01/2016" TargetMode="External"/><Relationship Id="rId234" Type="http://schemas.openxmlformats.org/officeDocument/2006/relationships/hyperlink" Target="javascript:extendAbrogPar(%22abrog68260314act401954%22);" TargetMode="External"/><Relationship Id="rId679" Type="http://schemas.openxmlformats.org/officeDocument/2006/relationships/hyperlink" Target="act:1462380%20168889214%2026/01/2017" TargetMode="External"/><Relationship Id="rId802" Type="http://schemas.openxmlformats.org/officeDocument/2006/relationships/hyperlink" Target="relModDetails:86908807%2010401921" TargetMode="External"/><Relationship Id="rId886" Type="http://schemas.openxmlformats.org/officeDocument/2006/relationships/hyperlink" Target="act:1726546%20204731747%2014/09/2017" TargetMode="External"/><Relationship Id="rId2" Type="http://schemas.openxmlformats.org/officeDocument/2006/relationships/settings" Target="settings.xml"/><Relationship Id="rId29" Type="http://schemas.openxmlformats.org/officeDocument/2006/relationships/hyperlink" Target="relModDetails:86343643%2010345270" TargetMode="External"/><Relationship Id="rId441" Type="http://schemas.openxmlformats.org/officeDocument/2006/relationships/hyperlink" Target="act:871888%2086296838%2001/01/2016" TargetMode="External"/><Relationship Id="rId539" Type="http://schemas.openxmlformats.org/officeDocument/2006/relationships/hyperlink" Target="act:259009%2056646435" TargetMode="External"/><Relationship Id="rId746" Type="http://schemas.openxmlformats.org/officeDocument/2006/relationships/hyperlink" Target="act:871888%2086297148%2001/01/2016" TargetMode="External"/><Relationship Id="rId1071" Type="http://schemas.openxmlformats.org/officeDocument/2006/relationships/hyperlink" Target="act:33560%200" TargetMode="External"/><Relationship Id="rId178" Type="http://schemas.openxmlformats.org/officeDocument/2006/relationships/hyperlink" Target="act:396548%200" TargetMode="External"/><Relationship Id="rId301" Type="http://schemas.openxmlformats.org/officeDocument/2006/relationships/hyperlink" Target="relModDetails:204762035%2011915738" TargetMode="External"/><Relationship Id="rId953" Type="http://schemas.openxmlformats.org/officeDocument/2006/relationships/hyperlink" Target="act:1726546%20204731833%2014/09/2017" TargetMode="External"/><Relationship Id="rId1029" Type="http://schemas.openxmlformats.org/officeDocument/2006/relationships/hyperlink" Target="act:871888%2086297506%2001/01/2016" TargetMode="External"/><Relationship Id="rId82" Type="http://schemas.openxmlformats.org/officeDocument/2006/relationships/hyperlink" Target="relModDetails:204762004%2011915697" TargetMode="External"/><Relationship Id="rId385" Type="http://schemas.openxmlformats.org/officeDocument/2006/relationships/hyperlink" Target="javascript:extendAbrogPar(%22abrog68260610act401954%22);" TargetMode="External"/><Relationship Id="rId592" Type="http://schemas.openxmlformats.org/officeDocument/2006/relationships/hyperlink" Target="act:33560%200" TargetMode="External"/><Relationship Id="rId606" Type="http://schemas.openxmlformats.org/officeDocument/2006/relationships/hyperlink" Target="act:1726546%20204731708%2014/09/2017" TargetMode="External"/><Relationship Id="rId813" Type="http://schemas.openxmlformats.org/officeDocument/2006/relationships/hyperlink" Target="relModDetails:169500646%2011381413" TargetMode="External"/><Relationship Id="rId245" Type="http://schemas.openxmlformats.org/officeDocument/2006/relationships/hyperlink" Target="act:871888%2086296715%2001/01/2016" TargetMode="External"/><Relationship Id="rId452" Type="http://schemas.openxmlformats.org/officeDocument/2006/relationships/hyperlink" Target="javascript:extendAbrogPar(%22abrog68260794act401954%22);" TargetMode="External"/><Relationship Id="rId897" Type="http://schemas.openxmlformats.org/officeDocument/2006/relationships/hyperlink" Target="act:781121%2082918566" TargetMode="External"/><Relationship Id="rId1082" Type="http://schemas.openxmlformats.org/officeDocument/2006/relationships/hyperlink" Target="act:871888%2086297582%2001/01/2016" TargetMode="External"/><Relationship Id="rId105" Type="http://schemas.openxmlformats.org/officeDocument/2006/relationships/hyperlink" Target="relModDetails:204762008%2011915701" TargetMode="External"/><Relationship Id="rId312" Type="http://schemas.openxmlformats.org/officeDocument/2006/relationships/hyperlink" Target="act:871888%2086296760%2001/01/2016" TargetMode="External"/><Relationship Id="rId757" Type="http://schemas.openxmlformats.org/officeDocument/2006/relationships/hyperlink" Target="act:871888%2086297165%2001/01/2016" TargetMode="External"/><Relationship Id="rId964" Type="http://schemas.openxmlformats.org/officeDocument/2006/relationships/hyperlink" Target="act:33560%200" TargetMode="External"/><Relationship Id="rId93" Type="http://schemas.openxmlformats.org/officeDocument/2006/relationships/hyperlink" Target="javascript:extendAbrogPar(%22abrog68259987act401954%22);" TargetMode="External"/><Relationship Id="rId189" Type="http://schemas.openxmlformats.org/officeDocument/2006/relationships/hyperlink" Target="act:871888%2086296664%2001/01/2016" TargetMode="External"/><Relationship Id="rId396" Type="http://schemas.openxmlformats.org/officeDocument/2006/relationships/hyperlink" Target="relModDetails:204762045%2011915754" TargetMode="External"/><Relationship Id="rId617" Type="http://schemas.openxmlformats.org/officeDocument/2006/relationships/hyperlink" Target="act:1421028%20139019602%2011/01/2017" TargetMode="External"/><Relationship Id="rId824" Type="http://schemas.openxmlformats.org/officeDocument/2006/relationships/hyperlink" Target="relModDetails:86908901%2010402012" TargetMode="External"/><Relationship Id="rId256" Type="http://schemas.openxmlformats.org/officeDocument/2006/relationships/hyperlink" Target="relModDetails:86906124%2010401326" TargetMode="External"/><Relationship Id="rId463" Type="http://schemas.openxmlformats.org/officeDocument/2006/relationships/hyperlink" Target="act:401954%2068260344" TargetMode="External"/><Relationship Id="rId670" Type="http://schemas.openxmlformats.org/officeDocument/2006/relationships/hyperlink" Target="act:871888%2086297022%2001/01/2016" TargetMode="External"/><Relationship Id="rId116" Type="http://schemas.openxmlformats.org/officeDocument/2006/relationships/hyperlink" Target="act:1726546%20204731599%2014/09/2017" TargetMode="External"/><Relationship Id="rId323" Type="http://schemas.openxmlformats.org/officeDocument/2006/relationships/hyperlink" Target="act:401954%2086906144%2001/01/2016" TargetMode="External"/><Relationship Id="rId530" Type="http://schemas.openxmlformats.org/officeDocument/2006/relationships/hyperlink" Target="act:781121%2082918945" TargetMode="External"/><Relationship Id="rId768" Type="http://schemas.openxmlformats.org/officeDocument/2006/relationships/hyperlink" Target="act:871888%2086297179%2001/01/2016" TargetMode="External"/><Relationship Id="rId975" Type="http://schemas.openxmlformats.org/officeDocument/2006/relationships/hyperlink" Target="act:30269%200" TargetMode="External"/><Relationship Id="rId20" Type="http://schemas.openxmlformats.org/officeDocument/2006/relationships/hyperlink" Target="act:871888%2086296456%2001/01/2016" TargetMode="External"/><Relationship Id="rId628" Type="http://schemas.openxmlformats.org/officeDocument/2006/relationships/hyperlink" Target="relModDetails:142059335%2011286264" TargetMode="External"/><Relationship Id="rId835" Type="http://schemas.openxmlformats.org/officeDocument/2006/relationships/hyperlink" Target="act:871888%2086297304%2001/01/2016" TargetMode="External"/><Relationship Id="rId267" Type="http://schemas.openxmlformats.org/officeDocument/2006/relationships/hyperlink" Target="act:871888%2086296727%2001/01/2016" TargetMode="External"/><Relationship Id="rId474" Type="http://schemas.openxmlformats.org/officeDocument/2006/relationships/hyperlink" Target="act:259009%2056656634" TargetMode="External"/><Relationship Id="rId1020" Type="http://schemas.openxmlformats.org/officeDocument/2006/relationships/hyperlink" Target="act:33560%200" TargetMode="External"/><Relationship Id="rId127" Type="http://schemas.openxmlformats.org/officeDocument/2006/relationships/hyperlink" Target="act:401954%20204762009" TargetMode="External"/><Relationship Id="rId681" Type="http://schemas.openxmlformats.org/officeDocument/2006/relationships/hyperlink" Target="act:871888%2086297022%2001/01/2016" TargetMode="External"/><Relationship Id="rId779" Type="http://schemas.openxmlformats.org/officeDocument/2006/relationships/hyperlink" Target="act:871888%2086297197%2001/01/2016" TargetMode="External"/><Relationship Id="rId902" Type="http://schemas.openxmlformats.org/officeDocument/2006/relationships/hyperlink" Target="act:781121%2082918724" TargetMode="External"/><Relationship Id="rId986" Type="http://schemas.openxmlformats.org/officeDocument/2006/relationships/hyperlink" Target="act:33560%200" TargetMode="External"/><Relationship Id="rId31" Type="http://schemas.openxmlformats.org/officeDocument/2006/relationships/hyperlink" Target="act:259009%2056648527" TargetMode="External"/><Relationship Id="rId334" Type="http://schemas.openxmlformats.org/officeDocument/2006/relationships/hyperlink" Target="act:1726546%20204731659%2014/09/2017" TargetMode="External"/><Relationship Id="rId541" Type="http://schemas.openxmlformats.org/officeDocument/2006/relationships/hyperlink" Target="act:259009%2056650119" TargetMode="External"/><Relationship Id="rId639" Type="http://schemas.openxmlformats.org/officeDocument/2006/relationships/hyperlink" Target="act:66079%200" TargetMode="External"/><Relationship Id="rId180" Type="http://schemas.openxmlformats.org/officeDocument/2006/relationships/hyperlink" Target="relModDetails:204762022%2011915717" TargetMode="External"/><Relationship Id="rId278" Type="http://schemas.openxmlformats.org/officeDocument/2006/relationships/hyperlink" Target="act:1726546%20204731640%2014/09/2017" TargetMode="External"/><Relationship Id="rId401" Type="http://schemas.openxmlformats.org/officeDocument/2006/relationships/hyperlink" Target="javascript:extendAbrogPar(%22abrog86907638act401954%22);" TargetMode="External"/><Relationship Id="rId846" Type="http://schemas.openxmlformats.org/officeDocument/2006/relationships/hyperlink" Target="act:871888%2086297339%2001/01/2016" TargetMode="External"/><Relationship Id="rId1031" Type="http://schemas.openxmlformats.org/officeDocument/2006/relationships/hyperlink" Target="act:1726546%20204731990%2014/09/2017" TargetMode="External"/><Relationship Id="rId485" Type="http://schemas.openxmlformats.org/officeDocument/2006/relationships/hyperlink" Target="act:407613%2068789763%2017/11/2014" TargetMode="External"/><Relationship Id="rId692" Type="http://schemas.openxmlformats.org/officeDocument/2006/relationships/hyperlink" Target="act:1462380%20168889215%2026/01/2017" TargetMode="External"/><Relationship Id="rId706" Type="http://schemas.openxmlformats.org/officeDocument/2006/relationships/hyperlink" Target="act:871888%2086297090%2001/01/2016" TargetMode="External"/><Relationship Id="rId913" Type="http://schemas.openxmlformats.org/officeDocument/2006/relationships/hyperlink" Target="act:1228814%20101906867" TargetMode="External"/><Relationship Id="rId42" Type="http://schemas.openxmlformats.org/officeDocument/2006/relationships/hyperlink" Target="act:401954%2086343645" TargetMode="External"/><Relationship Id="rId138" Type="http://schemas.openxmlformats.org/officeDocument/2006/relationships/hyperlink" Target="relModDetails:86394940%2010346353" TargetMode="External"/><Relationship Id="rId345" Type="http://schemas.openxmlformats.org/officeDocument/2006/relationships/hyperlink" Target="javascript:extendAbrogPar(%22abrog68260524act401954%22);" TargetMode="External"/><Relationship Id="rId552" Type="http://schemas.openxmlformats.org/officeDocument/2006/relationships/hyperlink" Target="act:871888%2086296929%2001/01/2016" TargetMode="External"/><Relationship Id="rId997" Type="http://schemas.openxmlformats.org/officeDocument/2006/relationships/image" Target="media/image19.jpeg"/><Relationship Id="rId191" Type="http://schemas.openxmlformats.org/officeDocument/2006/relationships/hyperlink" Target="act:871888%2086296665%2001/01/2016" TargetMode="External"/><Relationship Id="rId205" Type="http://schemas.openxmlformats.org/officeDocument/2006/relationships/hyperlink" Target="act:871888%2086296677%2001/01/2016" TargetMode="External"/><Relationship Id="rId412" Type="http://schemas.openxmlformats.org/officeDocument/2006/relationships/hyperlink" Target="act:1726546%20204731696%2014/09/2017" TargetMode="External"/><Relationship Id="rId857" Type="http://schemas.openxmlformats.org/officeDocument/2006/relationships/hyperlink" Target="act:66304%200" TargetMode="External"/><Relationship Id="rId1042" Type="http://schemas.openxmlformats.org/officeDocument/2006/relationships/hyperlink" Target="act:33560%200" TargetMode="External"/><Relationship Id="rId289" Type="http://schemas.openxmlformats.org/officeDocument/2006/relationships/hyperlink" Target="javascript:extendAbrogPar(%22abrog68260424act401954%22);" TargetMode="External"/><Relationship Id="rId496" Type="http://schemas.openxmlformats.org/officeDocument/2006/relationships/hyperlink" Target="act:401954%2086908628" TargetMode="External"/><Relationship Id="rId717" Type="http://schemas.openxmlformats.org/officeDocument/2006/relationships/hyperlink" Target="act:871888%2086297107%2001/01/2016" TargetMode="External"/><Relationship Id="rId924" Type="http://schemas.openxmlformats.org/officeDocument/2006/relationships/hyperlink" Target="javascript:extendAbrogPar(%22abrog68262230act401954%22);" TargetMode="External"/><Relationship Id="rId53" Type="http://schemas.openxmlformats.org/officeDocument/2006/relationships/hyperlink" Target="act:135330%200" TargetMode="External"/><Relationship Id="rId149" Type="http://schemas.openxmlformats.org/officeDocument/2006/relationships/hyperlink" Target="relModDetails:86395825%2010346463" TargetMode="External"/><Relationship Id="rId356" Type="http://schemas.openxmlformats.org/officeDocument/2006/relationships/hyperlink" Target="act:871888%2086296780%2001/01/2016" TargetMode="External"/><Relationship Id="rId563" Type="http://schemas.openxmlformats.org/officeDocument/2006/relationships/hyperlink" Target="act:871888%2086296943%2001/01/2016" TargetMode="External"/><Relationship Id="rId770" Type="http://schemas.openxmlformats.org/officeDocument/2006/relationships/hyperlink" Target="act:871888%2086297185%2001/01/2016" TargetMode="External"/><Relationship Id="rId216" Type="http://schemas.openxmlformats.org/officeDocument/2006/relationships/hyperlink" Target="act:93878%200" TargetMode="External"/><Relationship Id="rId423" Type="http://schemas.openxmlformats.org/officeDocument/2006/relationships/hyperlink" Target="act:871888%2086296824%2001/01/2016" TargetMode="External"/><Relationship Id="rId868" Type="http://schemas.openxmlformats.org/officeDocument/2006/relationships/hyperlink" Target="act:871888%2086297350%2001/01/2016" TargetMode="External"/><Relationship Id="rId1053" Type="http://schemas.openxmlformats.org/officeDocument/2006/relationships/hyperlink" Target="act:16324%200" TargetMode="External"/><Relationship Id="rId630" Type="http://schemas.openxmlformats.org/officeDocument/2006/relationships/hyperlink" Target="act:871888%2086296991%2001/01/2016" TargetMode="External"/><Relationship Id="rId728" Type="http://schemas.openxmlformats.org/officeDocument/2006/relationships/hyperlink" Target="relModDetails:86908733%2010401743" TargetMode="External"/><Relationship Id="rId935" Type="http://schemas.openxmlformats.org/officeDocument/2006/relationships/hyperlink" Target="act:33560%2012848390" TargetMode="External"/><Relationship Id="rId64" Type="http://schemas.openxmlformats.org/officeDocument/2006/relationships/hyperlink" Target="relModDetails:86394689%2010346265" TargetMode="External"/><Relationship Id="rId367" Type="http://schemas.openxmlformats.org/officeDocument/2006/relationships/hyperlink" Target="act:871888%2086296790%2001/01/2016" TargetMode="External"/><Relationship Id="rId574" Type="http://schemas.openxmlformats.org/officeDocument/2006/relationships/hyperlink" Target="act:92610%2030274134" TargetMode="External"/><Relationship Id="rId227" Type="http://schemas.openxmlformats.org/officeDocument/2006/relationships/hyperlink" Target="act:871888%2086296696%2001/01/2016" TargetMode="External"/><Relationship Id="rId781" Type="http://schemas.openxmlformats.org/officeDocument/2006/relationships/hyperlink" Target="act:871888%2086297200%2001/01/2016" TargetMode="External"/><Relationship Id="rId879" Type="http://schemas.openxmlformats.org/officeDocument/2006/relationships/hyperlink" Target="act:26739%200" TargetMode="External"/><Relationship Id="rId434" Type="http://schemas.openxmlformats.org/officeDocument/2006/relationships/hyperlink" Target="act:781121%2082918824" TargetMode="External"/><Relationship Id="rId641" Type="http://schemas.openxmlformats.org/officeDocument/2006/relationships/hyperlink" Target="act:1726546%20204731718%2014/09/2017" TargetMode="External"/><Relationship Id="rId739" Type="http://schemas.openxmlformats.org/officeDocument/2006/relationships/hyperlink" Target="act:871888%2086297133%2001/01/2016" TargetMode="External"/><Relationship Id="rId1064" Type="http://schemas.openxmlformats.org/officeDocument/2006/relationships/hyperlink" Target="act:33560%200" TargetMode="External"/><Relationship Id="rId280" Type="http://schemas.openxmlformats.org/officeDocument/2006/relationships/hyperlink" Target="act:781121%2082918899" TargetMode="External"/><Relationship Id="rId501" Type="http://schemas.openxmlformats.org/officeDocument/2006/relationships/hyperlink" Target="act:630936%2077217493" TargetMode="External"/><Relationship Id="rId946" Type="http://schemas.openxmlformats.org/officeDocument/2006/relationships/hyperlink" Target="act:34420%200" TargetMode="External"/><Relationship Id="rId75" Type="http://schemas.openxmlformats.org/officeDocument/2006/relationships/hyperlink" Target="act:871888%2086296549%2001/01/2016" TargetMode="External"/><Relationship Id="rId140" Type="http://schemas.openxmlformats.org/officeDocument/2006/relationships/hyperlink" Target="javascript:extendAbrogPar(%22abrog68260118act401954%22);" TargetMode="External"/><Relationship Id="rId378" Type="http://schemas.openxmlformats.org/officeDocument/2006/relationships/hyperlink" Target="act:346836%2063894353" TargetMode="External"/><Relationship Id="rId585" Type="http://schemas.openxmlformats.org/officeDocument/2006/relationships/hyperlink" Target="act:871888%2086296959%2001/01/2016" TargetMode="External"/><Relationship Id="rId792" Type="http://schemas.openxmlformats.org/officeDocument/2006/relationships/hyperlink" Target="relModDetails:169500631%2011381409" TargetMode="External"/><Relationship Id="rId806" Type="http://schemas.openxmlformats.org/officeDocument/2006/relationships/hyperlink" Target="relModDetails:169500643%2011381412" TargetMode="External"/><Relationship Id="rId6" Type="http://schemas.openxmlformats.org/officeDocument/2006/relationships/hyperlink" Target="showRel:407613%20-1" TargetMode="External"/><Relationship Id="rId238" Type="http://schemas.openxmlformats.org/officeDocument/2006/relationships/hyperlink" Target="act:871888%2086296704%2001/01/2016" TargetMode="External"/><Relationship Id="rId445" Type="http://schemas.openxmlformats.org/officeDocument/2006/relationships/hyperlink" Target="act:1726546%20204731699%2014/09/2017" TargetMode="External"/><Relationship Id="rId652" Type="http://schemas.openxmlformats.org/officeDocument/2006/relationships/hyperlink" Target="act:322560%200" TargetMode="External"/><Relationship Id="rId1075" Type="http://schemas.openxmlformats.org/officeDocument/2006/relationships/hyperlink" Target="relModDetails:142384512%2011287217" TargetMode="External"/><Relationship Id="rId291" Type="http://schemas.openxmlformats.org/officeDocument/2006/relationships/hyperlink" Target="relModDetails:204762033%2010401345" TargetMode="External"/><Relationship Id="rId305" Type="http://schemas.openxmlformats.org/officeDocument/2006/relationships/hyperlink" Target="javascript:extendAbrogPar(%22abrog68260450act401954%22);" TargetMode="External"/><Relationship Id="rId512" Type="http://schemas.openxmlformats.org/officeDocument/2006/relationships/hyperlink" Target="act:781121%2082918807" TargetMode="External"/><Relationship Id="rId957" Type="http://schemas.openxmlformats.org/officeDocument/2006/relationships/hyperlink" Target="act:1462380%20168889322%2026/01/2017" TargetMode="External"/><Relationship Id="rId86" Type="http://schemas.openxmlformats.org/officeDocument/2006/relationships/hyperlink" Target="act:1726546%20204731581%2014/09/2017" TargetMode="External"/><Relationship Id="rId151" Type="http://schemas.openxmlformats.org/officeDocument/2006/relationships/hyperlink" Target="javascript:extendAbrogPar(%22abrog68260140act401954%22);" TargetMode="External"/><Relationship Id="rId389" Type="http://schemas.openxmlformats.org/officeDocument/2006/relationships/hyperlink" Target="javascript:extendAbrogPar(%22abrog68260613act401954%22);" TargetMode="External"/><Relationship Id="rId596" Type="http://schemas.openxmlformats.org/officeDocument/2006/relationships/hyperlink" Target="act:259009%2056650161" TargetMode="External"/><Relationship Id="rId817" Type="http://schemas.openxmlformats.org/officeDocument/2006/relationships/hyperlink" Target="relModDetails:86908830%2010401958" TargetMode="External"/><Relationship Id="rId1002" Type="http://schemas.openxmlformats.org/officeDocument/2006/relationships/hyperlink" Target="relModDetails:86927809%2010402409" TargetMode="External"/><Relationship Id="rId249" Type="http://schemas.openxmlformats.org/officeDocument/2006/relationships/hyperlink" Target="act:871888%2086296718%2001/01/2016" TargetMode="External"/><Relationship Id="rId456" Type="http://schemas.openxmlformats.org/officeDocument/2006/relationships/hyperlink" Target="act:259009%2060890513" TargetMode="External"/><Relationship Id="rId663" Type="http://schemas.openxmlformats.org/officeDocument/2006/relationships/hyperlink" Target="relModDetails:142243574%2011286779" TargetMode="External"/><Relationship Id="rId870" Type="http://schemas.openxmlformats.org/officeDocument/2006/relationships/hyperlink" Target="act:871888%2086297350%2001/01/2016" TargetMode="External"/><Relationship Id="rId1086" Type="http://schemas.openxmlformats.org/officeDocument/2006/relationships/hyperlink" Target="relModDetails:204789963%2011916320" TargetMode="External"/><Relationship Id="rId13" Type="http://schemas.openxmlformats.org/officeDocument/2006/relationships/hyperlink" Target="act:259009%200" TargetMode="External"/><Relationship Id="rId109" Type="http://schemas.openxmlformats.org/officeDocument/2006/relationships/hyperlink" Target="relModDetails:86394850%2010346339" TargetMode="External"/><Relationship Id="rId316" Type="http://schemas.openxmlformats.org/officeDocument/2006/relationships/hyperlink" Target="act:871888%2086296761%2001/01/2016" TargetMode="External"/><Relationship Id="rId523" Type="http://schemas.openxmlformats.org/officeDocument/2006/relationships/hyperlink" Target="act:259009%200" TargetMode="External"/><Relationship Id="rId968" Type="http://schemas.openxmlformats.org/officeDocument/2006/relationships/hyperlink" Target="act:33560%200" TargetMode="External"/><Relationship Id="rId97" Type="http://schemas.openxmlformats.org/officeDocument/2006/relationships/hyperlink" Target="javascript:extendAbrogPar(%22abrog68259989act401954%22);" TargetMode="External"/><Relationship Id="rId730" Type="http://schemas.openxmlformats.org/officeDocument/2006/relationships/hyperlink" Target="relModDetails:86908742%2010401752" TargetMode="External"/><Relationship Id="rId828" Type="http://schemas.openxmlformats.org/officeDocument/2006/relationships/hyperlink" Target="relModDetails:86908903%2010402069" TargetMode="External"/><Relationship Id="rId1013" Type="http://schemas.openxmlformats.org/officeDocument/2006/relationships/hyperlink" Target="act:33560%2012848390" TargetMode="External"/><Relationship Id="rId162" Type="http://schemas.openxmlformats.org/officeDocument/2006/relationships/hyperlink" Target="act:871888%2086296646%2001/01/2016" TargetMode="External"/><Relationship Id="rId467" Type="http://schemas.openxmlformats.org/officeDocument/2006/relationships/hyperlink" Target="relModDetails:86908580%2010401505" TargetMode="External"/><Relationship Id="rId674" Type="http://schemas.openxmlformats.org/officeDocument/2006/relationships/hyperlink" Target="act:1462380%20168889214%2026/01/2017" TargetMode="External"/><Relationship Id="rId881" Type="http://schemas.openxmlformats.org/officeDocument/2006/relationships/hyperlink" Target="act:11015%200" TargetMode="External"/><Relationship Id="rId979" Type="http://schemas.openxmlformats.org/officeDocument/2006/relationships/hyperlink" Target="act:871888%2086297409%2001/01/2016" TargetMode="External"/><Relationship Id="rId24" Type="http://schemas.openxmlformats.org/officeDocument/2006/relationships/hyperlink" Target="javascript:extendAbrogPar(%22abrog68259781act401954%22);" TargetMode="External"/><Relationship Id="rId327" Type="http://schemas.openxmlformats.org/officeDocument/2006/relationships/hyperlink" Target="javascript:extendAbrogPar(%22abrog68260502act401954%22);" TargetMode="External"/><Relationship Id="rId534" Type="http://schemas.openxmlformats.org/officeDocument/2006/relationships/hyperlink" Target="act:259009%2056647692" TargetMode="External"/><Relationship Id="rId741" Type="http://schemas.openxmlformats.org/officeDocument/2006/relationships/hyperlink" Target="act:871888%2086297136%2001/01/2016" TargetMode="External"/><Relationship Id="rId839" Type="http://schemas.openxmlformats.org/officeDocument/2006/relationships/hyperlink" Target="act:871888%2086297319%2001/01/2016" TargetMode="External"/><Relationship Id="rId173" Type="http://schemas.openxmlformats.org/officeDocument/2006/relationships/hyperlink" Target="relModDetails:204762020%2010346533" TargetMode="External"/><Relationship Id="rId380" Type="http://schemas.openxmlformats.org/officeDocument/2006/relationships/hyperlink" Target="act:871888%2086296799%2001/01/2016" TargetMode="External"/><Relationship Id="rId601" Type="http://schemas.openxmlformats.org/officeDocument/2006/relationships/hyperlink" Target="act:871888%2086296978%2001/01/2016" TargetMode="External"/><Relationship Id="rId1024" Type="http://schemas.openxmlformats.org/officeDocument/2006/relationships/hyperlink" Target="relModDetails:204789793%2011916150" TargetMode="External"/><Relationship Id="rId240" Type="http://schemas.openxmlformats.org/officeDocument/2006/relationships/hyperlink" Target="act:93878%200" TargetMode="External"/><Relationship Id="rId478" Type="http://schemas.openxmlformats.org/officeDocument/2006/relationships/hyperlink" Target="act:259009%200" TargetMode="External"/><Relationship Id="rId685" Type="http://schemas.openxmlformats.org/officeDocument/2006/relationships/hyperlink" Target="act:871888%2086297044%2001/01/2016" TargetMode="External"/><Relationship Id="rId892" Type="http://schemas.openxmlformats.org/officeDocument/2006/relationships/hyperlink" Target="act:871888%2086297351%2001/01/2016" TargetMode="External"/><Relationship Id="rId906" Type="http://schemas.openxmlformats.org/officeDocument/2006/relationships/hyperlink" Target="relModDetails:86927727%2010402242" TargetMode="External"/><Relationship Id="rId35" Type="http://schemas.openxmlformats.org/officeDocument/2006/relationships/hyperlink" Target="act:259009%2056650036" TargetMode="External"/><Relationship Id="rId100" Type="http://schemas.openxmlformats.org/officeDocument/2006/relationships/hyperlink" Target="act:871888%2086296568%2001/01/2016" TargetMode="External"/><Relationship Id="rId338" Type="http://schemas.openxmlformats.org/officeDocument/2006/relationships/hyperlink" Target="act:781121%2082918862" TargetMode="External"/><Relationship Id="rId545" Type="http://schemas.openxmlformats.org/officeDocument/2006/relationships/hyperlink" Target="relModDetails:86908616%2010401570" TargetMode="External"/><Relationship Id="rId752" Type="http://schemas.openxmlformats.org/officeDocument/2006/relationships/hyperlink" Target="act:871888%2086297153%2001/01/2016" TargetMode="External"/><Relationship Id="rId184" Type="http://schemas.openxmlformats.org/officeDocument/2006/relationships/hyperlink" Target="act:30269%200" TargetMode="External"/><Relationship Id="rId391" Type="http://schemas.openxmlformats.org/officeDocument/2006/relationships/hyperlink" Target="relModDetails:204762043%2011915752" TargetMode="External"/><Relationship Id="rId405" Type="http://schemas.openxmlformats.org/officeDocument/2006/relationships/hyperlink" Target="javascript:extendAbrogPar(%22abrog86907639act401954%22);" TargetMode="External"/><Relationship Id="rId612" Type="http://schemas.openxmlformats.org/officeDocument/2006/relationships/hyperlink" Target="act:66304%2063130122" TargetMode="External"/><Relationship Id="rId1035" Type="http://schemas.openxmlformats.org/officeDocument/2006/relationships/hyperlink" Target="act:871888%2086297517%2001/01/2016" TargetMode="External"/><Relationship Id="rId251" Type="http://schemas.openxmlformats.org/officeDocument/2006/relationships/hyperlink" Target="relModDetails:86906122%2010401324" TargetMode="External"/><Relationship Id="rId489" Type="http://schemas.openxmlformats.org/officeDocument/2006/relationships/hyperlink" Target="act:871888%2086296885%2001/01/2016" TargetMode="External"/><Relationship Id="rId696" Type="http://schemas.openxmlformats.org/officeDocument/2006/relationships/hyperlink" Target="act:871888%2086297079%2001/01/2016" TargetMode="External"/><Relationship Id="rId917" Type="http://schemas.openxmlformats.org/officeDocument/2006/relationships/image" Target="media/image4.jpeg"/><Relationship Id="rId46" Type="http://schemas.openxmlformats.org/officeDocument/2006/relationships/hyperlink" Target="act:259009%200" TargetMode="External"/><Relationship Id="rId349" Type="http://schemas.openxmlformats.org/officeDocument/2006/relationships/hyperlink" Target="relModDetails:204762039%2010401363" TargetMode="External"/><Relationship Id="rId556" Type="http://schemas.openxmlformats.org/officeDocument/2006/relationships/hyperlink" Target="act:871888%2086296935%2001/01/2016" TargetMode="External"/><Relationship Id="rId763" Type="http://schemas.openxmlformats.org/officeDocument/2006/relationships/hyperlink" Target="act:1462380%20168889235%2026/01/2017" TargetMode="External"/><Relationship Id="rId111" Type="http://schemas.openxmlformats.org/officeDocument/2006/relationships/hyperlink" Target="act:871888%2086296596%2001/01/2016" TargetMode="External"/><Relationship Id="rId195" Type="http://schemas.openxmlformats.org/officeDocument/2006/relationships/hyperlink" Target="javascript:extendAbrogPar(%22abrog68260225act401954%22);" TargetMode="External"/><Relationship Id="rId209" Type="http://schemas.openxmlformats.org/officeDocument/2006/relationships/hyperlink" Target="relModDetails:86677107%2010368702" TargetMode="External"/><Relationship Id="rId416" Type="http://schemas.openxmlformats.org/officeDocument/2006/relationships/hyperlink" Target="relModDetails:86908173%2010401466" TargetMode="External"/><Relationship Id="rId970" Type="http://schemas.openxmlformats.org/officeDocument/2006/relationships/image" Target="media/image14.jpeg"/><Relationship Id="rId1046" Type="http://schemas.openxmlformats.org/officeDocument/2006/relationships/hyperlink" Target="javascript:extendAbrogPar(%22abrog68262737act401954%22);" TargetMode="External"/><Relationship Id="rId623" Type="http://schemas.openxmlformats.org/officeDocument/2006/relationships/hyperlink" Target="relModDetails:142059186%2011286257" TargetMode="External"/><Relationship Id="rId830" Type="http://schemas.openxmlformats.org/officeDocument/2006/relationships/hyperlink" Target="relModDetails:169500649%2011381414" TargetMode="External"/><Relationship Id="rId928" Type="http://schemas.openxmlformats.org/officeDocument/2006/relationships/hyperlink" Target="act:871888%2086297408%2001/01/2016" TargetMode="External"/><Relationship Id="rId57" Type="http://schemas.openxmlformats.org/officeDocument/2006/relationships/hyperlink" Target="act:259009%2056648774" TargetMode="External"/><Relationship Id="rId262" Type="http://schemas.openxmlformats.org/officeDocument/2006/relationships/hyperlink" Target="javascript:extendAbrogPar(%22abrog68260370act401954%22);" TargetMode="External"/><Relationship Id="rId567" Type="http://schemas.openxmlformats.org/officeDocument/2006/relationships/hyperlink" Target="act:1604007%20197988136%2011/05/2017" TargetMode="External"/><Relationship Id="rId122" Type="http://schemas.openxmlformats.org/officeDocument/2006/relationships/hyperlink" Target="act:871888%2086296601%2001/01/2016" TargetMode="External"/><Relationship Id="rId774" Type="http://schemas.openxmlformats.org/officeDocument/2006/relationships/hyperlink" Target="act:871888%2086297189%2001/01/2016" TargetMode="External"/><Relationship Id="rId981" Type="http://schemas.openxmlformats.org/officeDocument/2006/relationships/hyperlink" Target="act:1726546%20204731863%2014/09/2017" TargetMode="External"/><Relationship Id="rId1057" Type="http://schemas.openxmlformats.org/officeDocument/2006/relationships/hyperlink" Target="act:33560%200" TargetMode="External"/><Relationship Id="rId427" Type="http://schemas.openxmlformats.org/officeDocument/2006/relationships/hyperlink" Target="act:1726546%20204731697%2014/09/2017" TargetMode="External"/><Relationship Id="rId634" Type="http://schemas.openxmlformats.org/officeDocument/2006/relationships/hyperlink" Target="act:871888%2086296994%2001/01/2016" TargetMode="External"/><Relationship Id="rId841" Type="http://schemas.openxmlformats.org/officeDocument/2006/relationships/hyperlink" Target="act:871888%2086297331%2001/01/2016" TargetMode="External"/><Relationship Id="rId273" Type="http://schemas.openxmlformats.org/officeDocument/2006/relationships/hyperlink" Target="javascript:extendAbrogPar(%22abrog68260403act401954%22);" TargetMode="External"/><Relationship Id="rId480" Type="http://schemas.openxmlformats.org/officeDocument/2006/relationships/hyperlink" Target="javascript:extendAbrogPar(%22abrog68260871act401954%22);" TargetMode="External"/><Relationship Id="rId701" Type="http://schemas.openxmlformats.org/officeDocument/2006/relationships/hyperlink" Target="act:871888%2086297083%2001/01/2016" TargetMode="External"/><Relationship Id="rId939" Type="http://schemas.openxmlformats.org/officeDocument/2006/relationships/hyperlink" Target="act:33560%200" TargetMode="External"/><Relationship Id="rId68" Type="http://schemas.openxmlformats.org/officeDocument/2006/relationships/hyperlink" Target="relModDetails:204762002%2011915695" TargetMode="External"/><Relationship Id="rId133" Type="http://schemas.openxmlformats.org/officeDocument/2006/relationships/hyperlink" Target="act:871888%2086296608%2001/01/2016" TargetMode="External"/><Relationship Id="rId340" Type="http://schemas.openxmlformats.org/officeDocument/2006/relationships/hyperlink" Target="act:401954%2068260525" TargetMode="External"/><Relationship Id="rId578" Type="http://schemas.openxmlformats.org/officeDocument/2006/relationships/hyperlink" Target="act:401954%2068259854" TargetMode="External"/><Relationship Id="rId785" Type="http://schemas.openxmlformats.org/officeDocument/2006/relationships/hyperlink" Target="act:871888%2086297200%2001/01/2016" TargetMode="External"/><Relationship Id="rId992" Type="http://schemas.openxmlformats.org/officeDocument/2006/relationships/hyperlink" Target="act:30269%200" TargetMode="External"/><Relationship Id="rId200" Type="http://schemas.openxmlformats.org/officeDocument/2006/relationships/hyperlink" Target="relModDetails:86396019%2010346708" TargetMode="External"/><Relationship Id="rId438" Type="http://schemas.openxmlformats.org/officeDocument/2006/relationships/hyperlink" Target="act:1726546%20204731698%2014/09/2017" TargetMode="External"/><Relationship Id="rId645" Type="http://schemas.openxmlformats.org/officeDocument/2006/relationships/hyperlink" Target="act:871888%2086297007%2001/01/2016" TargetMode="External"/><Relationship Id="rId852" Type="http://schemas.openxmlformats.org/officeDocument/2006/relationships/hyperlink" Target="act:781121%2082918867" TargetMode="External"/><Relationship Id="rId1068" Type="http://schemas.openxmlformats.org/officeDocument/2006/relationships/hyperlink" Target="act:1421028%20139019643%2011/01/2017" TargetMode="External"/><Relationship Id="rId284" Type="http://schemas.openxmlformats.org/officeDocument/2006/relationships/hyperlink" Target="act:66314%200" TargetMode="External"/><Relationship Id="rId491" Type="http://schemas.openxmlformats.org/officeDocument/2006/relationships/hyperlink" Target="act:871888%2086296886%2001/01/2016" TargetMode="External"/><Relationship Id="rId505" Type="http://schemas.openxmlformats.org/officeDocument/2006/relationships/hyperlink" Target="act:326894%200" TargetMode="External"/><Relationship Id="rId712" Type="http://schemas.openxmlformats.org/officeDocument/2006/relationships/hyperlink" Target="act:871888%2086297100%2001/01/2016" TargetMode="External"/><Relationship Id="rId79" Type="http://schemas.openxmlformats.org/officeDocument/2006/relationships/hyperlink" Target="act:871888%2086296557%2001/01/2016" TargetMode="External"/><Relationship Id="rId144" Type="http://schemas.openxmlformats.org/officeDocument/2006/relationships/hyperlink" Target="relModDetails:86395099%2010346372" TargetMode="External"/><Relationship Id="rId589" Type="http://schemas.openxmlformats.org/officeDocument/2006/relationships/hyperlink" Target="act:871888%2086296963%2001/01/2016" TargetMode="External"/><Relationship Id="rId796" Type="http://schemas.openxmlformats.org/officeDocument/2006/relationships/hyperlink" Target="relModDetails:169500636%2011381410" TargetMode="External"/><Relationship Id="rId351" Type="http://schemas.openxmlformats.org/officeDocument/2006/relationships/hyperlink" Target="relModDetails:204762039%2011915746" TargetMode="External"/><Relationship Id="rId449" Type="http://schemas.openxmlformats.org/officeDocument/2006/relationships/hyperlink" Target="act:871888%2086296847%2001/01/2016" TargetMode="External"/><Relationship Id="rId656" Type="http://schemas.openxmlformats.org/officeDocument/2006/relationships/hyperlink" Target="act:1726546%20204731724%2014/09/2017" TargetMode="External"/><Relationship Id="rId863" Type="http://schemas.openxmlformats.org/officeDocument/2006/relationships/hyperlink" Target="javascript:extendAbrogPar(%22abrog68261970act401954%22);" TargetMode="External"/><Relationship Id="rId1079" Type="http://schemas.openxmlformats.org/officeDocument/2006/relationships/hyperlink" Target="relModDetails:86928959%2010402599" TargetMode="External"/><Relationship Id="rId211" Type="http://schemas.openxmlformats.org/officeDocument/2006/relationships/hyperlink" Target="act:93878%200" TargetMode="External"/><Relationship Id="rId295" Type="http://schemas.openxmlformats.org/officeDocument/2006/relationships/hyperlink" Target="act:781121%2082918897" TargetMode="External"/><Relationship Id="rId309" Type="http://schemas.openxmlformats.org/officeDocument/2006/relationships/hyperlink" Target="relModDetails:86906139%2010401353" TargetMode="External"/><Relationship Id="rId516" Type="http://schemas.openxmlformats.org/officeDocument/2006/relationships/hyperlink" Target="relModDetails:86908608%2010401560" TargetMode="External"/><Relationship Id="rId723" Type="http://schemas.openxmlformats.org/officeDocument/2006/relationships/hyperlink" Target="act:1462380%20168889225%2026/01/2017" TargetMode="External"/><Relationship Id="rId930" Type="http://schemas.openxmlformats.org/officeDocument/2006/relationships/hyperlink" Target="relModDetails:204762140%2011915863" TargetMode="External"/><Relationship Id="rId1006" Type="http://schemas.openxmlformats.org/officeDocument/2006/relationships/hyperlink" Target="act:1726546%20204731901%2014/09/2017" TargetMode="External"/><Relationship Id="rId155" Type="http://schemas.openxmlformats.org/officeDocument/2006/relationships/hyperlink" Target="act:781121%2082918864" TargetMode="External"/><Relationship Id="rId362" Type="http://schemas.openxmlformats.org/officeDocument/2006/relationships/hyperlink" Target="act:871888%2086296784%2001/01/2016" TargetMode="External"/><Relationship Id="rId222" Type="http://schemas.openxmlformats.org/officeDocument/2006/relationships/hyperlink" Target="act:93878%200" TargetMode="External"/><Relationship Id="rId667" Type="http://schemas.openxmlformats.org/officeDocument/2006/relationships/hyperlink" Target="act:1421028%20139019639%2011/01/2017" TargetMode="External"/><Relationship Id="rId874" Type="http://schemas.openxmlformats.org/officeDocument/2006/relationships/hyperlink" Target="relModDetails:204762072%2011915795" TargetMode="External"/><Relationship Id="rId17" Type="http://schemas.openxmlformats.org/officeDocument/2006/relationships/hyperlink" Target="relModDetails:86343481%2010345185" TargetMode="External"/><Relationship Id="rId527" Type="http://schemas.openxmlformats.org/officeDocument/2006/relationships/hyperlink" Target="act:259009%2056650188" TargetMode="External"/><Relationship Id="rId734" Type="http://schemas.openxmlformats.org/officeDocument/2006/relationships/hyperlink" Target="javascript:extendAbrogPar(%22abrog68261588act401954%22);" TargetMode="External"/><Relationship Id="rId941" Type="http://schemas.openxmlformats.org/officeDocument/2006/relationships/hyperlink" Target="act:33560%200" TargetMode="External"/><Relationship Id="rId70" Type="http://schemas.openxmlformats.org/officeDocument/2006/relationships/hyperlink" Target="javascript:extendAbrogPar(%22abrog68259934act401954%22);" TargetMode="External"/><Relationship Id="rId166" Type="http://schemas.openxmlformats.org/officeDocument/2006/relationships/hyperlink" Target="act:871888%2086296646%2001/01/2016" TargetMode="External"/><Relationship Id="rId373" Type="http://schemas.openxmlformats.org/officeDocument/2006/relationships/hyperlink" Target="javascript:extendAbrogPar(%22abrog68260571act401954%22);" TargetMode="External"/><Relationship Id="rId580" Type="http://schemas.openxmlformats.org/officeDocument/2006/relationships/hyperlink" Target="act:387165%2066511397" TargetMode="External"/><Relationship Id="rId801" Type="http://schemas.openxmlformats.org/officeDocument/2006/relationships/hyperlink" Target="act:871888%2086297233%2001/01/2016" TargetMode="External"/><Relationship Id="rId1017" Type="http://schemas.openxmlformats.org/officeDocument/2006/relationships/hyperlink" Target="act:33560%2012848390" TargetMode="External"/><Relationship Id="rId1" Type="http://schemas.openxmlformats.org/officeDocument/2006/relationships/styles" Target="styles.xml"/><Relationship Id="rId233" Type="http://schemas.openxmlformats.org/officeDocument/2006/relationships/hyperlink" Target="act:871888%2086296700%2001/01/2016" TargetMode="External"/><Relationship Id="rId440" Type="http://schemas.openxmlformats.org/officeDocument/2006/relationships/hyperlink" Target="relModDetails:86908571%2010401486" TargetMode="External"/><Relationship Id="rId678" Type="http://schemas.openxmlformats.org/officeDocument/2006/relationships/hyperlink" Target="act:871888%2086297022%2001/01/2016" TargetMode="External"/><Relationship Id="rId885" Type="http://schemas.openxmlformats.org/officeDocument/2006/relationships/hyperlink" Target="relModDetails:204762073%2011915796" TargetMode="External"/><Relationship Id="rId1070" Type="http://schemas.openxmlformats.org/officeDocument/2006/relationships/hyperlink" Target="act:1726546%20204732127%2014/09/2017" TargetMode="External"/><Relationship Id="rId28" Type="http://schemas.openxmlformats.org/officeDocument/2006/relationships/hyperlink" Target="act:69091%200" TargetMode="External"/><Relationship Id="rId300" Type="http://schemas.openxmlformats.org/officeDocument/2006/relationships/hyperlink" Target="act:871888%2086296749%2001/01/2016" TargetMode="External"/><Relationship Id="rId538" Type="http://schemas.openxmlformats.org/officeDocument/2006/relationships/hyperlink" Target="act:259009%2056646414" TargetMode="External"/><Relationship Id="rId745" Type="http://schemas.openxmlformats.org/officeDocument/2006/relationships/hyperlink" Target="javascript:extendAbrogPar(%22abrog68261627act401954%22);" TargetMode="External"/><Relationship Id="rId952" Type="http://schemas.openxmlformats.org/officeDocument/2006/relationships/hyperlink" Target="relModDetails:204762153%2011915876" TargetMode="External"/><Relationship Id="rId81" Type="http://schemas.openxmlformats.org/officeDocument/2006/relationships/hyperlink" Target="act:1726546%20204731575%2014/09/2017" TargetMode="External"/><Relationship Id="rId177" Type="http://schemas.openxmlformats.org/officeDocument/2006/relationships/hyperlink" Target="act:396548%2067673891" TargetMode="External"/><Relationship Id="rId384" Type="http://schemas.openxmlformats.org/officeDocument/2006/relationships/hyperlink" Target="act:871888%2086296806%2001/01/2016" TargetMode="External"/><Relationship Id="rId591" Type="http://schemas.openxmlformats.org/officeDocument/2006/relationships/hyperlink" Target="act:871888%2086296966%2001/01/2016" TargetMode="External"/><Relationship Id="rId605" Type="http://schemas.openxmlformats.org/officeDocument/2006/relationships/hyperlink" Target="javascript:extendAbrogPar(%22abrog68261210act401954%22);" TargetMode="External"/><Relationship Id="rId812" Type="http://schemas.openxmlformats.org/officeDocument/2006/relationships/hyperlink" Target="act:401954%20169500643" TargetMode="External"/><Relationship Id="rId1028" Type="http://schemas.openxmlformats.org/officeDocument/2006/relationships/hyperlink" Target="relModDetails:86928630%2010402502" TargetMode="External"/><Relationship Id="rId244" Type="http://schemas.openxmlformats.org/officeDocument/2006/relationships/hyperlink" Target="relModDetails:86906120%2010401322" TargetMode="External"/><Relationship Id="rId689" Type="http://schemas.openxmlformats.org/officeDocument/2006/relationships/hyperlink" Target="relModDetails:204762060%2011915783" TargetMode="External"/><Relationship Id="rId896" Type="http://schemas.openxmlformats.org/officeDocument/2006/relationships/hyperlink" Target="act:871888%2086297355%2001/01/2016" TargetMode="External"/><Relationship Id="rId1081" Type="http://schemas.openxmlformats.org/officeDocument/2006/relationships/hyperlink" Target="javascript:extendAbrogPar(%22abrog68262940act401954%22);" TargetMode="External"/><Relationship Id="rId39" Type="http://schemas.openxmlformats.org/officeDocument/2006/relationships/hyperlink" Target="act:871888%2086296489%2001/01/2016" TargetMode="External"/><Relationship Id="rId451" Type="http://schemas.openxmlformats.org/officeDocument/2006/relationships/hyperlink" Target="act:871888%2086296848%2001/01/2016" TargetMode="External"/><Relationship Id="rId549" Type="http://schemas.openxmlformats.org/officeDocument/2006/relationships/hyperlink" Target="act:259009%2056650122" TargetMode="External"/><Relationship Id="rId756" Type="http://schemas.openxmlformats.org/officeDocument/2006/relationships/hyperlink" Target="act:871888%2086297162%2001/01/2016" TargetMode="External"/><Relationship Id="rId104" Type="http://schemas.openxmlformats.org/officeDocument/2006/relationships/hyperlink" Target="act:871888%2086296569%2001/01/2016" TargetMode="External"/><Relationship Id="rId188" Type="http://schemas.openxmlformats.org/officeDocument/2006/relationships/hyperlink" Target="javascript:extendAbrogPar(%22abrog68260189act401954%22);" TargetMode="External"/><Relationship Id="rId311" Type="http://schemas.openxmlformats.org/officeDocument/2006/relationships/hyperlink" Target="javascript:extendAbrogPar(%22abrog68260472act401954%22);" TargetMode="External"/><Relationship Id="rId395" Type="http://schemas.openxmlformats.org/officeDocument/2006/relationships/hyperlink" Target="act:93878%200" TargetMode="External"/><Relationship Id="rId409" Type="http://schemas.openxmlformats.org/officeDocument/2006/relationships/hyperlink" Target="javascript:extendAbrogPar(%22abrog68260657act401954%22);" TargetMode="External"/><Relationship Id="rId963" Type="http://schemas.openxmlformats.org/officeDocument/2006/relationships/hyperlink" Target="act:33560%200" TargetMode="External"/><Relationship Id="rId1039" Type="http://schemas.openxmlformats.org/officeDocument/2006/relationships/hyperlink" Target="act:33560%2012848390" TargetMode="External"/><Relationship Id="rId92" Type="http://schemas.openxmlformats.org/officeDocument/2006/relationships/hyperlink" Target="act:871888%2086296565%2001/01/2016" TargetMode="External"/><Relationship Id="rId616" Type="http://schemas.openxmlformats.org/officeDocument/2006/relationships/hyperlink" Target="relModDetails:142059179%2011286249" TargetMode="External"/><Relationship Id="rId823" Type="http://schemas.openxmlformats.org/officeDocument/2006/relationships/hyperlink" Target="act:781121%2082918693" TargetMode="External"/><Relationship Id="rId255" Type="http://schemas.openxmlformats.org/officeDocument/2006/relationships/hyperlink" Target="act:93878%200" TargetMode="External"/><Relationship Id="rId462" Type="http://schemas.openxmlformats.org/officeDocument/2006/relationships/hyperlink" Target="act:871888%2086296855%2001/01/2016" TargetMode="External"/><Relationship Id="rId115" Type="http://schemas.openxmlformats.org/officeDocument/2006/relationships/hyperlink" Target="relModDetails:204762011%2011915705" TargetMode="External"/><Relationship Id="rId322" Type="http://schemas.openxmlformats.org/officeDocument/2006/relationships/hyperlink" Target="act:401954%20204762037%2014/09/2017" TargetMode="External"/><Relationship Id="rId767" Type="http://schemas.openxmlformats.org/officeDocument/2006/relationships/hyperlink" Target="relModDetails:86908769%2010401826" TargetMode="External"/><Relationship Id="rId974" Type="http://schemas.openxmlformats.org/officeDocument/2006/relationships/hyperlink" Target="act:396548%200" TargetMode="External"/><Relationship Id="rId199" Type="http://schemas.openxmlformats.org/officeDocument/2006/relationships/hyperlink" Target="act:781121%200" TargetMode="External"/><Relationship Id="rId627" Type="http://schemas.openxmlformats.org/officeDocument/2006/relationships/hyperlink" Target="act:1421028%20139019622%2011/01/2017" TargetMode="External"/><Relationship Id="rId834" Type="http://schemas.openxmlformats.org/officeDocument/2006/relationships/hyperlink" Target="relModDetails:86908907%2010402083" TargetMode="External"/><Relationship Id="rId266" Type="http://schemas.openxmlformats.org/officeDocument/2006/relationships/hyperlink" Target="relModDetails:204762028%2010401337" TargetMode="External"/><Relationship Id="rId473" Type="http://schemas.openxmlformats.org/officeDocument/2006/relationships/hyperlink" Target="act:871888%2086296878%2001/01/2016" TargetMode="External"/><Relationship Id="rId680" Type="http://schemas.openxmlformats.org/officeDocument/2006/relationships/hyperlink" Target="javascript:extendAbrogPar(%22abrog86931913act401954%22);" TargetMode="External"/><Relationship Id="rId901" Type="http://schemas.openxmlformats.org/officeDocument/2006/relationships/hyperlink" Target="act:871888%2086297378%2001/01/2016" TargetMode="External"/><Relationship Id="rId30" Type="http://schemas.openxmlformats.org/officeDocument/2006/relationships/hyperlink" Target="act:871888%2086296477%2001/01/2016" TargetMode="External"/><Relationship Id="rId126" Type="http://schemas.openxmlformats.org/officeDocument/2006/relationships/hyperlink" Target="act:871888%2086296605%2001/01/2016" TargetMode="External"/><Relationship Id="rId333" Type="http://schemas.openxmlformats.org/officeDocument/2006/relationships/hyperlink" Target="relModDetails:204762037%2011915743" TargetMode="External"/><Relationship Id="rId540" Type="http://schemas.openxmlformats.org/officeDocument/2006/relationships/hyperlink" Target="act:259009%2056650118" TargetMode="External"/><Relationship Id="rId778" Type="http://schemas.openxmlformats.org/officeDocument/2006/relationships/hyperlink" Target="act:871888%2086297194%2001/01/2016" TargetMode="External"/><Relationship Id="rId985" Type="http://schemas.openxmlformats.org/officeDocument/2006/relationships/image" Target="media/image17.jpeg"/><Relationship Id="rId638" Type="http://schemas.openxmlformats.org/officeDocument/2006/relationships/hyperlink" Target="act:1421028%20139019628%2011/01/2017" TargetMode="External"/><Relationship Id="rId845" Type="http://schemas.openxmlformats.org/officeDocument/2006/relationships/hyperlink" Target="act:871888%2086297333%2001/01/2016" TargetMode="External"/><Relationship Id="rId1030" Type="http://schemas.openxmlformats.org/officeDocument/2006/relationships/hyperlink" Target="relModDetails:204789807%2011916164" TargetMode="External"/><Relationship Id="rId277" Type="http://schemas.openxmlformats.org/officeDocument/2006/relationships/hyperlink" Target="relModDetails:204762029%2011915728" TargetMode="External"/><Relationship Id="rId400" Type="http://schemas.openxmlformats.org/officeDocument/2006/relationships/hyperlink" Target="act:401954%2068260646" TargetMode="External"/><Relationship Id="rId484" Type="http://schemas.openxmlformats.org/officeDocument/2006/relationships/hyperlink" Target="act:401954%2086908628" TargetMode="External"/><Relationship Id="rId705" Type="http://schemas.openxmlformats.org/officeDocument/2006/relationships/hyperlink" Target="relModDetails:86908720%2010401694" TargetMode="External"/><Relationship Id="rId137" Type="http://schemas.openxmlformats.org/officeDocument/2006/relationships/hyperlink" Target="act:1726546%20204731614%2014/09/2017" TargetMode="External"/><Relationship Id="rId344" Type="http://schemas.openxmlformats.org/officeDocument/2006/relationships/hyperlink" Target="act:259009%2056650166" TargetMode="External"/><Relationship Id="rId691" Type="http://schemas.openxmlformats.org/officeDocument/2006/relationships/hyperlink" Target="relModDetails:204762062%2011381325" TargetMode="External"/><Relationship Id="rId789" Type="http://schemas.openxmlformats.org/officeDocument/2006/relationships/hyperlink" Target="act:1462380%20168889242%2026/01/2017" TargetMode="External"/><Relationship Id="rId912" Type="http://schemas.openxmlformats.org/officeDocument/2006/relationships/hyperlink" Target="act:396548%2067673900" TargetMode="External"/><Relationship Id="rId996" Type="http://schemas.openxmlformats.org/officeDocument/2006/relationships/hyperlink" Target="act:871888%2086297449%2001/01/2016" TargetMode="External"/><Relationship Id="rId41" Type="http://schemas.openxmlformats.org/officeDocument/2006/relationships/hyperlink" Target="act:871888%2086296490%2001/01/2016" TargetMode="External"/><Relationship Id="rId551" Type="http://schemas.openxmlformats.org/officeDocument/2006/relationships/hyperlink" Target="act:259009%2056650149" TargetMode="External"/><Relationship Id="rId649" Type="http://schemas.openxmlformats.org/officeDocument/2006/relationships/hyperlink" Target="act:871888%2086297008%2001/01/2016" TargetMode="External"/><Relationship Id="rId856" Type="http://schemas.openxmlformats.org/officeDocument/2006/relationships/hyperlink" Target="act:871888%2086297343%2001/01/2016" TargetMode="External"/><Relationship Id="rId190" Type="http://schemas.openxmlformats.org/officeDocument/2006/relationships/hyperlink" Target="relModDetails:86395942%2010346536" TargetMode="External"/><Relationship Id="rId204" Type="http://schemas.openxmlformats.org/officeDocument/2006/relationships/hyperlink" Target="relModDetails:204762024%2010346710" TargetMode="External"/><Relationship Id="rId288" Type="http://schemas.openxmlformats.org/officeDocument/2006/relationships/hyperlink" Target="act:1726546%20204731644%2014/09/2017" TargetMode="External"/><Relationship Id="rId411" Type="http://schemas.openxmlformats.org/officeDocument/2006/relationships/hyperlink" Target="javascript:extendAbrogPar(%22abrog68260658act401954%22);" TargetMode="External"/><Relationship Id="rId509" Type="http://schemas.openxmlformats.org/officeDocument/2006/relationships/hyperlink" Target="act:346836%2063894645" TargetMode="External"/><Relationship Id="rId1041" Type="http://schemas.openxmlformats.org/officeDocument/2006/relationships/hyperlink" Target="act:1726546%20204732079%2014/09/2017" TargetMode="External"/><Relationship Id="rId495" Type="http://schemas.openxmlformats.org/officeDocument/2006/relationships/hyperlink" Target="act:871888%2086296893%2001/01/2016" TargetMode="External"/><Relationship Id="rId716" Type="http://schemas.openxmlformats.org/officeDocument/2006/relationships/hyperlink" Target="relModDetails:86908727%2010401727" TargetMode="External"/><Relationship Id="rId923" Type="http://schemas.openxmlformats.org/officeDocument/2006/relationships/hyperlink" Target="act:33560%200" TargetMode="External"/><Relationship Id="rId52" Type="http://schemas.openxmlformats.org/officeDocument/2006/relationships/hyperlink" Target="act:259009%2056648962" TargetMode="External"/><Relationship Id="rId148" Type="http://schemas.openxmlformats.org/officeDocument/2006/relationships/hyperlink" Target="act:871888%2086296641%2001/01/2016" TargetMode="External"/><Relationship Id="rId355" Type="http://schemas.openxmlformats.org/officeDocument/2006/relationships/hyperlink" Target="javascript:extendAbrogPar(%22abrog68260541act401954%22);" TargetMode="External"/><Relationship Id="rId562" Type="http://schemas.openxmlformats.org/officeDocument/2006/relationships/hyperlink" Target="relModDetails:86908627%2010401586" TargetMode="External"/><Relationship Id="rId215" Type="http://schemas.openxmlformats.org/officeDocument/2006/relationships/hyperlink" Target="act:401954%2086906100%2001/01/2016" TargetMode="External"/><Relationship Id="rId422" Type="http://schemas.openxmlformats.org/officeDocument/2006/relationships/hyperlink" Target="relModDetails:86908176%2010401469" TargetMode="External"/><Relationship Id="rId867" Type="http://schemas.openxmlformats.org/officeDocument/2006/relationships/hyperlink" Target="javascript:extendAbrogPar(%22abrog68261977act401954%22);" TargetMode="External"/><Relationship Id="rId1052" Type="http://schemas.openxmlformats.org/officeDocument/2006/relationships/hyperlink" Target="act:115211%200" TargetMode="External"/><Relationship Id="rId299" Type="http://schemas.openxmlformats.org/officeDocument/2006/relationships/hyperlink" Target="relModDetails:204762035%2010401349" TargetMode="External"/><Relationship Id="rId727" Type="http://schemas.openxmlformats.org/officeDocument/2006/relationships/hyperlink" Target="act:871888%2086297114%2001/01/2016" TargetMode="External"/><Relationship Id="rId934" Type="http://schemas.openxmlformats.org/officeDocument/2006/relationships/hyperlink" Target="act:33560%200" TargetMode="External"/><Relationship Id="rId63" Type="http://schemas.openxmlformats.org/officeDocument/2006/relationships/hyperlink" Target="act:871888%2086296536%2001/01/2016" TargetMode="External"/><Relationship Id="rId159" Type="http://schemas.openxmlformats.org/officeDocument/2006/relationships/hyperlink" Target="act:871888%2086296646%2001/01/2016" TargetMode="External"/><Relationship Id="rId366" Type="http://schemas.openxmlformats.org/officeDocument/2006/relationships/hyperlink" Target="relModDetails:86906151%2010401395" TargetMode="External"/><Relationship Id="rId573" Type="http://schemas.openxmlformats.org/officeDocument/2006/relationships/hyperlink" Target="act:259009%2056649446" TargetMode="External"/><Relationship Id="rId780" Type="http://schemas.openxmlformats.org/officeDocument/2006/relationships/hyperlink" Target="relModDetails:86908780%2010401860" TargetMode="External"/><Relationship Id="rId226" Type="http://schemas.openxmlformats.org/officeDocument/2006/relationships/hyperlink" Target="javascript:extendAbrogPar(%22abrog68260290act401954%22);" TargetMode="External"/><Relationship Id="rId433" Type="http://schemas.openxmlformats.org/officeDocument/2006/relationships/hyperlink" Target="act:871888%2086296833%2001/01/2016" TargetMode="External"/><Relationship Id="rId878" Type="http://schemas.openxmlformats.org/officeDocument/2006/relationships/hyperlink" Target="act:66304%200" TargetMode="External"/><Relationship Id="rId1063" Type="http://schemas.openxmlformats.org/officeDocument/2006/relationships/hyperlink" Target="act:1726546%20204732111%2014/09/2017" TargetMode="External"/><Relationship Id="rId640" Type="http://schemas.openxmlformats.org/officeDocument/2006/relationships/hyperlink" Target="javascript:extendAbrogPar(%22abrog68261355act401954%22);" TargetMode="External"/><Relationship Id="rId738" Type="http://schemas.openxmlformats.org/officeDocument/2006/relationships/hyperlink" Target="relModDetails:86908744%2010401763" TargetMode="External"/><Relationship Id="rId945" Type="http://schemas.openxmlformats.org/officeDocument/2006/relationships/hyperlink" Target="act:396548%200" TargetMode="External"/><Relationship Id="rId74" Type="http://schemas.openxmlformats.org/officeDocument/2006/relationships/hyperlink" Target="relModDetails:86394699%2010346276" TargetMode="External"/><Relationship Id="rId377" Type="http://schemas.openxmlformats.org/officeDocument/2006/relationships/hyperlink" Target="act:346836%2063894353" TargetMode="External"/><Relationship Id="rId500" Type="http://schemas.openxmlformats.org/officeDocument/2006/relationships/hyperlink" Target="act:630936%2077217480" TargetMode="External"/><Relationship Id="rId584" Type="http://schemas.openxmlformats.org/officeDocument/2006/relationships/hyperlink" Target="javascript:extendAbrogPar(%22abrog68261115act401954%22);" TargetMode="External"/><Relationship Id="rId805" Type="http://schemas.openxmlformats.org/officeDocument/2006/relationships/hyperlink" Target="act:871888%2086297242%2001/01/2016" TargetMode="External"/><Relationship Id="rId5" Type="http://schemas.openxmlformats.org/officeDocument/2006/relationships/hyperlink" Target="showRel:407209%20-1" TargetMode="External"/><Relationship Id="rId237" Type="http://schemas.openxmlformats.org/officeDocument/2006/relationships/hyperlink" Target="relModDetails:86906111%2010401313" TargetMode="External"/><Relationship Id="rId791" Type="http://schemas.openxmlformats.org/officeDocument/2006/relationships/hyperlink" Target="act:871888%2086297208%2001/01/2016" TargetMode="External"/><Relationship Id="rId889" Type="http://schemas.openxmlformats.org/officeDocument/2006/relationships/hyperlink" Target="relModDetails:191952893%2011506029" TargetMode="External"/><Relationship Id="rId1074" Type="http://schemas.openxmlformats.org/officeDocument/2006/relationships/hyperlink" Target="act:1421028%20139019644%2011/01/2017" TargetMode="External"/><Relationship Id="rId444" Type="http://schemas.openxmlformats.org/officeDocument/2006/relationships/hyperlink" Target="javascript:extendAbrogPar(%22abrog68260766act401954%22);" TargetMode="External"/><Relationship Id="rId651" Type="http://schemas.openxmlformats.org/officeDocument/2006/relationships/hyperlink" Target="act:1726546%20204731721%2014/09/2017" TargetMode="External"/><Relationship Id="rId749" Type="http://schemas.openxmlformats.org/officeDocument/2006/relationships/hyperlink" Target="act:781121%2082918680" TargetMode="External"/><Relationship Id="rId290" Type="http://schemas.openxmlformats.org/officeDocument/2006/relationships/hyperlink" Target="act:1726546%20204731647%2014/09/2017" TargetMode="External"/><Relationship Id="rId304" Type="http://schemas.openxmlformats.org/officeDocument/2006/relationships/hyperlink" Target="act:871888%2086296753%2001/01/2016" TargetMode="External"/><Relationship Id="rId388" Type="http://schemas.openxmlformats.org/officeDocument/2006/relationships/hyperlink" Target="act:871888%2086296809%2001/01/2016" TargetMode="External"/><Relationship Id="rId511" Type="http://schemas.openxmlformats.org/officeDocument/2006/relationships/hyperlink" Target="act:871888%2086296905%2001/01/2016" TargetMode="External"/><Relationship Id="rId609" Type="http://schemas.openxmlformats.org/officeDocument/2006/relationships/hyperlink" Target="relModDetails:204762056%2011915776" TargetMode="External"/><Relationship Id="rId956" Type="http://schemas.openxmlformats.org/officeDocument/2006/relationships/hyperlink" Target="act:33560%200" TargetMode="External"/><Relationship Id="rId85" Type="http://schemas.openxmlformats.org/officeDocument/2006/relationships/hyperlink" Target="act:871888%2086296557%2001/01/2016" TargetMode="External"/><Relationship Id="rId150" Type="http://schemas.openxmlformats.org/officeDocument/2006/relationships/hyperlink" Target="act:871888%2086296642%2001/01/2016" TargetMode="External"/><Relationship Id="rId595" Type="http://schemas.openxmlformats.org/officeDocument/2006/relationships/hyperlink" Target="act:259009%2056650156" TargetMode="External"/><Relationship Id="rId816" Type="http://schemas.openxmlformats.org/officeDocument/2006/relationships/hyperlink" Target="act:871888%2086297266%2001/01/2016" TargetMode="External"/><Relationship Id="rId1001" Type="http://schemas.openxmlformats.org/officeDocument/2006/relationships/hyperlink" Target="act:33560%200" TargetMode="External"/><Relationship Id="rId248" Type="http://schemas.openxmlformats.org/officeDocument/2006/relationships/hyperlink" Target="relModDetails:86906121%2010401323" TargetMode="External"/><Relationship Id="rId455" Type="http://schemas.openxmlformats.org/officeDocument/2006/relationships/hyperlink" Target="act:1726546%20204731700%2014/09/2017" TargetMode="External"/><Relationship Id="rId662" Type="http://schemas.openxmlformats.org/officeDocument/2006/relationships/hyperlink" Target="act:1421028%20139019635%2011/01/2017" TargetMode="External"/><Relationship Id="rId1085" Type="http://schemas.openxmlformats.org/officeDocument/2006/relationships/hyperlink" Target="act:871888%2086297583%2001/01/2016" TargetMode="External"/><Relationship Id="rId12" Type="http://schemas.openxmlformats.org/officeDocument/2006/relationships/hyperlink" Target="act:346836%200" TargetMode="External"/><Relationship Id="rId108" Type="http://schemas.openxmlformats.org/officeDocument/2006/relationships/hyperlink" Target="act:1726546%20204731593%2014/09/2017" TargetMode="External"/><Relationship Id="rId315" Type="http://schemas.openxmlformats.org/officeDocument/2006/relationships/hyperlink" Target="relModDetails:86906140%2010401355" TargetMode="External"/><Relationship Id="rId522" Type="http://schemas.openxmlformats.org/officeDocument/2006/relationships/hyperlink" Target="act:259009%2056650092" TargetMode="External"/><Relationship Id="rId967" Type="http://schemas.openxmlformats.org/officeDocument/2006/relationships/hyperlink" Target="act:33560%200" TargetMode="External"/><Relationship Id="rId96" Type="http://schemas.openxmlformats.org/officeDocument/2006/relationships/hyperlink" Target="act:871888%2086296568%2001/01/2016" TargetMode="External"/><Relationship Id="rId161" Type="http://schemas.openxmlformats.org/officeDocument/2006/relationships/hyperlink" Target="relModDetails:86395828%2010346516" TargetMode="External"/><Relationship Id="rId399" Type="http://schemas.openxmlformats.org/officeDocument/2006/relationships/hyperlink" Target="act:1726546%20204731692%2014/09/2017" TargetMode="External"/><Relationship Id="rId827" Type="http://schemas.openxmlformats.org/officeDocument/2006/relationships/hyperlink" Target="act:871888%2086297297%2001/01/2016" TargetMode="External"/><Relationship Id="rId1012" Type="http://schemas.openxmlformats.org/officeDocument/2006/relationships/hyperlink" Target="act:33560%200" TargetMode="External"/><Relationship Id="rId259" Type="http://schemas.openxmlformats.org/officeDocument/2006/relationships/hyperlink" Target="act:871888%2086296724%2001/01/2016" TargetMode="External"/><Relationship Id="rId466" Type="http://schemas.openxmlformats.org/officeDocument/2006/relationships/hyperlink" Target="act:401954%2068260239" TargetMode="External"/><Relationship Id="rId673" Type="http://schemas.openxmlformats.org/officeDocument/2006/relationships/hyperlink" Target="act:871888%2086297022%2001/01/2016" TargetMode="External"/><Relationship Id="rId880" Type="http://schemas.openxmlformats.org/officeDocument/2006/relationships/hyperlink" Target="act:66304%200" TargetMode="External"/><Relationship Id="rId23" Type="http://schemas.openxmlformats.org/officeDocument/2006/relationships/hyperlink" Target="act:781121%2082918779" TargetMode="External"/><Relationship Id="rId119" Type="http://schemas.openxmlformats.org/officeDocument/2006/relationships/hyperlink" Target="relModDetails:204762017%2011915712" TargetMode="External"/><Relationship Id="rId326" Type="http://schemas.openxmlformats.org/officeDocument/2006/relationships/hyperlink" Target="act:871888%2086296772%2001/01/2016" TargetMode="External"/><Relationship Id="rId533" Type="http://schemas.openxmlformats.org/officeDocument/2006/relationships/hyperlink" Target="act:259009%2056650116" TargetMode="External"/><Relationship Id="rId978" Type="http://schemas.openxmlformats.org/officeDocument/2006/relationships/hyperlink" Target="relModDetails:204789686%2010402308" TargetMode="External"/><Relationship Id="rId740" Type="http://schemas.openxmlformats.org/officeDocument/2006/relationships/hyperlink" Target="relModDetails:86908745%2010401774" TargetMode="External"/><Relationship Id="rId838" Type="http://schemas.openxmlformats.org/officeDocument/2006/relationships/hyperlink" Target="relModDetails:86908918%2010402139" TargetMode="External"/><Relationship Id="rId1023" Type="http://schemas.openxmlformats.org/officeDocument/2006/relationships/hyperlink" Target="act:871888%2086297493%2001/01/2016" TargetMode="External"/><Relationship Id="rId172" Type="http://schemas.openxmlformats.org/officeDocument/2006/relationships/hyperlink" Target="act:871888%2086296657%2001/01/2016" TargetMode="External"/><Relationship Id="rId477" Type="http://schemas.openxmlformats.org/officeDocument/2006/relationships/hyperlink" Target="act:259011%200" TargetMode="External"/><Relationship Id="rId600" Type="http://schemas.openxmlformats.org/officeDocument/2006/relationships/hyperlink" Target="act:1726546%20204731704%2014/09/2017" TargetMode="External"/><Relationship Id="rId684" Type="http://schemas.openxmlformats.org/officeDocument/2006/relationships/hyperlink" Target="act:871888%2086297038%2001/01/2016" TargetMode="External"/><Relationship Id="rId337" Type="http://schemas.openxmlformats.org/officeDocument/2006/relationships/hyperlink" Target="act:1462380%20168889187%2026/01/2017" TargetMode="External"/><Relationship Id="rId891" Type="http://schemas.openxmlformats.org/officeDocument/2006/relationships/hyperlink" Target="relModDetails:86927662%2010402198" TargetMode="External"/><Relationship Id="rId905" Type="http://schemas.openxmlformats.org/officeDocument/2006/relationships/hyperlink" Target="act:346836%2063894505" TargetMode="External"/><Relationship Id="rId989" Type="http://schemas.openxmlformats.org/officeDocument/2006/relationships/hyperlink" Target="act:396548%200" TargetMode="External"/><Relationship Id="rId34" Type="http://schemas.openxmlformats.org/officeDocument/2006/relationships/hyperlink" Target="act:781121%200" TargetMode="External"/><Relationship Id="rId544" Type="http://schemas.openxmlformats.org/officeDocument/2006/relationships/hyperlink" Target="act:259009%2056653602" TargetMode="External"/><Relationship Id="rId751" Type="http://schemas.openxmlformats.org/officeDocument/2006/relationships/hyperlink" Target="relModDetails:86908755%2010401812" TargetMode="External"/><Relationship Id="rId849" Type="http://schemas.openxmlformats.org/officeDocument/2006/relationships/hyperlink" Target="act:781121%20101930384" TargetMode="External"/><Relationship Id="rId183" Type="http://schemas.openxmlformats.org/officeDocument/2006/relationships/hyperlink" Target="act:396548%200" TargetMode="External"/><Relationship Id="rId390" Type="http://schemas.openxmlformats.org/officeDocument/2006/relationships/hyperlink" Target="act:1726546%20204731679%2014/09/2017" TargetMode="External"/><Relationship Id="rId404" Type="http://schemas.openxmlformats.org/officeDocument/2006/relationships/hyperlink" Target="act:1726546%20204731696%2014/09/2017" TargetMode="External"/><Relationship Id="rId611" Type="http://schemas.openxmlformats.org/officeDocument/2006/relationships/hyperlink" Target="act:871888%2086296982%2001/01/2016" TargetMode="External"/><Relationship Id="rId1034" Type="http://schemas.openxmlformats.org/officeDocument/2006/relationships/hyperlink" Target="relModDetails:204789848%2010413300" TargetMode="External"/><Relationship Id="rId250" Type="http://schemas.openxmlformats.org/officeDocument/2006/relationships/hyperlink" Target="act:401954%2086906115" TargetMode="External"/><Relationship Id="rId488" Type="http://schemas.openxmlformats.org/officeDocument/2006/relationships/hyperlink" Target="javascript:extendAbrogPar(%22abrog68260886act401954%22);" TargetMode="External"/><Relationship Id="rId695" Type="http://schemas.openxmlformats.org/officeDocument/2006/relationships/hyperlink" Target="relModDetails:86908715%2010401689" TargetMode="External"/><Relationship Id="rId709" Type="http://schemas.openxmlformats.org/officeDocument/2006/relationships/hyperlink" Target="javascript:extendAbrogPar(%22abrog68261556act401954%22);" TargetMode="External"/><Relationship Id="rId916" Type="http://schemas.openxmlformats.org/officeDocument/2006/relationships/hyperlink" Target="act:1726546%20204731753%2014/09/2017" TargetMode="External"/><Relationship Id="rId45" Type="http://schemas.openxmlformats.org/officeDocument/2006/relationships/hyperlink" Target="javascript:extendAbrogPar(%22abrog68259841act401954%22);" TargetMode="External"/><Relationship Id="rId110" Type="http://schemas.openxmlformats.org/officeDocument/2006/relationships/hyperlink" Target="act:871888%2086296593%2001/01/2016" TargetMode="External"/><Relationship Id="rId348" Type="http://schemas.openxmlformats.org/officeDocument/2006/relationships/hyperlink" Target="act:1726546%20204731663%2014/09/2017" TargetMode="External"/><Relationship Id="rId555" Type="http://schemas.openxmlformats.org/officeDocument/2006/relationships/hyperlink" Target="relModDetails:86908623%2010401574" TargetMode="External"/><Relationship Id="rId762" Type="http://schemas.openxmlformats.org/officeDocument/2006/relationships/hyperlink" Target="relModDetails:169495423%2011381385" TargetMode="External"/><Relationship Id="rId194" Type="http://schemas.openxmlformats.org/officeDocument/2006/relationships/hyperlink" Target="act:257760%2060893279" TargetMode="External"/><Relationship Id="rId208" Type="http://schemas.openxmlformats.org/officeDocument/2006/relationships/hyperlink" Target="act:326894%2062181628" TargetMode="External"/><Relationship Id="rId415" Type="http://schemas.openxmlformats.org/officeDocument/2006/relationships/hyperlink" Target="act:401954%2068260646" TargetMode="External"/><Relationship Id="rId622" Type="http://schemas.openxmlformats.org/officeDocument/2006/relationships/hyperlink" Target="act:1421028%20139019611%2011/01/2017" TargetMode="External"/><Relationship Id="rId1045" Type="http://schemas.openxmlformats.org/officeDocument/2006/relationships/hyperlink" Target="act:871888%2086297561%2001/01/2016" TargetMode="External"/><Relationship Id="rId261" Type="http://schemas.openxmlformats.org/officeDocument/2006/relationships/hyperlink" Target="act:1726546%20204731633%2014/09/2017" TargetMode="External"/><Relationship Id="rId499" Type="http://schemas.openxmlformats.org/officeDocument/2006/relationships/hyperlink" Target="act:1604007%20197988136%2011/05/2017" TargetMode="External"/><Relationship Id="rId927" Type="http://schemas.openxmlformats.org/officeDocument/2006/relationships/hyperlink" Target="javascript:extendAbrogPar(%22abrog68262248act401954%22);" TargetMode="External"/><Relationship Id="rId56" Type="http://schemas.openxmlformats.org/officeDocument/2006/relationships/hyperlink" Target="act:387165%200" TargetMode="External"/><Relationship Id="rId359" Type="http://schemas.openxmlformats.org/officeDocument/2006/relationships/hyperlink" Target="relModDetails:204762041%2011915748" TargetMode="External"/><Relationship Id="rId566" Type="http://schemas.openxmlformats.org/officeDocument/2006/relationships/hyperlink" Target="act:871888%2086296946%2001/01/2016" TargetMode="External"/><Relationship Id="rId773" Type="http://schemas.openxmlformats.org/officeDocument/2006/relationships/hyperlink" Target="relModDetails:86908776%2010401848" TargetMode="External"/><Relationship Id="rId121" Type="http://schemas.openxmlformats.org/officeDocument/2006/relationships/hyperlink" Target="relModDetails:86394853%2010346346" TargetMode="External"/><Relationship Id="rId219" Type="http://schemas.openxmlformats.org/officeDocument/2006/relationships/hyperlink" Target="act:93878%200" TargetMode="External"/><Relationship Id="rId426" Type="http://schemas.openxmlformats.org/officeDocument/2006/relationships/hyperlink" Target="javascript:extendAbrogPar(%22abrog68260698act401954%22);" TargetMode="External"/><Relationship Id="rId633" Type="http://schemas.openxmlformats.org/officeDocument/2006/relationships/hyperlink" Target="act:871888%2086296994%2001/01/2016" TargetMode="External"/><Relationship Id="rId980" Type="http://schemas.openxmlformats.org/officeDocument/2006/relationships/hyperlink" Target="relModDetails:204789686%2011916040" TargetMode="External"/><Relationship Id="rId1056" Type="http://schemas.openxmlformats.org/officeDocument/2006/relationships/image" Target="media/image24.jpeg"/><Relationship Id="rId840" Type="http://schemas.openxmlformats.org/officeDocument/2006/relationships/hyperlink" Target="javascript:extendAbrogPar(%22abrog68261819act401954%22);" TargetMode="External"/><Relationship Id="rId938" Type="http://schemas.openxmlformats.org/officeDocument/2006/relationships/hyperlink" Target="act:346836%2063894677" TargetMode="External"/><Relationship Id="rId67" Type="http://schemas.openxmlformats.org/officeDocument/2006/relationships/hyperlink" Target="act:871888%2086296537%2001/01/2016" TargetMode="External"/><Relationship Id="rId272" Type="http://schemas.openxmlformats.org/officeDocument/2006/relationships/hyperlink" Target="act:871888%2086296730%2001/01/2016" TargetMode="External"/><Relationship Id="rId577" Type="http://schemas.openxmlformats.org/officeDocument/2006/relationships/hyperlink" Target="act:391317%2067123254" TargetMode="External"/><Relationship Id="rId700" Type="http://schemas.openxmlformats.org/officeDocument/2006/relationships/hyperlink" Target="relModDetails:86908717%2010401691" TargetMode="External"/><Relationship Id="rId132" Type="http://schemas.openxmlformats.org/officeDocument/2006/relationships/hyperlink" Target="relModDetails:86394857%2010346350" TargetMode="External"/><Relationship Id="rId784" Type="http://schemas.openxmlformats.org/officeDocument/2006/relationships/hyperlink" Target="act:781121%2082918680" TargetMode="External"/><Relationship Id="rId991" Type="http://schemas.openxmlformats.org/officeDocument/2006/relationships/hyperlink" Target="act:396548%200" TargetMode="External"/><Relationship Id="rId1067" Type="http://schemas.openxmlformats.org/officeDocument/2006/relationships/hyperlink" Target="relModDetails:204789939%2011286781" TargetMode="External"/><Relationship Id="rId437" Type="http://schemas.openxmlformats.org/officeDocument/2006/relationships/hyperlink" Target="javascript:extendAbrogPar(%22abrog68260741act401954%22);" TargetMode="External"/><Relationship Id="rId644" Type="http://schemas.openxmlformats.org/officeDocument/2006/relationships/hyperlink" Target="javascript:extendAbrogPar(%22abrog68261380act401954%22);" TargetMode="External"/><Relationship Id="rId851" Type="http://schemas.openxmlformats.org/officeDocument/2006/relationships/hyperlink" Target="act:781121%2082918866" TargetMode="External"/><Relationship Id="rId283" Type="http://schemas.openxmlformats.org/officeDocument/2006/relationships/hyperlink" Target="act:33814%200" TargetMode="External"/><Relationship Id="rId490" Type="http://schemas.openxmlformats.org/officeDocument/2006/relationships/hyperlink" Target="relModDetails:86908595%2010401532" TargetMode="External"/><Relationship Id="rId504" Type="http://schemas.openxmlformats.org/officeDocument/2006/relationships/hyperlink" Target="act:871888%2086296900%2001/01/2016" TargetMode="External"/><Relationship Id="rId711" Type="http://schemas.openxmlformats.org/officeDocument/2006/relationships/hyperlink" Target="javascript:extendAbrogPar(%22abrog68261558act401954%22);" TargetMode="External"/><Relationship Id="rId949" Type="http://schemas.openxmlformats.org/officeDocument/2006/relationships/hyperlink" Target="act:33560%200" TargetMode="External"/><Relationship Id="rId78" Type="http://schemas.openxmlformats.org/officeDocument/2006/relationships/hyperlink" Target="relModDetails:204762003%2010346294" TargetMode="External"/><Relationship Id="rId143" Type="http://schemas.openxmlformats.org/officeDocument/2006/relationships/hyperlink" Target="act:871888%2086296617%2001/01/2016" TargetMode="External"/><Relationship Id="rId350" Type="http://schemas.openxmlformats.org/officeDocument/2006/relationships/hyperlink" Target="act:871888%2086296777%2001/01/2016" TargetMode="External"/><Relationship Id="rId588" Type="http://schemas.openxmlformats.org/officeDocument/2006/relationships/hyperlink" Target="relModDetails:86908636%2010401596" TargetMode="External"/><Relationship Id="rId795" Type="http://schemas.openxmlformats.org/officeDocument/2006/relationships/hyperlink" Target="act:871888%2086297219%2001/01/2016" TargetMode="External"/><Relationship Id="rId809" Type="http://schemas.openxmlformats.org/officeDocument/2006/relationships/hyperlink" Target="act:871888%2086297253%2001/01/2016" TargetMode="External"/><Relationship Id="rId9" Type="http://schemas.openxmlformats.org/officeDocument/2006/relationships/hyperlink" Target="showRel:1462380%20-1" TargetMode="External"/><Relationship Id="rId210" Type="http://schemas.openxmlformats.org/officeDocument/2006/relationships/hyperlink" Target="act:871888%2086296682%2001/01/2016" TargetMode="External"/><Relationship Id="rId448" Type="http://schemas.openxmlformats.org/officeDocument/2006/relationships/hyperlink" Target="javascript:extendAbrogPar(%22abrog68260770act401954%22);" TargetMode="External"/><Relationship Id="rId655" Type="http://schemas.openxmlformats.org/officeDocument/2006/relationships/hyperlink" Target="relModDetails:204762059%2011915782" TargetMode="External"/><Relationship Id="rId862" Type="http://schemas.openxmlformats.org/officeDocument/2006/relationships/hyperlink" Target="act:871888%2086297346%2001/01/2016" TargetMode="External"/><Relationship Id="rId1078" Type="http://schemas.openxmlformats.org/officeDocument/2006/relationships/hyperlink" Target="act:1421028%20139019646%2011/01/2017" TargetMode="External"/><Relationship Id="rId294" Type="http://schemas.openxmlformats.org/officeDocument/2006/relationships/hyperlink" Target="act:1726546%20204731648%2014/09/2017" TargetMode="External"/><Relationship Id="rId308" Type="http://schemas.openxmlformats.org/officeDocument/2006/relationships/hyperlink" Target="act:871888%2086296754%2001/01/2016" TargetMode="External"/><Relationship Id="rId515" Type="http://schemas.openxmlformats.org/officeDocument/2006/relationships/hyperlink" Target="act:781121%2082918912" TargetMode="External"/><Relationship Id="rId722" Type="http://schemas.openxmlformats.org/officeDocument/2006/relationships/hyperlink" Target="act:1462380%20168889225%2026/01/2017" TargetMode="External"/><Relationship Id="rId89" Type="http://schemas.openxmlformats.org/officeDocument/2006/relationships/hyperlink" Target="relModDetails:204762006%2011915699" TargetMode="External"/><Relationship Id="rId154" Type="http://schemas.openxmlformats.org/officeDocument/2006/relationships/hyperlink" Target="act:871888%2086296645%2001/01/2016" TargetMode="External"/><Relationship Id="rId361" Type="http://schemas.openxmlformats.org/officeDocument/2006/relationships/hyperlink" Target="relModDetails:86906148%2010401392" TargetMode="External"/><Relationship Id="rId599" Type="http://schemas.openxmlformats.org/officeDocument/2006/relationships/hyperlink" Target="relModDetails:204762054%2011915773" TargetMode="External"/><Relationship Id="rId1005" Type="http://schemas.openxmlformats.org/officeDocument/2006/relationships/hyperlink" Target="relModDetails:204789723%2011916080" TargetMode="External"/><Relationship Id="rId459" Type="http://schemas.openxmlformats.org/officeDocument/2006/relationships/hyperlink" Target="act:781121%2082918966" TargetMode="External"/><Relationship Id="rId666" Type="http://schemas.openxmlformats.org/officeDocument/2006/relationships/hyperlink" Target="relModDetails:142243575%2011286780" TargetMode="External"/><Relationship Id="rId873" Type="http://schemas.openxmlformats.org/officeDocument/2006/relationships/hyperlink" Target="act:66314%2025939997" TargetMode="External"/><Relationship Id="rId1089" Type="http://schemas.openxmlformats.org/officeDocument/2006/relationships/hyperlink" Target="act:33560%2012848390" TargetMode="External"/><Relationship Id="rId16" Type="http://schemas.openxmlformats.org/officeDocument/2006/relationships/hyperlink" Target="act:57335%209869443" TargetMode="External"/><Relationship Id="rId221" Type="http://schemas.openxmlformats.org/officeDocument/2006/relationships/hyperlink" Target="act:93878%200" TargetMode="External"/><Relationship Id="rId319" Type="http://schemas.openxmlformats.org/officeDocument/2006/relationships/hyperlink" Target="act:401954%2086906144%2001/01/2016" TargetMode="External"/><Relationship Id="rId526" Type="http://schemas.openxmlformats.org/officeDocument/2006/relationships/hyperlink" Target="act:259009%2056650187" TargetMode="External"/><Relationship Id="rId733" Type="http://schemas.openxmlformats.org/officeDocument/2006/relationships/hyperlink" Target="act:871888%2086297127%2001/01/2016" TargetMode="External"/><Relationship Id="rId940" Type="http://schemas.openxmlformats.org/officeDocument/2006/relationships/hyperlink" Target="act:33560%200" TargetMode="External"/><Relationship Id="rId1016" Type="http://schemas.openxmlformats.org/officeDocument/2006/relationships/hyperlink" Target="act:33560%200" TargetMode="External"/><Relationship Id="rId165" Type="http://schemas.openxmlformats.org/officeDocument/2006/relationships/hyperlink" Target="relModDetails:86395830%2010346518" TargetMode="External"/><Relationship Id="rId372" Type="http://schemas.openxmlformats.org/officeDocument/2006/relationships/hyperlink" Target="act:1726546%20204731676%2014/09/2017" TargetMode="External"/><Relationship Id="rId677" Type="http://schemas.openxmlformats.org/officeDocument/2006/relationships/hyperlink" Target="javascript:extendAbrogPar(%22abrog86908680act401954%22);" TargetMode="External"/><Relationship Id="rId800" Type="http://schemas.openxmlformats.org/officeDocument/2006/relationships/hyperlink" Target="relModDetails:86908806%2010401920" TargetMode="External"/><Relationship Id="rId232" Type="http://schemas.openxmlformats.org/officeDocument/2006/relationships/hyperlink" Target="javascript:extendAbrogPar(%22abrog68260313act401954%22);" TargetMode="External"/><Relationship Id="rId884" Type="http://schemas.openxmlformats.org/officeDocument/2006/relationships/hyperlink" Target="act:361991%200" TargetMode="External"/><Relationship Id="rId27" Type="http://schemas.openxmlformats.org/officeDocument/2006/relationships/hyperlink" Target="act:871888%2086296476%2001/01/2016" TargetMode="External"/><Relationship Id="rId537" Type="http://schemas.openxmlformats.org/officeDocument/2006/relationships/hyperlink" Target="act:259009%2056650117" TargetMode="External"/><Relationship Id="rId744" Type="http://schemas.openxmlformats.org/officeDocument/2006/relationships/hyperlink" Target="act:401954%2068260108" TargetMode="External"/><Relationship Id="rId951" Type="http://schemas.openxmlformats.org/officeDocument/2006/relationships/hyperlink" Target="act:33560%200" TargetMode="External"/><Relationship Id="rId80" Type="http://schemas.openxmlformats.org/officeDocument/2006/relationships/hyperlink" Target="relModDetails:204762003%2011915696" TargetMode="External"/><Relationship Id="rId176" Type="http://schemas.openxmlformats.org/officeDocument/2006/relationships/hyperlink" Target="act:1726546%20204731617%2014/09/2017" TargetMode="External"/><Relationship Id="rId383" Type="http://schemas.openxmlformats.org/officeDocument/2006/relationships/hyperlink" Target="act:871888%2086296803%2001/01/2016" TargetMode="External"/><Relationship Id="rId590" Type="http://schemas.openxmlformats.org/officeDocument/2006/relationships/hyperlink" Target="relModDetails:86908637%2010401597" TargetMode="External"/><Relationship Id="rId604" Type="http://schemas.openxmlformats.org/officeDocument/2006/relationships/hyperlink" Target="act:871888%2086296981%2001/01/2016" TargetMode="External"/><Relationship Id="rId811" Type="http://schemas.openxmlformats.org/officeDocument/2006/relationships/hyperlink" Target="act:871888%2086297259%2001/01/2016" TargetMode="External"/><Relationship Id="rId1027" Type="http://schemas.openxmlformats.org/officeDocument/2006/relationships/hyperlink" Target="act:33560%2012848390" TargetMode="External"/><Relationship Id="rId243" Type="http://schemas.openxmlformats.org/officeDocument/2006/relationships/hyperlink" Target="act:401954%2086906115" TargetMode="External"/><Relationship Id="rId450" Type="http://schemas.openxmlformats.org/officeDocument/2006/relationships/hyperlink" Target="javascript:extendAbrogPar(%22abrog68260772act401954%22);" TargetMode="External"/><Relationship Id="rId688" Type="http://schemas.openxmlformats.org/officeDocument/2006/relationships/hyperlink" Target="act:871888%2086297051%2001/01/2016" TargetMode="External"/><Relationship Id="rId895" Type="http://schemas.openxmlformats.org/officeDocument/2006/relationships/hyperlink" Target="relModDetails:86927664%2010402201" TargetMode="External"/><Relationship Id="rId909" Type="http://schemas.openxmlformats.org/officeDocument/2006/relationships/hyperlink" Target="act:1726546%20204731753%2014/09/2017" TargetMode="External"/><Relationship Id="rId1080" Type="http://schemas.openxmlformats.org/officeDocument/2006/relationships/hyperlink" Target="act:871888%2086297572%2001/01/2016" TargetMode="External"/><Relationship Id="rId38" Type="http://schemas.openxmlformats.org/officeDocument/2006/relationships/hyperlink" Target="javascript:extendAbrogPar(%22abrog68259830act401954%22);" TargetMode="External"/><Relationship Id="rId103" Type="http://schemas.openxmlformats.org/officeDocument/2006/relationships/hyperlink" Target="relModDetails:86394827%2010346313" TargetMode="External"/><Relationship Id="rId310" Type="http://schemas.openxmlformats.org/officeDocument/2006/relationships/hyperlink" Target="act:871888%2086296757%2001/01/2016" TargetMode="External"/><Relationship Id="rId548" Type="http://schemas.openxmlformats.org/officeDocument/2006/relationships/hyperlink" Target="act:871888%2086296926%2001/01/2016" TargetMode="External"/><Relationship Id="rId755" Type="http://schemas.openxmlformats.org/officeDocument/2006/relationships/hyperlink" Target="relModDetails:86908760%2010401817" TargetMode="External"/><Relationship Id="rId962" Type="http://schemas.openxmlformats.org/officeDocument/2006/relationships/hyperlink" Target="act:30269%200" TargetMode="External"/><Relationship Id="rId91" Type="http://schemas.openxmlformats.org/officeDocument/2006/relationships/hyperlink" Target="relModDetails:86394826%2010346309" TargetMode="External"/><Relationship Id="rId187" Type="http://schemas.openxmlformats.org/officeDocument/2006/relationships/hyperlink" Target="act:1726546%20204731621%2014/09/2017" TargetMode="External"/><Relationship Id="rId394" Type="http://schemas.openxmlformats.org/officeDocument/2006/relationships/hyperlink" Target="act:1726546%20204731680%2014/09/2017" TargetMode="External"/><Relationship Id="rId408" Type="http://schemas.openxmlformats.org/officeDocument/2006/relationships/hyperlink" Target="act:1726546%20204731696%2014/09/2017" TargetMode="External"/><Relationship Id="rId615" Type="http://schemas.openxmlformats.org/officeDocument/2006/relationships/hyperlink" Target="act:326894%2062181669" TargetMode="External"/><Relationship Id="rId822" Type="http://schemas.openxmlformats.org/officeDocument/2006/relationships/hyperlink" Target="act:871888%2086297277%2001/01/2016" TargetMode="External"/><Relationship Id="rId1038" Type="http://schemas.openxmlformats.org/officeDocument/2006/relationships/hyperlink" Target="act:33560%200" TargetMode="External"/><Relationship Id="rId254" Type="http://schemas.openxmlformats.org/officeDocument/2006/relationships/hyperlink" Target="act:871888%2086296718%2001/01/2016" TargetMode="External"/><Relationship Id="rId699" Type="http://schemas.openxmlformats.org/officeDocument/2006/relationships/hyperlink" Target="act:1726546%20204731737%2014/09/2017" TargetMode="External"/><Relationship Id="rId1091" Type="http://schemas.openxmlformats.org/officeDocument/2006/relationships/theme" Target="theme/theme1.xml"/><Relationship Id="rId49" Type="http://schemas.openxmlformats.org/officeDocument/2006/relationships/hyperlink" Target="act:871888%2086296498%2001/01/2016" TargetMode="External"/><Relationship Id="rId114" Type="http://schemas.openxmlformats.org/officeDocument/2006/relationships/hyperlink" Target="act:871888%2086296596%2001/01/2016" TargetMode="External"/><Relationship Id="rId461" Type="http://schemas.openxmlformats.org/officeDocument/2006/relationships/hyperlink" Target="relModDetails:86908578%2010401503" TargetMode="External"/><Relationship Id="rId559" Type="http://schemas.openxmlformats.org/officeDocument/2006/relationships/hyperlink" Target="act:630936%2077217133" TargetMode="External"/><Relationship Id="rId766" Type="http://schemas.openxmlformats.org/officeDocument/2006/relationships/hyperlink" Target="act:871888%2086297173%2001/01/2016" TargetMode="External"/><Relationship Id="rId198" Type="http://schemas.openxmlformats.org/officeDocument/2006/relationships/hyperlink" Target="act:781121%2082918860" TargetMode="External"/><Relationship Id="rId321" Type="http://schemas.openxmlformats.org/officeDocument/2006/relationships/hyperlink" Target="act:871888%2086296768%2001/01/2016" TargetMode="External"/><Relationship Id="rId419" Type="http://schemas.openxmlformats.org/officeDocument/2006/relationships/hyperlink" Target="act:871888%2086296820%2001/01/2016" TargetMode="External"/><Relationship Id="rId626" Type="http://schemas.openxmlformats.org/officeDocument/2006/relationships/hyperlink" Target="relModDetails:142059331%2011286263" TargetMode="External"/><Relationship Id="rId973" Type="http://schemas.openxmlformats.org/officeDocument/2006/relationships/hyperlink" Target="act:34420%2082918880" TargetMode="External"/><Relationship Id="rId1049" Type="http://schemas.openxmlformats.org/officeDocument/2006/relationships/image" Target="media/image22.jpeg"/><Relationship Id="rId833" Type="http://schemas.openxmlformats.org/officeDocument/2006/relationships/hyperlink" Target="act:1726546%20204731741%2014/09/2017" TargetMode="External"/><Relationship Id="rId265" Type="http://schemas.openxmlformats.org/officeDocument/2006/relationships/hyperlink" Target="act:871888%2086296726%2001/01/2016" TargetMode="External"/><Relationship Id="rId472" Type="http://schemas.openxmlformats.org/officeDocument/2006/relationships/hyperlink" Target="act:871888%2086296870%2001/01/2016" TargetMode="External"/><Relationship Id="rId900" Type="http://schemas.openxmlformats.org/officeDocument/2006/relationships/hyperlink" Target="relModDetails:86927685%2010402222" TargetMode="External"/><Relationship Id="rId125" Type="http://schemas.openxmlformats.org/officeDocument/2006/relationships/hyperlink" Target="relModDetails:86394855%2010346348" TargetMode="External"/><Relationship Id="rId332" Type="http://schemas.openxmlformats.org/officeDocument/2006/relationships/hyperlink" Target="act:871888%2086296768%2001/01/2016" TargetMode="External"/><Relationship Id="rId777" Type="http://schemas.openxmlformats.org/officeDocument/2006/relationships/hyperlink" Target="relModDetails:86908778%2010401858" TargetMode="External"/><Relationship Id="rId984" Type="http://schemas.openxmlformats.org/officeDocument/2006/relationships/image" Target="media/image16.jpeg"/><Relationship Id="rId637" Type="http://schemas.openxmlformats.org/officeDocument/2006/relationships/hyperlink" Target="relModDetails:142059337%2011286267" TargetMode="External"/><Relationship Id="rId844" Type="http://schemas.openxmlformats.org/officeDocument/2006/relationships/hyperlink" Target="relModDetails:86927611%2010402157" TargetMode="External"/><Relationship Id="rId276" Type="http://schemas.openxmlformats.org/officeDocument/2006/relationships/hyperlink" Target="act:1726546%20204731639%2014/09/2017" TargetMode="External"/><Relationship Id="rId483" Type="http://schemas.openxmlformats.org/officeDocument/2006/relationships/hyperlink" Target="javascript:extendAbrogPar(%22abrog68791035act401954%22);" TargetMode="External"/><Relationship Id="rId690" Type="http://schemas.openxmlformats.org/officeDocument/2006/relationships/hyperlink" Target="act:1726546%20204731727%2014/09/2017" TargetMode="External"/><Relationship Id="rId704" Type="http://schemas.openxmlformats.org/officeDocument/2006/relationships/hyperlink" Target="act:871888%2086297087%2001/01/2016" TargetMode="External"/><Relationship Id="rId911" Type="http://schemas.openxmlformats.org/officeDocument/2006/relationships/image" Target="media/image2.jpeg"/><Relationship Id="rId40" Type="http://schemas.openxmlformats.org/officeDocument/2006/relationships/hyperlink" Target="relModDetails:86376290%2010345284" TargetMode="External"/><Relationship Id="rId136" Type="http://schemas.openxmlformats.org/officeDocument/2006/relationships/hyperlink" Target="relModDetails:204762019%2011915714" TargetMode="External"/><Relationship Id="rId343" Type="http://schemas.openxmlformats.org/officeDocument/2006/relationships/hyperlink" Target="act:781121%20101930416" TargetMode="External"/><Relationship Id="rId550" Type="http://schemas.openxmlformats.org/officeDocument/2006/relationships/hyperlink" Target="act:259009%2056650123" TargetMode="External"/><Relationship Id="rId788" Type="http://schemas.openxmlformats.org/officeDocument/2006/relationships/hyperlink" Target="relModDetails:169500628%2011381408" TargetMode="External"/><Relationship Id="rId995" Type="http://schemas.openxmlformats.org/officeDocument/2006/relationships/hyperlink" Target="relModDetails:86927781%2010402371" TargetMode="External"/><Relationship Id="rId203" Type="http://schemas.openxmlformats.org/officeDocument/2006/relationships/hyperlink" Target="act:871888%2086296676%2001/01/2016" TargetMode="External"/><Relationship Id="rId648" Type="http://schemas.openxmlformats.org/officeDocument/2006/relationships/hyperlink" Target="javascript:extendAbrogPar(%22abrog68261393act401954%22);" TargetMode="External"/><Relationship Id="rId855" Type="http://schemas.openxmlformats.org/officeDocument/2006/relationships/hyperlink" Target="act:1462380%20168889272%2026/01/2017" TargetMode="External"/><Relationship Id="rId1040" Type="http://schemas.openxmlformats.org/officeDocument/2006/relationships/hyperlink" Target="relModDetails:204789894%2011916251" TargetMode="External"/><Relationship Id="rId287" Type="http://schemas.openxmlformats.org/officeDocument/2006/relationships/hyperlink" Target="relModDetails:204762031%2011915730" TargetMode="External"/><Relationship Id="rId410" Type="http://schemas.openxmlformats.org/officeDocument/2006/relationships/hyperlink" Target="act:871888%2086296814%2001/01/2016" TargetMode="External"/><Relationship Id="rId494" Type="http://schemas.openxmlformats.org/officeDocument/2006/relationships/hyperlink" Target="relModDetails:86908600%2010401543" TargetMode="External"/><Relationship Id="rId508" Type="http://schemas.openxmlformats.org/officeDocument/2006/relationships/hyperlink" Target="act:68487%2030617630" TargetMode="External"/><Relationship Id="rId715" Type="http://schemas.openxmlformats.org/officeDocument/2006/relationships/hyperlink" Target="act:871888%2086297104%2001/01/2016" TargetMode="External"/><Relationship Id="rId922" Type="http://schemas.openxmlformats.org/officeDocument/2006/relationships/image" Target="media/image6.jpeg"/><Relationship Id="rId147" Type="http://schemas.openxmlformats.org/officeDocument/2006/relationships/hyperlink" Target="javascript:extendAbrogPar(%22abrog68260137act401954%22);" TargetMode="External"/><Relationship Id="rId354" Type="http://schemas.openxmlformats.org/officeDocument/2006/relationships/hyperlink" Target="act:1726546%20204731669%2014/09/2017" TargetMode="External"/><Relationship Id="rId799" Type="http://schemas.openxmlformats.org/officeDocument/2006/relationships/hyperlink" Target="act:871888%2086297227%2001/01/2016" TargetMode="External"/><Relationship Id="rId51" Type="http://schemas.openxmlformats.org/officeDocument/2006/relationships/hyperlink" Target="act:259009%2056650135" TargetMode="External"/><Relationship Id="rId561" Type="http://schemas.openxmlformats.org/officeDocument/2006/relationships/hyperlink" Target="act:871888%2086296940%2001/01/2016" TargetMode="External"/><Relationship Id="rId659" Type="http://schemas.openxmlformats.org/officeDocument/2006/relationships/hyperlink" Target="javascript:extendAbrogPar(%22abrog68261433act401954%22);" TargetMode="External"/><Relationship Id="rId866" Type="http://schemas.openxmlformats.org/officeDocument/2006/relationships/hyperlink" Target="act:871888%2086297350%2001/01/2016" TargetMode="External"/><Relationship Id="rId214" Type="http://schemas.openxmlformats.org/officeDocument/2006/relationships/hyperlink" Target="act:93878%200" TargetMode="External"/><Relationship Id="rId298" Type="http://schemas.openxmlformats.org/officeDocument/2006/relationships/hyperlink" Target="act:346836%2063894717" TargetMode="External"/><Relationship Id="rId421" Type="http://schemas.openxmlformats.org/officeDocument/2006/relationships/hyperlink" Target="act:871888%2086296824%2001/01/2016" TargetMode="External"/><Relationship Id="rId519" Type="http://schemas.openxmlformats.org/officeDocument/2006/relationships/hyperlink" Target="act:871888%2086296910%2001/01/2016" TargetMode="External"/><Relationship Id="rId1051" Type="http://schemas.openxmlformats.org/officeDocument/2006/relationships/hyperlink" Target="act:115323%200" TargetMode="External"/><Relationship Id="rId158" Type="http://schemas.openxmlformats.org/officeDocument/2006/relationships/hyperlink" Target="relModDetails:86395827%2010346515" TargetMode="External"/><Relationship Id="rId726" Type="http://schemas.openxmlformats.org/officeDocument/2006/relationships/hyperlink" Target="relModDetails:86908732%2010401742" TargetMode="External"/><Relationship Id="rId933" Type="http://schemas.openxmlformats.org/officeDocument/2006/relationships/hyperlink" Target="act:33560%200" TargetMode="External"/><Relationship Id="rId1009" Type="http://schemas.openxmlformats.org/officeDocument/2006/relationships/hyperlink" Target="act:33560%2012848390" TargetMode="External"/><Relationship Id="rId62" Type="http://schemas.openxmlformats.org/officeDocument/2006/relationships/hyperlink" Target="javascript:extendAbrogPar(%22abrog68259883act401954%22);" TargetMode="External"/><Relationship Id="rId365" Type="http://schemas.openxmlformats.org/officeDocument/2006/relationships/hyperlink" Target="act:871888%2086296790%2001/01/2016" TargetMode="External"/><Relationship Id="rId572" Type="http://schemas.openxmlformats.org/officeDocument/2006/relationships/hyperlink" Target="act:259009%2056648964" TargetMode="External"/><Relationship Id="rId225" Type="http://schemas.openxmlformats.org/officeDocument/2006/relationships/hyperlink" Target="act:401954%2068261936" TargetMode="External"/><Relationship Id="rId432" Type="http://schemas.openxmlformats.org/officeDocument/2006/relationships/hyperlink" Target="relModDetails:86908469%2010401482" TargetMode="External"/><Relationship Id="rId877" Type="http://schemas.openxmlformats.org/officeDocument/2006/relationships/hyperlink" Target="act:11015%200" TargetMode="External"/><Relationship Id="rId1062" Type="http://schemas.openxmlformats.org/officeDocument/2006/relationships/hyperlink" Target="relModDetails:204789924%2011916281" TargetMode="External"/><Relationship Id="rId737" Type="http://schemas.openxmlformats.org/officeDocument/2006/relationships/hyperlink" Target="act:871888%2086297132%2001/01/2016" TargetMode="External"/><Relationship Id="rId944" Type="http://schemas.openxmlformats.org/officeDocument/2006/relationships/hyperlink" Target="act:781121%2082918880" TargetMode="External"/><Relationship Id="rId73" Type="http://schemas.openxmlformats.org/officeDocument/2006/relationships/hyperlink" Target="act:871888%2086296549%2001/01/2016" TargetMode="External"/><Relationship Id="rId169" Type="http://schemas.openxmlformats.org/officeDocument/2006/relationships/hyperlink" Target="relModDetails:86395938%2010346523" TargetMode="External"/><Relationship Id="rId376" Type="http://schemas.openxmlformats.org/officeDocument/2006/relationships/hyperlink" Target="act:871888%2086296798%2001/01/2016" TargetMode="External"/><Relationship Id="rId583" Type="http://schemas.openxmlformats.org/officeDocument/2006/relationships/hyperlink" Target="act:259009%2056650039" TargetMode="External"/><Relationship Id="rId790" Type="http://schemas.openxmlformats.org/officeDocument/2006/relationships/hyperlink" Target="relModDetails:86908785%2010401867" TargetMode="External"/><Relationship Id="rId804" Type="http://schemas.openxmlformats.org/officeDocument/2006/relationships/hyperlink" Target="relModDetails:86908811%2010401925" TargetMode="External"/><Relationship Id="rId4" Type="http://schemas.openxmlformats.org/officeDocument/2006/relationships/hyperlink" Target="dataIncarcare:" TargetMode="External"/><Relationship Id="rId236" Type="http://schemas.openxmlformats.org/officeDocument/2006/relationships/hyperlink" Target="act:871888%2086296701%2001/01/2016" TargetMode="External"/><Relationship Id="rId443" Type="http://schemas.openxmlformats.org/officeDocument/2006/relationships/hyperlink" Target="act:871888%2086296841%2001/01/2016" TargetMode="External"/><Relationship Id="rId650" Type="http://schemas.openxmlformats.org/officeDocument/2006/relationships/hyperlink" Target="relModDetails:204762058%2011915781" TargetMode="External"/><Relationship Id="rId888" Type="http://schemas.openxmlformats.org/officeDocument/2006/relationships/hyperlink" Target="act:1726546%20204731750%2014/09/2017" TargetMode="External"/><Relationship Id="rId1073" Type="http://schemas.openxmlformats.org/officeDocument/2006/relationships/hyperlink" Target="relModDetails:142384497%2011287198" TargetMode="External"/><Relationship Id="rId303" Type="http://schemas.openxmlformats.org/officeDocument/2006/relationships/hyperlink" Target="javascript:extendAbrogPar(%22abrog68260449act401954%22);" TargetMode="External"/><Relationship Id="rId748" Type="http://schemas.openxmlformats.org/officeDocument/2006/relationships/hyperlink" Target="act:871888%2086297149%2001/01/2016" TargetMode="External"/><Relationship Id="rId955" Type="http://schemas.openxmlformats.org/officeDocument/2006/relationships/image" Target="media/image11.jpeg"/><Relationship Id="rId84" Type="http://schemas.openxmlformats.org/officeDocument/2006/relationships/hyperlink" Target="relModDetails:86394703%2010346295" TargetMode="External"/><Relationship Id="rId387" Type="http://schemas.openxmlformats.org/officeDocument/2006/relationships/hyperlink" Target="javascript:extendAbrogPar(%22abrog68260612act401954%22);" TargetMode="External"/><Relationship Id="rId510" Type="http://schemas.openxmlformats.org/officeDocument/2006/relationships/hyperlink" Target="javascript:extendAbrogPar(%22abrog68260918act401954%22);" TargetMode="External"/><Relationship Id="rId594" Type="http://schemas.openxmlformats.org/officeDocument/2006/relationships/hyperlink" Target="act:871888%2086296971%2001/01/2016" TargetMode="External"/><Relationship Id="rId608" Type="http://schemas.openxmlformats.org/officeDocument/2006/relationships/hyperlink" Target="act:1726546%20204731709%2014/09/2017" TargetMode="External"/><Relationship Id="rId815" Type="http://schemas.openxmlformats.org/officeDocument/2006/relationships/hyperlink" Target="relModDetails:86908829%2010401957" TargetMode="External"/><Relationship Id="rId247" Type="http://schemas.openxmlformats.org/officeDocument/2006/relationships/hyperlink" Target="act:1726546%20204731630%2014/09/2017" TargetMode="External"/><Relationship Id="rId899" Type="http://schemas.openxmlformats.org/officeDocument/2006/relationships/hyperlink" Target="act:871888%2086297367%2001/01/2016" TargetMode="External"/><Relationship Id="rId1000" Type="http://schemas.openxmlformats.org/officeDocument/2006/relationships/hyperlink" Target="act:871888%2086297464%2001/01/2016" TargetMode="External"/><Relationship Id="rId1084" Type="http://schemas.openxmlformats.org/officeDocument/2006/relationships/hyperlink" Target="act:781121%2082918897" TargetMode="External"/><Relationship Id="rId107" Type="http://schemas.openxmlformats.org/officeDocument/2006/relationships/hyperlink" Target="relModDetails:204762009%2011915703" TargetMode="External"/><Relationship Id="rId454" Type="http://schemas.openxmlformats.org/officeDocument/2006/relationships/hyperlink" Target="javascript:extendAbrogPar(%22abrog68260795act401954%22);" TargetMode="External"/><Relationship Id="rId661" Type="http://schemas.openxmlformats.org/officeDocument/2006/relationships/hyperlink" Target="javascript:extendAbrogPar(%22abrog68261434act401954%22);" TargetMode="External"/><Relationship Id="rId759" Type="http://schemas.openxmlformats.org/officeDocument/2006/relationships/hyperlink" Target="act:93878%200" TargetMode="External"/><Relationship Id="rId966" Type="http://schemas.openxmlformats.org/officeDocument/2006/relationships/hyperlink" Target="act:346836%2063894677" TargetMode="External"/><Relationship Id="rId11" Type="http://schemas.openxmlformats.org/officeDocument/2006/relationships/hyperlink" Target="showRel:1726546%20-1" TargetMode="External"/><Relationship Id="rId314" Type="http://schemas.openxmlformats.org/officeDocument/2006/relationships/hyperlink" Target="act:1726546%20204731657%2014/09/2017" TargetMode="External"/><Relationship Id="rId398" Type="http://schemas.openxmlformats.org/officeDocument/2006/relationships/hyperlink" Target="relModDetails:204762051%2011915760" TargetMode="External"/><Relationship Id="rId521" Type="http://schemas.openxmlformats.org/officeDocument/2006/relationships/hyperlink" Target="act:259009%2056650091" TargetMode="External"/><Relationship Id="rId619" Type="http://schemas.openxmlformats.org/officeDocument/2006/relationships/hyperlink" Target="act:1421028%20139019606%2011/01/2017" TargetMode="External"/><Relationship Id="rId95" Type="http://schemas.openxmlformats.org/officeDocument/2006/relationships/hyperlink" Target="javascript:extendAbrogPar(%22abrog68259988act401954%22);" TargetMode="External"/><Relationship Id="rId160" Type="http://schemas.openxmlformats.org/officeDocument/2006/relationships/hyperlink" Target="act:781121%2082918864" TargetMode="External"/><Relationship Id="rId826" Type="http://schemas.openxmlformats.org/officeDocument/2006/relationships/hyperlink" Target="javascript:extendAbrogPar(%22abrog68261772act401954%22);" TargetMode="External"/><Relationship Id="rId1011" Type="http://schemas.openxmlformats.org/officeDocument/2006/relationships/hyperlink" Target="act:1726546%20204731929%2014/09/2017" TargetMode="External"/><Relationship Id="rId258" Type="http://schemas.openxmlformats.org/officeDocument/2006/relationships/hyperlink" Target="javascript:extendAbrogPar(%22abrog68260358act401954%22);" TargetMode="External"/><Relationship Id="rId465" Type="http://schemas.openxmlformats.org/officeDocument/2006/relationships/hyperlink" Target="act:871888%2086296855%2001/01/2016" TargetMode="External"/><Relationship Id="rId672" Type="http://schemas.openxmlformats.org/officeDocument/2006/relationships/hyperlink" Target="javascript:extendAbrogPar(%22abrog86908670act401954%22);" TargetMode="External"/><Relationship Id="rId22" Type="http://schemas.openxmlformats.org/officeDocument/2006/relationships/hyperlink" Target="act:871888%2086296459%2001/01/2016" TargetMode="External"/><Relationship Id="rId118" Type="http://schemas.openxmlformats.org/officeDocument/2006/relationships/hyperlink" Target="act:871888%2086296600%2001/01/2016" TargetMode="External"/><Relationship Id="rId325" Type="http://schemas.openxmlformats.org/officeDocument/2006/relationships/hyperlink" Target="relModDetails:86906145%2010401360" TargetMode="External"/><Relationship Id="rId532" Type="http://schemas.openxmlformats.org/officeDocument/2006/relationships/hyperlink" Target="act:259009%2056650115" TargetMode="External"/><Relationship Id="rId977" Type="http://schemas.openxmlformats.org/officeDocument/2006/relationships/hyperlink" Target="act:33560%200" TargetMode="External"/><Relationship Id="rId171" Type="http://schemas.openxmlformats.org/officeDocument/2006/relationships/hyperlink" Target="relModDetails:86395939%2010346524" TargetMode="External"/><Relationship Id="rId837" Type="http://schemas.openxmlformats.org/officeDocument/2006/relationships/hyperlink" Target="act:871888%2086297311%2001/01/2016" TargetMode="External"/><Relationship Id="rId1022" Type="http://schemas.openxmlformats.org/officeDocument/2006/relationships/hyperlink" Target="relModDetails:86928027%2010402427" TargetMode="External"/><Relationship Id="rId269" Type="http://schemas.openxmlformats.org/officeDocument/2006/relationships/hyperlink" Target="act:1726546%20204731636%2014/09/2017" TargetMode="External"/><Relationship Id="rId476" Type="http://schemas.openxmlformats.org/officeDocument/2006/relationships/hyperlink" Target="act:257760%2056468423" TargetMode="External"/><Relationship Id="rId683" Type="http://schemas.openxmlformats.org/officeDocument/2006/relationships/hyperlink" Target="relModDetails:86908681%2010401649" TargetMode="External"/><Relationship Id="rId890" Type="http://schemas.openxmlformats.org/officeDocument/2006/relationships/hyperlink" Target="act:1518270%20191919686%2001/03/2017" TargetMode="External"/><Relationship Id="rId904" Type="http://schemas.openxmlformats.org/officeDocument/2006/relationships/hyperlink" Target="act:871888%2086297406%2001/01/2016" TargetMode="External"/><Relationship Id="rId33" Type="http://schemas.openxmlformats.org/officeDocument/2006/relationships/hyperlink" Target="act:259009%2056649934" TargetMode="External"/><Relationship Id="rId129" Type="http://schemas.openxmlformats.org/officeDocument/2006/relationships/hyperlink" Target="act:871888%2086296608%2001/01/2016" TargetMode="External"/><Relationship Id="rId336" Type="http://schemas.openxmlformats.org/officeDocument/2006/relationships/hyperlink" Target="act:871888%2086296776%2001/01/2016" TargetMode="External"/><Relationship Id="rId543" Type="http://schemas.openxmlformats.org/officeDocument/2006/relationships/hyperlink" Target="act:259009%2056650120" TargetMode="External"/><Relationship Id="rId988" Type="http://schemas.openxmlformats.org/officeDocument/2006/relationships/image" Target="media/image18.jpeg"/><Relationship Id="rId182" Type="http://schemas.openxmlformats.org/officeDocument/2006/relationships/hyperlink" Target="act:396548%2067673891" TargetMode="External"/><Relationship Id="rId403" Type="http://schemas.openxmlformats.org/officeDocument/2006/relationships/hyperlink" Target="act:871888%2086296810%2001/01/2016" TargetMode="External"/><Relationship Id="rId750" Type="http://schemas.openxmlformats.org/officeDocument/2006/relationships/hyperlink" Target="act:781121%2082918664" TargetMode="External"/><Relationship Id="rId848" Type="http://schemas.openxmlformats.org/officeDocument/2006/relationships/hyperlink" Target="act:781121%20101930379" TargetMode="External"/><Relationship Id="rId1033" Type="http://schemas.openxmlformats.org/officeDocument/2006/relationships/hyperlink" Target="act:33560%2012848390" TargetMode="External"/><Relationship Id="rId487" Type="http://schemas.openxmlformats.org/officeDocument/2006/relationships/hyperlink" Target="act:871888%2086296882%2001/01/2016" TargetMode="External"/><Relationship Id="rId610" Type="http://schemas.openxmlformats.org/officeDocument/2006/relationships/hyperlink" Target="act:1726546%20204731712%2014/09/2017" TargetMode="External"/><Relationship Id="rId694" Type="http://schemas.openxmlformats.org/officeDocument/2006/relationships/hyperlink" Target="act:871888%2086297060%2001/01/2016" TargetMode="External"/><Relationship Id="rId708" Type="http://schemas.openxmlformats.org/officeDocument/2006/relationships/hyperlink" Target="act:871888%2086297093%2001/01/2016" TargetMode="External"/><Relationship Id="rId915" Type="http://schemas.openxmlformats.org/officeDocument/2006/relationships/hyperlink" Target="act:33560%200" TargetMode="External"/><Relationship Id="rId347" Type="http://schemas.openxmlformats.org/officeDocument/2006/relationships/hyperlink" Target="relModDetails:204762038%2011915745" TargetMode="External"/><Relationship Id="rId999" Type="http://schemas.openxmlformats.org/officeDocument/2006/relationships/hyperlink" Target="relModDetails:86927795%2010402389" TargetMode="External"/><Relationship Id="rId44" Type="http://schemas.openxmlformats.org/officeDocument/2006/relationships/hyperlink" Target="act:871888%2086296494%2001/01/2016" TargetMode="External"/><Relationship Id="rId554" Type="http://schemas.openxmlformats.org/officeDocument/2006/relationships/hyperlink" Target="act:259009%2056650152" TargetMode="External"/><Relationship Id="rId761" Type="http://schemas.openxmlformats.org/officeDocument/2006/relationships/hyperlink" Target="act:871888%2086297169%2001/01/2016" TargetMode="External"/><Relationship Id="rId859" Type="http://schemas.openxmlformats.org/officeDocument/2006/relationships/hyperlink" Target="act:26739%200" TargetMode="External"/><Relationship Id="rId193" Type="http://schemas.openxmlformats.org/officeDocument/2006/relationships/hyperlink" Target="act:871888%2086296668%2001/01/2016" TargetMode="External"/><Relationship Id="rId207" Type="http://schemas.openxmlformats.org/officeDocument/2006/relationships/hyperlink" Target="act:1726546%20204731625%2014/09/2017" TargetMode="External"/><Relationship Id="rId414" Type="http://schemas.openxmlformats.org/officeDocument/2006/relationships/hyperlink" Target="act:871888%2086296815%2001/01/2016" TargetMode="External"/><Relationship Id="rId498" Type="http://schemas.openxmlformats.org/officeDocument/2006/relationships/hyperlink" Target="act:407613%2068789769%2017/11/2014" TargetMode="External"/><Relationship Id="rId621" Type="http://schemas.openxmlformats.org/officeDocument/2006/relationships/hyperlink" Target="relModDetails:142059184%2011286255" TargetMode="External"/><Relationship Id="rId1044" Type="http://schemas.openxmlformats.org/officeDocument/2006/relationships/hyperlink" Target="relModDetails:86928683%2010402557" TargetMode="External"/><Relationship Id="rId260" Type="http://schemas.openxmlformats.org/officeDocument/2006/relationships/hyperlink" Target="relModDetails:204762027%2011915725" TargetMode="External"/><Relationship Id="rId719" Type="http://schemas.openxmlformats.org/officeDocument/2006/relationships/hyperlink" Target="act:1462380%20168889221%2026/01/2017" TargetMode="External"/><Relationship Id="rId926" Type="http://schemas.openxmlformats.org/officeDocument/2006/relationships/hyperlink" Target="act:346836%2063894523" TargetMode="External"/><Relationship Id="rId55" Type="http://schemas.openxmlformats.org/officeDocument/2006/relationships/hyperlink" Target="act:387165%200" TargetMode="External"/><Relationship Id="rId120" Type="http://schemas.openxmlformats.org/officeDocument/2006/relationships/hyperlink" Target="act:1726546%20204731607%2014/09/2017" TargetMode="External"/><Relationship Id="rId358" Type="http://schemas.openxmlformats.org/officeDocument/2006/relationships/hyperlink" Target="act:871888%2086296781%2001/01/2016" TargetMode="External"/><Relationship Id="rId565" Type="http://schemas.openxmlformats.org/officeDocument/2006/relationships/hyperlink" Target="relModDetails:86908628%2010401587" TargetMode="External"/><Relationship Id="rId772" Type="http://schemas.openxmlformats.org/officeDocument/2006/relationships/hyperlink" Target="act:871888%2086297185%2001/01/2016" TargetMode="External"/><Relationship Id="rId218" Type="http://schemas.openxmlformats.org/officeDocument/2006/relationships/hyperlink" Target="act:93878%200" TargetMode="External"/><Relationship Id="rId425" Type="http://schemas.openxmlformats.org/officeDocument/2006/relationships/hyperlink" Target="act:871888%2086296828%2001/01/2016" TargetMode="External"/><Relationship Id="rId632" Type="http://schemas.openxmlformats.org/officeDocument/2006/relationships/hyperlink" Target="act:1421028%20139019627%2011/01/2017" TargetMode="External"/><Relationship Id="rId1055" Type="http://schemas.openxmlformats.org/officeDocument/2006/relationships/hyperlink" Target="act:1726546%20204732095%2014/09/2017" TargetMode="External"/><Relationship Id="rId271" Type="http://schemas.openxmlformats.org/officeDocument/2006/relationships/hyperlink" Target="relModDetails:86906126%2010401338" TargetMode="External"/><Relationship Id="rId937" Type="http://schemas.openxmlformats.org/officeDocument/2006/relationships/image" Target="media/image9.jpeg"/><Relationship Id="rId66" Type="http://schemas.openxmlformats.org/officeDocument/2006/relationships/hyperlink" Target="relModDetails:86394697%2010346273" TargetMode="External"/><Relationship Id="rId131" Type="http://schemas.openxmlformats.org/officeDocument/2006/relationships/hyperlink" Target="act:1726546%20204731610%2014/09/2017" TargetMode="External"/><Relationship Id="rId369" Type="http://schemas.openxmlformats.org/officeDocument/2006/relationships/hyperlink" Target="act:1726546%20204731675%2014/09/2017" TargetMode="External"/><Relationship Id="rId576" Type="http://schemas.openxmlformats.org/officeDocument/2006/relationships/hyperlink" Target="act:135330%200" TargetMode="External"/><Relationship Id="rId783" Type="http://schemas.openxmlformats.org/officeDocument/2006/relationships/hyperlink" Target="act:871888%2086297200%2001/01/2016" TargetMode="External"/><Relationship Id="rId990" Type="http://schemas.openxmlformats.org/officeDocument/2006/relationships/hyperlink" Target="act:34420%200" TargetMode="External"/><Relationship Id="rId229" Type="http://schemas.openxmlformats.org/officeDocument/2006/relationships/hyperlink" Target="act:871888%2086296697%2001/01/2016" TargetMode="External"/><Relationship Id="rId436" Type="http://schemas.openxmlformats.org/officeDocument/2006/relationships/hyperlink" Target="act:871888%2086296837%2001/01/2016" TargetMode="External"/><Relationship Id="rId643" Type="http://schemas.openxmlformats.org/officeDocument/2006/relationships/hyperlink" Target="act:1726546%20204731719%2014/09/2017" TargetMode="External"/><Relationship Id="rId1066" Type="http://schemas.openxmlformats.org/officeDocument/2006/relationships/image" Target="media/image25.jpeg"/><Relationship Id="rId850" Type="http://schemas.openxmlformats.org/officeDocument/2006/relationships/hyperlink" Target="act:401954%2086908801" TargetMode="External"/><Relationship Id="rId948" Type="http://schemas.openxmlformats.org/officeDocument/2006/relationships/hyperlink" Target="act:30269%200" TargetMode="External"/><Relationship Id="rId77" Type="http://schemas.openxmlformats.org/officeDocument/2006/relationships/hyperlink" Target="act:871888%2086296553%2001/01/2016" TargetMode="External"/><Relationship Id="rId282" Type="http://schemas.openxmlformats.org/officeDocument/2006/relationships/hyperlink" Target="act:871888%2086296734%2001/01/2016" TargetMode="External"/><Relationship Id="rId503" Type="http://schemas.openxmlformats.org/officeDocument/2006/relationships/hyperlink" Target="javascript:extendAbrogPar(%22abrog68260903act401954%22);" TargetMode="External"/><Relationship Id="rId587" Type="http://schemas.openxmlformats.org/officeDocument/2006/relationships/hyperlink" Target="act:871888%2086296960%2001/01/2016" TargetMode="External"/><Relationship Id="rId710" Type="http://schemas.openxmlformats.org/officeDocument/2006/relationships/hyperlink" Target="act:871888%2086297099%2001/01/2016" TargetMode="External"/><Relationship Id="rId808" Type="http://schemas.openxmlformats.org/officeDocument/2006/relationships/hyperlink" Target="relModDetails:86908820%2010401935" TargetMode="External"/><Relationship Id="rId8" Type="http://schemas.openxmlformats.org/officeDocument/2006/relationships/hyperlink" Target="showRel:1421028%20-1" TargetMode="External"/><Relationship Id="rId142" Type="http://schemas.openxmlformats.org/officeDocument/2006/relationships/hyperlink" Target="relModDetails:86394971%2010346363" TargetMode="External"/><Relationship Id="rId447" Type="http://schemas.openxmlformats.org/officeDocument/2006/relationships/hyperlink" Target="act:871888%2086296842%2001/01/2016" TargetMode="External"/><Relationship Id="rId794" Type="http://schemas.openxmlformats.org/officeDocument/2006/relationships/hyperlink" Target="relModDetails:86908794%2010401892" TargetMode="External"/><Relationship Id="rId1077" Type="http://schemas.openxmlformats.org/officeDocument/2006/relationships/hyperlink" Target="relModDetails:142384624%2011287239" TargetMode="External"/><Relationship Id="rId654" Type="http://schemas.openxmlformats.org/officeDocument/2006/relationships/hyperlink" Target="act:871888%2086297009%2001/01/2016" TargetMode="External"/><Relationship Id="rId861" Type="http://schemas.openxmlformats.org/officeDocument/2006/relationships/hyperlink" Target="relModDetails:86927617%2010402179" TargetMode="External"/><Relationship Id="rId959" Type="http://schemas.openxmlformats.org/officeDocument/2006/relationships/hyperlink" Target="act:396548%200" TargetMode="External"/><Relationship Id="rId293" Type="http://schemas.openxmlformats.org/officeDocument/2006/relationships/hyperlink" Target="relModDetails:204762033%2011915736" TargetMode="External"/><Relationship Id="rId307" Type="http://schemas.openxmlformats.org/officeDocument/2006/relationships/hyperlink" Target="relModDetails:86906138%2010401352" TargetMode="External"/><Relationship Id="rId514" Type="http://schemas.openxmlformats.org/officeDocument/2006/relationships/hyperlink" Target="act:871888%2086296906%2001/01/2016" TargetMode="External"/><Relationship Id="rId721" Type="http://schemas.openxmlformats.org/officeDocument/2006/relationships/hyperlink" Target="act:1462380%20168889225%2026/01/2017" TargetMode="External"/><Relationship Id="rId88" Type="http://schemas.openxmlformats.org/officeDocument/2006/relationships/hyperlink" Target="act:871888%2086296562%2001/01/2016" TargetMode="External"/><Relationship Id="rId153" Type="http://schemas.openxmlformats.org/officeDocument/2006/relationships/hyperlink" Target="javascript:extendAbrogPar(%22abrog68260142act401954%22);" TargetMode="External"/><Relationship Id="rId360" Type="http://schemas.openxmlformats.org/officeDocument/2006/relationships/hyperlink" Target="act:1726546%20204731672%2014/09/2017" TargetMode="External"/><Relationship Id="rId598" Type="http://schemas.openxmlformats.org/officeDocument/2006/relationships/hyperlink" Target="act:871888%2086296975%2001/01/2016" TargetMode="External"/><Relationship Id="rId819" Type="http://schemas.openxmlformats.org/officeDocument/2006/relationships/hyperlink" Target="javascript:extendAbrogPar(%22abrog68261744act401954%22);" TargetMode="External"/><Relationship Id="rId1004" Type="http://schemas.openxmlformats.org/officeDocument/2006/relationships/hyperlink" Target="act:33560%200" TargetMode="External"/><Relationship Id="rId220" Type="http://schemas.openxmlformats.org/officeDocument/2006/relationships/hyperlink" Target="act:93878%200" TargetMode="External"/><Relationship Id="rId458" Type="http://schemas.openxmlformats.org/officeDocument/2006/relationships/hyperlink" Target="act:871888%2086296850%2001/01/2016" TargetMode="External"/><Relationship Id="rId665" Type="http://schemas.openxmlformats.org/officeDocument/2006/relationships/hyperlink" Target="act:871888%2086297012%2001/01/2016" TargetMode="External"/><Relationship Id="rId872" Type="http://schemas.openxmlformats.org/officeDocument/2006/relationships/hyperlink" Target="act:871888%2086297350%2001/01/2016" TargetMode="External"/><Relationship Id="rId1088" Type="http://schemas.openxmlformats.org/officeDocument/2006/relationships/hyperlink" Target="act:33560%200" TargetMode="External"/><Relationship Id="rId15" Type="http://schemas.openxmlformats.org/officeDocument/2006/relationships/hyperlink" Target="act:57335%209869440" TargetMode="External"/><Relationship Id="rId318" Type="http://schemas.openxmlformats.org/officeDocument/2006/relationships/hyperlink" Target="act:871888%2086296764%2001/01/2016" TargetMode="External"/><Relationship Id="rId525" Type="http://schemas.openxmlformats.org/officeDocument/2006/relationships/hyperlink" Target="act:871888%2086296914%2001/01/2016" TargetMode="External"/><Relationship Id="rId732" Type="http://schemas.openxmlformats.org/officeDocument/2006/relationships/hyperlink" Target="relModDetails:86908743%2010401753" TargetMode="External"/><Relationship Id="rId99" Type="http://schemas.openxmlformats.org/officeDocument/2006/relationships/hyperlink" Target="javascript:extendAbrogPar(%22abrog68259990act401954%22);" TargetMode="External"/><Relationship Id="rId164" Type="http://schemas.openxmlformats.org/officeDocument/2006/relationships/hyperlink" Target="act:871888%2086296646%2001/01/2016" TargetMode="External"/><Relationship Id="rId371" Type="http://schemas.openxmlformats.org/officeDocument/2006/relationships/hyperlink" Target="relModDetails:204762042%2011915750" TargetMode="External"/><Relationship Id="rId1015" Type="http://schemas.openxmlformats.org/officeDocument/2006/relationships/hyperlink" Target="act:1726546%20204731944%2014/09/2017" TargetMode="External"/><Relationship Id="rId469" Type="http://schemas.openxmlformats.org/officeDocument/2006/relationships/hyperlink" Target="relModDetails:86908581%2010401507" TargetMode="External"/><Relationship Id="rId676" Type="http://schemas.openxmlformats.org/officeDocument/2006/relationships/hyperlink" Target="act:781121%200" TargetMode="External"/><Relationship Id="rId883" Type="http://schemas.openxmlformats.org/officeDocument/2006/relationships/hyperlink" Target="act:97042%200" TargetMode="External"/><Relationship Id="rId26" Type="http://schemas.openxmlformats.org/officeDocument/2006/relationships/hyperlink" Target="javascript:extendAbrogPar(%22abrog68259806act401954%22);" TargetMode="External"/><Relationship Id="rId231" Type="http://schemas.openxmlformats.org/officeDocument/2006/relationships/hyperlink" Target="act:871888%2086296700%2001/01/2016" TargetMode="External"/><Relationship Id="rId329" Type="http://schemas.openxmlformats.org/officeDocument/2006/relationships/hyperlink" Target="javascript:extendAbrogPar(%22abrog68260503act401954%22);" TargetMode="External"/><Relationship Id="rId536" Type="http://schemas.openxmlformats.org/officeDocument/2006/relationships/hyperlink" Target="act:259009%2056647704" TargetMode="External"/><Relationship Id="rId175" Type="http://schemas.openxmlformats.org/officeDocument/2006/relationships/hyperlink" Target="relModDetails:204762020%2011915715" TargetMode="External"/><Relationship Id="rId743" Type="http://schemas.openxmlformats.org/officeDocument/2006/relationships/hyperlink" Target="act:871888%2086297141%2001/01/2016" TargetMode="External"/><Relationship Id="rId950" Type="http://schemas.openxmlformats.org/officeDocument/2006/relationships/hyperlink" Target="act:33560%200" TargetMode="External"/><Relationship Id="rId1026" Type="http://schemas.openxmlformats.org/officeDocument/2006/relationships/hyperlink" Target="act:33560%200" TargetMode="External"/><Relationship Id="rId382" Type="http://schemas.openxmlformats.org/officeDocument/2006/relationships/hyperlink" Target="act:871888%2086296800%2001/01/2016" TargetMode="External"/><Relationship Id="rId603" Type="http://schemas.openxmlformats.org/officeDocument/2006/relationships/hyperlink" Target="javascript:extendAbrogPar(%22abrog68261209act401954%22);" TargetMode="External"/><Relationship Id="rId687" Type="http://schemas.openxmlformats.org/officeDocument/2006/relationships/hyperlink" Target="relModDetails:204762060%2010401663" TargetMode="External"/><Relationship Id="rId810" Type="http://schemas.openxmlformats.org/officeDocument/2006/relationships/hyperlink" Target="relModDetails:86908824%2010401948" TargetMode="External"/><Relationship Id="rId908" Type="http://schemas.openxmlformats.org/officeDocument/2006/relationships/hyperlink" Target="act:781121%2082918723" TargetMode="External"/><Relationship Id="rId242" Type="http://schemas.openxmlformats.org/officeDocument/2006/relationships/hyperlink" Target="act:401954%2086906120%2001/01/2016" TargetMode="External"/><Relationship Id="rId894" Type="http://schemas.openxmlformats.org/officeDocument/2006/relationships/hyperlink" Target="act:401954%2086928983" TargetMode="External"/><Relationship Id="rId37" Type="http://schemas.openxmlformats.org/officeDocument/2006/relationships/hyperlink" Target="act:871888%2086296486%2001/01/2016" TargetMode="External"/><Relationship Id="rId102" Type="http://schemas.openxmlformats.org/officeDocument/2006/relationships/hyperlink" Target="act:1726546%20204731587%2014/09/2017" TargetMode="External"/><Relationship Id="rId547" Type="http://schemas.openxmlformats.org/officeDocument/2006/relationships/hyperlink" Target="relModDetails:86908617%2010401571" TargetMode="External"/><Relationship Id="rId754" Type="http://schemas.openxmlformats.org/officeDocument/2006/relationships/hyperlink" Target="act:93878%200" TargetMode="External"/><Relationship Id="rId961" Type="http://schemas.openxmlformats.org/officeDocument/2006/relationships/hyperlink" Target="act:396548%200" TargetMode="External"/><Relationship Id="rId90" Type="http://schemas.openxmlformats.org/officeDocument/2006/relationships/hyperlink" Target="act:1726546%20204731584%2014/09/2017" TargetMode="External"/><Relationship Id="rId186" Type="http://schemas.openxmlformats.org/officeDocument/2006/relationships/hyperlink" Target="relModDetails:204762023%2011915718" TargetMode="External"/><Relationship Id="rId393" Type="http://schemas.openxmlformats.org/officeDocument/2006/relationships/hyperlink" Target="relModDetails:204762044%2011915753" TargetMode="External"/><Relationship Id="rId407" Type="http://schemas.openxmlformats.org/officeDocument/2006/relationships/hyperlink" Target="act:871888%2086296810%2001/01/2016" TargetMode="External"/><Relationship Id="rId614" Type="http://schemas.openxmlformats.org/officeDocument/2006/relationships/hyperlink" Target="act:139273%200" TargetMode="External"/><Relationship Id="rId821" Type="http://schemas.openxmlformats.org/officeDocument/2006/relationships/hyperlink" Target="relModDetails:86908835%2010401978" TargetMode="External"/><Relationship Id="rId1037" Type="http://schemas.openxmlformats.org/officeDocument/2006/relationships/hyperlink" Target="act:1726546%20204732032%2014/09/2017" TargetMode="External"/><Relationship Id="rId253" Type="http://schemas.openxmlformats.org/officeDocument/2006/relationships/hyperlink" Target="relModDetails:86906123%2010401325" TargetMode="External"/><Relationship Id="rId460" Type="http://schemas.openxmlformats.org/officeDocument/2006/relationships/hyperlink" Target="act:781121%2082918969" TargetMode="External"/><Relationship Id="rId698" Type="http://schemas.openxmlformats.org/officeDocument/2006/relationships/hyperlink" Target="act:781121%2082918548" TargetMode="External"/><Relationship Id="rId919" Type="http://schemas.openxmlformats.org/officeDocument/2006/relationships/hyperlink" Target="act:396548%2067673900" TargetMode="External"/><Relationship Id="rId1090" Type="http://schemas.openxmlformats.org/officeDocument/2006/relationships/fontTable" Target="fontTable.xml"/><Relationship Id="rId48" Type="http://schemas.openxmlformats.org/officeDocument/2006/relationships/hyperlink" Target="relModDetails:86376293%2010345295" TargetMode="External"/><Relationship Id="rId113" Type="http://schemas.openxmlformats.org/officeDocument/2006/relationships/hyperlink" Target="act:1726546%20204731596%2014/09/2017" TargetMode="External"/><Relationship Id="rId320" Type="http://schemas.openxmlformats.org/officeDocument/2006/relationships/hyperlink" Target="relModDetails:86906143%2010401358" TargetMode="External"/><Relationship Id="rId558" Type="http://schemas.openxmlformats.org/officeDocument/2006/relationships/hyperlink" Target="act:259009%2056650125" TargetMode="External"/><Relationship Id="rId765" Type="http://schemas.openxmlformats.org/officeDocument/2006/relationships/hyperlink" Target="act:1462380%20168889238%2026/01/2017" TargetMode="External"/><Relationship Id="rId972" Type="http://schemas.openxmlformats.org/officeDocument/2006/relationships/hyperlink" Target="act:396548%200" TargetMode="External"/><Relationship Id="rId197" Type="http://schemas.openxmlformats.org/officeDocument/2006/relationships/hyperlink" Target="act:781121%2082918859" TargetMode="External"/><Relationship Id="rId418" Type="http://schemas.openxmlformats.org/officeDocument/2006/relationships/hyperlink" Target="relModDetails:86908174%2010401467" TargetMode="External"/><Relationship Id="rId625" Type="http://schemas.openxmlformats.org/officeDocument/2006/relationships/hyperlink" Target="act:871888%2086296988%2001/01/2016" TargetMode="External"/><Relationship Id="rId832" Type="http://schemas.openxmlformats.org/officeDocument/2006/relationships/hyperlink" Target="act:781121%2082918690" TargetMode="External"/><Relationship Id="rId1048" Type="http://schemas.openxmlformats.org/officeDocument/2006/relationships/image" Target="media/image21.jpeg"/><Relationship Id="rId264" Type="http://schemas.openxmlformats.org/officeDocument/2006/relationships/hyperlink" Target="javascript:extendAbrogPar(%22abrog68260375act401954%22);" TargetMode="External"/><Relationship Id="rId471" Type="http://schemas.openxmlformats.org/officeDocument/2006/relationships/hyperlink" Target="relModDetails:86908587%2010401513" TargetMode="External"/><Relationship Id="rId59" Type="http://schemas.openxmlformats.org/officeDocument/2006/relationships/hyperlink" Target="relModDetails:86394687%2010346257" TargetMode="External"/><Relationship Id="rId124" Type="http://schemas.openxmlformats.org/officeDocument/2006/relationships/hyperlink" Target="act:871888%2086296601%2001/01/2016" TargetMode="External"/><Relationship Id="rId569" Type="http://schemas.openxmlformats.org/officeDocument/2006/relationships/hyperlink" Target="act:871888%2086296949%2001/01/2016" TargetMode="External"/><Relationship Id="rId776" Type="http://schemas.openxmlformats.org/officeDocument/2006/relationships/hyperlink" Target="act:871888%2086297193%2001/01/2016" TargetMode="External"/><Relationship Id="rId983" Type="http://schemas.openxmlformats.org/officeDocument/2006/relationships/hyperlink" Target="act:33560%200" TargetMode="External"/><Relationship Id="rId331" Type="http://schemas.openxmlformats.org/officeDocument/2006/relationships/hyperlink" Target="relModDetails:204762037%2010401359" TargetMode="External"/><Relationship Id="rId429" Type="http://schemas.openxmlformats.org/officeDocument/2006/relationships/hyperlink" Target="act:871888%2086296829%2001/01/2016" TargetMode="External"/><Relationship Id="rId636" Type="http://schemas.openxmlformats.org/officeDocument/2006/relationships/hyperlink" Target="act:1726546%20204731715%2014/09/2017" TargetMode="External"/><Relationship Id="rId1059" Type="http://schemas.openxmlformats.org/officeDocument/2006/relationships/hyperlink" Target="act:346836%2063894654" TargetMode="External"/><Relationship Id="rId843" Type="http://schemas.openxmlformats.org/officeDocument/2006/relationships/hyperlink" Target="act:871888%2086297332%2001/01/2016" TargetMode="External"/><Relationship Id="rId275" Type="http://schemas.openxmlformats.org/officeDocument/2006/relationships/hyperlink" Target="javascript:extendAbrogPar(%22abrog68260404act401954%22);" TargetMode="External"/><Relationship Id="rId482" Type="http://schemas.openxmlformats.org/officeDocument/2006/relationships/hyperlink" Target="act:871888%2086296881%2001/01/2016" TargetMode="External"/><Relationship Id="rId703" Type="http://schemas.openxmlformats.org/officeDocument/2006/relationships/hyperlink" Target="act:871888%2086297083%2001/01/2016" TargetMode="External"/><Relationship Id="rId910" Type="http://schemas.openxmlformats.org/officeDocument/2006/relationships/image" Target="media/image1.jpeg"/><Relationship Id="rId135" Type="http://schemas.openxmlformats.org/officeDocument/2006/relationships/hyperlink" Target="act:871888%2086296608%2001/01/2016" TargetMode="External"/><Relationship Id="rId342" Type="http://schemas.openxmlformats.org/officeDocument/2006/relationships/hyperlink" Target="act:781121%20101930416" TargetMode="External"/><Relationship Id="rId787" Type="http://schemas.openxmlformats.org/officeDocument/2006/relationships/hyperlink" Target="act:871888%2086297207%2001/01/2016" TargetMode="External"/><Relationship Id="rId994" Type="http://schemas.openxmlformats.org/officeDocument/2006/relationships/hyperlink" Target="act:33560%200" TargetMode="External"/><Relationship Id="rId202" Type="http://schemas.openxmlformats.org/officeDocument/2006/relationships/hyperlink" Target="javascript:extendAbrogPar(%22abrog68260232act401954%22);" TargetMode="External"/><Relationship Id="rId647" Type="http://schemas.openxmlformats.org/officeDocument/2006/relationships/hyperlink" Target="act:1726546%20204731720%2014/09/2017" TargetMode="External"/><Relationship Id="rId854" Type="http://schemas.openxmlformats.org/officeDocument/2006/relationships/hyperlink" Target="act:871888%2086297342%2001/01/2016" TargetMode="External"/><Relationship Id="rId286" Type="http://schemas.openxmlformats.org/officeDocument/2006/relationships/hyperlink" Target="act:871888%2086296734%2001/01/2016" TargetMode="External"/><Relationship Id="rId493" Type="http://schemas.openxmlformats.org/officeDocument/2006/relationships/hyperlink" Target="act:630936%2077217443" TargetMode="External"/><Relationship Id="rId507" Type="http://schemas.openxmlformats.org/officeDocument/2006/relationships/hyperlink" Target="act:871888%2086296901%2001/01/2016" TargetMode="External"/><Relationship Id="rId714" Type="http://schemas.openxmlformats.org/officeDocument/2006/relationships/hyperlink" Target="act:871888%2086297101%2001/01/2016" TargetMode="External"/><Relationship Id="rId921" Type="http://schemas.openxmlformats.org/officeDocument/2006/relationships/hyperlink" Target="act:33560%200" TargetMode="External"/><Relationship Id="rId50" Type="http://schemas.openxmlformats.org/officeDocument/2006/relationships/hyperlink" Target="act:259009%2056650110" TargetMode="External"/><Relationship Id="rId146" Type="http://schemas.openxmlformats.org/officeDocument/2006/relationships/hyperlink" Target="act:781121%2082918855" TargetMode="External"/><Relationship Id="rId353" Type="http://schemas.openxmlformats.org/officeDocument/2006/relationships/hyperlink" Target="relModDetails:204762040%2011915747" TargetMode="External"/><Relationship Id="rId560" Type="http://schemas.openxmlformats.org/officeDocument/2006/relationships/hyperlink" Target="relModDetails:86908626%2010401585" TargetMode="External"/><Relationship Id="rId798" Type="http://schemas.openxmlformats.org/officeDocument/2006/relationships/hyperlink" Target="relModDetails:86908801%2010401899" TargetMode="External"/><Relationship Id="rId213" Type="http://schemas.openxmlformats.org/officeDocument/2006/relationships/hyperlink" Target="act:781121%2082918469" TargetMode="External"/><Relationship Id="rId420" Type="http://schemas.openxmlformats.org/officeDocument/2006/relationships/hyperlink" Target="relModDetails:86908175%2010401468" TargetMode="External"/><Relationship Id="rId658" Type="http://schemas.openxmlformats.org/officeDocument/2006/relationships/hyperlink" Target="act:1421028%20139019631%2011/01/2017" TargetMode="External"/><Relationship Id="rId865" Type="http://schemas.openxmlformats.org/officeDocument/2006/relationships/hyperlink" Target="javascript:extendAbrogPar(%22abrog68261972act401954%22);" TargetMode="External"/><Relationship Id="rId1050" Type="http://schemas.openxmlformats.org/officeDocument/2006/relationships/image" Target="media/image23.jpeg"/><Relationship Id="rId297" Type="http://schemas.openxmlformats.org/officeDocument/2006/relationships/hyperlink" Target="act:871888%2086296745%2001/01/2016" TargetMode="External"/><Relationship Id="rId518" Type="http://schemas.openxmlformats.org/officeDocument/2006/relationships/hyperlink" Target="relModDetails:86908609%2010401561" TargetMode="External"/><Relationship Id="rId725" Type="http://schemas.openxmlformats.org/officeDocument/2006/relationships/hyperlink" Target="act:1462380%20168889225%2026/01/2017" TargetMode="External"/><Relationship Id="rId932" Type="http://schemas.openxmlformats.org/officeDocument/2006/relationships/image" Target="media/image7.jpeg"/><Relationship Id="rId157" Type="http://schemas.openxmlformats.org/officeDocument/2006/relationships/hyperlink" Target="act:871888%2086296646%2001/01/2016" TargetMode="External"/><Relationship Id="rId364" Type="http://schemas.openxmlformats.org/officeDocument/2006/relationships/hyperlink" Target="relModDetails:86906150%2010401394" TargetMode="External"/><Relationship Id="rId1008" Type="http://schemas.openxmlformats.org/officeDocument/2006/relationships/hyperlink" Target="act:33560%200" TargetMode="External"/><Relationship Id="rId61" Type="http://schemas.openxmlformats.org/officeDocument/2006/relationships/hyperlink" Target="act:257760%2056468376" TargetMode="External"/><Relationship Id="rId571" Type="http://schemas.openxmlformats.org/officeDocument/2006/relationships/hyperlink" Target="act:259009%2056648959" TargetMode="External"/><Relationship Id="rId669" Type="http://schemas.openxmlformats.org/officeDocument/2006/relationships/hyperlink" Target="javascript:extendAbrogPar(%22abrog86908669act401954%22);" TargetMode="External"/><Relationship Id="rId876" Type="http://schemas.openxmlformats.org/officeDocument/2006/relationships/hyperlink" Target="act:66304%200" TargetMode="External"/><Relationship Id="rId19" Type="http://schemas.openxmlformats.org/officeDocument/2006/relationships/hyperlink" Target="relModDetails:86343619%2010345209" TargetMode="External"/><Relationship Id="rId224" Type="http://schemas.openxmlformats.org/officeDocument/2006/relationships/hyperlink" Target="act:781121%200" TargetMode="External"/><Relationship Id="rId431" Type="http://schemas.openxmlformats.org/officeDocument/2006/relationships/hyperlink" Target="act:871888%2086296830%2001/01/2016" TargetMode="External"/><Relationship Id="rId529" Type="http://schemas.openxmlformats.org/officeDocument/2006/relationships/hyperlink" Target="act:871888%2086296919%2001/01/2016" TargetMode="External"/><Relationship Id="rId736" Type="http://schemas.openxmlformats.org/officeDocument/2006/relationships/hyperlink" Target="javascript:extendAbrogPar(%22abrog68261591act401954%22);" TargetMode="External"/><Relationship Id="rId1061" Type="http://schemas.openxmlformats.org/officeDocument/2006/relationships/hyperlink" Target="act:346836%200" TargetMode="External"/><Relationship Id="rId168" Type="http://schemas.openxmlformats.org/officeDocument/2006/relationships/hyperlink" Target="act:871888%2086296653%2001/01/2016" TargetMode="External"/><Relationship Id="rId943" Type="http://schemas.openxmlformats.org/officeDocument/2006/relationships/image" Target="media/image10.jpeg"/><Relationship Id="rId1019" Type="http://schemas.openxmlformats.org/officeDocument/2006/relationships/hyperlink" Target="act:1726546%20204731960%2014/09/2017" TargetMode="External"/><Relationship Id="rId72" Type="http://schemas.openxmlformats.org/officeDocument/2006/relationships/hyperlink" Target="relModDetails:86394698%2010346275" TargetMode="External"/><Relationship Id="rId375" Type="http://schemas.openxmlformats.org/officeDocument/2006/relationships/hyperlink" Target="javascript:extendAbrogPar(%22abrog68260573act401954%22);" TargetMode="External"/><Relationship Id="rId582" Type="http://schemas.openxmlformats.org/officeDocument/2006/relationships/hyperlink" Target="act:871888%2086296954%2001/01/2016" TargetMode="External"/><Relationship Id="rId803" Type="http://schemas.openxmlformats.org/officeDocument/2006/relationships/hyperlink" Target="act:871888%2086297236%2001/01/2016" TargetMode="External"/><Relationship Id="rId3" Type="http://schemas.openxmlformats.org/officeDocument/2006/relationships/webSettings" Target="webSettings.xml"/><Relationship Id="rId235" Type="http://schemas.openxmlformats.org/officeDocument/2006/relationships/hyperlink" Target="act:1726546%20204731629%2014/09/2017" TargetMode="External"/><Relationship Id="rId442" Type="http://schemas.openxmlformats.org/officeDocument/2006/relationships/hyperlink" Target="javascript:extendAbrogPar(%22abrog68260765act401954%22);" TargetMode="External"/><Relationship Id="rId887" Type="http://schemas.openxmlformats.org/officeDocument/2006/relationships/hyperlink" Target="act:399336%2067950348" TargetMode="External"/><Relationship Id="rId1072" Type="http://schemas.openxmlformats.org/officeDocument/2006/relationships/hyperlink" Target="act:33560%2012848390" TargetMode="External"/><Relationship Id="rId302" Type="http://schemas.openxmlformats.org/officeDocument/2006/relationships/hyperlink" Target="act:1726546%20204731652%2014/09/2017" TargetMode="External"/><Relationship Id="rId747" Type="http://schemas.openxmlformats.org/officeDocument/2006/relationships/hyperlink" Target="act:871888%2086297149%2001/01/2016" TargetMode="External"/><Relationship Id="rId954" Type="http://schemas.openxmlformats.org/officeDocument/2006/relationships/hyperlink" Target="act:33560%200" TargetMode="External"/><Relationship Id="rId83" Type="http://schemas.openxmlformats.org/officeDocument/2006/relationships/hyperlink" Target="act:1726546%20204731578%2014/09/2017" TargetMode="External"/><Relationship Id="rId179" Type="http://schemas.openxmlformats.org/officeDocument/2006/relationships/hyperlink" Target="act:30269%200" TargetMode="External"/><Relationship Id="rId386" Type="http://schemas.openxmlformats.org/officeDocument/2006/relationships/hyperlink" Target="act:407209%2068753581%2006/11/2014" TargetMode="External"/><Relationship Id="rId593" Type="http://schemas.openxmlformats.org/officeDocument/2006/relationships/hyperlink" Target="relModDetails:86908640%2010401600" TargetMode="External"/><Relationship Id="rId607" Type="http://schemas.openxmlformats.org/officeDocument/2006/relationships/hyperlink" Target="relModDetails:204762055%2011915775" TargetMode="External"/><Relationship Id="rId814" Type="http://schemas.openxmlformats.org/officeDocument/2006/relationships/hyperlink" Target="act:1462380%20168889257%2026/01/2017" TargetMode="External"/><Relationship Id="rId246" Type="http://schemas.openxmlformats.org/officeDocument/2006/relationships/hyperlink" Target="relModDetails:204762026%2011915724" TargetMode="External"/><Relationship Id="rId453" Type="http://schemas.openxmlformats.org/officeDocument/2006/relationships/hyperlink" Target="act:871888%2086296849%2001/01/2016" TargetMode="External"/><Relationship Id="rId660" Type="http://schemas.openxmlformats.org/officeDocument/2006/relationships/hyperlink" Target="act:1421028%20139019635%2011/01/2017" TargetMode="External"/><Relationship Id="rId898" Type="http://schemas.openxmlformats.org/officeDocument/2006/relationships/hyperlink" Target="relModDetails:86927675%2010402212" TargetMode="External"/><Relationship Id="rId1083" Type="http://schemas.openxmlformats.org/officeDocument/2006/relationships/hyperlink" Target="act:871888%2086297583%2001/01/2016" TargetMode="External"/><Relationship Id="rId106" Type="http://schemas.openxmlformats.org/officeDocument/2006/relationships/hyperlink" Target="act:1726546%20204731590%2014/09/2017" TargetMode="External"/><Relationship Id="rId313" Type="http://schemas.openxmlformats.org/officeDocument/2006/relationships/hyperlink" Target="javascript:extendAbrogPar(%22abrog68260473act401954%22);" TargetMode="External"/><Relationship Id="rId758" Type="http://schemas.openxmlformats.org/officeDocument/2006/relationships/hyperlink" Target="act:871888%2086297165%2001/01/2016" TargetMode="External"/><Relationship Id="rId965" Type="http://schemas.openxmlformats.org/officeDocument/2006/relationships/image" Target="media/image13.jpeg"/><Relationship Id="rId10" Type="http://schemas.openxmlformats.org/officeDocument/2006/relationships/hyperlink" Target="showRel:1518270%20-1" TargetMode="External"/><Relationship Id="rId94" Type="http://schemas.openxmlformats.org/officeDocument/2006/relationships/hyperlink" Target="act:871888%2086296568%2001/01/2016" TargetMode="External"/><Relationship Id="rId397" Type="http://schemas.openxmlformats.org/officeDocument/2006/relationships/hyperlink" Target="act:1726546%20204731684%2014/09/2017" TargetMode="External"/><Relationship Id="rId520" Type="http://schemas.openxmlformats.org/officeDocument/2006/relationships/hyperlink" Target="act:630936%2077218221" TargetMode="External"/><Relationship Id="rId618" Type="http://schemas.openxmlformats.org/officeDocument/2006/relationships/hyperlink" Target="relModDetails:142059181%2011286251" TargetMode="External"/><Relationship Id="rId825" Type="http://schemas.openxmlformats.org/officeDocument/2006/relationships/hyperlink" Target="act:871888%2086297294%2001/01/2016" TargetMode="External"/><Relationship Id="rId257" Type="http://schemas.openxmlformats.org/officeDocument/2006/relationships/hyperlink" Target="act:871888%2086296718%2001/01/2016" TargetMode="External"/><Relationship Id="rId464" Type="http://schemas.openxmlformats.org/officeDocument/2006/relationships/hyperlink" Target="relModDetails:86908579%2010401504" TargetMode="External"/><Relationship Id="rId1010" Type="http://schemas.openxmlformats.org/officeDocument/2006/relationships/hyperlink" Target="relModDetails:204789750%2011916107" TargetMode="External"/><Relationship Id="rId117" Type="http://schemas.openxmlformats.org/officeDocument/2006/relationships/hyperlink" Target="javascript:extendAbrogPar(%22abrog68260043act401954%22);" TargetMode="External"/><Relationship Id="rId671" Type="http://schemas.openxmlformats.org/officeDocument/2006/relationships/hyperlink" Target="act:1462380%20168889214%2026/01/2017" TargetMode="External"/><Relationship Id="rId769" Type="http://schemas.openxmlformats.org/officeDocument/2006/relationships/hyperlink" Target="relModDetails:86908774%2010401834" TargetMode="External"/><Relationship Id="rId976" Type="http://schemas.openxmlformats.org/officeDocument/2006/relationships/hyperlink" Target="act:33560%200" TargetMode="External"/><Relationship Id="rId324" Type="http://schemas.openxmlformats.org/officeDocument/2006/relationships/hyperlink" Target="act:401954%20204762037%2014/09/2017" TargetMode="External"/><Relationship Id="rId531" Type="http://schemas.openxmlformats.org/officeDocument/2006/relationships/hyperlink" Target="act:259009%2056650113" TargetMode="External"/><Relationship Id="rId629" Type="http://schemas.openxmlformats.org/officeDocument/2006/relationships/hyperlink" Target="act:1421028%20139019622%2011/01/2017" TargetMode="External"/><Relationship Id="rId836" Type="http://schemas.openxmlformats.org/officeDocument/2006/relationships/hyperlink" Target="relModDetails:86908912%2010402088" TargetMode="External"/><Relationship Id="rId1021" Type="http://schemas.openxmlformats.org/officeDocument/2006/relationships/hyperlink" Target="act:33560%2012848390" TargetMode="External"/><Relationship Id="rId903" Type="http://schemas.openxmlformats.org/officeDocument/2006/relationships/hyperlink" Target="javascript:extendAbrogPar(%22abrog68262206act401954%22);" TargetMode="External"/><Relationship Id="rId32" Type="http://schemas.openxmlformats.org/officeDocument/2006/relationships/hyperlink" Target="act:259009%2056648531" TargetMode="External"/><Relationship Id="rId181" Type="http://schemas.openxmlformats.org/officeDocument/2006/relationships/hyperlink" Target="act:1726546%20204731621%2014/09/2017" TargetMode="External"/><Relationship Id="rId279" Type="http://schemas.openxmlformats.org/officeDocument/2006/relationships/hyperlink" Target="act:781121%2082918897" TargetMode="External"/><Relationship Id="rId486" Type="http://schemas.openxmlformats.org/officeDocument/2006/relationships/hyperlink" Target="act:871888%2086296881%2001/01/2016" TargetMode="External"/><Relationship Id="rId693" Type="http://schemas.openxmlformats.org/officeDocument/2006/relationships/hyperlink" Target="relModDetails:86908698%2010401671" TargetMode="External"/><Relationship Id="rId139" Type="http://schemas.openxmlformats.org/officeDocument/2006/relationships/hyperlink" Target="act:871888%2086296613%2001/01/2016" TargetMode="External"/><Relationship Id="rId346" Type="http://schemas.openxmlformats.org/officeDocument/2006/relationships/hyperlink" Target="act:1726546%20204731662%2014/09/2017" TargetMode="External"/><Relationship Id="rId553" Type="http://schemas.openxmlformats.org/officeDocument/2006/relationships/hyperlink" Target="act:871888%2086296932%2001/01/2016" TargetMode="External"/><Relationship Id="rId760" Type="http://schemas.openxmlformats.org/officeDocument/2006/relationships/hyperlink" Target="act:871888%2086297169%2001/01/2016" TargetMode="External"/><Relationship Id="rId998" Type="http://schemas.openxmlformats.org/officeDocument/2006/relationships/hyperlink" Target="act:33560%200" TargetMode="External"/><Relationship Id="rId206" Type="http://schemas.openxmlformats.org/officeDocument/2006/relationships/hyperlink" Target="relModDetails:204762024%2011915719" TargetMode="External"/><Relationship Id="rId413" Type="http://schemas.openxmlformats.org/officeDocument/2006/relationships/hyperlink" Target="relModDetails:86908170%2010401463" TargetMode="External"/><Relationship Id="rId858" Type="http://schemas.openxmlformats.org/officeDocument/2006/relationships/hyperlink" Target="act:11015%200" TargetMode="External"/><Relationship Id="rId1043" Type="http://schemas.openxmlformats.org/officeDocument/2006/relationships/hyperlink" Target="act:33560%2012848390" TargetMode="External"/><Relationship Id="rId620" Type="http://schemas.openxmlformats.org/officeDocument/2006/relationships/hyperlink" Target="act:401954%2068261337" TargetMode="External"/><Relationship Id="rId718" Type="http://schemas.openxmlformats.org/officeDocument/2006/relationships/hyperlink" Target="relModDetails:169495414%2011381376" TargetMode="External"/><Relationship Id="rId925" Type="http://schemas.openxmlformats.org/officeDocument/2006/relationships/hyperlink" Target="act:871888%2086297407%2001/01/2016" TargetMode="External"/><Relationship Id="rId54" Type="http://schemas.openxmlformats.org/officeDocument/2006/relationships/hyperlink" Target="act:391317%200" TargetMode="External"/><Relationship Id="rId270" Type="http://schemas.openxmlformats.org/officeDocument/2006/relationships/hyperlink" Target="act:401954%2086928968" TargetMode="External"/><Relationship Id="rId130" Type="http://schemas.openxmlformats.org/officeDocument/2006/relationships/hyperlink" Target="relModDetails:204762018%2011915713" TargetMode="External"/><Relationship Id="rId368" Type="http://schemas.openxmlformats.org/officeDocument/2006/relationships/hyperlink" Target="javascript:extendAbrogPar(%22abrog68260565act401954%22);" TargetMode="External"/><Relationship Id="rId575" Type="http://schemas.openxmlformats.org/officeDocument/2006/relationships/hyperlink" Target="act:108841%200" TargetMode="External"/><Relationship Id="rId782" Type="http://schemas.openxmlformats.org/officeDocument/2006/relationships/hyperlink" Target="act:871888%2086297200%2001/01/2016" TargetMode="External"/><Relationship Id="rId228" Type="http://schemas.openxmlformats.org/officeDocument/2006/relationships/hyperlink" Target="relModDetails:86906109%2010401297" TargetMode="External"/><Relationship Id="rId435" Type="http://schemas.openxmlformats.org/officeDocument/2006/relationships/hyperlink" Target="javascript:extendAbrogPar(%22abrog68260740act401954%22);" TargetMode="External"/><Relationship Id="rId642" Type="http://schemas.openxmlformats.org/officeDocument/2006/relationships/hyperlink" Target="javascript:extendAbrogPar(%22abrog68261368act401954%22);" TargetMode="External"/><Relationship Id="rId1065" Type="http://schemas.openxmlformats.org/officeDocument/2006/relationships/hyperlink" Target="act:33560%2012848390" TargetMode="External"/><Relationship Id="rId502" Type="http://schemas.openxmlformats.org/officeDocument/2006/relationships/hyperlink" Target="act:259009%2056656833" TargetMode="External"/><Relationship Id="rId947" Type="http://schemas.openxmlformats.org/officeDocument/2006/relationships/hyperlink" Target="act:396548%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261</Pages>
  <Words>91505</Words>
  <Characters>521585</Characters>
  <Application>Microsoft Office Word</Application>
  <DocSecurity>0</DocSecurity>
  <Lines>4346</Lines>
  <Paragraphs>1223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IANCULESCU</dc:creator>
  <cp:keywords/>
  <dc:description/>
  <cp:lastModifiedBy>Mirela IANCULESCU</cp:lastModifiedBy>
  <cp:revision>1</cp:revision>
  <dcterms:created xsi:type="dcterms:W3CDTF">2018-01-31T12:22:00Z</dcterms:created>
  <dcterms:modified xsi:type="dcterms:W3CDTF">2018-01-31T12:32:00Z</dcterms:modified>
</cp:coreProperties>
</file>