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B0125F" w:rsidRDefault="00B0125F" w:rsidP="009E5DC1">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9E5DC1" w:rsidRDefault="009E5DC1" w:rsidP="009E5DC1">
      <w:pPr>
        <w:autoSpaceDE w:val="0"/>
        <w:autoSpaceDN w:val="0"/>
        <w:adjustRightInd w:val="0"/>
        <w:spacing w:before="240" w:line="276" w:lineRule="auto"/>
        <w:jc w:val="center"/>
        <w:rPr>
          <w:rFonts w:ascii="Trebuchet MS" w:hAnsi="Trebuchet MS"/>
          <w:b/>
        </w:rPr>
      </w:pPr>
    </w:p>
    <w:p w:rsidR="00B0125F" w:rsidRDefault="00AC7C3C" w:rsidP="00B0125F">
      <w:pPr>
        <w:autoSpaceDE w:val="0"/>
        <w:autoSpaceDN w:val="0"/>
        <w:adjustRightInd w:val="0"/>
        <w:spacing w:line="276" w:lineRule="auto"/>
        <w:jc w:val="center"/>
        <w:rPr>
          <w:rFonts w:ascii="Trebuchet MS" w:hAnsi="Trebuchet MS"/>
          <w:b/>
        </w:rPr>
      </w:pPr>
      <w:r>
        <w:rPr>
          <w:rFonts w:ascii="Trebuchet MS" w:hAnsi="Trebuchet MS"/>
          <w:b/>
        </w:rPr>
        <w:t>HOTĂRÂREA NR.100</w:t>
      </w:r>
      <w:r w:rsidR="00EE6B16">
        <w:rPr>
          <w:rFonts w:ascii="Trebuchet MS" w:hAnsi="Trebuchet MS"/>
          <w:b/>
        </w:rPr>
        <w:t>/17</w:t>
      </w:r>
      <w:r w:rsidR="00775D3B">
        <w:rPr>
          <w:rFonts w:ascii="Trebuchet MS" w:hAnsi="Trebuchet MS"/>
          <w:b/>
        </w:rPr>
        <w:t>.10</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316D4B" w:rsidRPr="00AC7C3C" w:rsidRDefault="006C56F0" w:rsidP="00AC7C3C">
      <w:pPr>
        <w:pStyle w:val="ListParagraph"/>
        <w:spacing w:after="240"/>
        <w:ind w:left="90" w:right="-43" w:firstLine="618"/>
        <w:jc w:val="both"/>
        <w:rPr>
          <w:rFonts w:ascii="Trebuchet MS" w:hAnsi="Trebuchet MS"/>
          <w:bCs/>
          <w:lang w:eastAsia="en-US"/>
        </w:rPr>
      </w:pPr>
      <w:r w:rsidRPr="00C52941">
        <w:rPr>
          <w:rFonts w:ascii="Trebuchet MS" w:hAnsi="Trebuchet MS"/>
        </w:rPr>
        <w:t xml:space="preserve">- </w:t>
      </w:r>
      <w:r w:rsidR="00AC7C3C" w:rsidRPr="00AC7C3C">
        <w:rPr>
          <w:rFonts w:ascii="Trebuchet MS" w:hAnsi="Trebuchet MS"/>
          <w:bCs/>
          <w:noProof/>
        </w:rPr>
        <w:t>Notă de fundamentare privind rectificarea bugetului prin alocarea prevederilor bugetare în anul 2022 la alin. 51.01.67 „Transferuri pentru finanțarea lucrărilor de înregistrare sistematică din cadrul Programului național de cadastru și carte funciară” în bugetele OCPI Iași, OCPI Maramureș, OCPI Prahova și OCPI Sibiu pentru decontarea sumelor destinate cofinanțării lucrărilor de înregistrare sistematică.</w:t>
      </w:r>
      <w:r w:rsidR="008450AB" w:rsidRPr="00B921C7">
        <w:rPr>
          <w:rFonts w:ascii="Trebuchet MS" w:hAnsi="Trebuchet MS"/>
        </w:rPr>
        <w:t>-procesul-verbal al ședinței Consiliului</w:t>
      </w:r>
      <w:r w:rsidR="00EE6B16">
        <w:rPr>
          <w:rFonts w:ascii="Trebuchet MS" w:hAnsi="Trebuchet MS"/>
        </w:rPr>
        <w:t xml:space="preserve"> de Administrație din data de 17</w:t>
      </w:r>
      <w:r w:rsidR="00775D3B">
        <w:rPr>
          <w:rFonts w:ascii="Trebuchet MS" w:hAnsi="Trebuchet MS"/>
        </w:rPr>
        <w:t>.10</w:t>
      </w:r>
      <w:r w:rsidR="00202E98" w:rsidRPr="00B921C7">
        <w:rPr>
          <w:rFonts w:ascii="Trebuchet MS" w:hAnsi="Trebuchet MS"/>
        </w:rPr>
        <w:t>.2022</w:t>
      </w:r>
      <w:r w:rsidR="008450AB" w:rsidRPr="00B921C7">
        <w:rPr>
          <w:rFonts w:ascii="Trebuchet MS" w:hAnsi="Trebuchet MS"/>
        </w:rPr>
        <w:t xml:space="preserve">; </w:t>
      </w:r>
    </w:p>
    <w:p w:rsidR="00F51009" w:rsidRPr="00B921C7"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C810BD" w:rsidRPr="00B921C7" w:rsidRDefault="008450AB" w:rsidP="00344BDC">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CF3739" w:rsidRDefault="00F2567B" w:rsidP="00CF3739">
      <w:pPr>
        <w:ind w:firstLine="708"/>
        <w:jc w:val="both"/>
        <w:rPr>
          <w:rFonts w:ascii="Trebuchet MS" w:eastAsia="Calibri"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79464C" w:rsidRPr="00CF3739">
        <w:rPr>
          <w:rFonts w:ascii="Trebuchet MS" w:eastAsia="Calibri" w:hAnsi="Trebuchet MS"/>
        </w:rPr>
        <w:t xml:space="preserve"> </w:t>
      </w:r>
      <w:r w:rsidR="00AC7C3C">
        <w:rPr>
          <w:rFonts w:ascii="Trebuchet MS" w:eastAsia="Calibri" w:hAnsi="Trebuchet MS"/>
        </w:rPr>
        <w:t xml:space="preserve">Aprobă </w:t>
      </w:r>
      <w:r w:rsidR="00AC7C3C" w:rsidRPr="00AC7C3C">
        <w:rPr>
          <w:rFonts w:ascii="Trebuchet MS" w:eastAsia="Calibri" w:hAnsi="Trebuchet MS"/>
        </w:rPr>
        <w:t xml:space="preserve">rectificarea bugetului prin alocarea prevederilor bugetare în anul 2022 la alin. 51.01.67 „Transferuri pentru finanțarea lucrărilor de înregistrare sistematică din cadrul Programului național de cadastru și carte funciară” în bugetele OCPI Iași, OCPI Maramureș, OCPI Prahova și OCPI Sibiu, pentru decontarea sumelor destinate cofinanțării lucrărilor de înregistrare sistematică, potrivit tabelului ce face parte integrantă din Nota de fundamentare menționată în preambul, ce cuprinde sumele necesar a fi decontate pentru finalizarea lucrărilor de înregistrare sistematică în sectoare cadastrale din UAT Țuțora din jud. Iași, UAT Șisești din jud. Maramureș, UAT Bucov și Cocorăștii </w:t>
      </w:r>
      <w:proofErr w:type="spellStart"/>
      <w:r w:rsidR="004C113C">
        <w:rPr>
          <w:rFonts w:ascii="Trebuchet MS" w:eastAsia="Calibri" w:hAnsi="Trebuchet MS"/>
        </w:rPr>
        <w:t>Mislii</w:t>
      </w:r>
      <w:proofErr w:type="spellEnd"/>
      <w:r w:rsidR="004C113C">
        <w:rPr>
          <w:rFonts w:ascii="Trebuchet MS" w:eastAsia="Calibri" w:hAnsi="Trebuchet MS"/>
        </w:rPr>
        <w:t xml:space="preserve"> din jud. Prahova și UAT B</w:t>
      </w:r>
      <w:r w:rsidR="00AC7C3C" w:rsidRPr="00AC7C3C">
        <w:rPr>
          <w:rFonts w:ascii="Trebuchet MS" w:eastAsia="Calibri" w:hAnsi="Trebuchet MS"/>
        </w:rPr>
        <w:t>oița din jud. Sibiu.</w:t>
      </w:r>
    </w:p>
    <w:p w:rsidR="00AC7C3C" w:rsidRPr="00D36786" w:rsidRDefault="00AC7C3C" w:rsidP="00CF3739">
      <w:pPr>
        <w:ind w:firstLine="708"/>
        <w:jc w:val="both"/>
        <w:rPr>
          <w:rFonts w:ascii="Trebuchet MS" w:hAnsi="Trebuchet MS"/>
          <w:bCs/>
          <w:lang w:eastAsia="en-US"/>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w:t>
      </w:r>
      <w:bookmarkStart w:id="0" w:name="_GoBack"/>
      <w:bookmarkEnd w:id="0"/>
      <w:r w:rsidRPr="00B921C7">
        <w:rPr>
          <w:rFonts w:ascii="Trebuchet MS" w:hAnsi="Trebuchet MS"/>
        </w:rPr>
        <w:t>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Default="00C5464F" w:rsidP="00D179DA">
      <w:pPr>
        <w:spacing w:line="276" w:lineRule="auto"/>
        <w:rPr>
          <w:rFonts w:ascii="Trebuchet MS" w:eastAsia="Calibri" w:hAnsi="Trebuchet MS"/>
          <w:b/>
          <w:lang w:eastAsia="en-US"/>
        </w:rPr>
      </w:pPr>
    </w:p>
    <w:p w:rsidR="00CF3739" w:rsidRDefault="00CF3739" w:rsidP="00D179DA">
      <w:pPr>
        <w:spacing w:line="276" w:lineRule="auto"/>
        <w:rPr>
          <w:rFonts w:ascii="Trebuchet MS" w:eastAsia="Calibri" w:hAnsi="Trebuchet MS"/>
          <w:b/>
          <w:lang w:eastAsia="en-US"/>
        </w:rPr>
      </w:pPr>
    </w:p>
    <w:p w:rsidR="00CF3739" w:rsidRDefault="00CF3739"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 xml:space="preserve">dna. </w:t>
      </w:r>
      <w:proofErr w:type="spellStart"/>
      <w:r w:rsidRPr="00304E53">
        <w:rPr>
          <w:rFonts w:ascii="Trebuchet MS" w:eastAsia="Calibri" w:hAnsi="Trebuchet MS"/>
          <w:b/>
          <w:lang w:eastAsia="en-US"/>
        </w:rPr>
        <w:t>Gyöngyi</w:t>
      </w:r>
      <w:proofErr w:type="spellEnd"/>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F90B67" w:rsidRPr="00B921C7" w:rsidRDefault="00F90B67" w:rsidP="00D179DA">
      <w:pPr>
        <w:spacing w:line="276" w:lineRule="auto"/>
        <w:ind w:right="29"/>
        <w:rPr>
          <w:rFonts w:ascii="Trebuchet MS" w:eastAsia="Arial Unicode MS" w:hAnsi="Trebuchet MS"/>
          <w:color w:val="000000"/>
          <w:bdr w:val="none" w:sz="0" w:space="0" w:color="auto" w:frame="1"/>
          <w:lang w:eastAsia="en-US"/>
        </w:rPr>
      </w:pPr>
    </w:p>
    <w:p w:rsidR="00287EF0" w:rsidRDefault="00287EF0"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703C67" w:rsidRDefault="00703C67"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AC7C3C">
        <w:rPr>
          <w:rFonts w:ascii="Trebuchet MS" w:eastAsia="Calibri" w:hAnsi="Trebuchet MS"/>
          <w:lang w:eastAsia="en-US"/>
        </w:rPr>
        <w:t>r.100</w:t>
      </w:r>
      <w:r w:rsidR="009913BE" w:rsidRPr="00B921C7">
        <w:rPr>
          <w:rFonts w:ascii="Trebuchet MS" w:eastAsia="Calibri" w:hAnsi="Trebuchet MS"/>
          <w:lang w:eastAsia="en-US"/>
        </w:rPr>
        <w:t>/</w:t>
      </w:r>
      <w:r w:rsidR="00EE6B16">
        <w:rPr>
          <w:rFonts w:ascii="Trebuchet MS" w:hAnsi="Trebuchet MS"/>
        </w:rPr>
        <w:t>17</w:t>
      </w:r>
      <w:r w:rsidR="0079464C">
        <w:rPr>
          <w:rFonts w:ascii="Trebuchet MS" w:hAnsi="Trebuchet MS"/>
        </w:rPr>
        <w:t>.10</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5E6" w:rsidRDefault="007665E6">
      <w:r>
        <w:separator/>
      </w:r>
    </w:p>
  </w:endnote>
  <w:endnote w:type="continuationSeparator" w:id="0">
    <w:p w:rsidR="007665E6" w:rsidRDefault="0076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4C113C">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4C113C">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5E6" w:rsidRDefault="007665E6">
      <w:r>
        <w:separator/>
      </w:r>
    </w:p>
  </w:footnote>
  <w:footnote w:type="continuationSeparator" w:id="0">
    <w:p w:rsidR="007665E6" w:rsidRDefault="00766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6341"/>
    <w:rsid w:val="00077891"/>
    <w:rsid w:val="00077BE6"/>
    <w:rsid w:val="000808D3"/>
    <w:rsid w:val="00081455"/>
    <w:rsid w:val="00087B8C"/>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0D6E"/>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113C"/>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78C5"/>
    <w:rsid w:val="0074137D"/>
    <w:rsid w:val="007424BC"/>
    <w:rsid w:val="00745016"/>
    <w:rsid w:val="00745A08"/>
    <w:rsid w:val="00747525"/>
    <w:rsid w:val="00751FCA"/>
    <w:rsid w:val="0075407C"/>
    <w:rsid w:val="00762E53"/>
    <w:rsid w:val="00764ED8"/>
    <w:rsid w:val="007665E6"/>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C7C3C"/>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2164"/>
    <w:rsid w:val="00CC4AB6"/>
    <w:rsid w:val="00CD0847"/>
    <w:rsid w:val="00CD25A9"/>
    <w:rsid w:val="00CD598A"/>
    <w:rsid w:val="00CE0FD6"/>
    <w:rsid w:val="00CE2D6C"/>
    <w:rsid w:val="00CE433C"/>
    <w:rsid w:val="00CE4FC3"/>
    <w:rsid w:val="00CF1352"/>
    <w:rsid w:val="00CF17DE"/>
    <w:rsid w:val="00CF3739"/>
    <w:rsid w:val="00CF6CFC"/>
    <w:rsid w:val="00CF7B92"/>
    <w:rsid w:val="00D0002C"/>
    <w:rsid w:val="00D05960"/>
    <w:rsid w:val="00D127C4"/>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1560"/>
    <w:rsid w:val="00DF4153"/>
    <w:rsid w:val="00E010C3"/>
    <w:rsid w:val="00E02006"/>
    <w:rsid w:val="00E05D67"/>
    <w:rsid w:val="00E0750E"/>
    <w:rsid w:val="00E0764D"/>
    <w:rsid w:val="00E137AA"/>
    <w:rsid w:val="00E14195"/>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E6B16"/>
    <w:rsid w:val="00EF0770"/>
    <w:rsid w:val="00EF5BC5"/>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185C6-52E4-4CE4-9875-C6480393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5</cp:revision>
  <cp:lastPrinted>2022-08-01T08:50:00Z</cp:lastPrinted>
  <dcterms:created xsi:type="dcterms:W3CDTF">2022-10-17T07:01:00Z</dcterms:created>
  <dcterms:modified xsi:type="dcterms:W3CDTF">2022-10-17T09:17:00Z</dcterms:modified>
</cp:coreProperties>
</file>