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02C4C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NR.105</w:t>
      </w:r>
      <w:r w:rsidR="00094849">
        <w:rPr>
          <w:rFonts w:ascii="Trebuchet MS" w:hAnsi="Trebuchet MS"/>
          <w:b/>
        </w:rPr>
        <w:t>/01.11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F02C4C" w:rsidRPr="00D96003" w:rsidRDefault="006C56F0" w:rsidP="00F02C4C">
      <w:pPr>
        <w:pStyle w:val="ListParagraph"/>
        <w:spacing w:after="240"/>
        <w:ind w:left="90" w:right="-43" w:firstLine="618"/>
        <w:jc w:val="both"/>
        <w:rPr>
          <w:rFonts w:ascii="Trebuchet MS" w:hAnsi="Trebuchet MS"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F02C4C" w:rsidRPr="00D96003">
        <w:rPr>
          <w:rFonts w:ascii="Trebuchet MS" w:hAnsi="Trebuchet MS"/>
        </w:rPr>
        <w:t>Notă de fundamentare privind rectificarea bugetului de venituri și cheltuieli aprobat al Agenției Naționale de Cadastru și Publicitate Imobiliară pentru anul 2022 prin relocarea unor ob</w:t>
      </w:r>
      <w:r w:rsidR="002E62BE">
        <w:rPr>
          <w:rFonts w:ascii="Trebuchet MS" w:hAnsi="Trebuchet MS"/>
        </w:rPr>
        <w:t>iective de investiții aprobate î</w:t>
      </w:r>
      <w:r w:rsidR="00F02C4C" w:rsidRPr="00D96003">
        <w:rPr>
          <w:rFonts w:ascii="Trebuchet MS" w:hAnsi="Trebuchet MS"/>
        </w:rPr>
        <w:t>n Programul de investiții, sursa de finanțare venituri proprii - activitate curentă</w:t>
      </w:r>
      <w:r w:rsidR="00F02C4C">
        <w:rPr>
          <w:rFonts w:ascii="Trebuchet MS" w:hAnsi="Trebuchet MS"/>
        </w:rPr>
        <w:t>;</w:t>
      </w:r>
    </w:p>
    <w:p w:rsidR="00094849" w:rsidRPr="00D82A64" w:rsidRDefault="00094849" w:rsidP="00D82A64">
      <w:pPr>
        <w:pStyle w:val="ListParagraph"/>
        <w:tabs>
          <w:tab w:val="left" w:pos="9259"/>
        </w:tabs>
        <w:spacing w:after="240"/>
        <w:ind w:left="90" w:right="-43" w:firstLine="720"/>
        <w:jc w:val="both"/>
        <w:rPr>
          <w:rFonts w:ascii="Trebuchet MS" w:hAnsi="Trebuchet MS"/>
          <w:bCs/>
          <w:noProof/>
        </w:rPr>
      </w:pPr>
    </w:p>
    <w:p w:rsidR="00316D4B" w:rsidRPr="00D82A64" w:rsidRDefault="008450AB" w:rsidP="00D82A64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094849">
        <w:rPr>
          <w:rFonts w:ascii="Trebuchet MS" w:hAnsi="Trebuchet MS"/>
        </w:rPr>
        <w:t xml:space="preserve"> de Administrație din data de 01.11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</w:t>
      </w:r>
      <w:bookmarkStart w:id="0" w:name="_GoBack"/>
      <w:bookmarkEnd w:id="0"/>
      <w:r w:rsidRPr="00B921C7">
        <w:rPr>
          <w:rFonts w:ascii="Trebuchet MS" w:hAnsi="Trebuchet MS"/>
        </w:rPr>
        <w:t>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F02C4C" w:rsidRPr="00D96003" w:rsidRDefault="00F2567B" w:rsidP="00F02C4C">
      <w:pPr>
        <w:pStyle w:val="ListParagraph"/>
        <w:spacing w:after="240"/>
        <w:ind w:left="90" w:right="-43" w:firstLine="618"/>
        <w:jc w:val="both"/>
        <w:rPr>
          <w:rFonts w:ascii="Trebuchet MS" w:hAnsi="Trebuchet M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 w:rsidRPr="00CF3739">
        <w:rPr>
          <w:rFonts w:ascii="Trebuchet MS" w:eastAsia="Calibri" w:hAnsi="Trebuchet MS"/>
        </w:rPr>
        <w:t xml:space="preserve"> </w:t>
      </w:r>
      <w:r w:rsidR="007255A6">
        <w:rPr>
          <w:rFonts w:ascii="Trebuchet MS" w:eastAsia="Calibri" w:hAnsi="Trebuchet MS"/>
        </w:rPr>
        <w:t xml:space="preserve">Aprobă </w:t>
      </w:r>
      <w:r w:rsidR="00F02C4C" w:rsidRPr="00D96003">
        <w:rPr>
          <w:rFonts w:ascii="Trebuchet MS" w:hAnsi="Trebuchet MS"/>
        </w:rPr>
        <w:t>rectificarea bugetului de venituri și cheltuieli aprobat al Agenției Naționale de Cadastru și Publicitate Imobiliară pentru anul 2022 prin relocarea unor ob</w:t>
      </w:r>
      <w:r w:rsidR="002E62BE">
        <w:rPr>
          <w:rFonts w:ascii="Trebuchet MS" w:hAnsi="Trebuchet MS"/>
        </w:rPr>
        <w:t>iective de investiții aprobate î</w:t>
      </w:r>
      <w:r w:rsidR="00F02C4C" w:rsidRPr="00D96003">
        <w:rPr>
          <w:rFonts w:ascii="Trebuchet MS" w:hAnsi="Trebuchet MS"/>
        </w:rPr>
        <w:t>n Programul de investiții, sursa de finanțare venituri proprii - activitate curentă.</w:t>
      </w:r>
    </w:p>
    <w:p w:rsidR="00CF3739" w:rsidRPr="00094849" w:rsidRDefault="00CF3739" w:rsidP="00094849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F3739" w:rsidRDefault="00CF3739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7255A6">
        <w:rPr>
          <w:rFonts w:ascii="Trebuchet MS" w:eastAsia="Calibri" w:hAnsi="Trebuchet MS"/>
          <w:lang w:eastAsia="en-US"/>
        </w:rPr>
        <w:t>r.10</w:t>
      </w:r>
      <w:r w:rsidR="00F02C4C">
        <w:rPr>
          <w:rFonts w:ascii="Trebuchet MS" w:eastAsia="Calibri" w:hAnsi="Trebuchet MS"/>
          <w:lang w:eastAsia="en-US"/>
        </w:rPr>
        <w:t>5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094849">
        <w:rPr>
          <w:rFonts w:ascii="Trebuchet MS" w:hAnsi="Trebuchet MS"/>
        </w:rPr>
        <w:t>01</w:t>
      </w:r>
      <w:r w:rsidR="0079464C">
        <w:rPr>
          <w:rFonts w:ascii="Trebuchet MS" w:hAnsi="Trebuchet MS"/>
        </w:rPr>
        <w:t>.1</w:t>
      </w:r>
      <w:r w:rsidR="00094849">
        <w:rPr>
          <w:rFonts w:ascii="Trebuchet MS" w:hAnsi="Trebuchet MS"/>
        </w:rPr>
        <w:t>1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70" w:rsidRDefault="00B01270">
      <w:r>
        <w:separator/>
      </w:r>
    </w:p>
  </w:endnote>
  <w:endnote w:type="continuationSeparator" w:id="0">
    <w:p w:rsidR="00B01270" w:rsidRDefault="00B0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2E62B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2E62B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70" w:rsidRDefault="00B01270">
      <w:r>
        <w:separator/>
      </w:r>
    </w:p>
  </w:footnote>
  <w:footnote w:type="continuationSeparator" w:id="0">
    <w:p w:rsidR="00B01270" w:rsidRDefault="00B01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EE10-EC9A-49D3-B6CA-6311FECE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3</cp:revision>
  <cp:lastPrinted>2022-08-01T08:50:00Z</cp:lastPrinted>
  <dcterms:created xsi:type="dcterms:W3CDTF">2022-10-31T12:15:00Z</dcterms:created>
  <dcterms:modified xsi:type="dcterms:W3CDTF">2022-10-31T12:32:00Z</dcterms:modified>
</cp:coreProperties>
</file>