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D82A64" w:rsidRDefault="00B0125F" w:rsidP="00D82A64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D82A64" w:rsidRDefault="00D82A64" w:rsidP="00D82A64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B0435F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</w:t>
      </w:r>
      <w:r w:rsidR="003776C1">
        <w:rPr>
          <w:rFonts w:ascii="Trebuchet MS" w:hAnsi="Trebuchet MS"/>
          <w:b/>
        </w:rPr>
        <w:t>RÂREA NR.117</w:t>
      </w:r>
      <w:r w:rsidR="00014412">
        <w:rPr>
          <w:rFonts w:ascii="Trebuchet MS" w:hAnsi="Trebuchet MS"/>
          <w:b/>
        </w:rPr>
        <w:t>/12.12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9E5DC1">
      <w:pPr>
        <w:autoSpaceDE w:val="0"/>
        <w:autoSpaceDN w:val="0"/>
        <w:adjustRightInd w:val="0"/>
        <w:spacing w:line="276" w:lineRule="auto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072AE0" w:rsidRDefault="00B0125F" w:rsidP="00072AE0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prevederile art. 3 alin. (9)-(11) și (12) din Legea cadastrului și a publicității imobiliare nr. 7/1996, republicată, cu modificările și completările ulterioare, coroborate cu prevederile art. 10 - 12 din Regulamentul de organizare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funcţionare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Agenţiei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Naţionale</w:t>
      </w:r>
      <w:proofErr w:type="spellEnd"/>
      <w:r>
        <w:rPr>
          <w:rFonts w:ascii="Trebuchet MS" w:hAnsi="Trebuchet MS"/>
        </w:rPr>
        <w:t xml:space="preserve"> de Cadastru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Publicitate Imobiliară (ANCPI), aprobat prin Hotărârea Guvernului României nr. 1288/2012, cu modificările și completările ulterioare (H.G. nr.1288/2012);</w:t>
      </w:r>
    </w:p>
    <w:p w:rsidR="00014412" w:rsidRDefault="006C56F0" w:rsidP="00B0435F">
      <w:pPr>
        <w:ind w:firstLine="708"/>
        <w:jc w:val="both"/>
        <w:rPr>
          <w:rFonts w:ascii="Trebuchet MS" w:hAnsi="Trebuchet MS"/>
        </w:rPr>
      </w:pPr>
      <w:r w:rsidRPr="00094849">
        <w:rPr>
          <w:rFonts w:ascii="Trebuchet MS" w:hAnsi="Trebuchet MS"/>
        </w:rPr>
        <w:t xml:space="preserve">- </w:t>
      </w:r>
      <w:r w:rsidR="00D82A64" w:rsidRPr="00D96003">
        <w:rPr>
          <w:rFonts w:ascii="Trebuchet MS" w:hAnsi="Trebuchet MS"/>
          <w:b/>
          <w:bCs/>
          <w:noProof/>
        </w:rPr>
        <w:t xml:space="preserve"> </w:t>
      </w:r>
      <w:r w:rsidR="003776C1" w:rsidRPr="003776C1">
        <w:rPr>
          <w:rFonts w:ascii="Trebuchet MS" w:hAnsi="Trebuchet MS"/>
          <w:bCs/>
          <w:noProof/>
        </w:rPr>
        <w:t>Notă de fundamentare privind colaborarea dintre Agentia Națională de Cadastru și Publicitate Imobiliară și Consiliul Judetean D</w:t>
      </w:r>
      <w:proofErr w:type="spellStart"/>
      <w:r w:rsidR="001A7228">
        <w:rPr>
          <w:rFonts w:ascii="Trebuchet MS" w:hAnsi="Trebuchet MS"/>
        </w:rPr>
        <w:t>â</w:t>
      </w:r>
      <w:r w:rsidR="003776C1" w:rsidRPr="003776C1">
        <w:rPr>
          <w:rFonts w:ascii="Trebuchet MS" w:hAnsi="Trebuchet MS"/>
          <w:bCs/>
          <w:noProof/>
        </w:rPr>
        <w:t>mbovi</w:t>
      </w:r>
      <w:r w:rsidR="001A7228">
        <w:rPr>
          <w:rFonts w:ascii="Trebuchet MS" w:hAnsi="Trebuchet MS"/>
          <w:bCs/>
          <w:noProof/>
        </w:rPr>
        <w:t>ț</w:t>
      </w:r>
      <w:r w:rsidR="003776C1" w:rsidRPr="003776C1">
        <w:rPr>
          <w:rFonts w:ascii="Trebuchet MS" w:hAnsi="Trebuchet MS"/>
          <w:bCs/>
          <w:noProof/>
        </w:rPr>
        <w:t>a</w:t>
      </w:r>
      <w:proofErr w:type="spellEnd"/>
      <w:r w:rsidR="003776C1" w:rsidRPr="003776C1">
        <w:rPr>
          <w:rFonts w:ascii="Trebuchet MS" w:hAnsi="Trebuchet MS"/>
          <w:bCs/>
          <w:noProof/>
        </w:rPr>
        <w:t xml:space="preserve"> pentru derularea unui proiect al cărui scop constă în transferul datelor neces</w:t>
      </w:r>
      <w:r w:rsidR="001A7228">
        <w:rPr>
          <w:rFonts w:ascii="Trebuchet MS" w:hAnsi="Trebuchet MS"/>
          <w:bCs/>
          <w:noProof/>
        </w:rPr>
        <w:t>are dezvoltarii si îmbunătățirii</w:t>
      </w:r>
      <w:r w:rsidR="003776C1" w:rsidRPr="003776C1">
        <w:rPr>
          <w:rFonts w:ascii="Trebuchet MS" w:hAnsi="Trebuchet MS"/>
          <w:bCs/>
          <w:noProof/>
        </w:rPr>
        <w:t xml:space="preserve"> serviciilor publice și</w:t>
      </w:r>
      <w:r w:rsidR="003776C1">
        <w:rPr>
          <w:rFonts w:ascii="Trebuchet MS" w:hAnsi="Trebuchet MS"/>
          <w:bCs/>
          <w:noProof/>
        </w:rPr>
        <w:t xml:space="preserve"> urbanismului la nivel județean</w:t>
      </w:r>
      <w:r w:rsidR="00014412">
        <w:rPr>
          <w:rFonts w:ascii="Trebuchet MS" w:hAnsi="Trebuchet MS"/>
        </w:rPr>
        <w:t>;</w:t>
      </w:r>
    </w:p>
    <w:p w:rsidR="00B0435F" w:rsidRPr="00B0435F" w:rsidRDefault="00B0435F" w:rsidP="00B0435F">
      <w:pPr>
        <w:ind w:firstLine="708"/>
        <w:jc w:val="both"/>
        <w:rPr>
          <w:rFonts w:ascii="Trebuchet MS" w:hAnsi="Trebuchet MS"/>
          <w:bCs/>
          <w:noProof/>
        </w:rPr>
      </w:pPr>
    </w:p>
    <w:p w:rsidR="00360093" w:rsidRPr="00014412" w:rsidRDefault="008450AB" w:rsidP="00014412">
      <w:pPr>
        <w:spacing w:after="240"/>
        <w:ind w:left="90" w:right="-158" w:firstLine="708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>-procesul-verbal al ședinței Consiliului</w:t>
      </w:r>
      <w:r w:rsidR="003776C1">
        <w:rPr>
          <w:rFonts w:ascii="Trebuchet MS" w:hAnsi="Trebuchet MS"/>
        </w:rPr>
        <w:t xml:space="preserve"> de Administrație din data de 12</w:t>
      </w:r>
      <w:r w:rsidR="00094849">
        <w:rPr>
          <w:rFonts w:ascii="Trebuchet MS" w:hAnsi="Trebuchet MS"/>
        </w:rPr>
        <w:t>.1</w:t>
      </w:r>
      <w:r w:rsidR="003776C1">
        <w:rPr>
          <w:rFonts w:ascii="Trebuchet MS" w:hAnsi="Trebuchet MS"/>
        </w:rPr>
        <w:t>2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F51009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 xml:space="preserve">În temeiul dispozițiilor art. 11 din Regulamentul de organizare </w:t>
      </w:r>
      <w:proofErr w:type="spellStart"/>
      <w:r w:rsidRPr="00B921C7">
        <w:rPr>
          <w:rFonts w:ascii="Trebuchet MS" w:hAnsi="Trebuchet MS"/>
        </w:rPr>
        <w:t>şi</w:t>
      </w:r>
      <w:proofErr w:type="spellEnd"/>
      <w:r w:rsidRPr="00B921C7">
        <w:rPr>
          <w:rFonts w:ascii="Trebuchet MS" w:hAnsi="Trebuchet MS"/>
        </w:rPr>
        <w:t xml:space="preserve"> </w:t>
      </w:r>
      <w:proofErr w:type="spellStart"/>
      <w:r w:rsidRPr="00B921C7">
        <w:rPr>
          <w:rFonts w:ascii="Trebuchet MS" w:hAnsi="Trebuchet MS"/>
        </w:rPr>
        <w:t>funcţionare</w:t>
      </w:r>
      <w:proofErr w:type="spellEnd"/>
      <w:r w:rsidRPr="00B921C7">
        <w:rPr>
          <w:rFonts w:ascii="Trebuchet MS" w:hAnsi="Trebuchet MS"/>
        </w:rPr>
        <w:t xml:space="preserve"> a ANCPI, aprobat prin HG nr.1288/2012, Consiliul de Administrație al ANCPI, adoptă prezenta</w:t>
      </w:r>
    </w:p>
    <w:p w:rsidR="007255A6" w:rsidRPr="00B921C7" w:rsidRDefault="007255A6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</w:p>
    <w:p w:rsidR="007255A6" w:rsidRPr="00B921C7" w:rsidRDefault="008450AB" w:rsidP="00094849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CF3739" w:rsidRDefault="00F2567B" w:rsidP="00B0435F">
      <w:pPr>
        <w:ind w:left="90" w:firstLine="618"/>
        <w:jc w:val="both"/>
        <w:rPr>
          <w:rFonts w:ascii="Trebuchet MS" w:hAnsi="Trebuchet MS"/>
          <w:bCs/>
          <w:noProof/>
        </w:rPr>
      </w:pPr>
      <w:r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490899">
        <w:rPr>
          <w:rFonts w:ascii="Trebuchet MS" w:eastAsia="Calibri" w:hAnsi="Trebuchet MS"/>
          <w:b/>
        </w:rPr>
        <w:t xml:space="preserve"> </w:t>
      </w:r>
      <w:r w:rsidR="00A76BDC" w:rsidRPr="00A76BDC">
        <w:rPr>
          <w:rFonts w:ascii="Trebuchet MS" w:eastAsia="Calibri" w:hAnsi="Trebuchet MS"/>
        </w:rPr>
        <w:t>Aprobă</w:t>
      </w:r>
      <w:r w:rsidR="00A76BDC">
        <w:rPr>
          <w:rFonts w:ascii="Trebuchet MS" w:eastAsia="Calibri" w:hAnsi="Trebuchet MS"/>
          <w:b/>
        </w:rPr>
        <w:t xml:space="preserve"> </w:t>
      </w:r>
      <w:r w:rsidR="00B0435F" w:rsidRPr="00B0435F">
        <w:rPr>
          <w:rFonts w:ascii="Trebuchet MS" w:hAnsi="Trebuchet MS"/>
          <w:bCs/>
          <w:noProof/>
        </w:rPr>
        <w:t xml:space="preserve">colaborarea dintre Agenția Națională de Cadastru și Publicitate Imobiliară și Consiliul Județean </w:t>
      </w:r>
      <w:r w:rsidR="003776C1">
        <w:rPr>
          <w:rFonts w:ascii="Trebuchet MS" w:hAnsi="Trebuchet MS"/>
          <w:bCs/>
          <w:noProof/>
        </w:rPr>
        <w:t>D</w:t>
      </w:r>
      <w:proofErr w:type="spellStart"/>
      <w:r w:rsidR="001A7228">
        <w:rPr>
          <w:rFonts w:ascii="Trebuchet MS" w:hAnsi="Trebuchet MS"/>
        </w:rPr>
        <w:t>â</w:t>
      </w:r>
      <w:r w:rsidR="003776C1">
        <w:rPr>
          <w:rFonts w:ascii="Trebuchet MS" w:hAnsi="Trebuchet MS"/>
          <w:bCs/>
          <w:noProof/>
        </w:rPr>
        <w:t>mbovi</w:t>
      </w:r>
      <w:r w:rsidR="001A7228">
        <w:rPr>
          <w:rFonts w:ascii="Trebuchet MS" w:hAnsi="Trebuchet MS"/>
          <w:bCs/>
          <w:noProof/>
        </w:rPr>
        <w:t>ț</w:t>
      </w:r>
      <w:r w:rsidR="003776C1">
        <w:rPr>
          <w:rFonts w:ascii="Trebuchet MS" w:hAnsi="Trebuchet MS"/>
          <w:bCs/>
          <w:noProof/>
        </w:rPr>
        <w:t>a</w:t>
      </w:r>
      <w:proofErr w:type="spellEnd"/>
      <w:r w:rsidR="00B0435F" w:rsidRPr="00B0435F">
        <w:rPr>
          <w:rFonts w:ascii="Trebuchet MS" w:hAnsi="Trebuchet MS"/>
          <w:bCs/>
          <w:noProof/>
        </w:rPr>
        <w:t xml:space="preserve"> pentru derularea unui proiect al cărui scop constă în transferul datelor neces</w:t>
      </w:r>
      <w:r w:rsidR="001A7228">
        <w:rPr>
          <w:rFonts w:ascii="Trebuchet MS" w:hAnsi="Trebuchet MS"/>
          <w:bCs/>
          <w:noProof/>
        </w:rPr>
        <w:t>are dezvoltării ș</w:t>
      </w:r>
      <w:r w:rsidR="00016AA8">
        <w:rPr>
          <w:rFonts w:ascii="Trebuchet MS" w:hAnsi="Trebuchet MS"/>
          <w:bCs/>
          <w:noProof/>
        </w:rPr>
        <w:t>i îmbunătățirii</w:t>
      </w:r>
      <w:r w:rsidR="00B0435F" w:rsidRPr="00B0435F">
        <w:rPr>
          <w:rFonts w:ascii="Trebuchet MS" w:hAnsi="Trebuchet MS"/>
          <w:bCs/>
          <w:noProof/>
        </w:rPr>
        <w:t xml:space="preserve"> serviciilor publice și u</w:t>
      </w:r>
      <w:r w:rsidR="00B0435F">
        <w:rPr>
          <w:rFonts w:ascii="Trebuchet MS" w:hAnsi="Trebuchet MS"/>
          <w:bCs/>
          <w:noProof/>
        </w:rPr>
        <w:t>rbanismului la nivel județean ș</w:t>
      </w:r>
      <w:r w:rsidR="00B0435F" w:rsidRPr="00B0435F">
        <w:rPr>
          <w:rFonts w:ascii="Trebuchet MS" w:hAnsi="Trebuchet MS"/>
          <w:bCs/>
          <w:noProof/>
        </w:rPr>
        <w:t xml:space="preserve">i încheierea protocolului de colaborare anexat Notei de fundamentare, care se va semna ulterior aprobării acestei colaborări și prin Hotărâre a Consiliului Județean </w:t>
      </w:r>
      <w:r w:rsidR="001A7228">
        <w:rPr>
          <w:rFonts w:ascii="Trebuchet MS" w:hAnsi="Trebuchet MS"/>
          <w:bCs/>
          <w:noProof/>
        </w:rPr>
        <w:t>D</w:t>
      </w:r>
      <w:r w:rsidR="001A7228">
        <w:rPr>
          <w:rFonts w:ascii="Trebuchet MS" w:hAnsi="Trebuchet MS"/>
        </w:rPr>
        <w:t>â</w:t>
      </w:r>
      <w:r w:rsidR="001A7228">
        <w:rPr>
          <w:rFonts w:ascii="Trebuchet MS" w:hAnsi="Trebuchet MS"/>
          <w:bCs/>
          <w:noProof/>
        </w:rPr>
        <w:t>mbovița</w:t>
      </w:r>
      <w:bookmarkStart w:id="0" w:name="_GoBack"/>
      <w:bookmarkEnd w:id="0"/>
      <w:r w:rsidR="00B0435F" w:rsidRPr="00B0435F">
        <w:rPr>
          <w:rFonts w:ascii="Trebuchet MS" w:hAnsi="Trebuchet MS"/>
          <w:bCs/>
          <w:noProof/>
        </w:rPr>
        <w:t>.</w:t>
      </w:r>
    </w:p>
    <w:p w:rsidR="00A76BDC" w:rsidRPr="00094849" w:rsidRDefault="00A76BDC" w:rsidP="00C6207D">
      <w:pPr>
        <w:tabs>
          <w:tab w:val="left" w:pos="0"/>
        </w:tabs>
        <w:ind w:right="22"/>
        <w:jc w:val="both"/>
        <w:rPr>
          <w:rFonts w:ascii="Trebuchet MS" w:hAnsi="Trebuchet MS"/>
          <w:bCs/>
          <w:noProof/>
        </w:rPr>
      </w:pPr>
    </w:p>
    <w:p w:rsidR="008450AB" w:rsidRPr="00B921C7" w:rsidRDefault="008450AB" w:rsidP="00EE6B16">
      <w:pPr>
        <w:spacing w:line="276" w:lineRule="auto"/>
        <w:ind w:firstLine="70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Hajnalka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</w:t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Ildiko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Vig</w:t>
      </w:r>
    </w:p>
    <w:p w:rsidR="008450AB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F3739" w:rsidRPr="00B921C7" w:rsidRDefault="00CF3739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FB3236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. </w:t>
      </w:r>
      <w:r w:rsidRPr="00FB3236">
        <w:rPr>
          <w:rFonts w:ascii="Trebuchet MS" w:hAnsi="Trebuchet MS"/>
          <w:b/>
        </w:rPr>
        <w:t>Szabo JOZSEF</w:t>
      </w:r>
      <w:r>
        <w:rPr>
          <w:rFonts w:ascii="Trebuchet MS" w:eastAsia="Calibri" w:hAnsi="Trebuchet MS"/>
          <w:b/>
          <w:lang w:eastAsia="en-US"/>
        </w:rPr>
        <w:t xml:space="preserve"> </w:t>
      </w:r>
      <w:r w:rsidR="00B93A19">
        <w:rPr>
          <w:rFonts w:ascii="Trebuchet MS" w:eastAsia="Calibri" w:hAnsi="Trebuchet MS"/>
          <w:b/>
          <w:lang w:eastAsia="en-US"/>
        </w:rPr>
        <w:t>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 xml:space="preserve">dl. </w:t>
      </w:r>
      <w:proofErr w:type="spellStart"/>
      <w:r>
        <w:rPr>
          <w:rFonts w:ascii="Trebuchet MS" w:eastAsia="Calibri" w:hAnsi="Trebuchet MS"/>
          <w:b/>
          <w:lang w:eastAsia="en-US"/>
        </w:rPr>
        <w:t>Nándor</w:t>
      </w:r>
      <w:proofErr w:type="spellEnd"/>
      <w:r>
        <w:rPr>
          <w:rFonts w:ascii="Trebuchet MS" w:eastAsia="Calibri" w:hAnsi="Trebuchet MS"/>
          <w:b/>
          <w:lang w:eastAsia="en-US"/>
        </w:rPr>
        <w:t xml:space="preserve">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79464C" w:rsidRPr="00B921C7" w:rsidRDefault="0079464C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Gheorghe BADEA_______________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9E5DC1" w:rsidRDefault="009E5DC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D82A64" w:rsidRDefault="00D82A64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09432D" w:rsidRDefault="0009432D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09432D" w:rsidRDefault="0009432D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09432D" w:rsidRDefault="0009432D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B0435F" w:rsidRDefault="00B0435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B0435F" w:rsidRDefault="00B0435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D82A64" w:rsidRDefault="00D82A64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987BBA" w:rsidRPr="00B921C7" w:rsidRDefault="003776C1" w:rsidP="00987BB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Hotărârea  nr.117</w:t>
      </w:r>
      <w:r w:rsidR="00987BBA" w:rsidRPr="00B921C7">
        <w:rPr>
          <w:rFonts w:ascii="Trebuchet MS" w:eastAsia="Calibri" w:hAnsi="Trebuchet MS"/>
          <w:lang w:eastAsia="en-US"/>
        </w:rPr>
        <w:t>/</w:t>
      </w:r>
      <w:r w:rsidR="00014412">
        <w:rPr>
          <w:rFonts w:ascii="Trebuchet MS" w:hAnsi="Trebuchet MS"/>
        </w:rPr>
        <w:t>12.12</w:t>
      </w:r>
      <w:r w:rsidR="00987BBA" w:rsidRPr="00B921C7">
        <w:rPr>
          <w:rFonts w:ascii="Trebuchet MS" w:hAnsi="Trebuchet MS"/>
        </w:rPr>
        <w:t>.2022</w:t>
      </w:r>
    </w:p>
    <w:p w:rsidR="00987BBA" w:rsidRPr="00B921C7" w:rsidRDefault="00987BBA" w:rsidP="00987BB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10F" w:rsidRDefault="0010710F">
      <w:r>
        <w:separator/>
      </w:r>
    </w:p>
  </w:endnote>
  <w:endnote w:type="continuationSeparator" w:id="0">
    <w:p w:rsidR="0010710F" w:rsidRDefault="0010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1A7228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1A7228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 xml:space="preserve">ANCPI/Str. Splaiul </w:t>
            </w:r>
            <w:proofErr w:type="spellStart"/>
            <w:r w:rsidRPr="009B1CC5">
              <w:rPr>
                <w:sz w:val="16"/>
                <w:szCs w:val="16"/>
              </w:rPr>
              <w:t>Independenţei</w:t>
            </w:r>
            <w:proofErr w:type="spellEnd"/>
            <w:r w:rsidRPr="009B1CC5">
              <w:rPr>
                <w:sz w:val="16"/>
                <w:szCs w:val="16"/>
              </w:rPr>
              <w:t>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</w:t>
            </w:r>
            <w:proofErr w:type="spellStart"/>
            <w:r w:rsidRPr="009B1CC5">
              <w:rPr>
                <w:sz w:val="16"/>
                <w:szCs w:val="16"/>
              </w:rPr>
              <w:t>Bucureşti</w:t>
            </w:r>
            <w:proofErr w:type="spellEnd"/>
            <w:r w:rsidRPr="009B1CC5">
              <w:rPr>
                <w:sz w:val="16"/>
                <w:szCs w:val="16"/>
              </w:rPr>
              <w:t xml:space="preserve">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10F" w:rsidRDefault="0010710F">
      <w:r>
        <w:separator/>
      </w:r>
    </w:p>
  </w:footnote>
  <w:footnote w:type="continuationSeparator" w:id="0">
    <w:p w:rsidR="0010710F" w:rsidRDefault="00107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412"/>
    <w:rsid w:val="00014E8D"/>
    <w:rsid w:val="00016AA8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082F"/>
    <w:rsid w:val="00052473"/>
    <w:rsid w:val="000570FC"/>
    <w:rsid w:val="00060DDB"/>
    <w:rsid w:val="00062703"/>
    <w:rsid w:val="0006431E"/>
    <w:rsid w:val="00072AE0"/>
    <w:rsid w:val="00076341"/>
    <w:rsid w:val="00077891"/>
    <w:rsid w:val="00077BE6"/>
    <w:rsid w:val="000808D3"/>
    <w:rsid w:val="00081455"/>
    <w:rsid w:val="00087B8C"/>
    <w:rsid w:val="0009432D"/>
    <w:rsid w:val="00094849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B30D6"/>
    <w:rsid w:val="000C15C7"/>
    <w:rsid w:val="000C1725"/>
    <w:rsid w:val="000C56AE"/>
    <w:rsid w:val="000D268B"/>
    <w:rsid w:val="000D53B3"/>
    <w:rsid w:val="000D5C49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10F"/>
    <w:rsid w:val="00107FF9"/>
    <w:rsid w:val="001102B6"/>
    <w:rsid w:val="00111258"/>
    <w:rsid w:val="00111C2E"/>
    <w:rsid w:val="00112621"/>
    <w:rsid w:val="00124837"/>
    <w:rsid w:val="00124E45"/>
    <w:rsid w:val="0012677B"/>
    <w:rsid w:val="00127399"/>
    <w:rsid w:val="001274A9"/>
    <w:rsid w:val="00127CDC"/>
    <w:rsid w:val="001301D7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228"/>
    <w:rsid w:val="001A7A78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324"/>
    <w:rsid w:val="00222598"/>
    <w:rsid w:val="00231D22"/>
    <w:rsid w:val="002324FC"/>
    <w:rsid w:val="002326AA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5643C"/>
    <w:rsid w:val="002611F1"/>
    <w:rsid w:val="002612E1"/>
    <w:rsid w:val="00263E17"/>
    <w:rsid w:val="00264764"/>
    <w:rsid w:val="00266D8A"/>
    <w:rsid w:val="002672DB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2BE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4BDC"/>
    <w:rsid w:val="00347291"/>
    <w:rsid w:val="00360093"/>
    <w:rsid w:val="003600E2"/>
    <w:rsid w:val="00365BFA"/>
    <w:rsid w:val="00367750"/>
    <w:rsid w:val="003776C1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205A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0899"/>
    <w:rsid w:val="004970D7"/>
    <w:rsid w:val="004A0681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1D53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DE"/>
    <w:rsid w:val="006F0AC5"/>
    <w:rsid w:val="006F4AD2"/>
    <w:rsid w:val="006F7B6E"/>
    <w:rsid w:val="00703C67"/>
    <w:rsid w:val="00704AFB"/>
    <w:rsid w:val="00723AE7"/>
    <w:rsid w:val="007255A6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5D3B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9464C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1642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568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87BBA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5DC1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22D4"/>
    <w:rsid w:val="00A63A39"/>
    <w:rsid w:val="00A6415C"/>
    <w:rsid w:val="00A6744E"/>
    <w:rsid w:val="00A70205"/>
    <w:rsid w:val="00A736A4"/>
    <w:rsid w:val="00A76707"/>
    <w:rsid w:val="00A76BDC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270"/>
    <w:rsid w:val="00B01BE9"/>
    <w:rsid w:val="00B0435F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199"/>
    <w:rsid w:val="00BA0584"/>
    <w:rsid w:val="00BA42B7"/>
    <w:rsid w:val="00BA585D"/>
    <w:rsid w:val="00BA779D"/>
    <w:rsid w:val="00BD4421"/>
    <w:rsid w:val="00BD691D"/>
    <w:rsid w:val="00BD7CD4"/>
    <w:rsid w:val="00BE29C8"/>
    <w:rsid w:val="00BE464B"/>
    <w:rsid w:val="00BE67F0"/>
    <w:rsid w:val="00BF0F00"/>
    <w:rsid w:val="00BF2F91"/>
    <w:rsid w:val="00BF69A2"/>
    <w:rsid w:val="00C0592C"/>
    <w:rsid w:val="00C100C1"/>
    <w:rsid w:val="00C128C9"/>
    <w:rsid w:val="00C12CE7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52941"/>
    <w:rsid w:val="00C5464F"/>
    <w:rsid w:val="00C568CC"/>
    <w:rsid w:val="00C603F8"/>
    <w:rsid w:val="00C6207D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1C93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3739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371AD"/>
    <w:rsid w:val="00D4064E"/>
    <w:rsid w:val="00D41376"/>
    <w:rsid w:val="00D416E4"/>
    <w:rsid w:val="00D45AE0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2A64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1D49"/>
    <w:rsid w:val="00DD2219"/>
    <w:rsid w:val="00DD3CE1"/>
    <w:rsid w:val="00DF11BF"/>
    <w:rsid w:val="00DF1560"/>
    <w:rsid w:val="00DF4153"/>
    <w:rsid w:val="00E010C3"/>
    <w:rsid w:val="00E02006"/>
    <w:rsid w:val="00E05D67"/>
    <w:rsid w:val="00E0750E"/>
    <w:rsid w:val="00E0764D"/>
    <w:rsid w:val="00E137AA"/>
    <w:rsid w:val="00E14195"/>
    <w:rsid w:val="00E169ED"/>
    <w:rsid w:val="00E20C60"/>
    <w:rsid w:val="00E24E0D"/>
    <w:rsid w:val="00E250B0"/>
    <w:rsid w:val="00E27A72"/>
    <w:rsid w:val="00E3155F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DC3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E6B16"/>
    <w:rsid w:val="00EF0770"/>
    <w:rsid w:val="00EF5BC5"/>
    <w:rsid w:val="00F02C4C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3544A"/>
    <w:rsid w:val="00F41026"/>
    <w:rsid w:val="00F42FCF"/>
    <w:rsid w:val="00F4348E"/>
    <w:rsid w:val="00F470B6"/>
    <w:rsid w:val="00F50435"/>
    <w:rsid w:val="00F51009"/>
    <w:rsid w:val="00F52814"/>
    <w:rsid w:val="00F56541"/>
    <w:rsid w:val="00F57059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00DA"/>
    <w:rsid w:val="00FB3236"/>
    <w:rsid w:val="00FB38E2"/>
    <w:rsid w:val="00FB72D5"/>
    <w:rsid w:val="00FC1B0F"/>
    <w:rsid w:val="00FC2E0E"/>
    <w:rsid w:val="00FC3C7B"/>
    <w:rsid w:val="00FC4A83"/>
    <w:rsid w:val="00FC4F15"/>
    <w:rsid w:val="00FC633A"/>
    <w:rsid w:val="00FD1840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B3E6A-25FE-494B-B48B-39CF361D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4</cp:revision>
  <cp:lastPrinted>2022-08-01T08:50:00Z</cp:lastPrinted>
  <dcterms:created xsi:type="dcterms:W3CDTF">2022-12-12T08:25:00Z</dcterms:created>
  <dcterms:modified xsi:type="dcterms:W3CDTF">2022-12-12T12:23:00Z</dcterms:modified>
</cp:coreProperties>
</file>