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133BE2">
        <w:rPr>
          <w:rFonts w:ascii="Trebuchet MS" w:hAnsi="Trebuchet MS"/>
          <w:b/>
        </w:rPr>
        <w:t>3</w:t>
      </w:r>
      <w:r w:rsidR="00B63778">
        <w:rPr>
          <w:rFonts w:ascii="Trebuchet MS" w:hAnsi="Trebuchet MS"/>
          <w:b/>
        </w:rPr>
        <w:t>7</w:t>
      </w:r>
      <w:r w:rsidR="001B639D">
        <w:rPr>
          <w:rFonts w:ascii="Trebuchet MS" w:hAnsi="Trebuchet MS"/>
          <w:b/>
        </w:rPr>
        <w:t>/</w:t>
      </w:r>
      <w:r w:rsidR="00915541">
        <w:rPr>
          <w:rFonts w:ascii="Trebuchet MS" w:hAnsi="Trebuchet MS"/>
          <w:b/>
        </w:rPr>
        <w:t>24</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1B188E" w:rsidRPr="009502B9" w:rsidRDefault="00B63778" w:rsidP="00497FA0">
      <w:pPr>
        <w:pStyle w:val="ListParagraph"/>
        <w:tabs>
          <w:tab w:val="left" w:pos="851"/>
        </w:tabs>
        <w:spacing w:line="276" w:lineRule="auto"/>
        <w:ind w:left="0" w:right="-223"/>
        <w:jc w:val="both"/>
        <w:rPr>
          <w:rFonts w:ascii="Trebuchet MS" w:hAnsi="Trebuchet MS"/>
        </w:rPr>
      </w:pPr>
      <w:r>
        <w:rPr>
          <w:rFonts w:ascii="Trebuchet MS" w:hAnsi="Trebuchet MS"/>
        </w:rPr>
        <w:tab/>
      </w:r>
      <w:r w:rsidR="006C56F0" w:rsidRPr="00094849">
        <w:rPr>
          <w:rFonts w:ascii="Trebuchet MS" w:hAnsi="Trebuchet MS"/>
        </w:rPr>
        <w:t xml:space="preserve">- </w:t>
      </w:r>
      <w:r w:rsidR="00D82A64" w:rsidRPr="00D96003">
        <w:rPr>
          <w:rFonts w:ascii="Trebuchet MS" w:hAnsi="Trebuchet MS"/>
          <w:b/>
          <w:bCs/>
          <w:noProof/>
        </w:rPr>
        <w:t xml:space="preserve"> </w:t>
      </w:r>
      <w:r w:rsidRPr="00EE103B">
        <w:rPr>
          <w:rFonts w:ascii="Trebuchet MS" w:hAnsi="Trebuchet MS"/>
        </w:rPr>
        <w:t>Notă de informare privind Raportul Consiliului Infrastructurii Naționale pentru Informații Spațiale privind stadiul activităților pentru realizarea și actualizarea INIS pentru anul 2022, prezentat în cadrul ședinței Guvernului României din 15 martie 2023</w:t>
      </w:r>
      <w:r w:rsidR="00E27BF5">
        <w:rPr>
          <w:rFonts w:ascii="Trebuchet MS" w:hAnsi="Trebuchet MS"/>
          <w:bCs/>
        </w:rPr>
        <w:t>;</w:t>
      </w:r>
    </w:p>
    <w:p w:rsidR="00360093" w:rsidRPr="008B31A5" w:rsidRDefault="008B31A5" w:rsidP="008B31A5">
      <w:pPr>
        <w:pStyle w:val="BodyText2"/>
        <w:tabs>
          <w:tab w:val="left" w:pos="851"/>
        </w:tabs>
        <w:spacing w:line="240" w:lineRule="auto"/>
        <w:ind w:left="-180" w:right="-43" w:firstLine="180"/>
        <w:jc w:val="both"/>
        <w:rPr>
          <w:rFonts w:ascii="Trebuchet MS" w:hAnsi="Trebuchet MS"/>
          <w:bCs/>
          <w:noProof/>
        </w:rPr>
      </w:pPr>
      <w:r>
        <w:rPr>
          <w:rFonts w:ascii="Trebuchet MS" w:hAnsi="Trebuchet MS"/>
        </w:rPr>
        <w:tab/>
      </w:r>
      <w:r w:rsidR="008450AB" w:rsidRPr="00B921C7">
        <w:rPr>
          <w:rFonts w:ascii="Trebuchet MS" w:hAnsi="Trebuchet MS"/>
        </w:rPr>
        <w:t>-procesul-verbal al ședinței Consiliului</w:t>
      </w:r>
      <w:r w:rsidR="006D78BD">
        <w:rPr>
          <w:rFonts w:ascii="Trebuchet MS" w:hAnsi="Trebuchet MS"/>
        </w:rPr>
        <w:t xml:space="preserve"> de Administrație din data de 24</w:t>
      </w:r>
      <w:r w:rsidR="00B673E1">
        <w:rPr>
          <w:rFonts w:ascii="Trebuchet MS" w:hAnsi="Trebuchet MS"/>
        </w:rPr>
        <w:t>.03</w:t>
      </w:r>
      <w:r w:rsidR="002654A5">
        <w:rPr>
          <w:rFonts w:ascii="Trebuchet MS" w:hAnsi="Trebuchet MS"/>
        </w:rPr>
        <w:t>.2023</w:t>
      </w:r>
      <w:r w:rsidR="008450AB"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F5200E" w:rsidRDefault="00F5200E" w:rsidP="00497FA0">
      <w:pPr>
        <w:pStyle w:val="ListParagraph"/>
        <w:tabs>
          <w:tab w:val="left" w:pos="851"/>
        </w:tabs>
        <w:spacing w:line="276" w:lineRule="auto"/>
        <w:ind w:left="0" w:right="-223"/>
        <w:jc w:val="both"/>
        <w:rPr>
          <w:rFonts w:ascii="Trebuchet MS" w:hAnsi="Trebuchet MS"/>
        </w:rPr>
      </w:pPr>
      <w:r>
        <w:rPr>
          <w:rFonts w:ascii="Trebuchet MS" w:eastAsia="Calibri" w:hAnsi="Trebuchet MS"/>
          <w:b/>
        </w:rPr>
        <w:tab/>
      </w:r>
      <w:r w:rsidR="00F2567B"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B63778">
        <w:rPr>
          <w:rFonts w:ascii="Trebuchet MS" w:eastAsia="Calibri" w:hAnsi="Trebuchet MS"/>
          <w:b/>
        </w:rPr>
        <w:t xml:space="preserve"> </w:t>
      </w:r>
      <w:r w:rsidR="00B63778" w:rsidRPr="00B63778">
        <w:rPr>
          <w:rFonts w:ascii="Trebuchet MS" w:eastAsia="Calibri" w:hAnsi="Trebuchet MS"/>
        </w:rPr>
        <w:t>Ia act de</w:t>
      </w:r>
      <w:r>
        <w:rPr>
          <w:rFonts w:ascii="Trebuchet MS" w:hAnsi="Trebuchet MS"/>
        </w:rPr>
        <w:t xml:space="preserve"> </w:t>
      </w:r>
      <w:r w:rsidR="00B63778" w:rsidRPr="00EE103B">
        <w:rPr>
          <w:rFonts w:ascii="Trebuchet MS" w:hAnsi="Trebuchet MS"/>
        </w:rPr>
        <w:t>informare</w:t>
      </w:r>
      <w:r w:rsidR="00B63778">
        <w:rPr>
          <w:rFonts w:ascii="Trebuchet MS" w:hAnsi="Trebuchet MS"/>
        </w:rPr>
        <w:t>a</w:t>
      </w:r>
      <w:r w:rsidR="00B63778" w:rsidRPr="00EE103B">
        <w:rPr>
          <w:rFonts w:ascii="Trebuchet MS" w:hAnsi="Trebuchet MS"/>
        </w:rPr>
        <w:t xml:space="preserve"> privind Raportul Consiliului Infrastructurii Naționale pentru Informații Spațiale privind stadiul activităților pentru realizarea și actualizarea INIS pentru anul 2022, prezentat în cadrul ședinței Guvernului României din 15 martie 2023</w:t>
      </w:r>
      <w:r w:rsidRPr="00EE103B">
        <w:rPr>
          <w:rFonts w:ascii="Trebuchet MS" w:hAnsi="Trebuchet MS"/>
        </w:rPr>
        <w:t>.</w:t>
      </w:r>
    </w:p>
    <w:p w:rsidR="001B188E" w:rsidRDefault="001B188E" w:rsidP="00497FA0">
      <w:pPr>
        <w:spacing w:line="276" w:lineRule="auto"/>
        <w:ind w:right="-133"/>
        <w:jc w:val="both"/>
        <w:rPr>
          <w:rFonts w:ascii="Trebuchet MS" w:hAnsi="Trebuchet MS"/>
          <w:bCs/>
          <w:lang w:eastAsia="en-US"/>
        </w:rPr>
      </w:pPr>
    </w:p>
    <w:p w:rsidR="00392132" w:rsidRDefault="00392132" w:rsidP="00392132">
      <w:pPr>
        <w:ind w:left="-180" w:right="-133" w:firstLine="888"/>
        <w:jc w:val="both"/>
        <w:rPr>
          <w:rFonts w:ascii="Trebuchet MS" w:hAnsi="Trebuchet MS"/>
          <w:b/>
        </w:rPr>
      </w:pPr>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bookmarkStart w:id="0" w:name="_GoBack"/>
      <w:bookmarkEnd w:id="0"/>
    </w:p>
    <w:p w:rsidR="008B31A5" w:rsidRDefault="008B31A5"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96204" w:rsidP="002654A5">
      <w:pPr>
        <w:autoSpaceDE w:val="0"/>
        <w:autoSpaceDN w:val="0"/>
        <w:adjustRightInd w:val="0"/>
        <w:spacing w:line="276" w:lineRule="auto"/>
        <w:jc w:val="center"/>
        <w:rPr>
          <w:rFonts w:ascii="Trebuchet MS" w:hAnsi="Trebuchet MS"/>
        </w:rPr>
      </w:pPr>
      <w:r>
        <w:rPr>
          <w:rFonts w:ascii="Trebuchet MS" w:hAnsi="Trebuchet MS"/>
        </w:rPr>
        <w:t>HOTĂRÂREA NR.3</w:t>
      </w:r>
      <w:r w:rsidR="00B63778">
        <w:rPr>
          <w:rFonts w:ascii="Trebuchet MS" w:hAnsi="Trebuchet MS"/>
        </w:rPr>
        <w:t>7</w:t>
      </w:r>
      <w:r w:rsidR="006D78BD">
        <w:rPr>
          <w:rFonts w:ascii="Trebuchet MS" w:hAnsi="Trebuchet MS"/>
        </w:rPr>
        <w:t>/24</w:t>
      </w:r>
      <w:r w:rsidR="00392132">
        <w:rPr>
          <w:rFonts w:ascii="Trebuchet MS" w:hAnsi="Trebuchet MS"/>
        </w:rPr>
        <w:t>.03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77" w:rsidRDefault="00723977">
      <w:r>
        <w:separator/>
      </w:r>
    </w:p>
  </w:endnote>
  <w:endnote w:type="continuationSeparator" w:id="0">
    <w:p w:rsidR="00723977" w:rsidRDefault="0072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497FA0">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497FA0">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77" w:rsidRDefault="00723977">
      <w:r>
        <w:separator/>
      </w:r>
    </w:p>
  </w:footnote>
  <w:footnote w:type="continuationSeparator" w:id="0">
    <w:p w:rsidR="00723977" w:rsidRDefault="0072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475D5"/>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7985"/>
    <w:rsid w:val="006F0676"/>
    <w:rsid w:val="006F06DE"/>
    <w:rsid w:val="006F0AC5"/>
    <w:rsid w:val="006F4AD2"/>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D7F2D"/>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7015-EFAA-4467-BF57-001BAA85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2023-03-10T10:53:00Z</cp:lastPrinted>
  <dcterms:created xsi:type="dcterms:W3CDTF">2023-03-24T08:35:00Z</dcterms:created>
  <dcterms:modified xsi:type="dcterms:W3CDTF">2023-03-24T08:49:00Z</dcterms:modified>
</cp:coreProperties>
</file>