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F9" w:rsidRDefault="00965FF9" w:rsidP="00965FF9">
      <w:pPr>
        <w:spacing w:after="0" w:line="240" w:lineRule="auto"/>
        <w:jc w:val="both"/>
        <w:rPr>
          <w:rFonts w:ascii="Trebuchet MS" w:hAnsi="Trebuchet MS" w:cs="Arial"/>
          <w:b/>
        </w:rPr>
      </w:pPr>
      <w:proofErr w:type="spellStart"/>
      <w:r w:rsidRPr="00B67AE0">
        <w:rPr>
          <w:rFonts w:ascii="Trebuchet MS" w:hAnsi="Trebuchet MS" w:cs="Arial"/>
          <w:b/>
        </w:rPr>
        <w:t>Anexa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nr</w:t>
      </w:r>
      <w:proofErr w:type="spellEnd"/>
      <w:r w:rsidRPr="00B67AE0">
        <w:rPr>
          <w:rFonts w:ascii="Trebuchet MS" w:hAnsi="Trebuchet MS" w:cs="Arial"/>
          <w:b/>
        </w:rPr>
        <w:t>.</w:t>
      </w:r>
      <w:r w:rsidR="001B21E8" w:rsidRPr="00B67AE0">
        <w:rPr>
          <w:rFonts w:ascii="Trebuchet MS" w:hAnsi="Trebuchet MS" w:cs="Arial"/>
          <w:b/>
        </w:rPr>
        <w:t xml:space="preserve"> </w:t>
      </w:r>
      <w:r w:rsidRPr="00B67AE0">
        <w:rPr>
          <w:rFonts w:ascii="Trebuchet MS" w:hAnsi="Trebuchet MS" w:cs="Arial"/>
          <w:b/>
        </w:rPr>
        <w:t>2</w:t>
      </w:r>
      <w:r w:rsidR="001B21E8" w:rsidRPr="00B67AE0">
        <w:rPr>
          <w:rFonts w:ascii="Trebuchet MS" w:hAnsi="Trebuchet MS" w:cs="Arial"/>
          <w:b/>
        </w:rPr>
        <w:t xml:space="preserve"> </w:t>
      </w:r>
      <w:r w:rsidRPr="00B67AE0">
        <w:rPr>
          <w:rFonts w:ascii="Trebuchet MS" w:hAnsi="Trebuchet MS" w:cs="Arial"/>
          <w:b/>
        </w:rPr>
        <w:t xml:space="preserve">/HG </w:t>
      </w:r>
      <w:proofErr w:type="spellStart"/>
      <w:r w:rsidRPr="00B67AE0">
        <w:rPr>
          <w:rFonts w:ascii="Trebuchet MS" w:hAnsi="Trebuchet MS" w:cs="Arial"/>
          <w:b/>
        </w:rPr>
        <w:t>nr</w:t>
      </w:r>
      <w:proofErr w:type="spellEnd"/>
      <w:r w:rsidRPr="00B67AE0">
        <w:rPr>
          <w:rFonts w:ascii="Trebuchet MS" w:hAnsi="Trebuchet MS" w:cs="Arial"/>
          <w:b/>
        </w:rPr>
        <w:t xml:space="preserve">. 123/2002 </w:t>
      </w:r>
    </w:p>
    <w:p w:rsidR="008A7631" w:rsidRPr="00B67AE0" w:rsidRDefault="008A7631" w:rsidP="00965FF9">
      <w:pPr>
        <w:spacing w:after="0" w:line="240" w:lineRule="auto"/>
        <w:jc w:val="both"/>
        <w:rPr>
          <w:rFonts w:ascii="Trebuchet MS" w:hAnsi="Trebuchet MS" w:cs="Arial"/>
          <w:b/>
        </w:rPr>
      </w:pPr>
    </w:p>
    <w:p w:rsidR="00965FF9" w:rsidRDefault="008A7631" w:rsidP="00965FF9">
      <w:pPr>
        <w:spacing w:after="0" w:line="240" w:lineRule="auto"/>
        <w:jc w:val="center"/>
        <w:rPr>
          <w:rFonts w:ascii="Trebuchet MS" w:hAnsi="Trebuchet MS" w:cs="Arial"/>
          <w:b/>
        </w:rPr>
      </w:pPr>
      <w:r w:rsidRPr="00B67AE0">
        <w:rPr>
          <w:rFonts w:ascii="Trebuchet MS" w:hAnsi="Trebuchet MS" w:cs="Arial"/>
          <w:b/>
        </w:rPr>
        <w:t>BULETIN INFORMATIV</w:t>
      </w:r>
    </w:p>
    <w:p w:rsidR="008A7631" w:rsidRPr="00B67AE0" w:rsidRDefault="008A7631" w:rsidP="00965FF9">
      <w:pPr>
        <w:spacing w:after="0" w:line="240" w:lineRule="auto"/>
        <w:jc w:val="center"/>
        <w:rPr>
          <w:rFonts w:ascii="Trebuchet MS" w:hAnsi="Trebuchet MS" w:cs="Arial"/>
          <w:b/>
        </w:rPr>
      </w:pPr>
    </w:p>
    <w:p w:rsidR="00965FF9" w:rsidRDefault="00965FF9" w:rsidP="003C0FA5">
      <w:pPr>
        <w:spacing w:after="0" w:line="240" w:lineRule="auto"/>
        <w:jc w:val="center"/>
        <w:rPr>
          <w:rFonts w:ascii="Trebuchet MS" w:hAnsi="Trebuchet MS" w:cs="Arial"/>
          <w:b/>
        </w:rPr>
      </w:pPr>
      <w:r w:rsidRPr="00B67AE0">
        <w:rPr>
          <w:rFonts w:ascii="Trebuchet MS" w:hAnsi="Trebuchet MS" w:cs="Arial"/>
          <w:b/>
        </w:rPr>
        <w:t xml:space="preserve">(art. 5 </w:t>
      </w:r>
      <w:proofErr w:type="spellStart"/>
      <w:r w:rsidRPr="00B67AE0">
        <w:rPr>
          <w:rFonts w:ascii="Trebuchet MS" w:hAnsi="Trebuchet MS" w:cs="Arial"/>
          <w:b/>
        </w:rPr>
        <w:t>alin</w:t>
      </w:r>
      <w:proofErr w:type="spellEnd"/>
      <w:r w:rsidRPr="00B67AE0">
        <w:rPr>
          <w:rFonts w:ascii="Trebuchet MS" w:hAnsi="Trebuchet MS" w:cs="Arial"/>
          <w:b/>
        </w:rPr>
        <w:t xml:space="preserve">. 2 din </w:t>
      </w:r>
      <w:proofErr w:type="spellStart"/>
      <w:r w:rsidRPr="00B67AE0">
        <w:rPr>
          <w:rFonts w:ascii="Trebuchet MS" w:hAnsi="Trebuchet MS" w:cs="Arial"/>
          <w:b/>
        </w:rPr>
        <w:t>Legea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nr</w:t>
      </w:r>
      <w:proofErr w:type="spellEnd"/>
      <w:r w:rsidRPr="00B67AE0">
        <w:rPr>
          <w:rFonts w:ascii="Trebuchet MS" w:hAnsi="Trebuchet MS" w:cs="Arial"/>
          <w:b/>
        </w:rPr>
        <w:t xml:space="preserve">. 544/2001 </w:t>
      </w:r>
      <w:proofErr w:type="spellStart"/>
      <w:r w:rsidRPr="00B67AE0">
        <w:rPr>
          <w:rFonts w:ascii="Trebuchet MS" w:hAnsi="Trebuchet MS" w:cs="Arial"/>
          <w:b/>
        </w:rPr>
        <w:t>privind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liberul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acces</w:t>
      </w:r>
      <w:proofErr w:type="spellEnd"/>
      <w:r w:rsidRPr="00B67AE0">
        <w:rPr>
          <w:rFonts w:ascii="Trebuchet MS" w:hAnsi="Trebuchet MS" w:cs="Arial"/>
          <w:b/>
        </w:rPr>
        <w:t xml:space="preserve"> la </w:t>
      </w:r>
      <w:proofErr w:type="spellStart"/>
      <w:r w:rsidRPr="00B67AE0">
        <w:rPr>
          <w:rFonts w:ascii="Trebuchet MS" w:hAnsi="Trebuchet MS" w:cs="Arial"/>
          <w:b/>
        </w:rPr>
        <w:t>informațiile</w:t>
      </w:r>
      <w:proofErr w:type="spellEnd"/>
      <w:r w:rsidRPr="00B67AE0">
        <w:rPr>
          <w:rFonts w:ascii="Trebuchet MS" w:hAnsi="Trebuchet MS" w:cs="Arial"/>
          <w:b/>
        </w:rPr>
        <w:t xml:space="preserve"> de </w:t>
      </w:r>
      <w:proofErr w:type="spellStart"/>
      <w:r w:rsidRPr="00B67AE0">
        <w:rPr>
          <w:rFonts w:ascii="Trebuchet MS" w:hAnsi="Trebuchet MS" w:cs="Arial"/>
          <w:b/>
        </w:rPr>
        <w:t>interes</w:t>
      </w:r>
      <w:proofErr w:type="spellEnd"/>
      <w:r w:rsidRPr="00B67AE0">
        <w:rPr>
          <w:rFonts w:ascii="Trebuchet MS" w:hAnsi="Trebuchet MS" w:cs="Arial"/>
          <w:b/>
        </w:rPr>
        <w:t xml:space="preserve"> public, cu </w:t>
      </w:r>
      <w:proofErr w:type="spellStart"/>
      <w:r w:rsidRPr="00B67AE0">
        <w:rPr>
          <w:rFonts w:ascii="Trebuchet MS" w:hAnsi="Trebuchet MS" w:cs="Arial"/>
          <w:b/>
        </w:rPr>
        <w:t>modificările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și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completările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ulterioare</w:t>
      </w:r>
      <w:proofErr w:type="spellEnd"/>
      <w:r w:rsidRPr="00B67AE0">
        <w:rPr>
          <w:rFonts w:ascii="Trebuchet MS" w:hAnsi="Trebuchet MS" w:cs="Arial"/>
          <w:b/>
        </w:rPr>
        <w:t xml:space="preserve">; </w:t>
      </w:r>
      <w:proofErr w:type="spellStart"/>
      <w:r w:rsidRPr="00B67AE0">
        <w:rPr>
          <w:rFonts w:ascii="Trebuchet MS" w:hAnsi="Trebuchet MS" w:cs="Arial"/>
          <w:b/>
        </w:rPr>
        <w:t>potrivit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Notei</w:t>
      </w:r>
      <w:proofErr w:type="spellEnd"/>
      <w:r w:rsidRPr="00B67AE0">
        <w:rPr>
          <w:rFonts w:ascii="Trebuchet MS" w:hAnsi="Trebuchet MS" w:cs="Arial"/>
          <w:b/>
        </w:rPr>
        <w:t xml:space="preserve"> de la </w:t>
      </w:r>
      <w:proofErr w:type="spellStart"/>
      <w:r w:rsidRPr="00B67AE0">
        <w:rPr>
          <w:rFonts w:ascii="Trebuchet MS" w:hAnsi="Trebuchet MS" w:cs="Arial"/>
          <w:b/>
        </w:rPr>
        <w:t>Anexa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nr</w:t>
      </w:r>
      <w:proofErr w:type="spellEnd"/>
      <w:r w:rsidRPr="00B67AE0">
        <w:rPr>
          <w:rFonts w:ascii="Trebuchet MS" w:hAnsi="Trebuchet MS" w:cs="Arial"/>
          <w:b/>
        </w:rPr>
        <w:t>.</w:t>
      </w:r>
      <w:r w:rsidR="00873D3E" w:rsidRPr="00B67AE0">
        <w:rPr>
          <w:rFonts w:ascii="Trebuchet MS" w:hAnsi="Trebuchet MS" w:cs="Arial"/>
          <w:b/>
        </w:rPr>
        <w:t xml:space="preserve"> </w:t>
      </w:r>
      <w:r w:rsidRPr="00B67AE0">
        <w:rPr>
          <w:rFonts w:ascii="Trebuchet MS" w:hAnsi="Trebuchet MS" w:cs="Arial"/>
          <w:b/>
        </w:rPr>
        <w:t>2/HG nr.</w:t>
      </w:r>
      <w:r w:rsidR="00873D3E" w:rsidRPr="00B67AE0">
        <w:rPr>
          <w:rFonts w:ascii="Trebuchet MS" w:hAnsi="Trebuchet MS" w:cs="Arial"/>
          <w:b/>
        </w:rPr>
        <w:t xml:space="preserve"> </w:t>
      </w:r>
      <w:r w:rsidRPr="00B67AE0">
        <w:rPr>
          <w:rFonts w:ascii="Trebuchet MS" w:hAnsi="Trebuchet MS" w:cs="Arial"/>
          <w:b/>
        </w:rPr>
        <w:t xml:space="preserve">123/2002, </w:t>
      </w:r>
      <w:proofErr w:type="spellStart"/>
      <w:r w:rsidRPr="00B67AE0">
        <w:rPr>
          <w:rFonts w:ascii="Trebuchet MS" w:hAnsi="Trebuchet MS" w:cs="Arial"/>
          <w:b/>
        </w:rPr>
        <w:t>fiecare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categorie</w:t>
      </w:r>
      <w:proofErr w:type="spellEnd"/>
      <w:r w:rsidRPr="00B67AE0">
        <w:rPr>
          <w:rFonts w:ascii="Trebuchet MS" w:hAnsi="Trebuchet MS" w:cs="Arial"/>
          <w:b/>
        </w:rPr>
        <w:t xml:space="preserve"> de </w:t>
      </w:r>
      <w:proofErr w:type="spellStart"/>
      <w:r w:rsidRPr="00B67AE0">
        <w:rPr>
          <w:rFonts w:ascii="Trebuchet MS" w:hAnsi="Trebuchet MS" w:cs="Arial"/>
          <w:b/>
        </w:rPr>
        <w:t>informație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va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cuprinde</w:t>
      </w:r>
      <w:proofErr w:type="spellEnd"/>
      <w:r w:rsidRPr="00B67AE0">
        <w:rPr>
          <w:rFonts w:ascii="Trebuchet MS" w:hAnsi="Trebuchet MS" w:cs="Arial"/>
          <w:b/>
        </w:rPr>
        <w:t xml:space="preserve"> o </w:t>
      </w:r>
      <w:proofErr w:type="spellStart"/>
      <w:r w:rsidRPr="00B67AE0">
        <w:rPr>
          <w:rFonts w:ascii="Trebuchet MS" w:hAnsi="Trebuchet MS" w:cs="Arial"/>
          <w:b/>
        </w:rPr>
        <w:t>trimitere</w:t>
      </w:r>
      <w:proofErr w:type="spellEnd"/>
      <w:r w:rsidRPr="00B67AE0">
        <w:rPr>
          <w:rFonts w:ascii="Trebuchet MS" w:hAnsi="Trebuchet MS" w:cs="Arial"/>
          <w:b/>
        </w:rPr>
        <w:t xml:space="preserve"> (un link) </w:t>
      </w:r>
      <w:proofErr w:type="spellStart"/>
      <w:r w:rsidRPr="00B67AE0">
        <w:rPr>
          <w:rFonts w:ascii="Trebuchet MS" w:hAnsi="Trebuchet MS" w:cs="Arial"/>
          <w:b/>
        </w:rPr>
        <w:t>către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pagina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unde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această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informație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este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afișată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pe</w:t>
      </w:r>
      <w:proofErr w:type="spellEnd"/>
      <w:r w:rsidRPr="00B67AE0">
        <w:rPr>
          <w:rFonts w:ascii="Trebuchet MS" w:hAnsi="Trebuchet MS" w:cs="Arial"/>
          <w:b/>
        </w:rPr>
        <w:t xml:space="preserve"> site-</w:t>
      </w:r>
      <w:proofErr w:type="spellStart"/>
      <w:r w:rsidRPr="00B67AE0">
        <w:rPr>
          <w:rFonts w:ascii="Trebuchet MS" w:hAnsi="Trebuchet MS" w:cs="Arial"/>
          <w:b/>
        </w:rPr>
        <w:t>ul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autorității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în</w:t>
      </w:r>
      <w:proofErr w:type="spellEnd"/>
      <w:r w:rsidRPr="00B67AE0">
        <w:rPr>
          <w:rFonts w:ascii="Trebuchet MS" w:hAnsi="Trebuchet MS" w:cs="Arial"/>
          <w:b/>
        </w:rPr>
        <w:t xml:space="preserve"> </w:t>
      </w:r>
      <w:proofErr w:type="spellStart"/>
      <w:r w:rsidRPr="00B67AE0">
        <w:rPr>
          <w:rFonts w:ascii="Trebuchet MS" w:hAnsi="Trebuchet MS" w:cs="Arial"/>
          <w:b/>
        </w:rPr>
        <w:t>cauză</w:t>
      </w:r>
      <w:proofErr w:type="spellEnd"/>
      <w:r w:rsidRPr="00B67AE0">
        <w:rPr>
          <w:rFonts w:ascii="Trebuchet MS" w:hAnsi="Trebuchet MS" w:cs="Arial"/>
          <w:b/>
        </w:rPr>
        <w:t>.)</w:t>
      </w:r>
    </w:p>
    <w:p w:rsidR="00432926" w:rsidRPr="003C0FA5" w:rsidRDefault="00432926" w:rsidP="003C0FA5">
      <w:pPr>
        <w:spacing w:after="0" w:line="240" w:lineRule="auto"/>
        <w:jc w:val="center"/>
        <w:rPr>
          <w:rFonts w:ascii="Trebuchet MS" w:eastAsia="Times New Roman" w:hAnsi="Trebuchet MS" w:cs="Arial"/>
          <w:b/>
          <w:color w:val="000000"/>
          <w:sz w:val="26"/>
          <w:szCs w:val="26"/>
        </w:rPr>
      </w:pPr>
      <w:bookmarkStart w:id="0" w:name="_GoBack"/>
      <w:bookmarkEnd w:id="0"/>
    </w:p>
    <w:tbl>
      <w:tblPr>
        <w:tblW w:w="1006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390"/>
        <w:gridCol w:w="5663"/>
      </w:tblGrid>
      <w:tr w:rsidR="00965FF9" w:rsidRPr="00B67AE0" w:rsidTr="00873D3E">
        <w:trPr>
          <w:trHeight w:val="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</w:tr>
      <w:tr w:rsidR="00965FF9" w:rsidRPr="00B67AE0" w:rsidTr="00873D3E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</w:pPr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a)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actele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normative care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reglementează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organizarea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şi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funcţionarea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autorităţii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sau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instituţiei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3D3E" w:rsidRDefault="00965FF9" w:rsidP="00965FF9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B67AE0">
              <w:rPr>
                <w:rFonts w:ascii="Trebuchet MS" w:hAnsi="Trebuchet MS" w:cs="Arial"/>
                <w:sz w:val="20"/>
                <w:szCs w:val="20"/>
              </w:rPr>
              <w:t xml:space="preserve">- </w:t>
            </w:r>
            <w:proofErr w:type="spellStart"/>
            <w:r w:rsidRPr="00B67AE0">
              <w:rPr>
                <w:rFonts w:ascii="Trebuchet MS" w:hAnsi="Trebuchet MS" w:cs="Arial"/>
                <w:sz w:val="20"/>
                <w:szCs w:val="20"/>
              </w:rPr>
              <w:t>Legea</w:t>
            </w:r>
            <w:proofErr w:type="spellEnd"/>
            <w:r w:rsidRPr="00B67AE0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hAnsi="Trebuchet MS" w:cs="Arial"/>
                <w:sz w:val="20"/>
                <w:szCs w:val="20"/>
              </w:rPr>
              <w:t>cadastrului</w:t>
            </w:r>
            <w:proofErr w:type="spellEnd"/>
            <w:r w:rsidRPr="00B67AE0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Pr="00B67AE0">
              <w:rPr>
                <w:rFonts w:ascii="Trebuchet MS" w:hAnsi="Trebuchet MS" w:cs="Arial"/>
                <w:sz w:val="20"/>
                <w:szCs w:val="20"/>
              </w:rPr>
              <w:t xml:space="preserve"> a </w:t>
            </w:r>
            <w:proofErr w:type="spellStart"/>
            <w:r w:rsidRPr="00B67AE0">
              <w:rPr>
                <w:rFonts w:ascii="Trebuchet MS" w:hAnsi="Trebuchet MS" w:cs="Arial"/>
                <w:sz w:val="20"/>
                <w:szCs w:val="20"/>
              </w:rPr>
              <w:t>publicităţii</w:t>
            </w:r>
            <w:proofErr w:type="spellEnd"/>
            <w:r w:rsidRPr="00B67AE0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hAnsi="Trebuchet MS" w:cs="Arial"/>
                <w:sz w:val="20"/>
                <w:szCs w:val="20"/>
              </w:rPr>
              <w:t>imobiliare</w:t>
            </w:r>
            <w:proofErr w:type="spellEnd"/>
            <w:r w:rsidRPr="00B67AE0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hAnsi="Trebuchet MS" w:cs="Arial"/>
                <w:sz w:val="20"/>
                <w:szCs w:val="20"/>
              </w:rPr>
              <w:t>nr</w:t>
            </w:r>
            <w:proofErr w:type="spellEnd"/>
            <w:r w:rsidRPr="00B67AE0">
              <w:rPr>
                <w:rFonts w:ascii="Trebuchet MS" w:hAnsi="Trebuchet MS" w:cs="Arial"/>
                <w:sz w:val="20"/>
                <w:szCs w:val="20"/>
              </w:rPr>
              <w:t xml:space="preserve">. 7/1996 </w:t>
            </w:r>
            <w:proofErr w:type="spellStart"/>
            <w:r w:rsidRPr="00B67AE0">
              <w:rPr>
                <w:rFonts w:ascii="Trebuchet MS" w:hAnsi="Trebuchet MS" w:cs="Arial"/>
                <w:sz w:val="20"/>
                <w:szCs w:val="20"/>
              </w:rPr>
              <w:t>republicată</w:t>
            </w:r>
            <w:proofErr w:type="spellEnd"/>
            <w:r w:rsidRPr="00B67AE0">
              <w:rPr>
                <w:rFonts w:ascii="Trebuchet MS" w:hAnsi="Trebuchet MS" w:cs="Arial"/>
                <w:sz w:val="20"/>
                <w:szCs w:val="20"/>
              </w:rPr>
              <w:t xml:space="preserve">, cu </w:t>
            </w:r>
            <w:proofErr w:type="spellStart"/>
            <w:r w:rsidRPr="00B67AE0">
              <w:rPr>
                <w:rFonts w:ascii="Trebuchet MS" w:hAnsi="Trebuchet MS" w:cs="Arial"/>
                <w:sz w:val="20"/>
                <w:szCs w:val="20"/>
              </w:rPr>
              <w:t>modifică</w:t>
            </w:r>
            <w:r w:rsidR="00873D3E" w:rsidRPr="00B67AE0">
              <w:rPr>
                <w:rFonts w:ascii="Trebuchet MS" w:hAnsi="Trebuchet MS" w:cs="Arial"/>
                <w:sz w:val="20"/>
                <w:szCs w:val="20"/>
              </w:rPr>
              <w:t>rile</w:t>
            </w:r>
            <w:proofErr w:type="spellEnd"/>
            <w:r w:rsidR="00873D3E" w:rsidRPr="00B67AE0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873D3E" w:rsidRPr="00B67AE0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="00873D3E" w:rsidRPr="00B67AE0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873D3E" w:rsidRPr="00B67AE0">
              <w:rPr>
                <w:rFonts w:ascii="Trebuchet MS" w:hAnsi="Trebuchet MS" w:cs="Arial"/>
                <w:sz w:val="20"/>
                <w:szCs w:val="20"/>
              </w:rPr>
              <w:t>completările</w:t>
            </w:r>
            <w:proofErr w:type="spellEnd"/>
            <w:r w:rsidR="00873D3E" w:rsidRPr="00B67AE0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873D3E" w:rsidRPr="00B67AE0">
              <w:rPr>
                <w:rFonts w:ascii="Trebuchet MS" w:hAnsi="Trebuchet MS" w:cs="Arial"/>
                <w:sz w:val="20"/>
                <w:szCs w:val="20"/>
              </w:rPr>
              <w:t>ulterioare</w:t>
            </w:r>
            <w:proofErr w:type="spellEnd"/>
            <w:r w:rsidR="00873D3E" w:rsidRPr="00B67AE0">
              <w:rPr>
                <w:rFonts w:ascii="Trebuchet MS" w:hAnsi="Trebuchet MS" w:cs="Arial"/>
                <w:sz w:val="20"/>
                <w:szCs w:val="20"/>
              </w:rPr>
              <w:t>;</w:t>
            </w:r>
          </w:p>
          <w:p w:rsidR="009269A7" w:rsidRPr="00B67AE0" w:rsidRDefault="009269A7" w:rsidP="00965FF9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- </w:t>
            </w:r>
            <w:proofErr w:type="spellStart"/>
            <w:r w:rsidRPr="009269A7">
              <w:rPr>
                <w:rFonts w:ascii="Trebuchet MS" w:hAnsi="Trebuchet MS" w:cs="Arial"/>
                <w:sz w:val="20"/>
                <w:szCs w:val="20"/>
              </w:rPr>
              <w:t>Ordinul</w:t>
            </w:r>
            <w:proofErr w:type="spellEnd"/>
            <w:r w:rsidRPr="009269A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9269A7">
              <w:rPr>
                <w:rFonts w:ascii="Trebuchet MS" w:hAnsi="Trebuchet MS" w:cs="Arial"/>
                <w:sz w:val="20"/>
                <w:szCs w:val="20"/>
              </w:rPr>
              <w:t>nr</w:t>
            </w:r>
            <w:proofErr w:type="spellEnd"/>
            <w:r w:rsidRPr="009269A7">
              <w:rPr>
                <w:rFonts w:ascii="Trebuchet MS" w:hAnsi="Trebuchet MS" w:cs="Arial"/>
                <w:sz w:val="20"/>
                <w:szCs w:val="20"/>
              </w:rPr>
              <w:t xml:space="preserve">. 600/2023 </w:t>
            </w:r>
            <w:proofErr w:type="spellStart"/>
            <w:r w:rsidRPr="009269A7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9269A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9269A7">
              <w:rPr>
                <w:rFonts w:ascii="Trebuchet MS" w:hAnsi="Trebuchet MS" w:cs="Arial"/>
                <w:sz w:val="20"/>
                <w:szCs w:val="20"/>
              </w:rPr>
              <w:t>aprobarea</w:t>
            </w:r>
            <w:proofErr w:type="spellEnd"/>
            <w:r w:rsidRPr="009269A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9269A7">
              <w:rPr>
                <w:rFonts w:ascii="Trebuchet MS" w:hAnsi="Trebuchet MS" w:cs="Arial"/>
                <w:sz w:val="20"/>
                <w:szCs w:val="20"/>
              </w:rPr>
              <w:t>Regulamentului</w:t>
            </w:r>
            <w:proofErr w:type="spellEnd"/>
            <w:r w:rsidRPr="009269A7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9269A7">
              <w:rPr>
                <w:rFonts w:ascii="Trebuchet MS" w:hAnsi="Trebuchet MS" w:cs="Arial"/>
                <w:sz w:val="20"/>
                <w:szCs w:val="20"/>
              </w:rPr>
              <w:t>avizare</w:t>
            </w:r>
            <w:proofErr w:type="spellEnd"/>
            <w:r w:rsidRPr="009269A7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9269A7">
              <w:rPr>
                <w:rFonts w:ascii="Trebuchet MS" w:hAnsi="Trebuchet MS" w:cs="Arial"/>
                <w:sz w:val="20"/>
                <w:szCs w:val="20"/>
              </w:rPr>
              <w:t>receptie</w:t>
            </w:r>
            <w:proofErr w:type="spellEnd"/>
            <w:r w:rsidRPr="009269A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9269A7">
              <w:rPr>
                <w:rFonts w:ascii="Trebuchet MS" w:hAnsi="Trebuchet MS" w:cs="Arial"/>
                <w:sz w:val="20"/>
                <w:szCs w:val="20"/>
              </w:rPr>
              <w:t>si</w:t>
            </w:r>
            <w:proofErr w:type="spellEnd"/>
            <w:r w:rsidRPr="009269A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9269A7">
              <w:rPr>
                <w:rFonts w:ascii="Trebuchet MS" w:hAnsi="Trebuchet MS" w:cs="Arial"/>
                <w:sz w:val="20"/>
                <w:szCs w:val="20"/>
              </w:rPr>
              <w:t>inscriere</w:t>
            </w:r>
            <w:proofErr w:type="spellEnd"/>
            <w:r w:rsidRPr="009269A7">
              <w:rPr>
                <w:rFonts w:ascii="Trebuchet MS" w:hAnsi="Trebuchet MS" w:cs="Arial"/>
                <w:sz w:val="20"/>
                <w:szCs w:val="20"/>
              </w:rPr>
              <w:t xml:space="preserve"> in </w:t>
            </w:r>
            <w:proofErr w:type="spellStart"/>
            <w:r w:rsidRPr="009269A7">
              <w:rPr>
                <w:rFonts w:ascii="Trebuchet MS" w:hAnsi="Trebuchet MS" w:cs="Arial"/>
                <w:sz w:val="20"/>
                <w:szCs w:val="20"/>
              </w:rPr>
              <w:t>evidentele</w:t>
            </w:r>
            <w:proofErr w:type="spellEnd"/>
            <w:r w:rsidRPr="009269A7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9269A7">
              <w:rPr>
                <w:rFonts w:ascii="Trebuchet MS" w:hAnsi="Trebuchet MS" w:cs="Arial"/>
                <w:sz w:val="20"/>
                <w:szCs w:val="20"/>
              </w:rPr>
              <w:t>cadastru</w:t>
            </w:r>
            <w:proofErr w:type="spellEnd"/>
            <w:r w:rsidRPr="009269A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9269A7">
              <w:rPr>
                <w:rFonts w:ascii="Trebuchet MS" w:hAnsi="Trebuchet MS" w:cs="Arial"/>
                <w:sz w:val="20"/>
                <w:szCs w:val="20"/>
              </w:rPr>
              <w:t>si</w:t>
            </w:r>
            <w:proofErr w:type="spellEnd"/>
            <w:r w:rsidRPr="009269A7">
              <w:rPr>
                <w:rFonts w:ascii="Trebuchet MS" w:hAnsi="Trebuchet MS" w:cs="Arial"/>
                <w:sz w:val="20"/>
                <w:szCs w:val="20"/>
              </w:rPr>
              <w:t xml:space="preserve"> carte </w:t>
            </w:r>
            <w:proofErr w:type="spellStart"/>
            <w:r w:rsidRPr="009269A7">
              <w:rPr>
                <w:rFonts w:ascii="Trebuchet MS" w:hAnsi="Trebuchet MS" w:cs="Arial"/>
                <w:sz w:val="20"/>
                <w:szCs w:val="20"/>
              </w:rPr>
              <w:t>funciara</w:t>
            </w:r>
            <w:proofErr w:type="spellEnd"/>
            <w:r w:rsidR="00604846" w:rsidRPr="00B67AE0">
              <w:rPr>
                <w:rFonts w:ascii="Trebuchet MS" w:hAnsi="Trebuchet MS" w:cs="Arial"/>
                <w:sz w:val="20"/>
                <w:szCs w:val="20"/>
              </w:rPr>
              <w:t xml:space="preserve">, cu </w:t>
            </w:r>
            <w:proofErr w:type="spellStart"/>
            <w:r w:rsidR="00604846" w:rsidRPr="00B67AE0">
              <w:rPr>
                <w:rFonts w:ascii="Trebuchet MS" w:hAnsi="Trebuchet MS" w:cs="Arial"/>
                <w:sz w:val="20"/>
                <w:szCs w:val="20"/>
              </w:rPr>
              <w:t>modificările</w:t>
            </w:r>
            <w:proofErr w:type="spellEnd"/>
            <w:r w:rsidR="00604846" w:rsidRPr="00B67AE0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604846" w:rsidRPr="00B67AE0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="00604846" w:rsidRPr="00B67AE0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604846" w:rsidRPr="00B67AE0">
              <w:rPr>
                <w:rFonts w:ascii="Trebuchet MS" w:hAnsi="Trebuchet MS" w:cs="Arial"/>
                <w:sz w:val="20"/>
                <w:szCs w:val="20"/>
              </w:rPr>
              <w:t>completările</w:t>
            </w:r>
            <w:proofErr w:type="spellEnd"/>
            <w:r w:rsidR="00604846" w:rsidRPr="00B67AE0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604846" w:rsidRPr="00B67AE0">
              <w:rPr>
                <w:rFonts w:ascii="Trebuchet MS" w:hAnsi="Trebuchet MS" w:cs="Arial"/>
                <w:sz w:val="20"/>
                <w:szCs w:val="20"/>
              </w:rPr>
              <w:t>ulterioare</w:t>
            </w:r>
            <w:proofErr w:type="spellEnd"/>
            <w:r w:rsidR="00604846" w:rsidRPr="00B67AE0">
              <w:rPr>
                <w:rFonts w:ascii="Trebuchet MS" w:hAnsi="Trebuchet MS" w:cs="Arial"/>
                <w:sz w:val="20"/>
                <w:szCs w:val="20"/>
              </w:rPr>
              <w:t>;</w:t>
            </w:r>
          </w:p>
          <w:p w:rsidR="00873D3E" w:rsidRDefault="00965FF9" w:rsidP="00965FF9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B67AE0">
              <w:rPr>
                <w:rFonts w:ascii="Trebuchet MS" w:hAnsi="Trebuchet MS" w:cs="Arial"/>
                <w:sz w:val="20"/>
                <w:szCs w:val="20"/>
              </w:rPr>
              <w:t xml:space="preserve">- </w:t>
            </w:r>
            <w:proofErr w:type="spellStart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Ordinul</w:t>
            </w:r>
            <w:proofErr w:type="spellEnd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nr</w:t>
            </w:r>
            <w:proofErr w:type="spellEnd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 xml:space="preserve">. 1445/2016 </w:t>
            </w:r>
            <w:proofErr w:type="spellStart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aprobarea</w:t>
            </w:r>
            <w:proofErr w:type="spellEnd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organigramei</w:t>
            </w:r>
            <w:proofErr w:type="spellEnd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oficiilor</w:t>
            </w:r>
            <w:proofErr w:type="spellEnd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cadastru</w:t>
            </w:r>
            <w:proofErr w:type="spellEnd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publicitate</w:t>
            </w:r>
            <w:proofErr w:type="spellEnd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imobiliară</w:t>
            </w:r>
            <w:proofErr w:type="spellEnd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 xml:space="preserve">, a </w:t>
            </w:r>
            <w:proofErr w:type="spellStart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Centrului</w:t>
            </w:r>
            <w:proofErr w:type="spellEnd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Naţional</w:t>
            </w:r>
            <w:proofErr w:type="spellEnd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Cartografie</w:t>
            </w:r>
            <w:proofErr w:type="spellEnd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precum</w:t>
            </w:r>
            <w:proofErr w:type="spellEnd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 xml:space="preserve"> a </w:t>
            </w:r>
            <w:proofErr w:type="spellStart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regulamentelor</w:t>
            </w:r>
            <w:proofErr w:type="spellEnd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organizare</w:t>
            </w:r>
            <w:proofErr w:type="spellEnd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funcţionare</w:t>
            </w:r>
            <w:proofErr w:type="spellEnd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 xml:space="preserve"> ale </w:t>
            </w:r>
            <w:proofErr w:type="spellStart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acestora</w:t>
            </w:r>
            <w:proofErr w:type="spellEnd"/>
            <w:r w:rsidR="00F05DFA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r w:rsidR="00F05DFA" w:rsidRPr="00B67AE0">
              <w:rPr>
                <w:rFonts w:ascii="Trebuchet MS" w:hAnsi="Trebuchet MS" w:cs="Arial"/>
                <w:sz w:val="20"/>
                <w:szCs w:val="20"/>
              </w:rPr>
              <w:t xml:space="preserve">cu </w:t>
            </w:r>
            <w:proofErr w:type="spellStart"/>
            <w:r w:rsidR="00F05DFA" w:rsidRPr="00B67AE0">
              <w:rPr>
                <w:rFonts w:ascii="Trebuchet MS" w:hAnsi="Trebuchet MS" w:cs="Arial"/>
                <w:sz w:val="20"/>
                <w:szCs w:val="20"/>
              </w:rPr>
              <w:t>modificările</w:t>
            </w:r>
            <w:proofErr w:type="spellEnd"/>
            <w:r w:rsidR="00F05DFA" w:rsidRPr="00B67AE0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F05DFA" w:rsidRPr="00B67AE0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="00F05DFA" w:rsidRPr="00B67AE0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F05DFA" w:rsidRPr="00B67AE0">
              <w:rPr>
                <w:rFonts w:ascii="Trebuchet MS" w:hAnsi="Trebuchet MS" w:cs="Arial"/>
                <w:sz w:val="20"/>
                <w:szCs w:val="20"/>
              </w:rPr>
              <w:t>completările</w:t>
            </w:r>
            <w:proofErr w:type="spellEnd"/>
            <w:r w:rsidR="00F05DFA" w:rsidRPr="00B67AE0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F05DFA" w:rsidRPr="00B67AE0">
              <w:rPr>
                <w:rFonts w:ascii="Trebuchet MS" w:hAnsi="Trebuchet MS" w:cs="Arial"/>
                <w:sz w:val="20"/>
                <w:szCs w:val="20"/>
              </w:rPr>
              <w:t>ulterioare</w:t>
            </w:r>
            <w:proofErr w:type="spellEnd"/>
            <w:r w:rsidR="001139FC" w:rsidRPr="001139FC">
              <w:rPr>
                <w:rFonts w:ascii="Trebuchet MS" w:hAnsi="Trebuchet MS" w:cs="Arial"/>
                <w:sz w:val="20"/>
                <w:szCs w:val="20"/>
              </w:rPr>
              <w:t>.</w:t>
            </w:r>
          </w:p>
          <w:p w:rsidR="00F05DFA" w:rsidRDefault="00432926" w:rsidP="00965FF9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hyperlink r:id="rId4" w:history="1">
              <w:r w:rsidR="00F661AA" w:rsidRPr="00140052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https://www.ancpi.ro/ocpi/ab/legislatie/</w:t>
              </w:r>
            </w:hyperlink>
          </w:p>
          <w:p w:rsidR="00F661AA" w:rsidRPr="00F05DFA" w:rsidRDefault="00F661AA" w:rsidP="00965FF9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65FF9" w:rsidRPr="00B67AE0" w:rsidTr="00873D3E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</w:pPr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b)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structura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organizatorică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atribuţiile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departamentelor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autorităţii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sau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instituţiei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73D3E" w:rsidRPr="00B67AE0" w:rsidRDefault="00873D3E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Regulamentul</w:t>
            </w:r>
            <w:proofErr w:type="spellEnd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organizare</w:t>
            </w:r>
            <w:proofErr w:type="spellEnd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şi</w:t>
            </w:r>
            <w:proofErr w:type="spellEnd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funcţionare</w:t>
            </w:r>
            <w:proofErr w:type="spellEnd"/>
          </w:p>
          <w:p w:rsidR="00A030A0" w:rsidRDefault="00432926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hyperlink r:id="rId5" w:history="1">
              <w:r w:rsidR="00BB16AF" w:rsidRPr="00140052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https://www.ancpi.ro</w:t>
              </w:r>
            </w:hyperlink>
            <w:r w:rsid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,</w:t>
            </w:r>
            <w:r w:rsidR="00BB16AF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Secțiunea</w:t>
            </w:r>
            <w:proofErr w:type="spellEnd"/>
            <w:r w:rsid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Oficiu</w:t>
            </w:r>
            <w:proofErr w:type="spellEnd"/>
            <w:r w:rsid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Subsecțiunea</w:t>
            </w:r>
            <w:proofErr w:type="spellEnd"/>
            <w:r w:rsid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Organizarea</w:t>
            </w:r>
            <w:proofErr w:type="spellEnd"/>
            <w:r w:rsidR="00B60397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="00B60397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Regulamentul</w:t>
            </w:r>
            <w:proofErr w:type="spellEnd"/>
            <w:r w:rsidR="00B60397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="00B60397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organizare</w:t>
            </w:r>
            <w:proofErr w:type="spellEnd"/>
            <w:r w:rsidR="00B60397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60397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și</w:t>
            </w:r>
            <w:proofErr w:type="spellEnd"/>
            <w:r w:rsidR="00B60397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60397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funcționare</w:t>
            </w:r>
            <w:proofErr w:type="spellEnd"/>
          </w:p>
          <w:p w:rsidR="00D93F35" w:rsidRPr="00B67AE0" w:rsidRDefault="00D93F35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Organigrama</w:t>
            </w:r>
            <w:proofErr w:type="spellEnd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aprobată</w:t>
            </w:r>
            <w:proofErr w:type="spellEnd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conform </w:t>
            </w:r>
            <w:proofErr w:type="spellStart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legii</w:t>
            </w:r>
            <w:proofErr w:type="spellEnd"/>
          </w:p>
          <w:p w:rsidR="00965FF9" w:rsidRPr="00B67AE0" w:rsidRDefault="00432926" w:rsidP="00BB16AF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hyperlink r:id="rId6" w:history="1">
              <w:r w:rsidR="00BB16AF" w:rsidRPr="00140052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https://www.ancpi.ro</w:t>
              </w:r>
            </w:hyperlink>
            <w:r w:rsidR="00BB16AF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,</w:t>
            </w:r>
            <w:r w:rsid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Secțiunea</w:t>
            </w:r>
            <w:proofErr w:type="spellEnd"/>
            <w:r w:rsid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Oficiu</w:t>
            </w:r>
            <w:proofErr w:type="spellEnd"/>
            <w:r w:rsid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Subsecțiunea</w:t>
            </w:r>
            <w:proofErr w:type="spellEnd"/>
            <w:r w:rsidR="00B60397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60397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Organizarea</w:t>
            </w:r>
            <w:proofErr w:type="spellEnd"/>
            <w:r w:rsidR="00B60397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Organigrama</w:t>
            </w:r>
            <w:proofErr w:type="spellEnd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br/>
            </w:r>
            <w:r w:rsidR="00D93F35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Alte</w:t>
            </w:r>
            <w:proofErr w:type="spellEnd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regulamente</w:t>
            </w:r>
            <w:proofErr w:type="spellEnd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aplicabile</w:t>
            </w:r>
            <w:proofErr w:type="spellEnd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nivelul</w:t>
            </w:r>
            <w:proofErr w:type="spellEnd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instituţiei</w:t>
            </w:r>
            <w:proofErr w:type="spellEnd"/>
          </w:p>
          <w:p w:rsidR="00D93F35" w:rsidRPr="00285653" w:rsidRDefault="00432926" w:rsidP="00965FF9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hyperlink r:id="rId7" w:history="1">
              <w:r w:rsidR="00285653" w:rsidRPr="00140052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https://www.ancpi.ro/ocpi/ab/legislatie/</w:t>
              </w:r>
            </w:hyperlink>
          </w:p>
        </w:tc>
      </w:tr>
      <w:tr w:rsidR="00965FF9" w:rsidRPr="00B67AE0" w:rsidTr="001D48C7">
        <w:trPr>
          <w:trHeight w:val="13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</w:pPr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c)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numele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şi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prenumele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persoanelor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din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conducerea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autorităţii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sau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instituţiei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publice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şi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ale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funcţionarului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responsabil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cu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difuzarea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informaţiilor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5FF9" w:rsidRPr="00B67AE0" w:rsidRDefault="003C4D23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</w:pP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Conducerea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OCPI </w:t>
            </w:r>
            <w:r w:rsidR="00215CB6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Alba</w:t>
            </w:r>
          </w:p>
          <w:p w:rsidR="00D033A9" w:rsidRDefault="00432926" w:rsidP="00965FF9">
            <w:pPr>
              <w:spacing w:after="0" w:line="240" w:lineRule="auto"/>
              <w:jc w:val="both"/>
              <w:rPr>
                <w:rStyle w:val="Hyperlink"/>
                <w:rFonts w:ascii="Trebuchet MS" w:hAnsi="Trebuchet MS" w:cs="Arial"/>
                <w:sz w:val="20"/>
                <w:szCs w:val="20"/>
              </w:rPr>
            </w:pPr>
            <w:hyperlink r:id="rId8" w:history="1">
              <w:r w:rsidR="00D033A9" w:rsidRPr="00140052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https://www.ancpi.ro/ocpi/ab/conducerea/</w:t>
              </w:r>
            </w:hyperlink>
          </w:p>
          <w:p w:rsidR="003C4D23" w:rsidRPr="00B67AE0" w:rsidRDefault="003C4D23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val="ro-RO"/>
              </w:rPr>
            </w:pP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Persoana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responsabilă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cu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difuzarea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val="ro-RO"/>
              </w:rPr>
              <w:t>informațiilor publice</w:t>
            </w:r>
          </w:p>
          <w:p w:rsidR="001D48C7" w:rsidRPr="00B67AE0" w:rsidRDefault="003273F1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</w:pPr>
            <w:r w:rsidRPr="003273F1">
              <w:rPr>
                <w:rStyle w:val="Hyperlink"/>
                <w:rFonts w:ascii="Trebuchet MS" w:eastAsia="Times New Roman" w:hAnsi="Trebuchet MS" w:cs="Arial"/>
                <w:sz w:val="20"/>
                <w:szCs w:val="20"/>
                <w:lang w:val="ro-RO"/>
              </w:rPr>
              <w:t>https://www.ancpi.ro/ocpi/ab/informatii-furnizate-din-oficiu-potrivit-legii-nr-544-2001/</w:t>
            </w:r>
          </w:p>
        </w:tc>
      </w:tr>
      <w:tr w:rsidR="00965FF9" w:rsidRPr="00B67AE0" w:rsidTr="00873D3E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</w:pPr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d)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coordonatele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de contact ale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autorităţii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sau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instituţiei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F18" w:rsidRPr="00B67AE0" w:rsidRDefault="001D48C7" w:rsidP="002E5F18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</w:pP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Coordonatele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de contact ale OCPI </w:t>
            </w:r>
            <w:r w:rsidR="002E5F18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Alba</w:t>
            </w:r>
          </w:p>
          <w:p w:rsidR="00FB7434" w:rsidRPr="00B67AE0" w:rsidRDefault="00C83C46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website: </w:t>
            </w:r>
            <w:hyperlink r:id="rId9" w:history="1">
              <w:r w:rsidR="00B52DC8" w:rsidRPr="00140052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https://www.ancpi.ro</w:t>
              </w:r>
            </w:hyperlink>
            <w:r w:rsidR="00B52DC8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,</w:t>
            </w:r>
          </w:p>
          <w:p w:rsidR="00FB7434" w:rsidRPr="00B67AE0" w:rsidRDefault="00C83C46" w:rsidP="00FB743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e-mail: </w:t>
            </w:r>
            <w:hyperlink r:id="rId10" w:history="1">
              <w:r w:rsidR="00B52DC8" w:rsidRPr="00140052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</w:rPr>
                <w:t>ab@ancpi.ro</w:t>
              </w:r>
            </w:hyperlink>
            <w:r w:rsidR="001D48C7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</w:p>
          <w:p w:rsidR="00B52DC8" w:rsidRPr="00B52DC8" w:rsidRDefault="00B52DC8" w:rsidP="00B52DC8">
            <w:pPr>
              <w:spacing w:after="0" w:line="240" w:lineRule="auto"/>
              <w:rPr>
                <w:rFonts w:cs="Arial"/>
              </w:rPr>
            </w:pPr>
            <w:r w:rsidRPr="00B52DC8">
              <w:rPr>
                <w:rFonts w:cs="Arial"/>
              </w:rPr>
              <w:t xml:space="preserve">OCPI ALBA/Str. </w:t>
            </w:r>
            <w:proofErr w:type="spellStart"/>
            <w:r w:rsidRPr="00B52DC8">
              <w:rPr>
                <w:rFonts w:cs="Arial"/>
              </w:rPr>
              <w:t>Septimius</w:t>
            </w:r>
            <w:proofErr w:type="spellEnd"/>
            <w:r w:rsidRPr="00B52DC8">
              <w:rPr>
                <w:rFonts w:cs="Arial"/>
              </w:rPr>
              <w:t xml:space="preserve"> Severus, </w:t>
            </w:r>
            <w:proofErr w:type="spellStart"/>
            <w:r w:rsidRPr="00B52DC8">
              <w:rPr>
                <w:rFonts w:cs="Arial"/>
              </w:rPr>
              <w:t>Nr</w:t>
            </w:r>
            <w:proofErr w:type="spellEnd"/>
            <w:r w:rsidRPr="00B52DC8">
              <w:rPr>
                <w:rFonts w:cs="Arial"/>
              </w:rPr>
              <w:t xml:space="preserve">. 59, Cod </w:t>
            </w:r>
            <w:proofErr w:type="spellStart"/>
            <w:r w:rsidRPr="00B52DC8">
              <w:rPr>
                <w:rFonts w:cs="Arial"/>
              </w:rPr>
              <w:t>poștal</w:t>
            </w:r>
            <w:proofErr w:type="spellEnd"/>
            <w:r w:rsidRPr="00B52DC8">
              <w:rPr>
                <w:rFonts w:cs="Arial"/>
              </w:rPr>
              <w:t xml:space="preserve"> 510129, Alba Iulia, Jud. Alba, ROMÂNIA</w:t>
            </w:r>
            <w:r>
              <w:rPr>
                <w:rFonts w:cs="Arial"/>
              </w:rPr>
              <w:t xml:space="preserve">           </w:t>
            </w:r>
          </w:p>
          <w:p w:rsidR="001D48C7" w:rsidRPr="00B67AE0" w:rsidRDefault="00B52DC8" w:rsidP="00B52DC8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proofErr w:type="spellStart"/>
            <w:r w:rsidRPr="00E719BE">
              <w:rPr>
                <w:rFonts w:ascii="Arial" w:hAnsi="Arial" w:cs="Arial"/>
                <w:sz w:val="16"/>
                <w:szCs w:val="16"/>
              </w:rPr>
              <w:t>Telefon</w:t>
            </w:r>
            <w:proofErr w:type="spellEnd"/>
            <w:r w:rsidRPr="00E719BE">
              <w:rPr>
                <w:rFonts w:ascii="Arial" w:hAnsi="Arial" w:cs="Arial"/>
                <w:sz w:val="16"/>
                <w:szCs w:val="16"/>
              </w:rPr>
              <w:t>: (0258)</w:t>
            </w:r>
            <w:r>
              <w:rPr>
                <w:rFonts w:ascii="Arial" w:hAnsi="Arial" w:cs="Arial"/>
                <w:sz w:val="16"/>
                <w:szCs w:val="16"/>
              </w:rPr>
              <w:t xml:space="preserve"> 81 31 </w:t>
            </w:r>
            <w:r w:rsidRPr="00E719BE">
              <w:rPr>
                <w:rFonts w:ascii="Arial" w:hAnsi="Arial" w:cs="Arial"/>
                <w:sz w:val="16"/>
                <w:szCs w:val="16"/>
              </w:rPr>
              <w:t>70; Fax: (0258)</w:t>
            </w:r>
            <w:r>
              <w:rPr>
                <w:rFonts w:ascii="Arial" w:hAnsi="Arial" w:cs="Arial"/>
                <w:sz w:val="16"/>
                <w:szCs w:val="16"/>
              </w:rPr>
              <w:t xml:space="preserve"> 81 34 </w:t>
            </w:r>
            <w:r w:rsidRPr="00E719BE">
              <w:rPr>
                <w:rFonts w:ascii="Arial" w:hAnsi="Arial" w:cs="Arial"/>
                <w:sz w:val="16"/>
                <w:szCs w:val="16"/>
              </w:rPr>
              <w:t>72</w:t>
            </w:r>
            <w:r w:rsidR="00965FF9"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Programul de </w:t>
            </w:r>
            <w:proofErr w:type="spellStart"/>
            <w:r w:rsidR="00965FF9"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funcţionare</w:t>
            </w:r>
            <w:proofErr w:type="spellEnd"/>
            <w:r w:rsidR="00965FF9"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al </w:t>
            </w:r>
            <w:proofErr w:type="spellStart"/>
            <w:r w:rsidR="00965FF9"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instituţiei</w:t>
            </w:r>
            <w:proofErr w:type="spellEnd"/>
          </w:p>
          <w:p w:rsidR="001D48C7" w:rsidRPr="00B67AE0" w:rsidRDefault="001D48C7" w:rsidP="001D48C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B67AE0">
              <w:rPr>
                <w:rFonts w:ascii="Trebuchet MS" w:eastAsia="Times New Roman" w:hAnsi="Trebuchet MS" w:cs="Arial"/>
                <w:iCs/>
                <w:color w:val="000000"/>
                <w:sz w:val="20"/>
                <w:szCs w:val="20"/>
              </w:rPr>
              <w:t>LUNI – JOI: 8.00 – 16.30</w:t>
            </w:r>
          </w:p>
          <w:p w:rsidR="001D48C7" w:rsidRPr="00B67AE0" w:rsidRDefault="001D48C7" w:rsidP="001D48C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B67AE0">
              <w:rPr>
                <w:rFonts w:ascii="Trebuchet MS" w:eastAsia="Times New Roman" w:hAnsi="Trebuchet MS" w:cs="Arial"/>
                <w:iCs/>
                <w:color w:val="000000"/>
                <w:sz w:val="20"/>
                <w:szCs w:val="20"/>
              </w:rPr>
              <w:t>VINERI: 8.00 – 14.00</w:t>
            </w:r>
          </w:p>
        </w:tc>
      </w:tr>
      <w:tr w:rsidR="00965FF9" w:rsidRPr="00B67AE0" w:rsidTr="007B0C70">
        <w:trPr>
          <w:trHeight w:val="3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</w:pPr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e)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audienţe</w:t>
            </w:r>
            <w:proofErr w:type="spellEnd"/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0E3B" w:rsidRDefault="00432926" w:rsidP="00965FF9">
            <w:pPr>
              <w:spacing w:after="0" w:line="240" w:lineRule="auto"/>
              <w:jc w:val="both"/>
              <w:rPr>
                <w:rStyle w:val="Hyperlink"/>
                <w:rFonts w:ascii="Trebuchet MS" w:hAnsi="Trebuchet MS" w:cs="Arial"/>
                <w:sz w:val="20"/>
                <w:szCs w:val="20"/>
              </w:rPr>
            </w:pPr>
            <w:hyperlink r:id="rId11" w:history="1">
              <w:r w:rsidR="00B20E3B" w:rsidRPr="00140052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https://www.ancpi.ro/ocpi/ab/program-de-audiente/</w:t>
              </w:r>
            </w:hyperlink>
          </w:p>
          <w:p w:rsidR="00B20E3B" w:rsidRPr="00B67AE0" w:rsidRDefault="00B20E3B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</w:tr>
      <w:tr w:rsidR="00965FF9" w:rsidRPr="00B67AE0" w:rsidTr="00873D3E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</w:pPr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f)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sursele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financiare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bugetul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şi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bilanţul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contabil</w:t>
            </w:r>
            <w:proofErr w:type="spellEnd"/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C70" w:rsidRPr="00B67AE0" w:rsidRDefault="00965FF9" w:rsidP="007B0C7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proofErr w:type="spellStart"/>
            <w:r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Bugetul</w:t>
            </w:r>
            <w:proofErr w:type="spellEnd"/>
            <w:r w:rsidR="007B0C70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aprobat</w:t>
            </w:r>
            <w:proofErr w:type="spellEnd"/>
            <w:r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</w:p>
          <w:p w:rsidR="00965FF9" w:rsidRPr="00B67AE0" w:rsidRDefault="00637270" w:rsidP="007B0C7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637270">
              <w:rPr>
                <w:rStyle w:val="Hyperlink"/>
                <w:rFonts w:ascii="Trebuchet MS" w:hAnsi="Trebuchet MS" w:cs="Arial"/>
                <w:sz w:val="20"/>
                <w:szCs w:val="20"/>
              </w:rPr>
              <w:t>https://www.ancpi.ro/ocpi/ab/bugetul-ocpi-alba/</w:t>
            </w:r>
            <w:r w:rsidR="00F05DFA" w:rsidRPr="00A030A0">
              <w:rPr>
                <w:rFonts w:eastAsia="Times New Roman"/>
                <w:color w:val="000000"/>
              </w:rPr>
              <w:t>S</w:t>
            </w:r>
            <w:r w:rsidR="00F05DFA" w:rsidRP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ecțiune </w:t>
            </w:r>
            <w:proofErr w:type="spellStart"/>
            <w:r w:rsidR="00F05DFA" w:rsidRP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Informații</w:t>
            </w:r>
            <w:proofErr w:type="spellEnd"/>
            <w:r w:rsidR="00F05DFA" w:rsidRP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="00F05DFA" w:rsidRP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interes</w:t>
            </w:r>
            <w:proofErr w:type="spellEnd"/>
            <w:r w:rsidR="00F05DFA" w:rsidRP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public, </w:t>
            </w:r>
            <w:proofErr w:type="spellStart"/>
            <w:r w:rsidR="00F05DFA" w:rsidRP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subsecțiunea</w:t>
            </w:r>
            <w:proofErr w:type="spellEnd"/>
            <w:r w:rsidR="00F05DFA" w:rsidRP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F05DFA" w:rsidRP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Buge</w:t>
            </w:r>
            <w:r w:rsidR="00F05DFA" w:rsidRPr="00A030A0">
              <w:rPr>
                <w:rFonts w:eastAsia="Times New Roman"/>
                <w:color w:val="000000"/>
              </w:rPr>
              <w:t>t</w:t>
            </w:r>
            <w:proofErr w:type="spellEnd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br/>
            </w:r>
            <w:proofErr w:type="spellStart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Bilanţul</w:t>
            </w:r>
            <w:proofErr w:type="spellEnd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65FF9" w:rsidRPr="00B67AE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contabil</w:t>
            </w:r>
            <w:proofErr w:type="spellEnd"/>
          </w:p>
          <w:p w:rsidR="00A030A0" w:rsidRPr="00A030A0" w:rsidRDefault="00556587" w:rsidP="007B0C70">
            <w:pPr>
              <w:spacing w:after="0" w:line="240" w:lineRule="auto"/>
              <w:jc w:val="both"/>
              <w:rPr>
                <w:rFonts w:ascii="Trebuchet MS" w:hAnsi="Trebuchet MS" w:cs="Arial"/>
                <w:color w:val="0000FF"/>
                <w:sz w:val="20"/>
                <w:szCs w:val="20"/>
                <w:u w:val="single"/>
              </w:rPr>
            </w:pPr>
            <w:r w:rsidRPr="00556587">
              <w:rPr>
                <w:rStyle w:val="Hyperlink"/>
                <w:rFonts w:ascii="Trebuchet MS" w:hAnsi="Trebuchet MS" w:cs="Arial"/>
                <w:sz w:val="20"/>
                <w:szCs w:val="20"/>
              </w:rPr>
              <w:t>https://www.ancpi.ro/ocpi/ab/bilantul-contabil/</w:t>
            </w:r>
            <w:r w:rsidR="00A030A0">
              <w:rPr>
                <w:rStyle w:val="Hyperlink"/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:rsidR="007B0C70" w:rsidRPr="00B67AE0" w:rsidRDefault="00A030A0" w:rsidP="00A030A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proofErr w:type="spellStart"/>
            <w:r w:rsidRPr="00A030A0">
              <w:rPr>
                <w:rFonts w:eastAsia="Times New Roman"/>
                <w:color w:val="000000"/>
              </w:rPr>
              <w:t>S</w:t>
            </w:r>
            <w:r w:rsidRP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ecțiune</w:t>
            </w:r>
            <w:proofErr w:type="spellEnd"/>
            <w:r w:rsidRP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Informații</w:t>
            </w:r>
            <w:proofErr w:type="spellEnd"/>
            <w:r w:rsidRP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interes</w:t>
            </w:r>
            <w:proofErr w:type="spellEnd"/>
            <w:r w:rsidRP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public, </w:t>
            </w:r>
            <w:proofErr w:type="spellStart"/>
            <w:r w:rsidRP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subsecțiunea</w:t>
            </w:r>
            <w:proofErr w:type="spellEnd"/>
            <w:r w:rsidRPr="00A030A0"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Interes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public –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Bilanțuri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  <w:t>contabile</w:t>
            </w:r>
            <w:proofErr w:type="spellEnd"/>
          </w:p>
        </w:tc>
      </w:tr>
      <w:tr w:rsidR="00965FF9" w:rsidRPr="00B67AE0" w:rsidTr="00873D3E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</w:pPr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g)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programele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şi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strategiile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proprii</w:t>
            </w:r>
            <w:proofErr w:type="spellEnd"/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5FF9" w:rsidRPr="00B67AE0" w:rsidRDefault="005E4A6D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5E4A6D">
              <w:rPr>
                <w:rStyle w:val="Hyperlink"/>
                <w:rFonts w:ascii="Trebuchet MS" w:hAnsi="Trebuchet MS" w:cs="Arial"/>
                <w:sz w:val="20"/>
                <w:szCs w:val="20"/>
              </w:rPr>
              <w:t>https://www.ancpi.ro/ocpi/ab/programe-si-strategii-proprii-ale-ocpi-alba/</w:t>
            </w:r>
          </w:p>
        </w:tc>
      </w:tr>
      <w:tr w:rsidR="00965FF9" w:rsidRPr="00B67AE0" w:rsidTr="00873D3E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</w:pPr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h)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lista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cuprinzând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documentele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interes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public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5FF9" w:rsidRPr="00B67AE0" w:rsidRDefault="00AC7BC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AC7BC9">
              <w:rPr>
                <w:rStyle w:val="Hyperlink"/>
                <w:rFonts w:ascii="Trebuchet MS" w:eastAsia="Times New Roman" w:hAnsi="Trebuchet MS" w:cs="Arial"/>
                <w:sz w:val="20"/>
                <w:szCs w:val="20"/>
              </w:rPr>
              <w:t>https://www.ancpi.ro/ocpi/ab/informatii-furnizate-din-oficiu-potrivit-legii-nr-544-2001/</w:t>
            </w:r>
          </w:p>
        </w:tc>
      </w:tr>
      <w:tr w:rsidR="00965FF9" w:rsidRPr="00B67AE0" w:rsidTr="00873D3E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</w:pP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i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lista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cuprinzând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categoriile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documente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produse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şi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sau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gestionate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potrivit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legii</w:t>
            </w:r>
            <w:proofErr w:type="spellEnd"/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5FF9" w:rsidRPr="00B67AE0" w:rsidRDefault="00AC7BC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AC7BC9">
              <w:rPr>
                <w:rStyle w:val="Hyperlink"/>
                <w:rFonts w:ascii="Trebuchet MS" w:eastAsia="Times New Roman" w:hAnsi="Trebuchet MS" w:cs="Arial"/>
                <w:sz w:val="20"/>
                <w:szCs w:val="20"/>
              </w:rPr>
              <w:t>https://www.ancpi.ro/ocpi/ab/informatii-furnizate-din-oficiu-potrivit-legii-nr-544-2001/</w:t>
            </w:r>
          </w:p>
        </w:tc>
      </w:tr>
      <w:tr w:rsidR="00965FF9" w:rsidRPr="00B67AE0" w:rsidTr="00873D3E">
        <w:trPr>
          <w:trHeight w:val="9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5FF9" w:rsidRPr="00B67AE0" w:rsidRDefault="00965FF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</w:pPr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j)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modalităţile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contestare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deciziei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autorităţii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sau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instituţiei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publice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în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situaţia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în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care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persoana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consideră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vătămată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în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privinţa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dreptului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acces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informaţiile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interes</w:t>
            </w:r>
            <w:proofErr w:type="spellEnd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 xml:space="preserve"> public </w:t>
            </w:r>
            <w:proofErr w:type="spellStart"/>
            <w:r w:rsidRPr="00B67AE0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</w:rPr>
              <w:t>solicitate</w:t>
            </w:r>
            <w:proofErr w:type="spellEnd"/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5FF9" w:rsidRPr="00B67AE0" w:rsidRDefault="00AC7BC9" w:rsidP="00965FF9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  <w:r w:rsidRPr="00AC7BC9">
              <w:rPr>
                <w:rStyle w:val="Hyperlink"/>
                <w:rFonts w:ascii="Trebuchet MS" w:hAnsi="Trebuchet MS" w:cs="Arial"/>
                <w:sz w:val="20"/>
                <w:szCs w:val="20"/>
              </w:rPr>
              <w:t>https://www.ancpi.ro/ocpi/ab/informatii-furnizate-din-oficiu-potrivit-legii-nr-544-2001/</w:t>
            </w:r>
          </w:p>
        </w:tc>
      </w:tr>
    </w:tbl>
    <w:p w:rsidR="00B64BE4" w:rsidRPr="00B67AE0" w:rsidRDefault="00B64BE4">
      <w:pPr>
        <w:rPr>
          <w:rFonts w:ascii="Trebuchet MS" w:hAnsi="Trebuchet MS"/>
        </w:rPr>
      </w:pPr>
    </w:p>
    <w:sectPr w:rsidR="00B64BE4" w:rsidRPr="00B67AE0" w:rsidSect="00B64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5FF9"/>
    <w:rsid w:val="001139FC"/>
    <w:rsid w:val="001B21E8"/>
    <w:rsid w:val="001D48C7"/>
    <w:rsid w:val="00215CB6"/>
    <w:rsid w:val="00285653"/>
    <w:rsid w:val="002E5F18"/>
    <w:rsid w:val="003273F1"/>
    <w:rsid w:val="003A4682"/>
    <w:rsid w:val="003C0FA5"/>
    <w:rsid w:val="003C4D23"/>
    <w:rsid w:val="003D06F3"/>
    <w:rsid w:val="003E071A"/>
    <w:rsid w:val="00411662"/>
    <w:rsid w:val="00426391"/>
    <w:rsid w:val="00432926"/>
    <w:rsid w:val="00556587"/>
    <w:rsid w:val="005E4A6D"/>
    <w:rsid w:val="00604846"/>
    <w:rsid w:val="00637270"/>
    <w:rsid w:val="0074417E"/>
    <w:rsid w:val="00762B13"/>
    <w:rsid w:val="007B0C70"/>
    <w:rsid w:val="00873D3E"/>
    <w:rsid w:val="008A7631"/>
    <w:rsid w:val="009269A7"/>
    <w:rsid w:val="00965FF9"/>
    <w:rsid w:val="00A030A0"/>
    <w:rsid w:val="00AC7BC9"/>
    <w:rsid w:val="00AD64D2"/>
    <w:rsid w:val="00B20E3B"/>
    <w:rsid w:val="00B52DC8"/>
    <w:rsid w:val="00B60397"/>
    <w:rsid w:val="00B64BE4"/>
    <w:rsid w:val="00B67AE0"/>
    <w:rsid w:val="00BB16AF"/>
    <w:rsid w:val="00C32A53"/>
    <w:rsid w:val="00C83C46"/>
    <w:rsid w:val="00D033A9"/>
    <w:rsid w:val="00D30281"/>
    <w:rsid w:val="00D93F35"/>
    <w:rsid w:val="00DB4B18"/>
    <w:rsid w:val="00DB7903"/>
    <w:rsid w:val="00EC2DFC"/>
    <w:rsid w:val="00F05DFA"/>
    <w:rsid w:val="00F661AA"/>
    <w:rsid w:val="00FB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69866C9-F84A-4219-AE3D-97C3E873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BE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def1">
    <w:name w:val="l5def1"/>
    <w:basedOn w:val="Fontdeparagrafimplicit"/>
    <w:rsid w:val="00965FF9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965FF9"/>
    <w:rPr>
      <w:rFonts w:ascii="Arial" w:hAnsi="Arial" w:cs="Arial" w:hint="default"/>
      <w:color w:val="000000"/>
      <w:sz w:val="26"/>
      <w:szCs w:val="26"/>
    </w:rPr>
  </w:style>
  <w:style w:type="character" w:styleId="Hyperlink">
    <w:name w:val="Hyperlink"/>
    <w:basedOn w:val="Fontdeparagrafimplicit"/>
    <w:uiPriority w:val="99"/>
    <w:unhideWhenUsed/>
    <w:rsid w:val="00965F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3C4D23"/>
    <w:rPr>
      <w:b/>
      <w:bCs/>
    </w:rPr>
  </w:style>
  <w:style w:type="character" w:styleId="Accentuat">
    <w:name w:val="Emphasis"/>
    <w:basedOn w:val="Fontdeparagrafimplicit"/>
    <w:uiPriority w:val="20"/>
    <w:qFormat/>
    <w:rsid w:val="001D48C7"/>
    <w:rPr>
      <w:i/>
      <w:iCs/>
    </w:rPr>
  </w:style>
  <w:style w:type="paragraph" w:customStyle="1" w:styleId="Char2">
    <w:name w:val="Char2"/>
    <w:basedOn w:val="Normal"/>
    <w:rsid w:val="00B52DC8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E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E5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pi.ro/ocpi/ab/conducere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ncpi.ro/ocpi/ab/legislati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cpi.ro" TargetMode="External"/><Relationship Id="rId11" Type="http://schemas.openxmlformats.org/officeDocument/2006/relationships/hyperlink" Target="https://www.ancpi.ro/ocpi/ab/program-de-audiente/" TargetMode="External"/><Relationship Id="rId5" Type="http://schemas.openxmlformats.org/officeDocument/2006/relationships/hyperlink" Target="https://www.ancpi.ro" TargetMode="External"/><Relationship Id="rId10" Type="http://schemas.openxmlformats.org/officeDocument/2006/relationships/hyperlink" Target="mailto:ab@ancpi.ro" TargetMode="External"/><Relationship Id="rId4" Type="http://schemas.openxmlformats.org/officeDocument/2006/relationships/hyperlink" Target="https://www.ancpi.ro/ocpi/ab/legislatie/" TargetMode="External"/><Relationship Id="rId9" Type="http://schemas.openxmlformats.org/officeDocument/2006/relationships/hyperlink" Target="https://www.ancp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iulia.burza</dc:creator>
  <cp:keywords/>
  <dc:description/>
  <cp:lastModifiedBy>Felicia COLDA</cp:lastModifiedBy>
  <cp:revision>34</cp:revision>
  <cp:lastPrinted>2025-05-09T09:20:00Z</cp:lastPrinted>
  <dcterms:created xsi:type="dcterms:W3CDTF">2020-02-25T12:33:00Z</dcterms:created>
  <dcterms:modified xsi:type="dcterms:W3CDTF">2025-05-09T10:13:00Z</dcterms:modified>
</cp:coreProperties>
</file>