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   </w:t>
      </w:r>
      <w:bookmarkStart w:id="0" w:name="_GoBack"/>
      <w:bookmarkEnd w:id="0"/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Denumirea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angajatorului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Datele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identificare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ale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angajatorului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adresă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completă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CUI)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Datele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contact ale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angajatorului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telefon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fax)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înregistrare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Data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înregistrării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p w:rsidR="002B685B" w:rsidRPr="002B685B" w:rsidRDefault="002B685B" w:rsidP="002B685B">
      <w:pPr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ADEVERINŢĂ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Prin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prezenta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atestă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faptul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dl/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dna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posesor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posesoare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al/a B.I./C.I.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seria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 . . . . . . . . . ., CNP . . . . . . . . . ., 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fost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este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angajatul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angajata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baza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administrativ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numire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. . . . . . . . . . ./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contractului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muncă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cu </w:t>
      </w:r>
      <w:proofErr w:type="spellStart"/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normă</w:t>
      </w:r>
      <w:proofErr w:type="spellEnd"/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întreagă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/cu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timp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parţial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. . . . . . . . . . ore/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zi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încheiat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durată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nedeterminată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determinată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respectiv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înregistrat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registrul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general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evidenţă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salariaţilor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 . . . . . . . . . ./ . . . . . . . . . .,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funcţia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meseria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ocupaţia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vertAlign w:val="superscript"/>
          <w:lang w:val="en-GB" w:eastAsia="en-GB"/>
        </w:rPr>
        <w:t>1)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   </w:t>
      </w:r>
      <w:r w:rsidRPr="002B685B">
        <w:rPr>
          <w:rFonts w:ascii="Trebuchet MS" w:eastAsia="Times New Roman" w:hAnsi="Trebuchet MS" w:cs="Arial"/>
          <w:b/>
          <w:bCs/>
          <w:color w:val="2E8B57"/>
          <w:sz w:val="24"/>
          <w:szCs w:val="24"/>
          <w:vertAlign w:val="superscript"/>
          <w:lang w:val="en-GB" w:eastAsia="en-GB"/>
        </w:rPr>
        <w:t>1)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Prin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raportare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la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Clasificarea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ocupaţiilor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din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România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şi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la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actele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normative care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stabilesc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funcţii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Pentru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exercitarea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atribuţiilor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stabilite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fişa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postului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aferentă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contractului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muncă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administrativ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numire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au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fost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solicitate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studii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nivel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vertAlign w:val="superscript"/>
          <w:lang w:val="en-GB" w:eastAsia="en-GB"/>
        </w:rPr>
        <w:t>2)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specialitatea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   </w:t>
      </w:r>
      <w:r w:rsidRPr="002B685B">
        <w:rPr>
          <w:rFonts w:ascii="Trebuchet MS" w:eastAsia="Times New Roman" w:hAnsi="Trebuchet MS" w:cs="Arial"/>
          <w:b/>
          <w:bCs/>
          <w:color w:val="2E8B57"/>
          <w:sz w:val="24"/>
          <w:szCs w:val="24"/>
          <w:vertAlign w:val="superscript"/>
          <w:lang w:val="en-GB" w:eastAsia="en-GB"/>
        </w:rPr>
        <w:t>2)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Se </w:t>
      </w:r>
      <w:proofErr w:type="spellStart"/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va</w:t>
      </w:r>
      <w:proofErr w:type="spellEnd"/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indica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nivelul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studii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mediu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/superior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scurtă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durată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/superior).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durata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executării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contractului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muncă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raporturilor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serviciu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, dl/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dna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dobândit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: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   </w:t>
      </w:r>
      <w:r w:rsidRPr="002B685B">
        <w:rPr>
          <w:rFonts w:ascii="Trebuchet MS" w:eastAsia="Times New Roman" w:hAnsi="Trebuchet MS" w:cs="Arial"/>
          <w:b/>
          <w:bCs/>
          <w:color w:val="C0C0C0"/>
          <w:sz w:val="24"/>
          <w:szCs w:val="24"/>
          <w:lang w:val="en-GB" w:eastAsia="en-GB"/>
        </w:rPr>
        <w:t>-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vechime</w:t>
      </w:r>
      <w:proofErr w:type="spellEnd"/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muncă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: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luni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zile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;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   </w:t>
      </w:r>
      <w:r w:rsidRPr="002B685B">
        <w:rPr>
          <w:rFonts w:ascii="Trebuchet MS" w:eastAsia="Times New Roman" w:hAnsi="Trebuchet MS" w:cs="Arial"/>
          <w:b/>
          <w:bCs/>
          <w:color w:val="C0C0C0"/>
          <w:sz w:val="24"/>
          <w:szCs w:val="24"/>
          <w:lang w:val="en-GB" w:eastAsia="en-GB"/>
        </w:rPr>
        <w:t>-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vechime</w:t>
      </w:r>
      <w:proofErr w:type="spellEnd"/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specialitatea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studiilor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: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luni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zile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  </w:t>
      </w:r>
    </w:p>
    <w:p w:rsidR="002B685B" w:rsidRPr="002B685B" w:rsidRDefault="002B685B" w:rsidP="002B685B">
      <w:pPr>
        <w:spacing w:after="26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13"/>
        <w:gridCol w:w="1557"/>
        <w:gridCol w:w="1458"/>
        <w:gridCol w:w="2917"/>
        <w:gridCol w:w="2561"/>
      </w:tblGrid>
      <w:tr w:rsidR="002B685B" w:rsidRPr="002B685B" w:rsidTr="00732C8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B685B" w:rsidRPr="002B685B" w:rsidTr="00732C80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Nr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crt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Mutaţia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Anul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luna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zi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Meseria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Funcţia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Nr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data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actului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pe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baza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căruia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se face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înscrierea</w:t>
            </w:r>
            <w:proofErr w:type="spellEnd"/>
          </w:p>
        </w:tc>
      </w:tr>
      <w:tr w:rsidR="002B685B" w:rsidRPr="002B685B" w:rsidTr="00732C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durata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executării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contractului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muncă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raporturilor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serviciu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au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intervenit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următoarele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mutaţii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modificarea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suspendarea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încetarea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contractului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muncă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raporturilor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serviciu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):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perioada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lucrată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a </w:t>
      </w:r>
      <w:proofErr w:type="spellStart"/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avut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</w:t>
      </w:r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zile</w:t>
      </w:r>
      <w:proofErr w:type="spellEnd"/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absenţe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nemotivate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şi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zile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concediu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fără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plată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perioada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lucrată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dnei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nu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s-</w:t>
      </w:r>
      <w:proofErr w:type="gram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</w:t>
      </w:r>
      <w:proofErr w:type="gram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aplicat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nicio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sancţiune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disciplinară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s-a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aplicat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sancţiunea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disciplinară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. . . . . . . . . . 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   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Cunoscând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normele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penale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incidente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materia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falsului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declaraţii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certificăm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datele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cuprinse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prezenta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adeverinţă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sunt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reale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exacte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şi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complete.  </w:t>
      </w: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598"/>
        <w:gridCol w:w="6646"/>
      </w:tblGrid>
      <w:tr w:rsidR="002B685B" w:rsidRPr="002B685B" w:rsidTr="00732C8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B685B" w:rsidRPr="002B685B" w:rsidTr="00732C80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Data</w:t>
            </w:r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Numele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prenumele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reprezentantului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legal al angajatorului</w:t>
            </w:r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vertAlign w:val="superscript"/>
                <w:lang w:val="en-GB" w:eastAsia="en-GB"/>
              </w:rPr>
              <w:t>3)</w:t>
            </w:r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br/>
              <w:t>. . . . . . . . . .</w:t>
            </w:r>
          </w:p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lastRenderedPageBreak/>
              <w:t>Semnătura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reprezentantului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legal al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angajatorului</w:t>
            </w:r>
            <w:proofErr w:type="spellEnd"/>
          </w:p>
        </w:tc>
      </w:tr>
      <w:tr w:rsidR="002B685B" w:rsidRPr="002B685B" w:rsidTr="00732C80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685B" w:rsidRPr="002B685B" w:rsidRDefault="002B685B" w:rsidP="002B685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</w:pPr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. . . . . . . . . .</w:t>
            </w:r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br/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Ştampila</w:t>
            </w:r>
            <w:proofErr w:type="spellEnd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B685B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-GB" w:eastAsia="en-GB"/>
              </w:rPr>
              <w:t>angajatorului</w:t>
            </w:r>
            <w:proofErr w:type="spellEnd"/>
          </w:p>
        </w:tc>
      </w:tr>
    </w:tbl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</w:p>
    <w:p w:rsidR="002B685B" w:rsidRPr="002B685B" w:rsidRDefault="002B685B" w:rsidP="002B685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</w:pP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   </w:t>
      </w:r>
      <w:r w:rsidRPr="002B685B">
        <w:rPr>
          <w:rFonts w:ascii="Trebuchet MS" w:eastAsia="Times New Roman" w:hAnsi="Trebuchet MS" w:cs="Arial"/>
          <w:b/>
          <w:bCs/>
          <w:color w:val="2E8B57"/>
          <w:sz w:val="24"/>
          <w:szCs w:val="24"/>
          <w:vertAlign w:val="superscript"/>
          <w:lang w:val="en-GB" w:eastAsia="en-GB"/>
        </w:rPr>
        <w:t>3)</w:t>
      </w:r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Persoana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care,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potrivit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legii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actelor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juridice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constitutive/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altor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tipuri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acte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legale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reprezintă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angajatorul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în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relaţiile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>terţii</w:t>
      </w:r>
      <w:proofErr w:type="spellEnd"/>
      <w:r w:rsidRPr="002B685B">
        <w:rPr>
          <w:rFonts w:ascii="Trebuchet MS" w:eastAsia="Times New Roman" w:hAnsi="Trebuchet MS" w:cs="Arial"/>
          <w:color w:val="000000"/>
          <w:sz w:val="24"/>
          <w:szCs w:val="24"/>
          <w:lang w:val="en-GB" w:eastAsia="en-GB"/>
        </w:rPr>
        <w:t xml:space="preserve">.  </w:t>
      </w:r>
    </w:p>
    <w:p w:rsidR="00FB7C9D" w:rsidRDefault="00FB7C9D"/>
    <w:sectPr w:rsidR="00FB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5B"/>
    <w:rsid w:val="002B685B"/>
    <w:rsid w:val="00F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52D0-C63C-4BF0-BBC9-B31040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Alina Harsoveanu</dc:creator>
  <cp:keywords/>
  <dc:description/>
  <cp:lastModifiedBy>Carmen Alina Harsoveanu</cp:lastModifiedBy>
  <cp:revision>1</cp:revision>
  <dcterms:created xsi:type="dcterms:W3CDTF">2023-01-27T07:46:00Z</dcterms:created>
  <dcterms:modified xsi:type="dcterms:W3CDTF">2023-01-27T07:47:00Z</dcterms:modified>
</cp:coreProperties>
</file>