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5B1A8A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B1A8A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5B1A8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B1A8A" w:rsidRPr="005B1A8A">
        <w:rPr>
          <w:rFonts w:ascii="Times New Roman" w:hAnsi="Times New Roman" w:cs="Times New Roman"/>
          <w:sz w:val="24"/>
          <w:szCs w:val="24"/>
          <w:lang w:val="ro-RO"/>
        </w:rPr>
        <w:t>Răscăeți</w:t>
      </w:r>
      <w:bookmarkStart w:id="0" w:name="_GoBack"/>
      <w:bookmarkEnd w:id="0"/>
    </w:p>
    <w:p w:rsidR="00965F1F" w:rsidRPr="005B1A8A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B1A8A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5B1A8A" w:rsidRPr="005B1A8A">
        <w:rPr>
          <w:rFonts w:ascii="Times New Roman" w:hAnsi="Times New Roman" w:cs="Times New Roman"/>
          <w:sz w:val="24"/>
          <w:szCs w:val="24"/>
          <w:lang w:val="ro-RO"/>
        </w:rPr>
        <w:t>Răscăeți</w:t>
      </w:r>
      <w:r w:rsidR="00965F1F" w:rsidRPr="005B1A8A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5B1A8A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5B1A8A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5B1A8A" w:rsidRPr="005B1A8A">
        <w:rPr>
          <w:rFonts w:ascii="Times New Roman" w:hAnsi="Times New Roman" w:cs="Times New Roman"/>
          <w:sz w:val="24"/>
          <w:szCs w:val="24"/>
          <w:lang w:val="ro-RO"/>
        </w:rPr>
        <w:t>Răscăeți</w:t>
      </w:r>
      <w:r w:rsidR="001B6FA6" w:rsidRPr="005B1A8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5B1A8A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5B1A8A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5B1A8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5B1A8A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5B1A8A" w:rsidRPr="005B1A8A">
        <w:rPr>
          <w:rFonts w:ascii="Times New Roman" w:hAnsi="Times New Roman" w:cs="Times New Roman"/>
          <w:sz w:val="24"/>
          <w:szCs w:val="24"/>
          <w:lang w:val="ro-RO"/>
        </w:rPr>
        <w:t>13,15,31</w:t>
      </w:r>
      <w:r w:rsidR="00A128A3" w:rsidRPr="005B1A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5B1A8A">
        <w:rPr>
          <w:rFonts w:ascii="Times New Roman" w:hAnsi="Times New Roman" w:cs="Times New Roman"/>
          <w:sz w:val="24"/>
          <w:szCs w:val="24"/>
          <w:lang w:val="ro-RO"/>
        </w:rPr>
        <w:t xml:space="preserve">pe o perioadă de 60 de zile calendaristice, conform art. 14 alin. (1) și (2) din Legea Cadastrului și a Publicității Imobiliare nr. 7/1996, republicată, cu modificările și completările ulterioare. </w:t>
      </w:r>
    </w:p>
    <w:p w:rsidR="00965F1F" w:rsidRPr="005B1A8A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B1A8A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5B1A8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5B1A8A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5B1A8A">
        <w:rPr>
          <w:rFonts w:ascii="Times New Roman" w:hAnsi="Times New Roman" w:cs="Times New Roman"/>
          <w:sz w:val="24"/>
          <w:szCs w:val="24"/>
          <w:lang w:val="ro-RO"/>
        </w:rPr>
        <w:t>Răscăeți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5B1A8A">
        <w:rPr>
          <w:rFonts w:ascii="Times New Roman" w:hAnsi="Times New Roman" w:cs="Times New Roman"/>
          <w:sz w:val="24"/>
          <w:szCs w:val="24"/>
          <w:lang w:val="ro-RO"/>
        </w:rPr>
        <w:t>Răscăeți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B01DE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5B1A8A">
        <w:rPr>
          <w:rFonts w:ascii="Times New Roman" w:hAnsi="Times New Roman" w:cs="Times New Roman"/>
          <w:sz w:val="24"/>
          <w:szCs w:val="24"/>
          <w:lang w:val="ro-RO"/>
        </w:rPr>
        <w:t>Răscăeți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A3AAD"/>
    <w:rsid w:val="001B6FA6"/>
    <w:rsid w:val="002E06E4"/>
    <w:rsid w:val="00300B17"/>
    <w:rsid w:val="00367390"/>
    <w:rsid w:val="004B2CCE"/>
    <w:rsid w:val="004D15C4"/>
    <w:rsid w:val="005B1A8A"/>
    <w:rsid w:val="005E4773"/>
    <w:rsid w:val="007022AC"/>
    <w:rsid w:val="007B4CD8"/>
    <w:rsid w:val="007C3276"/>
    <w:rsid w:val="00804838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A128A3"/>
    <w:rsid w:val="00AE2820"/>
    <w:rsid w:val="00B01DE2"/>
    <w:rsid w:val="00B0391F"/>
    <w:rsid w:val="00BF55EA"/>
    <w:rsid w:val="00C623AD"/>
    <w:rsid w:val="00D10162"/>
    <w:rsid w:val="00D9599C"/>
    <w:rsid w:val="00EA15A0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3</cp:revision>
  <dcterms:created xsi:type="dcterms:W3CDTF">2025-05-22T12:21:00Z</dcterms:created>
  <dcterms:modified xsi:type="dcterms:W3CDTF">2025-05-22T12:22:00Z</dcterms:modified>
</cp:coreProperties>
</file>