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9F9F9"/>
  <w:body>
    <w:p w:rsidR="00A349F5" w:rsidRPr="00D92E38" w:rsidRDefault="00A349F5" w:rsidP="00362C2C">
      <w:pPr>
        <w:jc w:val="both"/>
        <w:rPr>
          <w:rFonts w:ascii="Trebuchet MS" w:hAnsi="Trebuchet MS" w:cs="Arial"/>
        </w:rPr>
      </w:pPr>
      <w:r w:rsidRPr="00004FAF">
        <w:rPr>
          <w:rFonts w:ascii="Trebuchet MS" w:hAnsi="Trebuchet MS" w:cs="Arial"/>
        </w:rPr>
        <w:t xml:space="preserve">  </w:t>
      </w:r>
    </w:p>
    <w:p w:rsidR="00A349F5" w:rsidRPr="00D92E38" w:rsidRDefault="00A349F5" w:rsidP="00362C2C">
      <w:pPr>
        <w:jc w:val="center"/>
        <w:rPr>
          <w:rFonts w:ascii="Trebuchet MS" w:hAnsi="Trebuchet MS" w:cs="Arial"/>
          <w:b/>
          <w:bCs/>
        </w:rPr>
      </w:pPr>
      <w:r w:rsidRPr="00D92E38">
        <w:rPr>
          <w:rStyle w:val="l5tlu1"/>
          <w:rFonts w:ascii="Trebuchet MS" w:hAnsi="Trebuchet MS" w:cs="Arial"/>
          <w:color w:val="auto"/>
          <w:sz w:val="24"/>
          <w:szCs w:val="24"/>
        </w:rPr>
        <w:t xml:space="preserve">Protocolul privind Metodologia de încasare </w:t>
      </w:r>
      <w:r w:rsidR="009D09A1">
        <w:rPr>
          <w:rStyle w:val="l5tlu1"/>
          <w:rFonts w:ascii="Trebuchet MS" w:hAnsi="Trebuchet MS" w:cs="Arial"/>
          <w:color w:val="auto"/>
          <w:sz w:val="24"/>
          <w:szCs w:val="24"/>
        </w:rPr>
        <w:t>ș</w:t>
      </w:r>
      <w:r w:rsidRPr="00D92E38">
        <w:rPr>
          <w:rStyle w:val="l5tlu1"/>
          <w:rFonts w:ascii="Trebuchet MS" w:hAnsi="Trebuchet MS" w:cs="Arial"/>
          <w:color w:val="auto"/>
          <w:sz w:val="24"/>
          <w:szCs w:val="24"/>
        </w:rPr>
        <w:t>i virare a tarifelor de publicitate imobiliară</w:t>
      </w:r>
    </w:p>
    <w:p w:rsidR="00A349F5" w:rsidRPr="00D92E38" w:rsidRDefault="00A349F5" w:rsidP="00362C2C">
      <w:pPr>
        <w:jc w:val="both"/>
        <w:rPr>
          <w:rFonts w:ascii="Trebuchet MS" w:hAnsi="Trebuchet MS" w:cs="Arial"/>
        </w:rPr>
      </w:pPr>
    </w:p>
    <w:p w:rsidR="00A349F5" w:rsidRPr="00D92E38" w:rsidRDefault="00A349F5" w:rsidP="00362C2C">
      <w:pPr>
        <w:jc w:val="both"/>
        <w:divId w:val="1134248217"/>
        <w:rPr>
          <w:rFonts w:ascii="Trebuchet MS" w:hAnsi="Trebuchet MS" w:cs="Arial"/>
        </w:rPr>
      </w:pPr>
      <w:r w:rsidRPr="00D92E38">
        <w:rPr>
          <w:rFonts w:ascii="Trebuchet MS" w:hAnsi="Trebuchet MS" w:cs="Arial"/>
        </w:rPr>
        <w:t xml:space="preserve">    </w:t>
      </w:r>
      <w:r w:rsidRPr="00D92E38">
        <w:rPr>
          <w:rStyle w:val="l5def1"/>
          <w:rFonts w:ascii="Trebuchet MS" w:hAnsi="Trebuchet MS"/>
          <w:color w:val="auto"/>
          <w:sz w:val="24"/>
          <w:szCs w:val="24"/>
        </w:rPr>
        <w:t>Agen</w:t>
      </w:r>
      <w:r w:rsidR="009D09A1">
        <w:rPr>
          <w:rStyle w:val="l5def1"/>
          <w:rFonts w:ascii="Trebuchet MS" w:hAnsi="Trebuchet MS"/>
          <w:color w:val="auto"/>
          <w:sz w:val="24"/>
          <w:szCs w:val="24"/>
        </w:rPr>
        <w:t>ț</w:t>
      </w:r>
      <w:r w:rsidRPr="00D92E38">
        <w:rPr>
          <w:rStyle w:val="l5def1"/>
          <w:rFonts w:ascii="Trebuchet MS" w:hAnsi="Trebuchet MS"/>
          <w:color w:val="auto"/>
          <w:sz w:val="24"/>
          <w:szCs w:val="24"/>
        </w:rPr>
        <w:t>ia Na</w:t>
      </w:r>
      <w:r w:rsidR="009D09A1">
        <w:rPr>
          <w:rStyle w:val="l5def1"/>
          <w:rFonts w:ascii="Trebuchet MS" w:hAnsi="Trebuchet MS"/>
          <w:color w:val="auto"/>
          <w:sz w:val="24"/>
          <w:szCs w:val="24"/>
        </w:rPr>
        <w:t>ț</w:t>
      </w:r>
      <w:r w:rsidRPr="00D92E38">
        <w:rPr>
          <w:rStyle w:val="l5def1"/>
          <w:rFonts w:ascii="Trebuchet MS" w:hAnsi="Trebuchet MS"/>
          <w:color w:val="auto"/>
          <w:sz w:val="24"/>
          <w:szCs w:val="24"/>
        </w:rPr>
        <w:t xml:space="preserve">ională de Cadastru </w:t>
      </w:r>
      <w:r w:rsidR="009D09A1">
        <w:rPr>
          <w:rStyle w:val="l5def1"/>
          <w:rFonts w:ascii="Trebuchet MS" w:hAnsi="Trebuchet MS"/>
          <w:color w:val="auto"/>
          <w:sz w:val="24"/>
          <w:szCs w:val="24"/>
        </w:rPr>
        <w:t>ș</w:t>
      </w:r>
      <w:r w:rsidRPr="00D92E38">
        <w:rPr>
          <w:rStyle w:val="l5def1"/>
          <w:rFonts w:ascii="Trebuchet MS" w:hAnsi="Trebuchet MS"/>
          <w:color w:val="auto"/>
          <w:sz w:val="24"/>
          <w:szCs w:val="24"/>
        </w:rPr>
        <w:t>i Publicitate Imobiliară</w:t>
      </w:r>
      <w:r w:rsidRPr="00D92E38">
        <w:rPr>
          <w:rFonts w:ascii="Trebuchet MS" w:hAnsi="Trebuchet MS" w:cs="Arial"/>
        </w:rPr>
        <w:t xml:space="preserve">  </w:t>
      </w:r>
    </w:p>
    <w:p w:rsidR="00A349F5" w:rsidRPr="00D92E38" w:rsidRDefault="00A349F5" w:rsidP="00362C2C">
      <w:pPr>
        <w:jc w:val="both"/>
        <w:divId w:val="1991715696"/>
        <w:rPr>
          <w:rFonts w:ascii="Trebuchet MS" w:hAnsi="Trebuchet MS" w:cs="Arial"/>
        </w:rPr>
      </w:pPr>
      <w:r w:rsidRPr="00D92E38">
        <w:rPr>
          <w:rFonts w:ascii="Trebuchet MS" w:hAnsi="Trebuchet MS" w:cs="Arial"/>
        </w:rPr>
        <w:t xml:space="preserve">    </w:t>
      </w:r>
      <w:r w:rsidRPr="00D92E38">
        <w:rPr>
          <w:rStyle w:val="l5def1"/>
          <w:rFonts w:ascii="Trebuchet MS" w:hAnsi="Trebuchet MS"/>
          <w:color w:val="auto"/>
          <w:sz w:val="24"/>
          <w:szCs w:val="24"/>
        </w:rPr>
        <w:t>Uniunea Na</w:t>
      </w:r>
      <w:r w:rsidR="009D09A1">
        <w:rPr>
          <w:rStyle w:val="l5def1"/>
          <w:rFonts w:ascii="Trebuchet MS" w:hAnsi="Trebuchet MS"/>
          <w:color w:val="auto"/>
          <w:sz w:val="24"/>
          <w:szCs w:val="24"/>
        </w:rPr>
        <w:t>ț</w:t>
      </w:r>
      <w:r w:rsidRPr="00D92E38">
        <w:rPr>
          <w:rStyle w:val="l5def1"/>
          <w:rFonts w:ascii="Trebuchet MS" w:hAnsi="Trebuchet MS"/>
          <w:color w:val="auto"/>
          <w:sz w:val="24"/>
          <w:szCs w:val="24"/>
        </w:rPr>
        <w:t>ională a Notarilor Publici din România</w:t>
      </w:r>
      <w:r w:rsidRPr="00D92E38">
        <w:rPr>
          <w:rFonts w:ascii="Trebuchet MS" w:hAnsi="Trebuchet MS" w:cs="Arial"/>
        </w:rPr>
        <w:t xml:space="preserve">  </w:t>
      </w:r>
    </w:p>
    <w:p w:rsidR="003B1A5E" w:rsidRDefault="003B1A5E" w:rsidP="00362C2C">
      <w:pPr>
        <w:jc w:val="both"/>
        <w:divId w:val="222377772"/>
        <w:rPr>
          <w:rFonts w:ascii="Trebuchet MS" w:hAnsi="Trebuchet MS" w:cs="Arial"/>
        </w:rPr>
      </w:pPr>
    </w:p>
    <w:p w:rsidR="00816FA6" w:rsidRDefault="00A349F5" w:rsidP="00362C2C">
      <w:pPr>
        <w:jc w:val="both"/>
        <w:divId w:val="222377772"/>
        <w:rPr>
          <w:rFonts w:ascii="Trebuchet MS" w:hAnsi="Trebuchet MS" w:cs="Arial"/>
          <w:i/>
          <w:iCs/>
        </w:rPr>
      </w:pPr>
      <w:r w:rsidRPr="00D92E38">
        <w:rPr>
          <w:rStyle w:val="l5prm1"/>
          <w:rFonts w:ascii="Trebuchet MS" w:hAnsi="Trebuchet MS" w:cs="Arial"/>
          <w:color w:val="auto"/>
          <w:sz w:val="24"/>
          <w:szCs w:val="24"/>
        </w:rPr>
        <w:t>Având în vedere:</w:t>
      </w:r>
    </w:p>
    <w:p w:rsidR="009D09A1" w:rsidRDefault="00A349F5" w:rsidP="00362C2C">
      <w:pPr>
        <w:numPr>
          <w:ilvl w:val="1"/>
          <w:numId w:val="4"/>
        </w:numPr>
        <w:ind w:left="567" w:hanging="567"/>
        <w:jc w:val="both"/>
        <w:divId w:val="222377772"/>
        <w:rPr>
          <w:rFonts w:ascii="Trebuchet MS" w:hAnsi="Trebuchet MS" w:cs="Arial"/>
        </w:rPr>
      </w:pPr>
      <w:r w:rsidRPr="009D09A1">
        <w:rPr>
          <w:rStyle w:val="l5def1"/>
          <w:rFonts w:ascii="Trebuchet MS" w:hAnsi="Trebuchet MS"/>
          <w:color w:val="auto"/>
          <w:sz w:val="24"/>
          <w:szCs w:val="24"/>
        </w:rPr>
        <w:t xml:space="preserve">Hotărârea Guvernului </w:t>
      </w:r>
      <w:hyperlink r:id="rId8" w:history="1">
        <w:r w:rsidRPr="009D09A1">
          <w:rPr>
            <w:rStyle w:val="Hyperlink"/>
            <w:rFonts w:ascii="Trebuchet MS" w:hAnsi="Trebuchet MS" w:cs="Arial"/>
            <w:color w:val="auto"/>
            <w:u w:val="none"/>
          </w:rPr>
          <w:t>nr. 1.288/2012</w:t>
        </w:r>
      </w:hyperlink>
      <w:r w:rsidRPr="009D09A1">
        <w:rPr>
          <w:rStyle w:val="l5def1"/>
          <w:rFonts w:ascii="Trebuchet MS" w:hAnsi="Trebuchet MS"/>
          <w:color w:val="auto"/>
          <w:sz w:val="24"/>
          <w:szCs w:val="24"/>
        </w:rPr>
        <w:t xml:space="preserve"> pentru aprobarea </w:t>
      </w:r>
      <w:hyperlink r:id="rId9" w:history="1">
        <w:r w:rsidRPr="009D09A1">
          <w:rPr>
            <w:rStyle w:val="Hyperlink"/>
            <w:rFonts w:ascii="Trebuchet MS" w:hAnsi="Trebuchet MS" w:cs="Arial"/>
            <w:color w:val="auto"/>
            <w:u w:val="none"/>
          </w:rPr>
          <w:t>Regulamentului</w:t>
        </w:r>
      </w:hyperlink>
      <w:r w:rsidRPr="009D09A1">
        <w:rPr>
          <w:rStyle w:val="l5def1"/>
          <w:rFonts w:ascii="Trebuchet MS" w:hAnsi="Trebuchet MS"/>
          <w:color w:val="auto"/>
          <w:sz w:val="24"/>
          <w:szCs w:val="24"/>
        </w:rPr>
        <w:t xml:space="preserve"> de organizare </w:t>
      </w:r>
      <w:r w:rsidR="009D09A1" w:rsidRPr="009D09A1">
        <w:rPr>
          <w:rStyle w:val="l5def1"/>
          <w:rFonts w:ascii="Trebuchet MS" w:hAnsi="Trebuchet MS"/>
          <w:color w:val="auto"/>
          <w:sz w:val="24"/>
          <w:szCs w:val="24"/>
        </w:rPr>
        <w:t>ș</w:t>
      </w:r>
      <w:r w:rsidRPr="009D09A1">
        <w:rPr>
          <w:rStyle w:val="l5def1"/>
          <w:rFonts w:ascii="Trebuchet MS" w:hAnsi="Trebuchet MS"/>
          <w:color w:val="auto"/>
          <w:sz w:val="24"/>
          <w:szCs w:val="24"/>
        </w:rPr>
        <w:t>i func</w:t>
      </w:r>
      <w:r w:rsidR="009D09A1" w:rsidRPr="009D09A1">
        <w:rPr>
          <w:rStyle w:val="l5def1"/>
          <w:rFonts w:ascii="Trebuchet MS" w:hAnsi="Trebuchet MS"/>
          <w:color w:val="auto"/>
          <w:sz w:val="24"/>
          <w:szCs w:val="24"/>
        </w:rPr>
        <w:t>ț</w:t>
      </w:r>
      <w:r w:rsidRPr="009D09A1">
        <w:rPr>
          <w:rStyle w:val="l5def1"/>
          <w:rFonts w:ascii="Trebuchet MS" w:hAnsi="Trebuchet MS"/>
          <w:color w:val="auto"/>
          <w:sz w:val="24"/>
          <w:szCs w:val="24"/>
        </w:rPr>
        <w:t>ionare a Agen</w:t>
      </w:r>
      <w:r w:rsidR="009D09A1" w:rsidRPr="009D09A1">
        <w:rPr>
          <w:rStyle w:val="l5def1"/>
          <w:rFonts w:ascii="Trebuchet MS" w:hAnsi="Trebuchet MS"/>
          <w:color w:val="auto"/>
          <w:sz w:val="24"/>
          <w:szCs w:val="24"/>
        </w:rPr>
        <w:t>ț</w:t>
      </w:r>
      <w:r w:rsidRPr="009D09A1">
        <w:rPr>
          <w:rStyle w:val="l5def1"/>
          <w:rFonts w:ascii="Trebuchet MS" w:hAnsi="Trebuchet MS"/>
          <w:color w:val="auto"/>
          <w:sz w:val="24"/>
          <w:szCs w:val="24"/>
        </w:rPr>
        <w:t>iei Na</w:t>
      </w:r>
      <w:r w:rsidR="009D09A1" w:rsidRPr="009D09A1">
        <w:rPr>
          <w:rStyle w:val="l5def1"/>
          <w:rFonts w:ascii="Trebuchet MS" w:hAnsi="Trebuchet MS"/>
          <w:color w:val="auto"/>
          <w:sz w:val="24"/>
          <w:szCs w:val="24"/>
        </w:rPr>
        <w:t>ț</w:t>
      </w:r>
      <w:r w:rsidRPr="009D09A1">
        <w:rPr>
          <w:rStyle w:val="l5def1"/>
          <w:rFonts w:ascii="Trebuchet MS" w:hAnsi="Trebuchet MS"/>
          <w:color w:val="auto"/>
          <w:sz w:val="24"/>
          <w:szCs w:val="24"/>
        </w:rPr>
        <w:t xml:space="preserve">ionale de Cadastru </w:t>
      </w:r>
      <w:r w:rsidR="009D09A1" w:rsidRPr="009D09A1">
        <w:rPr>
          <w:rStyle w:val="l5def1"/>
          <w:rFonts w:ascii="Trebuchet MS" w:hAnsi="Trebuchet MS"/>
          <w:color w:val="auto"/>
          <w:sz w:val="24"/>
          <w:szCs w:val="24"/>
        </w:rPr>
        <w:t>ș</w:t>
      </w:r>
      <w:r w:rsidRPr="009D09A1">
        <w:rPr>
          <w:rStyle w:val="l5def1"/>
          <w:rFonts w:ascii="Trebuchet MS" w:hAnsi="Trebuchet MS"/>
          <w:color w:val="auto"/>
          <w:sz w:val="24"/>
          <w:szCs w:val="24"/>
        </w:rPr>
        <w:t>i Publicitate Imobiliară, cu modificările ulterioare;</w:t>
      </w:r>
    </w:p>
    <w:p w:rsidR="00816FA6" w:rsidRPr="009D09A1" w:rsidRDefault="006E408A" w:rsidP="00362C2C">
      <w:pPr>
        <w:numPr>
          <w:ilvl w:val="1"/>
          <w:numId w:val="4"/>
        </w:numPr>
        <w:ind w:left="567" w:hanging="567"/>
        <w:jc w:val="both"/>
        <w:divId w:val="222377772"/>
        <w:rPr>
          <w:rFonts w:ascii="Trebuchet MS" w:hAnsi="Trebuchet MS" w:cs="Arial"/>
        </w:rPr>
      </w:pPr>
      <w:r w:rsidRPr="009D09A1">
        <w:rPr>
          <w:rStyle w:val="l5tlu1"/>
          <w:rFonts w:ascii="Trebuchet MS" w:hAnsi="Trebuchet MS" w:cs="Arial"/>
          <w:b w:val="0"/>
          <w:color w:val="auto"/>
          <w:sz w:val="24"/>
          <w:szCs w:val="24"/>
        </w:rPr>
        <w:t>Ordinul nr. 16/2019 privind aprobarea tarifelor pentru serviciile furnizate de Agen</w:t>
      </w:r>
      <w:r w:rsidR="009D09A1" w:rsidRPr="009D09A1">
        <w:rPr>
          <w:rStyle w:val="l5tlu1"/>
          <w:rFonts w:ascii="Trebuchet MS" w:hAnsi="Trebuchet MS" w:cs="Arial"/>
          <w:b w:val="0"/>
          <w:color w:val="auto"/>
          <w:sz w:val="24"/>
          <w:szCs w:val="24"/>
        </w:rPr>
        <w:t>ț</w:t>
      </w:r>
      <w:r w:rsidRPr="009D09A1">
        <w:rPr>
          <w:rStyle w:val="l5tlu1"/>
          <w:rFonts w:ascii="Trebuchet MS" w:hAnsi="Trebuchet MS" w:cs="Arial"/>
          <w:b w:val="0"/>
          <w:color w:val="auto"/>
          <w:sz w:val="24"/>
          <w:szCs w:val="24"/>
        </w:rPr>
        <w:t>ia Na</w:t>
      </w:r>
      <w:r w:rsidR="009D09A1" w:rsidRPr="009D09A1">
        <w:rPr>
          <w:rStyle w:val="l5tlu1"/>
          <w:rFonts w:ascii="Trebuchet MS" w:hAnsi="Trebuchet MS" w:cs="Arial"/>
          <w:b w:val="0"/>
          <w:color w:val="auto"/>
          <w:sz w:val="24"/>
          <w:szCs w:val="24"/>
        </w:rPr>
        <w:t>ț</w:t>
      </w:r>
      <w:r w:rsidRPr="009D09A1">
        <w:rPr>
          <w:rStyle w:val="l5tlu1"/>
          <w:rFonts w:ascii="Trebuchet MS" w:hAnsi="Trebuchet MS" w:cs="Arial"/>
          <w:b w:val="0"/>
          <w:color w:val="auto"/>
          <w:sz w:val="24"/>
          <w:szCs w:val="24"/>
        </w:rPr>
        <w:t xml:space="preserve">ională de Cadastru </w:t>
      </w:r>
      <w:r w:rsidR="009D09A1" w:rsidRPr="009D09A1">
        <w:rPr>
          <w:rStyle w:val="l5tlu1"/>
          <w:rFonts w:ascii="Trebuchet MS" w:hAnsi="Trebuchet MS" w:cs="Arial"/>
          <w:b w:val="0"/>
          <w:color w:val="auto"/>
          <w:sz w:val="24"/>
          <w:szCs w:val="24"/>
        </w:rPr>
        <w:t>ș</w:t>
      </w:r>
      <w:r w:rsidRPr="009D09A1">
        <w:rPr>
          <w:rStyle w:val="l5tlu1"/>
          <w:rFonts w:ascii="Trebuchet MS" w:hAnsi="Trebuchet MS" w:cs="Arial"/>
          <w:b w:val="0"/>
          <w:color w:val="auto"/>
          <w:sz w:val="24"/>
          <w:szCs w:val="24"/>
        </w:rPr>
        <w:t xml:space="preserve">i Publicitate Imobiliară </w:t>
      </w:r>
      <w:r w:rsidR="009D09A1" w:rsidRPr="009D09A1">
        <w:rPr>
          <w:rStyle w:val="l5tlu1"/>
          <w:rFonts w:ascii="Trebuchet MS" w:hAnsi="Trebuchet MS" w:cs="Arial"/>
          <w:b w:val="0"/>
          <w:color w:val="auto"/>
          <w:sz w:val="24"/>
          <w:szCs w:val="24"/>
        </w:rPr>
        <w:t>ș</w:t>
      </w:r>
      <w:r w:rsidRPr="009D09A1">
        <w:rPr>
          <w:rStyle w:val="l5tlu1"/>
          <w:rFonts w:ascii="Trebuchet MS" w:hAnsi="Trebuchet MS" w:cs="Arial"/>
          <w:b w:val="0"/>
          <w:color w:val="auto"/>
          <w:sz w:val="24"/>
          <w:szCs w:val="24"/>
        </w:rPr>
        <w:t>i institu</w:t>
      </w:r>
      <w:r w:rsidR="009D09A1" w:rsidRPr="009D09A1">
        <w:rPr>
          <w:rStyle w:val="l5tlu1"/>
          <w:rFonts w:ascii="Trebuchet MS" w:hAnsi="Trebuchet MS" w:cs="Arial"/>
          <w:b w:val="0"/>
          <w:color w:val="auto"/>
          <w:sz w:val="24"/>
          <w:szCs w:val="24"/>
        </w:rPr>
        <w:t>ț</w:t>
      </w:r>
      <w:r w:rsidRPr="009D09A1">
        <w:rPr>
          <w:rStyle w:val="l5tlu1"/>
          <w:rFonts w:ascii="Trebuchet MS" w:hAnsi="Trebuchet MS" w:cs="Arial"/>
          <w:b w:val="0"/>
          <w:color w:val="auto"/>
          <w:sz w:val="24"/>
          <w:szCs w:val="24"/>
        </w:rPr>
        <w:t>iile sale subordonate</w:t>
      </w:r>
      <w:r w:rsidR="00A349F5" w:rsidRPr="009D09A1">
        <w:rPr>
          <w:rStyle w:val="l5def1"/>
          <w:rFonts w:ascii="Trebuchet MS" w:hAnsi="Trebuchet MS"/>
          <w:color w:val="auto"/>
          <w:sz w:val="24"/>
          <w:szCs w:val="24"/>
        </w:rPr>
        <w:t>;</w:t>
      </w:r>
      <w:r w:rsidR="00A349F5" w:rsidRPr="009D09A1">
        <w:rPr>
          <w:rFonts w:ascii="Trebuchet MS" w:hAnsi="Trebuchet MS" w:cs="Arial"/>
        </w:rPr>
        <w:t xml:space="preserve">  </w:t>
      </w:r>
    </w:p>
    <w:p w:rsidR="00816FA6" w:rsidRPr="009D09A1" w:rsidRDefault="00A349F5" w:rsidP="00362C2C">
      <w:pPr>
        <w:numPr>
          <w:ilvl w:val="1"/>
          <w:numId w:val="4"/>
        </w:numPr>
        <w:ind w:left="567" w:hanging="567"/>
        <w:jc w:val="both"/>
        <w:divId w:val="222377772"/>
        <w:rPr>
          <w:rFonts w:ascii="Trebuchet MS" w:hAnsi="Trebuchet MS" w:cs="Arial"/>
        </w:rPr>
      </w:pPr>
      <w:r w:rsidRPr="009D09A1">
        <w:rPr>
          <w:rStyle w:val="l5def1"/>
          <w:rFonts w:ascii="Trebuchet MS" w:hAnsi="Trebuchet MS"/>
          <w:color w:val="auto"/>
          <w:sz w:val="24"/>
          <w:szCs w:val="24"/>
        </w:rPr>
        <w:t xml:space="preserve">Legea cadastrului </w:t>
      </w:r>
      <w:r w:rsidR="009D09A1" w:rsidRPr="009D09A1">
        <w:rPr>
          <w:rStyle w:val="l5def1"/>
          <w:rFonts w:ascii="Trebuchet MS" w:hAnsi="Trebuchet MS"/>
          <w:color w:val="auto"/>
          <w:sz w:val="24"/>
          <w:szCs w:val="24"/>
        </w:rPr>
        <w:t>ș</w:t>
      </w:r>
      <w:r w:rsidRPr="009D09A1">
        <w:rPr>
          <w:rStyle w:val="l5def1"/>
          <w:rFonts w:ascii="Trebuchet MS" w:hAnsi="Trebuchet MS"/>
          <w:color w:val="auto"/>
          <w:sz w:val="24"/>
          <w:szCs w:val="24"/>
        </w:rPr>
        <w:t>i a publicită</w:t>
      </w:r>
      <w:r w:rsidR="009D09A1" w:rsidRPr="009D09A1">
        <w:rPr>
          <w:rStyle w:val="l5def1"/>
          <w:rFonts w:ascii="Trebuchet MS" w:hAnsi="Trebuchet MS"/>
          <w:color w:val="auto"/>
          <w:sz w:val="24"/>
          <w:szCs w:val="24"/>
        </w:rPr>
        <w:t>ț</w:t>
      </w:r>
      <w:r w:rsidRPr="009D09A1">
        <w:rPr>
          <w:rStyle w:val="l5def1"/>
          <w:rFonts w:ascii="Trebuchet MS" w:hAnsi="Trebuchet MS"/>
          <w:color w:val="auto"/>
          <w:sz w:val="24"/>
          <w:szCs w:val="24"/>
        </w:rPr>
        <w:t xml:space="preserve">ii imobiliare </w:t>
      </w:r>
      <w:hyperlink r:id="rId10" w:history="1">
        <w:r w:rsidRPr="009D09A1">
          <w:rPr>
            <w:rStyle w:val="Hyperlink"/>
            <w:rFonts w:ascii="Trebuchet MS" w:hAnsi="Trebuchet MS" w:cs="Arial"/>
            <w:color w:val="auto"/>
            <w:u w:val="none"/>
          </w:rPr>
          <w:t>nr. 7/1996</w:t>
        </w:r>
      </w:hyperlink>
      <w:r w:rsidRPr="009D09A1">
        <w:rPr>
          <w:rStyle w:val="l5def1"/>
          <w:rFonts w:ascii="Trebuchet MS" w:hAnsi="Trebuchet MS"/>
          <w:color w:val="auto"/>
          <w:sz w:val="24"/>
          <w:szCs w:val="24"/>
        </w:rPr>
        <w:t xml:space="preserve">, republicată, cu modificările </w:t>
      </w:r>
      <w:r w:rsidR="009D09A1" w:rsidRPr="009D09A1">
        <w:rPr>
          <w:rStyle w:val="l5def1"/>
          <w:rFonts w:ascii="Trebuchet MS" w:hAnsi="Trebuchet MS"/>
          <w:color w:val="auto"/>
          <w:sz w:val="24"/>
          <w:szCs w:val="24"/>
        </w:rPr>
        <w:t>ș</w:t>
      </w:r>
      <w:r w:rsidRPr="009D09A1">
        <w:rPr>
          <w:rStyle w:val="l5def1"/>
          <w:rFonts w:ascii="Trebuchet MS" w:hAnsi="Trebuchet MS"/>
          <w:color w:val="auto"/>
          <w:sz w:val="24"/>
          <w:szCs w:val="24"/>
        </w:rPr>
        <w:t>i completările ulterioare;</w:t>
      </w:r>
      <w:r w:rsidRPr="009D09A1">
        <w:rPr>
          <w:rFonts w:ascii="Trebuchet MS" w:hAnsi="Trebuchet MS" w:cs="Arial"/>
        </w:rPr>
        <w:t xml:space="preserve">  </w:t>
      </w:r>
    </w:p>
    <w:p w:rsidR="00816FA6" w:rsidRPr="009D09A1" w:rsidRDefault="006E408A" w:rsidP="00362C2C">
      <w:pPr>
        <w:numPr>
          <w:ilvl w:val="1"/>
          <w:numId w:val="4"/>
        </w:numPr>
        <w:ind w:left="567" w:hanging="567"/>
        <w:jc w:val="both"/>
        <w:divId w:val="222377772"/>
        <w:rPr>
          <w:rFonts w:ascii="Trebuchet MS" w:hAnsi="Trebuchet MS" w:cs="Arial"/>
        </w:rPr>
      </w:pPr>
      <w:r w:rsidRPr="009D09A1">
        <w:rPr>
          <w:rStyle w:val="l5tlu1"/>
          <w:rFonts w:ascii="Trebuchet MS" w:hAnsi="Trebuchet MS" w:cs="Arial"/>
          <w:b w:val="0"/>
          <w:color w:val="auto"/>
          <w:sz w:val="24"/>
          <w:szCs w:val="24"/>
        </w:rPr>
        <w:t>Ordinul nr. 700/2014 privind aprobarea Regulamentului de avizare, recep</w:t>
      </w:r>
      <w:r w:rsidR="009D09A1" w:rsidRPr="009D09A1">
        <w:rPr>
          <w:rStyle w:val="l5tlu1"/>
          <w:rFonts w:ascii="Trebuchet MS" w:hAnsi="Trebuchet MS" w:cs="Arial"/>
          <w:b w:val="0"/>
          <w:color w:val="auto"/>
          <w:sz w:val="24"/>
          <w:szCs w:val="24"/>
        </w:rPr>
        <w:t>ț</w:t>
      </w:r>
      <w:r w:rsidRPr="009D09A1">
        <w:rPr>
          <w:rStyle w:val="l5tlu1"/>
          <w:rFonts w:ascii="Trebuchet MS" w:hAnsi="Trebuchet MS" w:cs="Arial"/>
          <w:b w:val="0"/>
          <w:color w:val="auto"/>
          <w:sz w:val="24"/>
          <w:szCs w:val="24"/>
        </w:rPr>
        <w:t xml:space="preserve">ie </w:t>
      </w:r>
      <w:r w:rsidR="009D09A1" w:rsidRPr="009D09A1">
        <w:rPr>
          <w:rStyle w:val="l5tlu1"/>
          <w:rFonts w:ascii="Trebuchet MS" w:hAnsi="Trebuchet MS" w:cs="Arial"/>
          <w:b w:val="0"/>
          <w:color w:val="auto"/>
          <w:sz w:val="24"/>
          <w:szCs w:val="24"/>
        </w:rPr>
        <w:t>ș</w:t>
      </w:r>
      <w:r w:rsidRPr="009D09A1">
        <w:rPr>
          <w:rStyle w:val="l5tlu1"/>
          <w:rFonts w:ascii="Trebuchet MS" w:hAnsi="Trebuchet MS" w:cs="Arial"/>
          <w:b w:val="0"/>
          <w:color w:val="auto"/>
          <w:sz w:val="24"/>
          <w:szCs w:val="24"/>
        </w:rPr>
        <w:t>i înscriere în eviden</w:t>
      </w:r>
      <w:r w:rsidR="009D09A1" w:rsidRPr="009D09A1">
        <w:rPr>
          <w:rStyle w:val="l5tlu1"/>
          <w:rFonts w:ascii="Trebuchet MS" w:hAnsi="Trebuchet MS" w:cs="Arial"/>
          <w:b w:val="0"/>
          <w:color w:val="auto"/>
          <w:sz w:val="24"/>
          <w:szCs w:val="24"/>
        </w:rPr>
        <w:t>ț</w:t>
      </w:r>
      <w:r w:rsidRPr="009D09A1">
        <w:rPr>
          <w:rStyle w:val="l5tlu1"/>
          <w:rFonts w:ascii="Trebuchet MS" w:hAnsi="Trebuchet MS" w:cs="Arial"/>
          <w:b w:val="0"/>
          <w:color w:val="auto"/>
          <w:sz w:val="24"/>
          <w:szCs w:val="24"/>
        </w:rPr>
        <w:t xml:space="preserve">ele de cadastru </w:t>
      </w:r>
      <w:r w:rsidR="009D09A1" w:rsidRPr="009D09A1">
        <w:rPr>
          <w:rStyle w:val="l5tlu1"/>
          <w:rFonts w:ascii="Trebuchet MS" w:hAnsi="Trebuchet MS" w:cs="Arial"/>
          <w:b w:val="0"/>
          <w:color w:val="auto"/>
          <w:sz w:val="24"/>
          <w:szCs w:val="24"/>
        </w:rPr>
        <w:t>ș</w:t>
      </w:r>
      <w:r w:rsidRPr="009D09A1">
        <w:rPr>
          <w:rStyle w:val="l5tlu1"/>
          <w:rFonts w:ascii="Trebuchet MS" w:hAnsi="Trebuchet MS" w:cs="Arial"/>
          <w:b w:val="0"/>
          <w:color w:val="auto"/>
          <w:sz w:val="24"/>
          <w:szCs w:val="24"/>
        </w:rPr>
        <w:t>i carte funciară</w:t>
      </w:r>
    </w:p>
    <w:p w:rsidR="00816FA6" w:rsidRPr="009D09A1" w:rsidRDefault="00A349F5" w:rsidP="00362C2C">
      <w:pPr>
        <w:numPr>
          <w:ilvl w:val="1"/>
          <w:numId w:val="4"/>
        </w:numPr>
        <w:ind w:left="567" w:hanging="567"/>
        <w:jc w:val="both"/>
        <w:divId w:val="222377772"/>
        <w:rPr>
          <w:rFonts w:ascii="Trebuchet MS" w:hAnsi="Trebuchet MS" w:cs="Arial"/>
        </w:rPr>
      </w:pPr>
      <w:r w:rsidRPr="009D09A1">
        <w:rPr>
          <w:rStyle w:val="l5def1"/>
          <w:rFonts w:ascii="Trebuchet MS" w:hAnsi="Trebuchet MS"/>
          <w:color w:val="auto"/>
          <w:sz w:val="24"/>
          <w:szCs w:val="24"/>
        </w:rPr>
        <w:t xml:space="preserve">Legea </w:t>
      </w:r>
      <w:hyperlink r:id="rId11" w:history="1">
        <w:r w:rsidRPr="009D09A1">
          <w:rPr>
            <w:rStyle w:val="Hyperlink"/>
            <w:rFonts w:ascii="Trebuchet MS" w:hAnsi="Trebuchet MS" w:cs="Arial"/>
            <w:color w:val="auto"/>
            <w:u w:val="none"/>
          </w:rPr>
          <w:t>nr.</w:t>
        </w:r>
        <w:r w:rsidR="001C7E13" w:rsidRPr="009D09A1" w:rsidDel="001C7E13">
          <w:rPr>
            <w:rStyle w:val="Hyperlink"/>
            <w:rFonts w:ascii="Trebuchet MS" w:hAnsi="Trebuchet MS" w:cs="Arial"/>
            <w:color w:val="auto"/>
            <w:u w:val="none"/>
          </w:rPr>
          <w:t xml:space="preserve"> </w:t>
        </w:r>
      </w:hyperlink>
      <w:r w:rsidRPr="009D09A1">
        <w:rPr>
          <w:rStyle w:val="l5def1"/>
          <w:rFonts w:ascii="Trebuchet MS" w:hAnsi="Trebuchet MS"/>
          <w:color w:val="auto"/>
          <w:sz w:val="24"/>
          <w:szCs w:val="24"/>
        </w:rPr>
        <w:t xml:space="preserve"> </w:t>
      </w:r>
      <w:r w:rsidR="001C7E13" w:rsidRPr="009D09A1">
        <w:rPr>
          <w:rStyle w:val="l5def1"/>
          <w:rFonts w:ascii="Trebuchet MS" w:hAnsi="Trebuchet MS"/>
          <w:color w:val="auto"/>
          <w:sz w:val="24"/>
          <w:szCs w:val="24"/>
        </w:rPr>
        <w:t xml:space="preserve"> 227/2015 </w:t>
      </w:r>
      <w:r w:rsidRPr="009D09A1">
        <w:rPr>
          <w:rStyle w:val="l5def1"/>
          <w:rFonts w:ascii="Trebuchet MS" w:hAnsi="Trebuchet MS"/>
          <w:color w:val="auto"/>
          <w:sz w:val="24"/>
          <w:szCs w:val="24"/>
        </w:rPr>
        <w:t xml:space="preserve">privind </w:t>
      </w:r>
      <w:hyperlink r:id="rId12" w:history="1">
        <w:r w:rsidRPr="009D09A1">
          <w:rPr>
            <w:rStyle w:val="Hyperlink"/>
            <w:rFonts w:ascii="Trebuchet MS" w:hAnsi="Trebuchet MS" w:cs="Arial"/>
            <w:color w:val="auto"/>
            <w:u w:val="none"/>
          </w:rPr>
          <w:t>Codul fiscal</w:t>
        </w:r>
      </w:hyperlink>
      <w:r w:rsidRPr="009D09A1">
        <w:rPr>
          <w:rStyle w:val="l5def1"/>
          <w:rFonts w:ascii="Trebuchet MS" w:hAnsi="Trebuchet MS"/>
          <w:color w:val="auto"/>
          <w:sz w:val="24"/>
          <w:szCs w:val="24"/>
        </w:rPr>
        <w:t xml:space="preserve">, cu modificările </w:t>
      </w:r>
      <w:r w:rsidR="009D09A1" w:rsidRPr="009D09A1">
        <w:rPr>
          <w:rStyle w:val="l5def1"/>
          <w:rFonts w:ascii="Trebuchet MS" w:hAnsi="Trebuchet MS"/>
          <w:color w:val="auto"/>
          <w:sz w:val="24"/>
          <w:szCs w:val="24"/>
        </w:rPr>
        <w:t>ș</w:t>
      </w:r>
      <w:r w:rsidRPr="009D09A1">
        <w:rPr>
          <w:rStyle w:val="l5def1"/>
          <w:rFonts w:ascii="Trebuchet MS" w:hAnsi="Trebuchet MS"/>
          <w:color w:val="auto"/>
          <w:sz w:val="24"/>
          <w:szCs w:val="24"/>
        </w:rPr>
        <w:t>i completările ulterioare;</w:t>
      </w:r>
      <w:r w:rsidRPr="009D09A1">
        <w:rPr>
          <w:rFonts w:ascii="Trebuchet MS" w:hAnsi="Trebuchet MS" w:cs="Arial"/>
        </w:rPr>
        <w:t xml:space="preserve">  </w:t>
      </w:r>
    </w:p>
    <w:p w:rsidR="00816FA6" w:rsidRPr="009D09A1" w:rsidRDefault="006E408A" w:rsidP="00362C2C">
      <w:pPr>
        <w:numPr>
          <w:ilvl w:val="1"/>
          <w:numId w:val="4"/>
        </w:numPr>
        <w:ind w:left="567" w:hanging="567"/>
        <w:jc w:val="both"/>
        <w:divId w:val="222377772"/>
        <w:rPr>
          <w:rFonts w:ascii="Trebuchet MS" w:hAnsi="Trebuchet MS" w:cs="Arial"/>
        </w:rPr>
      </w:pPr>
      <w:r w:rsidRPr="009D09A1">
        <w:rPr>
          <w:rStyle w:val="l5tlu1"/>
          <w:rFonts w:ascii="Trebuchet MS" w:hAnsi="Trebuchet MS" w:cs="Arial"/>
          <w:b w:val="0"/>
          <w:color w:val="auto"/>
          <w:sz w:val="24"/>
          <w:szCs w:val="24"/>
        </w:rPr>
        <w:t xml:space="preserve">Legea nr. 207/2015 privind  </w:t>
      </w:r>
      <w:hyperlink r:id="rId13" w:history="1">
        <w:r w:rsidR="00A349F5" w:rsidRPr="009D09A1">
          <w:rPr>
            <w:rStyle w:val="Hyperlink"/>
            <w:rFonts w:ascii="Trebuchet MS" w:hAnsi="Trebuchet MS" w:cs="Arial"/>
            <w:color w:val="auto"/>
            <w:u w:val="none"/>
          </w:rPr>
          <w:t>Codul de procedură fiscală</w:t>
        </w:r>
      </w:hyperlink>
      <w:r w:rsidR="00A349F5" w:rsidRPr="009D09A1">
        <w:rPr>
          <w:rStyle w:val="l5def1"/>
          <w:rFonts w:ascii="Trebuchet MS" w:hAnsi="Trebuchet MS"/>
          <w:color w:val="auto"/>
          <w:sz w:val="24"/>
          <w:szCs w:val="24"/>
        </w:rPr>
        <w:t xml:space="preserve">, republicată, cu modificările </w:t>
      </w:r>
      <w:r w:rsidR="009D09A1" w:rsidRPr="009D09A1">
        <w:rPr>
          <w:rStyle w:val="l5def1"/>
          <w:rFonts w:ascii="Trebuchet MS" w:hAnsi="Trebuchet MS"/>
          <w:color w:val="auto"/>
          <w:sz w:val="24"/>
          <w:szCs w:val="24"/>
        </w:rPr>
        <w:t>ș</w:t>
      </w:r>
      <w:r w:rsidR="00A349F5" w:rsidRPr="009D09A1">
        <w:rPr>
          <w:rStyle w:val="l5def1"/>
          <w:rFonts w:ascii="Trebuchet MS" w:hAnsi="Trebuchet MS"/>
          <w:color w:val="auto"/>
          <w:sz w:val="24"/>
          <w:szCs w:val="24"/>
        </w:rPr>
        <w:t>i completările ulterioare (Codul de procedură fiscală);</w:t>
      </w:r>
      <w:r w:rsidR="00A349F5" w:rsidRPr="009D09A1">
        <w:rPr>
          <w:rFonts w:ascii="Trebuchet MS" w:hAnsi="Trebuchet MS" w:cs="Arial"/>
        </w:rPr>
        <w:t xml:space="preserve">  </w:t>
      </w:r>
    </w:p>
    <w:p w:rsidR="00816FA6" w:rsidRPr="009D09A1" w:rsidRDefault="00A349F5" w:rsidP="00362C2C">
      <w:pPr>
        <w:numPr>
          <w:ilvl w:val="1"/>
          <w:numId w:val="4"/>
        </w:numPr>
        <w:ind w:left="567" w:hanging="567"/>
        <w:jc w:val="both"/>
        <w:divId w:val="222377772"/>
        <w:rPr>
          <w:rFonts w:ascii="Trebuchet MS" w:hAnsi="Trebuchet MS" w:cs="Arial"/>
        </w:rPr>
      </w:pPr>
      <w:r w:rsidRPr="009D09A1">
        <w:rPr>
          <w:rStyle w:val="l5def1"/>
          <w:rFonts w:ascii="Trebuchet MS" w:hAnsi="Trebuchet MS"/>
          <w:color w:val="auto"/>
          <w:sz w:val="24"/>
          <w:szCs w:val="24"/>
        </w:rPr>
        <w:t>Legea contabilită</w:t>
      </w:r>
      <w:r w:rsidR="009D09A1" w:rsidRPr="009D09A1">
        <w:rPr>
          <w:rStyle w:val="l5def1"/>
          <w:rFonts w:ascii="Trebuchet MS" w:hAnsi="Trebuchet MS"/>
          <w:color w:val="auto"/>
          <w:sz w:val="24"/>
          <w:szCs w:val="24"/>
        </w:rPr>
        <w:t>ț</w:t>
      </w:r>
      <w:r w:rsidRPr="009D09A1">
        <w:rPr>
          <w:rStyle w:val="l5def1"/>
          <w:rFonts w:ascii="Trebuchet MS" w:hAnsi="Trebuchet MS"/>
          <w:color w:val="auto"/>
          <w:sz w:val="24"/>
          <w:szCs w:val="24"/>
        </w:rPr>
        <w:t xml:space="preserve">ii </w:t>
      </w:r>
      <w:hyperlink r:id="rId14" w:history="1">
        <w:r w:rsidRPr="009D09A1">
          <w:rPr>
            <w:rStyle w:val="Hyperlink"/>
            <w:rFonts w:ascii="Trebuchet MS" w:hAnsi="Trebuchet MS" w:cs="Arial"/>
            <w:color w:val="auto"/>
            <w:u w:val="none"/>
          </w:rPr>
          <w:t>nr. 82/1991</w:t>
        </w:r>
      </w:hyperlink>
      <w:r w:rsidRPr="009D09A1">
        <w:rPr>
          <w:rStyle w:val="l5def1"/>
          <w:rFonts w:ascii="Trebuchet MS" w:hAnsi="Trebuchet MS"/>
          <w:color w:val="auto"/>
          <w:sz w:val="24"/>
          <w:szCs w:val="24"/>
        </w:rPr>
        <w:t xml:space="preserve">, republicată, cu modificările </w:t>
      </w:r>
      <w:r w:rsidR="009D09A1" w:rsidRPr="009D09A1">
        <w:rPr>
          <w:rStyle w:val="l5def1"/>
          <w:rFonts w:ascii="Trebuchet MS" w:hAnsi="Trebuchet MS"/>
          <w:color w:val="auto"/>
          <w:sz w:val="24"/>
          <w:szCs w:val="24"/>
        </w:rPr>
        <w:t>ș</w:t>
      </w:r>
      <w:r w:rsidRPr="009D09A1">
        <w:rPr>
          <w:rStyle w:val="l5def1"/>
          <w:rFonts w:ascii="Trebuchet MS" w:hAnsi="Trebuchet MS"/>
          <w:color w:val="auto"/>
          <w:sz w:val="24"/>
          <w:szCs w:val="24"/>
        </w:rPr>
        <w:t>i completările ulterioare;</w:t>
      </w:r>
      <w:r w:rsidRPr="009D09A1">
        <w:rPr>
          <w:rFonts w:ascii="Trebuchet MS" w:hAnsi="Trebuchet MS" w:cs="Arial"/>
        </w:rPr>
        <w:t xml:space="preserve">  </w:t>
      </w:r>
    </w:p>
    <w:p w:rsidR="00816FA6" w:rsidRPr="009D09A1" w:rsidRDefault="00A349F5" w:rsidP="00362C2C">
      <w:pPr>
        <w:numPr>
          <w:ilvl w:val="1"/>
          <w:numId w:val="4"/>
        </w:numPr>
        <w:ind w:left="567" w:hanging="567"/>
        <w:jc w:val="both"/>
        <w:divId w:val="222377772"/>
        <w:rPr>
          <w:rFonts w:ascii="Trebuchet MS" w:hAnsi="Trebuchet MS" w:cs="Arial"/>
        </w:rPr>
      </w:pPr>
      <w:r w:rsidRPr="009D09A1">
        <w:rPr>
          <w:rStyle w:val="l5def1"/>
          <w:rFonts w:ascii="Trebuchet MS" w:hAnsi="Trebuchet MS"/>
          <w:color w:val="auto"/>
          <w:sz w:val="24"/>
          <w:szCs w:val="24"/>
        </w:rPr>
        <w:t xml:space="preserve">Legea </w:t>
      </w:r>
      <w:hyperlink r:id="rId15" w:history="1">
        <w:r w:rsidRPr="009D09A1">
          <w:rPr>
            <w:rStyle w:val="Hyperlink"/>
            <w:rFonts w:ascii="Trebuchet MS" w:hAnsi="Trebuchet MS" w:cs="Arial"/>
            <w:color w:val="auto"/>
            <w:u w:val="none"/>
          </w:rPr>
          <w:t>nr. 500/2002</w:t>
        </w:r>
      </w:hyperlink>
      <w:r w:rsidRPr="009D09A1">
        <w:rPr>
          <w:rStyle w:val="l5def1"/>
          <w:rFonts w:ascii="Trebuchet MS" w:hAnsi="Trebuchet MS"/>
          <w:color w:val="auto"/>
          <w:sz w:val="24"/>
          <w:szCs w:val="24"/>
        </w:rPr>
        <w:t xml:space="preserve"> privind finan</w:t>
      </w:r>
      <w:r w:rsidR="009D09A1" w:rsidRPr="009D09A1">
        <w:rPr>
          <w:rStyle w:val="l5def1"/>
          <w:rFonts w:ascii="Trebuchet MS" w:hAnsi="Trebuchet MS"/>
          <w:color w:val="auto"/>
          <w:sz w:val="24"/>
          <w:szCs w:val="24"/>
        </w:rPr>
        <w:t>ț</w:t>
      </w:r>
      <w:r w:rsidRPr="009D09A1">
        <w:rPr>
          <w:rStyle w:val="l5def1"/>
          <w:rFonts w:ascii="Trebuchet MS" w:hAnsi="Trebuchet MS"/>
          <w:color w:val="auto"/>
          <w:sz w:val="24"/>
          <w:szCs w:val="24"/>
        </w:rPr>
        <w:t xml:space="preserve">ele publice, cu modificările </w:t>
      </w:r>
      <w:r w:rsidR="009D09A1" w:rsidRPr="009D09A1">
        <w:rPr>
          <w:rStyle w:val="l5def1"/>
          <w:rFonts w:ascii="Trebuchet MS" w:hAnsi="Trebuchet MS"/>
          <w:color w:val="auto"/>
          <w:sz w:val="24"/>
          <w:szCs w:val="24"/>
        </w:rPr>
        <w:t>ș</w:t>
      </w:r>
      <w:r w:rsidRPr="009D09A1">
        <w:rPr>
          <w:rStyle w:val="l5def1"/>
          <w:rFonts w:ascii="Trebuchet MS" w:hAnsi="Trebuchet MS"/>
          <w:color w:val="auto"/>
          <w:sz w:val="24"/>
          <w:szCs w:val="24"/>
        </w:rPr>
        <w:t>i completările ulterioare;</w:t>
      </w:r>
      <w:r w:rsidRPr="009D09A1">
        <w:rPr>
          <w:rFonts w:ascii="Trebuchet MS" w:hAnsi="Trebuchet MS" w:cs="Arial"/>
        </w:rPr>
        <w:t xml:space="preserve">  </w:t>
      </w:r>
    </w:p>
    <w:p w:rsidR="00816FA6" w:rsidRPr="009D09A1" w:rsidRDefault="00A349F5" w:rsidP="00362C2C">
      <w:pPr>
        <w:numPr>
          <w:ilvl w:val="1"/>
          <w:numId w:val="4"/>
        </w:numPr>
        <w:ind w:left="567" w:hanging="567"/>
        <w:jc w:val="both"/>
        <w:divId w:val="222377772"/>
        <w:rPr>
          <w:rFonts w:ascii="Trebuchet MS" w:hAnsi="Trebuchet MS" w:cs="Arial"/>
        </w:rPr>
      </w:pPr>
      <w:r w:rsidRPr="009D09A1">
        <w:rPr>
          <w:rStyle w:val="l5def1"/>
          <w:rFonts w:ascii="Trebuchet MS" w:hAnsi="Trebuchet MS"/>
          <w:color w:val="auto"/>
          <w:sz w:val="24"/>
          <w:szCs w:val="24"/>
        </w:rPr>
        <w:t>Ordinul ministrului finan</w:t>
      </w:r>
      <w:r w:rsidR="009D09A1" w:rsidRPr="009D09A1">
        <w:rPr>
          <w:rStyle w:val="l5def1"/>
          <w:rFonts w:ascii="Trebuchet MS" w:hAnsi="Trebuchet MS"/>
          <w:color w:val="auto"/>
          <w:sz w:val="24"/>
          <w:szCs w:val="24"/>
        </w:rPr>
        <w:t>ț</w:t>
      </w:r>
      <w:r w:rsidRPr="009D09A1">
        <w:rPr>
          <w:rStyle w:val="l5def1"/>
          <w:rFonts w:ascii="Trebuchet MS" w:hAnsi="Trebuchet MS"/>
          <w:color w:val="auto"/>
          <w:sz w:val="24"/>
          <w:szCs w:val="24"/>
        </w:rPr>
        <w:t xml:space="preserve">elor publice </w:t>
      </w:r>
      <w:hyperlink r:id="rId16" w:history="1">
        <w:r w:rsidRPr="009D09A1">
          <w:rPr>
            <w:rStyle w:val="Hyperlink"/>
            <w:rFonts w:ascii="Trebuchet MS" w:hAnsi="Trebuchet MS" w:cs="Arial"/>
            <w:color w:val="auto"/>
            <w:u w:val="none"/>
          </w:rPr>
          <w:t>nr. 1.917/2005</w:t>
        </w:r>
      </w:hyperlink>
      <w:r w:rsidRPr="009D09A1">
        <w:rPr>
          <w:rStyle w:val="l5def1"/>
          <w:rFonts w:ascii="Trebuchet MS" w:hAnsi="Trebuchet MS"/>
          <w:color w:val="auto"/>
          <w:sz w:val="24"/>
          <w:szCs w:val="24"/>
        </w:rPr>
        <w:t xml:space="preserve"> pentru aprobarea </w:t>
      </w:r>
      <w:hyperlink r:id="rId17" w:history="1">
        <w:r w:rsidRPr="009D09A1">
          <w:rPr>
            <w:rStyle w:val="Hyperlink"/>
            <w:rFonts w:ascii="Trebuchet MS" w:hAnsi="Trebuchet MS" w:cs="Arial"/>
            <w:color w:val="auto"/>
            <w:u w:val="none"/>
          </w:rPr>
          <w:t>Normelor</w:t>
        </w:r>
      </w:hyperlink>
      <w:r w:rsidRPr="009D09A1">
        <w:rPr>
          <w:rStyle w:val="l5def1"/>
          <w:rFonts w:ascii="Trebuchet MS" w:hAnsi="Trebuchet MS"/>
          <w:color w:val="auto"/>
          <w:sz w:val="24"/>
          <w:szCs w:val="24"/>
        </w:rPr>
        <w:t xml:space="preserve"> metodologice privind organizarea </w:t>
      </w:r>
      <w:r w:rsidR="009D09A1" w:rsidRPr="009D09A1">
        <w:rPr>
          <w:rStyle w:val="l5def1"/>
          <w:rFonts w:ascii="Trebuchet MS" w:hAnsi="Trebuchet MS"/>
          <w:color w:val="auto"/>
          <w:sz w:val="24"/>
          <w:szCs w:val="24"/>
        </w:rPr>
        <w:t>ș</w:t>
      </w:r>
      <w:r w:rsidRPr="009D09A1">
        <w:rPr>
          <w:rStyle w:val="l5def1"/>
          <w:rFonts w:ascii="Trebuchet MS" w:hAnsi="Trebuchet MS"/>
          <w:color w:val="auto"/>
          <w:sz w:val="24"/>
          <w:szCs w:val="24"/>
        </w:rPr>
        <w:t>i conducerea contabilită</w:t>
      </w:r>
      <w:r w:rsidR="009D09A1" w:rsidRPr="009D09A1">
        <w:rPr>
          <w:rStyle w:val="l5def1"/>
          <w:rFonts w:ascii="Trebuchet MS" w:hAnsi="Trebuchet MS"/>
          <w:color w:val="auto"/>
          <w:sz w:val="24"/>
          <w:szCs w:val="24"/>
        </w:rPr>
        <w:t>ț</w:t>
      </w:r>
      <w:r w:rsidRPr="009D09A1">
        <w:rPr>
          <w:rStyle w:val="l5def1"/>
          <w:rFonts w:ascii="Trebuchet MS" w:hAnsi="Trebuchet MS"/>
          <w:color w:val="auto"/>
          <w:sz w:val="24"/>
          <w:szCs w:val="24"/>
        </w:rPr>
        <w:t>ii institu</w:t>
      </w:r>
      <w:r w:rsidR="009D09A1" w:rsidRPr="009D09A1">
        <w:rPr>
          <w:rStyle w:val="l5def1"/>
          <w:rFonts w:ascii="Trebuchet MS" w:hAnsi="Trebuchet MS"/>
          <w:color w:val="auto"/>
          <w:sz w:val="24"/>
          <w:szCs w:val="24"/>
        </w:rPr>
        <w:t>ț</w:t>
      </w:r>
      <w:r w:rsidRPr="009D09A1">
        <w:rPr>
          <w:rStyle w:val="l5def1"/>
          <w:rFonts w:ascii="Trebuchet MS" w:hAnsi="Trebuchet MS"/>
          <w:color w:val="auto"/>
          <w:sz w:val="24"/>
          <w:szCs w:val="24"/>
        </w:rPr>
        <w:t>iilor publice, Planul de conturi pentru institu</w:t>
      </w:r>
      <w:r w:rsidR="009D09A1" w:rsidRPr="009D09A1">
        <w:rPr>
          <w:rStyle w:val="l5def1"/>
          <w:rFonts w:ascii="Trebuchet MS" w:hAnsi="Trebuchet MS"/>
          <w:color w:val="auto"/>
          <w:sz w:val="24"/>
          <w:szCs w:val="24"/>
        </w:rPr>
        <w:t>ț</w:t>
      </w:r>
      <w:r w:rsidRPr="009D09A1">
        <w:rPr>
          <w:rStyle w:val="l5def1"/>
          <w:rFonts w:ascii="Trebuchet MS" w:hAnsi="Trebuchet MS"/>
          <w:color w:val="auto"/>
          <w:sz w:val="24"/>
          <w:szCs w:val="24"/>
        </w:rPr>
        <w:t xml:space="preserve">iile publice </w:t>
      </w:r>
      <w:r w:rsidR="009D09A1" w:rsidRPr="009D09A1">
        <w:rPr>
          <w:rStyle w:val="l5def1"/>
          <w:rFonts w:ascii="Trebuchet MS" w:hAnsi="Trebuchet MS"/>
          <w:color w:val="auto"/>
          <w:sz w:val="24"/>
          <w:szCs w:val="24"/>
        </w:rPr>
        <w:t>ș</w:t>
      </w:r>
      <w:r w:rsidRPr="009D09A1">
        <w:rPr>
          <w:rStyle w:val="l5def1"/>
          <w:rFonts w:ascii="Trebuchet MS" w:hAnsi="Trebuchet MS"/>
          <w:color w:val="auto"/>
          <w:sz w:val="24"/>
          <w:szCs w:val="24"/>
        </w:rPr>
        <w:t>i instruc</w:t>
      </w:r>
      <w:r w:rsidR="009D09A1" w:rsidRPr="009D09A1">
        <w:rPr>
          <w:rStyle w:val="l5def1"/>
          <w:rFonts w:ascii="Trebuchet MS" w:hAnsi="Trebuchet MS"/>
          <w:color w:val="auto"/>
          <w:sz w:val="24"/>
          <w:szCs w:val="24"/>
        </w:rPr>
        <w:t>ț</w:t>
      </w:r>
      <w:r w:rsidRPr="009D09A1">
        <w:rPr>
          <w:rStyle w:val="l5def1"/>
          <w:rFonts w:ascii="Trebuchet MS" w:hAnsi="Trebuchet MS"/>
          <w:color w:val="auto"/>
          <w:sz w:val="24"/>
          <w:szCs w:val="24"/>
        </w:rPr>
        <w:t xml:space="preserve">iunile de aplicare a acestuia, cu modificările </w:t>
      </w:r>
      <w:r w:rsidR="009D09A1" w:rsidRPr="009D09A1">
        <w:rPr>
          <w:rStyle w:val="l5def1"/>
          <w:rFonts w:ascii="Trebuchet MS" w:hAnsi="Trebuchet MS"/>
          <w:color w:val="auto"/>
          <w:sz w:val="24"/>
          <w:szCs w:val="24"/>
        </w:rPr>
        <w:t>ș</w:t>
      </w:r>
      <w:r w:rsidRPr="009D09A1">
        <w:rPr>
          <w:rStyle w:val="l5def1"/>
          <w:rFonts w:ascii="Trebuchet MS" w:hAnsi="Trebuchet MS"/>
          <w:color w:val="auto"/>
          <w:sz w:val="24"/>
          <w:szCs w:val="24"/>
        </w:rPr>
        <w:t>i completările ulterioare;</w:t>
      </w:r>
      <w:r w:rsidRPr="009D09A1">
        <w:rPr>
          <w:rFonts w:ascii="Trebuchet MS" w:hAnsi="Trebuchet MS" w:cs="Arial"/>
        </w:rPr>
        <w:t xml:space="preserve">  </w:t>
      </w:r>
    </w:p>
    <w:p w:rsidR="00816FA6" w:rsidRPr="009D09A1" w:rsidRDefault="003574C6" w:rsidP="00362C2C">
      <w:pPr>
        <w:numPr>
          <w:ilvl w:val="1"/>
          <w:numId w:val="4"/>
        </w:numPr>
        <w:ind w:left="567" w:hanging="567"/>
        <w:jc w:val="both"/>
        <w:divId w:val="222377772"/>
        <w:rPr>
          <w:rFonts w:ascii="Trebuchet MS" w:hAnsi="Trebuchet MS" w:cs="Arial"/>
        </w:rPr>
      </w:pPr>
      <w:r w:rsidRPr="009D09A1">
        <w:rPr>
          <w:rStyle w:val="l5tlu1"/>
          <w:rFonts w:ascii="Trebuchet MS" w:hAnsi="Trebuchet MS" w:cs="Arial"/>
          <w:b w:val="0"/>
          <w:color w:val="auto"/>
          <w:sz w:val="24"/>
          <w:szCs w:val="24"/>
        </w:rPr>
        <w:t>Ordinul nr. 2634/2015 privind documentele financiar-contabile</w:t>
      </w:r>
      <w:r w:rsidR="00A349F5" w:rsidRPr="009D09A1">
        <w:rPr>
          <w:rStyle w:val="l5def1"/>
          <w:rFonts w:ascii="Trebuchet MS" w:hAnsi="Trebuchet MS"/>
          <w:color w:val="auto"/>
          <w:sz w:val="24"/>
          <w:szCs w:val="24"/>
        </w:rPr>
        <w:t>, cu completările ulterioare;</w:t>
      </w:r>
      <w:r w:rsidR="00A349F5" w:rsidRPr="009D09A1">
        <w:rPr>
          <w:rFonts w:ascii="Trebuchet MS" w:hAnsi="Trebuchet MS" w:cs="Arial"/>
        </w:rPr>
        <w:t xml:space="preserve">  </w:t>
      </w:r>
    </w:p>
    <w:p w:rsidR="00816FA6" w:rsidRPr="009D09A1" w:rsidRDefault="00A349F5" w:rsidP="00362C2C">
      <w:pPr>
        <w:numPr>
          <w:ilvl w:val="1"/>
          <w:numId w:val="4"/>
        </w:numPr>
        <w:ind w:left="567" w:hanging="567"/>
        <w:jc w:val="both"/>
        <w:divId w:val="222377772"/>
        <w:rPr>
          <w:rFonts w:ascii="Trebuchet MS" w:hAnsi="Trebuchet MS" w:cs="Arial"/>
        </w:rPr>
      </w:pPr>
      <w:r w:rsidRPr="009D09A1">
        <w:rPr>
          <w:rStyle w:val="l5def1"/>
          <w:rFonts w:ascii="Trebuchet MS" w:hAnsi="Trebuchet MS"/>
          <w:color w:val="auto"/>
          <w:sz w:val="24"/>
          <w:szCs w:val="24"/>
        </w:rPr>
        <w:t>Ordonan</w:t>
      </w:r>
      <w:r w:rsidR="009D09A1" w:rsidRPr="009D09A1">
        <w:rPr>
          <w:rStyle w:val="l5def1"/>
          <w:rFonts w:ascii="Trebuchet MS" w:hAnsi="Trebuchet MS"/>
          <w:color w:val="auto"/>
          <w:sz w:val="24"/>
          <w:szCs w:val="24"/>
        </w:rPr>
        <w:t>ț</w:t>
      </w:r>
      <w:r w:rsidRPr="009D09A1">
        <w:rPr>
          <w:rStyle w:val="l5def1"/>
          <w:rFonts w:ascii="Trebuchet MS" w:hAnsi="Trebuchet MS"/>
          <w:color w:val="auto"/>
          <w:sz w:val="24"/>
          <w:szCs w:val="24"/>
        </w:rPr>
        <w:t xml:space="preserve">a Guvernului </w:t>
      </w:r>
      <w:hyperlink r:id="rId18" w:history="1">
        <w:r w:rsidRPr="009D09A1">
          <w:rPr>
            <w:rStyle w:val="Hyperlink"/>
            <w:rFonts w:ascii="Trebuchet MS" w:hAnsi="Trebuchet MS" w:cs="Arial"/>
            <w:color w:val="auto"/>
            <w:u w:val="none"/>
          </w:rPr>
          <w:t>nr. 119/1999</w:t>
        </w:r>
      </w:hyperlink>
      <w:r w:rsidRPr="009D09A1">
        <w:rPr>
          <w:rStyle w:val="l5def1"/>
          <w:rFonts w:ascii="Trebuchet MS" w:hAnsi="Trebuchet MS"/>
          <w:color w:val="auto"/>
          <w:sz w:val="24"/>
          <w:szCs w:val="24"/>
        </w:rPr>
        <w:t xml:space="preserve"> privind controlul intern </w:t>
      </w:r>
      <w:r w:rsidR="009D09A1" w:rsidRPr="009D09A1">
        <w:rPr>
          <w:rStyle w:val="l5def1"/>
          <w:rFonts w:ascii="Trebuchet MS" w:hAnsi="Trebuchet MS"/>
          <w:color w:val="auto"/>
          <w:sz w:val="24"/>
          <w:szCs w:val="24"/>
        </w:rPr>
        <w:t>ș</w:t>
      </w:r>
      <w:r w:rsidRPr="009D09A1">
        <w:rPr>
          <w:rStyle w:val="l5def1"/>
          <w:rFonts w:ascii="Trebuchet MS" w:hAnsi="Trebuchet MS"/>
          <w:color w:val="auto"/>
          <w:sz w:val="24"/>
          <w:szCs w:val="24"/>
        </w:rPr>
        <w:t xml:space="preserve">i controlul financiar preventiv, republicată, cu modificările </w:t>
      </w:r>
      <w:r w:rsidR="009D09A1" w:rsidRPr="009D09A1">
        <w:rPr>
          <w:rStyle w:val="l5def1"/>
          <w:rFonts w:ascii="Trebuchet MS" w:hAnsi="Trebuchet MS"/>
          <w:color w:val="auto"/>
          <w:sz w:val="24"/>
          <w:szCs w:val="24"/>
        </w:rPr>
        <w:t>ș</w:t>
      </w:r>
      <w:r w:rsidRPr="009D09A1">
        <w:rPr>
          <w:rStyle w:val="l5def1"/>
          <w:rFonts w:ascii="Trebuchet MS" w:hAnsi="Trebuchet MS"/>
          <w:color w:val="auto"/>
          <w:sz w:val="24"/>
          <w:szCs w:val="24"/>
        </w:rPr>
        <w:t>i completările ulterioare;</w:t>
      </w:r>
    </w:p>
    <w:p w:rsidR="00816FA6" w:rsidRDefault="00DA28D8" w:rsidP="00362C2C">
      <w:pPr>
        <w:numPr>
          <w:ilvl w:val="1"/>
          <w:numId w:val="4"/>
        </w:numPr>
        <w:ind w:left="567" w:hanging="567"/>
        <w:jc w:val="both"/>
        <w:divId w:val="222377772"/>
        <w:rPr>
          <w:rFonts w:ascii="Trebuchet MS" w:hAnsi="Trebuchet MS" w:cs="Arial"/>
        </w:rPr>
      </w:pPr>
      <w:r w:rsidRPr="00816FA6">
        <w:rPr>
          <w:rStyle w:val="l5def1"/>
          <w:rFonts w:ascii="Trebuchet MS" w:hAnsi="Trebuchet MS"/>
          <w:color w:val="auto"/>
          <w:sz w:val="24"/>
          <w:szCs w:val="24"/>
        </w:rPr>
        <w:t>Ordinul ministrului finan</w:t>
      </w:r>
      <w:r w:rsidR="009D09A1">
        <w:rPr>
          <w:rStyle w:val="l5def1"/>
          <w:rFonts w:ascii="Trebuchet MS" w:hAnsi="Trebuchet MS"/>
          <w:color w:val="auto"/>
          <w:sz w:val="24"/>
          <w:szCs w:val="24"/>
        </w:rPr>
        <w:t>ț</w:t>
      </w:r>
      <w:r w:rsidRPr="00816FA6">
        <w:rPr>
          <w:rStyle w:val="l5def1"/>
          <w:rFonts w:ascii="Trebuchet MS" w:hAnsi="Trebuchet MS"/>
          <w:color w:val="auto"/>
          <w:sz w:val="24"/>
          <w:szCs w:val="24"/>
        </w:rPr>
        <w:t xml:space="preserve">elor publice nr. </w:t>
      </w:r>
      <w:r w:rsidR="002E503A" w:rsidRPr="00816FA6">
        <w:rPr>
          <w:rStyle w:val="l5def1"/>
          <w:rFonts w:ascii="Trebuchet MS" w:hAnsi="Trebuchet MS"/>
          <w:color w:val="auto"/>
          <w:sz w:val="24"/>
          <w:szCs w:val="24"/>
        </w:rPr>
        <w:t>923/2014</w:t>
      </w:r>
      <w:r w:rsidRPr="00816FA6">
        <w:rPr>
          <w:rStyle w:val="l5def1"/>
          <w:rFonts w:ascii="Trebuchet MS" w:hAnsi="Trebuchet MS"/>
          <w:color w:val="auto"/>
          <w:sz w:val="24"/>
          <w:szCs w:val="24"/>
        </w:rPr>
        <w:t xml:space="preserve"> p</w:t>
      </w:r>
      <w:r w:rsidR="002E503A" w:rsidRPr="00816FA6">
        <w:rPr>
          <w:rStyle w:val="l5def1"/>
          <w:rFonts w:ascii="Trebuchet MS" w:hAnsi="Trebuchet MS"/>
          <w:color w:val="auto"/>
          <w:sz w:val="24"/>
          <w:szCs w:val="24"/>
        </w:rPr>
        <w:t xml:space="preserve">entru aprobarea Normelor metodologice generale referitoare la exercitarea controlului financiar preventiv </w:t>
      </w:r>
      <w:r w:rsidR="009D09A1">
        <w:rPr>
          <w:rStyle w:val="l5def1"/>
          <w:rFonts w:ascii="Trebuchet MS" w:hAnsi="Trebuchet MS"/>
          <w:color w:val="auto"/>
          <w:sz w:val="24"/>
          <w:szCs w:val="24"/>
        </w:rPr>
        <w:t>ș</w:t>
      </w:r>
      <w:r w:rsidR="002E503A" w:rsidRPr="00816FA6">
        <w:rPr>
          <w:rStyle w:val="l5def1"/>
          <w:rFonts w:ascii="Trebuchet MS" w:hAnsi="Trebuchet MS"/>
          <w:color w:val="auto"/>
          <w:sz w:val="24"/>
          <w:szCs w:val="24"/>
        </w:rPr>
        <w:t xml:space="preserve">i al Codului specific de norme profesionale </w:t>
      </w:r>
      <w:r w:rsidR="002E503A" w:rsidRPr="00816FA6">
        <w:rPr>
          <w:rStyle w:val="l5tlu1"/>
          <w:rFonts w:ascii="Trebuchet MS" w:hAnsi="Trebuchet MS" w:cs="Arial"/>
          <w:b w:val="0"/>
          <w:color w:val="auto"/>
          <w:sz w:val="24"/>
          <w:szCs w:val="24"/>
        </w:rPr>
        <w:t>pentru persoanele care desfă</w:t>
      </w:r>
      <w:r w:rsidR="009D09A1">
        <w:rPr>
          <w:rStyle w:val="l5tlu1"/>
          <w:rFonts w:ascii="Trebuchet MS" w:hAnsi="Trebuchet MS" w:cs="Arial"/>
          <w:b w:val="0"/>
          <w:color w:val="auto"/>
          <w:sz w:val="24"/>
          <w:szCs w:val="24"/>
        </w:rPr>
        <w:t>ș</w:t>
      </w:r>
      <w:r w:rsidR="002E503A" w:rsidRPr="00816FA6">
        <w:rPr>
          <w:rStyle w:val="l5tlu1"/>
          <w:rFonts w:ascii="Trebuchet MS" w:hAnsi="Trebuchet MS" w:cs="Arial"/>
          <w:b w:val="0"/>
          <w:color w:val="auto"/>
          <w:sz w:val="24"/>
          <w:szCs w:val="24"/>
        </w:rPr>
        <w:t>oară activitatea de control financiar preventiv propriu</w:t>
      </w:r>
      <w:r w:rsidR="002E503A" w:rsidRPr="00816FA6">
        <w:rPr>
          <w:rStyle w:val="l5def1"/>
          <w:rFonts w:ascii="Trebuchet MS" w:hAnsi="Trebuchet MS"/>
          <w:color w:val="auto"/>
          <w:sz w:val="24"/>
          <w:szCs w:val="24"/>
        </w:rPr>
        <w:t>;</w:t>
      </w:r>
    </w:p>
    <w:p w:rsidR="00816FA6" w:rsidRDefault="00BE3C51" w:rsidP="00362C2C">
      <w:pPr>
        <w:numPr>
          <w:ilvl w:val="1"/>
          <w:numId w:val="4"/>
        </w:numPr>
        <w:ind w:left="567" w:hanging="567"/>
        <w:jc w:val="both"/>
        <w:divId w:val="222377772"/>
        <w:rPr>
          <w:rFonts w:ascii="Trebuchet MS" w:hAnsi="Trebuchet MS" w:cs="Arial"/>
        </w:rPr>
      </w:pPr>
      <w:r w:rsidRPr="00816FA6">
        <w:rPr>
          <w:rStyle w:val="l5def1"/>
          <w:rFonts w:ascii="Trebuchet MS" w:hAnsi="Trebuchet MS"/>
          <w:color w:val="auto"/>
          <w:sz w:val="24"/>
          <w:szCs w:val="24"/>
        </w:rPr>
        <w:t xml:space="preserve">Ordinul </w:t>
      </w:r>
      <w:r w:rsidR="009D09A1">
        <w:rPr>
          <w:rStyle w:val="l5def1"/>
          <w:rFonts w:ascii="Trebuchet MS" w:hAnsi="Trebuchet MS"/>
          <w:color w:val="auto"/>
          <w:sz w:val="24"/>
          <w:szCs w:val="24"/>
        </w:rPr>
        <w:t>Secretariatului General al Guvernului</w:t>
      </w:r>
      <w:r w:rsidRPr="00816FA6">
        <w:rPr>
          <w:rStyle w:val="l5def1"/>
          <w:rFonts w:ascii="Trebuchet MS" w:hAnsi="Trebuchet MS"/>
          <w:color w:val="auto"/>
          <w:sz w:val="24"/>
          <w:szCs w:val="24"/>
        </w:rPr>
        <w:t xml:space="preserve"> </w:t>
      </w:r>
      <w:hyperlink r:id="rId19" w:history="1">
        <w:r w:rsidRPr="00816FA6">
          <w:rPr>
            <w:rStyle w:val="Hyperlink"/>
            <w:rFonts w:ascii="Trebuchet MS" w:hAnsi="Trebuchet MS" w:cs="Arial"/>
            <w:color w:val="auto"/>
            <w:u w:val="none"/>
          </w:rPr>
          <w:t>nr. 600/</w:t>
        </w:r>
      </w:hyperlink>
      <w:r w:rsidRPr="00816FA6">
        <w:rPr>
          <w:rStyle w:val="l5def1"/>
          <w:rFonts w:ascii="Trebuchet MS" w:hAnsi="Trebuchet MS"/>
          <w:color w:val="auto"/>
          <w:sz w:val="24"/>
          <w:szCs w:val="24"/>
        </w:rPr>
        <w:t>2018 pentru aprobarea Codului controlului intern/managerial, cuprinzând standardele de control intern/managerial la entită</w:t>
      </w:r>
      <w:r w:rsidR="009D09A1">
        <w:rPr>
          <w:rStyle w:val="l5def1"/>
          <w:rFonts w:ascii="Trebuchet MS" w:hAnsi="Trebuchet MS"/>
          <w:color w:val="auto"/>
          <w:sz w:val="24"/>
          <w:szCs w:val="24"/>
        </w:rPr>
        <w:t>ț</w:t>
      </w:r>
      <w:r w:rsidRPr="00816FA6">
        <w:rPr>
          <w:rStyle w:val="l5def1"/>
          <w:rFonts w:ascii="Trebuchet MS" w:hAnsi="Trebuchet MS"/>
          <w:color w:val="auto"/>
          <w:sz w:val="24"/>
          <w:szCs w:val="24"/>
        </w:rPr>
        <w:t xml:space="preserve">ile publice </w:t>
      </w:r>
      <w:r w:rsidR="009D09A1">
        <w:rPr>
          <w:rStyle w:val="l5def1"/>
          <w:rFonts w:ascii="Trebuchet MS" w:hAnsi="Trebuchet MS"/>
          <w:color w:val="auto"/>
          <w:sz w:val="24"/>
          <w:szCs w:val="24"/>
        </w:rPr>
        <w:t>ș</w:t>
      </w:r>
      <w:r w:rsidRPr="00816FA6">
        <w:rPr>
          <w:rStyle w:val="l5def1"/>
          <w:rFonts w:ascii="Trebuchet MS" w:hAnsi="Trebuchet MS"/>
          <w:color w:val="auto"/>
          <w:sz w:val="24"/>
          <w:szCs w:val="24"/>
        </w:rPr>
        <w:t>i pentru dezvoltarea sistemelor de control, republicat, cu modificările ulterioare;</w:t>
      </w:r>
    </w:p>
    <w:p w:rsidR="00816FA6" w:rsidRDefault="00A349F5" w:rsidP="00362C2C">
      <w:pPr>
        <w:numPr>
          <w:ilvl w:val="1"/>
          <w:numId w:val="4"/>
        </w:numPr>
        <w:ind w:left="567" w:hanging="567"/>
        <w:jc w:val="both"/>
        <w:divId w:val="222377772"/>
        <w:rPr>
          <w:rFonts w:ascii="Trebuchet MS" w:hAnsi="Trebuchet MS" w:cs="Arial"/>
        </w:rPr>
      </w:pPr>
      <w:r w:rsidRPr="00816FA6">
        <w:rPr>
          <w:rStyle w:val="l5def1"/>
          <w:rFonts w:ascii="Trebuchet MS" w:hAnsi="Trebuchet MS"/>
          <w:color w:val="auto"/>
          <w:sz w:val="24"/>
          <w:szCs w:val="24"/>
        </w:rPr>
        <w:t xml:space="preserve">Legea </w:t>
      </w:r>
      <w:hyperlink r:id="rId20" w:history="1">
        <w:r w:rsidRPr="00816FA6">
          <w:rPr>
            <w:rStyle w:val="Hyperlink"/>
            <w:rFonts w:ascii="Trebuchet MS" w:hAnsi="Trebuchet MS" w:cs="Arial"/>
            <w:color w:val="auto"/>
            <w:u w:val="none"/>
          </w:rPr>
          <w:t>nr. 329/2009</w:t>
        </w:r>
      </w:hyperlink>
      <w:r w:rsidRPr="00816FA6">
        <w:rPr>
          <w:rStyle w:val="l5def1"/>
          <w:rFonts w:ascii="Trebuchet MS" w:hAnsi="Trebuchet MS"/>
          <w:color w:val="auto"/>
          <w:sz w:val="24"/>
          <w:szCs w:val="24"/>
        </w:rPr>
        <w:t xml:space="preserve"> privind reorganizarea unor autorită</w:t>
      </w:r>
      <w:r w:rsidR="009D09A1">
        <w:rPr>
          <w:rStyle w:val="l5def1"/>
          <w:rFonts w:ascii="Trebuchet MS" w:hAnsi="Trebuchet MS"/>
          <w:color w:val="auto"/>
          <w:sz w:val="24"/>
          <w:szCs w:val="24"/>
        </w:rPr>
        <w:t>ț</w:t>
      </w:r>
      <w:r w:rsidRPr="00816FA6">
        <w:rPr>
          <w:rStyle w:val="l5def1"/>
          <w:rFonts w:ascii="Trebuchet MS" w:hAnsi="Trebuchet MS"/>
          <w:color w:val="auto"/>
          <w:sz w:val="24"/>
          <w:szCs w:val="24"/>
        </w:rPr>
        <w:t xml:space="preserve">i </w:t>
      </w:r>
      <w:r w:rsidR="009D09A1">
        <w:rPr>
          <w:rStyle w:val="l5def1"/>
          <w:rFonts w:ascii="Trebuchet MS" w:hAnsi="Trebuchet MS"/>
          <w:color w:val="auto"/>
          <w:sz w:val="24"/>
          <w:szCs w:val="24"/>
        </w:rPr>
        <w:t>ș</w:t>
      </w:r>
      <w:r w:rsidRPr="00816FA6">
        <w:rPr>
          <w:rStyle w:val="l5def1"/>
          <w:rFonts w:ascii="Trebuchet MS" w:hAnsi="Trebuchet MS"/>
          <w:color w:val="auto"/>
          <w:sz w:val="24"/>
          <w:szCs w:val="24"/>
        </w:rPr>
        <w:t>i institu</w:t>
      </w:r>
      <w:r w:rsidR="009D09A1">
        <w:rPr>
          <w:rStyle w:val="l5def1"/>
          <w:rFonts w:ascii="Trebuchet MS" w:hAnsi="Trebuchet MS"/>
          <w:color w:val="auto"/>
          <w:sz w:val="24"/>
          <w:szCs w:val="24"/>
        </w:rPr>
        <w:t>ț</w:t>
      </w:r>
      <w:r w:rsidRPr="00816FA6">
        <w:rPr>
          <w:rStyle w:val="l5def1"/>
          <w:rFonts w:ascii="Trebuchet MS" w:hAnsi="Trebuchet MS"/>
          <w:color w:val="auto"/>
          <w:sz w:val="24"/>
          <w:szCs w:val="24"/>
        </w:rPr>
        <w:t>ii publice, ra</w:t>
      </w:r>
      <w:r w:rsidR="009D09A1">
        <w:rPr>
          <w:rStyle w:val="l5def1"/>
          <w:rFonts w:ascii="Trebuchet MS" w:hAnsi="Trebuchet MS"/>
          <w:color w:val="auto"/>
          <w:sz w:val="24"/>
          <w:szCs w:val="24"/>
        </w:rPr>
        <w:t>ț</w:t>
      </w:r>
      <w:r w:rsidRPr="00816FA6">
        <w:rPr>
          <w:rStyle w:val="l5def1"/>
          <w:rFonts w:ascii="Trebuchet MS" w:hAnsi="Trebuchet MS"/>
          <w:color w:val="auto"/>
          <w:sz w:val="24"/>
          <w:szCs w:val="24"/>
        </w:rPr>
        <w:t>ionalizarea cheltuielilor publice, sus</w:t>
      </w:r>
      <w:r w:rsidR="009D09A1">
        <w:rPr>
          <w:rStyle w:val="l5def1"/>
          <w:rFonts w:ascii="Trebuchet MS" w:hAnsi="Trebuchet MS"/>
          <w:color w:val="auto"/>
          <w:sz w:val="24"/>
          <w:szCs w:val="24"/>
        </w:rPr>
        <w:t>ț</w:t>
      </w:r>
      <w:r w:rsidRPr="00816FA6">
        <w:rPr>
          <w:rStyle w:val="l5def1"/>
          <w:rFonts w:ascii="Trebuchet MS" w:hAnsi="Trebuchet MS"/>
          <w:color w:val="auto"/>
          <w:sz w:val="24"/>
          <w:szCs w:val="24"/>
        </w:rPr>
        <w:t xml:space="preserve">inerea mediului de afaceri </w:t>
      </w:r>
      <w:r w:rsidR="009D09A1">
        <w:rPr>
          <w:rStyle w:val="l5def1"/>
          <w:rFonts w:ascii="Trebuchet MS" w:hAnsi="Trebuchet MS"/>
          <w:color w:val="auto"/>
          <w:sz w:val="24"/>
          <w:szCs w:val="24"/>
        </w:rPr>
        <w:t>ș</w:t>
      </w:r>
      <w:r w:rsidRPr="00816FA6">
        <w:rPr>
          <w:rStyle w:val="l5def1"/>
          <w:rFonts w:ascii="Trebuchet MS" w:hAnsi="Trebuchet MS"/>
          <w:color w:val="auto"/>
          <w:sz w:val="24"/>
          <w:szCs w:val="24"/>
        </w:rPr>
        <w:t xml:space="preserve">i respectarea acordurilor-cadru cu Comisia Europeană </w:t>
      </w:r>
      <w:r w:rsidR="009D09A1">
        <w:rPr>
          <w:rStyle w:val="l5def1"/>
          <w:rFonts w:ascii="Trebuchet MS" w:hAnsi="Trebuchet MS"/>
          <w:color w:val="auto"/>
          <w:sz w:val="24"/>
          <w:szCs w:val="24"/>
        </w:rPr>
        <w:t>ș</w:t>
      </w:r>
      <w:r w:rsidRPr="00816FA6">
        <w:rPr>
          <w:rStyle w:val="l5def1"/>
          <w:rFonts w:ascii="Trebuchet MS" w:hAnsi="Trebuchet MS"/>
          <w:color w:val="auto"/>
          <w:sz w:val="24"/>
          <w:szCs w:val="24"/>
        </w:rPr>
        <w:t>i Fondul Monetar Interna</w:t>
      </w:r>
      <w:r w:rsidR="009D09A1">
        <w:rPr>
          <w:rStyle w:val="l5def1"/>
          <w:rFonts w:ascii="Trebuchet MS" w:hAnsi="Trebuchet MS"/>
          <w:color w:val="auto"/>
          <w:sz w:val="24"/>
          <w:szCs w:val="24"/>
        </w:rPr>
        <w:t>ț</w:t>
      </w:r>
      <w:r w:rsidRPr="00816FA6">
        <w:rPr>
          <w:rStyle w:val="l5def1"/>
          <w:rFonts w:ascii="Trebuchet MS" w:hAnsi="Trebuchet MS"/>
          <w:color w:val="auto"/>
          <w:sz w:val="24"/>
          <w:szCs w:val="24"/>
        </w:rPr>
        <w:t xml:space="preserve">ional, cu modificările </w:t>
      </w:r>
      <w:r w:rsidR="009D09A1">
        <w:rPr>
          <w:rStyle w:val="l5def1"/>
          <w:rFonts w:ascii="Trebuchet MS" w:hAnsi="Trebuchet MS"/>
          <w:color w:val="auto"/>
          <w:sz w:val="24"/>
          <w:szCs w:val="24"/>
        </w:rPr>
        <w:t>ș</w:t>
      </w:r>
      <w:r w:rsidRPr="00816FA6">
        <w:rPr>
          <w:rStyle w:val="l5def1"/>
          <w:rFonts w:ascii="Trebuchet MS" w:hAnsi="Trebuchet MS"/>
          <w:color w:val="auto"/>
          <w:sz w:val="24"/>
          <w:szCs w:val="24"/>
        </w:rPr>
        <w:t>i completările ulterioare;</w:t>
      </w:r>
    </w:p>
    <w:p w:rsidR="00816FA6" w:rsidRDefault="00A349F5" w:rsidP="00362C2C">
      <w:pPr>
        <w:numPr>
          <w:ilvl w:val="1"/>
          <w:numId w:val="4"/>
        </w:numPr>
        <w:ind w:left="567" w:hanging="567"/>
        <w:jc w:val="both"/>
        <w:divId w:val="222377772"/>
        <w:rPr>
          <w:rFonts w:ascii="Trebuchet MS" w:hAnsi="Trebuchet MS" w:cs="Arial"/>
        </w:rPr>
      </w:pPr>
      <w:r w:rsidRPr="00816FA6">
        <w:rPr>
          <w:rStyle w:val="l5def1"/>
          <w:rFonts w:ascii="Trebuchet MS" w:hAnsi="Trebuchet MS"/>
          <w:color w:val="auto"/>
          <w:sz w:val="24"/>
          <w:szCs w:val="24"/>
        </w:rPr>
        <w:t>Ordinul ministrului finan</w:t>
      </w:r>
      <w:r w:rsidR="009D09A1">
        <w:rPr>
          <w:rStyle w:val="l5def1"/>
          <w:rFonts w:ascii="Trebuchet MS" w:hAnsi="Trebuchet MS"/>
          <w:color w:val="auto"/>
          <w:sz w:val="24"/>
          <w:szCs w:val="24"/>
        </w:rPr>
        <w:t>ț</w:t>
      </w:r>
      <w:r w:rsidRPr="00816FA6">
        <w:rPr>
          <w:rStyle w:val="l5def1"/>
          <w:rFonts w:ascii="Trebuchet MS" w:hAnsi="Trebuchet MS"/>
          <w:color w:val="auto"/>
          <w:sz w:val="24"/>
          <w:szCs w:val="24"/>
        </w:rPr>
        <w:t xml:space="preserve">elor publice </w:t>
      </w:r>
      <w:hyperlink r:id="rId21" w:history="1">
        <w:r w:rsidRPr="00816FA6">
          <w:rPr>
            <w:rStyle w:val="Hyperlink"/>
            <w:rFonts w:ascii="Trebuchet MS" w:hAnsi="Trebuchet MS" w:cs="Arial"/>
            <w:color w:val="auto"/>
            <w:u w:val="none"/>
          </w:rPr>
          <w:t>nr. 3.156/2009</w:t>
        </w:r>
      </w:hyperlink>
      <w:r w:rsidRPr="00816FA6">
        <w:rPr>
          <w:rStyle w:val="l5def1"/>
          <w:rFonts w:ascii="Trebuchet MS" w:hAnsi="Trebuchet MS"/>
          <w:color w:val="auto"/>
          <w:sz w:val="24"/>
          <w:szCs w:val="24"/>
        </w:rPr>
        <w:t xml:space="preserve"> pentru aprobarea </w:t>
      </w:r>
      <w:hyperlink r:id="rId22" w:history="1">
        <w:r w:rsidRPr="00816FA6">
          <w:rPr>
            <w:rStyle w:val="Hyperlink"/>
            <w:rFonts w:ascii="Trebuchet MS" w:hAnsi="Trebuchet MS" w:cs="Arial"/>
            <w:color w:val="auto"/>
            <w:u w:val="none"/>
          </w:rPr>
          <w:t>Normelor</w:t>
        </w:r>
      </w:hyperlink>
      <w:r w:rsidRPr="00816FA6">
        <w:rPr>
          <w:rStyle w:val="l5def1"/>
          <w:rFonts w:ascii="Trebuchet MS" w:hAnsi="Trebuchet MS"/>
          <w:color w:val="auto"/>
          <w:sz w:val="24"/>
          <w:szCs w:val="24"/>
        </w:rPr>
        <w:t xml:space="preserve"> metodologice privind virarea la bugetul de stat a veniturilor ob</w:t>
      </w:r>
      <w:r w:rsidR="009D09A1">
        <w:rPr>
          <w:rStyle w:val="l5def1"/>
          <w:rFonts w:ascii="Trebuchet MS" w:hAnsi="Trebuchet MS"/>
          <w:color w:val="auto"/>
          <w:sz w:val="24"/>
          <w:szCs w:val="24"/>
        </w:rPr>
        <w:t>ț</w:t>
      </w:r>
      <w:r w:rsidRPr="00816FA6">
        <w:rPr>
          <w:rStyle w:val="l5def1"/>
          <w:rFonts w:ascii="Trebuchet MS" w:hAnsi="Trebuchet MS"/>
          <w:color w:val="auto"/>
          <w:sz w:val="24"/>
          <w:szCs w:val="24"/>
        </w:rPr>
        <w:t xml:space="preserve">inute </w:t>
      </w:r>
      <w:r w:rsidRPr="00816FA6">
        <w:rPr>
          <w:rStyle w:val="l5def1"/>
          <w:rFonts w:ascii="Trebuchet MS" w:hAnsi="Trebuchet MS"/>
          <w:color w:val="auto"/>
          <w:sz w:val="24"/>
          <w:szCs w:val="24"/>
        </w:rPr>
        <w:lastRenderedPageBreak/>
        <w:t>de autorită</w:t>
      </w:r>
      <w:r w:rsidR="009D09A1">
        <w:rPr>
          <w:rStyle w:val="l5def1"/>
          <w:rFonts w:ascii="Trebuchet MS" w:hAnsi="Trebuchet MS"/>
          <w:color w:val="auto"/>
          <w:sz w:val="24"/>
          <w:szCs w:val="24"/>
        </w:rPr>
        <w:t>ț</w:t>
      </w:r>
      <w:r w:rsidRPr="00816FA6">
        <w:rPr>
          <w:rStyle w:val="l5def1"/>
          <w:rFonts w:ascii="Trebuchet MS" w:hAnsi="Trebuchet MS"/>
          <w:color w:val="auto"/>
          <w:sz w:val="24"/>
          <w:szCs w:val="24"/>
        </w:rPr>
        <w:t xml:space="preserve">ile </w:t>
      </w:r>
      <w:r w:rsidR="009D09A1">
        <w:rPr>
          <w:rStyle w:val="l5def1"/>
          <w:rFonts w:ascii="Trebuchet MS" w:hAnsi="Trebuchet MS"/>
          <w:color w:val="auto"/>
          <w:sz w:val="24"/>
          <w:szCs w:val="24"/>
        </w:rPr>
        <w:t>ș</w:t>
      </w:r>
      <w:r w:rsidRPr="00816FA6">
        <w:rPr>
          <w:rStyle w:val="l5def1"/>
          <w:rFonts w:ascii="Trebuchet MS" w:hAnsi="Trebuchet MS"/>
          <w:color w:val="auto"/>
          <w:sz w:val="24"/>
          <w:szCs w:val="24"/>
        </w:rPr>
        <w:t>i institu</w:t>
      </w:r>
      <w:r w:rsidR="009D09A1">
        <w:rPr>
          <w:rStyle w:val="l5def1"/>
          <w:rFonts w:ascii="Trebuchet MS" w:hAnsi="Trebuchet MS"/>
          <w:color w:val="auto"/>
          <w:sz w:val="24"/>
          <w:szCs w:val="24"/>
        </w:rPr>
        <w:t>ț</w:t>
      </w:r>
      <w:r w:rsidRPr="00816FA6">
        <w:rPr>
          <w:rStyle w:val="l5def1"/>
          <w:rFonts w:ascii="Trebuchet MS" w:hAnsi="Trebuchet MS"/>
          <w:color w:val="auto"/>
          <w:sz w:val="24"/>
          <w:szCs w:val="24"/>
        </w:rPr>
        <w:t>iile publice finan</w:t>
      </w:r>
      <w:r w:rsidR="009D09A1">
        <w:rPr>
          <w:rStyle w:val="l5def1"/>
          <w:rFonts w:ascii="Trebuchet MS" w:hAnsi="Trebuchet MS"/>
          <w:color w:val="auto"/>
          <w:sz w:val="24"/>
          <w:szCs w:val="24"/>
        </w:rPr>
        <w:t>ț</w:t>
      </w:r>
      <w:r w:rsidRPr="00816FA6">
        <w:rPr>
          <w:rStyle w:val="l5def1"/>
          <w:rFonts w:ascii="Trebuchet MS" w:hAnsi="Trebuchet MS"/>
          <w:color w:val="auto"/>
          <w:sz w:val="24"/>
          <w:szCs w:val="24"/>
        </w:rPr>
        <w:t>ate integral sau par</w:t>
      </w:r>
      <w:r w:rsidR="009D09A1">
        <w:rPr>
          <w:rStyle w:val="l5def1"/>
          <w:rFonts w:ascii="Trebuchet MS" w:hAnsi="Trebuchet MS"/>
          <w:color w:val="auto"/>
          <w:sz w:val="24"/>
          <w:szCs w:val="24"/>
        </w:rPr>
        <w:t>ț</w:t>
      </w:r>
      <w:r w:rsidRPr="00816FA6">
        <w:rPr>
          <w:rStyle w:val="l5def1"/>
          <w:rFonts w:ascii="Trebuchet MS" w:hAnsi="Trebuchet MS"/>
          <w:color w:val="auto"/>
          <w:sz w:val="24"/>
          <w:szCs w:val="24"/>
        </w:rPr>
        <w:t>ial din venituri proprii, care s-au reorganizat ca institu</w:t>
      </w:r>
      <w:r w:rsidR="009D09A1">
        <w:rPr>
          <w:rStyle w:val="l5def1"/>
          <w:rFonts w:ascii="Trebuchet MS" w:hAnsi="Trebuchet MS"/>
          <w:color w:val="auto"/>
          <w:sz w:val="24"/>
          <w:szCs w:val="24"/>
        </w:rPr>
        <w:t>ț</w:t>
      </w:r>
      <w:r w:rsidRPr="00816FA6">
        <w:rPr>
          <w:rStyle w:val="l5def1"/>
          <w:rFonts w:ascii="Trebuchet MS" w:hAnsi="Trebuchet MS"/>
          <w:color w:val="auto"/>
          <w:sz w:val="24"/>
          <w:szCs w:val="24"/>
        </w:rPr>
        <w:t>ii publice finan</w:t>
      </w:r>
      <w:r w:rsidR="009D09A1">
        <w:rPr>
          <w:rStyle w:val="l5def1"/>
          <w:rFonts w:ascii="Trebuchet MS" w:hAnsi="Trebuchet MS"/>
          <w:color w:val="auto"/>
          <w:sz w:val="24"/>
          <w:szCs w:val="24"/>
        </w:rPr>
        <w:t>ț</w:t>
      </w:r>
      <w:r w:rsidRPr="00816FA6">
        <w:rPr>
          <w:rStyle w:val="l5def1"/>
          <w:rFonts w:ascii="Trebuchet MS" w:hAnsi="Trebuchet MS"/>
          <w:color w:val="auto"/>
          <w:sz w:val="24"/>
          <w:szCs w:val="24"/>
        </w:rPr>
        <w:t xml:space="preserve">ate integral de la bugetul de stat potrivit Legii </w:t>
      </w:r>
      <w:hyperlink r:id="rId23" w:history="1">
        <w:r w:rsidRPr="00816FA6">
          <w:rPr>
            <w:rStyle w:val="Hyperlink"/>
            <w:rFonts w:ascii="Trebuchet MS" w:hAnsi="Trebuchet MS" w:cs="Arial"/>
            <w:color w:val="auto"/>
            <w:u w:val="none"/>
          </w:rPr>
          <w:t>nr. 329/2009</w:t>
        </w:r>
      </w:hyperlink>
      <w:r w:rsidRPr="00816FA6">
        <w:rPr>
          <w:rStyle w:val="l5def1"/>
          <w:rFonts w:ascii="Trebuchet MS" w:hAnsi="Trebuchet MS"/>
          <w:color w:val="auto"/>
          <w:sz w:val="24"/>
          <w:szCs w:val="24"/>
        </w:rPr>
        <w:t xml:space="preserve"> privind reorganizarea unor autorită</w:t>
      </w:r>
      <w:r w:rsidR="009D09A1">
        <w:rPr>
          <w:rStyle w:val="l5def1"/>
          <w:rFonts w:ascii="Trebuchet MS" w:hAnsi="Trebuchet MS"/>
          <w:color w:val="auto"/>
          <w:sz w:val="24"/>
          <w:szCs w:val="24"/>
        </w:rPr>
        <w:t>ț</w:t>
      </w:r>
      <w:r w:rsidRPr="00816FA6">
        <w:rPr>
          <w:rStyle w:val="l5def1"/>
          <w:rFonts w:ascii="Trebuchet MS" w:hAnsi="Trebuchet MS"/>
          <w:color w:val="auto"/>
          <w:sz w:val="24"/>
          <w:szCs w:val="24"/>
        </w:rPr>
        <w:t xml:space="preserve">i </w:t>
      </w:r>
      <w:r w:rsidR="009D09A1">
        <w:rPr>
          <w:rStyle w:val="l5def1"/>
          <w:rFonts w:ascii="Trebuchet MS" w:hAnsi="Trebuchet MS"/>
          <w:color w:val="auto"/>
          <w:sz w:val="24"/>
          <w:szCs w:val="24"/>
        </w:rPr>
        <w:t>ș</w:t>
      </w:r>
      <w:r w:rsidRPr="00816FA6">
        <w:rPr>
          <w:rStyle w:val="l5def1"/>
          <w:rFonts w:ascii="Trebuchet MS" w:hAnsi="Trebuchet MS"/>
          <w:color w:val="auto"/>
          <w:sz w:val="24"/>
          <w:szCs w:val="24"/>
        </w:rPr>
        <w:t>i institu</w:t>
      </w:r>
      <w:r w:rsidR="009D09A1">
        <w:rPr>
          <w:rStyle w:val="l5def1"/>
          <w:rFonts w:ascii="Trebuchet MS" w:hAnsi="Trebuchet MS"/>
          <w:color w:val="auto"/>
          <w:sz w:val="24"/>
          <w:szCs w:val="24"/>
        </w:rPr>
        <w:t>ț</w:t>
      </w:r>
      <w:r w:rsidRPr="00816FA6">
        <w:rPr>
          <w:rStyle w:val="l5def1"/>
          <w:rFonts w:ascii="Trebuchet MS" w:hAnsi="Trebuchet MS"/>
          <w:color w:val="auto"/>
          <w:sz w:val="24"/>
          <w:szCs w:val="24"/>
        </w:rPr>
        <w:t>ii publice, ra</w:t>
      </w:r>
      <w:r w:rsidR="009D09A1">
        <w:rPr>
          <w:rStyle w:val="l5def1"/>
          <w:rFonts w:ascii="Trebuchet MS" w:hAnsi="Trebuchet MS"/>
          <w:color w:val="auto"/>
          <w:sz w:val="24"/>
          <w:szCs w:val="24"/>
        </w:rPr>
        <w:t>ț</w:t>
      </w:r>
      <w:r w:rsidRPr="00816FA6">
        <w:rPr>
          <w:rStyle w:val="l5def1"/>
          <w:rFonts w:ascii="Trebuchet MS" w:hAnsi="Trebuchet MS"/>
          <w:color w:val="auto"/>
          <w:sz w:val="24"/>
          <w:szCs w:val="24"/>
        </w:rPr>
        <w:t>ionalizarea cheltuielilor publice, sus</w:t>
      </w:r>
      <w:r w:rsidR="009D09A1">
        <w:rPr>
          <w:rStyle w:val="l5def1"/>
          <w:rFonts w:ascii="Trebuchet MS" w:hAnsi="Trebuchet MS"/>
          <w:color w:val="auto"/>
          <w:sz w:val="24"/>
          <w:szCs w:val="24"/>
        </w:rPr>
        <w:t>ț</w:t>
      </w:r>
      <w:r w:rsidRPr="00816FA6">
        <w:rPr>
          <w:rStyle w:val="l5def1"/>
          <w:rFonts w:ascii="Trebuchet MS" w:hAnsi="Trebuchet MS"/>
          <w:color w:val="auto"/>
          <w:sz w:val="24"/>
          <w:szCs w:val="24"/>
        </w:rPr>
        <w:t xml:space="preserve">inerea mediului de afaceri </w:t>
      </w:r>
      <w:r w:rsidR="009D09A1">
        <w:rPr>
          <w:rStyle w:val="l5def1"/>
          <w:rFonts w:ascii="Trebuchet MS" w:hAnsi="Trebuchet MS"/>
          <w:color w:val="auto"/>
          <w:sz w:val="24"/>
          <w:szCs w:val="24"/>
        </w:rPr>
        <w:t>ș</w:t>
      </w:r>
      <w:r w:rsidRPr="00816FA6">
        <w:rPr>
          <w:rStyle w:val="l5def1"/>
          <w:rFonts w:ascii="Trebuchet MS" w:hAnsi="Trebuchet MS"/>
          <w:color w:val="auto"/>
          <w:sz w:val="24"/>
          <w:szCs w:val="24"/>
        </w:rPr>
        <w:t xml:space="preserve">i respectarea acordurilor-cadru cu Comisia Europeană </w:t>
      </w:r>
      <w:r w:rsidR="009D09A1">
        <w:rPr>
          <w:rStyle w:val="l5def1"/>
          <w:rFonts w:ascii="Trebuchet MS" w:hAnsi="Trebuchet MS"/>
          <w:color w:val="auto"/>
          <w:sz w:val="24"/>
          <w:szCs w:val="24"/>
        </w:rPr>
        <w:t>ș</w:t>
      </w:r>
      <w:r w:rsidRPr="00816FA6">
        <w:rPr>
          <w:rStyle w:val="l5def1"/>
          <w:rFonts w:ascii="Trebuchet MS" w:hAnsi="Trebuchet MS"/>
          <w:color w:val="auto"/>
          <w:sz w:val="24"/>
          <w:szCs w:val="24"/>
        </w:rPr>
        <w:t>i Fondul Monetar International;</w:t>
      </w:r>
      <w:r w:rsidRPr="00816FA6">
        <w:rPr>
          <w:rFonts w:ascii="Trebuchet MS" w:hAnsi="Trebuchet MS" w:cs="Arial"/>
        </w:rPr>
        <w:t xml:space="preserve">  </w:t>
      </w:r>
    </w:p>
    <w:p w:rsidR="00A349F5" w:rsidRPr="00816FA6" w:rsidRDefault="00A349F5" w:rsidP="00362C2C">
      <w:pPr>
        <w:numPr>
          <w:ilvl w:val="1"/>
          <w:numId w:val="4"/>
        </w:numPr>
        <w:ind w:left="567" w:hanging="567"/>
        <w:jc w:val="both"/>
        <w:divId w:val="222377772"/>
        <w:rPr>
          <w:rFonts w:ascii="Trebuchet MS" w:hAnsi="Trebuchet MS" w:cs="Arial"/>
        </w:rPr>
      </w:pPr>
      <w:r w:rsidRPr="00816FA6">
        <w:rPr>
          <w:rStyle w:val="l5def1"/>
          <w:rFonts w:ascii="Trebuchet MS" w:hAnsi="Trebuchet MS"/>
          <w:color w:val="auto"/>
          <w:sz w:val="24"/>
          <w:szCs w:val="24"/>
        </w:rPr>
        <w:t xml:space="preserve">Decretul </w:t>
      </w:r>
      <w:hyperlink r:id="rId24" w:history="1">
        <w:r w:rsidRPr="00816FA6">
          <w:rPr>
            <w:rStyle w:val="Hyperlink"/>
            <w:rFonts w:ascii="Trebuchet MS" w:hAnsi="Trebuchet MS" w:cs="Arial"/>
            <w:color w:val="auto"/>
            <w:u w:val="none"/>
          </w:rPr>
          <w:t>nr. 209/1976</w:t>
        </w:r>
      </w:hyperlink>
      <w:r w:rsidRPr="00816FA6">
        <w:rPr>
          <w:rStyle w:val="l5def1"/>
          <w:rFonts w:ascii="Trebuchet MS" w:hAnsi="Trebuchet MS"/>
          <w:color w:val="auto"/>
          <w:sz w:val="24"/>
          <w:szCs w:val="24"/>
        </w:rPr>
        <w:t xml:space="preserve"> pentru aprobarea </w:t>
      </w:r>
      <w:hyperlink r:id="rId25" w:history="1">
        <w:r w:rsidRPr="00816FA6">
          <w:rPr>
            <w:rStyle w:val="Hyperlink"/>
            <w:rFonts w:ascii="Trebuchet MS" w:hAnsi="Trebuchet MS" w:cs="Arial"/>
            <w:color w:val="auto"/>
            <w:u w:val="none"/>
          </w:rPr>
          <w:t>Regulamentului</w:t>
        </w:r>
      </w:hyperlink>
      <w:r w:rsidRPr="00816FA6">
        <w:rPr>
          <w:rStyle w:val="l5def1"/>
          <w:rFonts w:ascii="Trebuchet MS" w:hAnsi="Trebuchet MS"/>
          <w:color w:val="auto"/>
          <w:sz w:val="24"/>
          <w:szCs w:val="24"/>
        </w:rPr>
        <w:t xml:space="preserve"> opera</w:t>
      </w:r>
      <w:r w:rsidR="009D09A1">
        <w:rPr>
          <w:rStyle w:val="l5def1"/>
          <w:rFonts w:ascii="Trebuchet MS" w:hAnsi="Trebuchet MS"/>
          <w:color w:val="auto"/>
          <w:sz w:val="24"/>
          <w:szCs w:val="24"/>
        </w:rPr>
        <w:t>ț</w:t>
      </w:r>
      <w:r w:rsidRPr="00816FA6">
        <w:rPr>
          <w:rStyle w:val="l5def1"/>
          <w:rFonts w:ascii="Trebuchet MS" w:hAnsi="Trebuchet MS"/>
          <w:color w:val="auto"/>
          <w:sz w:val="24"/>
          <w:szCs w:val="24"/>
        </w:rPr>
        <w:t>iilor de casă,</w:t>
      </w:r>
      <w:r w:rsidRPr="00816FA6">
        <w:rPr>
          <w:rFonts w:ascii="Trebuchet MS" w:hAnsi="Trebuchet MS" w:cs="Arial"/>
        </w:rPr>
        <w:t xml:space="preserve">  </w:t>
      </w:r>
    </w:p>
    <w:p w:rsidR="005374AB" w:rsidRPr="00D92E38" w:rsidRDefault="005374AB" w:rsidP="00362C2C">
      <w:pPr>
        <w:jc w:val="both"/>
        <w:divId w:val="638996828"/>
        <w:rPr>
          <w:rFonts w:ascii="Trebuchet MS" w:hAnsi="Trebuchet MS" w:cs="Arial"/>
        </w:rPr>
      </w:pPr>
    </w:p>
    <w:p w:rsidR="00362C2C" w:rsidRDefault="00A349F5" w:rsidP="00362C2C">
      <w:pPr>
        <w:ind w:firstLine="567"/>
        <w:jc w:val="both"/>
        <w:divId w:val="1541013910"/>
        <w:rPr>
          <w:rFonts w:ascii="Trebuchet MS" w:hAnsi="Trebuchet MS" w:cs="Arial"/>
        </w:rPr>
      </w:pPr>
      <w:r w:rsidRPr="00D92E38">
        <w:rPr>
          <w:rStyle w:val="l5def1"/>
          <w:rFonts w:ascii="Trebuchet MS" w:hAnsi="Trebuchet MS"/>
          <w:color w:val="auto"/>
          <w:sz w:val="24"/>
          <w:szCs w:val="24"/>
        </w:rPr>
        <w:t>Agen</w:t>
      </w:r>
      <w:r w:rsidR="009D09A1">
        <w:rPr>
          <w:rStyle w:val="l5def1"/>
          <w:rFonts w:ascii="Trebuchet MS" w:hAnsi="Trebuchet MS"/>
          <w:color w:val="auto"/>
          <w:sz w:val="24"/>
          <w:szCs w:val="24"/>
        </w:rPr>
        <w:t>ț</w:t>
      </w:r>
      <w:r w:rsidRPr="00D92E38">
        <w:rPr>
          <w:rStyle w:val="l5def1"/>
          <w:rFonts w:ascii="Trebuchet MS" w:hAnsi="Trebuchet MS"/>
          <w:color w:val="auto"/>
          <w:sz w:val="24"/>
          <w:szCs w:val="24"/>
        </w:rPr>
        <w:t>ia Na</w:t>
      </w:r>
      <w:r w:rsidR="009D09A1">
        <w:rPr>
          <w:rStyle w:val="l5def1"/>
          <w:rFonts w:ascii="Trebuchet MS" w:hAnsi="Trebuchet MS"/>
          <w:color w:val="auto"/>
          <w:sz w:val="24"/>
          <w:szCs w:val="24"/>
        </w:rPr>
        <w:t>ț</w:t>
      </w:r>
      <w:r w:rsidRPr="00D92E38">
        <w:rPr>
          <w:rStyle w:val="l5def1"/>
          <w:rFonts w:ascii="Trebuchet MS" w:hAnsi="Trebuchet MS"/>
          <w:color w:val="auto"/>
          <w:sz w:val="24"/>
          <w:szCs w:val="24"/>
        </w:rPr>
        <w:t xml:space="preserve">ională de Cadastru </w:t>
      </w:r>
      <w:r w:rsidR="009D09A1">
        <w:rPr>
          <w:rStyle w:val="l5def1"/>
          <w:rFonts w:ascii="Trebuchet MS" w:hAnsi="Trebuchet MS"/>
          <w:color w:val="auto"/>
          <w:sz w:val="24"/>
          <w:szCs w:val="24"/>
        </w:rPr>
        <w:t>ș</w:t>
      </w:r>
      <w:r w:rsidRPr="00D92E38">
        <w:rPr>
          <w:rStyle w:val="l5def1"/>
          <w:rFonts w:ascii="Trebuchet MS" w:hAnsi="Trebuchet MS"/>
          <w:color w:val="auto"/>
          <w:sz w:val="24"/>
          <w:szCs w:val="24"/>
        </w:rPr>
        <w:t xml:space="preserve">i Publicitate Imobiliară (denumită în continuare </w:t>
      </w:r>
      <w:proofErr w:type="spellStart"/>
      <w:r w:rsidRPr="00D92E38">
        <w:rPr>
          <w:rStyle w:val="l5def1"/>
          <w:rFonts w:ascii="Trebuchet MS" w:hAnsi="Trebuchet MS"/>
          <w:color w:val="auto"/>
          <w:sz w:val="24"/>
          <w:szCs w:val="24"/>
        </w:rPr>
        <w:t>A.N.C.P.I</w:t>
      </w:r>
      <w:proofErr w:type="spellEnd"/>
      <w:r w:rsidRPr="00D92E38">
        <w:rPr>
          <w:rStyle w:val="l5def1"/>
          <w:rFonts w:ascii="Trebuchet MS" w:hAnsi="Trebuchet MS"/>
          <w:color w:val="auto"/>
          <w:sz w:val="24"/>
          <w:szCs w:val="24"/>
        </w:rPr>
        <w:t>. ), cu sediul în Bucure</w:t>
      </w:r>
      <w:r w:rsidR="009D09A1">
        <w:rPr>
          <w:rStyle w:val="l5def1"/>
          <w:rFonts w:ascii="Trebuchet MS" w:hAnsi="Trebuchet MS"/>
          <w:color w:val="auto"/>
          <w:sz w:val="24"/>
          <w:szCs w:val="24"/>
        </w:rPr>
        <w:t>ș</w:t>
      </w:r>
      <w:r w:rsidRPr="00D92E38">
        <w:rPr>
          <w:rStyle w:val="l5def1"/>
          <w:rFonts w:ascii="Trebuchet MS" w:hAnsi="Trebuchet MS"/>
          <w:color w:val="auto"/>
          <w:sz w:val="24"/>
          <w:szCs w:val="24"/>
        </w:rPr>
        <w:t>ti, Splaiul Independen</w:t>
      </w:r>
      <w:r w:rsidR="009D09A1">
        <w:rPr>
          <w:rStyle w:val="l5def1"/>
          <w:rFonts w:ascii="Trebuchet MS" w:hAnsi="Trebuchet MS"/>
          <w:color w:val="auto"/>
          <w:sz w:val="24"/>
          <w:szCs w:val="24"/>
        </w:rPr>
        <w:t>ț</w:t>
      </w:r>
      <w:r w:rsidRPr="00D92E38">
        <w:rPr>
          <w:rStyle w:val="l5def1"/>
          <w:rFonts w:ascii="Trebuchet MS" w:hAnsi="Trebuchet MS"/>
          <w:color w:val="auto"/>
          <w:sz w:val="24"/>
          <w:szCs w:val="24"/>
        </w:rPr>
        <w:t>ei nr. 202A, sectorul 6, reprezentată de către</w:t>
      </w:r>
      <w:r w:rsidR="00670AE1" w:rsidRPr="00D92E38">
        <w:rPr>
          <w:rStyle w:val="l5def1"/>
          <w:rFonts w:ascii="Trebuchet MS" w:hAnsi="Trebuchet MS"/>
          <w:color w:val="auto"/>
          <w:sz w:val="24"/>
          <w:szCs w:val="24"/>
        </w:rPr>
        <w:t xml:space="preserve"> doamna</w:t>
      </w:r>
      <w:r w:rsidR="00C15AC2" w:rsidRPr="00D92E38">
        <w:rPr>
          <w:rStyle w:val="l5def1"/>
          <w:rFonts w:ascii="Trebuchet MS" w:hAnsi="Trebuchet MS"/>
          <w:color w:val="auto"/>
          <w:sz w:val="24"/>
          <w:szCs w:val="24"/>
        </w:rPr>
        <w:t xml:space="preserve"> </w:t>
      </w:r>
      <w:proofErr w:type="spellStart"/>
      <w:r w:rsidR="00C15AC2" w:rsidRPr="00D92E38">
        <w:rPr>
          <w:rStyle w:val="l5def1"/>
          <w:rFonts w:ascii="Trebuchet MS" w:hAnsi="Trebuchet MS"/>
          <w:color w:val="auto"/>
          <w:sz w:val="24"/>
          <w:szCs w:val="24"/>
        </w:rPr>
        <w:t>Hajnalka</w:t>
      </w:r>
      <w:proofErr w:type="spellEnd"/>
      <w:r w:rsidR="00C15AC2" w:rsidRPr="00D92E38">
        <w:rPr>
          <w:rStyle w:val="l5def1"/>
          <w:rFonts w:ascii="Trebuchet MS" w:hAnsi="Trebuchet MS"/>
          <w:color w:val="auto"/>
          <w:sz w:val="24"/>
          <w:szCs w:val="24"/>
        </w:rPr>
        <w:t xml:space="preserve"> </w:t>
      </w:r>
      <w:proofErr w:type="spellStart"/>
      <w:r w:rsidR="00C15AC2" w:rsidRPr="00D92E38">
        <w:rPr>
          <w:rStyle w:val="l5def1"/>
          <w:rFonts w:ascii="Trebuchet MS" w:hAnsi="Trebuchet MS"/>
          <w:color w:val="auto"/>
          <w:sz w:val="24"/>
          <w:szCs w:val="24"/>
        </w:rPr>
        <w:t>Ildiko</w:t>
      </w:r>
      <w:proofErr w:type="spellEnd"/>
      <w:r w:rsidR="00C15AC2" w:rsidRPr="00D92E38">
        <w:rPr>
          <w:rStyle w:val="l5def1"/>
          <w:rFonts w:ascii="Trebuchet MS" w:hAnsi="Trebuchet MS"/>
          <w:color w:val="auto"/>
          <w:sz w:val="24"/>
          <w:szCs w:val="24"/>
        </w:rPr>
        <w:t xml:space="preserve"> VIG</w:t>
      </w:r>
      <w:r w:rsidR="00670AE1" w:rsidRPr="00D92E38">
        <w:rPr>
          <w:rStyle w:val="l5def1"/>
          <w:rFonts w:ascii="Trebuchet MS" w:hAnsi="Trebuchet MS"/>
          <w:color w:val="auto"/>
          <w:sz w:val="24"/>
          <w:szCs w:val="24"/>
        </w:rPr>
        <w:t xml:space="preserve"> </w:t>
      </w:r>
      <w:r w:rsidRPr="00D92E38">
        <w:rPr>
          <w:rStyle w:val="l5def1"/>
          <w:rFonts w:ascii="Trebuchet MS" w:hAnsi="Trebuchet MS"/>
          <w:color w:val="auto"/>
          <w:sz w:val="24"/>
          <w:szCs w:val="24"/>
        </w:rPr>
        <w:t xml:space="preserve">, director general, </w:t>
      </w:r>
      <w:r w:rsidR="009D09A1">
        <w:rPr>
          <w:rStyle w:val="l5def1"/>
          <w:rFonts w:ascii="Trebuchet MS" w:hAnsi="Trebuchet MS"/>
          <w:color w:val="auto"/>
          <w:sz w:val="24"/>
          <w:szCs w:val="24"/>
        </w:rPr>
        <w:t>ș</w:t>
      </w:r>
      <w:r w:rsidRPr="00D92E38">
        <w:rPr>
          <w:rStyle w:val="l5def1"/>
          <w:rFonts w:ascii="Trebuchet MS" w:hAnsi="Trebuchet MS"/>
          <w:color w:val="auto"/>
          <w:sz w:val="24"/>
          <w:szCs w:val="24"/>
        </w:rPr>
        <w:t>i Uniunea Na</w:t>
      </w:r>
      <w:r w:rsidR="009D09A1">
        <w:rPr>
          <w:rStyle w:val="l5def1"/>
          <w:rFonts w:ascii="Trebuchet MS" w:hAnsi="Trebuchet MS"/>
          <w:color w:val="auto"/>
          <w:sz w:val="24"/>
          <w:szCs w:val="24"/>
        </w:rPr>
        <w:t>ț</w:t>
      </w:r>
      <w:r w:rsidRPr="00D92E38">
        <w:rPr>
          <w:rStyle w:val="l5def1"/>
          <w:rFonts w:ascii="Trebuchet MS" w:hAnsi="Trebuchet MS"/>
          <w:color w:val="auto"/>
          <w:sz w:val="24"/>
          <w:szCs w:val="24"/>
        </w:rPr>
        <w:t xml:space="preserve">ională a Notarilor Publici din România (denumită în continuare </w:t>
      </w:r>
      <w:proofErr w:type="spellStart"/>
      <w:r w:rsidRPr="00D92E38">
        <w:rPr>
          <w:rStyle w:val="l5def1"/>
          <w:rFonts w:ascii="Trebuchet MS" w:hAnsi="Trebuchet MS"/>
          <w:color w:val="auto"/>
          <w:sz w:val="24"/>
          <w:szCs w:val="24"/>
        </w:rPr>
        <w:t>U.N.N.P.R</w:t>
      </w:r>
      <w:proofErr w:type="spellEnd"/>
      <w:r w:rsidRPr="00D92E38">
        <w:rPr>
          <w:rStyle w:val="l5def1"/>
          <w:rFonts w:ascii="Trebuchet MS" w:hAnsi="Trebuchet MS"/>
          <w:color w:val="auto"/>
          <w:sz w:val="24"/>
          <w:szCs w:val="24"/>
        </w:rPr>
        <w:t>.), cu sediul în Bucure</w:t>
      </w:r>
      <w:r w:rsidR="009D09A1">
        <w:rPr>
          <w:rStyle w:val="l5def1"/>
          <w:rFonts w:ascii="Trebuchet MS" w:hAnsi="Trebuchet MS"/>
          <w:color w:val="auto"/>
          <w:sz w:val="24"/>
          <w:szCs w:val="24"/>
        </w:rPr>
        <w:t>ș</w:t>
      </w:r>
      <w:r w:rsidRPr="00D92E38">
        <w:rPr>
          <w:rStyle w:val="l5def1"/>
          <w:rFonts w:ascii="Trebuchet MS" w:hAnsi="Trebuchet MS"/>
          <w:color w:val="auto"/>
          <w:sz w:val="24"/>
          <w:szCs w:val="24"/>
        </w:rPr>
        <w:t>ti, str. General Berthelot nr. 41, sectorul 1, reprezentată de către domnul notar public Vasile Varga, vicepre</w:t>
      </w:r>
      <w:r w:rsidR="009D09A1">
        <w:rPr>
          <w:rStyle w:val="l5def1"/>
          <w:rFonts w:ascii="Trebuchet MS" w:hAnsi="Trebuchet MS"/>
          <w:color w:val="auto"/>
          <w:sz w:val="24"/>
          <w:szCs w:val="24"/>
        </w:rPr>
        <w:t>ș</w:t>
      </w:r>
      <w:r w:rsidRPr="00D92E38">
        <w:rPr>
          <w:rStyle w:val="l5def1"/>
          <w:rFonts w:ascii="Trebuchet MS" w:hAnsi="Trebuchet MS"/>
          <w:color w:val="auto"/>
          <w:sz w:val="24"/>
          <w:szCs w:val="24"/>
        </w:rPr>
        <w:t>edinte,</w:t>
      </w:r>
    </w:p>
    <w:p w:rsidR="0062232C" w:rsidRDefault="00A349F5" w:rsidP="0062232C">
      <w:pPr>
        <w:ind w:firstLine="567"/>
        <w:jc w:val="both"/>
        <w:divId w:val="1541013910"/>
        <w:rPr>
          <w:rFonts w:ascii="Trebuchet MS" w:hAnsi="Trebuchet MS" w:cs="Arial"/>
        </w:rPr>
      </w:pPr>
      <w:r w:rsidRPr="00D92E38">
        <w:rPr>
          <w:rStyle w:val="l5prm1"/>
          <w:rFonts w:ascii="Trebuchet MS" w:hAnsi="Trebuchet MS" w:cs="Arial"/>
          <w:color w:val="auto"/>
          <w:sz w:val="24"/>
          <w:szCs w:val="24"/>
        </w:rPr>
        <w:t xml:space="preserve">în temeiul art. 9 </w:t>
      </w:r>
      <w:hyperlink r:id="rId26" w:history="1">
        <w:r w:rsidRPr="00D92E38">
          <w:rPr>
            <w:rStyle w:val="Hyperlink"/>
            <w:rFonts w:ascii="Trebuchet MS" w:hAnsi="Trebuchet MS" w:cs="Arial"/>
            <w:i/>
            <w:iCs/>
            <w:color w:val="auto"/>
            <w:u w:val="none"/>
          </w:rPr>
          <w:t xml:space="preserve">alin. </w:t>
        </w:r>
      </w:hyperlink>
      <w:r w:rsidR="00364500" w:rsidRPr="00D92E38">
        <w:rPr>
          <w:rStyle w:val="l5prm1"/>
          <w:rFonts w:ascii="Trebuchet MS" w:hAnsi="Trebuchet MS" w:cs="Arial"/>
          <w:color w:val="auto"/>
          <w:sz w:val="24"/>
          <w:szCs w:val="24"/>
        </w:rPr>
        <w:t>(13) – (15)</w:t>
      </w:r>
      <w:r w:rsidRPr="00D92E38">
        <w:rPr>
          <w:rStyle w:val="l5prm1"/>
          <w:rFonts w:ascii="Trebuchet MS" w:hAnsi="Trebuchet MS" w:cs="Arial"/>
          <w:color w:val="auto"/>
          <w:sz w:val="24"/>
          <w:szCs w:val="24"/>
        </w:rPr>
        <w:t xml:space="preserve"> din Legea cadastrului </w:t>
      </w:r>
      <w:r w:rsidR="009D09A1">
        <w:rPr>
          <w:rStyle w:val="l5prm1"/>
          <w:rFonts w:ascii="Trebuchet MS" w:hAnsi="Trebuchet MS" w:cs="Arial"/>
          <w:color w:val="auto"/>
          <w:sz w:val="24"/>
          <w:szCs w:val="24"/>
        </w:rPr>
        <w:t>ș</w:t>
      </w:r>
      <w:r w:rsidRPr="00D92E38">
        <w:rPr>
          <w:rStyle w:val="l5prm1"/>
          <w:rFonts w:ascii="Trebuchet MS" w:hAnsi="Trebuchet MS" w:cs="Arial"/>
          <w:color w:val="auto"/>
          <w:sz w:val="24"/>
          <w:szCs w:val="24"/>
        </w:rPr>
        <w:t>i publicită</w:t>
      </w:r>
      <w:r w:rsidR="009D09A1">
        <w:rPr>
          <w:rStyle w:val="l5prm1"/>
          <w:rFonts w:ascii="Trebuchet MS" w:hAnsi="Trebuchet MS" w:cs="Arial"/>
          <w:color w:val="auto"/>
          <w:sz w:val="24"/>
          <w:szCs w:val="24"/>
        </w:rPr>
        <w:t>ț</w:t>
      </w:r>
      <w:r w:rsidRPr="00D92E38">
        <w:rPr>
          <w:rStyle w:val="l5prm1"/>
          <w:rFonts w:ascii="Trebuchet MS" w:hAnsi="Trebuchet MS" w:cs="Arial"/>
          <w:color w:val="auto"/>
          <w:sz w:val="24"/>
          <w:szCs w:val="24"/>
        </w:rPr>
        <w:t xml:space="preserve">ii imobiliare </w:t>
      </w:r>
      <w:hyperlink r:id="rId27" w:history="1">
        <w:r w:rsidRPr="00D92E38">
          <w:rPr>
            <w:rStyle w:val="Hyperlink"/>
            <w:rFonts w:ascii="Trebuchet MS" w:hAnsi="Trebuchet MS" w:cs="Arial"/>
            <w:i/>
            <w:iCs/>
            <w:color w:val="auto"/>
            <w:u w:val="none"/>
          </w:rPr>
          <w:t>nr. 7/1996</w:t>
        </w:r>
      </w:hyperlink>
      <w:r w:rsidRPr="00D92E38">
        <w:rPr>
          <w:rStyle w:val="l5prm1"/>
          <w:rFonts w:ascii="Trebuchet MS" w:hAnsi="Trebuchet MS" w:cs="Arial"/>
          <w:color w:val="auto"/>
          <w:sz w:val="24"/>
          <w:szCs w:val="24"/>
        </w:rPr>
        <w:t xml:space="preserve">, republicată, cu modificările </w:t>
      </w:r>
      <w:r w:rsidR="009D09A1">
        <w:rPr>
          <w:rStyle w:val="l5prm1"/>
          <w:rFonts w:ascii="Trebuchet MS" w:hAnsi="Trebuchet MS" w:cs="Arial"/>
          <w:color w:val="auto"/>
          <w:sz w:val="24"/>
          <w:szCs w:val="24"/>
        </w:rPr>
        <w:t>ș</w:t>
      </w:r>
      <w:r w:rsidRPr="00D92E38">
        <w:rPr>
          <w:rStyle w:val="l5prm1"/>
          <w:rFonts w:ascii="Trebuchet MS" w:hAnsi="Trebuchet MS" w:cs="Arial"/>
          <w:color w:val="auto"/>
          <w:sz w:val="24"/>
          <w:szCs w:val="24"/>
        </w:rPr>
        <w:t>i completările ulterioare,</w:t>
      </w:r>
    </w:p>
    <w:p w:rsidR="00A349F5" w:rsidRPr="0062232C" w:rsidRDefault="00A349F5" w:rsidP="0062232C">
      <w:pPr>
        <w:ind w:firstLine="567"/>
        <w:jc w:val="both"/>
        <w:divId w:val="1541013910"/>
        <w:rPr>
          <w:rFonts w:ascii="Trebuchet MS" w:hAnsi="Trebuchet MS" w:cs="Arial"/>
        </w:rPr>
      </w:pPr>
      <w:r w:rsidRPr="00D92E38">
        <w:rPr>
          <w:rStyle w:val="l5def1"/>
          <w:rFonts w:ascii="Trebuchet MS" w:hAnsi="Trebuchet MS"/>
          <w:b/>
          <w:color w:val="auto"/>
          <w:sz w:val="24"/>
          <w:szCs w:val="24"/>
        </w:rPr>
        <w:t>convin asupra:</w:t>
      </w:r>
      <w:r w:rsidRPr="00D92E38">
        <w:rPr>
          <w:rFonts w:ascii="Trebuchet MS" w:hAnsi="Trebuchet MS" w:cs="Arial"/>
          <w:b/>
        </w:rPr>
        <w:t xml:space="preserve">  </w:t>
      </w:r>
    </w:p>
    <w:p w:rsidR="00A349F5" w:rsidRPr="00D92E38" w:rsidRDefault="00A349F5" w:rsidP="00362C2C">
      <w:pPr>
        <w:jc w:val="both"/>
        <w:rPr>
          <w:rFonts w:ascii="Trebuchet MS" w:hAnsi="Trebuchet MS" w:cs="Arial"/>
          <w:b/>
          <w:u w:val="single"/>
        </w:rPr>
      </w:pPr>
    </w:p>
    <w:p w:rsidR="00A349F5" w:rsidRPr="00D92E38" w:rsidRDefault="00A349F5" w:rsidP="00362C2C">
      <w:pPr>
        <w:jc w:val="both"/>
        <w:rPr>
          <w:rFonts w:ascii="Trebuchet MS" w:hAnsi="Trebuchet MS" w:cs="Arial"/>
          <w:b/>
          <w:u w:val="single"/>
        </w:rPr>
      </w:pPr>
      <w:r w:rsidRPr="00D92E38">
        <w:rPr>
          <w:rStyle w:val="l5def1"/>
          <w:rFonts w:ascii="Trebuchet MS" w:hAnsi="Trebuchet MS"/>
          <w:b/>
          <w:color w:val="auto"/>
          <w:sz w:val="24"/>
          <w:szCs w:val="24"/>
          <w:u w:val="single"/>
        </w:rPr>
        <w:t xml:space="preserve">PROTOCOLULUI </w:t>
      </w:r>
      <w:r w:rsidRPr="00D92E38">
        <w:rPr>
          <w:rFonts w:ascii="Trebuchet MS" w:hAnsi="Trebuchet MS" w:cs="Arial"/>
          <w:b/>
          <w:u w:val="single"/>
        </w:rPr>
        <w:br/>
      </w:r>
      <w:r w:rsidRPr="00D92E38">
        <w:rPr>
          <w:rStyle w:val="l5def1"/>
          <w:rFonts w:ascii="Trebuchet MS" w:hAnsi="Trebuchet MS"/>
          <w:b/>
          <w:color w:val="auto"/>
          <w:sz w:val="24"/>
          <w:szCs w:val="24"/>
          <w:u w:val="single"/>
        </w:rPr>
        <w:t xml:space="preserve">privind Metodologia de încasare </w:t>
      </w:r>
      <w:r w:rsidR="009D09A1">
        <w:rPr>
          <w:rStyle w:val="l5def1"/>
          <w:rFonts w:ascii="Trebuchet MS" w:hAnsi="Trebuchet MS"/>
          <w:b/>
          <w:color w:val="auto"/>
          <w:sz w:val="24"/>
          <w:szCs w:val="24"/>
          <w:u w:val="single"/>
        </w:rPr>
        <w:t>ș</w:t>
      </w:r>
      <w:r w:rsidRPr="00D92E38">
        <w:rPr>
          <w:rStyle w:val="l5def1"/>
          <w:rFonts w:ascii="Trebuchet MS" w:hAnsi="Trebuchet MS"/>
          <w:b/>
          <w:color w:val="auto"/>
          <w:sz w:val="24"/>
          <w:szCs w:val="24"/>
          <w:u w:val="single"/>
        </w:rPr>
        <w:t>i virare a tarifelor de publicitate imobiliară</w:t>
      </w:r>
      <w:r w:rsidRPr="00D92E38">
        <w:rPr>
          <w:rFonts w:ascii="Trebuchet MS" w:hAnsi="Trebuchet MS" w:cs="Arial"/>
          <w:b/>
          <w:u w:val="single"/>
        </w:rPr>
        <w:t xml:space="preserve">  </w:t>
      </w:r>
    </w:p>
    <w:p w:rsidR="00816FA6" w:rsidRDefault="00816FA6" w:rsidP="00362C2C">
      <w:pPr>
        <w:jc w:val="both"/>
        <w:divId w:val="118500534"/>
        <w:rPr>
          <w:rFonts w:ascii="Trebuchet MS" w:hAnsi="Trebuchet MS" w:cs="Arial"/>
        </w:rPr>
      </w:pPr>
    </w:p>
    <w:p w:rsidR="00816FA6" w:rsidRPr="003B1A5E" w:rsidRDefault="00A349F5" w:rsidP="00362C2C">
      <w:pPr>
        <w:numPr>
          <w:ilvl w:val="0"/>
          <w:numId w:val="5"/>
        </w:numPr>
        <w:ind w:left="567" w:hanging="567"/>
        <w:jc w:val="both"/>
        <w:divId w:val="118500534"/>
        <w:rPr>
          <w:rFonts w:ascii="Trebuchet MS" w:hAnsi="Trebuchet MS" w:cs="Arial"/>
          <w:b/>
          <w:bCs/>
        </w:rPr>
      </w:pPr>
      <w:r w:rsidRPr="003B1A5E">
        <w:rPr>
          <w:rStyle w:val="l5def1"/>
          <w:rFonts w:ascii="Trebuchet MS" w:hAnsi="Trebuchet MS"/>
          <w:b/>
          <w:bCs/>
          <w:color w:val="auto"/>
          <w:sz w:val="24"/>
          <w:szCs w:val="24"/>
        </w:rPr>
        <w:t xml:space="preserve">Premisele Metodologiei de încasare </w:t>
      </w:r>
      <w:r w:rsidR="009D09A1">
        <w:rPr>
          <w:rStyle w:val="l5def1"/>
          <w:rFonts w:ascii="Trebuchet MS" w:hAnsi="Trebuchet MS"/>
          <w:b/>
          <w:bCs/>
          <w:color w:val="auto"/>
          <w:sz w:val="24"/>
          <w:szCs w:val="24"/>
        </w:rPr>
        <w:t>ș</w:t>
      </w:r>
      <w:r w:rsidRPr="003B1A5E">
        <w:rPr>
          <w:rStyle w:val="l5def1"/>
          <w:rFonts w:ascii="Trebuchet MS" w:hAnsi="Trebuchet MS"/>
          <w:b/>
          <w:bCs/>
          <w:color w:val="auto"/>
          <w:sz w:val="24"/>
          <w:szCs w:val="24"/>
        </w:rPr>
        <w:t>i virare a tarifelor de publicitate imobiliară:</w:t>
      </w:r>
      <w:r w:rsidRPr="003B1A5E">
        <w:rPr>
          <w:rFonts w:ascii="Trebuchet MS" w:hAnsi="Trebuchet MS" w:cs="Arial"/>
          <w:b/>
          <w:bCs/>
        </w:rPr>
        <w:t xml:space="preserve">  </w:t>
      </w:r>
    </w:p>
    <w:p w:rsidR="00816FA6" w:rsidRDefault="00A349F5" w:rsidP="00362C2C">
      <w:pPr>
        <w:numPr>
          <w:ilvl w:val="1"/>
          <w:numId w:val="5"/>
        </w:numPr>
        <w:ind w:left="567" w:hanging="567"/>
        <w:jc w:val="both"/>
        <w:divId w:val="118500534"/>
        <w:rPr>
          <w:rFonts w:ascii="Trebuchet MS" w:hAnsi="Trebuchet MS" w:cs="Arial"/>
        </w:rPr>
      </w:pPr>
      <w:r w:rsidRPr="00816FA6">
        <w:rPr>
          <w:rStyle w:val="l5def1"/>
          <w:rFonts w:ascii="Trebuchet MS" w:hAnsi="Trebuchet MS"/>
          <w:color w:val="auto"/>
          <w:sz w:val="24"/>
          <w:szCs w:val="24"/>
        </w:rPr>
        <w:t>Notarul public, în sensul aplicării prezentei metodologii:</w:t>
      </w:r>
    </w:p>
    <w:p w:rsidR="00816FA6" w:rsidRDefault="00A349F5" w:rsidP="00362C2C">
      <w:pPr>
        <w:numPr>
          <w:ilvl w:val="0"/>
          <w:numId w:val="6"/>
        </w:numPr>
        <w:ind w:left="1134" w:hanging="567"/>
        <w:jc w:val="both"/>
        <w:divId w:val="118500534"/>
        <w:rPr>
          <w:rFonts w:ascii="Trebuchet MS" w:hAnsi="Trebuchet MS" w:cs="Arial"/>
        </w:rPr>
      </w:pPr>
      <w:r w:rsidRPr="00816FA6">
        <w:rPr>
          <w:rStyle w:val="l5def1"/>
          <w:rFonts w:ascii="Trebuchet MS" w:hAnsi="Trebuchet MS"/>
          <w:color w:val="auto"/>
          <w:sz w:val="24"/>
          <w:szCs w:val="24"/>
        </w:rPr>
        <w:t xml:space="preserve">completează cererea prin care se solicită prestarea serviciilor de cadastru </w:t>
      </w:r>
      <w:r w:rsidR="009D09A1">
        <w:rPr>
          <w:rStyle w:val="l5def1"/>
          <w:rFonts w:ascii="Trebuchet MS" w:hAnsi="Trebuchet MS"/>
          <w:color w:val="auto"/>
          <w:sz w:val="24"/>
          <w:szCs w:val="24"/>
        </w:rPr>
        <w:t>ș</w:t>
      </w:r>
      <w:r w:rsidRPr="00816FA6">
        <w:rPr>
          <w:rStyle w:val="l5def1"/>
          <w:rFonts w:ascii="Trebuchet MS" w:hAnsi="Trebuchet MS"/>
          <w:color w:val="auto"/>
          <w:sz w:val="24"/>
          <w:szCs w:val="24"/>
        </w:rPr>
        <w:t>i/sau publicitate imobiliară, în conformitate cu regulamentul în vigoare privind înscrierea în eviden</w:t>
      </w:r>
      <w:r w:rsidR="009D09A1">
        <w:rPr>
          <w:rStyle w:val="l5def1"/>
          <w:rFonts w:ascii="Trebuchet MS" w:hAnsi="Trebuchet MS"/>
          <w:color w:val="auto"/>
          <w:sz w:val="24"/>
          <w:szCs w:val="24"/>
        </w:rPr>
        <w:t>ț</w:t>
      </w:r>
      <w:r w:rsidRPr="00816FA6">
        <w:rPr>
          <w:rStyle w:val="l5def1"/>
          <w:rFonts w:ascii="Trebuchet MS" w:hAnsi="Trebuchet MS"/>
          <w:color w:val="auto"/>
          <w:sz w:val="24"/>
          <w:szCs w:val="24"/>
        </w:rPr>
        <w:t xml:space="preserve">ele de cadastru </w:t>
      </w:r>
      <w:r w:rsidR="009D09A1">
        <w:rPr>
          <w:rStyle w:val="l5def1"/>
          <w:rFonts w:ascii="Trebuchet MS" w:hAnsi="Trebuchet MS"/>
          <w:color w:val="auto"/>
          <w:sz w:val="24"/>
          <w:szCs w:val="24"/>
        </w:rPr>
        <w:t>ș</w:t>
      </w:r>
      <w:r w:rsidRPr="00816FA6">
        <w:rPr>
          <w:rStyle w:val="l5def1"/>
          <w:rFonts w:ascii="Trebuchet MS" w:hAnsi="Trebuchet MS"/>
          <w:color w:val="auto"/>
          <w:sz w:val="24"/>
          <w:szCs w:val="24"/>
        </w:rPr>
        <w:t>i carte funciară;</w:t>
      </w:r>
      <w:r w:rsidRPr="00816FA6">
        <w:rPr>
          <w:rFonts w:ascii="Trebuchet MS" w:hAnsi="Trebuchet MS" w:cs="Arial"/>
        </w:rPr>
        <w:t xml:space="preserve">  </w:t>
      </w:r>
    </w:p>
    <w:p w:rsidR="00816FA6" w:rsidRDefault="00DF45AB" w:rsidP="00362C2C">
      <w:pPr>
        <w:numPr>
          <w:ilvl w:val="0"/>
          <w:numId w:val="6"/>
        </w:numPr>
        <w:ind w:left="1134" w:hanging="567"/>
        <w:jc w:val="both"/>
        <w:divId w:val="118500534"/>
        <w:rPr>
          <w:rStyle w:val="l5def1"/>
          <w:rFonts w:ascii="Trebuchet MS" w:hAnsi="Trebuchet MS"/>
          <w:color w:val="auto"/>
          <w:sz w:val="24"/>
          <w:szCs w:val="24"/>
        </w:rPr>
      </w:pPr>
      <w:r w:rsidRPr="00816FA6">
        <w:rPr>
          <w:rFonts w:ascii="Trebuchet MS" w:hAnsi="Trebuchet MS" w:cs="Arial"/>
        </w:rPr>
        <w:t>va înregistra cererea</w:t>
      </w:r>
      <w:r w:rsidRPr="00816FA6">
        <w:rPr>
          <w:rStyle w:val="l5def1"/>
          <w:rFonts w:ascii="Trebuchet MS" w:hAnsi="Trebuchet MS"/>
          <w:color w:val="auto"/>
          <w:sz w:val="24"/>
          <w:szCs w:val="24"/>
        </w:rPr>
        <w:t xml:space="preserve">, va introduce datele </w:t>
      </w:r>
      <w:r w:rsidR="009D09A1">
        <w:rPr>
          <w:rStyle w:val="l5def1"/>
          <w:rFonts w:ascii="Trebuchet MS" w:hAnsi="Trebuchet MS"/>
          <w:color w:val="auto"/>
          <w:sz w:val="24"/>
          <w:szCs w:val="24"/>
        </w:rPr>
        <w:t>ș</w:t>
      </w:r>
      <w:r w:rsidRPr="00816FA6">
        <w:rPr>
          <w:rStyle w:val="l5def1"/>
          <w:rFonts w:ascii="Trebuchet MS" w:hAnsi="Trebuchet MS"/>
          <w:color w:val="auto"/>
          <w:sz w:val="24"/>
          <w:szCs w:val="24"/>
        </w:rPr>
        <w:t>i va încărca</w:t>
      </w:r>
      <w:r w:rsidR="003B1A5E">
        <w:rPr>
          <w:rStyle w:val="l5def1"/>
          <w:rFonts w:ascii="Trebuchet MS" w:hAnsi="Trebuchet MS"/>
          <w:color w:val="auto"/>
          <w:sz w:val="24"/>
          <w:szCs w:val="24"/>
        </w:rPr>
        <w:t xml:space="preserve"> </w:t>
      </w:r>
      <w:r w:rsidRPr="00816FA6">
        <w:rPr>
          <w:rStyle w:val="l5def1"/>
          <w:rFonts w:ascii="Trebuchet MS" w:hAnsi="Trebuchet MS"/>
          <w:color w:val="auto"/>
          <w:sz w:val="24"/>
          <w:szCs w:val="24"/>
        </w:rPr>
        <w:t xml:space="preserve">documentele </w:t>
      </w:r>
      <w:r w:rsidR="00C77EC1" w:rsidRPr="00816FA6">
        <w:rPr>
          <w:rStyle w:val="l5def1"/>
          <w:rFonts w:ascii="Trebuchet MS" w:hAnsi="Trebuchet MS"/>
          <w:color w:val="auto"/>
          <w:sz w:val="24"/>
          <w:szCs w:val="24"/>
        </w:rPr>
        <w:t>aferente on-line</w:t>
      </w:r>
      <w:r w:rsidR="003B1A5E">
        <w:rPr>
          <w:rStyle w:val="l5def1"/>
          <w:rFonts w:ascii="Trebuchet MS" w:hAnsi="Trebuchet MS"/>
          <w:color w:val="auto"/>
          <w:sz w:val="24"/>
          <w:szCs w:val="24"/>
        </w:rPr>
        <w:t xml:space="preserve"> </w:t>
      </w:r>
      <w:r w:rsidR="009D09A1">
        <w:rPr>
          <w:rStyle w:val="l5def1"/>
          <w:rFonts w:ascii="Trebuchet MS" w:hAnsi="Trebuchet MS"/>
          <w:color w:val="auto"/>
          <w:sz w:val="24"/>
          <w:szCs w:val="24"/>
        </w:rPr>
        <w:t>ș</w:t>
      </w:r>
      <w:r w:rsidR="003B1A5E">
        <w:rPr>
          <w:rStyle w:val="l5def1"/>
          <w:rFonts w:ascii="Trebuchet MS" w:hAnsi="Trebuchet MS"/>
          <w:color w:val="auto"/>
          <w:sz w:val="24"/>
          <w:szCs w:val="24"/>
        </w:rPr>
        <w:t>i/sau</w:t>
      </w:r>
    </w:p>
    <w:p w:rsidR="00816FA6" w:rsidRDefault="00DF45AB" w:rsidP="00362C2C">
      <w:pPr>
        <w:numPr>
          <w:ilvl w:val="0"/>
          <w:numId w:val="6"/>
        </w:numPr>
        <w:ind w:left="1134" w:hanging="567"/>
        <w:jc w:val="both"/>
        <w:divId w:val="118500534"/>
        <w:rPr>
          <w:rFonts w:ascii="Trebuchet MS" w:hAnsi="Trebuchet MS" w:cs="Arial"/>
        </w:rPr>
      </w:pPr>
      <w:r w:rsidRPr="00816FA6">
        <w:rPr>
          <w:rStyle w:val="l5def1"/>
          <w:rFonts w:ascii="Trebuchet MS" w:hAnsi="Trebuchet MS"/>
          <w:color w:val="auto"/>
          <w:sz w:val="24"/>
          <w:szCs w:val="24"/>
        </w:rPr>
        <w:t>va depune documenta</w:t>
      </w:r>
      <w:r w:rsidR="009D09A1">
        <w:rPr>
          <w:rStyle w:val="l5def1"/>
          <w:rFonts w:ascii="Trebuchet MS" w:hAnsi="Trebuchet MS"/>
          <w:color w:val="auto"/>
          <w:sz w:val="24"/>
          <w:szCs w:val="24"/>
        </w:rPr>
        <w:t>ț</w:t>
      </w:r>
      <w:r w:rsidRPr="00816FA6">
        <w:rPr>
          <w:rStyle w:val="l5def1"/>
          <w:rFonts w:ascii="Trebuchet MS" w:hAnsi="Trebuchet MS"/>
          <w:color w:val="auto"/>
          <w:sz w:val="24"/>
          <w:szCs w:val="24"/>
        </w:rPr>
        <w:t xml:space="preserve">ia la oficiul teritorial prestator al serviciului, în vederea </w:t>
      </w:r>
      <w:r w:rsidR="009D09A1" w:rsidRPr="00816FA6">
        <w:rPr>
          <w:rStyle w:val="l5def1"/>
          <w:rFonts w:ascii="Trebuchet MS" w:hAnsi="Trebuchet MS"/>
          <w:color w:val="auto"/>
          <w:sz w:val="24"/>
          <w:szCs w:val="24"/>
        </w:rPr>
        <w:t>înregistrării</w:t>
      </w:r>
      <w:r w:rsidRPr="00816FA6">
        <w:rPr>
          <w:rStyle w:val="l5def1"/>
          <w:rFonts w:ascii="Trebuchet MS" w:hAnsi="Trebuchet MS"/>
          <w:color w:val="auto"/>
          <w:sz w:val="24"/>
          <w:szCs w:val="24"/>
        </w:rPr>
        <w:t xml:space="preserve"> acesteia, pe baza unei cereri semnate</w:t>
      </w:r>
      <w:r w:rsidR="00A91DFD" w:rsidRPr="00816FA6">
        <w:rPr>
          <w:rFonts w:ascii="Trebuchet MS" w:hAnsi="Trebuchet MS" w:cs="Arial"/>
        </w:rPr>
        <w:t>.</w:t>
      </w:r>
    </w:p>
    <w:p w:rsidR="00D92E38" w:rsidRPr="00816FA6" w:rsidRDefault="00A349F5" w:rsidP="00362C2C">
      <w:pPr>
        <w:numPr>
          <w:ilvl w:val="0"/>
          <w:numId w:val="6"/>
        </w:numPr>
        <w:ind w:left="1134" w:hanging="567"/>
        <w:jc w:val="both"/>
        <w:divId w:val="118500534"/>
        <w:rPr>
          <w:rFonts w:ascii="Trebuchet MS" w:hAnsi="Trebuchet MS" w:cs="Arial"/>
        </w:rPr>
      </w:pPr>
      <w:r w:rsidRPr="00816FA6">
        <w:rPr>
          <w:rStyle w:val="l5def1"/>
          <w:rFonts w:ascii="Trebuchet MS" w:hAnsi="Trebuchet MS"/>
          <w:color w:val="auto"/>
          <w:sz w:val="24"/>
          <w:szCs w:val="24"/>
        </w:rPr>
        <w:t xml:space="preserve">asigură securitatea </w:t>
      </w:r>
      <w:r w:rsidR="009D09A1">
        <w:rPr>
          <w:rStyle w:val="l5def1"/>
          <w:rFonts w:ascii="Trebuchet MS" w:hAnsi="Trebuchet MS"/>
          <w:color w:val="auto"/>
          <w:sz w:val="24"/>
          <w:szCs w:val="24"/>
        </w:rPr>
        <w:t>ș</w:t>
      </w:r>
      <w:r w:rsidRPr="00816FA6">
        <w:rPr>
          <w:rStyle w:val="l5def1"/>
          <w:rFonts w:ascii="Trebuchet MS" w:hAnsi="Trebuchet MS"/>
          <w:color w:val="auto"/>
          <w:sz w:val="24"/>
          <w:szCs w:val="24"/>
        </w:rPr>
        <w:t>i confiden</w:t>
      </w:r>
      <w:r w:rsidR="009D09A1">
        <w:rPr>
          <w:rStyle w:val="l5def1"/>
          <w:rFonts w:ascii="Trebuchet MS" w:hAnsi="Trebuchet MS"/>
          <w:color w:val="auto"/>
          <w:sz w:val="24"/>
          <w:szCs w:val="24"/>
        </w:rPr>
        <w:t>ț</w:t>
      </w:r>
      <w:r w:rsidRPr="00816FA6">
        <w:rPr>
          <w:rStyle w:val="l5def1"/>
          <w:rFonts w:ascii="Trebuchet MS" w:hAnsi="Trebuchet MS"/>
          <w:color w:val="auto"/>
          <w:sz w:val="24"/>
          <w:szCs w:val="24"/>
        </w:rPr>
        <w:t>ialitatea datelor/documentelor gestionate;</w:t>
      </w:r>
      <w:r w:rsidRPr="00816FA6">
        <w:rPr>
          <w:rFonts w:ascii="Trebuchet MS" w:hAnsi="Trebuchet MS" w:cs="Arial"/>
        </w:rPr>
        <w:t> </w:t>
      </w:r>
    </w:p>
    <w:p w:rsidR="00816FA6" w:rsidRDefault="00D92E38" w:rsidP="00362C2C">
      <w:pPr>
        <w:numPr>
          <w:ilvl w:val="1"/>
          <w:numId w:val="5"/>
        </w:numPr>
        <w:ind w:left="567" w:hanging="567"/>
        <w:jc w:val="both"/>
        <w:divId w:val="695472135"/>
        <w:rPr>
          <w:rFonts w:ascii="Trebuchet MS" w:hAnsi="Trebuchet MS" w:cs="Arial"/>
        </w:rPr>
      </w:pPr>
      <w:r>
        <w:rPr>
          <w:rFonts w:ascii="Trebuchet MS" w:hAnsi="Trebuchet MS" w:cs="Arial"/>
        </w:rPr>
        <w:t xml:space="preserve">In ambele cazuri descrise la litera a) </w:t>
      </w:r>
      <w:r w:rsidR="009D09A1">
        <w:rPr>
          <w:rFonts w:ascii="Trebuchet MS" w:hAnsi="Trebuchet MS" w:cs="Arial"/>
        </w:rPr>
        <w:t>ș</w:t>
      </w:r>
      <w:r>
        <w:rPr>
          <w:rFonts w:ascii="Trebuchet MS" w:hAnsi="Trebuchet MS" w:cs="Arial"/>
        </w:rPr>
        <w:t>i b),</w:t>
      </w:r>
      <w:r w:rsidRPr="00D92E38">
        <w:rPr>
          <w:rStyle w:val="l5def1"/>
          <w:rFonts w:ascii="Trebuchet MS" w:hAnsi="Trebuchet MS"/>
          <w:color w:val="auto"/>
          <w:sz w:val="24"/>
          <w:szCs w:val="24"/>
        </w:rPr>
        <w:t xml:space="preserve"> tarifele pentru cererile având ca obiect furnizarea serviciilor prestate de Agen</w:t>
      </w:r>
      <w:r w:rsidR="009D09A1">
        <w:rPr>
          <w:rStyle w:val="l5def1"/>
          <w:rFonts w:ascii="Trebuchet MS" w:hAnsi="Trebuchet MS"/>
          <w:color w:val="auto"/>
          <w:sz w:val="24"/>
          <w:szCs w:val="24"/>
        </w:rPr>
        <w:t>ț</w:t>
      </w:r>
      <w:r w:rsidRPr="00D92E38">
        <w:rPr>
          <w:rStyle w:val="l5def1"/>
          <w:rFonts w:ascii="Trebuchet MS" w:hAnsi="Trebuchet MS"/>
          <w:color w:val="auto"/>
          <w:sz w:val="24"/>
          <w:szCs w:val="24"/>
        </w:rPr>
        <w:t>ia Na</w:t>
      </w:r>
      <w:r w:rsidR="009D09A1">
        <w:rPr>
          <w:rStyle w:val="l5def1"/>
          <w:rFonts w:ascii="Trebuchet MS" w:hAnsi="Trebuchet MS"/>
          <w:color w:val="auto"/>
          <w:sz w:val="24"/>
          <w:szCs w:val="24"/>
        </w:rPr>
        <w:t>ț</w:t>
      </w:r>
      <w:r w:rsidRPr="00D92E38">
        <w:rPr>
          <w:rStyle w:val="l5def1"/>
          <w:rFonts w:ascii="Trebuchet MS" w:hAnsi="Trebuchet MS"/>
          <w:color w:val="auto"/>
          <w:sz w:val="24"/>
          <w:szCs w:val="24"/>
        </w:rPr>
        <w:t xml:space="preserve">ională </w:t>
      </w:r>
      <w:r w:rsidR="009D09A1">
        <w:rPr>
          <w:rStyle w:val="l5def1"/>
          <w:rFonts w:ascii="Trebuchet MS" w:hAnsi="Trebuchet MS"/>
          <w:color w:val="auto"/>
          <w:sz w:val="24"/>
          <w:szCs w:val="24"/>
        </w:rPr>
        <w:t>ș</w:t>
      </w:r>
      <w:r w:rsidRPr="00D92E38">
        <w:rPr>
          <w:rStyle w:val="l5def1"/>
          <w:rFonts w:ascii="Trebuchet MS" w:hAnsi="Trebuchet MS"/>
          <w:color w:val="auto"/>
          <w:sz w:val="24"/>
          <w:szCs w:val="24"/>
        </w:rPr>
        <w:t>i unită</w:t>
      </w:r>
      <w:r w:rsidR="009D09A1">
        <w:rPr>
          <w:rStyle w:val="l5def1"/>
          <w:rFonts w:ascii="Trebuchet MS" w:hAnsi="Trebuchet MS"/>
          <w:color w:val="auto"/>
          <w:sz w:val="24"/>
          <w:szCs w:val="24"/>
        </w:rPr>
        <w:t>ț</w:t>
      </w:r>
      <w:r w:rsidRPr="00D92E38">
        <w:rPr>
          <w:rStyle w:val="l5def1"/>
          <w:rFonts w:ascii="Trebuchet MS" w:hAnsi="Trebuchet MS"/>
          <w:color w:val="auto"/>
          <w:sz w:val="24"/>
          <w:szCs w:val="24"/>
        </w:rPr>
        <w:t xml:space="preserve">ile sale subordonate, în numele </w:t>
      </w:r>
      <w:r w:rsidR="009D09A1">
        <w:rPr>
          <w:rStyle w:val="l5def1"/>
          <w:rFonts w:ascii="Trebuchet MS" w:hAnsi="Trebuchet MS"/>
          <w:color w:val="auto"/>
          <w:sz w:val="24"/>
          <w:szCs w:val="24"/>
        </w:rPr>
        <w:t>ș</w:t>
      </w:r>
      <w:r w:rsidRPr="00D92E38">
        <w:rPr>
          <w:rStyle w:val="l5def1"/>
          <w:rFonts w:ascii="Trebuchet MS" w:hAnsi="Trebuchet MS"/>
          <w:color w:val="auto"/>
          <w:sz w:val="24"/>
          <w:szCs w:val="24"/>
        </w:rPr>
        <w:t>i pe seama Agen</w:t>
      </w:r>
      <w:r w:rsidR="009D09A1">
        <w:rPr>
          <w:rStyle w:val="l5def1"/>
          <w:rFonts w:ascii="Trebuchet MS" w:hAnsi="Trebuchet MS"/>
          <w:color w:val="auto"/>
          <w:sz w:val="24"/>
          <w:szCs w:val="24"/>
        </w:rPr>
        <w:t>ț</w:t>
      </w:r>
      <w:r w:rsidRPr="00D92E38">
        <w:rPr>
          <w:rStyle w:val="l5def1"/>
          <w:rFonts w:ascii="Trebuchet MS" w:hAnsi="Trebuchet MS"/>
          <w:color w:val="auto"/>
          <w:sz w:val="24"/>
          <w:szCs w:val="24"/>
        </w:rPr>
        <w:t>iei Na</w:t>
      </w:r>
      <w:r w:rsidR="009D09A1">
        <w:rPr>
          <w:rStyle w:val="l5def1"/>
          <w:rFonts w:ascii="Trebuchet MS" w:hAnsi="Trebuchet MS"/>
          <w:color w:val="auto"/>
          <w:sz w:val="24"/>
          <w:szCs w:val="24"/>
        </w:rPr>
        <w:t>ț</w:t>
      </w:r>
      <w:r w:rsidRPr="00D92E38">
        <w:rPr>
          <w:rStyle w:val="l5def1"/>
          <w:rFonts w:ascii="Trebuchet MS" w:hAnsi="Trebuchet MS"/>
          <w:color w:val="auto"/>
          <w:sz w:val="24"/>
          <w:szCs w:val="24"/>
        </w:rPr>
        <w:t xml:space="preserve">ionale, se </w:t>
      </w:r>
      <w:r w:rsidR="009D09A1" w:rsidRPr="00D92E38">
        <w:rPr>
          <w:rStyle w:val="l5def1"/>
          <w:rFonts w:ascii="Trebuchet MS" w:hAnsi="Trebuchet MS"/>
          <w:color w:val="auto"/>
          <w:sz w:val="24"/>
          <w:szCs w:val="24"/>
        </w:rPr>
        <w:t>încasează</w:t>
      </w:r>
      <w:r w:rsidR="009D09A1">
        <w:rPr>
          <w:rStyle w:val="l5def1"/>
          <w:rFonts w:ascii="Trebuchet MS" w:hAnsi="Trebuchet MS"/>
          <w:color w:val="auto"/>
          <w:sz w:val="24"/>
          <w:szCs w:val="24"/>
        </w:rPr>
        <w:t xml:space="preserve"> </w:t>
      </w:r>
      <w:r w:rsidRPr="00D92E38">
        <w:rPr>
          <w:rStyle w:val="l5def1"/>
          <w:rFonts w:ascii="Trebuchet MS" w:hAnsi="Trebuchet MS"/>
          <w:color w:val="auto"/>
          <w:sz w:val="24"/>
          <w:szCs w:val="24"/>
        </w:rPr>
        <w:t xml:space="preserve">pe </w:t>
      </w:r>
      <w:r w:rsidR="009D09A1" w:rsidRPr="00D92E38">
        <w:rPr>
          <w:rStyle w:val="l5def1"/>
          <w:rFonts w:ascii="Trebuchet MS" w:hAnsi="Trebuchet MS"/>
          <w:color w:val="auto"/>
          <w:sz w:val="24"/>
          <w:szCs w:val="24"/>
        </w:rPr>
        <w:t>chitanțe</w:t>
      </w:r>
      <w:r w:rsidRPr="00D92E38">
        <w:rPr>
          <w:rStyle w:val="l5def1"/>
          <w:rFonts w:ascii="Trebuchet MS" w:hAnsi="Trebuchet MS"/>
          <w:color w:val="auto"/>
          <w:sz w:val="24"/>
          <w:szCs w:val="24"/>
        </w:rPr>
        <w:t xml:space="preserve"> generate de aplica</w:t>
      </w:r>
      <w:r w:rsidR="009D09A1">
        <w:rPr>
          <w:rStyle w:val="l5def1"/>
          <w:rFonts w:ascii="Trebuchet MS" w:hAnsi="Trebuchet MS"/>
          <w:color w:val="auto"/>
          <w:sz w:val="24"/>
          <w:szCs w:val="24"/>
        </w:rPr>
        <w:t>ț</w:t>
      </w:r>
      <w:r w:rsidRPr="00D92E38">
        <w:rPr>
          <w:rStyle w:val="l5def1"/>
          <w:rFonts w:ascii="Trebuchet MS" w:hAnsi="Trebuchet MS"/>
          <w:color w:val="auto"/>
          <w:sz w:val="24"/>
          <w:szCs w:val="24"/>
        </w:rPr>
        <w:t>ia</w:t>
      </w:r>
      <w:r>
        <w:rPr>
          <w:rStyle w:val="l5def1"/>
          <w:rFonts w:ascii="Trebuchet MS" w:hAnsi="Trebuchet MS"/>
          <w:color w:val="auto"/>
          <w:sz w:val="24"/>
          <w:szCs w:val="24"/>
          <w:u w:val="single"/>
        </w:rPr>
        <w:t xml:space="preserve"> </w:t>
      </w:r>
      <w:r w:rsidRPr="00D92E38">
        <w:rPr>
          <w:rStyle w:val="l5def1"/>
          <w:rFonts w:ascii="Trebuchet MS" w:hAnsi="Trebuchet MS"/>
          <w:color w:val="auto"/>
          <w:sz w:val="24"/>
          <w:szCs w:val="24"/>
        </w:rPr>
        <w:t>informatică sau pe chitan</w:t>
      </w:r>
      <w:r w:rsidR="009D09A1">
        <w:rPr>
          <w:rStyle w:val="l5def1"/>
          <w:rFonts w:ascii="Trebuchet MS" w:hAnsi="Trebuchet MS"/>
          <w:color w:val="auto"/>
          <w:sz w:val="24"/>
          <w:szCs w:val="24"/>
        </w:rPr>
        <w:t>ț</w:t>
      </w:r>
      <w:r w:rsidRPr="00D92E38">
        <w:rPr>
          <w:rStyle w:val="l5def1"/>
          <w:rFonts w:ascii="Trebuchet MS" w:hAnsi="Trebuchet MS"/>
          <w:color w:val="auto"/>
          <w:sz w:val="24"/>
          <w:szCs w:val="24"/>
        </w:rPr>
        <w:t>e tipizate cu datele de identificare ale acestei institu</w:t>
      </w:r>
      <w:r w:rsidR="009D09A1">
        <w:rPr>
          <w:rStyle w:val="l5def1"/>
          <w:rFonts w:ascii="Trebuchet MS" w:hAnsi="Trebuchet MS"/>
          <w:color w:val="auto"/>
          <w:sz w:val="24"/>
          <w:szCs w:val="24"/>
        </w:rPr>
        <w:t>ț</w:t>
      </w:r>
      <w:r w:rsidRPr="00D92E38">
        <w:rPr>
          <w:rStyle w:val="l5def1"/>
          <w:rFonts w:ascii="Trebuchet MS" w:hAnsi="Trebuchet MS"/>
          <w:color w:val="auto"/>
          <w:sz w:val="24"/>
          <w:szCs w:val="24"/>
        </w:rPr>
        <w:t>ii sau pe bonuri fiscale proprii, în contul biroului notarial prin ordine de plată ca urmare a viramentelor efectuate, prin mijloace electronice de plată, sau orice alte modalită</w:t>
      </w:r>
      <w:r w:rsidR="009D09A1">
        <w:rPr>
          <w:rStyle w:val="l5def1"/>
          <w:rFonts w:ascii="Trebuchet MS" w:hAnsi="Trebuchet MS"/>
          <w:color w:val="auto"/>
          <w:sz w:val="24"/>
          <w:szCs w:val="24"/>
        </w:rPr>
        <w:t>ț</w:t>
      </w:r>
      <w:r w:rsidRPr="00D92E38">
        <w:rPr>
          <w:rStyle w:val="l5def1"/>
          <w:rFonts w:ascii="Trebuchet MS" w:hAnsi="Trebuchet MS"/>
          <w:color w:val="auto"/>
          <w:sz w:val="24"/>
          <w:szCs w:val="24"/>
        </w:rPr>
        <w:t>i prevăzute de lege;</w:t>
      </w:r>
    </w:p>
    <w:p w:rsidR="00816FA6" w:rsidRDefault="00816FA6" w:rsidP="00362C2C">
      <w:pPr>
        <w:ind w:left="567" w:hanging="425"/>
        <w:jc w:val="both"/>
        <w:divId w:val="695472135"/>
        <w:rPr>
          <w:rFonts w:ascii="Trebuchet MS" w:hAnsi="Trebuchet MS" w:cs="Arial"/>
        </w:rPr>
      </w:pPr>
    </w:p>
    <w:p w:rsidR="00B47EE1" w:rsidRDefault="00E360B1" w:rsidP="00362C2C">
      <w:pPr>
        <w:numPr>
          <w:ilvl w:val="1"/>
          <w:numId w:val="5"/>
        </w:numPr>
        <w:ind w:left="567" w:hanging="567"/>
        <w:jc w:val="both"/>
        <w:divId w:val="695472135"/>
        <w:rPr>
          <w:rFonts w:ascii="Trebuchet MS" w:hAnsi="Trebuchet MS" w:cs="Arial"/>
        </w:rPr>
      </w:pPr>
      <w:r w:rsidRPr="00D92E38">
        <w:rPr>
          <w:rFonts w:ascii="Trebuchet MS" w:hAnsi="Trebuchet MS" w:cs="Arial"/>
        </w:rPr>
        <w:t xml:space="preserve">În cazul depunerii cererilor la </w:t>
      </w:r>
      <w:r w:rsidR="00E6444A" w:rsidRPr="00D92E38">
        <w:rPr>
          <w:rFonts w:ascii="Trebuchet MS" w:hAnsi="Trebuchet MS" w:cs="Arial"/>
        </w:rPr>
        <w:t>registratura oficiului teritorial</w:t>
      </w:r>
      <w:r w:rsidR="00B47EE1">
        <w:rPr>
          <w:rFonts w:ascii="Trebuchet MS" w:hAnsi="Trebuchet MS" w:cs="Arial"/>
        </w:rPr>
        <w:t xml:space="preserve">, </w:t>
      </w:r>
      <w:r w:rsidR="00A349F5" w:rsidRPr="00B47EE1">
        <w:rPr>
          <w:rStyle w:val="l5def1"/>
          <w:rFonts w:ascii="Trebuchet MS" w:hAnsi="Trebuchet MS"/>
          <w:color w:val="auto"/>
          <w:sz w:val="24"/>
          <w:szCs w:val="24"/>
        </w:rPr>
        <w:t>Operatorul de înregistrare, salariat al oficiului teritorial, î</w:t>
      </w:r>
      <w:r w:rsidR="009D09A1">
        <w:rPr>
          <w:rStyle w:val="l5def1"/>
          <w:rFonts w:ascii="Trebuchet MS" w:hAnsi="Trebuchet MS"/>
          <w:color w:val="auto"/>
          <w:sz w:val="24"/>
          <w:szCs w:val="24"/>
        </w:rPr>
        <w:t>ș</w:t>
      </w:r>
      <w:r w:rsidR="00A349F5" w:rsidRPr="00B47EE1">
        <w:rPr>
          <w:rStyle w:val="l5def1"/>
          <w:rFonts w:ascii="Trebuchet MS" w:hAnsi="Trebuchet MS"/>
          <w:color w:val="auto"/>
          <w:sz w:val="24"/>
          <w:szCs w:val="24"/>
        </w:rPr>
        <w:t>i desfă</w:t>
      </w:r>
      <w:r w:rsidR="009D09A1">
        <w:rPr>
          <w:rStyle w:val="l5def1"/>
          <w:rFonts w:ascii="Trebuchet MS" w:hAnsi="Trebuchet MS"/>
          <w:color w:val="auto"/>
          <w:sz w:val="24"/>
          <w:szCs w:val="24"/>
        </w:rPr>
        <w:t>ș</w:t>
      </w:r>
      <w:r w:rsidR="00A349F5" w:rsidRPr="00B47EE1">
        <w:rPr>
          <w:rStyle w:val="l5def1"/>
          <w:rFonts w:ascii="Trebuchet MS" w:hAnsi="Trebuchet MS"/>
          <w:color w:val="auto"/>
          <w:sz w:val="24"/>
          <w:szCs w:val="24"/>
        </w:rPr>
        <w:t xml:space="preserve">oară activitatea în cadrul oficiilor teritoriale sau </w:t>
      </w:r>
      <w:proofErr w:type="spellStart"/>
      <w:r w:rsidR="00A349F5" w:rsidRPr="00B47EE1">
        <w:rPr>
          <w:rStyle w:val="l5def1"/>
          <w:rFonts w:ascii="Trebuchet MS" w:hAnsi="Trebuchet MS"/>
          <w:color w:val="auto"/>
          <w:sz w:val="24"/>
          <w:szCs w:val="24"/>
        </w:rPr>
        <w:t>BCPI</w:t>
      </w:r>
      <w:proofErr w:type="spellEnd"/>
      <w:r w:rsidR="00A349F5" w:rsidRPr="00B47EE1">
        <w:rPr>
          <w:rStyle w:val="l5def1"/>
          <w:rFonts w:ascii="Trebuchet MS" w:hAnsi="Trebuchet MS"/>
          <w:color w:val="auto"/>
          <w:sz w:val="24"/>
          <w:szCs w:val="24"/>
        </w:rPr>
        <w:t>/</w:t>
      </w:r>
      <w:proofErr w:type="spellStart"/>
      <w:r w:rsidR="00A349F5" w:rsidRPr="00B47EE1">
        <w:rPr>
          <w:rStyle w:val="l5def1"/>
          <w:rFonts w:ascii="Trebuchet MS" w:hAnsi="Trebuchet MS"/>
          <w:color w:val="auto"/>
          <w:sz w:val="24"/>
          <w:szCs w:val="24"/>
        </w:rPr>
        <w:t>BRP</w:t>
      </w:r>
      <w:proofErr w:type="spellEnd"/>
      <w:r w:rsidR="00A349F5" w:rsidRPr="00B47EE1">
        <w:rPr>
          <w:rStyle w:val="l5def1"/>
          <w:rFonts w:ascii="Trebuchet MS" w:hAnsi="Trebuchet MS"/>
          <w:color w:val="auto"/>
          <w:sz w:val="24"/>
          <w:szCs w:val="24"/>
        </w:rPr>
        <w:t xml:space="preserve"> </w:t>
      </w:r>
      <w:r w:rsidR="009D09A1">
        <w:rPr>
          <w:rStyle w:val="l5def1"/>
          <w:rFonts w:ascii="Trebuchet MS" w:hAnsi="Trebuchet MS"/>
          <w:color w:val="auto"/>
          <w:sz w:val="24"/>
          <w:szCs w:val="24"/>
        </w:rPr>
        <w:t>ș</w:t>
      </w:r>
      <w:r w:rsidR="00A349F5" w:rsidRPr="00B47EE1">
        <w:rPr>
          <w:rStyle w:val="l5def1"/>
          <w:rFonts w:ascii="Trebuchet MS" w:hAnsi="Trebuchet MS"/>
          <w:color w:val="auto"/>
          <w:sz w:val="24"/>
          <w:szCs w:val="24"/>
        </w:rPr>
        <w:t>i are ca atribu</w:t>
      </w:r>
      <w:r w:rsidR="009D09A1">
        <w:rPr>
          <w:rStyle w:val="l5def1"/>
          <w:rFonts w:ascii="Trebuchet MS" w:hAnsi="Trebuchet MS"/>
          <w:color w:val="auto"/>
          <w:sz w:val="24"/>
          <w:szCs w:val="24"/>
        </w:rPr>
        <w:t>ț</w:t>
      </w:r>
      <w:r w:rsidR="00A349F5" w:rsidRPr="00B47EE1">
        <w:rPr>
          <w:rStyle w:val="l5def1"/>
          <w:rFonts w:ascii="Trebuchet MS" w:hAnsi="Trebuchet MS"/>
          <w:color w:val="auto"/>
          <w:sz w:val="24"/>
          <w:szCs w:val="24"/>
        </w:rPr>
        <w:t>ie următoarele obliga</w:t>
      </w:r>
      <w:r w:rsidR="009D09A1">
        <w:rPr>
          <w:rStyle w:val="l5def1"/>
          <w:rFonts w:ascii="Trebuchet MS" w:hAnsi="Trebuchet MS"/>
          <w:color w:val="auto"/>
          <w:sz w:val="24"/>
          <w:szCs w:val="24"/>
        </w:rPr>
        <w:t>ț</w:t>
      </w:r>
      <w:r w:rsidR="00A349F5" w:rsidRPr="00B47EE1">
        <w:rPr>
          <w:rStyle w:val="l5def1"/>
          <w:rFonts w:ascii="Trebuchet MS" w:hAnsi="Trebuchet MS"/>
          <w:color w:val="auto"/>
          <w:sz w:val="24"/>
          <w:szCs w:val="24"/>
        </w:rPr>
        <w:t>ii:</w:t>
      </w:r>
    </w:p>
    <w:p w:rsidR="00B47EE1" w:rsidRDefault="00A349F5" w:rsidP="00362C2C">
      <w:pPr>
        <w:numPr>
          <w:ilvl w:val="0"/>
          <w:numId w:val="10"/>
        </w:numPr>
        <w:ind w:left="1134" w:hanging="567"/>
        <w:jc w:val="both"/>
        <w:divId w:val="695472135"/>
        <w:rPr>
          <w:rFonts w:ascii="Trebuchet MS" w:hAnsi="Trebuchet MS" w:cs="Arial"/>
        </w:rPr>
      </w:pPr>
      <w:r w:rsidRPr="00B47EE1">
        <w:rPr>
          <w:rStyle w:val="l5def1"/>
          <w:rFonts w:ascii="Trebuchet MS" w:hAnsi="Trebuchet MS"/>
          <w:color w:val="auto"/>
          <w:sz w:val="24"/>
          <w:szCs w:val="24"/>
        </w:rPr>
        <w:t xml:space="preserve">introduce documentele primite spre înregistrare conform procedurilor aprobate, instruirilor </w:t>
      </w:r>
      <w:r w:rsidR="009D09A1">
        <w:rPr>
          <w:rStyle w:val="l5def1"/>
          <w:rFonts w:ascii="Trebuchet MS" w:hAnsi="Trebuchet MS"/>
          <w:color w:val="auto"/>
          <w:sz w:val="24"/>
          <w:szCs w:val="24"/>
        </w:rPr>
        <w:t>ș</w:t>
      </w:r>
      <w:r w:rsidRPr="00B47EE1">
        <w:rPr>
          <w:rStyle w:val="l5def1"/>
          <w:rFonts w:ascii="Trebuchet MS" w:hAnsi="Trebuchet MS"/>
          <w:color w:val="auto"/>
          <w:sz w:val="24"/>
          <w:szCs w:val="24"/>
        </w:rPr>
        <w:t>i instruc</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iunilor efectuate de către personalul specializat, comunicate în scris;</w:t>
      </w:r>
    </w:p>
    <w:p w:rsidR="00B47EE1" w:rsidRDefault="00A349F5" w:rsidP="00362C2C">
      <w:pPr>
        <w:numPr>
          <w:ilvl w:val="0"/>
          <w:numId w:val="10"/>
        </w:numPr>
        <w:ind w:left="1134" w:hanging="567"/>
        <w:jc w:val="both"/>
        <w:divId w:val="695472135"/>
        <w:rPr>
          <w:rFonts w:ascii="Trebuchet MS" w:hAnsi="Trebuchet MS" w:cs="Arial"/>
        </w:rPr>
      </w:pPr>
      <w:r w:rsidRPr="00B47EE1">
        <w:rPr>
          <w:rStyle w:val="l5def1"/>
          <w:rFonts w:ascii="Trebuchet MS" w:hAnsi="Trebuchet MS"/>
          <w:color w:val="auto"/>
          <w:sz w:val="24"/>
          <w:szCs w:val="24"/>
        </w:rPr>
        <w:t>dacă la introducerea documentelor primite spre înregistrare constată modificări de statut ale notarilor publici fa</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ă de datele încărcate în aplica</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ia informatică, încuno</w:t>
      </w:r>
      <w:r w:rsidR="009D09A1">
        <w:rPr>
          <w:rStyle w:val="l5def1"/>
          <w:rFonts w:ascii="Trebuchet MS" w:hAnsi="Trebuchet MS"/>
          <w:color w:val="auto"/>
          <w:sz w:val="24"/>
          <w:szCs w:val="24"/>
        </w:rPr>
        <w:t>ș</w:t>
      </w:r>
      <w:r w:rsidRPr="00B47EE1">
        <w:rPr>
          <w:rStyle w:val="l5def1"/>
          <w:rFonts w:ascii="Trebuchet MS" w:hAnsi="Trebuchet MS"/>
          <w:color w:val="auto"/>
          <w:sz w:val="24"/>
          <w:szCs w:val="24"/>
        </w:rPr>
        <w:t>tin</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 xml:space="preserve">ează delegatul notarului public în </w:t>
      </w:r>
      <w:r w:rsidRPr="00B47EE1">
        <w:rPr>
          <w:rStyle w:val="l5def1"/>
          <w:rFonts w:ascii="Trebuchet MS" w:hAnsi="Trebuchet MS"/>
          <w:color w:val="auto"/>
          <w:sz w:val="24"/>
          <w:szCs w:val="24"/>
        </w:rPr>
        <w:lastRenderedPageBreak/>
        <w:t>vederea actualizării bazei de date. Astfel, cererea se va înregistra numai după actualizarea bazei de date;</w:t>
      </w:r>
    </w:p>
    <w:p w:rsidR="00B47EE1" w:rsidRDefault="00A349F5" w:rsidP="00362C2C">
      <w:pPr>
        <w:numPr>
          <w:ilvl w:val="0"/>
          <w:numId w:val="10"/>
        </w:numPr>
        <w:ind w:left="1134" w:hanging="567"/>
        <w:jc w:val="both"/>
        <w:divId w:val="695472135"/>
        <w:rPr>
          <w:rFonts w:ascii="Trebuchet MS" w:hAnsi="Trebuchet MS" w:cs="Arial"/>
        </w:rPr>
      </w:pPr>
      <w:r w:rsidRPr="00B47EE1">
        <w:rPr>
          <w:rStyle w:val="l5def1"/>
          <w:rFonts w:ascii="Trebuchet MS" w:hAnsi="Trebuchet MS"/>
          <w:color w:val="auto"/>
          <w:sz w:val="24"/>
          <w:szCs w:val="24"/>
        </w:rPr>
        <w:t xml:space="preserve">verifică corectitudinea datelor înscrise, respectiv înregistrarea completă </w:t>
      </w:r>
      <w:r w:rsidR="009D09A1">
        <w:rPr>
          <w:rStyle w:val="l5def1"/>
          <w:rFonts w:ascii="Trebuchet MS" w:hAnsi="Trebuchet MS"/>
          <w:color w:val="auto"/>
          <w:sz w:val="24"/>
          <w:szCs w:val="24"/>
        </w:rPr>
        <w:t>ș</w:t>
      </w:r>
      <w:r w:rsidRPr="00B47EE1">
        <w:rPr>
          <w:rStyle w:val="l5def1"/>
          <w:rFonts w:ascii="Trebuchet MS" w:hAnsi="Trebuchet MS"/>
          <w:color w:val="auto"/>
          <w:sz w:val="24"/>
          <w:szCs w:val="24"/>
        </w:rPr>
        <w:t>i exactă a informa</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 xml:space="preserve">iilor cuprinse în documentele justificative de încasare, în cerere </w:t>
      </w:r>
      <w:r w:rsidR="009D09A1">
        <w:rPr>
          <w:rStyle w:val="l5def1"/>
          <w:rFonts w:ascii="Trebuchet MS" w:hAnsi="Trebuchet MS"/>
          <w:color w:val="auto"/>
          <w:sz w:val="24"/>
          <w:szCs w:val="24"/>
        </w:rPr>
        <w:t>ș</w:t>
      </w:r>
      <w:r w:rsidRPr="00B47EE1">
        <w:rPr>
          <w:rStyle w:val="l5def1"/>
          <w:rFonts w:ascii="Trebuchet MS" w:hAnsi="Trebuchet MS"/>
          <w:color w:val="auto"/>
          <w:sz w:val="24"/>
          <w:szCs w:val="24"/>
        </w:rPr>
        <w:t>i în oricare alte documente ce fac obiectul acesteia, după caz;</w:t>
      </w:r>
      <w:r w:rsidRPr="00B47EE1">
        <w:rPr>
          <w:rFonts w:ascii="Trebuchet MS" w:hAnsi="Trebuchet MS" w:cs="Arial"/>
        </w:rPr>
        <w:t> </w:t>
      </w:r>
    </w:p>
    <w:p w:rsidR="00B47EE1" w:rsidRDefault="00887A49" w:rsidP="00362C2C">
      <w:pPr>
        <w:numPr>
          <w:ilvl w:val="0"/>
          <w:numId w:val="10"/>
        </w:numPr>
        <w:ind w:left="1134" w:hanging="567"/>
        <w:jc w:val="both"/>
        <w:divId w:val="695472135"/>
        <w:rPr>
          <w:rFonts w:ascii="Trebuchet MS" w:hAnsi="Trebuchet MS" w:cs="Arial"/>
        </w:rPr>
      </w:pPr>
      <w:r w:rsidRPr="00B47EE1">
        <w:rPr>
          <w:rStyle w:val="l5def1"/>
          <w:rFonts w:ascii="Trebuchet MS" w:hAnsi="Trebuchet MS"/>
          <w:color w:val="auto"/>
          <w:sz w:val="24"/>
          <w:szCs w:val="24"/>
        </w:rPr>
        <w:t xml:space="preserve">verifică încadrarea </w:t>
      </w:r>
      <w:r w:rsidR="009D09A1">
        <w:rPr>
          <w:rStyle w:val="l5def1"/>
          <w:rFonts w:ascii="Trebuchet MS" w:hAnsi="Trebuchet MS"/>
          <w:color w:val="auto"/>
          <w:sz w:val="24"/>
          <w:szCs w:val="24"/>
        </w:rPr>
        <w:t>ș</w:t>
      </w:r>
      <w:r w:rsidRPr="00B47EE1">
        <w:rPr>
          <w:rStyle w:val="l5def1"/>
          <w:rFonts w:ascii="Trebuchet MS" w:hAnsi="Trebuchet MS"/>
          <w:color w:val="auto"/>
          <w:sz w:val="24"/>
          <w:szCs w:val="24"/>
        </w:rPr>
        <w:t>i concordan</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 xml:space="preserve">a dintre serviciile solicitate în cerere, conform Ordinului privind aprobarea tarifelor pentru serviciile furnizate de ANCPI </w:t>
      </w:r>
      <w:r w:rsidR="009D09A1">
        <w:rPr>
          <w:rStyle w:val="l5def1"/>
          <w:rFonts w:ascii="Trebuchet MS" w:hAnsi="Trebuchet MS"/>
          <w:color w:val="auto"/>
          <w:sz w:val="24"/>
          <w:szCs w:val="24"/>
        </w:rPr>
        <w:t>ș</w:t>
      </w:r>
      <w:r w:rsidRPr="00B47EE1">
        <w:rPr>
          <w:rStyle w:val="l5def1"/>
          <w:rFonts w:ascii="Trebuchet MS" w:hAnsi="Trebuchet MS"/>
          <w:color w:val="auto"/>
          <w:sz w:val="24"/>
          <w:szCs w:val="24"/>
        </w:rPr>
        <w:t>i institu</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iile subordonate;</w:t>
      </w:r>
    </w:p>
    <w:p w:rsidR="00A349F5" w:rsidRPr="00B47EE1" w:rsidRDefault="00A349F5" w:rsidP="00362C2C">
      <w:pPr>
        <w:numPr>
          <w:ilvl w:val="0"/>
          <w:numId w:val="10"/>
        </w:numPr>
        <w:ind w:left="1134" w:hanging="567"/>
        <w:jc w:val="both"/>
        <w:divId w:val="695472135"/>
        <w:rPr>
          <w:rFonts w:ascii="Trebuchet MS" w:hAnsi="Trebuchet MS" w:cs="Arial"/>
        </w:rPr>
      </w:pPr>
      <w:r w:rsidRPr="00B47EE1">
        <w:rPr>
          <w:rStyle w:val="l5def1"/>
          <w:rFonts w:ascii="Trebuchet MS" w:hAnsi="Trebuchet MS"/>
          <w:color w:val="auto"/>
          <w:sz w:val="24"/>
          <w:szCs w:val="24"/>
        </w:rPr>
        <w:t xml:space="preserve">asigură securitatea </w:t>
      </w:r>
      <w:r w:rsidR="009D09A1">
        <w:rPr>
          <w:rStyle w:val="l5def1"/>
          <w:rFonts w:ascii="Trebuchet MS" w:hAnsi="Trebuchet MS"/>
          <w:color w:val="auto"/>
          <w:sz w:val="24"/>
          <w:szCs w:val="24"/>
        </w:rPr>
        <w:t>ș</w:t>
      </w:r>
      <w:r w:rsidRPr="00B47EE1">
        <w:rPr>
          <w:rStyle w:val="l5def1"/>
          <w:rFonts w:ascii="Trebuchet MS" w:hAnsi="Trebuchet MS"/>
          <w:color w:val="auto"/>
          <w:sz w:val="24"/>
          <w:szCs w:val="24"/>
        </w:rPr>
        <w:t>i confiden</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ialitatea datelor/documentelor introduse;</w:t>
      </w:r>
      <w:r w:rsidRPr="00B47EE1">
        <w:rPr>
          <w:rFonts w:ascii="Trebuchet MS" w:hAnsi="Trebuchet MS" w:cs="Arial"/>
        </w:rPr>
        <w:t xml:space="preserve">  </w:t>
      </w:r>
    </w:p>
    <w:p w:rsidR="00D126F3" w:rsidRPr="00D92E38" w:rsidRDefault="00A349F5" w:rsidP="00362C2C">
      <w:pPr>
        <w:ind w:left="1134" w:hanging="567"/>
        <w:jc w:val="both"/>
        <w:divId w:val="1996763997"/>
        <w:rPr>
          <w:rFonts w:ascii="Trebuchet MS" w:hAnsi="Trebuchet MS" w:cs="Arial"/>
        </w:rPr>
      </w:pPr>
      <w:r w:rsidRPr="00D92E38">
        <w:rPr>
          <w:rFonts w:ascii="Trebuchet MS" w:hAnsi="Trebuchet MS" w:cs="Arial"/>
        </w:rPr>
        <w:t>   </w:t>
      </w:r>
      <w:r w:rsidR="00B47EE1">
        <w:rPr>
          <w:rFonts w:ascii="Trebuchet MS" w:hAnsi="Trebuchet MS" w:cs="Arial"/>
        </w:rPr>
        <w:tab/>
      </w:r>
      <w:r w:rsidRPr="00D92E38">
        <w:rPr>
          <w:rStyle w:val="l5def1"/>
          <w:rFonts w:ascii="Trebuchet MS" w:hAnsi="Trebuchet MS"/>
          <w:color w:val="auto"/>
          <w:sz w:val="24"/>
          <w:szCs w:val="24"/>
        </w:rPr>
        <w:t>Fi</w:t>
      </w:r>
      <w:r w:rsidR="009D09A1">
        <w:rPr>
          <w:rStyle w:val="l5def1"/>
          <w:rFonts w:ascii="Trebuchet MS" w:hAnsi="Trebuchet MS"/>
          <w:color w:val="auto"/>
          <w:sz w:val="24"/>
          <w:szCs w:val="24"/>
        </w:rPr>
        <w:t>ș</w:t>
      </w:r>
      <w:r w:rsidRPr="00D92E38">
        <w:rPr>
          <w:rStyle w:val="l5def1"/>
          <w:rFonts w:ascii="Trebuchet MS" w:hAnsi="Trebuchet MS"/>
          <w:color w:val="auto"/>
          <w:sz w:val="24"/>
          <w:szCs w:val="24"/>
        </w:rPr>
        <w:t>a postului cu sarcinile operatorului de înregistrare se completează în consecin</w:t>
      </w:r>
      <w:r w:rsidR="009D09A1">
        <w:rPr>
          <w:rStyle w:val="l5def1"/>
          <w:rFonts w:ascii="Trebuchet MS" w:hAnsi="Trebuchet MS"/>
          <w:color w:val="auto"/>
          <w:sz w:val="24"/>
          <w:szCs w:val="24"/>
        </w:rPr>
        <w:t>ț</w:t>
      </w:r>
      <w:r w:rsidRPr="00D92E38">
        <w:rPr>
          <w:rStyle w:val="l5def1"/>
          <w:rFonts w:ascii="Trebuchet MS" w:hAnsi="Trebuchet MS"/>
          <w:color w:val="auto"/>
          <w:sz w:val="24"/>
          <w:szCs w:val="24"/>
        </w:rPr>
        <w:t>ă cu atribu</w:t>
      </w:r>
      <w:r w:rsidR="009D09A1">
        <w:rPr>
          <w:rStyle w:val="l5def1"/>
          <w:rFonts w:ascii="Trebuchet MS" w:hAnsi="Trebuchet MS"/>
          <w:color w:val="auto"/>
          <w:sz w:val="24"/>
          <w:szCs w:val="24"/>
        </w:rPr>
        <w:t>ț</w:t>
      </w:r>
      <w:r w:rsidRPr="00D92E38">
        <w:rPr>
          <w:rStyle w:val="l5def1"/>
          <w:rFonts w:ascii="Trebuchet MS" w:hAnsi="Trebuchet MS"/>
          <w:color w:val="auto"/>
          <w:sz w:val="24"/>
          <w:szCs w:val="24"/>
        </w:rPr>
        <w:t>iile care rezultă din prezenta.</w:t>
      </w:r>
      <w:r w:rsidRPr="00D92E38">
        <w:rPr>
          <w:rFonts w:ascii="Trebuchet MS" w:hAnsi="Trebuchet MS" w:cs="Arial"/>
        </w:rPr>
        <w:t> </w:t>
      </w:r>
    </w:p>
    <w:p w:rsidR="00B47EE1" w:rsidRDefault="00B47EE1" w:rsidP="00362C2C">
      <w:pPr>
        <w:ind w:left="142" w:firstLine="709"/>
        <w:jc w:val="both"/>
        <w:divId w:val="1996763997"/>
        <w:rPr>
          <w:rFonts w:ascii="Trebuchet MS" w:hAnsi="Trebuchet MS" w:cs="Arial"/>
        </w:rPr>
      </w:pPr>
    </w:p>
    <w:p w:rsidR="00B47EE1" w:rsidRDefault="000072B6" w:rsidP="00362C2C">
      <w:pPr>
        <w:numPr>
          <w:ilvl w:val="1"/>
          <w:numId w:val="5"/>
        </w:numPr>
        <w:ind w:left="709" w:hanging="709"/>
        <w:jc w:val="both"/>
        <w:divId w:val="1996763997"/>
        <w:rPr>
          <w:rFonts w:ascii="Trebuchet MS" w:hAnsi="Trebuchet MS" w:cs="Arial"/>
        </w:rPr>
      </w:pPr>
      <w:r w:rsidRPr="00D92E38">
        <w:rPr>
          <w:rFonts w:ascii="Trebuchet MS" w:hAnsi="Trebuchet MS" w:cs="Arial"/>
        </w:rPr>
        <w:t xml:space="preserve">În cazul depunerii cererilor online de către </w:t>
      </w:r>
      <w:r w:rsidR="00811B81" w:rsidRPr="00B47EE1">
        <w:rPr>
          <w:rStyle w:val="l5def1"/>
          <w:rFonts w:ascii="Trebuchet MS" w:hAnsi="Trebuchet MS"/>
          <w:color w:val="auto"/>
          <w:sz w:val="24"/>
          <w:szCs w:val="24"/>
        </w:rPr>
        <w:t>Notarul Public, in calitate de deponent,</w:t>
      </w:r>
      <w:r w:rsidR="00B47EE1">
        <w:rPr>
          <w:rStyle w:val="l5def1"/>
          <w:rFonts w:ascii="Trebuchet MS" w:hAnsi="Trebuchet MS"/>
          <w:color w:val="auto"/>
          <w:sz w:val="24"/>
          <w:szCs w:val="24"/>
        </w:rPr>
        <w:t xml:space="preserve"> se</w:t>
      </w:r>
      <w:r w:rsidR="00811B81" w:rsidRPr="00B47EE1">
        <w:rPr>
          <w:rStyle w:val="l5def1"/>
          <w:rFonts w:ascii="Trebuchet MS" w:hAnsi="Trebuchet MS"/>
          <w:color w:val="auto"/>
          <w:sz w:val="24"/>
          <w:szCs w:val="24"/>
        </w:rPr>
        <w:t xml:space="preserve"> </w:t>
      </w:r>
      <w:r w:rsidR="008B4741" w:rsidRPr="00B47EE1">
        <w:rPr>
          <w:rStyle w:val="l5def1"/>
          <w:rFonts w:ascii="Trebuchet MS" w:hAnsi="Trebuchet MS"/>
          <w:color w:val="auto"/>
          <w:sz w:val="24"/>
          <w:szCs w:val="24"/>
        </w:rPr>
        <w:t>procedează</w:t>
      </w:r>
      <w:r w:rsidR="00811B81" w:rsidRPr="00B47EE1">
        <w:rPr>
          <w:rStyle w:val="l5def1"/>
          <w:rFonts w:ascii="Trebuchet MS" w:hAnsi="Trebuchet MS"/>
          <w:color w:val="auto"/>
          <w:sz w:val="24"/>
          <w:szCs w:val="24"/>
        </w:rPr>
        <w:t xml:space="preserve"> astfel</w:t>
      </w:r>
      <w:r w:rsidR="00D126F3" w:rsidRPr="00B47EE1">
        <w:rPr>
          <w:rStyle w:val="l5def1"/>
          <w:rFonts w:ascii="Trebuchet MS" w:hAnsi="Trebuchet MS"/>
          <w:color w:val="auto"/>
          <w:sz w:val="24"/>
          <w:szCs w:val="24"/>
        </w:rPr>
        <w:t>:</w:t>
      </w:r>
    </w:p>
    <w:p w:rsidR="00B47EE1" w:rsidRDefault="00147CB4" w:rsidP="00362C2C">
      <w:pPr>
        <w:numPr>
          <w:ilvl w:val="0"/>
          <w:numId w:val="12"/>
        </w:numPr>
        <w:ind w:left="1134" w:hanging="567"/>
        <w:jc w:val="both"/>
        <w:divId w:val="1996763997"/>
        <w:rPr>
          <w:rFonts w:ascii="Trebuchet MS" w:hAnsi="Trebuchet MS" w:cs="Arial"/>
        </w:rPr>
      </w:pPr>
      <w:r w:rsidRPr="00B47EE1">
        <w:rPr>
          <w:rFonts w:ascii="Trebuchet MS" w:hAnsi="Trebuchet MS" w:cs="Arial"/>
        </w:rPr>
        <w:t>se autentifică  în aplica</w:t>
      </w:r>
      <w:r w:rsidR="009D09A1">
        <w:rPr>
          <w:rFonts w:ascii="Trebuchet MS" w:hAnsi="Trebuchet MS" w:cs="Arial"/>
        </w:rPr>
        <w:t>ț</w:t>
      </w:r>
      <w:r w:rsidRPr="00B47EE1">
        <w:rPr>
          <w:rFonts w:ascii="Trebuchet MS" w:hAnsi="Trebuchet MS" w:cs="Arial"/>
        </w:rPr>
        <w:t xml:space="preserve">ia informatică pe bază de </w:t>
      </w:r>
      <w:r w:rsidR="00586FCD" w:rsidRPr="00B47EE1">
        <w:rPr>
          <w:rFonts w:ascii="Trebuchet MS" w:hAnsi="Trebuchet MS" w:cs="Arial"/>
        </w:rPr>
        <w:t>nume utilizator</w:t>
      </w:r>
      <w:r w:rsidRPr="00B47EE1">
        <w:rPr>
          <w:rFonts w:ascii="Trebuchet MS" w:hAnsi="Trebuchet MS" w:cs="Arial"/>
        </w:rPr>
        <w:t xml:space="preserve"> </w:t>
      </w:r>
      <w:r w:rsidR="009D09A1">
        <w:rPr>
          <w:rFonts w:ascii="Trebuchet MS" w:hAnsi="Trebuchet MS" w:cs="Arial"/>
        </w:rPr>
        <w:t>ș</w:t>
      </w:r>
      <w:r w:rsidRPr="00B47EE1">
        <w:rPr>
          <w:rFonts w:ascii="Trebuchet MS" w:hAnsi="Trebuchet MS" w:cs="Arial"/>
        </w:rPr>
        <w:t xml:space="preserve">i parolă, repartizată de către </w:t>
      </w:r>
      <w:r w:rsidRPr="00B47EE1">
        <w:rPr>
          <w:rStyle w:val="l5def1"/>
          <w:rFonts w:ascii="Trebuchet MS" w:hAnsi="Trebuchet MS"/>
          <w:color w:val="auto"/>
          <w:sz w:val="24"/>
          <w:szCs w:val="24"/>
        </w:rPr>
        <w:t>Agen</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ia Na</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 xml:space="preserve">ională de Cadastru </w:t>
      </w:r>
      <w:r w:rsidR="009D09A1">
        <w:rPr>
          <w:rStyle w:val="l5def1"/>
          <w:rFonts w:ascii="Trebuchet MS" w:hAnsi="Trebuchet MS"/>
          <w:color w:val="auto"/>
          <w:sz w:val="24"/>
          <w:szCs w:val="24"/>
        </w:rPr>
        <w:t>ș</w:t>
      </w:r>
      <w:r w:rsidRPr="00B47EE1">
        <w:rPr>
          <w:rStyle w:val="l5def1"/>
          <w:rFonts w:ascii="Trebuchet MS" w:hAnsi="Trebuchet MS"/>
          <w:color w:val="auto"/>
          <w:sz w:val="24"/>
          <w:szCs w:val="24"/>
        </w:rPr>
        <w:t>i Publicitate Imobiliară</w:t>
      </w:r>
      <w:r w:rsidR="00586FCD" w:rsidRPr="00B47EE1">
        <w:rPr>
          <w:rStyle w:val="l5def1"/>
          <w:rFonts w:ascii="Trebuchet MS" w:hAnsi="Trebuchet MS"/>
          <w:color w:val="auto"/>
          <w:sz w:val="24"/>
          <w:szCs w:val="24"/>
        </w:rPr>
        <w:t xml:space="preserve"> sau certificat digital</w:t>
      </w:r>
      <w:r w:rsidR="000075AE" w:rsidRPr="00B47EE1">
        <w:rPr>
          <w:rStyle w:val="l5def1"/>
          <w:rFonts w:ascii="Trebuchet MS" w:hAnsi="Trebuchet MS"/>
          <w:color w:val="auto"/>
          <w:sz w:val="24"/>
          <w:szCs w:val="24"/>
        </w:rPr>
        <w:t>;</w:t>
      </w:r>
    </w:p>
    <w:p w:rsidR="00B47EE1" w:rsidRDefault="000075AE" w:rsidP="00362C2C">
      <w:pPr>
        <w:numPr>
          <w:ilvl w:val="0"/>
          <w:numId w:val="12"/>
        </w:numPr>
        <w:ind w:left="1134" w:hanging="567"/>
        <w:jc w:val="both"/>
        <w:divId w:val="1996763997"/>
        <w:rPr>
          <w:rFonts w:ascii="Trebuchet MS" w:hAnsi="Trebuchet MS" w:cs="Arial"/>
        </w:rPr>
      </w:pPr>
      <w:r w:rsidRPr="00B47EE1">
        <w:rPr>
          <w:rStyle w:val="l5def1"/>
          <w:rFonts w:ascii="Trebuchet MS" w:hAnsi="Trebuchet MS"/>
          <w:color w:val="auto"/>
          <w:sz w:val="24"/>
          <w:szCs w:val="24"/>
        </w:rPr>
        <w:t xml:space="preserve">înregistrează cererea, introduce datele </w:t>
      </w:r>
      <w:r w:rsidR="009D09A1">
        <w:rPr>
          <w:rStyle w:val="l5def1"/>
          <w:rFonts w:ascii="Trebuchet MS" w:hAnsi="Trebuchet MS"/>
          <w:color w:val="auto"/>
          <w:sz w:val="24"/>
          <w:szCs w:val="24"/>
        </w:rPr>
        <w:t>ș</w:t>
      </w:r>
      <w:r w:rsidRPr="00B47EE1">
        <w:rPr>
          <w:rStyle w:val="l5def1"/>
          <w:rFonts w:ascii="Trebuchet MS" w:hAnsi="Trebuchet MS"/>
          <w:color w:val="auto"/>
          <w:sz w:val="24"/>
          <w:szCs w:val="24"/>
        </w:rPr>
        <w:t xml:space="preserve">i încarcă toate </w:t>
      </w:r>
      <w:r w:rsidR="00D126F3" w:rsidRPr="00B47EE1">
        <w:rPr>
          <w:rStyle w:val="l5def1"/>
          <w:rFonts w:ascii="Trebuchet MS" w:hAnsi="Trebuchet MS"/>
          <w:color w:val="auto"/>
          <w:sz w:val="24"/>
          <w:szCs w:val="24"/>
        </w:rPr>
        <w:t xml:space="preserve">documentele </w:t>
      </w:r>
      <w:r w:rsidRPr="00B47EE1">
        <w:rPr>
          <w:rStyle w:val="l5def1"/>
          <w:rFonts w:ascii="Trebuchet MS" w:hAnsi="Trebuchet MS"/>
          <w:color w:val="auto"/>
          <w:sz w:val="24"/>
          <w:szCs w:val="24"/>
        </w:rPr>
        <w:t xml:space="preserve">aferente </w:t>
      </w:r>
      <w:r w:rsidR="00D126F3" w:rsidRPr="00B47EE1">
        <w:rPr>
          <w:rStyle w:val="l5def1"/>
          <w:rFonts w:ascii="Trebuchet MS" w:hAnsi="Trebuchet MS"/>
          <w:color w:val="auto"/>
          <w:sz w:val="24"/>
          <w:szCs w:val="24"/>
        </w:rPr>
        <w:t xml:space="preserve">conform procedurilor aprobate, instruirilor </w:t>
      </w:r>
      <w:r w:rsidR="009D09A1">
        <w:rPr>
          <w:rStyle w:val="l5def1"/>
          <w:rFonts w:ascii="Trebuchet MS" w:hAnsi="Trebuchet MS"/>
          <w:color w:val="auto"/>
          <w:sz w:val="24"/>
          <w:szCs w:val="24"/>
        </w:rPr>
        <w:t>ș</w:t>
      </w:r>
      <w:r w:rsidR="00D126F3" w:rsidRPr="00B47EE1">
        <w:rPr>
          <w:rStyle w:val="l5def1"/>
          <w:rFonts w:ascii="Trebuchet MS" w:hAnsi="Trebuchet MS"/>
          <w:color w:val="auto"/>
          <w:sz w:val="24"/>
          <w:szCs w:val="24"/>
        </w:rPr>
        <w:t>i instruc</w:t>
      </w:r>
      <w:r w:rsidR="009D09A1">
        <w:rPr>
          <w:rStyle w:val="l5def1"/>
          <w:rFonts w:ascii="Trebuchet MS" w:hAnsi="Trebuchet MS"/>
          <w:color w:val="auto"/>
          <w:sz w:val="24"/>
          <w:szCs w:val="24"/>
        </w:rPr>
        <w:t>ț</w:t>
      </w:r>
      <w:r w:rsidR="00D126F3" w:rsidRPr="00B47EE1">
        <w:rPr>
          <w:rStyle w:val="l5def1"/>
          <w:rFonts w:ascii="Trebuchet MS" w:hAnsi="Trebuchet MS"/>
          <w:color w:val="auto"/>
          <w:sz w:val="24"/>
          <w:szCs w:val="24"/>
        </w:rPr>
        <w:t>iunilor;</w:t>
      </w:r>
    </w:p>
    <w:p w:rsidR="00B47EE1" w:rsidRDefault="00D126F3" w:rsidP="00362C2C">
      <w:pPr>
        <w:numPr>
          <w:ilvl w:val="0"/>
          <w:numId w:val="12"/>
        </w:numPr>
        <w:ind w:left="1134" w:hanging="567"/>
        <w:jc w:val="both"/>
        <w:divId w:val="1996763997"/>
        <w:rPr>
          <w:rFonts w:ascii="Trebuchet MS" w:hAnsi="Trebuchet MS" w:cs="Arial"/>
        </w:rPr>
      </w:pPr>
      <w:r w:rsidRPr="00B47EE1">
        <w:rPr>
          <w:rStyle w:val="l5def1"/>
          <w:rFonts w:ascii="Trebuchet MS" w:hAnsi="Trebuchet MS"/>
          <w:color w:val="auto"/>
          <w:sz w:val="24"/>
          <w:szCs w:val="24"/>
        </w:rPr>
        <w:t xml:space="preserve">verifică corectitudinea datelor înscrise, respectiv înregistrarea completă </w:t>
      </w:r>
      <w:r w:rsidR="009D09A1">
        <w:rPr>
          <w:rStyle w:val="l5def1"/>
          <w:rFonts w:ascii="Trebuchet MS" w:hAnsi="Trebuchet MS"/>
          <w:color w:val="auto"/>
          <w:sz w:val="24"/>
          <w:szCs w:val="24"/>
        </w:rPr>
        <w:t>ș</w:t>
      </w:r>
      <w:r w:rsidRPr="00B47EE1">
        <w:rPr>
          <w:rStyle w:val="l5def1"/>
          <w:rFonts w:ascii="Trebuchet MS" w:hAnsi="Trebuchet MS"/>
          <w:color w:val="auto"/>
          <w:sz w:val="24"/>
          <w:szCs w:val="24"/>
        </w:rPr>
        <w:t>i exactă a informa</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 xml:space="preserve">iilor cuprinse în documentele justificative de încasare, în cerere </w:t>
      </w:r>
      <w:r w:rsidR="009D09A1">
        <w:rPr>
          <w:rStyle w:val="l5def1"/>
          <w:rFonts w:ascii="Trebuchet MS" w:hAnsi="Trebuchet MS"/>
          <w:color w:val="auto"/>
          <w:sz w:val="24"/>
          <w:szCs w:val="24"/>
        </w:rPr>
        <w:t>ș</w:t>
      </w:r>
      <w:r w:rsidRPr="00B47EE1">
        <w:rPr>
          <w:rStyle w:val="l5def1"/>
          <w:rFonts w:ascii="Trebuchet MS" w:hAnsi="Trebuchet MS"/>
          <w:color w:val="auto"/>
          <w:sz w:val="24"/>
          <w:szCs w:val="24"/>
        </w:rPr>
        <w:t>i în oricare alte documente ce fac obiectul acesteia, după caz;</w:t>
      </w:r>
    </w:p>
    <w:p w:rsidR="00B47EE1" w:rsidRDefault="000072B6" w:rsidP="00362C2C">
      <w:pPr>
        <w:numPr>
          <w:ilvl w:val="0"/>
          <w:numId w:val="12"/>
        </w:numPr>
        <w:ind w:left="1134" w:hanging="567"/>
        <w:jc w:val="both"/>
        <w:divId w:val="1996763997"/>
        <w:rPr>
          <w:rFonts w:ascii="Trebuchet MS" w:hAnsi="Trebuchet MS" w:cs="Arial"/>
        </w:rPr>
      </w:pPr>
      <w:r w:rsidRPr="00B47EE1">
        <w:rPr>
          <w:rStyle w:val="l5def1"/>
          <w:rFonts w:ascii="Trebuchet MS" w:hAnsi="Trebuchet MS"/>
          <w:color w:val="auto"/>
          <w:sz w:val="24"/>
          <w:szCs w:val="24"/>
        </w:rPr>
        <w:t xml:space="preserve">verifică încadrarea </w:t>
      </w:r>
      <w:r w:rsidR="009D09A1">
        <w:rPr>
          <w:rStyle w:val="l5def1"/>
          <w:rFonts w:ascii="Trebuchet MS" w:hAnsi="Trebuchet MS"/>
          <w:color w:val="auto"/>
          <w:sz w:val="24"/>
          <w:szCs w:val="24"/>
        </w:rPr>
        <w:t>ș</w:t>
      </w:r>
      <w:r w:rsidRPr="00B47EE1">
        <w:rPr>
          <w:rStyle w:val="l5def1"/>
          <w:rFonts w:ascii="Trebuchet MS" w:hAnsi="Trebuchet MS"/>
          <w:color w:val="auto"/>
          <w:sz w:val="24"/>
          <w:szCs w:val="24"/>
        </w:rPr>
        <w:t>i concordan</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 xml:space="preserve">a dintre serviciile solicitate în cerere, conform Ordinului privind aprobarea tarifelor pentru serviciile furnizate de ANCPI </w:t>
      </w:r>
      <w:r w:rsidR="009D09A1">
        <w:rPr>
          <w:rStyle w:val="l5def1"/>
          <w:rFonts w:ascii="Trebuchet MS" w:hAnsi="Trebuchet MS"/>
          <w:color w:val="auto"/>
          <w:sz w:val="24"/>
          <w:szCs w:val="24"/>
        </w:rPr>
        <w:t>ș</w:t>
      </w:r>
      <w:r w:rsidRPr="00B47EE1">
        <w:rPr>
          <w:rStyle w:val="l5def1"/>
          <w:rFonts w:ascii="Trebuchet MS" w:hAnsi="Trebuchet MS"/>
          <w:color w:val="auto"/>
          <w:sz w:val="24"/>
          <w:szCs w:val="24"/>
        </w:rPr>
        <w:t>i institu</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iile subordonate;</w:t>
      </w:r>
    </w:p>
    <w:p w:rsidR="00D126F3" w:rsidRPr="00B47EE1" w:rsidRDefault="004624BA" w:rsidP="00362C2C">
      <w:pPr>
        <w:numPr>
          <w:ilvl w:val="0"/>
          <w:numId w:val="12"/>
        </w:numPr>
        <w:ind w:left="1134" w:hanging="567"/>
        <w:jc w:val="both"/>
        <w:divId w:val="1996763997"/>
        <w:rPr>
          <w:rFonts w:ascii="Trebuchet MS" w:hAnsi="Trebuchet MS" w:cs="Arial"/>
        </w:rPr>
      </w:pPr>
      <w:r w:rsidRPr="00B47EE1">
        <w:rPr>
          <w:rFonts w:ascii="Trebuchet MS" w:hAnsi="Trebuchet MS" w:cs="Arial"/>
        </w:rPr>
        <w:t>după solu</w:t>
      </w:r>
      <w:r w:rsidR="009D09A1">
        <w:rPr>
          <w:rFonts w:ascii="Trebuchet MS" w:hAnsi="Trebuchet MS" w:cs="Arial"/>
        </w:rPr>
        <w:t>ț</w:t>
      </w:r>
      <w:r w:rsidRPr="00B47EE1">
        <w:rPr>
          <w:rFonts w:ascii="Trebuchet MS" w:hAnsi="Trebuchet MS" w:cs="Arial"/>
        </w:rPr>
        <w:t>ionarea cererii,  va descărca din aplica</w:t>
      </w:r>
      <w:r w:rsidR="009D09A1">
        <w:rPr>
          <w:rFonts w:ascii="Trebuchet MS" w:hAnsi="Trebuchet MS" w:cs="Arial"/>
        </w:rPr>
        <w:t>ț</w:t>
      </w:r>
      <w:r w:rsidRPr="00B47EE1">
        <w:rPr>
          <w:rFonts w:ascii="Trebuchet MS" w:hAnsi="Trebuchet MS" w:cs="Arial"/>
        </w:rPr>
        <w:t>ia informatică document</w:t>
      </w:r>
      <w:r w:rsidR="00AB7B80" w:rsidRPr="00B47EE1">
        <w:rPr>
          <w:rFonts w:ascii="Trebuchet MS" w:hAnsi="Trebuchet MS" w:cs="Arial"/>
        </w:rPr>
        <w:t>ele</w:t>
      </w:r>
      <w:r w:rsidRPr="00B47EE1">
        <w:rPr>
          <w:rFonts w:ascii="Trebuchet MS" w:hAnsi="Trebuchet MS" w:cs="Arial"/>
        </w:rPr>
        <w:t xml:space="preserve"> aferente solu</w:t>
      </w:r>
      <w:r w:rsidR="009D09A1">
        <w:rPr>
          <w:rFonts w:ascii="Trebuchet MS" w:hAnsi="Trebuchet MS" w:cs="Arial"/>
        </w:rPr>
        <w:t>ț</w:t>
      </w:r>
      <w:r w:rsidRPr="00B47EE1">
        <w:rPr>
          <w:rFonts w:ascii="Trebuchet MS" w:hAnsi="Trebuchet MS" w:cs="Arial"/>
        </w:rPr>
        <w:t xml:space="preserve">iei </w:t>
      </w:r>
      <w:r w:rsidRPr="00B47EE1">
        <w:rPr>
          <w:rStyle w:val="l5def1"/>
          <w:rFonts w:ascii="Trebuchet MS" w:hAnsi="Trebuchet MS"/>
          <w:color w:val="auto"/>
          <w:sz w:val="24"/>
          <w:szCs w:val="24"/>
        </w:rPr>
        <w:t>cererii</w:t>
      </w:r>
      <w:r w:rsidR="00D126F3" w:rsidRPr="00B47EE1">
        <w:rPr>
          <w:rStyle w:val="l5def1"/>
          <w:rFonts w:ascii="Trebuchet MS" w:hAnsi="Trebuchet MS"/>
          <w:color w:val="auto"/>
          <w:sz w:val="24"/>
          <w:szCs w:val="24"/>
        </w:rPr>
        <w:t>.</w:t>
      </w:r>
      <w:r w:rsidR="00D126F3" w:rsidRPr="00B47EE1">
        <w:rPr>
          <w:rFonts w:ascii="Trebuchet MS" w:hAnsi="Trebuchet MS" w:cs="Arial"/>
        </w:rPr>
        <w:t xml:space="preserve">  </w:t>
      </w:r>
    </w:p>
    <w:p w:rsidR="00B47EE1" w:rsidRDefault="00A349F5" w:rsidP="00362C2C">
      <w:pPr>
        <w:jc w:val="both"/>
        <w:divId w:val="1996763997"/>
        <w:rPr>
          <w:rFonts w:ascii="Trebuchet MS" w:hAnsi="Trebuchet MS" w:cs="Arial"/>
        </w:rPr>
      </w:pPr>
      <w:r w:rsidRPr="00D92E38">
        <w:rPr>
          <w:rFonts w:ascii="Trebuchet MS" w:hAnsi="Trebuchet MS" w:cs="Arial"/>
        </w:rPr>
        <w:t xml:space="preserve"> </w:t>
      </w:r>
    </w:p>
    <w:p w:rsidR="00FA13BF" w:rsidRDefault="00FA13BF" w:rsidP="00362C2C">
      <w:pPr>
        <w:jc w:val="both"/>
        <w:divId w:val="1996763997"/>
        <w:rPr>
          <w:rFonts w:ascii="Trebuchet MS" w:hAnsi="Trebuchet MS" w:cs="Arial"/>
        </w:rPr>
      </w:pPr>
    </w:p>
    <w:p w:rsidR="00FA13BF" w:rsidRDefault="00FA13BF" w:rsidP="00362C2C">
      <w:pPr>
        <w:jc w:val="both"/>
        <w:divId w:val="1996763997"/>
        <w:rPr>
          <w:rFonts w:ascii="Trebuchet MS" w:hAnsi="Trebuchet MS" w:cs="Arial"/>
        </w:rPr>
      </w:pPr>
    </w:p>
    <w:p w:rsidR="00FA13BF" w:rsidRDefault="00FA13BF" w:rsidP="00362C2C">
      <w:pPr>
        <w:jc w:val="both"/>
        <w:divId w:val="1996763997"/>
        <w:rPr>
          <w:rFonts w:ascii="Trebuchet MS" w:hAnsi="Trebuchet MS" w:cs="Arial"/>
        </w:rPr>
      </w:pPr>
    </w:p>
    <w:p w:rsidR="00B47EE1" w:rsidRPr="003B1A5E" w:rsidRDefault="00A349F5" w:rsidP="00362C2C">
      <w:pPr>
        <w:numPr>
          <w:ilvl w:val="0"/>
          <w:numId w:val="5"/>
        </w:numPr>
        <w:ind w:left="0" w:firstLine="0"/>
        <w:jc w:val="both"/>
        <w:divId w:val="1996763997"/>
        <w:rPr>
          <w:rFonts w:ascii="Trebuchet MS" w:hAnsi="Trebuchet MS" w:cs="Arial"/>
          <w:b/>
          <w:bCs/>
        </w:rPr>
      </w:pPr>
      <w:r w:rsidRPr="003B1A5E">
        <w:rPr>
          <w:rStyle w:val="l5def1"/>
          <w:rFonts w:ascii="Trebuchet MS" w:hAnsi="Trebuchet MS"/>
          <w:b/>
          <w:bCs/>
          <w:color w:val="auto"/>
          <w:sz w:val="24"/>
          <w:szCs w:val="24"/>
        </w:rPr>
        <w:t>Descrierea metodologiei:</w:t>
      </w:r>
    </w:p>
    <w:p w:rsidR="00B47EE1" w:rsidRDefault="00A349F5" w:rsidP="00362C2C">
      <w:pPr>
        <w:numPr>
          <w:ilvl w:val="1"/>
          <w:numId w:val="5"/>
        </w:numPr>
        <w:ind w:left="567" w:hanging="567"/>
        <w:jc w:val="both"/>
        <w:divId w:val="1996763997"/>
        <w:rPr>
          <w:rFonts w:ascii="Trebuchet MS" w:hAnsi="Trebuchet MS" w:cs="Arial"/>
        </w:rPr>
      </w:pPr>
      <w:r w:rsidRPr="00B47EE1">
        <w:rPr>
          <w:rStyle w:val="l5def1"/>
          <w:rFonts w:ascii="Trebuchet MS" w:hAnsi="Trebuchet MS"/>
          <w:color w:val="auto"/>
          <w:sz w:val="24"/>
          <w:szCs w:val="24"/>
        </w:rPr>
        <w:t>Încasarea în numerar de către biroul notarial pe chitan</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ele puse la dispozi</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ie de către Agen</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ia Na</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ională</w:t>
      </w:r>
      <w:r w:rsidR="00C94144" w:rsidRPr="00B47EE1">
        <w:rPr>
          <w:rStyle w:val="l5def1"/>
          <w:rFonts w:ascii="Trebuchet MS" w:hAnsi="Trebuchet MS"/>
          <w:color w:val="auto"/>
          <w:sz w:val="24"/>
          <w:szCs w:val="24"/>
        </w:rPr>
        <w:t xml:space="preserve"> atât pe format </w:t>
      </w:r>
      <w:r w:rsidR="00D50D7E" w:rsidRPr="00B47EE1">
        <w:rPr>
          <w:rStyle w:val="l5def1"/>
          <w:rFonts w:ascii="Trebuchet MS" w:hAnsi="Trebuchet MS"/>
          <w:color w:val="auto"/>
          <w:sz w:val="24"/>
          <w:szCs w:val="24"/>
        </w:rPr>
        <w:t xml:space="preserve"> </w:t>
      </w:r>
      <w:r w:rsidR="00C94144" w:rsidRPr="00B47EE1">
        <w:rPr>
          <w:rStyle w:val="l5def1"/>
          <w:rFonts w:ascii="Trebuchet MS" w:hAnsi="Trebuchet MS"/>
          <w:color w:val="auto"/>
          <w:sz w:val="24"/>
          <w:szCs w:val="24"/>
        </w:rPr>
        <w:t>tipizat</w:t>
      </w:r>
      <w:r w:rsidR="00D50D7E" w:rsidRPr="00B47EE1">
        <w:rPr>
          <w:rStyle w:val="l5def1"/>
          <w:rFonts w:ascii="Trebuchet MS" w:hAnsi="Trebuchet MS"/>
          <w:color w:val="auto"/>
          <w:sz w:val="24"/>
          <w:szCs w:val="24"/>
        </w:rPr>
        <w:t xml:space="preserve"> cât </w:t>
      </w:r>
      <w:r w:rsidR="009D09A1">
        <w:rPr>
          <w:rStyle w:val="l5def1"/>
          <w:rFonts w:ascii="Trebuchet MS" w:hAnsi="Trebuchet MS"/>
          <w:color w:val="auto"/>
          <w:sz w:val="24"/>
          <w:szCs w:val="24"/>
        </w:rPr>
        <w:t>ș</w:t>
      </w:r>
      <w:r w:rsidR="00D50D7E" w:rsidRPr="00B47EE1">
        <w:rPr>
          <w:rStyle w:val="l5def1"/>
          <w:rFonts w:ascii="Trebuchet MS" w:hAnsi="Trebuchet MS"/>
          <w:color w:val="auto"/>
          <w:sz w:val="24"/>
          <w:szCs w:val="24"/>
        </w:rPr>
        <w:t>i generate de aplica</w:t>
      </w:r>
      <w:r w:rsidR="009D09A1">
        <w:rPr>
          <w:rStyle w:val="l5def1"/>
          <w:rFonts w:ascii="Trebuchet MS" w:hAnsi="Trebuchet MS"/>
          <w:color w:val="auto"/>
          <w:sz w:val="24"/>
          <w:szCs w:val="24"/>
        </w:rPr>
        <w:t>ț</w:t>
      </w:r>
      <w:r w:rsidR="00D50D7E" w:rsidRPr="00B47EE1">
        <w:rPr>
          <w:rStyle w:val="l5def1"/>
          <w:rFonts w:ascii="Trebuchet MS" w:hAnsi="Trebuchet MS"/>
          <w:color w:val="auto"/>
          <w:sz w:val="24"/>
          <w:szCs w:val="24"/>
        </w:rPr>
        <w:t>ia informatică</w:t>
      </w:r>
      <w:r w:rsidRPr="00B47EE1">
        <w:rPr>
          <w:rStyle w:val="l5def1"/>
          <w:rFonts w:ascii="Trebuchet MS" w:hAnsi="Trebuchet MS"/>
          <w:color w:val="auto"/>
          <w:sz w:val="24"/>
          <w:szCs w:val="24"/>
        </w:rPr>
        <w:t xml:space="preserve"> sau pe bonuri fiscale proprii, prin virament în contul biroului notarial prin ordin de plată, mandat po</w:t>
      </w:r>
      <w:r w:rsidR="009D09A1">
        <w:rPr>
          <w:rStyle w:val="l5def1"/>
          <w:rFonts w:ascii="Trebuchet MS" w:hAnsi="Trebuchet MS"/>
          <w:color w:val="auto"/>
          <w:sz w:val="24"/>
          <w:szCs w:val="24"/>
        </w:rPr>
        <w:t>ș</w:t>
      </w:r>
      <w:r w:rsidRPr="00B47EE1">
        <w:rPr>
          <w:rStyle w:val="l5def1"/>
          <w:rFonts w:ascii="Trebuchet MS" w:hAnsi="Trebuchet MS"/>
          <w:color w:val="auto"/>
          <w:sz w:val="24"/>
          <w:szCs w:val="24"/>
        </w:rPr>
        <w:t>tal, mijloace electronice de plată sau orice alte modalită</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i de virament prevăzute de lege</w:t>
      </w:r>
      <w:r w:rsidR="0042775A">
        <w:rPr>
          <w:rStyle w:val="l5def1"/>
          <w:rFonts w:ascii="Trebuchet MS" w:hAnsi="Trebuchet MS"/>
          <w:color w:val="auto"/>
          <w:sz w:val="24"/>
          <w:szCs w:val="24"/>
        </w:rPr>
        <w:t>:</w:t>
      </w:r>
      <w:r w:rsidRPr="00B47EE1">
        <w:rPr>
          <w:rFonts w:ascii="Trebuchet MS" w:hAnsi="Trebuchet MS" w:cs="Arial"/>
        </w:rPr>
        <w:t xml:space="preserve">  </w:t>
      </w:r>
    </w:p>
    <w:p w:rsidR="00B47EE1" w:rsidRDefault="00A349F5" w:rsidP="00362C2C">
      <w:pPr>
        <w:numPr>
          <w:ilvl w:val="0"/>
          <w:numId w:val="13"/>
        </w:numPr>
        <w:ind w:left="1134" w:hanging="567"/>
        <w:jc w:val="both"/>
        <w:divId w:val="1996763997"/>
        <w:rPr>
          <w:rFonts w:ascii="Trebuchet MS" w:hAnsi="Trebuchet MS" w:cs="Arial"/>
        </w:rPr>
      </w:pPr>
      <w:r w:rsidRPr="00B47EE1">
        <w:rPr>
          <w:rStyle w:val="l5def1"/>
          <w:rFonts w:ascii="Trebuchet MS" w:hAnsi="Trebuchet MS"/>
          <w:color w:val="auto"/>
          <w:sz w:val="24"/>
          <w:szCs w:val="24"/>
        </w:rPr>
        <w:t>Având în vedere reglementările în vigoare, notarii publici încasează pentru serviciile ce urmează a fi prestate de către oficiile teritoriale, tarifele stabilite prin acte normative. Aceste tarife pot fi încasate de către notarul public astfel:</w:t>
      </w:r>
      <w:r w:rsidRPr="00B47EE1">
        <w:rPr>
          <w:rFonts w:ascii="Trebuchet MS" w:hAnsi="Trebuchet MS" w:cs="Arial"/>
        </w:rPr>
        <w:t xml:space="preserve">  </w:t>
      </w:r>
    </w:p>
    <w:p w:rsidR="00B47EE1" w:rsidRDefault="00A349F5" w:rsidP="00362C2C">
      <w:pPr>
        <w:numPr>
          <w:ilvl w:val="0"/>
          <w:numId w:val="23"/>
        </w:numPr>
        <w:ind w:left="1418" w:hanging="284"/>
        <w:jc w:val="both"/>
        <w:divId w:val="1996763997"/>
        <w:rPr>
          <w:rFonts w:ascii="Trebuchet MS" w:hAnsi="Trebuchet MS" w:cs="Arial"/>
        </w:rPr>
      </w:pPr>
      <w:r w:rsidRPr="00B47EE1">
        <w:rPr>
          <w:rStyle w:val="l5def1"/>
          <w:rFonts w:ascii="Trebuchet MS" w:hAnsi="Trebuchet MS"/>
          <w:color w:val="auto"/>
          <w:sz w:val="24"/>
          <w:szCs w:val="24"/>
        </w:rPr>
        <w:t>în numerar, la casieri</w:t>
      </w:r>
      <w:r w:rsidR="00011016" w:rsidRPr="00B47EE1">
        <w:rPr>
          <w:rStyle w:val="l5def1"/>
          <w:rFonts w:ascii="Trebuchet MS" w:hAnsi="Trebuchet MS"/>
          <w:color w:val="auto"/>
          <w:sz w:val="24"/>
          <w:szCs w:val="24"/>
        </w:rPr>
        <w:t xml:space="preserve">a biroului notarial </w:t>
      </w:r>
      <w:r w:rsidRPr="00B47EE1">
        <w:rPr>
          <w:rStyle w:val="l5def1"/>
          <w:rFonts w:ascii="Trebuchet MS" w:hAnsi="Trebuchet MS"/>
          <w:color w:val="auto"/>
          <w:sz w:val="24"/>
          <w:szCs w:val="24"/>
        </w:rPr>
        <w:t xml:space="preserve"> eliberând solicitan</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ilor documente de încasare justificative: chitan</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ă</w:t>
      </w:r>
      <w:r w:rsidR="005A62B8" w:rsidRPr="00B47EE1">
        <w:rPr>
          <w:rStyle w:val="l5def1"/>
          <w:rFonts w:ascii="Trebuchet MS" w:hAnsi="Trebuchet MS"/>
          <w:color w:val="auto"/>
          <w:sz w:val="24"/>
          <w:szCs w:val="24"/>
        </w:rPr>
        <w:t xml:space="preserve"> în </w:t>
      </w:r>
      <w:r w:rsidR="00220BE4" w:rsidRPr="00B47EE1">
        <w:rPr>
          <w:rStyle w:val="l5def1"/>
          <w:rFonts w:ascii="Trebuchet MS" w:hAnsi="Trebuchet MS"/>
          <w:color w:val="auto"/>
          <w:sz w:val="24"/>
          <w:szCs w:val="24"/>
        </w:rPr>
        <w:t xml:space="preserve">format </w:t>
      </w:r>
      <w:r w:rsidR="00FD38AE" w:rsidRPr="00B47EE1">
        <w:rPr>
          <w:rStyle w:val="l5def1"/>
          <w:rFonts w:ascii="Trebuchet MS" w:hAnsi="Trebuchet MS"/>
          <w:color w:val="auto"/>
          <w:sz w:val="24"/>
          <w:szCs w:val="24"/>
        </w:rPr>
        <w:t>tipizat</w:t>
      </w:r>
      <w:r w:rsidR="005A62B8" w:rsidRPr="00B47EE1">
        <w:rPr>
          <w:rStyle w:val="l5def1"/>
          <w:rFonts w:ascii="Trebuchet MS" w:hAnsi="Trebuchet MS"/>
          <w:color w:val="auto"/>
          <w:sz w:val="24"/>
          <w:szCs w:val="24"/>
        </w:rPr>
        <w:t xml:space="preserve"> sau </w:t>
      </w:r>
      <w:r w:rsidR="0026758A" w:rsidRPr="00B47EE1">
        <w:rPr>
          <w:rStyle w:val="l5def1"/>
          <w:rFonts w:ascii="Trebuchet MS" w:hAnsi="Trebuchet MS"/>
          <w:color w:val="auto"/>
          <w:sz w:val="24"/>
          <w:szCs w:val="24"/>
        </w:rPr>
        <w:t>generată</w:t>
      </w:r>
      <w:r w:rsidR="00220BE4" w:rsidRPr="00B47EE1">
        <w:rPr>
          <w:rStyle w:val="l5def1"/>
          <w:rFonts w:ascii="Trebuchet MS" w:hAnsi="Trebuchet MS"/>
          <w:color w:val="auto"/>
          <w:sz w:val="24"/>
          <w:szCs w:val="24"/>
        </w:rPr>
        <w:t xml:space="preserve"> de aplica</w:t>
      </w:r>
      <w:r w:rsidR="009D09A1">
        <w:rPr>
          <w:rStyle w:val="l5def1"/>
          <w:rFonts w:ascii="Trebuchet MS" w:hAnsi="Trebuchet MS"/>
          <w:color w:val="auto"/>
          <w:sz w:val="24"/>
          <w:szCs w:val="24"/>
        </w:rPr>
        <w:t>ț</w:t>
      </w:r>
      <w:r w:rsidR="00220BE4" w:rsidRPr="00B47EE1">
        <w:rPr>
          <w:rStyle w:val="l5def1"/>
          <w:rFonts w:ascii="Trebuchet MS" w:hAnsi="Trebuchet MS"/>
          <w:color w:val="auto"/>
          <w:sz w:val="24"/>
          <w:szCs w:val="24"/>
        </w:rPr>
        <w:t>ia informatică</w:t>
      </w:r>
      <w:r w:rsidRPr="00B47EE1">
        <w:rPr>
          <w:rStyle w:val="l5def1"/>
          <w:rFonts w:ascii="Trebuchet MS" w:hAnsi="Trebuchet MS"/>
          <w:color w:val="auto"/>
          <w:sz w:val="24"/>
          <w:szCs w:val="24"/>
        </w:rPr>
        <w:t xml:space="preserve"> cu datele de identificare ale Agen</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iei Na</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ionale sau bon fiscal propriu;</w:t>
      </w:r>
    </w:p>
    <w:p w:rsidR="00B47EE1" w:rsidRDefault="00A349F5" w:rsidP="00362C2C">
      <w:pPr>
        <w:numPr>
          <w:ilvl w:val="0"/>
          <w:numId w:val="23"/>
        </w:numPr>
        <w:ind w:left="1418" w:hanging="284"/>
        <w:jc w:val="both"/>
        <w:divId w:val="1996763997"/>
        <w:rPr>
          <w:rFonts w:ascii="Trebuchet MS" w:hAnsi="Trebuchet MS" w:cs="Arial"/>
        </w:rPr>
      </w:pPr>
      <w:r w:rsidRPr="00B47EE1">
        <w:rPr>
          <w:rStyle w:val="l5def1"/>
          <w:rFonts w:ascii="Trebuchet MS" w:hAnsi="Trebuchet MS"/>
          <w:color w:val="auto"/>
          <w:sz w:val="24"/>
          <w:szCs w:val="24"/>
        </w:rPr>
        <w:lastRenderedPageBreak/>
        <w:t>prin virament, în contul biroului notarial, pe baza instrumentelor de plată utilizate în sistemul bancar, inclusiv mijloace electronice de plată, mandat po</w:t>
      </w:r>
      <w:r w:rsidR="009D09A1">
        <w:rPr>
          <w:rStyle w:val="l5def1"/>
          <w:rFonts w:ascii="Trebuchet MS" w:hAnsi="Trebuchet MS"/>
          <w:color w:val="auto"/>
          <w:sz w:val="24"/>
          <w:szCs w:val="24"/>
        </w:rPr>
        <w:t>ș</w:t>
      </w:r>
      <w:r w:rsidRPr="00B47EE1">
        <w:rPr>
          <w:rStyle w:val="l5def1"/>
          <w:rFonts w:ascii="Trebuchet MS" w:hAnsi="Trebuchet MS"/>
          <w:color w:val="auto"/>
          <w:sz w:val="24"/>
          <w:szCs w:val="24"/>
        </w:rPr>
        <w:t>tal, sau orice alte modalită</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i prevăzute de lege.</w:t>
      </w:r>
      <w:r w:rsidRPr="00B47EE1">
        <w:rPr>
          <w:rFonts w:ascii="Trebuchet MS" w:hAnsi="Trebuchet MS" w:cs="Arial"/>
        </w:rPr>
        <w:t xml:space="preserve">  </w:t>
      </w:r>
    </w:p>
    <w:p w:rsidR="00B47EE1" w:rsidRDefault="00A349F5" w:rsidP="00362C2C">
      <w:pPr>
        <w:numPr>
          <w:ilvl w:val="0"/>
          <w:numId w:val="13"/>
        </w:numPr>
        <w:ind w:left="1134" w:hanging="567"/>
        <w:jc w:val="both"/>
        <w:divId w:val="1996763997"/>
        <w:rPr>
          <w:rFonts w:ascii="Trebuchet MS" w:hAnsi="Trebuchet MS" w:cs="Arial"/>
        </w:rPr>
      </w:pPr>
      <w:r w:rsidRPr="00B47EE1">
        <w:rPr>
          <w:rStyle w:val="l5def1"/>
          <w:rFonts w:ascii="Trebuchet MS" w:hAnsi="Trebuchet MS"/>
          <w:color w:val="auto"/>
          <w:sz w:val="24"/>
          <w:szCs w:val="24"/>
        </w:rPr>
        <w:t>Notarul public va depune documenta</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ia la oficiul teritorial prestator al serviciului, în vederea procesării acesteia, pe baza unei cereri semnate</w:t>
      </w:r>
      <w:r w:rsidR="00CA4674">
        <w:rPr>
          <w:rFonts w:ascii="Trebuchet MS" w:hAnsi="Trebuchet MS" w:cs="Arial"/>
        </w:rPr>
        <w:t xml:space="preserve"> </w:t>
      </w:r>
      <w:r w:rsidR="009D09A1">
        <w:rPr>
          <w:rFonts w:ascii="Trebuchet MS" w:hAnsi="Trebuchet MS" w:cs="Arial"/>
        </w:rPr>
        <w:t>ș</w:t>
      </w:r>
      <w:r w:rsidR="00CA4674">
        <w:rPr>
          <w:rFonts w:ascii="Trebuchet MS" w:hAnsi="Trebuchet MS" w:cs="Arial"/>
        </w:rPr>
        <w:t>i/</w:t>
      </w:r>
      <w:r w:rsidR="00940A91" w:rsidRPr="00B47EE1">
        <w:rPr>
          <w:rFonts w:ascii="Trebuchet MS" w:hAnsi="Trebuchet MS" w:cs="Arial"/>
        </w:rPr>
        <w:t xml:space="preserve">sau va </w:t>
      </w:r>
      <w:r w:rsidR="00F50D0E" w:rsidRPr="00B47EE1">
        <w:rPr>
          <w:rFonts w:ascii="Trebuchet MS" w:hAnsi="Trebuchet MS" w:cs="Arial"/>
        </w:rPr>
        <w:t>înregistra cererea</w:t>
      </w:r>
      <w:r w:rsidR="00F50D0E" w:rsidRPr="00B47EE1">
        <w:rPr>
          <w:rStyle w:val="l5def1"/>
          <w:rFonts w:ascii="Trebuchet MS" w:hAnsi="Trebuchet MS"/>
          <w:color w:val="auto"/>
          <w:sz w:val="24"/>
          <w:szCs w:val="24"/>
        </w:rPr>
        <w:t xml:space="preserve">, va introduce datele </w:t>
      </w:r>
      <w:r w:rsidR="009D09A1">
        <w:rPr>
          <w:rStyle w:val="l5def1"/>
          <w:rFonts w:ascii="Trebuchet MS" w:hAnsi="Trebuchet MS"/>
          <w:color w:val="auto"/>
          <w:sz w:val="24"/>
          <w:szCs w:val="24"/>
        </w:rPr>
        <w:t>ș</w:t>
      </w:r>
      <w:r w:rsidR="00F50D0E" w:rsidRPr="00B47EE1">
        <w:rPr>
          <w:rStyle w:val="l5def1"/>
          <w:rFonts w:ascii="Trebuchet MS" w:hAnsi="Trebuchet MS"/>
          <w:color w:val="auto"/>
          <w:sz w:val="24"/>
          <w:szCs w:val="24"/>
        </w:rPr>
        <w:t xml:space="preserve">i va </w:t>
      </w:r>
      <w:r w:rsidR="00880D53" w:rsidRPr="00B47EE1">
        <w:rPr>
          <w:rStyle w:val="l5def1"/>
          <w:rFonts w:ascii="Trebuchet MS" w:hAnsi="Trebuchet MS"/>
          <w:color w:val="auto"/>
          <w:sz w:val="24"/>
          <w:szCs w:val="24"/>
        </w:rPr>
        <w:t>încărca</w:t>
      </w:r>
      <w:r w:rsidR="00F50D0E" w:rsidRPr="00B47EE1">
        <w:rPr>
          <w:rStyle w:val="l5def1"/>
          <w:rFonts w:ascii="Trebuchet MS" w:hAnsi="Trebuchet MS"/>
          <w:color w:val="auto"/>
          <w:sz w:val="24"/>
          <w:szCs w:val="24"/>
        </w:rPr>
        <w:t xml:space="preserve"> toate documentele aferente  î</w:t>
      </w:r>
      <w:r w:rsidR="00940A91" w:rsidRPr="00B47EE1">
        <w:rPr>
          <w:rFonts w:ascii="Trebuchet MS" w:hAnsi="Trebuchet MS" w:cs="Arial"/>
        </w:rPr>
        <w:t>n aplica</w:t>
      </w:r>
      <w:r w:rsidR="009D09A1">
        <w:rPr>
          <w:rFonts w:ascii="Trebuchet MS" w:hAnsi="Trebuchet MS" w:cs="Arial"/>
        </w:rPr>
        <w:t>ț</w:t>
      </w:r>
      <w:r w:rsidR="00940A91" w:rsidRPr="00B47EE1">
        <w:rPr>
          <w:rFonts w:ascii="Trebuchet MS" w:hAnsi="Trebuchet MS" w:cs="Arial"/>
        </w:rPr>
        <w:t>ia informatică</w:t>
      </w:r>
      <w:r w:rsidR="00011016" w:rsidRPr="00B47EE1">
        <w:rPr>
          <w:rFonts w:ascii="Trebuchet MS" w:hAnsi="Trebuchet MS" w:cs="Arial"/>
        </w:rPr>
        <w:t>, in format electronic</w:t>
      </w:r>
      <w:r w:rsidR="00940A91" w:rsidRPr="00B47EE1">
        <w:rPr>
          <w:rFonts w:ascii="Trebuchet MS" w:hAnsi="Trebuchet MS" w:cs="Arial"/>
        </w:rPr>
        <w:t>.</w:t>
      </w:r>
    </w:p>
    <w:p w:rsidR="00B47EE1" w:rsidRDefault="00371292" w:rsidP="00362C2C">
      <w:pPr>
        <w:numPr>
          <w:ilvl w:val="0"/>
          <w:numId w:val="13"/>
        </w:numPr>
        <w:ind w:left="1134" w:hanging="567"/>
        <w:jc w:val="both"/>
        <w:divId w:val="1996763997"/>
        <w:rPr>
          <w:rFonts w:ascii="Trebuchet MS" w:hAnsi="Trebuchet MS" w:cs="Arial"/>
        </w:rPr>
      </w:pPr>
      <w:r w:rsidRPr="00B47EE1">
        <w:rPr>
          <w:rStyle w:val="l5def1"/>
          <w:rFonts w:ascii="Trebuchet MS" w:hAnsi="Trebuchet MS"/>
          <w:color w:val="auto"/>
          <w:sz w:val="24"/>
          <w:szCs w:val="24"/>
        </w:rPr>
        <w:t>Tariful pentru cererile care au ca obiect imobile situate pe raza teritorială a aceluia</w:t>
      </w:r>
      <w:r w:rsidR="009D09A1">
        <w:rPr>
          <w:rStyle w:val="l5def1"/>
          <w:rFonts w:ascii="Trebuchet MS" w:hAnsi="Trebuchet MS"/>
          <w:color w:val="auto"/>
          <w:sz w:val="24"/>
          <w:szCs w:val="24"/>
        </w:rPr>
        <w:t>ș</w:t>
      </w:r>
      <w:r w:rsidRPr="00B47EE1">
        <w:rPr>
          <w:rStyle w:val="l5def1"/>
          <w:rFonts w:ascii="Trebuchet MS" w:hAnsi="Trebuchet MS"/>
          <w:color w:val="auto"/>
          <w:sz w:val="24"/>
          <w:szCs w:val="24"/>
        </w:rPr>
        <w:t xml:space="preserve">i oficiu de cadastru </w:t>
      </w:r>
      <w:r w:rsidR="009D09A1">
        <w:rPr>
          <w:rStyle w:val="l5def1"/>
          <w:rFonts w:ascii="Trebuchet MS" w:hAnsi="Trebuchet MS"/>
          <w:color w:val="auto"/>
          <w:sz w:val="24"/>
          <w:szCs w:val="24"/>
        </w:rPr>
        <w:t>ș</w:t>
      </w:r>
      <w:r w:rsidRPr="00B47EE1">
        <w:rPr>
          <w:rStyle w:val="l5def1"/>
          <w:rFonts w:ascii="Trebuchet MS" w:hAnsi="Trebuchet MS"/>
          <w:color w:val="auto"/>
          <w:sz w:val="24"/>
          <w:szCs w:val="24"/>
        </w:rPr>
        <w:t xml:space="preserve">i publicitate imobiliară (OCPI) se poate achita fie printr-un document de încasare distinct, anexat fiecărei cereri, fie printr-un singur document de încasare, care se anexează în original uneia dintre cereri. Pentru celelalte cereri se anexează copia documentului de plată </w:t>
      </w:r>
      <w:r w:rsidR="009D09A1">
        <w:rPr>
          <w:rStyle w:val="l5def1"/>
          <w:rFonts w:ascii="Trebuchet MS" w:hAnsi="Trebuchet MS"/>
          <w:color w:val="auto"/>
          <w:sz w:val="24"/>
          <w:szCs w:val="24"/>
        </w:rPr>
        <w:t>ș</w:t>
      </w:r>
      <w:r w:rsidRPr="00B47EE1">
        <w:rPr>
          <w:rStyle w:val="l5def1"/>
          <w:rFonts w:ascii="Trebuchet MS" w:hAnsi="Trebuchet MS"/>
          <w:color w:val="auto"/>
          <w:sz w:val="24"/>
          <w:szCs w:val="24"/>
        </w:rPr>
        <w:t>i se face men</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iune cu privire la numărul dosarului la care s-a depus documentul în original.</w:t>
      </w:r>
      <w:r w:rsidRPr="00B47EE1">
        <w:rPr>
          <w:rFonts w:ascii="Trebuchet MS" w:hAnsi="Trebuchet MS" w:cs="Arial"/>
        </w:rPr>
        <w:t> </w:t>
      </w:r>
      <w:r w:rsidRPr="00B47EE1">
        <w:rPr>
          <w:rStyle w:val="l5def2"/>
          <w:rFonts w:ascii="Trebuchet MS" w:hAnsi="Trebuchet MS"/>
          <w:color w:val="auto"/>
          <w:sz w:val="24"/>
          <w:szCs w:val="24"/>
        </w:rPr>
        <w:t>Pentru cererile privind actele juridice care au ca obiect mai multe bunuri imobile ce sunt situate pe raza teritorială a mai multor OCPI-uri, tariful se poate achita printr-un singur document de încasare numai pentru imobilele situate în aria teritorială a aceluia</w:t>
      </w:r>
      <w:r w:rsidR="009D09A1">
        <w:rPr>
          <w:rStyle w:val="l5def2"/>
          <w:rFonts w:ascii="Trebuchet MS" w:hAnsi="Trebuchet MS"/>
          <w:color w:val="auto"/>
          <w:sz w:val="24"/>
          <w:szCs w:val="24"/>
        </w:rPr>
        <w:t>ș</w:t>
      </w:r>
      <w:r w:rsidRPr="00B47EE1">
        <w:rPr>
          <w:rStyle w:val="l5def2"/>
          <w:rFonts w:ascii="Trebuchet MS" w:hAnsi="Trebuchet MS"/>
          <w:color w:val="auto"/>
          <w:sz w:val="24"/>
          <w:szCs w:val="24"/>
        </w:rPr>
        <w:t>i OCPI.</w:t>
      </w:r>
    </w:p>
    <w:p w:rsidR="00B47EE1" w:rsidRDefault="00A349F5" w:rsidP="00362C2C">
      <w:pPr>
        <w:numPr>
          <w:ilvl w:val="0"/>
          <w:numId w:val="13"/>
        </w:numPr>
        <w:ind w:left="1134" w:hanging="567"/>
        <w:jc w:val="both"/>
        <w:divId w:val="1996763997"/>
        <w:rPr>
          <w:rFonts w:ascii="Trebuchet MS" w:hAnsi="Trebuchet MS" w:cs="Arial"/>
        </w:rPr>
      </w:pPr>
      <w:r w:rsidRPr="00B47EE1">
        <w:rPr>
          <w:rStyle w:val="l5def1"/>
          <w:rFonts w:ascii="Trebuchet MS" w:hAnsi="Trebuchet MS"/>
          <w:color w:val="auto"/>
          <w:sz w:val="24"/>
          <w:szCs w:val="24"/>
        </w:rPr>
        <w:t>Orice suplimentare de tarif se efectuează prin intermediul aceluia</w:t>
      </w:r>
      <w:r w:rsidR="009D09A1">
        <w:rPr>
          <w:rStyle w:val="l5def1"/>
          <w:rFonts w:ascii="Trebuchet MS" w:hAnsi="Trebuchet MS"/>
          <w:color w:val="auto"/>
          <w:sz w:val="24"/>
          <w:szCs w:val="24"/>
        </w:rPr>
        <w:t>ș</w:t>
      </w:r>
      <w:r w:rsidRPr="00B47EE1">
        <w:rPr>
          <w:rStyle w:val="l5def1"/>
          <w:rFonts w:ascii="Trebuchet MS" w:hAnsi="Trebuchet MS"/>
          <w:color w:val="auto"/>
          <w:sz w:val="24"/>
          <w:szCs w:val="24"/>
        </w:rPr>
        <w:t>i birou notarial distinct prin întocmirea unei note de completare.</w:t>
      </w:r>
    </w:p>
    <w:p w:rsidR="00B47EE1" w:rsidRDefault="00A349F5" w:rsidP="00362C2C">
      <w:pPr>
        <w:numPr>
          <w:ilvl w:val="0"/>
          <w:numId w:val="13"/>
        </w:numPr>
        <w:ind w:left="1134" w:hanging="567"/>
        <w:jc w:val="both"/>
        <w:divId w:val="1996763997"/>
        <w:rPr>
          <w:rFonts w:ascii="Trebuchet MS" w:hAnsi="Trebuchet MS" w:cs="Arial"/>
        </w:rPr>
      </w:pPr>
      <w:r w:rsidRPr="00B47EE1">
        <w:rPr>
          <w:rStyle w:val="l5def1"/>
          <w:rFonts w:ascii="Trebuchet MS" w:hAnsi="Trebuchet MS"/>
          <w:color w:val="auto"/>
          <w:sz w:val="24"/>
          <w:szCs w:val="24"/>
        </w:rPr>
        <w:t xml:space="preserve">Documentele de încasare în numerar emise de către birourile notariale în cursul unei luni sau copia documentelor de plată care atestă viramentul în contul biroului notarial prin mijloacele descrise la pct. 2.1 lit. a) </w:t>
      </w:r>
      <w:r w:rsidR="00663360" w:rsidRPr="00B47EE1">
        <w:rPr>
          <w:rStyle w:val="l5def1"/>
          <w:rFonts w:ascii="Trebuchet MS" w:hAnsi="Trebuchet MS"/>
          <w:color w:val="auto"/>
          <w:sz w:val="24"/>
          <w:szCs w:val="24"/>
        </w:rPr>
        <w:t xml:space="preserve">vor putea fi utilizate pentru înregistrarea cererii, până cel târziu la finele zilei de 5 a lunii următoare celei în care au fost emise. </w:t>
      </w:r>
    </w:p>
    <w:p w:rsidR="00B47EE1" w:rsidRDefault="00A349F5" w:rsidP="00362C2C">
      <w:pPr>
        <w:numPr>
          <w:ilvl w:val="0"/>
          <w:numId w:val="13"/>
        </w:numPr>
        <w:ind w:left="1134" w:hanging="567"/>
        <w:jc w:val="both"/>
        <w:divId w:val="1996763997"/>
        <w:rPr>
          <w:rFonts w:ascii="Trebuchet MS" w:hAnsi="Trebuchet MS" w:cs="Arial"/>
        </w:rPr>
      </w:pPr>
      <w:r w:rsidRPr="00B47EE1">
        <w:rPr>
          <w:rStyle w:val="l5def1"/>
          <w:rFonts w:ascii="Trebuchet MS" w:hAnsi="Trebuchet MS"/>
          <w:color w:val="auto"/>
          <w:sz w:val="24"/>
          <w:szCs w:val="24"/>
        </w:rPr>
        <w:t>Notarul public</w:t>
      </w:r>
      <w:r w:rsidR="00011016" w:rsidRPr="00B47EE1" w:rsidDel="00011016">
        <w:rPr>
          <w:rStyle w:val="l5def1"/>
          <w:rFonts w:ascii="Trebuchet MS" w:hAnsi="Trebuchet MS"/>
          <w:color w:val="auto"/>
          <w:sz w:val="24"/>
          <w:szCs w:val="24"/>
        </w:rPr>
        <w:t xml:space="preserve"> </w:t>
      </w:r>
      <w:r w:rsidRPr="00B47EE1">
        <w:rPr>
          <w:rStyle w:val="l5def1"/>
          <w:rFonts w:ascii="Trebuchet MS" w:hAnsi="Trebuchet MS"/>
          <w:color w:val="auto"/>
          <w:sz w:val="24"/>
          <w:szCs w:val="24"/>
        </w:rPr>
        <w:t>poate solicita cu titlu gratuit oficiului teritorial aflat în aria de competen</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 xml:space="preserve">ă a acestuia </w:t>
      </w:r>
      <w:r w:rsidR="006C5C4D" w:rsidRPr="00B47EE1">
        <w:rPr>
          <w:rStyle w:val="l5def1"/>
          <w:rFonts w:ascii="Trebuchet MS" w:hAnsi="Trebuchet MS"/>
          <w:color w:val="auto"/>
          <w:sz w:val="24"/>
          <w:szCs w:val="24"/>
        </w:rPr>
        <w:t>chitan</w:t>
      </w:r>
      <w:r w:rsidR="009D09A1">
        <w:rPr>
          <w:rStyle w:val="l5def1"/>
          <w:rFonts w:ascii="Trebuchet MS" w:hAnsi="Trebuchet MS"/>
          <w:color w:val="auto"/>
          <w:sz w:val="24"/>
          <w:szCs w:val="24"/>
        </w:rPr>
        <w:t>ț</w:t>
      </w:r>
      <w:r w:rsidR="006C5C4D" w:rsidRPr="00B47EE1">
        <w:rPr>
          <w:rStyle w:val="l5def1"/>
          <w:rFonts w:ascii="Trebuchet MS" w:hAnsi="Trebuchet MS"/>
          <w:color w:val="auto"/>
          <w:sz w:val="24"/>
          <w:szCs w:val="24"/>
        </w:rPr>
        <w:t xml:space="preserve">iere pe format </w:t>
      </w:r>
      <w:r w:rsidR="00AB4519" w:rsidRPr="00B47EE1">
        <w:rPr>
          <w:rStyle w:val="l5def1"/>
          <w:rFonts w:ascii="Trebuchet MS" w:hAnsi="Trebuchet MS"/>
          <w:color w:val="auto"/>
          <w:sz w:val="24"/>
          <w:szCs w:val="24"/>
        </w:rPr>
        <w:t>tipizat</w:t>
      </w:r>
      <w:r w:rsidR="006C5C4D" w:rsidRPr="00B47EE1">
        <w:rPr>
          <w:rStyle w:val="l5def1"/>
          <w:rFonts w:ascii="Trebuchet MS" w:hAnsi="Trebuchet MS"/>
          <w:color w:val="auto"/>
          <w:sz w:val="24"/>
          <w:szCs w:val="24"/>
        </w:rPr>
        <w:t xml:space="preserve"> </w:t>
      </w:r>
      <w:r w:rsidRPr="00B47EE1">
        <w:rPr>
          <w:rStyle w:val="l5def1"/>
          <w:rFonts w:ascii="Trebuchet MS" w:hAnsi="Trebuchet MS"/>
          <w:color w:val="auto"/>
          <w:sz w:val="24"/>
          <w:szCs w:val="24"/>
        </w:rPr>
        <w:t>cu datele de identificare ale Agen</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iei Na</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 xml:space="preserve">ionale de Cadastru </w:t>
      </w:r>
      <w:r w:rsidR="009D09A1">
        <w:rPr>
          <w:rStyle w:val="l5def1"/>
          <w:rFonts w:ascii="Trebuchet MS" w:hAnsi="Trebuchet MS"/>
          <w:color w:val="auto"/>
          <w:sz w:val="24"/>
          <w:szCs w:val="24"/>
        </w:rPr>
        <w:t>ș</w:t>
      </w:r>
      <w:r w:rsidRPr="00B47EE1">
        <w:rPr>
          <w:rStyle w:val="l5def1"/>
          <w:rFonts w:ascii="Trebuchet MS" w:hAnsi="Trebuchet MS"/>
          <w:color w:val="auto"/>
          <w:sz w:val="24"/>
          <w:szCs w:val="24"/>
        </w:rPr>
        <w:t xml:space="preserve">i Publicitate Imobiliară. </w:t>
      </w:r>
    </w:p>
    <w:p w:rsidR="00B47EE1" w:rsidRDefault="00A349F5" w:rsidP="00362C2C">
      <w:pPr>
        <w:numPr>
          <w:ilvl w:val="0"/>
          <w:numId w:val="13"/>
        </w:numPr>
        <w:ind w:left="1134" w:hanging="567"/>
        <w:jc w:val="both"/>
        <w:divId w:val="1996763997"/>
        <w:rPr>
          <w:rStyle w:val="l5def1"/>
          <w:rFonts w:ascii="Trebuchet MS" w:hAnsi="Trebuchet MS"/>
          <w:color w:val="auto"/>
          <w:sz w:val="24"/>
          <w:szCs w:val="24"/>
        </w:rPr>
      </w:pPr>
      <w:r w:rsidRPr="00B47EE1">
        <w:rPr>
          <w:rStyle w:val="l5def1"/>
          <w:rFonts w:ascii="Trebuchet MS" w:hAnsi="Trebuchet MS"/>
          <w:color w:val="auto"/>
          <w:sz w:val="24"/>
          <w:szCs w:val="24"/>
        </w:rPr>
        <w:t xml:space="preserve">Forma </w:t>
      </w:r>
      <w:r w:rsidR="009D09A1">
        <w:rPr>
          <w:rStyle w:val="l5def1"/>
          <w:rFonts w:ascii="Trebuchet MS" w:hAnsi="Trebuchet MS"/>
          <w:color w:val="auto"/>
          <w:sz w:val="24"/>
          <w:szCs w:val="24"/>
        </w:rPr>
        <w:t>ș</w:t>
      </w:r>
      <w:r w:rsidRPr="00B47EE1">
        <w:rPr>
          <w:rStyle w:val="l5def1"/>
          <w:rFonts w:ascii="Trebuchet MS" w:hAnsi="Trebuchet MS"/>
          <w:color w:val="auto"/>
          <w:sz w:val="24"/>
          <w:szCs w:val="24"/>
        </w:rPr>
        <w:t>i con</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 xml:space="preserve">inutul minimal al documentelor justificative de încasare sunt reglementate de Ordinul ministrului economiei </w:t>
      </w:r>
      <w:r w:rsidR="009D09A1">
        <w:rPr>
          <w:rStyle w:val="l5def1"/>
          <w:rFonts w:ascii="Trebuchet MS" w:hAnsi="Trebuchet MS"/>
          <w:color w:val="auto"/>
          <w:sz w:val="24"/>
          <w:szCs w:val="24"/>
        </w:rPr>
        <w:t>ș</w:t>
      </w:r>
      <w:r w:rsidRPr="00B47EE1">
        <w:rPr>
          <w:rStyle w:val="l5def1"/>
          <w:rFonts w:ascii="Trebuchet MS" w:hAnsi="Trebuchet MS"/>
          <w:color w:val="auto"/>
          <w:sz w:val="24"/>
          <w:szCs w:val="24"/>
        </w:rPr>
        <w:t>i finan</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elo</w:t>
      </w:r>
      <w:r w:rsidR="002226BF" w:rsidRPr="00B47EE1">
        <w:rPr>
          <w:rStyle w:val="l5def1"/>
          <w:rFonts w:ascii="Trebuchet MS" w:hAnsi="Trebuchet MS"/>
          <w:color w:val="auto"/>
          <w:sz w:val="24"/>
          <w:szCs w:val="24"/>
        </w:rPr>
        <w:t>r nr.</w:t>
      </w:r>
      <w:r w:rsidRPr="00B47EE1">
        <w:rPr>
          <w:rStyle w:val="l5def1"/>
          <w:rFonts w:ascii="Trebuchet MS" w:hAnsi="Trebuchet MS"/>
          <w:color w:val="auto"/>
          <w:sz w:val="24"/>
          <w:szCs w:val="24"/>
        </w:rPr>
        <w:t xml:space="preserve"> </w:t>
      </w:r>
      <w:r w:rsidR="000040BF" w:rsidRPr="00B47EE1">
        <w:rPr>
          <w:rStyle w:val="l5def1"/>
          <w:rFonts w:ascii="Trebuchet MS" w:hAnsi="Trebuchet MS"/>
          <w:color w:val="auto"/>
          <w:sz w:val="24"/>
          <w:szCs w:val="24"/>
        </w:rPr>
        <w:t xml:space="preserve">2634/2015 </w:t>
      </w:r>
      <w:r w:rsidRPr="00B47EE1">
        <w:rPr>
          <w:rStyle w:val="l5def1"/>
          <w:rFonts w:ascii="Trebuchet MS" w:hAnsi="Trebuchet MS"/>
          <w:color w:val="auto"/>
          <w:sz w:val="24"/>
          <w:szCs w:val="24"/>
        </w:rPr>
        <w:t>privind documentele financiar</w:t>
      </w:r>
      <w:r w:rsidR="000040BF" w:rsidRPr="00B47EE1">
        <w:rPr>
          <w:rStyle w:val="l5def1"/>
          <w:rFonts w:ascii="Trebuchet MS" w:hAnsi="Trebuchet MS"/>
          <w:color w:val="auto"/>
          <w:sz w:val="24"/>
          <w:szCs w:val="24"/>
        </w:rPr>
        <w:t>-</w:t>
      </w:r>
      <w:r w:rsidRPr="00B47EE1">
        <w:rPr>
          <w:rStyle w:val="l5def1"/>
          <w:rFonts w:ascii="Trebuchet MS" w:hAnsi="Trebuchet MS"/>
          <w:color w:val="auto"/>
          <w:sz w:val="24"/>
          <w:szCs w:val="24"/>
        </w:rPr>
        <w:t xml:space="preserve">contabile, cu </w:t>
      </w:r>
      <w:r w:rsidR="000040BF" w:rsidRPr="00B47EE1">
        <w:rPr>
          <w:rStyle w:val="l5def1"/>
          <w:rFonts w:ascii="Trebuchet MS" w:hAnsi="Trebuchet MS"/>
          <w:color w:val="auto"/>
          <w:sz w:val="24"/>
          <w:szCs w:val="24"/>
        </w:rPr>
        <w:t xml:space="preserve">modificările </w:t>
      </w:r>
      <w:r w:rsidR="009D09A1">
        <w:rPr>
          <w:rStyle w:val="l5def1"/>
          <w:rFonts w:ascii="Trebuchet MS" w:hAnsi="Trebuchet MS"/>
          <w:color w:val="auto"/>
          <w:sz w:val="24"/>
          <w:szCs w:val="24"/>
        </w:rPr>
        <w:t>ș</w:t>
      </w:r>
      <w:r w:rsidR="000040BF" w:rsidRPr="00B47EE1">
        <w:rPr>
          <w:rStyle w:val="l5def1"/>
          <w:rFonts w:ascii="Trebuchet MS" w:hAnsi="Trebuchet MS"/>
          <w:color w:val="auto"/>
          <w:sz w:val="24"/>
          <w:szCs w:val="24"/>
        </w:rPr>
        <w:t xml:space="preserve">i </w:t>
      </w:r>
      <w:r w:rsidRPr="00B47EE1">
        <w:rPr>
          <w:rStyle w:val="l5def1"/>
          <w:rFonts w:ascii="Trebuchet MS" w:hAnsi="Trebuchet MS"/>
          <w:color w:val="auto"/>
          <w:sz w:val="24"/>
          <w:szCs w:val="24"/>
        </w:rPr>
        <w:t>completările ulterioare</w:t>
      </w:r>
      <w:r w:rsidR="00B47EE1">
        <w:rPr>
          <w:rStyle w:val="l5def1"/>
          <w:rFonts w:ascii="Trebuchet MS" w:hAnsi="Trebuchet MS"/>
          <w:color w:val="auto"/>
          <w:sz w:val="24"/>
          <w:szCs w:val="24"/>
        </w:rPr>
        <w:t>.</w:t>
      </w:r>
    </w:p>
    <w:p w:rsidR="00B47EE1" w:rsidRDefault="000040BF" w:rsidP="00362C2C">
      <w:pPr>
        <w:numPr>
          <w:ilvl w:val="0"/>
          <w:numId w:val="13"/>
        </w:numPr>
        <w:ind w:left="1134" w:hanging="567"/>
        <w:jc w:val="both"/>
        <w:divId w:val="1996763997"/>
        <w:rPr>
          <w:rFonts w:ascii="Trebuchet MS" w:hAnsi="Trebuchet MS" w:cs="Arial"/>
        </w:rPr>
      </w:pPr>
      <w:r w:rsidRPr="00B47EE1">
        <w:rPr>
          <w:rFonts w:ascii="Trebuchet MS" w:hAnsi="Trebuchet MS" w:cs="Arial"/>
        </w:rPr>
        <w:t xml:space="preserve">La finele lunii </w:t>
      </w:r>
      <w:r w:rsidR="00C96CA9" w:rsidRPr="00B47EE1">
        <w:rPr>
          <w:rFonts w:ascii="Trebuchet MS" w:hAnsi="Trebuchet MS" w:cs="Arial"/>
        </w:rPr>
        <w:t xml:space="preserve">se </w:t>
      </w:r>
      <w:r w:rsidR="00FA13BF" w:rsidRPr="00B47EE1">
        <w:rPr>
          <w:rFonts w:ascii="Trebuchet MS" w:hAnsi="Trebuchet MS" w:cs="Arial"/>
        </w:rPr>
        <w:t>înregistrează</w:t>
      </w:r>
      <w:r w:rsidR="00C96CA9" w:rsidRPr="00B47EE1">
        <w:rPr>
          <w:rFonts w:ascii="Trebuchet MS" w:hAnsi="Trebuchet MS" w:cs="Arial"/>
        </w:rPr>
        <w:t xml:space="preserve"> </w:t>
      </w:r>
      <w:r w:rsidR="008A7991" w:rsidRPr="00B47EE1">
        <w:rPr>
          <w:rFonts w:ascii="Trebuchet MS" w:hAnsi="Trebuchet MS" w:cs="Arial"/>
        </w:rPr>
        <w:t xml:space="preserve">în contabilitate </w:t>
      </w:r>
      <w:r w:rsidR="00B4140C" w:rsidRPr="00B47EE1">
        <w:rPr>
          <w:rFonts w:ascii="Trebuchet MS" w:hAnsi="Trebuchet MS" w:cs="Arial"/>
        </w:rPr>
        <w:t xml:space="preserve">(Anexa 1) - </w:t>
      </w:r>
      <w:r w:rsidR="00161BC9" w:rsidRPr="00B47EE1">
        <w:rPr>
          <w:rFonts w:ascii="Trebuchet MS" w:hAnsi="Trebuchet MS" w:cs="Arial"/>
        </w:rPr>
        <w:t>C</w:t>
      </w:r>
      <w:r w:rsidR="00C96CA9" w:rsidRPr="00B47EE1">
        <w:rPr>
          <w:rFonts w:ascii="Trebuchet MS" w:hAnsi="Trebuchet MS" w:cs="Arial"/>
        </w:rPr>
        <w:t xml:space="preserve">entralizatorul </w:t>
      </w:r>
      <w:r w:rsidR="008A7991" w:rsidRPr="00B47EE1">
        <w:rPr>
          <w:rFonts w:ascii="Trebuchet MS" w:hAnsi="Trebuchet MS" w:cs="Arial"/>
        </w:rPr>
        <w:t>rapoartelor generate din aplica</w:t>
      </w:r>
      <w:r w:rsidR="009D09A1">
        <w:rPr>
          <w:rFonts w:ascii="Trebuchet MS" w:hAnsi="Trebuchet MS" w:cs="Arial"/>
        </w:rPr>
        <w:t>ț</w:t>
      </w:r>
      <w:r w:rsidR="008A7991" w:rsidRPr="00B47EE1">
        <w:rPr>
          <w:rFonts w:ascii="Trebuchet MS" w:hAnsi="Trebuchet MS" w:cs="Arial"/>
        </w:rPr>
        <w:t xml:space="preserve">ia informatică </w:t>
      </w:r>
      <w:r w:rsidR="008A7991" w:rsidRPr="00B47EE1">
        <w:rPr>
          <w:rStyle w:val="l5def1"/>
          <w:rFonts w:ascii="Trebuchet MS" w:hAnsi="Trebuchet MS"/>
          <w:color w:val="auto"/>
          <w:sz w:val="24"/>
          <w:szCs w:val="24"/>
        </w:rPr>
        <w:t>al căror con</w:t>
      </w:r>
      <w:r w:rsidR="009D09A1">
        <w:rPr>
          <w:rStyle w:val="l5def1"/>
          <w:rFonts w:ascii="Trebuchet MS" w:hAnsi="Trebuchet MS"/>
          <w:color w:val="auto"/>
          <w:sz w:val="24"/>
          <w:szCs w:val="24"/>
        </w:rPr>
        <w:t>ț</w:t>
      </w:r>
      <w:r w:rsidR="008A7991" w:rsidRPr="00B47EE1">
        <w:rPr>
          <w:rStyle w:val="l5def1"/>
          <w:rFonts w:ascii="Trebuchet MS" w:hAnsi="Trebuchet MS"/>
          <w:color w:val="auto"/>
          <w:sz w:val="24"/>
          <w:szCs w:val="24"/>
        </w:rPr>
        <w:t>inut se referă la opera</w:t>
      </w:r>
      <w:r w:rsidR="009D09A1">
        <w:rPr>
          <w:rStyle w:val="l5def1"/>
          <w:rFonts w:ascii="Trebuchet MS" w:hAnsi="Trebuchet MS"/>
          <w:color w:val="auto"/>
          <w:sz w:val="24"/>
          <w:szCs w:val="24"/>
        </w:rPr>
        <w:t>ț</w:t>
      </w:r>
      <w:r w:rsidR="008A7991" w:rsidRPr="00B47EE1">
        <w:rPr>
          <w:rStyle w:val="l5def1"/>
          <w:rFonts w:ascii="Trebuchet MS" w:hAnsi="Trebuchet MS"/>
          <w:color w:val="auto"/>
          <w:sz w:val="24"/>
          <w:szCs w:val="24"/>
        </w:rPr>
        <w:t>iuni de aceea</w:t>
      </w:r>
      <w:r w:rsidR="009D09A1">
        <w:rPr>
          <w:rStyle w:val="l5def1"/>
          <w:rFonts w:ascii="Trebuchet MS" w:hAnsi="Trebuchet MS"/>
          <w:color w:val="auto"/>
          <w:sz w:val="24"/>
          <w:szCs w:val="24"/>
        </w:rPr>
        <w:t>ș</w:t>
      </w:r>
      <w:r w:rsidR="008A7991" w:rsidRPr="00B47EE1">
        <w:rPr>
          <w:rStyle w:val="l5def1"/>
          <w:rFonts w:ascii="Trebuchet MS" w:hAnsi="Trebuchet MS"/>
          <w:color w:val="auto"/>
          <w:sz w:val="24"/>
          <w:szCs w:val="24"/>
        </w:rPr>
        <w:t xml:space="preserve">i natură </w:t>
      </w:r>
      <w:r w:rsidR="009D09A1">
        <w:rPr>
          <w:rStyle w:val="l5def1"/>
          <w:rFonts w:ascii="Trebuchet MS" w:hAnsi="Trebuchet MS"/>
          <w:color w:val="auto"/>
          <w:sz w:val="24"/>
          <w:szCs w:val="24"/>
        </w:rPr>
        <w:t>ș</w:t>
      </w:r>
      <w:r w:rsidR="008A7991" w:rsidRPr="00B47EE1">
        <w:rPr>
          <w:rStyle w:val="l5def1"/>
          <w:rFonts w:ascii="Trebuchet MS" w:hAnsi="Trebuchet MS"/>
          <w:color w:val="auto"/>
          <w:sz w:val="24"/>
          <w:szCs w:val="24"/>
        </w:rPr>
        <w:t>i din aceea</w:t>
      </w:r>
      <w:r w:rsidR="009D09A1">
        <w:rPr>
          <w:rStyle w:val="l5def1"/>
          <w:rFonts w:ascii="Trebuchet MS" w:hAnsi="Trebuchet MS"/>
          <w:color w:val="auto"/>
          <w:sz w:val="24"/>
          <w:szCs w:val="24"/>
        </w:rPr>
        <w:t>ș</w:t>
      </w:r>
      <w:r w:rsidR="008A7991" w:rsidRPr="00B47EE1">
        <w:rPr>
          <w:rStyle w:val="l5def1"/>
          <w:rFonts w:ascii="Trebuchet MS" w:hAnsi="Trebuchet MS"/>
          <w:color w:val="auto"/>
          <w:sz w:val="24"/>
          <w:szCs w:val="24"/>
        </w:rPr>
        <w:t>i perioadă</w:t>
      </w:r>
      <w:r w:rsidR="00FA13BF">
        <w:rPr>
          <w:rFonts w:ascii="Trebuchet MS" w:hAnsi="Trebuchet MS" w:cs="Arial"/>
        </w:rPr>
        <w:t>, anexă</w:t>
      </w:r>
      <w:r w:rsidR="00D92E38" w:rsidRPr="00B47EE1">
        <w:rPr>
          <w:rFonts w:ascii="Trebuchet MS" w:hAnsi="Trebuchet MS" w:cs="Arial"/>
        </w:rPr>
        <w:t xml:space="preserve"> care</w:t>
      </w:r>
      <w:r w:rsidR="00F40F64">
        <w:rPr>
          <w:rFonts w:ascii="Trebuchet MS" w:hAnsi="Trebuchet MS" w:cs="Arial"/>
        </w:rPr>
        <w:t xml:space="preserve"> va fi</w:t>
      </w:r>
      <w:r w:rsidR="00A349F5" w:rsidRPr="00B47EE1">
        <w:rPr>
          <w:rStyle w:val="l5def1"/>
          <w:rFonts w:ascii="Trebuchet MS" w:hAnsi="Trebuchet MS"/>
          <w:color w:val="auto"/>
          <w:sz w:val="24"/>
          <w:szCs w:val="24"/>
        </w:rPr>
        <w:t xml:space="preserve"> </w:t>
      </w:r>
      <w:r w:rsidR="00FA13BF" w:rsidRPr="00B47EE1">
        <w:rPr>
          <w:rStyle w:val="l5def1"/>
          <w:rFonts w:ascii="Trebuchet MS" w:hAnsi="Trebuchet MS"/>
          <w:color w:val="auto"/>
          <w:sz w:val="24"/>
          <w:szCs w:val="24"/>
        </w:rPr>
        <w:t>avizat</w:t>
      </w:r>
      <w:r w:rsidR="00FA13BF">
        <w:rPr>
          <w:rStyle w:val="l5def1"/>
          <w:rFonts w:ascii="Trebuchet MS" w:hAnsi="Trebuchet MS"/>
          <w:color w:val="auto"/>
          <w:sz w:val="24"/>
          <w:szCs w:val="24"/>
        </w:rPr>
        <w:t>ă</w:t>
      </w:r>
      <w:r w:rsidR="00A349F5" w:rsidRPr="00B47EE1">
        <w:rPr>
          <w:rStyle w:val="l5def1"/>
          <w:rFonts w:ascii="Trebuchet MS" w:hAnsi="Trebuchet MS"/>
          <w:color w:val="auto"/>
          <w:sz w:val="24"/>
          <w:szCs w:val="24"/>
        </w:rPr>
        <w:t xml:space="preserve"> </w:t>
      </w:r>
      <w:r w:rsidR="00085F66" w:rsidRPr="00B47EE1">
        <w:rPr>
          <w:rStyle w:val="l5def1"/>
          <w:rFonts w:ascii="Trebuchet MS" w:hAnsi="Trebuchet MS"/>
          <w:color w:val="auto"/>
          <w:sz w:val="24"/>
          <w:szCs w:val="24"/>
        </w:rPr>
        <w:t xml:space="preserve"> de </w:t>
      </w:r>
      <w:r w:rsidR="00FA13BF" w:rsidRPr="00B47EE1">
        <w:rPr>
          <w:rStyle w:val="l5def1"/>
          <w:rFonts w:ascii="Trebuchet MS" w:hAnsi="Trebuchet MS"/>
          <w:color w:val="auto"/>
          <w:sz w:val="24"/>
          <w:szCs w:val="24"/>
        </w:rPr>
        <w:t>către</w:t>
      </w:r>
      <w:r w:rsidR="00A349F5" w:rsidRPr="00B47EE1">
        <w:rPr>
          <w:rStyle w:val="l5def1"/>
          <w:rFonts w:ascii="Trebuchet MS" w:hAnsi="Trebuchet MS"/>
          <w:color w:val="auto"/>
          <w:sz w:val="24"/>
          <w:szCs w:val="24"/>
        </w:rPr>
        <w:t>:</w:t>
      </w:r>
      <w:r w:rsidR="00A349F5" w:rsidRPr="00B47EE1">
        <w:rPr>
          <w:rFonts w:ascii="Trebuchet MS" w:hAnsi="Trebuchet MS" w:cs="Arial"/>
        </w:rPr>
        <w:t> </w:t>
      </w:r>
    </w:p>
    <w:p w:rsidR="00B47EE1" w:rsidRDefault="00DA5CE2" w:rsidP="00362C2C">
      <w:pPr>
        <w:numPr>
          <w:ilvl w:val="0"/>
          <w:numId w:val="15"/>
        </w:numPr>
        <w:ind w:left="1418" w:hanging="284"/>
        <w:jc w:val="both"/>
        <w:divId w:val="1996763997"/>
        <w:rPr>
          <w:rFonts w:ascii="Trebuchet MS" w:hAnsi="Trebuchet MS" w:cs="Arial"/>
        </w:rPr>
      </w:pPr>
      <w:r w:rsidRPr="00B47EE1">
        <w:rPr>
          <w:rFonts w:ascii="Trebuchet MS" w:hAnsi="Trebuchet MS" w:cs="Arial"/>
        </w:rPr>
        <w:t>persoana desemnat</w:t>
      </w:r>
      <w:r w:rsidR="00F40F64">
        <w:rPr>
          <w:rFonts w:ascii="Trebuchet MS" w:hAnsi="Trebuchet MS" w:cs="Arial"/>
        </w:rPr>
        <w:t>ă</w:t>
      </w:r>
      <w:r w:rsidRPr="00B47EE1">
        <w:rPr>
          <w:rFonts w:ascii="Trebuchet MS" w:hAnsi="Trebuchet MS" w:cs="Arial"/>
        </w:rPr>
        <w:t xml:space="preserve"> de ordonatorul de credite pentru </w:t>
      </w:r>
      <w:r w:rsidRPr="00B47EE1">
        <w:rPr>
          <w:rStyle w:val="l5def1"/>
          <w:rFonts w:ascii="Trebuchet MS" w:hAnsi="Trebuchet MS"/>
          <w:color w:val="auto"/>
          <w:sz w:val="24"/>
          <w:szCs w:val="24"/>
        </w:rPr>
        <w:t xml:space="preserve"> încadrarea </w:t>
      </w:r>
      <w:r w:rsidR="009D09A1">
        <w:rPr>
          <w:rStyle w:val="l5def1"/>
          <w:rFonts w:ascii="Trebuchet MS" w:hAnsi="Trebuchet MS"/>
          <w:color w:val="auto"/>
          <w:sz w:val="24"/>
          <w:szCs w:val="24"/>
        </w:rPr>
        <w:t>ș</w:t>
      </w:r>
      <w:r w:rsidRPr="00B47EE1">
        <w:rPr>
          <w:rStyle w:val="l5def1"/>
          <w:rFonts w:ascii="Trebuchet MS" w:hAnsi="Trebuchet MS"/>
          <w:color w:val="auto"/>
          <w:sz w:val="24"/>
          <w:szCs w:val="24"/>
        </w:rPr>
        <w:t>i concordan</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 xml:space="preserve">a dintre serviciile solicitate în cerere </w:t>
      </w:r>
      <w:r w:rsidR="009D09A1">
        <w:rPr>
          <w:rStyle w:val="l5def1"/>
          <w:rFonts w:ascii="Trebuchet MS" w:hAnsi="Trebuchet MS"/>
          <w:color w:val="auto"/>
          <w:sz w:val="24"/>
          <w:szCs w:val="24"/>
        </w:rPr>
        <w:t>ș</w:t>
      </w:r>
      <w:r w:rsidRPr="00B47EE1">
        <w:rPr>
          <w:rStyle w:val="l5def1"/>
          <w:rFonts w:ascii="Trebuchet MS" w:hAnsi="Trebuchet MS"/>
          <w:color w:val="auto"/>
          <w:sz w:val="24"/>
          <w:szCs w:val="24"/>
        </w:rPr>
        <w:t xml:space="preserve">i codul aferent acestora, conform Ordinului privind aprobarea tarifelor pentru serviciile furnizate de ANCPI </w:t>
      </w:r>
      <w:r w:rsidR="009D09A1">
        <w:rPr>
          <w:rStyle w:val="l5def1"/>
          <w:rFonts w:ascii="Trebuchet MS" w:hAnsi="Trebuchet MS"/>
          <w:color w:val="auto"/>
          <w:sz w:val="24"/>
          <w:szCs w:val="24"/>
        </w:rPr>
        <w:t>ș</w:t>
      </w:r>
      <w:r w:rsidRPr="00B47EE1">
        <w:rPr>
          <w:rStyle w:val="l5def1"/>
          <w:rFonts w:ascii="Trebuchet MS" w:hAnsi="Trebuchet MS"/>
          <w:color w:val="auto"/>
          <w:sz w:val="24"/>
          <w:szCs w:val="24"/>
        </w:rPr>
        <w:t>i institu</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iile subordonate;</w:t>
      </w:r>
    </w:p>
    <w:p w:rsidR="00B47EE1" w:rsidRDefault="00085F66" w:rsidP="00362C2C">
      <w:pPr>
        <w:numPr>
          <w:ilvl w:val="0"/>
          <w:numId w:val="15"/>
        </w:numPr>
        <w:ind w:left="1418" w:hanging="284"/>
        <w:jc w:val="both"/>
        <w:divId w:val="1996763997"/>
        <w:rPr>
          <w:rFonts w:ascii="Trebuchet MS" w:hAnsi="Trebuchet MS" w:cs="Arial"/>
        </w:rPr>
      </w:pPr>
      <w:r w:rsidRPr="00B47EE1">
        <w:rPr>
          <w:rFonts w:ascii="Trebuchet MS" w:hAnsi="Trebuchet MS" w:cs="Arial"/>
        </w:rPr>
        <w:t xml:space="preserve">persoana desemnata </w:t>
      </w:r>
      <w:r w:rsidR="00A349F5" w:rsidRPr="00B47EE1">
        <w:rPr>
          <w:rStyle w:val="l5def1"/>
          <w:rFonts w:ascii="Trebuchet MS" w:hAnsi="Trebuchet MS"/>
          <w:color w:val="auto"/>
          <w:sz w:val="24"/>
          <w:szCs w:val="24"/>
        </w:rPr>
        <w:t xml:space="preserve">pentru </w:t>
      </w:r>
      <w:r w:rsidRPr="00B47EE1">
        <w:rPr>
          <w:rStyle w:val="l5def1"/>
          <w:rFonts w:ascii="Trebuchet MS" w:hAnsi="Trebuchet MS"/>
          <w:color w:val="auto"/>
          <w:sz w:val="24"/>
          <w:szCs w:val="24"/>
        </w:rPr>
        <w:t xml:space="preserve">acordarea </w:t>
      </w:r>
      <w:r w:rsidR="00A349F5" w:rsidRPr="00B47EE1">
        <w:rPr>
          <w:rStyle w:val="l5def1"/>
          <w:rFonts w:ascii="Trebuchet MS" w:hAnsi="Trebuchet MS"/>
          <w:color w:val="auto"/>
          <w:sz w:val="24"/>
          <w:szCs w:val="24"/>
        </w:rPr>
        <w:t>viz</w:t>
      </w:r>
      <w:r w:rsidRPr="00B47EE1">
        <w:rPr>
          <w:rStyle w:val="l5def1"/>
          <w:rFonts w:ascii="Trebuchet MS" w:hAnsi="Trebuchet MS"/>
          <w:color w:val="auto"/>
          <w:sz w:val="24"/>
          <w:szCs w:val="24"/>
        </w:rPr>
        <w:t>ei</w:t>
      </w:r>
      <w:r w:rsidR="00A349F5" w:rsidRPr="00B47EE1">
        <w:rPr>
          <w:rStyle w:val="l5def1"/>
          <w:rFonts w:ascii="Trebuchet MS" w:hAnsi="Trebuchet MS"/>
          <w:color w:val="auto"/>
          <w:sz w:val="24"/>
          <w:szCs w:val="24"/>
        </w:rPr>
        <w:t xml:space="preserve"> de Control financiar preventiv propriu (</w:t>
      </w:r>
      <w:proofErr w:type="spellStart"/>
      <w:r w:rsidR="00A349F5" w:rsidRPr="00B47EE1">
        <w:rPr>
          <w:rStyle w:val="l5def1"/>
          <w:rFonts w:ascii="Trebuchet MS" w:hAnsi="Trebuchet MS"/>
          <w:color w:val="auto"/>
          <w:sz w:val="24"/>
          <w:szCs w:val="24"/>
        </w:rPr>
        <w:t>CFPP</w:t>
      </w:r>
      <w:proofErr w:type="spellEnd"/>
      <w:r w:rsidR="00A349F5" w:rsidRPr="00B47EE1">
        <w:rPr>
          <w:rStyle w:val="l5def1"/>
          <w:rFonts w:ascii="Trebuchet MS" w:hAnsi="Trebuchet MS"/>
          <w:color w:val="auto"/>
          <w:sz w:val="24"/>
          <w:szCs w:val="24"/>
        </w:rPr>
        <w:t>);</w:t>
      </w:r>
      <w:r w:rsidR="00A349F5" w:rsidRPr="00B47EE1">
        <w:rPr>
          <w:rFonts w:ascii="Trebuchet MS" w:hAnsi="Trebuchet MS" w:cs="Arial"/>
        </w:rPr>
        <w:t xml:space="preserve">  </w:t>
      </w:r>
    </w:p>
    <w:p w:rsidR="00B47EE1" w:rsidRDefault="009D09A1" w:rsidP="00362C2C">
      <w:pPr>
        <w:numPr>
          <w:ilvl w:val="0"/>
          <w:numId w:val="15"/>
        </w:numPr>
        <w:ind w:left="1418" w:hanging="284"/>
        <w:jc w:val="both"/>
        <w:divId w:val="1996763997"/>
        <w:rPr>
          <w:rFonts w:ascii="Trebuchet MS" w:hAnsi="Trebuchet MS" w:cs="Arial"/>
        </w:rPr>
      </w:pPr>
      <w:r>
        <w:rPr>
          <w:rStyle w:val="l5def1"/>
          <w:rFonts w:ascii="Trebuchet MS" w:hAnsi="Trebuchet MS"/>
          <w:color w:val="auto"/>
          <w:sz w:val="24"/>
          <w:szCs w:val="24"/>
        </w:rPr>
        <w:t>ș</w:t>
      </w:r>
      <w:r w:rsidR="00A349F5" w:rsidRPr="00B47EE1">
        <w:rPr>
          <w:rStyle w:val="l5def1"/>
          <w:rFonts w:ascii="Trebuchet MS" w:hAnsi="Trebuchet MS"/>
          <w:color w:val="auto"/>
          <w:sz w:val="24"/>
          <w:szCs w:val="24"/>
        </w:rPr>
        <w:t>eful Biroului/Serviciului economic sau persoana desemnată de acesta din cadrul aceluia</w:t>
      </w:r>
      <w:r>
        <w:rPr>
          <w:rStyle w:val="l5def1"/>
          <w:rFonts w:ascii="Trebuchet MS" w:hAnsi="Trebuchet MS"/>
          <w:color w:val="auto"/>
          <w:sz w:val="24"/>
          <w:szCs w:val="24"/>
        </w:rPr>
        <w:t>ș</w:t>
      </w:r>
      <w:r w:rsidR="00A349F5" w:rsidRPr="00B47EE1">
        <w:rPr>
          <w:rStyle w:val="l5def1"/>
          <w:rFonts w:ascii="Trebuchet MS" w:hAnsi="Trebuchet MS"/>
          <w:color w:val="auto"/>
          <w:sz w:val="24"/>
          <w:szCs w:val="24"/>
        </w:rPr>
        <w:t>i serviciu;</w:t>
      </w:r>
    </w:p>
    <w:p w:rsidR="00B47EE1" w:rsidRDefault="00A349F5" w:rsidP="00362C2C">
      <w:pPr>
        <w:numPr>
          <w:ilvl w:val="0"/>
          <w:numId w:val="15"/>
        </w:numPr>
        <w:ind w:left="1418" w:hanging="284"/>
        <w:jc w:val="both"/>
        <w:divId w:val="1996763997"/>
        <w:rPr>
          <w:rFonts w:ascii="Trebuchet MS" w:hAnsi="Trebuchet MS" w:cs="Arial"/>
        </w:rPr>
      </w:pPr>
      <w:r w:rsidRPr="00B47EE1">
        <w:rPr>
          <w:rStyle w:val="l5def1"/>
          <w:rFonts w:ascii="Trebuchet MS" w:hAnsi="Trebuchet MS"/>
          <w:color w:val="auto"/>
          <w:sz w:val="24"/>
          <w:szCs w:val="24"/>
        </w:rPr>
        <w:t>ordonatorul de credite;</w:t>
      </w:r>
    </w:p>
    <w:p w:rsidR="00B47EE1" w:rsidRDefault="00A349F5" w:rsidP="00362C2C">
      <w:pPr>
        <w:numPr>
          <w:ilvl w:val="0"/>
          <w:numId w:val="13"/>
        </w:numPr>
        <w:ind w:left="1134" w:hanging="567"/>
        <w:jc w:val="both"/>
        <w:divId w:val="1996763997"/>
        <w:rPr>
          <w:rFonts w:ascii="Trebuchet MS" w:hAnsi="Trebuchet MS" w:cs="Arial"/>
        </w:rPr>
      </w:pPr>
      <w:r w:rsidRPr="00B47EE1">
        <w:rPr>
          <w:rStyle w:val="l5def1"/>
          <w:rFonts w:ascii="Trebuchet MS" w:hAnsi="Trebuchet MS"/>
          <w:color w:val="auto"/>
          <w:sz w:val="24"/>
          <w:szCs w:val="24"/>
        </w:rPr>
        <w:t>După ob</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 xml:space="preserve">inerea acestor vize, </w:t>
      </w:r>
      <w:r w:rsidR="00651230" w:rsidRPr="00B47EE1">
        <w:rPr>
          <w:rStyle w:val="l5def1"/>
          <w:rFonts w:ascii="Trebuchet MS" w:hAnsi="Trebuchet MS"/>
          <w:color w:val="auto"/>
          <w:sz w:val="24"/>
          <w:szCs w:val="24"/>
        </w:rPr>
        <w:t xml:space="preserve">centralizatorul rapoartelor </w:t>
      </w:r>
      <w:r w:rsidRPr="00B47EE1">
        <w:rPr>
          <w:rStyle w:val="l5def1"/>
          <w:rFonts w:ascii="Trebuchet MS" w:hAnsi="Trebuchet MS"/>
          <w:color w:val="auto"/>
          <w:sz w:val="24"/>
          <w:szCs w:val="24"/>
        </w:rPr>
        <w:t>se înregistrează în contabilitatea oficiului teritorial de către persoana responsabilizată în acest sens prin fi</w:t>
      </w:r>
      <w:r w:rsidR="009D09A1">
        <w:rPr>
          <w:rStyle w:val="l5def1"/>
          <w:rFonts w:ascii="Trebuchet MS" w:hAnsi="Trebuchet MS"/>
          <w:color w:val="auto"/>
          <w:sz w:val="24"/>
          <w:szCs w:val="24"/>
        </w:rPr>
        <w:t>ș</w:t>
      </w:r>
      <w:r w:rsidRPr="00B47EE1">
        <w:rPr>
          <w:rStyle w:val="l5def1"/>
          <w:rFonts w:ascii="Trebuchet MS" w:hAnsi="Trebuchet MS"/>
          <w:color w:val="auto"/>
          <w:sz w:val="24"/>
          <w:szCs w:val="24"/>
        </w:rPr>
        <w:t>a postului.</w:t>
      </w:r>
    </w:p>
    <w:p w:rsidR="00B47EE1" w:rsidRDefault="00A349F5" w:rsidP="00362C2C">
      <w:pPr>
        <w:numPr>
          <w:ilvl w:val="0"/>
          <w:numId w:val="13"/>
        </w:numPr>
        <w:ind w:left="1134" w:hanging="567"/>
        <w:jc w:val="both"/>
        <w:divId w:val="1996763997"/>
        <w:rPr>
          <w:rFonts w:ascii="Trebuchet MS" w:hAnsi="Trebuchet MS" w:cs="Arial"/>
        </w:rPr>
      </w:pPr>
      <w:r w:rsidRPr="00B47EE1">
        <w:rPr>
          <w:rStyle w:val="l5def1"/>
          <w:rFonts w:ascii="Trebuchet MS" w:hAnsi="Trebuchet MS"/>
          <w:color w:val="auto"/>
          <w:sz w:val="24"/>
          <w:szCs w:val="24"/>
        </w:rPr>
        <w:lastRenderedPageBreak/>
        <w:t>Monografia contabilă pentru înregistrarea în contabilitatea oficiilor teritoriale a încasării obliga</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 xml:space="preserve">iei de plată a clientului de către biroul notarial, pe baza </w:t>
      </w:r>
      <w:r w:rsidR="009579D0" w:rsidRPr="00B47EE1">
        <w:rPr>
          <w:rStyle w:val="l5def1"/>
          <w:rFonts w:ascii="Trebuchet MS" w:hAnsi="Trebuchet MS"/>
          <w:color w:val="auto"/>
          <w:sz w:val="24"/>
          <w:szCs w:val="24"/>
        </w:rPr>
        <w:t>centralizatorul</w:t>
      </w:r>
      <w:r w:rsidR="002226BF" w:rsidRPr="00B47EE1">
        <w:rPr>
          <w:rStyle w:val="l5def1"/>
          <w:rFonts w:ascii="Trebuchet MS" w:hAnsi="Trebuchet MS"/>
          <w:color w:val="auto"/>
          <w:sz w:val="24"/>
          <w:szCs w:val="24"/>
        </w:rPr>
        <w:t>ui</w:t>
      </w:r>
      <w:r w:rsidR="009579D0" w:rsidRPr="00B47EE1">
        <w:rPr>
          <w:rStyle w:val="l5def1"/>
          <w:rFonts w:ascii="Trebuchet MS" w:hAnsi="Trebuchet MS"/>
          <w:color w:val="auto"/>
          <w:sz w:val="24"/>
          <w:szCs w:val="24"/>
        </w:rPr>
        <w:t xml:space="preserve"> rapoartelor</w:t>
      </w:r>
      <w:r w:rsidRPr="00B47EE1">
        <w:rPr>
          <w:rStyle w:val="l5def1"/>
          <w:rFonts w:ascii="Trebuchet MS" w:hAnsi="Trebuchet MS"/>
          <w:color w:val="auto"/>
          <w:sz w:val="24"/>
          <w:szCs w:val="24"/>
        </w:rPr>
        <w:t>, se stabile</w:t>
      </w:r>
      <w:r w:rsidR="009D09A1">
        <w:rPr>
          <w:rStyle w:val="l5def1"/>
          <w:rFonts w:ascii="Trebuchet MS" w:hAnsi="Trebuchet MS"/>
          <w:color w:val="auto"/>
          <w:sz w:val="24"/>
          <w:szCs w:val="24"/>
        </w:rPr>
        <w:t>ș</w:t>
      </w:r>
      <w:r w:rsidRPr="00B47EE1">
        <w:rPr>
          <w:rStyle w:val="l5def1"/>
          <w:rFonts w:ascii="Trebuchet MS" w:hAnsi="Trebuchet MS"/>
          <w:color w:val="auto"/>
          <w:sz w:val="24"/>
          <w:szCs w:val="24"/>
        </w:rPr>
        <w:t>te prin procedură opera</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 xml:space="preserve">ională internă a </w:t>
      </w:r>
      <w:proofErr w:type="spellStart"/>
      <w:r w:rsidRPr="00B47EE1">
        <w:rPr>
          <w:rStyle w:val="l5def1"/>
          <w:rFonts w:ascii="Trebuchet MS" w:hAnsi="Trebuchet MS"/>
          <w:color w:val="auto"/>
          <w:sz w:val="24"/>
          <w:szCs w:val="24"/>
        </w:rPr>
        <w:t>A.N.C.P.I</w:t>
      </w:r>
      <w:proofErr w:type="spellEnd"/>
      <w:r w:rsidRPr="00B47EE1">
        <w:rPr>
          <w:rStyle w:val="l5def1"/>
          <w:rFonts w:ascii="Trebuchet MS" w:hAnsi="Trebuchet MS"/>
          <w:color w:val="auto"/>
          <w:sz w:val="24"/>
          <w:szCs w:val="24"/>
        </w:rPr>
        <w:t>.</w:t>
      </w:r>
    </w:p>
    <w:p w:rsidR="00B47EE1" w:rsidRDefault="00A349F5" w:rsidP="00362C2C">
      <w:pPr>
        <w:numPr>
          <w:ilvl w:val="0"/>
          <w:numId w:val="13"/>
        </w:numPr>
        <w:ind w:left="1134" w:hanging="567"/>
        <w:jc w:val="both"/>
        <w:divId w:val="1996763997"/>
        <w:rPr>
          <w:rFonts w:ascii="Trebuchet MS" w:hAnsi="Trebuchet MS" w:cs="Arial"/>
        </w:rPr>
      </w:pPr>
      <w:r w:rsidRPr="00B47EE1">
        <w:rPr>
          <w:rStyle w:val="l5def1"/>
          <w:rFonts w:ascii="Trebuchet MS" w:hAnsi="Trebuchet MS"/>
          <w:color w:val="auto"/>
          <w:sz w:val="24"/>
          <w:szCs w:val="24"/>
        </w:rPr>
        <w:t>În vederea înregistrării documenta</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iilor, notarul public poate completa cererea utilizând aplica</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ia informatică.</w:t>
      </w:r>
      <w:r w:rsidRPr="00B47EE1">
        <w:rPr>
          <w:rFonts w:ascii="Trebuchet MS" w:hAnsi="Trebuchet MS" w:cs="Arial"/>
        </w:rPr>
        <w:t xml:space="preserve">  </w:t>
      </w:r>
    </w:p>
    <w:p w:rsidR="00B47EE1" w:rsidRDefault="00A349F5" w:rsidP="00362C2C">
      <w:pPr>
        <w:numPr>
          <w:ilvl w:val="0"/>
          <w:numId w:val="13"/>
        </w:numPr>
        <w:ind w:left="1134" w:hanging="567"/>
        <w:jc w:val="both"/>
        <w:divId w:val="1996763997"/>
        <w:rPr>
          <w:rFonts w:ascii="Trebuchet MS" w:hAnsi="Trebuchet MS" w:cs="Arial"/>
        </w:rPr>
      </w:pPr>
      <w:r w:rsidRPr="00B47EE1">
        <w:rPr>
          <w:rStyle w:val="l5def1"/>
          <w:rFonts w:ascii="Trebuchet MS" w:hAnsi="Trebuchet MS"/>
          <w:color w:val="auto"/>
          <w:sz w:val="24"/>
          <w:szCs w:val="24"/>
        </w:rPr>
        <w:t>În cazul utilizării aplica</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 xml:space="preserve">iei informatice pentru înregistrarea </w:t>
      </w:r>
      <w:r w:rsidR="009D09A1">
        <w:rPr>
          <w:rStyle w:val="l5def1"/>
          <w:rFonts w:ascii="Trebuchet MS" w:hAnsi="Trebuchet MS"/>
          <w:color w:val="auto"/>
          <w:sz w:val="24"/>
          <w:szCs w:val="24"/>
        </w:rPr>
        <w:t>ș</w:t>
      </w:r>
      <w:r w:rsidRPr="00B47EE1">
        <w:rPr>
          <w:rStyle w:val="l5def1"/>
          <w:rFonts w:ascii="Trebuchet MS" w:hAnsi="Trebuchet MS"/>
          <w:color w:val="auto"/>
          <w:sz w:val="24"/>
          <w:szCs w:val="24"/>
        </w:rPr>
        <w:t>i validarea cererii, se vor completa toate câmpurile conform instruc</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 xml:space="preserve">iunilor </w:t>
      </w:r>
      <w:r w:rsidR="009D09A1">
        <w:rPr>
          <w:rStyle w:val="l5def1"/>
          <w:rFonts w:ascii="Trebuchet MS" w:hAnsi="Trebuchet MS"/>
          <w:color w:val="auto"/>
          <w:sz w:val="24"/>
          <w:szCs w:val="24"/>
        </w:rPr>
        <w:t>ș</w:t>
      </w:r>
      <w:r w:rsidRPr="00B47EE1">
        <w:rPr>
          <w:rStyle w:val="l5def1"/>
          <w:rFonts w:ascii="Trebuchet MS" w:hAnsi="Trebuchet MS"/>
          <w:color w:val="auto"/>
          <w:sz w:val="24"/>
          <w:szCs w:val="24"/>
        </w:rPr>
        <w:t>i manualului de utilizare a aplica</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iei informatice.</w:t>
      </w:r>
    </w:p>
    <w:p w:rsidR="00B47EE1" w:rsidRDefault="00A349F5" w:rsidP="00362C2C">
      <w:pPr>
        <w:numPr>
          <w:ilvl w:val="0"/>
          <w:numId w:val="13"/>
        </w:numPr>
        <w:ind w:left="1134" w:hanging="567"/>
        <w:jc w:val="both"/>
        <w:divId w:val="1996763997"/>
        <w:rPr>
          <w:rFonts w:ascii="Trebuchet MS" w:hAnsi="Trebuchet MS" w:cs="Arial"/>
        </w:rPr>
      </w:pPr>
      <w:r w:rsidRPr="00B47EE1">
        <w:rPr>
          <w:rStyle w:val="l5def1"/>
          <w:rFonts w:ascii="Trebuchet MS" w:hAnsi="Trebuchet MS"/>
          <w:color w:val="auto"/>
          <w:sz w:val="24"/>
          <w:szCs w:val="24"/>
        </w:rPr>
        <w:t>Accesul notarilor publici la platforma informatică se face pe bază de parolă statică sau certificat digital. Responsabilitatea ac</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 xml:space="preserve">iunilor realizate în sistemul informatic, a corectitudinii datelor introduse </w:t>
      </w:r>
      <w:r w:rsidR="009D09A1">
        <w:rPr>
          <w:rStyle w:val="l5def1"/>
          <w:rFonts w:ascii="Trebuchet MS" w:hAnsi="Trebuchet MS"/>
          <w:color w:val="auto"/>
          <w:sz w:val="24"/>
          <w:szCs w:val="24"/>
        </w:rPr>
        <w:t>ș</w:t>
      </w:r>
      <w:r w:rsidRPr="00B47EE1">
        <w:rPr>
          <w:rStyle w:val="l5def1"/>
          <w:rFonts w:ascii="Trebuchet MS" w:hAnsi="Trebuchet MS"/>
          <w:color w:val="auto"/>
          <w:sz w:val="24"/>
          <w:szCs w:val="24"/>
        </w:rPr>
        <w:t xml:space="preserve">i a efectelor juridice produse de acestea, precum </w:t>
      </w:r>
      <w:r w:rsidR="009D09A1">
        <w:rPr>
          <w:rStyle w:val="l5def1"/>
          <w:rFonts w:ascii="Trebuchet MS" w:hAnsi="Trebuchet MS"/>
          <w:color w:val="auto"/>
          <w:sz w:val="24"/>
          <w:szCs w:val="24"/>
        </w:rPr>
        <w:t>ș</w:t>
      </w:r>
      <w:r w:rsidRPr="00B47EE1">
        <w:rPr>
          <w:rStyle w:val="l5def1"/>
          <w:rFonts w:ascii="Trebuchet MS" w:hAnsi="Trebuchet MS"/>
          <w:color w:val="auto"/>
          <w:sz w:val="24"/>
          <w:szCs w:val="24"/>
        </w:rPr>
        <w:t>i asigurarea confiden</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ialită</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ii elementelor de acces în sistem apar</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in exclusiv utilizatorului.</w:t>
      </w:r>
    </w:p>
    <w:p w:rsidR="00B47EE1" w:rsidRDefault="00A349F5" w:rsidP="00362C2C">
      <w:pPr>
        <w:numPr>
          <w:ilvl w:val="0"/>
          <w:numId w:val="13"/>
        </w:numPr>
        <w:ind w:left="1134" w:hanging="567"/>
        <w:jc w:val="both"/>
        <w:divId w:val="1996763997"/>
        <w:rPr>
          <w:rFonts w:ascii="Trebuchet MS" w:hAnsi="Trebuchet MS" w:cs="Arial"/>
        </w:rPr>
      </w:pPr>
      <w:r w:rsidRPr="00B47EE1">
        <w:rPr>
          <w:rStyle w:val="l5def1"/>
          <w:rFonts w:ascii="Trebuchet MS" w:hAnsi="Trebuchet MS"/>
          <w:color w:val="auto"/>
          <w:sz w:val="24"/>
          <w:szCs w:val="24"/>
        </w:rPr>
        <w:t>Actualizarea sistemului informatic în timp real cu informa</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 xml:space="preserve">iile privitoare la modificarea formei de organizare a birourilor notariale, la schimbările de statut </w:t>
      </w:r>
      <w:r w:rsidR="009D09A1">
        <w:rPr>
          <w:rStyle w:val="l5def1"/>
          <w:rFonts w:ascii="Trebuchet MS" w:hAnsi="Trebuchet MS"/>
          <w:color w:val="auto"/>
          <w:sz w:val="24"/>
          <w:szCs w:val="24"/>
        </w:rPr>
        <w:t>ș</w:t>
      </w:r>
      <w:r w:rsidRPr="00B47EE1">
        <w:rPr>
          <w:rStyle w:val="l5def1"/>
          <w:rFonts w:ascii="Trebuchet MS" w:hAnsi="Trebuchet MS"/>
          <w:color w:val="auto"/>
          <w:sz w:val="24"/>
          <w:szCs w:val="24"/>
        </w:rPr>
        <w:t>i a datelor acestora de contact revine Agen</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iei Na</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 xml:space="preserve">ionale de Cadastru </w:t>
      </w:r>
      <w:r w:rsidR="009D09A1">
        <w:rPr>
          <w:rStyle w:val="l5def1"/>
          <w:rFonts w:ascii="Trebuchet MS" w:hAnsi="Trebuchet MS"/>
          <w:color w:val="auto"/>
          <w:sz w:val="24"/>
          <w:szCs w:val="24"/>
        </w:rPr>
        <w:t>ș</w:t>
      </w:r>
      <w:r w:rsidRPr="00B47EE1">
        <w:rPr>
          <w:rStyle w:val="l5def1"/>
          <w:rFonts w:ascii="Trebuchet MS" w:hAnsi="Trebuchet MS"/>
          <w:color w:val="auto"/>
          <w:sz w:val="24"/>
          <w:szCs w:val="24"/>
        </w:rPr>
        <w:t>i Publicitate Imobiliară, în baza datelor transmise de către Uniunea Na</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ională a Notarilor Publici din România.</w:t>
      </w:r>
      <w:r w:rsidR="000F4594" w:rsidRPr="00B47EE1">
        <w:rPr>
          <w:rStyle w:val="l5def1"/>
          <w:rFonts w:ascii="Trebuchet MS" w:hAnsi="Trebuchet MS"/>
          <w:color w:val="auto"/>
          <w:sz w:val="24"/>
          <w:szCs w:val="24"/>
        </w:rPr>
        <w:t xml:space="preserve"> </w:t>
      </w:r>
      <w:r w:rsidR="00E2539B" w:rsidRPr="00B47EE1">
        <w:rPr>
          <w:rStyle w:val="l5def1"/>
          <w:rFonts w:ascii="Trebuchet MS" w:hAnsi="Trebuchet MS"/>
          <w:color w:val="auto"/>
          <w:sz w:val="24"/>
          <w:szCs w:val="24"/>
        </w:rPr>
        <w:t xml:space="preserve">Actualizarea se va face de </w:t>
      </w:r>
      <w:r w:rsidR="00FA13BF" w:rsidRPr="00B47EE1">
        <w:rPr>
          <w:rStyle w:val="l5def1"/>
          <w:rFonts w:ascii="Trebuchet MS" w:hAnsi="Trebuchet MS"/>
          <w:color w:val="auto"/>
          <w:sz w:val="24"/>
          <w:szCs w:val="24"/>
        </w:rPr>
        <w:t>către</w:t>
      </w:r>
      <w:r w:rsidR="00E2539B" w:rsidRPr="00B47EE1">
        <w:rPr>
          <w:rStyle w:val="l5def1"/>
          <w:rFonts w:ascii="Trebuchet MS" w:hAnsi="Trebuchet MS"/>
          <w:color w:val="auto"/>
          <w:sz w:val="24"/>
          <w:szCs w:val="24"/>
        </w:rPr>
        <w:t xml:space="preserve"> personalul desemnat din cadrul ANCPI – </w:t>
      </w:r>
      <w:r w:rsidR="00FA13BF" w:rsidRPr="00B47EE1">
        <w:rPr>
          <w:rStyle w:val="l5def1"/>
          <w:rFonts w:ascii="Trebuchet MS" w:hAnsi="Trebuchet MS"/>
          <w:color w:val="auto"/>
          <w:sz w:val="24"/>
          <w:szCs w:val="24"/>
        </w:rPr>
        <w:t>Direcția</w:t>
      </w:r>
      <w:r w:rsidR="00FA13BF">
        <w:rPr>
          <w:rStyle w:val="l5def1"/>
          <w:rFonts w:ascii="Trebuchet MS" w:hAnsi="Trebuchet MS"/>
          <w:color w:val="auto"/>
          <w:sz w:val="24"/>
          <w:szCs w:val="24"/>
        </w:rPr>
        <w:t xml:space="preserve"> Informatică</w:t>
      </w:r>
      <w:r w:rsidR="00E2539B" w:rsidRPr="00B47EE1">
        <w:rPr>
          <w:rStyle w:val="l5def1"/>
          <w:rFonts w:ascii="Trebuchet MS" w:hAnsi="Trebuchet MS"/>
          <w:color w:val="auto"/>
          <w:sz w:val="24"/>
          <w:szCs w:val="24"/>
        </w:rPr>
        <w:t xml:space="preserve">, pe baza unei </w:t>
      </w:r>
      <w:r w:rsidR="00FA13BF" w:rsidRPr="00B47EE1">
        <w:rPr>
          <w:rStyle w:val="l5def1"/>
          <w:rFonts w:ascii="Trebuchet MS" w:hAnsi="Trebuchet MS"/>
          <w:color w:val="auto"/>
          <w:sz w:val="24"/>
          <w:szCs w:val="24"/>
        </w:rPr>
        <w:t>solicitări</w:t>
      </w:r>
      <w:r w:rsidR="00E2539B" w:rsidRPr="00B47EE1">
        <w:rPr>
          <w:rStyle w:val="l5def1"/>
          <w:rFonts w:ascii="Trebuchet MS" w:hAnsi="Trebuchet MS"/>
          <w:color w:val="auto"/>
          <w:sz w:val="24"/>
          <w:szCs w:val="24"/>
        </w:rPr>
        <w:t xml:space="preserve"> din partea Uniunii Na</w:t>
      </w:r>
      <w:r w:rsidR="009D09A1">
        <w:rPr>
          <w:rStyle w:val="l5def1"/>
          <w:rFonts w:ascii="Trebuchet MS" w:hAnsi="Trebuchet MS"/>
          <w:color w:val="auto"/>
          <w:sz w:val="24"/>
          <w:szCs w:val="24"/>
        </w:rPr>
        <w:t>ț</w:t>
      </w:r>
      <w:r w:rsidR="00E2539B" w:rsidRPr="00B47EE1">
        <w:rPr>
          <w:rStyle w:val="l5def1"/>
          <w:rFonts w:ascii="Trebuchet MS" w:hAnsi="Trebuchet MS"/>
          <w:color w:val="auto"/>
          <w:sz w:val="24"/>
          <w:szCs w:val="24"/>
        </w:rPr>
        <w:t>ionale a Notarilor Publici din România.</w:t>
      </w:r>
    </w:p>
    <w:p w:rsidR="00B47EE1" w:rsidRDefault="00B47EE1" w:rsidP="00362C2C">
      <w:pPr>
        <w:numPr>
          <w:ilvl w:val="0"/>
          <w:numId w:val="13"/>
        </w:numPr>
        <w:ind w:left="1134" w:hanging="567"/>
        <w:jc w:val="both"/>
        <w:divId w:val="1996763997"/>
        <w:rPr>
          <w:rFonts w:ascii="Trebuchet MS" w:hAnsi="Trebuchet MS" w:cs="Arial"/>
        </w:rPr>
      </w:pPr>
      <w:r>
        <w:rPr>
          <w:rStyle w:val="l5def1"/>
          <w:rFonts w:ascii="Trebuchet MS" w:hAnsi="Trebuchet MS"/>
          <w:color w:val="auto"/>
          <w:sz w:val="24"/>
          <w:szCs w:val="24"/>
        </w:rPr>
        <w:t>L</w:t>
      </w:r>
      <w:r w:rsidR="00A349F5" w:rsidRPr="00B47EE1">
        <w:rPr>
          <w:rStyle w:val="l5def1"/>
          <w:rFonts w:ascii="Trebuchet MS" w:hAnsi="Trebuchet MS"/>
          <w:color w:val="auto"/>
          <w:sz w:val="24"/>
          <w:szCs w:val="24"/>
        </w:rPr>
        <w:t>a finele zilei de 5 a fiecărei luni, Agen</w:t>
      </w:r>
      <w:r w:rsidR="009D09A1">
        <w:rPr>
          <w:rStyle w:val="l5def1"/>
          <w:rFonts w:ascii="Trebuchet MS" w:hAnsi="Trebuchet MS"/>
          <w:color w:val="auto"/>
          <w:sz w:val="24"/>
          <w:szCs w:val="24"/>
        </w:rPr>
        <w:t>ț</w:t>
      </w:r>
      <w:r w:rsidR="00A349F5" w:rsidRPr="00B47EE1">
        <w:rPr>
          <w:rStyle w:val="l5def1"/>
          <w:rFonts w:ascii="Trebuchet MS" w:hAnsi="Trebuchet MS"/>
          <w:color w:val="auto"/>
          <w:sz w:val="24"/>
          <w:szCs w:val="24"/>
        </w:rPr>
        <w:t>ia Na</w:t>
      </w:r>
      <w:r w:rsidR="009D09A1">
        <w:rPr>
          <w:rStyle w:val="l5def1"/>
          <w:rFonts w:ascii="Trebuchet MS" w:hAnsi="Trebuchet MS"/>
          <w:color w:val="auto"/>
          <w:sz w:val="24"/>
          <w:szCs w:val="24"/>
        </w:rPr>
        <w:t>ț</w:t>
      </w:r>
      <w:r w:rsidR="00A349F5" w:rsidRPr="00B47EE1">
        <w:rPr>
          <w:rStyle w:val="l5def1"/>
          <w:rFonts w:ascii="Trebuchet MS" w:hAnsi="Trebuchet MS"/>
          <w:color w:val="auto"/>
          <w:sz w:val="24"/>
          <w:szCs w:val="24"/>
        </w:rPr>
        <w:t>ională are obliga</w:t>
      </w:r>
      <w:r w:rsidR="009D09A1">
        <w:rPr>
          <w:rStyle w:val="l5def1"/>
          <w:rFonts w:ascii="Trebuchet MS" w:hAnsi="Trebuchet MS"/>
          <w:color w:val="auto"/>
          <w:sz w:val="24"/>
          <w:szCs w:val="24"/>
        </w:rPr>
        <w:t>ț</w:t>
      </w:r>
      <w:r w:rsidR="00A349F5" w:rsidRPr="00B47EE1">
        <w:rPr>
          <w:rStyle w:val="l5def1"/>
          <w:rFonts w:ascii="Trebuchet MS" w:hAnsi="Trebuchet MS"/>
          <w:color w:val="auto"/>
          <w:sz w:val="24"/>
          <w:szCs w:val="24"/>
        </w:rPr>
        <w:t>ia generării prin intermediul sistemului informatic a raport</w:t>
      </w:r>
      <w:r w:rsidR="00F07E45" w:rsidRPr="00B47EE1">
        <w:rPr>
          <w:rStyle w:val="l5def1"/>
          <w:rFonts w:ascii="Trebuchet MS" w:hAnsi="Trebuchet MS"/>
          <w:color w:val="auto"/>
          <w:sz w:val="24"/>
          <w:szCs w:val="24"/>
        </w:rPr>
        <w:t>ului</w:t>
      </w:r>
      <w:r w:rsidR="00A349F5" w:rsidRPr="00B47EE1">
        <w:rPr>
          <w:rStyle w:val="l5def1"/>
          <w:rFonts w:ascii="Trebuchet MS" w:hAnsi="Trebuchet MS"/>
          <w:color w:val="auto"/>
          <w:sz w:val="24"/>
          <w:szCs w:val="24"/>
        </w:rPr>
        <w:t xml:space="preserve">-tip, </w:t>
      </w:r>
      <w:r w:rsidR="00F07E45" w:rsidRPr="00B47EE1">
        <w:rPr>
          <w:rStyle w:val="l5def1"/>
          <w:rFonts w:ascii="Trebuchet MS" w:hAnsi="Trebuchet MS"/>
          <w:color w:val="auto"/>
          <w:sz w:val="24"/>
          <w:szCs w:val="24"/>
        </w:rPr>
        <w:t xml:space="preserve">prevăzut în </w:t>
      </w:r>
      <w:hyperlink r:id="rId28" w:history="1">
        <w:r w:rsidR="00A349F5" w:rsidRPr="00B47EE1">
          <w:rPr>
            <w:rStyle w:val="Hyperlink"/>
            <w:rFonts w:ascii="Trebuchet MS" w:hAnsi="Trebuchet MS" w:cs="Arial"/>
            <w:color w:val="auto"/>
            <w:u w:val="none"/>
          </w:rPr>
          <w:t>anexa 2</w:t>
        </w:r>
      </w:hyperlink>
      <w:r w:rsidR="00A349F5" w:rsidRPr="00B47EE1">
        <w:rPr>
          <w:rStyle w:val="l5def1"/>
          <w:rFonts w:ascii="Trebuchet MS" w:hAnsi="Trebuchet MS"/>
          <w:color w:val="auto"/>
          <w:sz w:val="24"/>
          <w:szCs w:val="24"/>
        </w:rPr>
        <w:t xml:space="preserve">, întocmit în format Excel. Anexa 2 se transmite prin e-mail atât birourilor notariale care au încasat tarife de cadastru </w:t>
      </w:r>
      <w:r w:rsidR="009D09A1">
        <w:rPr>
          <w:rStyle w:val="l5def1"/>
          <w:rFonts w:ascii="Trebuchet MS" w:hAnsi="Trebuchet MS"/>
          <w:color w:val="auto"/>
          <w:sz w:val="24"/>
          <w:szCs w:val="24"/>
        </w:rPr>
        <w:t>ș</w:t>
      </w:r>
      <w:r w:rsidR="00A349F5" w:rsidRPr="00B47EE1">
        <w:rPr>
          <w:rStyle w:val="l5def1"/>
          <w:rFonts w:ascii="Trebuchet MS" w:hAnsi="Trebuchet MS"/>
          <w:color w:val="auto"/>
          <w:sz w:val="24"/>
          <w:szCs w:val="24"/>
        </w:rPr>
        <w:t xml:space="preserve">i/sau publicitate imobiliară, cât </w:t>
      </w:r>
      <w:r w:rsidR="009D09A1">
        <w:rPr>
          <w:rStyle w:val="l5def1"/>
          <w:rFonts w:ascii="Trebuchet MS" w:hAnsi="Trebuchet MS"/>
          <w:color w:val="auto"/>
          <w:sz w:val="24"/>
          <w:szCs w:val="24"/>
        </w:rPr>
        <w:t>ș</w:t>
      </w:r>
      <w:r w:rsidR="00A349F5" w:rsidRPr="00B47EE1">
        <w:rPr>
          <w:rStyle w:val="l5def1"/>
          <w:rFonts w:ascii="Trebuchet MS" w:hAnsi="Trebuchet MS"/>
          <w:color w:val="auto"/>
          <w:sz w:val="24"/>
          <w:szCs w:val="24"/>
        </w:rPr>
        <w:t>i oficiilor teritoriale prestatoare.</w:t>
      </w:r>
    </w:p>
    <w:p w:rsidR="00B47EE1" w:rsidRDefault="00A349F5" w:rsidP="00362C2C">
      <w:pPr>
        <w:numPr>
          <w:ilvl w:val="0"/>
          <w:numId w:val="13"/>
        </w:numPr>
        <w:ind w:left="1134" w:hanging="567"/>
        <w:jc w:val="both"/>
        <w:divId w:val="1996763997"/>
        <w:rPr>
          <w:rFonts w:ascii="Trebuchet MS" w:hAnsi="Trebuchet MS" w:cs="Arial"/>
        </w:rPr>
      </w:pPr>
      <w:r w:rsidRPr="00B47EE1">
        <w:rPr>
          <w:rStyle w:val="l5def1"/>
          <w:rFonts w:ascii="Trebuchet MS" w:hAnsi="Trebuchet MS"/>
          <w:color w:val="auto"/>
          <w:sz w:val="24"/>
          <w:szCs w:val="24"/>
        </w:rPr>
        <w:t>Sistemul informatic va folosi pentru distribu</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 xml:space="preserve">ia automată a </w:t>
      </w:r>
      <w:hyperlink r:id="rId29" w:history="1">
        <w:r w:rsidRPr="00B47EE1">
          <w:rPr>
            <w:rStyle w:val="Hyperlink"/>
            <w:rFonts w:ascii="Trebuchet MS" w:hAnsi="Trebuchet MS" w:cs="Arial"/>
            <w:color w:val="auto"/>
            <w:u w:val="none"/>
          </w:rPr>
          <w:t>anexei 2</w:t>
        </w:r>
      </w:hyperlink>
      <w:r w:rsidRPr="00B47EE1">
        <w:rPr>
          <w:rStyle w:val="l5def1"/>
          <w:rFonts w:ascii="Trebuchet MS" w:hAnsi="Trebuchet MS"/>
          <w:color w:val="auto"/>
          <w:sz w:val="24"/>
          <w:szCs w:val="24"/>
        </w:rPr>
        <w:t xml:space="preserve">, exclusiv adresele de e-mail disponibile în baza de date, asociate biroului notarial respectiv, pe de o parte, cât </w:t>
      </w:r>
      <w:r w:rsidR="009D09A1">
        <w:rPr>
          <w:rStyle w:val="l5def1"/>
          <w:rFonts w:ascii="Trebuchet MS" w:hAnsi="Trebuchet MS"/>
          <w:color w:val="auto"/>
          <w:sz w:val="24"/>
          <w:szCs w:val="24"/>
        </w:rPr>
        <w:t>ș</w:t>
      </w:r>
      <w:r w:rsidRPr="00B47EE1">
        <w:rPr>
          <w:rStyle w:val="l5def1"/>
          <w:rFonts w:ascii="Trebuchet MS" w:hAnsi="Trebuchet MS"/>
          <w:color w:val="auto"/>
          <w:sz w:val="24"/>
          <w:szCs w:val="24"/>
        </w:rPr>
        <w:t>i adresele de e-mail utilizate de Birourile/Serviciile economice din cadrul oficiilor teritoriale, pe de altă parte.</w:t>
      </w:r>
    </w:p>
    <w:p w:rsidR="00B47EE1" w:rsidRDefault="00A349F5" w:rsidP="00362C2C">
      <w:pPr>
        <w:numPr>
          <w:ilvl w:val="0"/>
          <w:numId w:val="13"/>
        </w:numPr>
        <w:ind w:left="1134" w:hanging="567"/>
        <w:jc w:val="both"/>
        <w:divId w:val="1996763997"/>
        <w:rPr>
          <w:rFonts w:ascii="Trebuchet MS" w:hAnsi="Trebuchet MS" w:cs="Arial"/>
        </w:rPr>
      </w:pPr>
      <w:r w:rsidRPr="00B47EE1">
        <w:rPr>
          <w:rStyle w:val="l5def1"/>
          <w:rFonts w:ascii="Trebuchet MS" w:hAnsi="Trebuchet MS"/>
          <w:color w:val="auto"/>
          <w:sz w:val="24"/>
          <w:szCs w:val="24"/>
        </w:rPr>
        <w:t xml:space="preserve">Notarii publici </w:t>
      </w:r>
      <w:r w:rsidR="009D09A1">
        <w:rPr>
          <w:rStyle w:val="l5def1"/>
          <w:rFonts w:ascii="Trebuchet MS" w:hAnsi="Trebuchet MS"/>
          <w:color w:val="auto"/>
          <w:sz w:val="24"/>
          <w:szCs w:val="24"/>
        </w:rPr>
        <w:t>ș</w:t>
      </w:r>
      <w:r w:rsidRPr="00B47EE1">
        <w:rPr>
          <w:rStyle w:val="l5def1"/>
          <w:rFonts w:ascii="Trebuchet MS" w:hAnsi="Trebuchet MS"/>
          <w:color w:val="auto"/>
          <w:sz w:val="24"/>
          <w:szCs w:val="24"/>
        </w:rPr>
        <w:t>i oficiile teritoriale prestatoare au obliga</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ia verificării reciproce a concordan</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ei datelor cuprinse în anexa 2, conform eviden</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ei de</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 xml:space="preserve">inute de către fiecare parte </w:t>
      </w:r>
      <w:r w:rsidR="009D09A1">
        <w:rPr>
          <w:rStyle w:val="l5def1"/>
          <w:rFonts w:ascii="Trebuchet MS" w:hAnsi="Trebuchet MS"/>
          <w:color w:val="auto"/>
          <w:sz w:val="24"/>
          <w:szCs w:val="24"/>
        </w:rPr>
        <w:t>ș</w:t>
      </w:r>
      <w:r w:rsidRPr="00B47EE1">
        <w:rPr>
          <w:rStyle w:val="l5def1"/>
          <w:rFonts w:ascii="Trebuchet MS" w:hAnsi="Trebuchet MS"/>
          <w:color w:val="auto"/>
          <w:sz w:val="24"/>
          <w:szCs w:val="24"/>
        </w:rPr>
        <w:t>i regularizarea eventualelor neconformită</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i sau neconcordan</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e.</w:t>
      </w:r>
      <w:r w:rsidRPr="00B47EE1">
        <w:rPr>
          <w:rFonts w:ascii="Trebuchet MS" w:hAnsi="Trebuchet MS" w:cs="Arial"/>
        </w:rPr>
        <w:t> </w:t>
      </w:r>
      <w:r w:rsidR="002A5C12" w:rsidRPr="00B47EE1">
        <w:rPr>
          <w:rFonts w:ascii="Trebuchet MS" w:hAnsi="Trebuchet MS" w:cs="Arial"/>
        </w:rPr>
        <w:t xml:space="preserve">Confirmarea datelor din anexa 2 de către biroul notarial se face prin </w:t>
      </w:r>
      <w:r w:rsidR="00E43287" w:rsidRPr="00B47EE1">
        <w:rPr>
          <w:rFonts w:ascii="Trebuchet MS" w:hAnsi="Trebuchet MS" w:cs="Arial"/>
        </w:rPr>
        <w:t xml:space="preserve">adresă </w:t>
      </w:r>
      <w:r w:rsidR="002A1DE6" w:rsidRPr="00B47EE1">
        <w:rPr>
          <w:rFonts w:ascii="Trebuchet MS" w:hAnsi="Trebuchet MS" w:cs="Arial"/>
        </w:rPr>
        <w:t>înregistrată în registrul de coresponden</w:t>
      </w:r>
      <w:r w:rsidR="009D09A1">
        <w:rPr>
          <w:rFonts w:ascii="Trebuchet MS" w:hAnsi="Trebuchet MS" w:cs="Arial"/>
        </w:rPr>
        <w:t>ț</w:t>
      </w:r>
      <w:r w:rsidR="002A1DE6" w:rsidRPr="00B47EE1">
        <w:rPr>
          <w:rFonts w:ascii="Trebuchet MS" w:hAnsi="Trebuchet MS" w:cs="Arial"/>
        </w:rPr>
        <w:t xml:space="preserve">ă, </w:t>
      </w:r>
      <w:r w:rsidR="00E43287" w:rsidRPr="00B47EE1">
        <w:rPr>
          <w:rFonts w:ascii="Trebuchet MS" w:hAnsi="Trebuchet MS" w:cs="Arial"/>
        </w:rPr>
        <w:t xml:space="preserve">întocmită </w:t>
      </w:r>
      <w:r w:rsidR="002A1DE6" w:rsidRPr="00B47EE1">
        <w:rPr>
          <w:rFonts w:ascii="Trebuchet MS" w:hAnsi="Trebuchet MS" w:cs="Arial"/>
        </w:rPr>
        <w:t xml:space="preserve">conform anexei </w:t>
      </w:r>
      <w:r w:rsidR="004E294E" w:rsidRPr="00B47EE1">
        <w:rPr>
          <w:rFonts w:ascii="Trebuchet MS" w:hAnsi="Trebuchet MS" w:cs="Arial"/>
        </w:rPr>
        <w:t>7</w:t>
      </w:r>
      <w:r w:rsidR="00E43287" w:rsidRPr="00B47EE1">
        <w:rPr>
          <w:rFonts w:ascii="Trebuchet MS" w:hAnsi="Trebuchet MS" w:cs="Arial"/>
        </w:rPr>
        <w:t>,</w:t>
      </w:r>
      <w:r w:rsidR="00BC030A" w:rsidRPr="00B47EE1">
        <w:rPr>
          <w:rFonts w:ascii="Trebuchet MS" w:hAnsi="Trebuchet MS" w:cs="Arial"/>
        </w:rPr>
        <w:t xml:space="preserve"> care se transmite oficiului prestator până la data de 10 a fiecărei luni.</w:t>
      </w:r>
    </w:p>
    <w:p w:rsidR="00B47EE1" w:rsidRDefault="00FA18E9" w:rsidP="00362C2C">
      <w:pPr>
        <w:numPr>
          <w:ilvl w:val="0"/>
          <w:numId w:val="13"/>
        </w:numPr>
        <w:ind w:left="1134" w:hanging="567"/>
        <w:jc w:val="both"/>
        <w:divId w:val="1996763997"/>
        <w:rPr>
          <w:rFonts w:ascii="Trebuchet MS" w:hAnsi="Trebuchet MS" w:cs="Arial"/>
        </w:rPr>
      </w:pPr>
      <w:r w:rsidRPr="00B47EE1">
        <w:rPr>
          <w:rFonts w:ascii="Trebuchet MS" w:hAnsi="Trebuchet MS" w:cs="Arial"/>
        </w:rPr>
        <w:t>În situa</w:t>
      </w:r>
      <w:r w:rsidR="009D09A1">
        <w:rPr>
          <w:rFonts w:ascii="Trebuchet MS" w:hAnsi="Trebuchet MS" w:cs="Arial"/>
        </w:rPr>
        <w:t>ț</w:t>
      </w:r>
      <w:r w:rsidRPr="00B47EE1">
        <w:rPr>
          <w:rFonts w:ascii="Trebuchet MS" w:hAnsi="Trebuchet MS" w:cs="Arial"/>
        </w:rPr>
        <w:t>ia în care există neconcordan</w:t>
      </w:r>
      <w:r w:rsidR="009D09A1">
        <w:rPr>
          <w:rFonts w:ascii="Trebuchet MS" w:hAnsi="Trebuchet MS" w:cs="Arial"/>
        </w:rPr>
        <w:t>ț</w:t>
      </w:r>
      <w:r w:rsidRPr="00B47EE1">
        <w:rPr>
          <w:rFonts w:ascii="Trebuchet MS" w:hAnsi="Trebuchet MS" w:cs="Arial"/>
        </w:rPr>
        <w:t xml:space="preserve">e, </w:t>
      </w:r>
      <w:r w:rsidRPr="00B47EE1">
        <w:rPr>
          <w:rStyle w:val="l5def1"/>
          <w:rFonts w:ascii="Trebuchet MS" w:hAnsi="Trebuchet MS"/>
          <w:color w:val="auto"/>
          <w:sz w:val="24"/>
          <w:szCs w:val="24"/>
        </w:rPr>
        <w:t>e</w:t>
      </w:r>
      <w:r w:rsidR="00A349F5" w:rsidRPr="00B47EE1">
        <w:rPr>
          <w:rStyle w:val="l5def1"/>
          <w:rFonts w:ascii="Trebuchet MS" w:hAnsi="Trebuchet MS"/>
          <w:color w:val="auto"/>
          <w:sz w:val="24"/>
          <w:szCs w:val="24"/>
        </w:rPr>
        <w:t>tapa de regularizare a sumelor se efectuează de către oficiile teritoriale cu birourile notariale</w:t>
      </w:r>
      <w:r w:rsidR="00A73EAF" w:rsidRPr="00B47EE1">
        <w:rPr>
          <w:rStyle w:val="l5def1"/>
          <w:rFonts w:ascii="Trebuchet MS" w:hAnsi="Trebuchet MS"/>
          <w:color w:val="auto"/>
          <w:sz w:val="24"/>
          <w:szCs w:val="24"/>
        </w:rPr>
        <w:t xml:space="preserve"> care au </w:t>
      </w:r>
      <w:r w:rsidR="00FA13BF" w:rsidRPr="00B47EE1">
        <w:rPr>
          <w:rStyle w:val="l5def1"/>
          <w:rFonts w:ascii="Trebuchet MS" w:hAnsi="Trebuchet MS"/>
          <w:color w:val="auto"/>
          <w:sz w:val="24"/>
          <w:szCs w:val="24"/>
        </w:rPr>
        <w:t>încasat</w:t>
      </w:r>
      <w:r w:rsidR="00A73EAF" w:rsidRPr="00B47EE1">
        <w:rPr>
          <w:rStyle w:val="l5def1"/>
          <w:rFonts w:ascii="Trebuchet MS" w:hAnsi="Trebuchet MS"/>
          <w:color w:val="auto"/>
          <w:sz w:val="24"/>
          <w:szCs w:val="24"/>
        </w:rPr>
        <w:t xml:space="preserve"> sume </w:t>
      </w:r>
      <w:r w:rsidR="00FA13BF" w:rsidRPr="00B47EE1">
        <w:rPr>
          <w:rStyle w:val="l5def1"/>
          <w:rFonts w:ascii="Trebuchet MS" w:hAnsi="Trebuchet MS"/>
          <w:color w:val="auto"/>
          <w:sz w:val="24"/>
          <w:szCs w:val="24"/>
        </w:rPr>
        <w:t>corespunzătoare</w:t>
      </w:r>
      <w:r w:rsidR="00A73EAF" w:rsidRPr="00B47EE1">
        <w:rPr>
          <w:rStyle w:val="l5def1"/>
          <w:rFonts w:ascii="Trebuchet MS" w:hAnsi="Trebuchet MS"/>
          <w:color w:val="auto"/>
          <w:sz w:val="24"/>
          <w:szCs w:val="24"/>
        </w:rPr>
        <w:t xml:space="preserve"> serviciilor prestate de </w:t>
      </w:r>
      <w:r w:rsidR="00FA13BF" w:rsidRPr="00B47EE1">
        <w:rPr>
          <w:rStyle w:val="l5def1"/>
          <w:rFonts w:ascii="Trebuchet MS" w:hAnsi="Trebuchet MS"/>
          <w:color w:val="auto"/>
          <w:sz w:val="24"/>
          <w:szCs w:val="24"/>
        </w:rPr>
        <w:t>către</w:t>
      </w:r>
      <w:r w:rsidR="00A73EAF" w:rsidRPr="00B47EE1">
        <w:rPr>
          <w:rStyle w:val="l5def1"/>
          <w:rFonts w:ascii="Trebuchet MS" w:hAnsi="Trebuchet MS"/>
          <w:color w:val="auto"/>
          <w:sz w:val="24"/>
          <w:szCs w:val="24"/>
        </w:rPr>
        <w:t xml:space="preserve"> </w:t>
      </w:r>
      <w:r w:rsidR="00FA13BF" w:rsidRPr="00B47EE1">
        <w:rPr>
          <w:rStyle w:val="l5def1"/>
          <w:rFonts w:ascii="Trebuchet MS" w:hAnsi="Trebuchet MS"/>
          <w:color w:val="auto"/>
          <w:sz w:val="24"/>
          <w:szCs w:val="24"/>
        </w:rPr>
        <w:t>aceștia</w:t>
      </w:r>
      <w:r w:rsidR="00A349F5" w:rsidRPr="00B47EE1">
        <w:rPr>
          <w:rStyle w:val="l5def1"/>
          <w:rFonts w:ascii="Trebuchet MS" w:hAnsi="Trebuchet MS"/>
          <w:color w:val="auto"/>
          <w:sz w:val="24"/>
          <w:szCs w:val="24"/>
        </w:rPr>
        <w:t>,</w:t>
      </w:r>
      <w:r w:rsidR="00FA13BF">
        <w:rPr>
          <w:rStyle w:val="l5def1"/>
          <w:rFonts w:ascii="Trebuchet MS" w:hAnsi="Trebuchet MS"/>
          <w:color w:val="auto"/>
          <w:sz w:val="24"/>
          <w:szCs w:val="24"/>
        </w:rPr>
        <w:t xml:space="preserve"> </w:t>
      </w:r>
      <w:r w:rsidR="00A349F5" w:rsidRPr="00B47EE1">
        <w:rPr>
          <w:rStyle w:val="l5def1"/>
          <w:rFonts w:ascii="Trebuchet MS" w:hAnsi="Trebuchet MS"/>
          <w:color w:val="auto"/>
          <w:sz w:val="24"/>
          <w:szCs w:val="24"/>
        </w:rPr>
        <w:t>folosind orice mijloc de comunicare agreat de cele două păr</w:t>
      </w:r>
      <w:r w:rsidR="009D09A1">
        <w:rPr>
          <w:rStyle w:val="l5def1"/>
          <w:rFonts w:ascii="Trebuchet MS" w:hAnsi="Trebuchet MS"/>
          <w:color w:val="auto"/>
          <w:sz w:val="24"/>
          <w:szCs w:val="24"/>
        </w:rPr>
        <w:t>ț</w:t>
      </w:r>
      <w:r w:rsidR="00A349F5" w:rsidRPr="00B47EE1">
        <w:rPr>
          <w:rStyle w:val="l5def1"/>
          <w:rFonts w:ascii="Trebuchet MS" w:hAnsi="Trebuchet MS"/>
          <w:color w:val="auto"/>
          <w:sz w:val="24"/>
          <w:szCs w:val="24"/>
        </w:rPr>
        <w:t xml:space="preserve">i, prin confruntarea </w:t>
      </w:r>
      <w:r w:rsidR="009D09A1">
        <w:rPr>
          <w:rStyle w:val="l5def1"/>
          <w:rFonts w:ascii="Trebuchet MS" w:hAnsi="Trebuchet MS"/>
          <w:color w:val="auto"/>
          <w:sz w:val="24"/>
          <w:szCs w:val="24"/>
        </w:rPr>
        <w:t>ș</w:t>
      </w:r>
      <w:r w:rsidR="00A349F5" w:rsidRPr="00B47EE1">
        <w:rPr>
          <w:rStyle w:val="l5def1"/>
          <w:rFonts w:ascii="Trebuchet MS" w:hAnsi="Trebuchet MS"/>
          <w:color w:val="auto"/>
          <w:sz w:val="24"/>
          <w:szCs w:val="24"/>
        </w:rPr>
        <w:t>i constatarea amiabilă a înscrisurilor din documentele de</w:t>
      </w:r>
      <w:r w:rsidR="009D09A1">
        <w:rPr>
          <w:rStyle w:val="l5def1"/>
          <w:rFonts w:ascii="Trebuchet MS" w:hAnsi="Trebuchet MS"/>
          <w:color w:val="auto"/>
          <w:sz w:val="24"/>
          <w:szCs w:val="24"/>
        </w:rPr>
        <w:t>ț</w:t>
      </w:r>
      <w:r w:rsidR="00A349F5" w:rsidRPr="00B47EE1">
        <w:rPr>
          <w:rStyle w:val="l5def1"/>
          <w:rFonts w:ascii="Trebuchet MS" w:hAnsi="Trebuchet MS"/>
          <w:color w:val="auto"/>
          <w:sz w:val="24"/>
          <w:szCs w:val="24"/>
        </w:rPr>
        <w:t>inute de către ace</w:t>
      </w:r>
      <w:r w:rsidR="009D09A1">
        <w:rPr>
          <w:rStyle w:val="l5def1"/>
          <w:rFonts w:ascii="Trebuchet MS" w:hAnsi="Trebuchet MS"/>
          <w:color w:val="auto"/>
          <w:sz w:val="24"/>
          <w:szCs w:val="24"/>
        </w:rPr>
        <w:t>ș</w:t>
      </w:r>
      <w:r w:rsidR="00A349F5" w:rsidRPr="00B47EE1">
        <w:rPr>
          <w:rStyle w:val="l5def1"/>
          <w:rFonts w:ascii="Trebuchet MS" w:hAnsi="Trebuchet MS"/>
          <w:color w:val="auto"/>
          <w:sz w:val="24"/>
          <w:szCs w:val="24"/>
        </w:rPr>
        <w:t>tia.</w:t>
      </w:r>
    </w:p>
    <w:p w:rsidR="00B47EE1" w:rsidRDefault="00A349F5" w:rsidP="00362C2C">
      <w:pPr>
        <w:numPr>
          <w:ilvl w:val="0"/>
          <w:numId w:val="13"/>
        </w:numPr>
        <w:ind w:left="1134" w:hanging="567"/>
        <w:jc w:val="both"/>
        <w:divId w:val="1996763997"/>
        <w:rPr>
          <w:rFonts w:ascii="Trebuchet MS" w:hAnsi="Trebuchet MS" w:cs="Arial"/>
        </w:rPr>
      </w:pPr>
      <w:r w:rsidRPr="00B47EE1">
        <w:rPr>
          <w:rStyle w:val="l5def1"/>
          <w:rFonts w:ascii="Trebuchet MS" w:hAnsi="Trebuchet MS"/>
          <w:color w:val="auto"/>
          <w:sz w:val="24"/>
          <w:szCs w:val="24"/>
        </w:rPr>
        <w:t xml:space="preserve">Etapa de regularizare se finalizează printr-o notă de regularizare, denumită în continuare </w:t>
      </w:r>
      <w:hyperlink r:id="rId30" w:history="1">
        <w:r w:rsidRPr="00B47EE1">
          <w:rPr>
            <w:rStyle w:val="Hyperlink"/>
            <w:rFonts w:ascii="Trebuchet MS" w:hAnsi="Trebuchet MS" w:cs="Arial"/>
            <w:color w:val="auto"/>
            <w:u w:val="none"/>
          </w:rPr>
          <w:t>anexa 3</w:t>
        </w:r>
      </w:hyperlink>
      <w:r w:rsidRPr="00B47EE1">
        <w:rPr>
          <w:rStyle w:val="l5def1"/>
          <w:rFonts w:ascii="Trebuchet MS" w:hAnsi="Trebuchet MS"/>
          <w:color w:val="auto"/>
          <w:sz w:val="24"/>
          <w:szCs w:val="24"/>
        </w:rPr>
        <w:t>, semnată de către păr</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i, în care se consemnează acordul sau dezacordul privind sumele aflate în discu</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ie.</w:t>
      </w:r>
      <w:r w:rsidRPr="00B47EE1">
        <w:rPr>
          <w:rFonts w:ascii="Trebuchet MS" w:hAnsi="Trebuchet MS" w:cs="Arial"/>
        </w:rPr>
        <w:t xml:space="preserve">  </w:t>
      </w:r>
    </w:p>
    <w:p w:rsidR="00B47EE1" w:rsidRDefault="00A349F5" w:rsidP="00362C2C">
      <w:pPr>
        <w:numPr>
          <w:ilvl w:val="0"/>
          <w:numId w:val="13"/>
        </w:numPr>
        <w:ind w:left="1134" w:hanging="567"/>
        <w:jc w:val="both"/>
        <w:divId w:val="1996763997"/>
        <w:rPr>
          <w:rStyle w:val="l5def1"/>
          <w:rFonts w:ascii="Trebuchet MS" w:hAnsi="Trebuchet MS"/>
          <w:color w:val="auto"/>
          <w:sz w:val="24"/>
          <w:szCs w:val="24"/>
        </w:rPr>
      </w:pPr>
      <w:r w:rsidRPr="00B47EE1">
        <w:rPr>
          <w:rStyle w:val="l5def1"/>
          <w:rFonts w:ascii="Trebuchet MS" w:hAnsi="Trebuchet MS"/>
          <w:color w:val="auto"/>
          <w:sz w:val="24"/>
          <w:szCs w:val="24"/>
        </w:rPr>
        <w:t xml:space="preserve">În eventualitatea în care biroul notarial nu transmite </w:t>
      </w:r>
      <w:r w:rsidR="00FA18E9" w:rsidRPr="00B47EE1">
        <w:rPr>
          <w:rStyle w:val="l5def1"/>
          <w:rFonts w:ascii="Trebuchet MS" w:hAnsi="Trebuchet MS"/>
          <w:color w:val="auto"/>
          <w:sz w:val="24"/>
          <w:szCs w:val="24"/>
        </w:rPr>
        <w:t>confirmarea</w:t>
      </w:r>
      <w:r w:rsidRPr="00B47EE1">
        <w:rPr>
          <w:rStyle w:val="l5def1"/>
          <w:rFonts w:ascii="Trebuchet MS" w:hAnsi="Trebuchet MS"/>
          <w:color w:val="auto"/>
          <w:sz w:val="24"/>
          <w:szCs w:val="24"/>
        </w:rPr>
        <w:t xml:space="preserve"> </w:t>
      </w:r>
      <w:r w:rsidR="00FA18E9" w:rsidRPr="00B47EE1">
        <w:rPr>
          <w:rStyle w:val="l5def1"/>
          <w:rFonts w:ascii="Trebuchet MS" w:hAnsi="Trebuchet MS"/>
          <w:color w:val="auto"/>
          <w:sz w:val="24"/>
          <w:szCs w:val="24"/>
        </w:rPr>
        <w:t xml:space="preserve">prevăzută la lit. </w:t>
      </w:r>
      <w:r w:rsidR="00121B08">
        <w:rPr>
          <w:rStyle w:val="l5def1"/>
          <w:rFonts w:ascii="Trebuchet MS" w:hAnsi="Trebuchet MS"/>
          <w:color w:val="auto"/>
          <w:sz w:val="24"/>
          <w:szCs w:val="24"/>
        </w:rPr>
        <w:t>q</w:t>
      </w:r>
      <w:r w:rsidR="00403233" w:rsidRPr="00B47EE1">
        <w:rPr>
          <w:rStyle w:val="l5def1"/>
          <w:rFonts w:ascii="Trebuchet MS" w:hAnsi="Trebuchet MS"/>
          <w:color w:val="auto"/>
          <w:sz w:val="24"/>
          <w:szCs w:val="24"/>
        </w:rPr>
        <w:t xml:space="preserve">) </w:t>
      </w:r>
      <w:r w:rsidRPr="00B47EE1">
        <w:rPr>
          <w:rStyle w:val="l5def1"/>
          <w:rFonts w:ascii="Trebuchet MS" w:hAnsi="Trebuchet MS"/>
          <w:color w:val="auto"/>
          <w:sz w:val="24"/>
          <w:szCs w:val="24"/>
        </w:rPr>
        <w:t xml:space="preserve">atunci oficiile teritoriale vor lua în considerare </w:t>
      </w:r>
      <w:r w:rsidRPr="00B47EE1">
        <w:rPr>
          <w:rStyle w:val="l5def1"/>
          <w:rFonts w:ascii="Trebuchet MS" w:hAnsi="Trebuchet MS"/>
          <w:color w:val="auto"/>
          <w:sz w:val="24"/>
          <w:szCs w:val="24"/>
        </w:rPr>
        <w:lastRenderedPageBreak/>
        <w:t>exclusiv eviden</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a înregistrată în sistemul informatic, iar obliga</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 xml:space="preserve">ia de plată înscrisă în </w:t>
      </w:r>
      <w:hyperlink r:id="rId31" w:history="1">
        <w:r w:rsidRPr="00B47EE1">
          <w:rPr>
            <w:rStyle w:val="Hyperlink"/>
            <w:rFonts w:ascii="Trebuchet MS" w:hAnsi="Trebuchet MS" w:cs="Arial"/>
            <w:color w:val="auto"/>
            <w:u w:val="none"/>
          </w:rPr>
          <w:t>anexa 2</w:t>
        </w:r>
      </w:hyperlink>
      <w:r w:rsidRPr="00B47EE1">
        <w:rPr>
          <w:rStyle w:val="l5def1"/>
          <w:rFonts w:ascii="Trebuchet MS" w:hAnsi="Trebuchet MS"/>
          <w:color w:val="auto"/>
          <w:sz w:val="24"/>
          <w:szCs w:val="24"/>
        </w:rPr>
        <w:t xml:space="preserve"> se consideră a fi acceptată tacit.</w:t>
      </w:r>
    </w:p>
    <w:p w:rsidR="00B47EE1" w:rsidRDefault="00A349F5" w:rsidP="00362C2C">
      <w:pPr>
        <w:numPr>
          <w:ilvl w:val="0"/>
          <w:numId w:val="13"/>
        </w:numPr>
        <w:ind w:left="1134" w:hanging="567"/>
        <w:jc w:val="both"/>
        <w:divId w:val="1996763997"/>
        <w:rPr>
          <w:rFonts w:ascii="Trebuchet MS" w:hAnsi="Trebuchet MS" w:cs="Arial"/>
        </w:rPr>
      </w:pPr>
      <w:r w:rsidRPr="00B47EE1">
        <w:rPr>
          <w:rStyle w:val="l5def1"/>
          <w:rFonts w:ascii="Trebuchet MS" w:hAnsi="Trebuchet MS"/>
          <w:color w:val="auto"/>
          <w:sz w:val="24"/>
          <w:szCs w:val="24"/>
        </w:rPr>
        <w:t>Diferen</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 xml:space="preserve">ele constatate </w:t>
      </w:r>
      <w:r w:rsidR="009D09A1">
        <w:rPr>
          <w:rStyle w:val="l5def1"/>
          <w:rFonts w:ascii="Trebuchet MS" w:hAnsi="Trebuchet MS"/>
          <w:color w:val="auto"/>
          <w:sz w:val="24"/>
          <w:szCs w:val="24"/>
        </w:rPr>
        <w:t>ș</w:t>
      </w:r>
      <w:r w:rsidRPr="00B47EE1">
        <w:rPr>
          <w:rStyle w:val="l5def1"/>
          <w:rFonts w:ascii="Trebuchet MS" w:hAnsi="Trebuchet MS"/>
          <w:color w:val="auto"/>
          <w:sz w:val="24"/>
          <w:szCs w:val="24"/>
        </w:rPr>
        <w:t xml:space="preserve">i consemnate în </w:t>
      </w:r>
      <w:hyperlink r:id="rId32" w:history="1">
        <w:r w:rsidRPr="00B47EE1">
          <w:rPr>
            <w:rStyle w:val="Hyperlink"/>
            <w:rFonts w:ascii="Trebuchet MS" w:hAnsi="Trebuchet MS" w:cs="Arial"/>
            <w:color w:val="auto"/>
            <w:u w:val="none"/>
          </w:rPr>
          <w:t>anexa 3</w:t>
        </w:r>
      </w:hyperlink>
      <w:r w:rsidRPr="00B47EE1">
        <w:rPr>
          <w:rStyle w:val="l5def1"/>
          <w:rFonts w:ascii="Trebuchet MS" w:hAnsi="Trebuchet MS"/>
          <w:color w:val="auto"/>
          <w:sz w:val="24"/>
          <w:szCs w:val="24"/>
        </w:rPr>
        <w:t xml:space="preserve"> de către oficiile teritoriale care au efectuat etapa de regularizare se comunică oficiilor teritoriale prestatoare, în vederea înregistrării în contabilitate.</w:t>
      </w:r>
    </w:p>
    <w:p w:rsidR="00B47EE1" w:rsidRDefault="00A349F5" w:rsidP="00362C2C">
      <w:pPr>
        <w:numPr>
          <w:ilvl w:val="0"/>
          <w:numId w:val="13"/>
        </w:numPr>
        <w:ind w:left="1134" w:hanging="567"/>
        <w:jc w:val="both"/>
        <w:divId w:val="1996763997"/>
        <w:rPr>
          <w:rFonts w:ascii="Trebuchet MS" w:hAnsi="Trebuchet MS" w:cs="Arial"/>
        </w:rPr>
      </w:pPr>
      <w:r w:rsidRPr="00B47EE1">
        <w:rPr>
          <w:rStyle w:val="l5def1"/>
          <w:rFonts w:ascii="Trebuchet MS" w:hAnsi="Trebuchet MS"/>
          <w:color w:val="auto"/>
          <w:sz w:val="24"/>
          <w:szCs w:val="24"/>
        </w:rPr>
        <w:t>Monografia contabilă pentru înregistrarea regularizărilor se stabile</w:t>
      </w:r>
      <w:r w:rsidR="009D09A1">
        <w:rPr>
          <w:rStyle w:val="l5def1"/>
          <w:rFonts w:ascii="Trebuchet MS" w:hAnsi="Trebuchet MS"/>
          <w:color w:val="auto"/>
          <w:sz w:val="24"/>
          <w:szCs w:val="24"/>
        </w:rPr>
        <w:t>ș</w:t>
      </w:r>
      <w:r w:rsidRPr="00B47EE1">
        <w:rPr>
          <w:rStyle w:val="l5def1"/>
          <w:rFonts w:ascii="Trebuchet MS" w:hAnsi="Trebuchet MS"/>
          <w:color w:val="auto"/>
          <w:sz w:val="24"/>
          <w:szCs w:val="24"/>
        </w:rPr>
        <w:t>te prin procedură opera</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 xml:space="preserve">ională internă a </w:t>
      </w:r>
      <w:proofErr w:type="spellStart"/>
      <w:r w:rsidRPr="00B47EE1">
        <w:rPr>
          <w:rStyle w:val="l5def1"/>
          <w:rFonts w:ascii="Trebuchet MS" w:hAnsi="Trebuchet MS"/>
          <w:color w:val="auto"/>
          <w:sz w:val="24"/>
          <w:szCs w:val="24"/>
        </w:rPr>
        <w:t>A.N.C.P.I</w:t>
      </w:r>
      <w:proofErr w:type="spellEnd"/>
      <w:r w:rsidRPr="00B47EE1">
        <w:rPr>
          <w:rStyle w:val="l5def1"/>
          <w:rFonts w:ascii="Trebuchet MS" w:hAnsi="Trebuchet MS"/>
          <w:color w:val="auto"/>
          <w:sz w:val="24"/>
          <w:szCs w:val="24"/>
        </w:rPr>
        <w:t>.</w:t>
      </w:r>
    </w:p>
    <w:p w:rsidR="00B47EE1" w:rsidRDefault="00A349F5" w:rsidP="00362C2C">
      <w:pPr>
        <w:numPr>
          <w:ilvl w:val="0"/>
          <w:numId w:val="13"/>
        </w:numPr>
        <w:ind w:left="1134" w:hanging="567"/>
        <w:jc w:val="both"/>
        <w:divId w:val="1996763997"/>
        <w:rPr>
          <w:rFonts w:ascii="Trebuchet MS" w:hAnsi="Trebuchet MS" w:cs="Arial"/>
        </w:rPr>
      </w:pPr>
      <w:r w:rsidRPr="00B47EE1">
        <w:rPr>
          <w:rStyle w:val="l5def1"/>
          <w:rFonts w:ascii="Trebuchet MS" w:hAnsi="Trebuchet MS"/>
          <w:color w:val="auto"/>
          <w:sz w:val="24"/>
          <w:szCs w:val="24"/>
        </w:rPr>
        <w:t>Persisten</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a dezacordului nu exonerează achitarea crean</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elor fiscale de către notarul public în termenul prevăzut de actele normative în vigoare, conform eviden</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elor de</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inute de către acesta.</w:t>
      </w:r>
    </w:p>
    <w:p w:rsidR="00B47EE1" w:rsidRDefault="00A349F5" w:rsidP="00362C2C">
      <w:pPr>
        <w:numPr>
          <w:ilvl w:val="0"/>
          <w:numId w:val="13"/>
        </w:numPr>
        <w:ind w:left="1134" w:hanging="567"/>
        <w:jc w:val="both"/>
        <w:divId w:val="1996763997"/>
        <w:rPr>
          <w:rFonts w:ascii="Trebuchet MS" w:hAnsi="Trebuchet MS" w:cs="Arial"/>
        </w:rPr>
      </w:pPr>
      <w:r w:rsidRPr="00B47EE1">
        <w:rPr>
          <w:rStyle w:val="l5def1"/>
          <w:rFonts w:ascii="Trebuchet MS" w:hAnsi="Trebuchet MS"/>
          <w:color w:val="auto"/>
          <w:sz w:val="24"/>
          <w:szCs w:val="24"/>
        </w:rPr>
        <w:t>În eventualitatea în care obliga</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 xml:space="preserve">iile de plată stabilite în urma procedurii </w:t>
      </w:r>
      <w:r w:rsidR="0078465C" w:rsidRPr="00B47EE1">
        <w:rPr>
          <w:rStyle w:val="l5def1"/>
          <w:rFonts w:ascii="Trebuchet MS" w:hAnsi="Trebuchet MS"/>
          <w:color w:val="auto"/>
          <w:sz w:val="24"/>
          <w:szCs w:val="24"/>
        </w:rPr>
        <w:t xml:space="preserve">de recuperare a debitelor </w:t>
      </w:r>
      <w:r w:rsidRPr="00B47EE1">
        <w:rPr>
          <w:rStyle w:val="l5def1"/>
          <w:rFonts w:ascii="Trebuchet MS" w:hAnsi="Trebuchet MS"/>
          <w:color w:val="auto"/>
          <w:sz w:val="24"/>
          <w:szCs w:val="24"/>
        </w:rPr>
        <w:t>sunt mai mari decât cele achitate de către notarul public, atunci acesta are obliga</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ia achitării diferen</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 xml:space="preserve">ei de debit la care se adaugă </w:t>
      </w:r>
      <w:r w:rsidR="009D09A1">
        <w:rPr>
          <w:rStyle w:val="l5def1"/>
          <w:rFonts w:ascii="Trebuchet MS" w:hAnsi="Trebuchet MS"/>
          <w:color w:val="auto"/>
          <w:sz w:val="24"/>
          <w:szCs w:val="24"/>
        </w:rPr>
        <w:t>ș</w:t>
      </w:r>
      <w:r w:rsidRPr="00B47EE1">
        <w:rPr>
          <w:rStyle w:val="l5def1"/>
          <w:rFonts w:ascii="Trebuchet MS" w:hAnsi="Trebuchet MS"/>
          <w:color w:val="auto"/>
          <w:sz w:val="24"/>
          <w:szCs w:val="24"/>
        </w:rPr>
        <w:t xml:space="preserve">i accesoriile calculate </w:t>
      </w:r>
      <w:r w:rsidR="009D09A1">
        <w:rPr>
          <w:rStyle w:val="l5def1"/>
          <w:rFonts w:ascii="Trebuchet MS" w:hAnsi="Trebuchet MS"/>
          <w:color w:val="auto"/>
          <w:sz w:val="24"/>
          <w:szCs w:val="24"/>
        </w:rPr>
        <w:t>ș</w:t>
      </w:r>
      <w:r w:rsidRPr="00B47EE1">
        <w:rPr>
          <w:rStyle w:val="l5def1"/>
          <w:rFonts w:ascii="Trebuchet MS" w:hAnsi="Trebuchet MS"/>
          <w:color w:val="auto"/>
          <w:sz w:val="24"/>
          <w:szCs w:val="24"/>
        </w:rPr>
        <w:t>i datorate corespunzător sumei nevirate. În cazul în care notarul public a achitat sume în plus fa</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ă de obliga</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ia de plată, atunci acestea se recuperează în conformitate cu prevederile legale în vigoare.</w:t>
      </w:r>
    </w:p>
    <w:p w:rsidR="00B47EE1" w:rsidRDefault="00A349F5" w:rsidP="00362C2C">
      <w:pPr>
        <w:numPr>
          <w:ilvl w:val="0"/>
          <w:numId w:val="13"/>
        </w:numPr>
        <w:ind w:left="1134" w:hanging="567"/>
        <w:jc w:val="both"/>
        <w:divId w:val="1996763997"/>
        <w:rPr>
          <w:rFonts w:ascii="Trebuchet MS" w:hAnsi="Trebuchet MS" w:cs="Arial"/>
        </w:rPr>
      </w:pPr>
      <w:r w:rsidRPr="00B47EE1">
        <w:rPr>
          <w:rStyle w:val="l5def1"/>
          <w:rFonts w:ascii="Trebuchet MS" w:hAnsi="Trebuchet MS"/>
          <w:color w:val="auto"/>
          <w:sz w:val="24"/>
          <w:szCs w:val="24"/>
        </w:rPr>
        <w:t>Tarifele încasate de către notarii publici se achită de către ace</w:t>
      </w:r>
      <w:r w:rsidR="009D09A1">
        <w:rPr>
          <w:rStyle w:val="l5def1"/>
          <w:rFonts w:ascii="Trebuchet MS" w:hAnsi="Trebuchet MS"/>
          <w:color w:val="auto"/>
          <w:sz w:val="24"/>
          <w:szCs w:val="24"/>
        </w:rPr>
        <w:t>ș</w:t>
      </w:r>
      <w:r w:rsidRPr="00B47EE1">
        <w:rPr>
          <w:rStyle w:val="l5def1"/>
          <w:rFonts w:ascii="Trebuchet MS" w:hAnsi="Trebuchet MS"/>
          <w:color w:val="auto"/>
          <w:sz w:val="24"/>
          <w:szCs w:val="24"/>
        </w:rPr>
        <w:t>tia prin virament pe baza instrumentelor de plată utilizate în sistemul bancar, inclusiv mijloace electronice de plată, mandat po</w:t>
      </w:r>
      <w:r w:rsidR="009D09A1">
        <w:rPr>
          <w:rStyle w:val="l5def1"/>
          <w:rFonts w:ascii="Trebuchet MS" w:hAnsi="Trebuchet MS"/>
          <w:color w:val="auto"/>
          <w:sz w:val="24"/>
          <w:szCs w:val="24"/>
        </w:rPr>
        <w:t>ș</w:t>
      </w:r>
      <w:r w:rsidRPr="00B47EE1">
        <w:rPr>
          <w:rStyle w:val="l5def1"/>
          <w:rFonts w:ascii="Trebuchet MS" w:hAnsi="Trebuchet MS"/>
          <w:color w:val="auto"/>
          <w:sz w:val="24"/>
          <w:szCs w:val="24"/>
        </w:rPr>
        <w:t>tal sau orice alte modalită</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i de virament prevăzute de leg</w:t>
      </w:r>
      <w:r w:rsidR="00921561" w:rsidRPr="00B47EE1">
        <w:rPr>
          <w:rStyle w:val="l5def1"/>
          <w:rFonts w:ascii="Trebuchet MS" w:hAnsi="Trebuchet MS"/>
          <w:color w:val="auto"/>
          <w:sz w:val="24"/>
          <w:szCs w:val="24"/>
        </w:rPr>
        <w:t>e</w:t>
      </w:r>
      <w:r w:rsidR="00F3550E" w:rsidRPr="00B47EE1">
        <w:rPr>
          <w:rFonts w:ascii="Trebuchet MS" w:hAnsi="Trebuchet MS" w:cs="Arial"/>
        </w:rPr>
        <w:t xml:space="preserve">, cu </w:t>
      </w:r>
      <w:r w:rsidR="00FA13BF" w:rsidRPr="00B47EE1">
        <w:rPr>
          <w:rFonts w:ascii="Trebuchet MS" w:hAnsi="Trebuchet MS" w:cs="Arial"/>
        </w:rPr>
        <w:t>excepția</w:t>
      </w:r>
      <w:r w:rsidR="00F3550E" w:rsidRPr="00B47EE1">
        <w:rPr>
          <w:rFonts w:ascii="Trebuchet MS" w:hAnsi="Trebuchet MS" w:cs="Arial"/>
        </w:rPr>
        <w:t xml:space="preserve"> notarilor publici care </w:t>
      </w:r>
      <w:r w:rsidR="00FA13BF" w:rsidRPr="00B47EE1">
        <w:rPr>
          <w:rFonts w:ascii="Trebuchet MS" w:hAnsi="Trebuchet MS" w:cs="Arial"/>
        </w:rPr>
        <w:t>înregistrează</w:t>
      </w:r>
      <w:r w:rsidR="00F3550E" w:rsidRPr="00B47EE1">
        <w:rPr>
          <w:rFonts w:ascii="Trebuchet MS" w:hAnsi="Trebuchet MS" w:cs="Arial"/>
        </w:rPr>
        <w:t xml:space="preserve"> </w:t>
      </w:r>
      <w:r w:rsidR="00FA13BF" w:rsidRPr="00B47EE1">
        <w:rPr>
          <w:rFonts w:ascii="Trebuchet MS" w:hAnsi="Trebuchet MS" w:cs="Arial"/>
        </w:rPr>
        <w:t>creanțe</w:t>
      </w:r>
      <w:r w:rsidR="00F3550E" w:rsidRPr="00B47EE1">
        <w:rPr>
          <w:rFonts w:ascii="Trebuchet MS" w:hAnsi="Trebuchet MS" w:cs="Arial"/>
        </w:rPr>
        <w:t xml:space="preserve"> fiscale, pentru care se va aplica procedura de la </w:t>
      </w:r>
      <w:r w:rsidR="004C0E33" w:rsidRPr="00B47EE1">
        <w:rPr>
          <w:rFonts w:ascii="Trebuchet MS" w:hAnsi="Trebuchet MS" w:cs="Arial"/>
        </w:rPr>
        <w:t>articolul</w:t>
      </w:r>
      <w:r w:rsidR="00E5734E" w:rsidRPr="00B47EE1">
        <w:rPr>
          <w:rFonts w:ascii="Trebuchet MS" w:hAnsi="Trebuchet MS" w:cs="Arial"/>
        </w:rPr>
        <w:t xml:space="preserve"> 3.</w:t>
      </w:r>
    </w:p>
    <w:p w:rsidR="00B47EE1" w:rsidRDefault="00A349F5" w:rsidP="00362C2C">
      <w:pPr>
        <w:numPr>
          <w:ilvl w:val="0"/>
          <w:numId w:val="13"/>
        </w:numPr>
        <w:ind w:left="1134" w:hanging="567"/>
        <w:jc w:val="both"/>
        <w:divId w:val="1996763997"/>
        <w:rPr>
          <w:rFonts w:ascii="Trebuchet MS" w:hAnsi="Trebuchet MS" w:cs="Arial"/>
        </w:rPr>
      </w:pPr>
      <w:r w:rsidRPr="00B47EE1">
        <w:rPr>
          <w:rStyle w:val="l5def1"/>
          <w:rFonts w:ascii="Trebuchet MS" w:hAnsi="Trebuchet MS"/>
          <w:color w:val="auto"/>
          <w:sz w:val="24"/>
          <w:szCs w:val="24"/>
        </w:rPr>
        <w:t>Sumele cuprinse în anexa 2 se achită integral, într-o singură tran</w:t>
      </w:r>
      <w:r w:rsidR="009D09A1">
        <w:rPr>
          <w:rStyle w:val="l5def1"/>
          <w:rFonts w:ascii="Trebuchet MS" w:hAnsi="Trebuchet MS"/>
          <w:color w:val="auto"/>
          <w:sz w:val="24"/>
          <w:szCs w:val="24"/>
        </w:rPr>
        <w:t>ș</w:t>
      </w:r>
      <w:r w:rsidRPr="00B47EE1">
        <w:rPr>
          <w:rStyle w:val="l5def1"/>
          <w:rFonts w:ascii="Trebuchet MS" w:hAnsi="Trebuchet MS"/>
          <w:color w:val="auto"/>
          <w:sz w:val="24"/>
          <w:szCs w:val="24"/>
        </w:rPr>
        <w:t xml:space="preserve">ă, până la data de 25 a lunii următoare încasării, prin virament bancar în contul </w:t>
      </w:r>
      <w:r w:rsidR="00417C9E" w:rsidRPr="00B47EE1">
        <w:rPr>
          <w:rStyle w:val="l5def1"/>
          <w:rFonts w:ascii="Trebuchet MS" w:hAnsi="Trebuchet MS"/>
          <w:color w:val="auto"/>
          <w:sz w:val="24"/>
          <w:szCs w:val="24"/>
        </w:rPr>
        <w:t>corespunzător</w:t>
      </w:r>
      <w:r w:rsidR="0078465C" w:rsidRPr="00B47EE1">
        <w:rPr>
          <w:rStyle w:val="l5def1"/>
          <w:rFonts w:ascii="Trebuchet MS" w:hAnsi="Trebuchet MS"/>
          <w:color w:val="auto"/>
          <w:sz w:val="24"/>
          <w:szCs w:val="24"/>
        </w:rPr>
        <w:t xml:space="preserve"> </w:t>
      </w:r>
      <w:r w:rsidRPr="00B47EE1">
        <w:rPr>
          <w:rStyle w:val="l5def1"/>
          <w:rFonts w:ascii="Trebuchet MS" w:hAnsi="Trebuchet MS"/>
          <w:color w:val="auto"/>
          <w:sz w:val="24"/>
          <w:szCs w:val="24"/>
        </w:rPr>
        <w:t>deschis pe numele Agen</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iei Na</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 xml:space="preserve">ionale de Cadastru </w:t>
      </w:r>
      <w:r w:rsidR="009D09A1">
        <w:rPr>
          <w:rStyle w:val="l5def1"/>
          <w:rFonts w:ascii="Trebuchet MS" w:hAnsi="Trebuchet MS"/>
          <w:color w:val="auto"/>
          <w:sz w:val="24"/>
          <w:szCs w:val="24"/>
        </w:rPr>
        <w:t>ș</w:t>
      </w:r>
      <w:r w:rsidRPr="00B47EE1">
        <w:rPr>
          <w:rStyle w:val="l5def1"/>
          <w:rFonts w:ascii="Trebuchet MS" w:hAnsi="Trebuchet MS"/>
          <w:color w:val="auto"/>
          <w:sz w:val="24"/>
          <w:szCs w:val="24"/>
        </w:rPr>
        <w:t xml:space="preserve">i Publicitate Imobiliară, </w:t>
      </w:r>
      <w:proofErr w:type="spellStart"/>
      <w:r w:rsidRPr="00B47EE1">
        <w:rPr>
          <w:rStyle w:val="l5def1"/>
          <w:rFonts w:ascii="Trebuchet MS" w:hAnsi="Trebuchet MS"/>
          <w:color w:val="auto"/>
          <w:sz w:val="24"/>
          <w:szCs w:val="24"/>
        </w:rPr>
        <w:t>CIF</w:t>
      </w:r>
      <w:proofErr w:type="spellEnd"/>
      <w:r w:rsidRPr="00B47EE1">
        <w:rPr>
          <w:rStyle w:val="l5def1"/>
          <w:rFonts w:ascii="Trebuchet MS" w:hAnsi="Trebuchet MS"/>
          <w:color w:val="auto"/>
          <w:sz w:val="24"/>
          <w:szCs w:val="24"/>
        </w:rPr>
        <w:t>: 9051601</w:t>
      </w:r>
      <w:r w:rsidR="0078465C" w:rsidRPr="00B47EE1">
        <w:rPr>
          <w:rStyle w:val="l5def1"/>
          <w:rFonts w:ascii="Trebuchet MS" w:hAnsi="Trebuchet MS"/>
          <w:color w:val="auto"/>
          <w:sz w:val="24"/>
          <w:szCs w:val="24"/>
        </w:rPr>
        <w:t xml:space="preserve">, </w:t>
      </w:r>
      <w:r w:rsidR="00417C9E" w:rsidRPr="00B47EE1">
        <w:rPr>
          <w:rStyle w:val="l5def1"/>
          <w:rFonts w:ascii="Trebuchet MS" w:hAnsi="Trebuchet MS"/>
          <w:color w:val="auto"/>
          <w:sz w:val="24"/>
          <w:szCs w:val="24"/>
        </w:rPr>
        <w:t>afișat</w:t>
      </w:r>
      <w:r w:rsidR="0078465C" w:rsidRPr="00B47EE1">
        <w:rPr>
          <w:rStyle w:val="l5def1"/>
          <w:rFonts w:ascii="Trebuchet MS" w:hAnsi="Trebuchet MS"/>
          <w:color w:val="auto"/>
          <w:sz w:val="24"/>
          <w:szCs w:val="24"/>
        </w:rPr>
        <w:t xml:space="preserve"> pe site-ul ANCPI</w:t>
      </w:r>
      <w:r w:rsidRPr="00B47EE1">
        <w:rPr>
          <w:rStyle w:val="l5def1"/>
          <w:rFonts w:ascii="Trebuchet MS" w:hAnsi="Trebuchet MS"/>
          <w:color w:val="auto"/>
          <w:sz w:val="24"/>
          <w:szCs w:val="24"/>
        </w:rPr>
        <w:t>. Instrumentul bancar care atestă efectuarea viramentului va con</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ine obligatoriu codul de identificare fiscală (</w:t>
      </w:r>
      <w:proofErr w:type="spellStart"/>
      <w:r w:rsidRPr="00B47EE1">
        <w:rPr>
          <w:rStyle w:val="l5def1"/>
          <w:rFonts w:ascii="Trebuchet MS" w:hAnsi="Trebuchet MS"/>
          <w:color w:val="auto"/>
          <w:sz w:val="24"/>
          <w:szCs w:val="24"/>
        </w:rPr>
        <w:t>CIF</w:t>
      </w:r>
      <w:proofErr w:type="spellEnd"/>
      <w:r w:rsidRPr="00B47EE1">
        <w:rPr>
          <w:rStyle w:val="l5def1"/>
          <w:rFonts w:ascii="Trebuchet MS" w:hAnsi="Trebuchet MS"/>
          <w:color w:val="auto"/>
          <w:sz w:val="24"/>
          <w:szCs w:val="24"/>
        </w:rPr>
        <w:t>) al biroului notarial, în vederea identificării provenien</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ei sumelor virate.</w:t>
      </w:r>
    </w:p>
    <w:p w:rsidR="00B47EE1" w:rsidRDefault="00A349F5" w:rsidP="00362C2C">
      <w:pPr>
        <w:numPr>
          <w:ilvl w:val="0"/>
          <w:numId w:val="13"/>
        </w:numPr>
        <w:ind w:left="1134" w:hanging="567"/>
        <w:jc w:val="both"/>
        <w:divId w:val="1996763997"/>
        <w:rPr>
          <w:rFonts w:ascii="Trebuchet MS" w:hAnsi="Trebuchet MS" w:cs="Arial"/>
        </w:rPr>
      </w:pPr>
      <w:r w:rsidRPr="00B47EE1">
        <w:rPr>
          <w:rStyle w:val="l5def1"/>
          <w:rFonts w:ascii="Trebuchet MS" w:hAnsi="Trebuchet MS"/>
          <w:color w:val="auto"/>
          <w:sz w:val="24"/>
          <w:szCs w:val="24"/>
        </w:rPr>
        <w:t xml:space="preserve">Adresele de e-mail ale </w:t>
      </w:r>
      <w:r w:rsidR="009B0CF5" w:rsidRPr="00B47EE1">
        <w:rPr>
          <w:rStyle w:val="l5def1"/>
          <w:rFonts w:ascii="Trebuchet MS" w:hAnsi="Trebuchet MS"/>
          <w:color w:val="auto"/>
          <w:sz w:val="24"/>
          <w:szCs w:val="24"/>
        </w:rPr>
        <w:t>Birourilor</w:t>
      </w:r>
      <w:r w:rsidRPr="00B47EE1">
        <w:rPr>
          <w:rStyle w:val="l5def1"/>
          <w:rFonts w:ascii="Trebuchet MS" w:hAnsi="Trebuchet MS"/>
          <w:color w:val="auto"/>
          <w:sz w:val="24"/>
          <w:szCs w:val="24"/>
        </w:rPr>
        <w:t>/</w:t>
      </w:r>
      <w:r w:rsidR="009B0CF5" w:rsidRPr="00B47EE1">
        <w:rPr>
          <w:rStyle w:val="l5def1"/>
          <w:rFonts w:ascii="Trebuchet MS" w:hAnsi="Trebuchet MS"/>
          <w:color w:val="auto"/>
          <w:sz w:val="24"/>
          <w:szCs w:val="24"/>
        </w:rPr>
        <w:t>Serviciilor</w:t>
      </w:r>
      <w:r w:rsidRPr="00B47EE1">
        <w:rPr>
          <w:rStyle w:val="l5def1"/>
          <w:rFonts w:ascii="Trebuchet MS" w:hAnsi="Trebuchet MS"/>
          <w:color w:val="auto"/>
          <w:sz w:val="24"/>
          <w:szCs w:val="24"/>
        </w:rPr>
        <w:t xml:space="preserve"> economic</w:t>
      </w:r>
      <w:r w:rsidR="009B0CF5" w:rsidRPr="00B47EE1">
        <w:rPr>
          <w:rStyle w:val="l5def1"/>
          <w:rFonts w:ascii="Trebuchet MS" w:hAnsi="Trebuchet MS"/>
          <w:color w:val="auto"/>
          <w:sz w:val="24"/>
          <w:szCs w:val="24"/>
        </w:rPr>
        <w:t>e</w:t>
      </w:r>
      <w:r w:rsidRPr="00B47EE1">
        <w:rPr>
          <w:rStyle w:val="l5def1"/>
          <w:rFonts w:ascii="Trebuchet MS" w:hAnsi="Trebuchet MS"/>
          <w:color w:val="auto"/>
          <w:sz w:val="24"/>
          <w:szCs w:val="24"/>
        </w:rPr>
        <w:t xml:space="preserve"> din cadrul </w:t>
      </w:r>
      <w:r w:rsidR="009B0CF5" w:rsidRPr="00B47EE1">
        <w:rPr>
          <w:rStyle w:val="l5def1"/>
          <w:rFonts w:ascii="Trebuchet MS" w:hAnsi="Trebuchet MS"/>
          <w:color w:val="auto"/>
          <w:sz w:val="24"/>
          <w:szCs w:val="24"/>
        </w:rPr>
        <w:t xml:space="preserve">oficiilor </w:t>
      </w:r>
      <w:r w:rsidRPr="00B47EE1">
        <w:rPr>
          <w:rStyle w:val="l5def1"/>
          <w:rFonts w:ascii="Trebuchet MS" w:hAnsi="Trebuchet MS"/>
          <w:color w:val="auto"/>
          <w:sz w:val="24"/>
          <w:szCs w:val="24"/>
        </w:rPr>
        <w:t>teritorial</w:t>
      </w:r>
      <w:r w:rsidR="009B0CF5" w:rsidRPr="00B47EE1">
        <w:rPr>
          <w:rStyle w:val="l5def1"/>
          <w:rFonts w:ascii="Trebuchet MS" w:hAnsi="Trebuchet MS"/>
          <w:color w:val="auto"/>
          <w:sz w:val="24"/>
          <w:szCs w:val="24"/>
        </w:rPr>
        <w:t>e</w:t>
      </w:r>
      <w:r w:rsidRPr="00B47EE1">
        <w:rPr>
          <w:rStyle w:val="l5def1"/>
          <w:rFonts w:ascii="Trebuchet MS" w:hAnsi="Trebuchet MS"/>
          <w:color w:val="auto"/>
          <w:sz w:val="24"/>
          <w:szCs w:val="24"/>
        </w:rPr>
        <w:t xml:space="preserve"> se regăsesc în </w:t>
      </w:r>
      <w:hyperlink r:id="rId33" w:history="1">
        <w:r w:rsidRPr="00B47EE1">
          <w:rPr>
            <w:rStyle w:val="Hyperlink"/>
            <w:rFonts w:ascii="Trebuchet MS" w:hAnsi="Trebuchet MS" w:cs="Arial"/>
            <w:color w:val="auto"/>
            <w:u w:val="none"/>
          </w:rPr>
          <w:t>anexa 5</w:t>
        </w:r>
      </w:hyperlink>
      <w:r w:rsidRPr="00B47EE1">
        <w:rPr>
          <w:rStyle w:val="l5def1"/>
          <w:rFonts w:ascii="Trebuchet MS" w:hAnsi="Trebuchet MS"/>
          <w:color w:val="auto"/>
          <w:sz w:val="24"/>
          <w:szCs w:val="24"/>
        </w:rPr>
        <w:t>.</w:t>
      </w:r>
    </w:p>
    <w:p w:rsidR="00B47EE1" w:rsidRDefault="00A349F5" w:rsidP="00362C2C">
      <w:pPr>
        <w:numPr>
          <w:ilvl w:val="0"/>
          <w:numId w:val="13"/>
        </w:numPr>
        <w:ind w:left="1134" w:hanging="567"/>
        <w:jc w:val="both"/>
        <w:divId w:val="1996763997"/>
        <w:rPr>
          <w:rFonts w:ascii="Trebuchet MS" w:hAnsi="Trebuchet MS" w:cs="Arial"/>
        </w:rPr>
      </w:pPr>
      <w:r w:rsidRPr="00B47EE1">
        <w:rPr>
          <w:rStyle w:val="l5def1"/>
          <w:rFonts w:ascii="Trebuchet MS" w:hAnsi="Trebuchet MS"/>
          <w:color w:val="auto"/>
          <w:sz w:val="24"/>
          <w:szCs w:val="24"/>
        </w:rPr>
        <w:t>În situa</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ia în care termenele prevăzute în etapele privind derularea metodologiei corespund unor zile nelucrătoare sau de sărbătoare legală, acestea se vor prelungi până la finele primei zile lucrătoare.</w:t>
      </w:r>
    </w:p>
    <w:p w:rsidR="00B47EE1" w:rsidRDefault="00A349F5" w:rsidP="00362C2C">
      <w:pPr>
        <w:numPr>
          <w:ilvl w:val="0"/>
          <w:numId w:val="13"/>
        </w:numPr>
        <w:ind w:left="1134" w:hanging="567"/>
        <w:jc w:val="both"/>
        <w:divId w:val="1996763997"/>
        <w:rPr>
          <w:rFonts w:ascii="Trebuchet MS" w:hAnsi="Trebuchet MS" w:cs="Arial"/>
        </w:rPr>
      </w:pPr>
      <w:r w:rsidRPr="00B47EE1">
        <w:rPr>
          <w:rStyle w:val="l5def1"/>
          <w:rFonts w:ascii="Trebuchet MS" w:hAnsi="Trebuchet MS"/>
          <w:color w:val="auto"/>
          <w:sz w:val="24"/>
          <w:szCs w:val="24"/>
        </w:rPr>
        <w:t>Răspunderea pentru achitarea contravalorii serviciilor prestate de către notarul public revine biroului individual sau societă</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ii profesionale sub identitatea căruia/căreia se regăse</w:t>
      </w:r>
      <w:r w:rsidR="009D09A1">
        <w:rPr>
          <w:rStyle w:val="l5def1"/>
          <w:rFonts w:ascii="Trebuchet MS" w:hAnsi="Trebuchet MS"/>
          <w:color w:val="auto"/>
          <w:sz w:val="24"/>
          <w:szCs w:val="24"/>
        </w:rPr>
        <w:t>ș</w:t>
      </w:r>
      <w:r w:rsidRPr="00B47EE1">
        <w:rPr>
          <w:rStyle w:val="l5def1"/>
          <w:rFonts w:ascii="Trebuchet MS" w:hAnsi="Trebuchet MS"/>
          <w:color w:val="auto"/>
          <w:sz w:val="24"/>
          <w:szCs w:val="24"/>
        </w:rPr>
        <w:t>te, după caz;</w:t>
      </w:r>
    </w:p>
    <w:p w:rsidR="00B47EE1" w:rsidRDefault="00A349F5" w:rsidP="00362C2C">
      <w:pPr>
        <w:numPr>
          <w:ilvl w:val="0"/>
          <w:numId w:val="13"/>
        </w:numPr>
        <w:ind w:left="1134" w:hanging="567"/>
        <w:jc w:val="both"/>
        <w:divId w:val="1996763997"/>
        <w:rPr>
          <w:rFonts w:ascii="Trebuchet MS" w:hAnsi="Trebuchet MS" w:cs="Arial"/>
        </w:rPr>
      </w:pPr>
      <w:r w:rsidRPr="00B47EE1">
        <w:rPr>
          <w:rStyle w:val="l5def1"/>
          <w:rFonts w:ascii="Trebuchet MS" w:hAnsi="Trebuchet MS"/>
          <w:color w:val="auto"/>
          <w:sz w:val="24"/>
          <w:szCs w:val="24"/>
        </w:rPr>
        <w:t>Oficiile teritoriale vor verifica stingerea obliga</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 xml:space="preserve">iei de plată a birourilor notariale prin compararea sumelor regăsite în extrasele de cont zilnice ale </w:t>
      </w:r>
      <w:proofErr w:type="spellStart"/>
      <w:r w:rsidRPr="00B47EE1">
        <w:rPr>
          <w:rStyle w:val="l5def1"/>
          <w:rFonts w:ascii="Trebuchet MS" w:hAnsi="Trebuchet MS"/>
          <w:color w:val="auto"/>
          <w:sz w:val="24"/>
          <w:szCs w:val="24"/>
        </w:rPr>
        <w:t>A.N.C.P.I</w:t>
      </w:r>
      <w:proofErr w:type="spellEnd"/>
      <w:r w:rsidRPr="00B47EE1">
        <w:rPr>
          <w:rStyle w:val="l5def1"/>
          <w:rFonts w:ascii="Trebuchet MS" w:hAnsi="Trebuchet MS"/>
          <w:color w:val="auto"/>
          <w:sz w:val="24"/>
          <w:szCs w:val="24"/>
        </w:rPr>
        <w:t xml:space="preserve">. cu detalierea instrumentului bancar - </w:t>
      </w:r>
      <w:hyperlink r:id="rId34" w:history="1">
        <w:r w:rsidRPr="00B47EE1">
          <w:rPr>
            <w:rStyle w:val="Hyperlink"/>
            <w:rFonts w:ascii="Trebuchet MS" w:hAnsi="Trebuchet MS" w:cs="Arial"/>
            <w:color w:val="auto"/>
            <w:u w:val="none"/>
          </w:rPr>
          <w:t>anexa 4</w:t>
        </w:r>
      </w:hyperlink>
      <w:r w:rsidRPr="00B47EE1">
        <w:rPr>
          <w:rStyle w:val="l5def1"/>
          <w:rFonts w:ascii="Trebuchet MS" w:hAnsi="Trebuchet MS"/>
          <w:color w:val="auto"/>
          <w:sz w:val="24"/>
          <w:szCs w:val="24"/>
        </w:rPr>
        <w:t>.</w:t>
      </w:r>
    </w:p>
    <w:p w:rsidR="00B47EE1" w:rsidRDefault="00A349F5" w:rsidP="00362C2C">
      <w:pPr>
        <w:numPr>
          <w:ilvl w:val="0"/>
          <w:numId w:val="13"/>
        </w:numPr>
        <w:ind w:left="1134" w:hanging="567"/>
        <w:jc w:val="both"/>
        <w:divId w:val="1996763997"/>
        <w:rPr>
          <w:rFonts w:ascii="Trebuchet MS" w:hAnsi="Trebuchet MS" w:cs="Arial"/>
        </w:rPr>
      </w:pPr>
      <w:r w:rsidRPr="00B47EE1">
        <w:rPr>
          <w:rStyle w:val="l5def1"/>
          <w:rFonts w:ascii="Trebuchet MS" w:hAnsi="Trebuchet MS"/>
          <w:color w:val="auto"/>
          <w:sz w:val="24"/>
          <w:szCs w:val="24"/>
        </w:rPr>
        <w:t xml:space="preserve">După transmiterea </w:t>
      </w:r>
      <w:hyperlink r:id="rId35" w:history="1">
        <w:r w:rsidRPr="00B47EE1">
          <w:rPr>
            <w:rStyle w:val="Hyperlink"/>
            <w:rFonts w:ascii="Trebuchet MS" w:hAnsi="Trebuchet MS" w:cs="Arial"/>
            <w:color w:val="auto"/>
            <w:u w:val="none"/>
          </w:rPr>
          <w:t>anexei 4</w:t>
        </w:r>
      </w:hyperlink>
      <w:r w:rsidRPr="00B47EE1">
        <w:rPr>
          <w:rStyle w:val="l5def1"/>
          <w:rFonts w:ascii="Trebuchet MS" w:hAnsi="Trebuchet MS"/>
          <w:color w:val="auto"/>
          <w:sz w:val="24"/>
          <w:szCs w:val="24"/>
        </w:rPr>
        <w:t xml:space="preserve"> de către birourile notariale, oficiile teritoriale au obliga</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 xml:space="preserve">ia transpunerii acesteia la adresa </w:t>
      </w:r>
      <w:r w:rsidR="00A56FAE" w:rsidRPr="00B47EE1">
        <w:rPr>
          <w:rStyle w:val="l5def1"/>
          <w:rFonts w:ascii="Trebuchet MS" w:hAnsi="Trebuchet MS"/>
          <w:color w:val="auto"/>
          <w:sz w:val="24"/>
          <w:szCs w:val="24"/>
        </w:rPr>
        <w:t>comunicata de ANCPI.</w:t>
      </w:r>
    </w:p>
    <w:p w:rsidR="00B47EE1" w:rsidRDefault="00A349F5" w:rsidP="00362C2C">
      <w:pPr>
        <w:numPr>
          <w:ilvl w:val="0"/>
          <w:numId w:val="13"/>
        </w:numPr>
        <w:ind w:left="1134" w:hanging="567"/>
        <w:jc w:val="both"/>
        <w:divId w:val="1996763997"/>
        <w:rPr>
          <w:rFonts w:ascii="Trebuchet MS" w:hAnsi="Trebuchet MS" w:cs="Arial"/>
        </w:rPr>
      </w:pPr>
      <w:r w:rsidRPr="00B47EE1">
        <w:rPr>
          <w:rStyle w:val="l5def1"/>
          <w:rFonts w:ascii="Trebuchet MS" w:hAnsi="Trebuchet MS"/>
          <w:color w:val="auto"/>
          <w:sz w:val="24"/>
          <w:szCs w:val="24"/>
        </w:rPr>
        <w:t>ANCPI are obliga</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ia de a posta zilnic în intranet extrasele de cont zilnice primite de la ATCP MB</w:t>
      </w:r>
      <w:r w:rsidR="00B47EE1">
        <w:rPr>
          <w:rStyle w:val="l5def1"/>
          <w:rFonts w:ascii="Trebuchet MS" w:hAnsi="Trebuchet MS"/>
          <w:color w:val="auto"/>
          <w:sz w:val="24"/>
          <w:szCs w:val="24"/>
        </w:rPr>
        <w:t>.</w:t>
      </w:r>
    </w:p>
    <w:p w:rsidR="00B47EE1" w:rsidRDefault="00A349F5" w:rsidP="00362C2C">
      <w:pPr>
        <w:numPr>
          <w:ilvl w:val="0"/>
          <w:numId w:val="13"/>
        </w:numPr>
        <w:ind w:left="1134" w:hanging="567"/>
        <w:jc w:val="both"/>
        <w:divId w:val="1996763997"/>
        <w:rPr>
          <w:rFonts w:ascii="Trebuchet MS" w:hAnsi="Trebuchet MS" w:cs="Arial"/>
        </w:rPr>
      </w:pPr>
      <w:r w:rsidRPr="00B47EE1">
        <w:rPr>
          <w:rStyle w:val="l5def1"/>
          <w:rFonts w:ascii="Trebuchet MS" w:hAnsi="Trebuchet MS"/>
          <w:color w:val="auto"/>
          <w:sz w:val="24"/>
          <w:szCs w:val="24"/>
        </w:rPr>
        <w:t>Oficiile teritoriale vor înregistra în contabilitatea proprie stingerea obliga</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iei de plată conform monografiei contabile stabilite prin procedură opera</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 xml:space="preserve">ională internă a </w:t>
      </w:r>
      <w:proofErr w:type="spellStart"/>
      <w:r w:rsidRPr="00B47EE1">
        <w:rPr>
          <w:rStyle w:val="l5def1"/>
          <w:rFonts w:ascii="Trebuchet MS" w:hAnsi="Trebuchet MS"/>
          <w:color w:val="auto"/>
          <w:sz w:val="24"/>
          <w:szCs w:val="24"/>
        </w:rPr>
        <w:t>A.N.C.P.I</w:t>
      </w:r>
      <w:proofErr w:type="spellEnd"/>
      <w:r w:rsidRPr="00B47EE1">
        <w:rPr>
          <w:rStyle w:val="l5def1"/>
          <w:rFonts w:ascii="Trebuchet MS" w:hAnsi="Trebuchet MS"/>
          <w:color w:val="auto"/>
          <w:sz w:val="24"/>
          <w:szCs w:val="24"/>
        </w:rPr>
        <w:t>.</w:t>
      </w:r>
    </w:p>
    <w:p w:rsidR="003B1A5E" w:rsidRDefault="00A349F5" w:rsidP="00362C2C">
      <w:pPr>
        <w:numPr>
          <w:ilvl w:val="0"/>
          <w:numId w:val="13"/>
        </w:numPr>
        <w:ind w:left="1134" w:hanging="567"/>
        <w:jc w:val="both"/>
        <w:divId w:val="1996763997"/>
        <w:rPr>
          <w:rFonts w:ascii="Trebuchet MS" w:hAnsi="Trebuchet MS" w:cs="Arial"/>
        </w:rPr>
      </w:pPr>
      <w:r w:rsidRPr="00B47EE1">
        <w:rPr>
          <w:rStyle w:val="l5def1"/>
          <w:rFonts w:ascii="Trebuchet MS" w:hAnsi="Trebuchet MS"/>
          <w:color w:val="auto"/>
          <w:sz w:val="24"/>
          <w:szCs w:val="24"/>
        </w:rPr>
        <w:lastRenderedPageBreak/>
        <w:t xml:space="preserve">În cazul neachitării până la data scadentă a contravalorii </w:t>
      </w:r>
      <w:hyperlink r:id="rId36" w:history="1">
        <w:r w:rsidRPr="00B47EE1">
          <w:rPr>
            <w:rStyle w:val="Hyperlink"/>
            <w:rFonts w:ascii="Trebuchet MS" w:hAnsi="Trebuchet MS" w:cs="Arial"/>
            <w:color w:val="auto"/>
            <w:u w:val="none"/>
          </w:rPr>
          <w:t>anexei 2</w:t>
        </w:r>
      </w:hyperlink>
      <w:r w:rsidRPr="00B47EE1">
        <w:rPr>
          <w:rStyle w:val="l5def1"/>
          <w:rFonts w:ascii="Trebuchet MS" w:hAnsi="Trebuchet MS"/>
          <w:color w:val="auto"/>
          <w:sz w:val="24"/>
          <w:szCs w:val="24"/>
        </w:rPr>
        <w:t>, Biroul/Serviciul economic va comunica compartimentului juridic până cel mai târziu în data de 10 a lunii următoare, situa</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ia birourilor notariale care înregistrează crean</w:t>
      </w:r>
      <w:r w:rsidR="009D09A1">
        <w:rPr>
          <w:rStyle w:val="l5def1"/>
          <w:rFonts w:ascii="Trebuchet MS" w:hAnsi="Trebuchet MS"/>
          <w:color w:val="auto"/>
          <w:sz w:val="24"/>
          <w:szCs w:val="24"/>
        </w:rPr>
        <w:t>ț</w:t>
      </w:r>
      <w:r w:rsidRPr="00B47EE1">
        <w:rPr>
          <w:rStyle w:val="l5def1"/>
          <w:rFonts w:ascii="Trebuchet MS" w:hAnsi="Trebuchet MS"/>
          <w:color w:val="auto"/>
          <w:sz w:val="24"/>
          <w:szCs w:val="24"/>
        </w:rPr>
        <w:t xml:space="preserve">e fiscale, pe fiecare birou notarial, </w:t>
      </w:r>
      <w:r w:rsidR="009D09A1">
        <w:rPr>
          <w:rStyle w:val="l5def1"/>
          <w:rFonts w:ascii="Trebuchet MS" w:hAnsi="Trebuchet MS"/>
          <w:color w:val="auto"/>
          <w:sz w:val="24"/>
          <w:szCs w:val="24"/>
        </w:rPr>
        <w:t>ș</w:t>
      </w:r>
      <w:r w:rsidRPr="00B47EE1">
        <w:rPr>
          <w:rStyle w:val="l5def1"/>
          <w:rFonts w:ascii="Trebuchet MS" w:hAnsi="Trebuchet MS"/>
          <w:color w:val="auto"/>
          <w:sz w:val="24"/>
          <w:szCs w:val="24"/>
        </w:rPr>
        <w:t>i va cuprinde:</w:t>
      </w:r>
    </w:p>
    <w:p w:rsidR="003B1A5E" w:rsidRDefault="00A349F5" w:rsidP="00362C2C">
      <w:pPr>
        <w:numPr>
          <w:ilvl w:val="0"/>
          <w:numId w:val="17"/>
        </w:numPr>
        <w:ind w:left="1418" w:hanging="284"/>
        <w:jc w:val="both"/>
        <w:divId w:val="1996763997"/>
        <w:rPr>
          <w:rFonts w:ascii="Trebuchet MS" w:hAnsi="Trebuchet MS" w:cs="Arial"/>
        </w:rPr>
      </w:pPr>
      <w:r w:rsidRPr="003B1A5E">
        <w:rPr>
          <w:rStyle w:val="l5def1"/>
          <w:rFonts w:ascii="Trebuchet MS" w:hAnsi="Trebuchet MS"/>
          <w:color w:val="auto"/>
          <w:sz w:val="24"/>
          <w:szCs w:val="24"/>
        </w:rPr>
        <w:t>valoarea debitului principal;</w:t>
      </w:r>
    </w:p>
    <w:p w:rsidR="003B1A5E" w:rsidRDefault="00A349F5" w:rsidP="00362C2C">
      <w:pPr>
        <w:numPr>
          <w:ilvl w:val="0"/>
          <w:numId w:val="17"/>
        </w:numPr>
        <w:ind w:left="1418" w:hanging="284"/>
        <w:jc w:val="both"/>
        <w:divId w:val="1996763997"/>
        <w:rPr>
          <w:rFonts w:ascii="Trebuchet MS" w:hAnsi="Trebuchet MS" w:cs="Arial"/>
        </w:rPr>
      </w:pPr>
      <w:r w:rsidRPr="003B1A5E">
        <w:rPr>
          <w:rStyle w:val="l5def1"/>
          <w:rFonts w:ascii="Trebuchet MS" w:hAnsi="Trebuchet MS"/>
          <w:color w:val="auto"/>
          <w:sz w:val="24"/>
          <w:szCs w:val="24"/>
        </w:rPr>
        <w:t xml:space="preserve">rata accesoriilor datorate, conform </w:t>
      </w:r>
      <w:hyperlink r:id="rId37" w:history="1">
        <w:r w:rsidRPr="003B1A5E">
          <w:rPr>
            <w:rStyle w:val="Hyperlink"/>
            <w:rFonts w:ascii="Trebuchet MS" w:hAnsi="Trebuchet MS" w:cs="Arial"/>
            <w:color w:val="auto"/>
            <w:u w:val="none"/>
          </w:rPr>
          <w:t>Codului de procedură fiscală</w:t>
        </w:r>
      </w:hyperlink>
      <w:r w:rsidRPr="003B1A5E">
        <w:rPr>
          <w:rStyle w:val="l5def1"/>
          <w:rFonts w:ascii="Trebuchet MS" w:hAnsi="Trebuchet MS"/>
          <w:color w:val="auto"/>
          <w:sz w:val="24"/>
          <w:szCs w:val="24"/>
        </w:rPr>
        <w:t xml:space="preserve">, modificat </w:t>
      </w:r>
      <w:r w:rsidR="009D09A1">
        <w:rPr>
          <w:rStyle w:val="l5def1"/>
          <w:rFonts w:ascii="Trebuchet MS" w:hAnsi="Trebuchet MS"/>
          <w:color w:val="auto"/>
          <w:sz w:val="24"/>
          <w:szCs w:val="24"/>
        </w:rPr>
        <w:t>ș</w:t>
      </w:r>
      <w:r w:rsidRPr="003B1A5E">
        <w:rPr>
          <w:rStyle w:val="l5def1"/>
          <w:rFonts w:ascii="Trebuchet MS" w:hAnsi="Trebuchet MS"/>
          <w:color w:val="auto"/>
          <w:sz w:val="24"/>
          <w:szCs w:val="24"/>
        </w:rPr>
        <w:t>i completat la zi;</w:t>
      </w:r>
    </w:p>
    <w:p w:rsidR="003B1A5E" w:rsidRDefault="00A349F5" w:rsidP="00362C2C">
      <w:pPr>
        <w:numPr>
          <w:ilvl w:val="0"/>
          <w:numId w:val="17"/>
        </w:numPr>
        <w:ind w:left="1418" w:hanging="284"/>
        <w:jc w:val="both"/>
        <w:divId w:val="1996763997"/>
        <w:rPr>
          <w:rFonts w:ascii="Trebuchet MS" w:hAnsi="Trebuchet MS" w:cs="Arial"/>
        </w:rPr>
      </w:pPr>
      <w:r w:rsidRPr="003B1A5E">
        <w:rPr>
          <w:rStyle w:val="l5def1"/>
          <w:rFonts w:ascii="Trebuchet MS" w:hAnsi="Trebuchet MS"/>
          <w:color w:val="auto"/>
          <w:sz w:val="24"/>
          <w:szCs w:val="24"/>
        </w:rPr>
        <w:t>valoarea accesoriilor calculate la data transmiterii situa</w:t>
      </w:r>
      <w:r w:rsidR="009D09A1">
        <w:rPr>
          <w:rStyle w:val="l5def1"/>
          <w:rFonts w:ascii="Trebuchet MS" w:hAnsi="Trebuchet MS"/>
          <w:color w:val="auto"/>
          <w:sz w:val="24"/>
          <w:szCs w:val="24"/>
        </w:rPr>
        <w:t>ț</w:t>
      </w:r>
      <w:r w:rsidRPr="003B1A5E">
        <w:rPr>
          <w:rStyle w:val="l5def1"/>
          <w:rFonts w:ascii="Trebuchet MS" w:hAnsi="Trebuchet MS"/>
          <w:color w:val="auto"/>
          <w:sz w:val="24"/>
          <w:szCs w:val="24"/>
        </w:rPr>
        <w:t>iei către compartimentul juridic.</w:t>
      </w:r>
    </w:p>
    <w:p w:rsidR="003B1A5E" w:rsidRDefault="00A349F5" w:rsidP="00362C2C">
      <w:pPr>
        <w:numPr>
          <w:ilvl w:val="0"/>
          <w:numId w:val="13"/>
        </w:numPr>
        <w:ind w:left="1134" w:hanging="567"/>
        <w:jc w:val="both"/>
        <w:divId w:val="1996763997"/>
        <w:rPr>
          <w:rFonts w:ascii="Trebuchet MS" w:hAnsi="Trebuchet MS" w:cs="Arial"/>
        </w:rPr>
      </w:pPr>
      <w:r w:rsidRPr="003B1A5E">
        <w:rPr>
          <w:rStyle w:val="l5def1"/>
          <w:rFonts w:ascii="Trebuchet MS" w:hAnsi="Trebuchet MS"/>
          <w:color w:val="auto"/>
          <w:sz w:val="24"/>
          <w:szCs w:val="24"/>
        </w:rPr>
        <w:t>În termen de 5 zile lucrătoare de la comunicarea de către Biroul/Serviciul economic a birourilor notariale debitoare, consilierul juridic din cadrul oficiului teritorial va</w:t>
      </w:r>
      <w:r w:rsidR="00D4622D" w:rsidRPr="003B1A5E">
        <w:rPr>
          <w:rStyle w:val="l5def1"/>
          <w:rFonts w:ascii="Trebuchet MS" w:hAnsi="Trebuchet MS"/>
          <w:color w:val="auto"/>
          <w:sz w:val="24"/>
          <w:szCs w:val="24"/>
        </w:rPr>
        <w:t xml:space="preserve"> </w:t>
      </w:r>
      <w:r w:rsidR="00417C9E" w:rsidRPr="003B1A5E">
        <w:rPr>
          <w:rStyle w:val="l5def1"/>
          <w:rFonts w:ascii="Trebuchet MS" w:hAnsi="Trebuchet MS"/>
          <w:color w:val="auto"/>
          <w:sz w:val="24"/>
          <w:szCs w:val="24"/>
        </w:rPr>
        <w:t>iniția</w:t>
      </w:r>
      <w:r w:rsidR="00D4622D" w:rsidRPr="003B1A5E">
        <w:rPr>
          <w:rStyle w:val="l5def1"/>
          <w:rFonts w:ascii="Trebuchet MS" w:hAnsi="Trebuchet MS"/>
          <w:color w:val="auto"/>
          <w:sz w:val="24"/>
          <w:szCs w:val="24"/>
        </w:rPr>
        <w:t xml:space="preserve"> toate demersurile legale ce se impun privind</w:t>
      </w:r>
      <w:r w:rsidRPr="003B1A5E">
        <w:rPr>
          <w:rStyle w:val="l5def1"/>
          <w:rFonts w:ascii="Trebuchet MS" w:hAnsi="Trebuchet MS"/>
          <w:color w:val="auto"/>
          <w:sz w:val="24"/>
          <w:szCs w:val="24"/>
        </w:rPr>
        <w:t xml:space="preserve"> recuperarea crean</w:t>
      </w:r>
      <w:r w:rsidR="009D09A1">
        <w:rPr>
          <w:rStyle w:val="l5def1"/>
          <w:rFonts w:ascii="Trebuchet MS" w:hAnsi="Trebuchet MS"/>
          <w:color w:val="auto"/>
          <w:sz w:val="24"/>
          <w:szCs w:val="24"/>
        </w:rPr>
        <w:t>ț</w:t>
      </w:r>
      <w:r w:rsidRPr="003B1A5E">
        <w:rPr>
          <w:rStyle w:val="l5def1"/>
          <w:rFonts w:ascii="Trebuchet MS" w:hAnsi="Trebuchet MS"/>
          <w:color w:val="auto"/>
          <w:sz w:val="24"/>
          <w:szCs w:val="24"/>
        </w:rPr>
        <w:t xml:space="preserve">elor </w:t>
      </w:r>
      <w:r w:rsidR="009D09A1">
        <w:rPr>
          <w:rStyle w:val="l5def1"/>
          <w:rFonts w:ascii="Trebuchet MS" w:hAnsi="Trebuchet MS"/>
          <w:color w:val="auto"/>
          <w:sz w:val="24"/>
          <w:szCs w:val="24"/>
        </w:rPr>
        <w:t>ș</w:t>
      </w:r>
      <w:r w:rsidRPr="003B1A5E">
        <w:rPr>
          <w:rStyle w:val="l5def1"/>
          <w:rFonts w:ascii="Trebuchet MS" w:hAnsi="Trebuchet MS"/>
          <w:color w:val="auto"/>
          <w:sz w:val="24"/>
          <w:szCs w:val="24"/>
        </w:rPr>
        <w:t>i întocme</w:t>
      </w:r>
      <w:r w:rsidR="009D09A1">
        <w:rPr>
          <w:rStyle w:val="l5def1"/>
          <w:rFonts w:ascii="Trebuchet MS" w:hAnsi="Trebuchet MS"/>
          <w:color w:val="auto"/>
          <w:sz w:val="24"/>
          <w:szCs w:val="24"/>
        </w:rPr>
        <w:t>ș</w:t>
      </w:r>
      <w:r w:rsidRPr="003B1A5E">
        <w:rPr>
          <w:rStyle w:val="l5def1"/>
          <w:rFonts w:ascii="Trebuchet MS" w:hAnsi="Trebuchet MS"/>
          <w:color w:val="auto"/>
          <w:sz w:val="24"/>
          <w:szCs w:val="24"/>
        </w:rPr>
        <w:t>te un document-tip, intitulat În</w:t>
      </w:r>
      <w:r w:rsidR="009D09A1">
        <w:rPr>
          <w:rStyle w:val="l5def1"/>
          <w:rFonts w:ascii="Trebuchet MS" w:hAnsi="Trebuchet MS"/>
          <w:color w:val="auto"/>
          <w:sz w:val="24"/>
          <w:szCs w:val="24"/>
        </w:rPr>
        <w:t>ș</w:t>
      </w:r>
      <w:r w:rsidRPr="003B1A5E">
        <w:rPr>
          <w:rStyle w:val="l5def1"/>
          <w:rFonts w:ascii="Trebuchet MS" w:hAnsi="Trebuchet MS"/>
          <w:color w:val="auto"/>
          <w:sz w:val="24"/>
          <w:szCs w:val="24"/>
        </w:rPr>
        <w:t>tiin</w:t>
      </w:r>
      <w:r w:rsidR="009D09A1">
        <w:rPr>
          <w:rStyle w:val="l5def1"/>
          <w:rFonts w:ascii="Trebuchet MS" w:hAnsi="Trebuchet MS"/>
          <w:color w:val="auto"/>
          <w:sz w:val="24"/>
          <w:szCs w:val="24"/>
        </w:rPr>
        <w:t>ț</w:t>
      </w:r>
      <w:r w:rsidRPr="003B1A5E">
        <w:rPr>
          <w:rStyle w:val="l5def1"/>
          <w:rFonts w:ascii="Trebuchet MS" w:hAnsi="Trebuchet MS"/>
          <w:color w:val="auto"/>
          <w:sz w:val="24"/>
          <w:szCs w:val="24"/>
        </w:rPr>
        <w:t xml:space="preserve">are, conform </w:t>
      </w:r>
      <w:hyperlink r:id="rId38" w:history="1">
        <w:r w:rsidRPr="003B1A5E">
          <w:rPr>
            <w:rStyle w:val="Hyperlink"/>
            <w:rFonts w:ascii="Trebuchet MS" w:hAnsi="Trebuchet MS" w:cs="Arial"/>
            <w:color w:val="auto"/>
            <w:u w:val="none"/>
          </w:rPr>
          <w:t>anexei 6</w:t>
        </w:r>
      </w:hyperlink>
      <w:r w:rsidRPr="003B1A5E">
        <w:rPr>
          <w:rStyle w:val="l5def1"/>
          <w:rFonts w:ascii="Trebuchet MS" w:hAnsi="Trebuchet MS"/>
          <w:color w:val="auto"/>
          <w:sz w:val="24"/>
          <w:szCs w:val="24"/>
        </w:rPr>
        <w:t xml:space="preserve"> pe care o comunică atât biroului notarial identificat cu debite, cât </w:t>
      </w:r>
      <w:r w:rsidR="009D09A1">
        <w:rPr>
          <w:rStyle w:val="l5def1"/>
          <w:rFonts w:ascii="Trebuchet MS" w:hAnsi="Trebuchet MS"/>
          <w:color w:val="auto"/>
          <w:sz w:val="24"/>
          <w:szCs w:val="24"/>
        </w:rPr>
        <w:t>ș</w:t>
      </w:r>
      <w:r w:rsidRPr="003B1A5E">
        <w:rPr>
          <w:rStyle w:val="l5def1"/>
          <w:rFonts w:ascii="Trebuchet MS" w:hAnsi="Trebuchet MS"/>
          <w:color w:val="auto"/>
          <w:sz w:val="24"/>
          <w:szCs w:val="24"/>
        </w:rPr>
        <w:t xml:space="preserve">i Camerei Notarilor Publici </w:t>
      </w:r>
      <w:r w:rsidR="00C9700E" w:rsidRPr="003B1A5E">
        <w:rPr>
          <w:rStyle w:val="l5def1"/>
          <w:rFonts w:ascii="Trebuchet MS" w:hAnsi="Trebuchet MS"/>
          <w:color w:val="auto"/>
          <w:sz w:val="24"/>
          <w:szCs w:val="24"/>
        </w:rPr>
        <w:t>in</w:t>
      </w:r>
      <w:r w:rsidRPr="003B1A5E">
        <w:rPr>
          <w:rStyle w:val="l5def1"/>
          <w:rFonts w:ascii="Trebuchet MS" w:hAnsi="Trebuchet MS"/>
          <w:color w:val="auto"/>
          <w:sz w:val="24"/>
          <w:szCs w:val="24"/>
        </w:rPr>
        <w:t xml:space="preserve"> care acesta </w:t>
      </w:r>
      <w:r w:rsidR="00417C9E" w:rsidRPr="003B1A5E">
        <w:rPr>
          <w:rStyle w:val="l5def1"/>
          <w:rFonts w:ascii="Trebuchet MS" w:hAnsi="Trebuchet MS"/>
          <w:color w:val="auto"/>
          <w:sz w:val="24"/>
          <w:szCs w:val="24"/>
        </w:rPr>
        <w:t>funcționează</w:t>
      </w:r>
      <w:r w:rsidRPr="003B1A5E">
        <w:rPr>
          <w:rStyle w:val="l5def1"/>
          <w:rFonts w:ascii="Trebuchet MS" w:hAnsi="Trebuchet MS"/>
          <w:color w:val="auto"/>
          <w:sz w:val="24"/>
          <w:szCs w:val="24"/>
        </w:rPr>
        <w:t>.</w:t>
      </w:r>
    </w:p>
    <w:p w:rsidR="003B1A5E" w:rsidRDefault="00A349F5" w:rsidP="00362C2C">
      <w:pPr>
        <w:numPr>
          <w:ilvl w:val="0"/>
          <w:numId w:val="13"/>
        </w:numPr>
        <w:ind w:left="1134" w:hanging="567"/>
        <w:jc w:val="both"/>
        <w:divId w:val="1996763997"/>
        <w:rPr>
          <w:rStyle w:val="l5def1"/>
          <w:rFonts w:ascii="Trebuchet MS" w:hAnsi="Trebuchet MS"/>
          <w:color w:val="auto"/>
          <w:sz w:val="24"/>
          <w:szCs w:val="24"/>
        </w:rPr>
      </w:pPr>
      <w:r w:rsidRPr="003B1A5E">
        <w:rPr>
          <w:rStyle w:val="l5def1"/>
          <w:rFonts w:ascii="Trebuchet MS" w:hAnsi="Trebuchet MS"/>
          <w:color w:val="auto"/>
          <w:sz w:val="24"/>
          <w:szCs w:val="24"/>
        </w:rPr>
        <w:t>Neachitarea tarifelor de publicitate imobiliară în termenul stabilit de actele normative în vigoare atrage după sine restric</w:t>
      </w:r>
      <w:r w:rsidR="009D09A1">
        <w:rPr>
          <w:rStyle w:val="l5def1"/>
          <w:rFonts w:ascii="Trebuchet MS" w:hAnsi="Trebuchet MS"/>
          <w:color w:val="auto"/>
          <w:sz w:val="24"/>
          <w:szCs w:val="24"/>
        </w:rPr>
        <w:t>ț</w:t>
      </w:r>
      <w:r w:rsidRPr="003B1A5E">
        <w:rPr>
          <w:rStyle w:val="l5def1"/>
          <w:rFonts w:ascii="Trebuchet MS" w:hAnsi="Trebuchet MS"/>
          <w:color w:val="auto"/>
          <w:sz w:val="24"/>
          <w:szCs w:val="24"/>
        </w:rPr>
        <w:t>ionarea accesului la aplica</w:t>
      </w:r>
      <w:r w:rsidR="009D09A1">
        <w:rPr>
          <w:rStyle w:val="l5def1"/>
          <w:rFonts w:ascii="Trebuchet MS" w:hAnsi="Trebuchet MS"/>
          <w:color w:val="auto"/>
          <w:sz w:val="24"/>
          <w:szCs w:val="24"/>
        </w:rPr>
        <w:t>ț</w:t>
      </w:r>
      <w:r w:rsidRPr="003B1A5E">
        <w:rPr>
          <w:rStyle w:val="l5def1"/>
          <w:rFonts w:ascii="Trebuchet MS" w:hAnsi="Trebuchet MS"/>
          <w:color w:val="auto"/>
          <w:sz w:val="24"/>
          <w:szCs w:val="24"/>
        </w:rPr>
        <w:t>ia informatică până la achitarea integrală a crean</w:t>
      </w:r>
      <w:r w:rsidR="009D09A1">
        <w:rPr>
          <w:rStyle w:val="l5def1"/>
          <w:rFonts w:ascii="Trebuchet MS" w:hAnsi="Trebuchet MS"/>
          <w:color w:val="auto"/>
          <w:sz w:val="24"/>
          <w:szCs w:val="24"/>
        </w:rPr>
        <w:t>ț</w:t>
      </w:r>
      <w:r w:rsidRPr="003B1A5E">
        <w:rPr>
          <w:rStyle w:val="l5def1"/>
          <w:rFonts w:ascii="Trebuchet MS" w:hAnsi="Trebuchet MS"/>
          <w:color w:val="auto"/>
          <w:sz w:val="24"/>
          <w:szCs w:val="24"/>
        </w:rPr>
        <w:t>elor fiscale</w:t>
      </w:r>
      <w:r w:rsidR="003B1A5E">
        <w:rPr>
          <w:rStyle w:val="l5def1"/>
          <w:rFonts w:ascii="Trebuchet MS" w:hAnsi="Trebuchet MS"/>
          <w:color w:val="auto"/>
          <w:sz w:val="24"/>
          <w:szCs w:val="24"/>
        </w:rPr>
        <w:t>.</w:t>
      </w:r>
    </w:p>
    <w:p w:rsidR="003B1A5E" w:rsidRDefault="001120BD" w:rsidP="00362C2C">
      <w:pPr>
        <w:numPr>
          <w:ilvl w:val="0"/>
          <w:numId w:val="13"/>
        </w:numPr>
        <w:ind w:left="1134" w:hanging="567"/>
        <w:jc w:val="both"/>
        <w:divId w:val="1996763997"/>
        <w:rPr>
          <w:rFonts w:ascii="Trebuchet MS" w:hAnsi="Trebuchet MS" w:cs="Arial"/>
        </w:rPr>
      </w:pPr>
      <w:r w:rsidRPr="003B1A5E">
        <w:rPr>
          <w:rFonts w:ascii="Trebuchet MS" w:hAnsi="Trebuchet MS" w:cs="Arial"/>
        </w:rPr>
        <w:t>In perioada in care se instituie stare de urgenta sa</w:t>
      </w:r>
      <w:r w:rsidR="00417C9E">
        <w:rPr>
          <w:rFonts w:ascii="Trebuchet MS" w:hAnsi="Trebuchet MS" w:cs="Arial"/>
        </w:rPr>
        <w:t>u se declara stare de alerta, î</w:t>
      </w:r>
      <w:r w:rsidRPr="003B1A5E">
        <w:rPr>
          <w:rFonts w:ascii="Trebuchet MS" w:hAnsi="Trebuchet MS" w:cs="Arial"/>
        </w:rPr>
        <w:t xml:space="preserve">n </w:t>
      </w:r>
      <w:r w:rsidR="00417C9E" w:rsidRPr="003B1A5E">
        <w:rPr>
          <w:rFonts w:ascii="Trebuchet MS" w:hAnsi="Trebuchet MS" w:cs="Arial"/>
        </w:rPr>
        <w:t>condițiile</w:t>
      </w:r>
      <w:r w:rsidR="00417C9E">
        <w:rPr>
          <w:rFonts w:ascii="Trebuchet MS" w:hAnsi="Trebuchet MS" w:cs="Arial"/>
        </w:rPr>
        <w:t xml:space="preserve"> legii, nu se suspendă</w:t>
      </w:r>
      <w:r w:rsidRPr="003B1A5E">
        <w:rPr>
          <w:rFonts w:ascii="Trebuchet MS" w:hAnsi="Trebuchet MS" w:cs="Arial"/>
        </w:rPr>
        <w:t xml:space="preserve"> aplicarea prevederilor art.2 alin 2,1 litera </w:t>
      </w:r>
      <w:proofErr w:type="spellStart"/>
      <w:r w:rsidR="003B1A5E">
        <w:rPr>
          <w:rFonts w:ascii="Trebuchet MS" w:hAnsi="Trebuchet MS" w:cs="Arial"/>
        </w:rPr>
        <w:t>jj</w:t>
      </w:r>
      <w:proofErr w:type="spellEnd"/>
      <w:r w:rsidR="003B1A5E">
        <w:rPr>
          <w:rFonts w:ascii="Trebuchet MS" w:hAnsi="Trebuchet MS" w:cs="Arial"/>
        </w:rPr>
        <w:t>)</w:t>
      </w:r>
      <w:r w:rsidRPr="003B1A5E">
        <w:rPr>
          <w:rFonts w:ascii="Trebuchet MS" w:hAnsi="Trebuchet MS" w:cs="Arial"/>
        </w:rPr>
        <w:t>.</w:t>
      </w:r>
    </w:p>
    <w:p w:rsidR="0042775A" w:rsidRDefault="00A349F5" w:rsidP="00362C2C">
      <w:pPr>
        <w:numPr>
          <w:ilvl w:val="0"/>
          <w:numId w:val="13"/>
        </w:numPr>
        <w:ind w:left="1134" w:hanging="567"/>
        <w:jc w:val="both"/>
        <w:divId w:val="1996763997"/>
        <w:rPr>
          <w:rFonts w:ascii="Trebuchet MS" w:hAnsi="Trebuchet MS" w:cs="Arial"/>
        </w:rPr>
      </w:pPr>
      <w:r w:rsidRPr="003B1A5E">
        <w:rPr>
          <w:rStyle w:val="l5def1"/>
          <w:rFonts w:ascii="Trebuchet MS" w:hAnsi="Trebuchet MS"/>
          <w:color w:val="auto"/>
          <w:sz w:val="24"/>
          <w:szCs w:val="24"/>
        </w:rPr>
        <w:t>Oficiile teritoriale vor înregistra în contabilitatea proprie debitul restant provenit din depă</w:t>
      </w:r>
      <w:r w:rsidR="009D09A1">
        <w:rPr>
          <w:rStyle w:val="l5def1"/>
          <w:rFonts w:ascii="Trebuchet MS" w:hAnsi="Trebuchet MS"/>
          <w:color w:val="auto"/>
          <w:sz w:val="24"/>
          <w:szCs w:val="24"/>
        </w:rPr>
        <w:t>ș</w:t>
      </w:r>
      <w:r w:rsidRPr="003B1A5E">
        <w:rPr>
          <w:rStyle w:val="l5def1"/>
          <w:rFonts w:ascii="Trebuchet MS" w:hAnsi="Trebuchet MS"/>
          <w:color w:val="auto"/>
          <w:sz w:val="24"/>
          <w:szCs w:val="24"/>
        </w:rPr>
        <w:t>irea termenului de virare, conform monografiei contabile stabilite prin procedură opera</w:t>
      </w:r>
      <w:r w:rsidR="009D09A1">
        <w:rPr>
          <w:rStyle w:val="l5def1"/>
          <w:rFonts w:ascii="Trebuchet MS" w:hAnsi="Trebuchet MS"/>
          <w:color w:val="auto"/>
          <w:sz w:val="24"/>
          <w:szCs w:val="24"/>
        </w:rPr>
        <w:t>ț</w:t>
      </w:r>
      <w:r w:rsidRPr="003B1A5E">
        <w:rPr>
          <w:rStyle w:val="l5def1"/>
          <w:rFonts w:ascii="Trebuchet MS" w:hAnsi="Trebuchet MS"/>
          <w:color w:val="auto"/>
          <w:sz w:val="24"/>
          <w:szCs w:val="24"/>
        </w:rPr>
        <w:t xml:space="preserve">ională internă a </w:t>
      </w:r>
      <w:proofErr w:type="spellStart"/>
      <w:r w:rsidRPr="003B1A5E">
        <w:rPr>
          <w:rStyle w:val="l5def1"/>
          <w:rFonts w:ascii="Trebuchet MS" w:hAnsi="Trebuchet MS"/>
          <w:color w:val="auto"/>
          <w:sz w:val="24"/>
          <w:szCs w:val="24"/>
        </w:rPr>
        <w:t>A.N.C.P.I</w:t>
      </w:r>
      <w:proofErr w:type="spellEnd"/>
      <w:r w:rsidRPr="003B1A5E">
        <w:rPr>
          <w:rStyle w:val="l5def1"/>
          <w:rFonts w:ascii="Trebuchet MS" w:hAnsi="Trebuchet MS"/>
          <w:color w:val="auto"/>
          <w:sz w:val="24"/>
          <w:szCs w:val="24"/>
        </w:rPr>
        <w:t>.</w:t>
      </w:r>
    </w:p>
    <w:p w:rsidR="0042775A" w:rsidRDefault="00A349F5" w:rsidP="00362C2C">
      <w:pPr>
        <w:numPr>
          <w:ilvl w:val="0"/>
          <w:numId w:val="13"/>
        </w:numPr>
        <w:ind w:left="1134" w:hanging="567"/>
        <w:jc w:val="both"/>
        <w:divId w:val="1996763997"/>
        <w:rPr>
          <w:rFonts w:ascii="Trebuchet MS" w:hAnsi="Trebuchet MS" w:cs="Arial"/>
        </w:rPr>
      </w:pPr>
      <w:r w:rsidRPr="0042775A">
        <w:rPr>
          <w:rStyle w:val="l5def1"/>
          <w:rFonts w:ascii="Trebuchet MS" w:hAnsi="Trebuchet MS"/>
          <w:color w:val="auto"/>
          <w:sz w:val="24"/>
          <w:szCs w:val="24"/>
        </w:rPr>
        <w:t>Oficiile teritoriale vor înregistra în contabilitatea proprie crean</w:t>
      </w:r>
      <w:r w:rsidR="009D09A1">
        <w:rPr>
          <w:rStyle w:val="l5def1"/>
          <w:rFonts w:ascii="Trebuchet MS" w:hAnsi="Trebuchet MS"/>
          <w:color w:val="auto"/>
          <w:sz w:val="24"/>
          <w:szCs w:val="24"/>
        </w:rPr>
        <w:t>ț</w:t>
      </w:r>
      <w:r w:rsidRPr="0042775A">
        <w:rPr>
          <w:rStyle w:val="l5def1"/>
          <w:rFonts w:ascii="Trebuchet MS" w:hAnsi="Trebuchet MS"/>
          <w:color w:val="auto"/>
          <w:sz w:val="24"/>
          <w:szCs w:val="24"/>
        </w:rPr>
        <w:t>ele fiscale conform monografiei contabile stabilite prin procedură opera</w:t>
      </w:r>
      <w:r w:rsidR="009D09A1">
        <w:rPr>
          <w:rStyle w:val="l5def1"/>
          <w:rFonts w:ascii="Trebuchet MS" w:hAnsi="Trebuchet MS"/>
          <w:color w:val="auto"/>
          <w:sz w:val="24"/>
          <w:szCs w:val="24"/>
        </w:rPr>
        <w:t>ț</w:t>
      </w:r>
      <w:r w:rsidRPr="0042775A">
        <w:rPr>
          <w:rStyle w:val="l5def1"/>
          <w:rFonts w:ascii="Trebuchet MS" w:hAnsi="Trebuchet MS"/>
          <w:color w:val="auto"/>
          <w:sz w:val="24"/>
          <w:szCs w:val="24"/>
        </w:rPr>
        <w:t xml:space="preserve">ională internă a </w:t>
      </w:r>
      <w:proofErr w:type="spellStart"/>
      <w:r w:rsidRPr="0042775A">
        <w:rPr>
          <w:rStyle w:val="l5def1"/>
          <w:rFonts w:ascii="Trebuchet MS" w:hAnsi="Trebuchet MS"/>
          <w:color w:val="auto"/>
          <w:sz w:val="24"/>
          <w:szCs w:val="24"/>
        </w:rPr>
        <w:t>A.N.C.P.I</w:t>
      </w:r>
      <w:proofErr w:type="spellEnd"/>
      <w:r w:rsidRPr="0042775A">
        <w:rPr>
          <w:rStyle w:val="l5def1"/>
          <w:rFonts w:ascii="Trebuchet MS" w:hAnsi="Trebuchet MS"/>
          <w:color w:val="auto"/>
          <w:sz w:val="24"/>
          <w:szCs w:val="24"/>
        </w:rPr>
        <w:t>.</w:t>
      </w:r>
    </w:p>
    <w:p w:rsidR="00A349F5" w:rsidRPr="0042775A" w:rsidRDefault="00A349F5" w:rsidP="00362C2C">
      <w:pPr>
        <w:numPr>
          <w:ilvl w:val="0"/>
          <w:numId w:val="13"/>
        </w:numPr>
        <w:ind w:left="1134" w:hanging="567"/>
        <w:jc w:val="both"/>
        <w:divId w:val="1996763997"/>
        <w:rPr>
          <w:rFonts w:ascii="Trebuchet MS" w:hAnsi="Trebuchet MS" w:cs="Arial"/>
        </w:rPr>
      </w:pPr>
      <w:r w:rsidRPr="0042775A">
        <w:rPr>
          <w:rStyle w:val="l5def1"/>
          <w:rFonts w:ascii="Trebuchet MS" w:hAnsi="Trebuchet MS"/>
          <w:color w:val="auto"/>
          <w:sz w:val="24"/>
          <w:szCs w:val="24"/>
        </w:rPr>
        <w:t>Stingerea obliga</w:t>
      </w:r>
      <w:r w:rsidR="009D09A1">
        <w:rPr>
          <w:rStyle w:val="l5def1"/>
          <w:rFonts w:ascii="Trebuchet MS" w:hAnsi="Trebuchet MS"/>
          <w:color w:val="auto"/>
          <w:sz w:val="24"/>
          <w:szCs w:val="24"/>
        </w:rPr>
        <w:t>ț</w:t>
      </w:r>
      <w:r w:rsidRPr="0042775A">
        <w:rPr>
          <w:rStyle w:val="l5def1"/>
          <w:rFonts w:ascii="Trebuchet MS" w:hAnsi="Trebuchet MS"/>
          <w:color w:val="auto"/>
          <w:sz w:val="24"/>
          <w:szCs w:val="24"/>
        </w:rPr>
        <w:t>iei de plată a accesoriilor în contabilitatea proprie a oficiilor teritoriale se efectuează conform monografiei contabile stabilite prin procedură opera</w:t>
      </w:r>
      <w:r w:rsidR="009D09A1">
        <w:rPr>
          <w:rStyle w:val="l5def1"/>
          <w:rFonts w:ascii="Trebuchet MS" w:hAnsi="Trebuchet MS"/>
          <w:color w:val="auto"/>
          <w:sz w:val="24"/>
          <w:szCs w:val="24"/>
        </w:rPr>
        <w:t>ț</w:t>
      </w:r>
      <w:r w:rsidRPr="0042775A">
        <w:rPr>
          <w:rStyle w:val="l5def1"/>
          <w:rFonts w:ascii="Trebuchet MS" w:hAnsi="Trebuchet MS"/>
          <w:color w:val="auto"/>
          <w:sz w:val="24"/>
          <w:szCs w:val="24"/>
        </w:rPr>
        <w:t xml:space="preserve">ională internă a </w:t>
      </w:r>
      <w:proofErr w:type="spellStart"/>
      <w:r w:rsidRPr="0042775A">
        <w:rPr>
          <w:rStyle w:val="l5def1"/>
          <w:rFonts w:ascii="Trebuchet MS" w:hAnsi="Trebuchet MS"/>
          <w:color w:val="auto"/>
          <w:sz w:val="24"/>
          <w:szCs w:val="24"/>
        </w:rPr>
        <w:t>A.N.C.P.I</w:t>
      </w:r>
      <w:proofErr w:type="spellEnd"/>
      <w:r w:rsidRPr="0042775A">
        <w:rPr>
          <w:rStyle w:val="l5def1"/>
          <w:rFonts w:ascii="Trebuchet MS" w:hAnsi="Trebuchet MS"/>
          <w:color w:val="auto"/>
          <w:sz w:val="24"/>
          <w:szCs w:val="24"/>
        </w:rPr>
        <w:t>.</w:t>
      </w:r>
      <w:r w:rsidRPr="0042775A">
        <w:rPr>
          <w:rFonts w:ascii="Trebuchet MS" w:hAnsi="Trebuchet MS" w:cs="Arial"/>
        </w:rPr>
        <w:t xml:space="preserve">  </w:t>
      </w:r>
    </w:p>
    <w:p w:rsidR="003B1A5E" w:rsidRDefault="00A349F5" w:rsidP="00362C2C">
      <w:pPr>
        <w:jc w:val="both"/>
        <w:divId w:val="1934390076"/>
        <w:rPr>
          <w:rFonts w:ascii="Trebuchet MS" w:hAnsi="Trebuchet MS" w:cs="Arial"/>
        </w:rPr>
      </w:pPr>
      <w:r w:rsidRPr="00D92E38">
        <w:rPr>
          <w:rFonts w:ascii="Trebuchet MS" w:hAnsi="Trebuchet MS" w:cs="Arial"/>
        </w:rPr>
        <w:t>  </w:t>
      </w:r>
    </w:p>
    <w:p w:rsidR="003B1A5E" w:rsidRPr="003B1A5E" w:rsidRDefault="003B1A5E" w:rsidP="00362C2C">
      <w:pPr>
        <w:numPr>
          <w:ilvl w:val="0"/>
          <w:numId w:val="5"/>
        </w:numPr>
        <w:ind w:left="567" w:hanging="567"/>
        <w:jc w:val="both"/>
        <w:divId w:val="1934390076"/>
        <w:rPr>
          <w:rFonts w:ascii="Trebuchet MS" w:hAnsi="Trebuchet MS" w:cs="Arial"/>
          <w:b/>
          <w:bCs/>
        </w:rPr>
      </w:pPr>
      <w:r w:rsidRPr="003B1A5E">
        <w:rPr>
          <w:rFonts w:ascii="Trebuchet MS" w:hAnsi="Trebuchet MS" w:cs="Arial"/>
          <w:b/>
          <w:bCs/>
        </w:rPr>
        <w:t>Excep</w:t>
      </w:r>
      <w:r w:rsidR="009D09A1">
        <w:rPr>
          <w:rFonts w:ascii="Trebuchet MS" w:hAnsi="Trebuchet MS" w:cs="Arial"/>
          <w:b/>
          <w:bCs/>
        </w:rPr>
        <w:t>ț</w:t>
      </w:r>
      <w:r w:rsidRPr="003B1A5E">
        <w:rPr>
          <w:rFonts w:ascii="Trebuchet MS" w:hAnsi="Trebuchet MS" w:cs="Arial"/>
          <w:b/>
          <w:bCs/>
        </w:rPr>
        <w:t>ii</w:t>
      </w:r>
    </w:p>
    <w:p w:rsidR="003B1A5E" w:rsidRPr="00054ECC" w:rsidRDefault="003D1003" w:rsidP="00CA1C8B">
      <w:pPr>
        <w:numPr>
          <w:ilvl w:val="1"/>
          <w:numId w:val="5"/>
        </w:numPr>
        <w:ind w:left="426"/>
        <w:jc w:val="both"/>
        <w:divId w:val="1934390076"/>
        <w:rPr>
          <w:rFonts w:ascii="Trebuchet MS" w:hAnsi="Trebuchet MS" w:cs="Arial"/>
        </w:rPr>
      </w:pPr>
      <w:r w:rsidRPr="00054ECC">
        <w:rPr>
          <w:rFonts w:ascii="Trebuchet MS" w:hAnsi="Trebuchet MS" w:cs="Arial"/>
          <w:bCs/>
        </w:rPr>
        <w:t xml:space="preserve">Prin </w:t>
      </w:r>
      <w:r w:rsidR="00417C9E" w:rsidRPr="00054ECC">
        <w:rPr>
          <w:rFonts w:ascii="Trebuchet MS" w:hAnsi="Trebuchet MS" w:cs="Arial"/>
          <w:bCs/>
        </w:rPr>
        <w:t>excepție</w:t>
      </w:r>
      <w:r w:rsidRPr="00054ECC">
        <w:rPr>
          <w:rFonts w:ascii="Trebuchet MS" w:hAnsi="Trebuchet MS" w:cs="Arial"/>
          <w:bCs/>
        </w:rPr>
        <w:t xml:space="preserve"> de la cele </w:t>
      </w:r>
      <w:r w:rsidR="00417C9E" w:rsidRPr="00054ECC">
        <w:rPr>
          <w:rFonts w:ascii="Trebuchet MS" w:hAnsi="Trebuchet MS" w:cs="Arial"/>
          <w:bCs/>
        </w:rPr>
        <w:t>menționate mai sus, î</w:t>
      </w:r>
      <w:r w:rsidRPr="00054ECC">
        <w:rPr>
          <w:rFonts w:ascii="Trebuchet MS" w:hAnsi="Trebuchet MS" w:cs="Arial"/>
          <w:bCs/>
        </w:rPr>
        <w:t xml:space="preserve">n cazul notarilor publici care </w:t>
      </w:r>
      <w:r w:rsidR="00417C9E" w:rsidRPr="00054ECC">
        <w:rPr>
          <w:rFonts w:ascii="Trebuchet MS" w:hAnsi="Trebuchet MS" w:cs="Arial"/>
          <w:bCs/>
        </w:rPr>
        <w:t>înregistrează</w:t>
      </w:r>
      <w:r w:rsidRPr="00054ECC">
        <w:rPr>
          <w:rFonts w:ascii="Trebuchet MS" w:hAnsi="Trebuchet MS" w:cs="Arial"/>
          <w:bCs/>
        </w:rPr>
        <w:t xml:space="preserve"> </w:t>
      </w:r>
      <w:r w:rsidR="00417C9E" w:rsidRPr="00054ECC">
        <w:rPr>
          <w:rFonts w:ascii="Trebuchet MS" w:hAnsi="Trebuchet MS" w:cs="Arial"/>
          <w:bCs/>
        </w:rPr>
        <w:t>creanțe</w:t>
      </w:r>
      <w:r w:rsidRPr="00054ECC">
        <w:rPr>
          <w:rFonts w:ascii="Trebuchet MS" w:hAnsi="Trebuchet MS" w:cs="Arial"/>
          <w:bCs/>
        </w:rPr>
        <w:t xml:space="preserve"> </w:t>
      </w:r>
      <w:r w:rsidR="00C9700E" w:rsidRPr="00054ECC">
        <w:rPr>
          <w:rFonts w:ascii="Trebuchet MS" w:hAnsi="Trebuchet MS" w:cs="Arial"/>
          <w:bCs/>
        </w:rPr>
        <w:t>fiscale</w:t>
      </w:r>
      <w:r w:rsidR="00417C9E" w:rsidRPr="00054ECC">
        <w:rPr>
          <w:rFonts w:ascii="Trebuchet MS" w:hAnsi="Trebuchet MS" w:cs="Arial"/>
          <w:bCs/>
        </w:rPr>
        <w:t xml:space="preserve"> conform prevederilor de la Art.9, alin.(13</w:t>
      </w:r>
      <w:r w:rsidR="00417C9E" w:rsidRPr="00054ECC">
        <w:rPr>
          <w:rFonts w:ascii="Trebuchet MS" w:hAnsi="Trebuchet MS" w:cs="Arial"/>
          <w:bCs/>
          <w:vertAlign w:val="superscript"/>
        </w:rPr>
        <w:t>2</w:t>
      </w:r>
      <w:r w:rsidR="00417C9E" w:rsidRPr="00054ECC">
        <w:rPr>
          <w:rFonts w:ascii="Trebuchet MS" w:hAnsi="Trebuchet MS" w:cs="Arial"/>
          <w:bCs/>
        </w:rPr>
        <w:t>)</w:t>
      </w:r>
      <w:r w:rsidR="00054ECC" w:rsidRPr="00054ECC">
        <w:rPr>
          <w:rFonts w:ascii="Trebuchet MS" w:hAnsi="Trebuchet MS" w:cs="Arial"/>
          <w:bCs/>
        </w:rPr>
        <w:t xml:space="preserve"> – (13</w:t>
      </w:r>
      <w:r w:rsidR="00054ECC" w:rsidRPr="00054ECC">
        <w:rPr>
          <w:rFonts w:ascii="Trebuchet MS" w:hAnsi="Trebuchet MS" w:cs="Arial"/>
          <w:bCs/>
          <w:vertAlign w:val="superscript"/>
        </w:rPr>
        <w:t>3</w:t>
      </w:r>
      <w:r w:rsidR="00054ECC" w:rsidRPr="00054ECC">
        <w:rPr>
          <w:rFonts w:ascii="Trebuchet MS" w:hAnsi="Trebuchet MS" w:cs="Arial"/>
          <w:bCs/>
        </w:rPr>
        <w:t xml:space="preserve">) din Legea cadastrului </w:t>
      </w:r>
      <w:proofErr w:type="spellStart"/>
      <w:r w:rsidR="00054ECC" w:rsidRPr="00054ECC">
        <w:rPr>
          <w:rFonts w:ascii="Trebuchet MS" w:hAnsi="Trebuchet MS" w:cs="Arial"/>
          <w:bCs/>
        </w:rPr>
        <w:t>şi</w:t>
      </w:r>
      <w:proofErr w:type="spellEnd"/>
      <w:r w:rsidR="00054ECC" w:rsidRPr="00054ECC">
        <w:rPr>
          <w:rFonts w:ascii="Trebuchet MS" w:hAnsi="Trebuchet MS" w:cs="Arial"/>
          <w:bCs/>
        </w:rPr>
        <w:t xml:space="preserve"> a </w:t>
      </w:r>
      <w:proofErr w:type="spellStart"/>
      <w:r w:rsidR="00054ECC" w:rsidRPr="00054ECC">
        <w:rPr>
          <w:rFonts w:ascii="Trebuchet MS" w:hAnsi="Trebuchet MS" w:cs="Arial"/>
          <w:bCs/>
        </w:rPr>
        <w:t>publicităţii</w:t>
      </w:r>
      <w:proofErr w:type="spellEnd"/>
      <w:r w:rsidR="00054ECC" w:rsidRPr="00054ECC">
        <w:rPr>
          <w:rFonts w:ascii="Trebuchet MS" w:hAnsi="Trebuchet MS" w:cs="Arial"/>
          <w:bCs/>
        </w:rPr>
        <w:t xml:space="preserve"> imobiliare nr. 7/1996</w:t>
      </w:r>
      <w:r w:rsidRPr="00054ECC">
        <w:rPr>
          <w:rFonts w:ascii="Trebuchet MS" w:hAnsi="Trebuchet MS" w:cs="Arial"/>
          <w:bCs/>
        </w:rPr>
        <w:t xml:space="preserve">, se vor aplica </w:t>
      </w:r>
      <w:r w:rsidR="00054ECC" w:rsidRPr="00054ECC">
        <w:rPr>
          <w:rFonts w:ascii="Trebuchet MS" w:hAnsi="Trebuchet MS" w:cs="Arial"/>
          <w:bCs/>
        </w:rPr>
        <w:t>următoarele</w:t>
      </w:r>
      <w:r w:rsidRPr="00054ECC">
        <w:rPr>
          <w:rFonts w:ascii="Trebuchet MS" w:hAnsi="Trebuchet MS" w:cs="Arial"/>
          <w:bCs/>
        </w:rPr>
        <w:t xml:space="preserve"> masuri:</w:t>
      </w:r>
    </w:p>
    <w:p w:rsidR="003B1A5E" w:rsidRDefault="003D1003" w:rsidP="00362C2C">
      <w:pPr>
        <w:numPr>
          <w:ilvl w:val="0"/>
          <w:numId w:val="20"/>
        </w:numPr>
        <w:ind w:left="1134" w:hanging="567"/>
        <w:jc w:val="both"/>
        <w:divId w:val="1934390076"/>
        <w:rPr>
          <w:rStyle w:val="l5def1"/>
          <w:rFonts w:ascii="Trebuchet MS" w:hAnsi="Trebuchet MS"/>
          <w:color w:val="auto"/>
          <w:sz w:val="24"/>
          <w:szCs w:val="24"/>
        </w:rPr>
      </w:pPr>
      <w:r w:rsidRPr="003B1A5E">
        <w:rPr>
          <w:rStyle w:val="l5def1"/>
          <w:rFonts w:ascii="Trebuchet MS" w:hAnsi="Trebuchet MS"/>
          <w:color w:val="auto"/>
          <w:sz w:val="24"/>
          <w:szCs w:val="24"/>
        </w:rPr>
        <w:t>restric</w:t>
      </w:r>
      <w:r w:rsidR="009D09A1">
        <w:rPr>
          <w:rStyle w:val="l5def1"/>
          <w:rFonts w:ascii="Trebuchet MS" w:hAnsi="Trebuchet MS"/>
          <w:color w:val="auto"/>
          <w:sz w:val="24"/>
          <w:szCs w:val="24"/>
        </w:rPr>
        <w:t>ț</w:t>
      </w:r>
      <w:r w:rsidRPr="003B1A5E">
        <w:rPr>
          <w:rStyle w:val="l5def1"/>
          <w:rFonts w:ascii="Trebuchet MS" w:hAnsi="Trebuchet MS"/>
          <w:color w:val="auto"/>
          <w:sz w:val="24"/>
          <w:szCs w:val="24"/>
        </w:rPr>
        <w:t>ionarea accesului la aplica</w:t>
      </w:r>
      <w:r w:rsidR="009D09A1">
        <w:rPr>
          <w:rStyle w:val="l5def1"/>
          <w:rFonts w:ascii="Trebuchet MS" w:hAnsi="Trebuchet MS"/>
          <w:color w:val="auto"/>
          <w:sz w:val="24"/>
          <w:szCs w:val="24"/>
        </w:rPr>
        <w:t>ț</w:t>
      </w:r>
      <w:r w:rsidRPr="003B1A5E">
        <w:rPr>
          <w:rStyle w:val="l5def1"/>
          <w:rFonts w:ascii="Trebuchet MS" w:hAnsi="Trebuchet MS"/>
          <w:color w:val="auto"/>
          <w:sz w:val="24"/>
          <w:szCs w:val="24"/>
        </w:rPr>
        <w:t>ia informatică până la achitarea integrală a crean</w:t>
      </w:r>
      <w:r w:rsidR="009D09A1">
        <w:rPr>
          <w:rStyle w:val="l5def1"/>
          <w:rFonts w:ascii="Trebuchet MS" w:hAnsi="Trebuchet MS"/>
          <w:color w:val="auto"/>
          <w:sz w:val="24"/>
          <w:szCs w:val="24"/>
        </w:rPr>
        <w:t>ț</w:t>
      </w:r>
      <w:r w:rsidRPr="003B1A5E">
        <w:rPr>
          <w:rStyle w:val="l5def1"/>
          <w:rFonts w:ascii="Trebuchet MS" w:hAnsi="Trebuchet MS"/>
          <w:color w:val="auto"/>
          <w:sz w:val="24"/>
          <w:szCs w:val="24"/>
        </w:rPr>
        <w:t>elor fiscale;</w:t>
      </w:r>
    </w:p>
    <w:p w:rsidR="003B1A5E" w:rsidRDefault="003B1A5E" w:rsidP="00362C2C">
      <w:pPr>
        <w:numPr>
          <w:ilvl w:val="0"/>
          <w:numId w:val="20"/>
        </w:numPr>
        <w:ind w:left="1134" w:hanging="567"/>
        <w:jc w:val="both"/>
        <w:divId w:val="1934390076"/>
        <w:rPr>
          <w:rStyle w:val="l5def1"/>
          <w:rFonts w:ascii="Trebuchet MS" w:hAnsi="Trebuchet MS"/>
          <w:color w:val="auto"/>
          <w:sz w:val="24"/>
          <w:szCs w:val="24"/>
        </w:rPr>
      </w:pPr>
      <w:r>
        <w:rPr>
          <w:rStyle w:val="l5def1"/>
          <w:rFonts w:ascii="Trebuchet MS" w:hAnsi="Trebuchet MS"/>
          <w:color w:val="auto"/>
          <w:sz w:val="24"/>
          <w:szCs w:val="24"/>
        </w:rPr>
        <w:t>c</w:t>
      </w:r>
      <w:r w:rsidR="003D1003" w:rsidRPr="003B1A5E">
        <w:rPr>
          <w:rStyle w:val="l5def1"/>
          <w:rFonts w:ascii="Trebuchet MS" w:hAnsi="Trebuchet MS"/>
          <w:color w:val="auto"/>
          <w:sz w:val="24"/>
          <w:szCs w:val="24"/>
        </w:rPr>
        <w:t xml:space="preserve">ererea semnată, </w:t>
      </w:r>
      <w:r w:rsidR="00CA1C8B">
        <w:rPr>
          <w:rStyle w:val="l5def1"/>
          <w:rFonts w:ascii="Trebuchet MS" w:hAnsi="Trebuchet MS"/>
          <w:color w:val="auto"/>
          <w:sz w:val="24"/>
          <w:szCs w:val="24"/>
        </w:rPr>
        <w:t>împreună</w:t>
      </w:r>
      <w:r w:rsidR="003D1003" w:rsidRPr="003B1A5E">
        <w:rPr>
          <w:rStyle w:val="l5def1"/>
          <w:rFonts w:ascii="Trebuchet MS" w:hAnsi="Trebuchet MS"/>
          <w:color w:val="auto"/>
          <w:sz w:val="24"/>
          <w:szCs w:val="24"/>
        </w:rPr>
        <w:t xml:space="preserve"> cu documenta</w:t>
      </w:r>
      <w:r w:rsidR="009D09A1">
        <w:rPr>
          <w:rStyle w:val="l5def1"/>
          <w:rFonts w:ascii="Trebuchet MS" w:hAnsi="Trebuchet MS"/>
          <w:color w:val="auto"/>
          <w:sz w:val="24"/>
          <w:szCs w:val="24"/>
        </w:rPr>
        <w:t>ț</w:t>
      </w:r>
      <w:r w:rsidR="003D1003" w:rsidRPr="003B1A5E">
        <w:rPr>
          <w:rStyle w:val="l5def1"/>
          <w:rFonts w:ascii="Trebuchet MS" w:hAnsi="Trebuchet MS"/>
          <w:color w:val="auto"/>
          <w:sz w:val="24"/>
          <w:szCs w:val="24"/>
        </w:rPr>
        <w:t>ia</w:t>
      </w:r>
      <w:r w:rsidR="00A26B17" w:rsidRPr="003B1A5E">
        <w:rPr>
          <w:rStyle w:val="l5def1"/>
          <w:rFonts w:ascii="Trebuchet MS" w:hAnsi="Trebuchet MS"/>
          <w:color w:val="auto"/>
          <w:sz w:val="24"/>
          <w:szCs w:val="24"/>
        </w:rPr>
        <w:t xml:space="preserve"> </w:t>
      </w:r>
      <w:r w:rsidR="003D1003" w:rsidRPr="003B1A5E">
        <w:rPr>
          <w:rStyle w:val="l5def1"/>
          <w:rFonts w:ascii="Trebuchet MS" w:hAnsi="Trebuchet MS"/>
          <w:color w:val="auto"/>
          <w:sz w:val="24"/>
          <w:szCs w:val="24"/>
        </w:rPr>
        <w:t>aferentă se v</w:t>
      </w:r>
      <w:r w:rsidR="00D92E38" w:rsidRPr="003B1A5E">
        <w:rPr>
          <w:rStyle w:val="l5def1"/>
          <w:rFonts w:ascii="Trebuchet MS" w:hAnsi="Trebuchet MS"/>
          <w:color w:val="auto"/>
          <w:sz w:val="24"/>
          <w:szCs w:val="24"/>
        </w:rPr>
        <w:t>or</w:t>
      </w:r>
      <w:r w:rsidR="003D1003" w:rsidRPr="003B1A5E">
        <w:rPr>
          <w:rStyle w:val="l5def1"/>
          <w:rFonts w:ascii="Trebuchet MS" w:hAnsi="Trebuchet MS"/>
          <w:color w:val="auto"/>
          <w:sz w:val="24"/>
          <w:szCs w:val="24"/>
        </w:rPr>
        <w:t xml:space="preserve"> depune doar fizic, la oficiul teritorial prestator al serviciului, în vederea </w:t>
      </w:r>
      <w:r w:rsidR="004A3997" w:rsidRPr="003B1A5E">
        <w:rPr>
          <w:rStyle w:val="l5def1"/>
          <w:rFonts w:ascii="Trebuchet MS" w:hAnsi="Trebuchet MS"/>
          <w:color w:val="auto"/>
          <w:sz w:val="24"/>
          <w:szCs w:val="24"/>
        </w:rPr>
        <w:t>înregistrării</w:t>
      </w:r>
      <w:r w:rsidR="003D1003" w:rsidRPr="003B1A5E">
        <w:rPr>
          <w:rStyle w:val="l5def1"/>
          <w:rFonts w:ascii="Trebuchet MS" w:hAnsi="Trebuchet MS"/>
          <w:color w:val="auto"/>
          <w:sz w:val="24"/>
          <w:szCs w:val="24"/>
        </w:rPr>
        <w:t xml:space="preserve"> acesteia;</w:t>
      </w:r>
    </w:p>
    <w:p w:rsidR="003B1A5E" w:rsidRDefault="003C2671" w:rsidP="00362C2C">
      <w:pPr>
        <w:numPr>
          <w:ilvl w:val="0"/>
          <w:numId w:val="20"/>
        </w:numPr>
        <w:ind w:left="1134" w:hanging="567"/>
        <w:jc w:val="both"/>
        <w:divId w:val="1934390076"/>
        <w:rPr>
          <w:rFonts w:ascii="Trebuchet MS" w:hAnsi="Trebuchet MS" w:cs="Arial"/>
        </w:rPr>
      </w:pPr>
      <w:r w:rsidRPr="003B1A5E">
        <w:rPr>
          <w:rFonts w:ascii="Trebuchet MS" w:hAnsi="Trebuchet MS" w:cs="Arial"/>
        </w:rPr>
        <w:t>plata serviciilor solicitate se va face doar in contul sau la casieria oficiului prestator;</w:t>
      </w:r>
    </w:p>
    <w:p w:rsidR="003B1A5E" w:rsidRDefault="003C2671" w:rsidP="00362C2C">
      <w:pPr>
        <w:numPr>
          <w:ilvl w:val="1"/>
          <w:numId w:val="5"/>
        </w:numPr>
        <w:ind w:left="567" w:hanging="567"/>
        <w:jc w:val="both"/>
        <w:divId w:val="1934390076"/>
        <w:rPr>
          <w:rFonts w:ascii="Trebuchet MS" w:hAnsi="Trebuchet MS" w:cs="Arial"/>
        </w:rPr>
      </w:pPr>
      <w:r w:rsidRPr="003B1A5E">
        <w:rPr>
          <w:rFonts w:ascii="Trebuchet MS" w:hAnsi="Trebuchet MS" w:cs="Arial"/>
        </w:rPr>
        <w:t>Nerespectarea prevederilor prezentului articol atrage respingerea cererii.</w:t>
      </w:r>
    </w:p>
    <w:p w:rsidR="003B1A5E" w:rsidRDefault="003B1A5E" w:rsidP="00362C2C">
      <w:pPr>
        <w:ind w:left="567" w:hanging="567"/>
        <w:jc w:val="both"/>
        <w:divId w:val="1934390076"/>
        <w:rPr>
          <w:rFonts w:ascii="Trebuchet MS" w:hAnsi="Trebuchet MS" w:cs="Arial"/>
        </w:rPr>
      </w:pPr>
    </w:p>
    <w:p w:rsidR="003B1A5E" w:rsidRDefault="00A349F5" w:rsidP="00362C2C">
      <w:pPr>
        <w:numPr>
          <w:ilvl w:val="0"/>
          <w:numId w:val="5"/>
        </w:numPr>
        <w:ind w:left="567" w:hanging="567"/>
        <w:jc w:val="both"/>
        <w:divId w:val="1934390076"/>
        <w:rPr>
          <w:rFonts w:ascii="Trebuchet MS" w:hAnsi="Trebuchet MS" w:cs="Arial"/>
          <w:b/>
          <w:bCs/>
        </w:rPr>
      </w:pPr>
      <w:r w:rsidRPr="003B1A5E">
        <w:rPr>
          <w:rStyle w:val="l5def1"/>
          <w:rFonts w:ascii="Trebuchet MS" w:hAnsi="Trebuchet MS"/>
          <w:b/>
          <w:bCs/>
          <w:color w:val="auto"/>
          <w:sz w:val="24"/>
          <w:szCs w:val="24"/>
        </w:rPr>
        <w:t>Sanc</w:t>
      </w:r>
      <w:r w:rsidR="009D09A1">
        <w:rPr>
          <w:rStyle w:val="l5def1"/>
          <w:rFonts w:ascii="Trebuchet MS" w:hAnsi="Trebuchet MS"/>
          <w:b/>
          <w:bCs/>
          <w:color w:val="auto"/>
          <w:sz w:val="24"/>
          <w:szCs w:val="24"/>
        </w:rPr>
        <w:t>ț</w:t>
      </w:r>
      <w:r w:rsidRPr="003B1A5E">
        <w:rPr>
          <w:rStyle w:val="l5def1"/>
          <w:rFonts w:ascii="Trebuchet MS" w:hAnsi="Trebuchet MS"/>
          <w:b/>
          <w:bCs/>
          <w:color w:val="auto"/>
          <w:sz w:val="24"/>
          <w:szCs w:val="24"/>
        </w:rPr>
        <w:t>iuni:</w:t>
      </w:r>
    </w:p>
    <w:p w:rsidR="003B1A5E" w:rsidRPr="003B1A5E" w:rsidRDefault="00A349F5" w:rsidP="00362C2C">
      <w:pPr>
        <w:numPr>
          <w:ilvl w:val="1"/>
          <w:numId w:val="5"/>
        </w:numPr>
        <w:ind w:left="567" w:hanging="567"/>
        <w:jc w:val="both"/>
        <w:divId w:val="1934390076"/>
        <w:rPr>
          <w:rFonts w:ascii="Trebuchet MS" w:hAnsi="Trebuchet MS" w:cs="Arial"/>
          <w:b/>
          <w:bCs/>
        </w:rPr>
      </w:pPr>
      <w:r w:rsidRPr="003B1A5E">
        <w:rPr>
          <w:rStyle w:val="l5def1"/>
          <w:rFonts w:ascii="Trebuchet MS" w:hAnsi="Trebuchet MS"/>
          <w:color w:val="auto"/>
          <w:sz w:val="24"/>
          <w:szCs w:val="24"/>
        </w:rPr>
        <w:lastRenderedPageBreak/>
        <w:t>Neîndeplinirea sarcinilor de serviciu ce derivă din aplicarea prezentei metodologii sau îndeplinirea defectuoasă a acestora pentru salaria</w:t>
      </w:r>
      <w:r w:rsidR="009D09A1">
        <w:rPr>
          <w:rStyle w:val="l5def1"/>
          <w:rFonts w:ascii="Trebuchet MS" w:hAnsi="Trebuchet MS"/>
          <w:color w:val="auto"/>
          <w:sz w:val="24"/>
          <w:szCs w:val="24"/>
        </w:rPr>
        <w:t>ț</w:t>
      </w:r>
      <w:r w:rsidRPr="003B1A5E">
        <w:rPr>
          <w:rStyle w:val="l5def1"/>
          <w:rFonts w:ascii="Trebuchet MS" w:hAnsi="Trebuchet MS"/>
          <w:color w:val="auto"/>
          <w:sz w:val="24"/>
          <w:szCs w:val="24"/>
        </w:rPr>
        <w:t xml:space="preserve">ii OCPI/ANCPI atrage după sine răspunderea disciplinară, materială </w:t>
      </w:r>
      <w:r w:rsidR="009D09A1">
        <w:rPr>
          <w:rStyle w:val="l5def1"/>
          <w:rFonts w:ascii="Trebuchet MS" w:hAnsi="Trebuchet MS"/>
          <w:color w:val="auto"/>
          <w:sz w:val="24"/>
          <w:szCs w:val="24"/>
        </w:rPr>
        <w:t>ș</w:t>
      </w:r>
      <w:r w:rsidRPr="003B1A5E">
        <w:rPr>
          <w:rStyle w:val="l5def1"/>
          <w:rFonts w:ascii="Trebuchet MS" w:hAnsi="Trebuchet MS"/>
          <w:color w:val="auto"/>
          <w:sz w:val="24"/>
          <w:szCs w:val="24"/>
        </w:rPr>
        <w:t>i/sau penală, după caz.</w:t>
      </w:r>
      <w:r w:rsidRPr="003B1A5E">
        <w:rPr>
          <w:rFonts w:ascii="Trebuchet MS" w:hAnsi="Trebuchet MS" w:cs="Arial"/>
        </w:rPr>
        <w:t> </w:t>
      </w:r>
    </w:p>
    <w:p w:rsidR="003B1A5E" w:rsidRPr="003B1A5E" w:rsidRDefault="00A349F5" w:rsidP="00362C2C">
      <w:pPr>
        <w:numPr>
          <w:ilvl w:val="1"/>
          <w:numId w:val="5"/>
        </w:numPr>
        <w:ind w:left="567" w:hanging="567"/>
        <w:jc w:val="both"/>
        <w:divId w:val="1934390076"/>
        <w:rPr>
          <w:rFonts w:ascii="Trebuchet MS" w:hAnsi="Trebuchet MS" w:cs="Arial"/>
          <w:b/>
          <w:bCs/>
        </w:rPr>
      </w:pPr>
      <w:r w:rsidRPr="003B1A5E">
        <w:rPr>
          <w:rStyle w:val="l5def1"/>
          <w:rFonts w:ascii="Trebuchet MS" w:hAnsi="Trebuchet MS"/>
          <w:color w:val="auto"/>
          <w:sz w:val="24"/>
          <w:szCs w:val="24"/>
        </w:rPr>
        <w:t>Nerespectarea obliga</w:t>
      </w:r>
      <w:r w:rsidR="009D09A1">
        <w:rPr>
          <w:rStyle w:val="l5def1"/>
          <w:rFonts w:ascii="Trebuchet MS" w:hAnsi="Trebuchet MS"/>
          <w:color w:val="auto"/>
          <w:sz w:val="24"/>
          <w:szCs w:val="24"/>
        </w:rPr>
        <w:t>ț</w:t>
      </w:r>
      <w:r w:rsidRPr="003B1A5E">
        <w:rPr>
          <w:rStyle w:val="l5def1"/>
          <w:rFonts w:ascii="Trebuchet MS" w:hAnsi="Trebuchet MS"/>
          <w:color w:val="auto"/>
          <w:sz w:val="24"/>
          <w:szCs w:val="24"/>
        </w:rPr>
        <w:t xml:space="preserve">iilor notarilor publici ce derivă din prezenta atrage după sine informarea </w:t>
      </w:r>
      <w:proofErr w:type="spellStart"/>
      <w:r w:rsidRPr="003B1A5E">
        <w:rPr>
          <w:rStyle w:val="l5def1"/>
          <w:rFonts w:ascii="Trebuchet MS" w:hAnsi="Trebuchet MS"/>
          <w:color w:val="auto"/>
          <w:sz w:val="24"/>
          <w:szCs w:val="24"/>
        </w:rPr>
        <w:t>U.N.N.P.R</w:t>
      </w:r>
      <w:proofErr w:type="spellEnd"/>
      <w:r w:rsidRPr="003B1A5E">
        <w:rPr>
          <w:rStyle w:val="l5def1"/>
          <w:rFonts w:ascii="Trebuchet MS" w:hAnsi="Trebuchet MS"/>
          <w:color w:val="auto"/>
          <w:sz w:val="24"/>
          <w:szCs w:val="24"/>
        </w:rPr>
        <w:t xml:space="preserve">., precum </w:t>
      </w:r>
      <w:r w:rsidR="009D09A1">
        <w:rPr>
          <w:rStyle w:val="l5def1"/>
          <w:rFonts w:ascii="Trebuchet MS" w:hAnsi="Trebuchet MS"/>
          <w:color w:val="auto"/>
          <w:sz w:val="24"/>
          <w:szCs w:val="24"/>
        </w:rPr>
        <w:t>ș</w:t>
      </w:r>
      <w:r w:rsidRPr="003B1A5E">
        <w:rPr>
          <w:rStyle w:val="l5def1"/>
          <w:rFonts w:ascii="Trebuchet MS" w:hAnsi="Trebuchet MS"/>
          <w:color w:val="auto"/>
          <w:sz w:val="24"/>
          <w:szCs w:val="24"/>
        </w:rPr>
        <w:t>i a Camerei Notarilor Publici unde ace</w:t>
      </w:r>
      <w:r w:rsidR="009D09A1">
        <w:rPr>
          <w:rStyle w:val="l5def1"/>
          <w:rFonts w:ascii="Trebuchet MS" w:hAnsi="Trebuchet MS"/>
          <w:color w:val="auto"/>
          <w:sz w:val="24"/>
          <w:szCs w:val="24"/>
        </w:rPr>
        <w:t>ș</w:t>
      </w:r>
      <w:r w:rsidRPr="003B1A5E">
        <w:rPr>
          <w:rStyle w:val="l5def1"/>
          <w:rFonts w:ascii="Trebuchet MS" w:hAnsi="Trebuchet MS"/>
          <w:color w:val="auto"/>
          <w:sz w:val="24"/>
          <w:szCs w:val="24"/>
        </w:rPr>
        <w:t>tia sunt aronda</w:t>
      </w:r>
      <w:r w:rsidR="009D09A1">
        <w:rPr>
          <w:rStyle w:val="l5def1"/>
          <w:rFonts w:ascii="Trebuchet MS" w:hAnsi="Trebuchet MS"/>
          <w:color w:val="auto"/>
          <w:sz w:val="24"/>
          <w:szCs w:val="24"/>
        </w:rPr>
        <w:t>ț</w:t>
      </w:r>
      <w:r w:rsidRPr="003B1A5E">
        <w:rPr>
          <w:rStyle w:val="l5def1"/>
          <w:rFonts w:ascii="Trebuchet MS" w:hAnsi="Trebuchet MS"/>
          <w:color w:val="auto"/>
          <w:sz w:val="24"/>
          <w:szCs w:val="24"/>
        </w:rPr>
        <w:t>i.</w:t>
      </w:r>
      <w:r w:rsidRPr="003B1A5E">
        <w:rPr>
          <w:rFonts w:ascii="Trebuchet MS" w:hAnsi="Trebuchet MS" w:cs="Arial"/>
        </w:rPr>
        <w:t> </w:t>
      </w:r>
    </w:p>
    <w:p w:rsidR="003B1A5E" w:rsidRPr="003B1A5E" w:rsidRDefault="003B1A5E" w:rsidP="00362C2C">
      <w:pPr>
        <w:ind w:left="567" w:hanging="567"/>
        <w:jc w:val="both"/>
        <w:divId w:val="1934390076"/>
        <w:rPr>
          <w:rFonts w:ascii="Trebuchet MS" w:hAnsi="Trebuchet MS" w:cs="Arial"/>
          <w:b/>
          <w:bCs/>
        </w:rPr>
      </w:pPr>
    </w:p>
    <w:p w:rsidR="003B1A5E" w:rsidRDefault="00A349F5" w:rsidP="00362C2C">
      <w:pPr>
        <w:numPr>
          <w:ilvl w:val="0"/>
          <w:numId w:val="5"/>
        </w:numPr>
        <w:ind w:left="567" w:hanging="567"/>
        <w:jc w:val="both"/>
        <w:divId w:val="1934390076"/>
        <w:rPr>
          <w:rFonts w:ascii="Trebuchet MS" w:hAnsi="Trebuchet MS" w:cs="Arial"/>
          <w:b/>
          <w:bCs/>
        </w:rPr>
      </w:pPr>
      <w:r w:rsidRPr="003B1A5E">
        <w:rPr>
          <w:rStyle w:val="l5def1"/>
          <w:rFonts w:ascii="Trebuchet MS" w:hAnsi="Trebuchet MS"/>
          <w:b/>
          <w:bCs/>
          <w:color w:val="auto"/>
          <w:sz w:val="24"/>
          <w:szCs w:val="24"/>
        </w:rPr>
        <w:t>Dispozi</w:t>
      </w:r>
      <w:r w:rsidR="009D09A1">
        <w:rPr>
          <w:rStyle w:val="l5def1"/>
          <w:rFonts w:ascii="Trebuchet MS" w:hAnsi="Trebuchet MS"/>
          <w:b/>
          <w:bCs/>
          <w:color w:val="auto"/>
          <w:sz w:val="24"/>
          <w:szCs w:val="24"/>
        </w:rPr>
        <w:t>ț</w:t>
      </w:r>
      <w:r w:rsidRPr="003B1A5E">
        <w:rPr>
          <w:rStyle w:val="l5def1"/>
          <w:rFonts w:ascii="Trebuchet MS" w:hAnsi="Trebuchet MS"/>
          <w:b/>
          <w:bCs/>
          <w:color w:val="auto"/>
          <w:sz w:val="24"/>
          <w:szCs w:val="24"/>
        </w:rPr>
        <w:t>ii finale:</w:t>
      </w:r>
      <w:r w:rsidRPr="003B1A5E">
        <w:rPr>
          <w:rFonts w:ascii="Trebuchet MS" w:hAnsi="Trebuchet MS" w:cs="Arial"/>
          <w:b/>
          <w:bCs/>
        </w:rPr>
        <w:t> </w:t>
      </w:r>
    </w:p>
    <w:p w:rsidR="003B1A5E" w:rsidRPr="003B1A5E" w:rsidRDefault="00A349F5" w:rsidP="00362C2C">
      <w:pPr>
        <w:numPr>
          <w:ilvl w:val="1"/>
          <w:numId w:val="5"/>
        </w:numPr>
        <w:ind w:left="567" w:hanging="567"/>
        <w:jc w:val="both"/>
        <w:divId w:val="1934390076"/>
        <w:rPr>
          <w:rFonts w:ascii="Trebuchet MS" w:hAnsi="Trebuchet MS" w:cs="Arial"/>
          <w:b/>
          <w:bCs/>
        </w:rPr>
      </w:pPr>
      <w:r w:rsidRPr="003B1A5E">
        <w:rPr>
          <w:rStyle w:val="l5def1"/>
          <w:rFonts w:ascii="Trebuchet MS" w:hAnsi="Trebuchet MS"/>
          <w:color w:val="auto"/>
          <w:sz w:val="24"/>
          <w:szCs w:val="24"/>
        </w:rPr>
        <w:t>Metodologia va fi adusă la cuno</w:t>
      </w:r>
      <w:r w:rsidR="009D09A1">
        <w:rPr>
          <w:rStyle w:val="l5def1"/>
          <w:rFonts w:ascii="Trebuchet MS" w:hAnsi="Trebuchet MS"/>
          <w:color w:val="auto"/>
          <w:sz w:val="24"/>
          <w:szCs w:val="24"/>
        </w:rPr>
        <w:t>ș</w:t>
      </w:r>
      <w:r w:rsidRPr="003B1A5E">
        <w:rPr>
          <w:rStyle w:val="l5def1"/>
          <w:rFonts w:ascii="Trebuchet MS" w:hAnsi="Trebuchet MS"/>
          <w:color w:val="auto"/>
          <w:sz w:val="24"/>
          <w:szCs w:val="24"/>
        </w:rPr>
        <w:t>tin</w:t>
      </w:r>
      <w:r w:rsidR="009D09A1">
        <w:rPr>
          <w:rStyle w:val="l5def1"/>
          <w:rFonts w:ascii="Trebuchet MS" w:hAnsi="Trebuchet MS"/>
          <w:color w:val="auto"/>
          <w:sz w:val="24"/>
          <w:szCs w:val="24"/>
        </w:rPr>
        <w:t>ț</w:t>
      </w:r>
      <w:r w:rsidRPr="003B1A5E">
        <w:rPr>
          <w:rStyle w:val="l5def1"/>
          <w:rFonts w:ascii="Trebuchet MS" w:hAnsi="Trebuchet MS"/>
          <w:color w:val="auto"/>
          <w:sz w:val="24"/>
          <w:szCs w:val="24"/>
        </w:rPr>
        <w:t>a personalului care execută activitatea/activită</w:t>
      </w:r>
      <w:r w:rsidR="009D09A1">
        <w:rPr>
          <w:rStyle w:val="l5def1"/>
          <w:rFonts w:ascii="Trebuchet MS" w:hAnsi="Trebuchet MS"/>
          <w:color w:val="auto"/>
          <w:sz w:val="24"/>
          <w:szCs w:val="24"/>
        </w:rPr>
        <w:t>ț</w:t>
      </w:r>
      <w:r w:rsidRPr="003B1A5E">
        <w:rPr>
          <w:rStyle w:val="l5def1"/>
          <w:rFonts w:ascii="Trebuchet MS" w:hAnsi="Trebuchet MS"/>
          <w:color w:val="auto"/>
          <w:sz w:val="24"/>
          <w:szCs w:val="24"/>
        </w:rPr>
        <w:t>ile respectivă/respective.</w:t>
      </w:r>
    </w:p>
    <w:p w:rsidR="003B1A5E" w:rsidRPr="003B1A5E" w:rsidRDefault="00A349F5" w:rsidP="00362C2C">
      <w:pPr>
        <w:numPr>
          <w:ilvl w:val="1"/>
          <w:numId w:val="5"/>
        </w:numPr>
        <w:ind w:left="567" w:hanging="567"/>
        <w:jc w:val="both"/>
        <w:divId w:val="1934390076"/>
        <w:rPr>
          <w:rFonts w:ascii="Trebuchet MS" w:hAnsi="Trebuchet MS" w:cs="Arial"/>
          <w:b/>
          <w:bCs/>
        </w:rPr>
      </w:pPr>
      <w:proofErr w:type="spellStart"/>
      <w:r w:rsidRPr="003B1A5E">
        <w:rPr>
          <w:rStyle w:val="l5def1"/>
          <w:rFonts w:ascii="Trebuchet MS" w:hAnsi="Trebuchet MS"/>
          <w:color w:val="auto"/>
          <w:sz w:val="24"/>
          <w:szCs w:val="24"/>
        </w:rPr>
        <w:t>U.N.N.P.R</w:t>
      </w:r>
      <w:proofErr w:type="spellEnd"/>
      <w:r w:rsidRPr="003B1A5E">
        <w:rPr>
          <w:rStyle w:val="l5def1"/>
          <w:rFonts w:ascii="Trebuchet MS" w:hAnsi="Trebuchet MS"/>
          <w:color w:val="auto"/>
          <w:sz w:val="24"/>
          <w:szCs w:val="24"/>
        </w:rPr>
        <w:t>. are obliga</w:t>
      </w:r>
      <w:r w:rsidR="009D09A1">
        <w:rPr>
          <w:rStyle w:val="l5def1"/>
          <w:rFonts w:ascii="Trebuchet MS" w:hAnsi="Trebuchet MS"/>
          <w:color w:val="auto"/>
          <w:sz w:val="24"/>
          <w:szCs w:val="24"/>
        </w:rPr>
        <w:t>ț</w:t>
      </w:r>
      <w:r w:rsidRPr="003B1A5E">
        <w:rPr>
          <w:rStyle w:val="l5def1"/>
          <w:rFonts w:ascii="Trebuchet MS" w:hAnsi="Trebuchet MS"/>
          <w:color w:val="auto"/>
          <w:sz w:val="24"/>
          <w:szCs w:val="24"/>
        </w:rPr>
        <w:t>ia de a pune la dispozi</w:t>
      </w:r>
      <w:r w:rsidR="009D09A1">
        <w:rPr>
          <w:rStyle w:val="l5def1"/>
          <w:rFonts w:ascii="Trebuchet MS" w:hAnsi="Trebuchet MS"/>
          <w:color w:val="auto"/>
          <w:sz w:val="24"/>
          <w:szCs w:val="24"/>
        </w:rPr>
        <w:t>ț</w:t>
      </w:r>
      <w:r w:rsidRPr="003B1A5E">
        <w:rPr>
          <w:rStyle w:val="l5def1"/>
          <w:rFonts w:ascii="Trebuchet MS" w:hAnsi="Trebuchet MS"/>
          <w:color w:val="auto"/>
          <w:sz w:val="24"/>
          <w:szCs w:val="24"/>
        </w:rPr>
        <w:t xml:space="preserve">ia </w:t>
      </w:r>
      <w:proofErr w:type="spellStart"/>
      <w:r w:rsidRPr="003B1A5E">
        <w:rPr>
          <w:rStyle w:val="l5def1"/>
          <w:rFonts w:ascii="Trebuchet MS" w:hAnsi="Trebuchet MS"/>
          <w:color w:val="auto"/>
          <w:sz w:val="24"/>
          <w:szCs w:val="24"/>
        </w:rPr>
        <w:t>A.N.C.P.I</w:t>
      </w:r>
      <w:proofErr w:type="spellEnd"/>
      <w:r w:rsidRPr="003B1A5E">
        <w:rPr>
          <w:rStyle w:val="l5def1"/>
          <w:rFonts w:ascii="Trebuchet MS" w:hAnsi="Trebuchet MS"/>
          <w:color w:val="auto"/>
          <w:sz w:val="24"/>
          <w:szCs w:val="24"/>
        </w:rPr>
        <w:t>. în timp real actualizarea bazei de date cu toate modificările statutului birourilor notariale.</w:t>
      </w:r>
      <w:r w:rsidRPr="003B1A5E">
        <w:rPr>
          <w:rFonts w:ascii="Trebuchet MS" w:hAnsi="Trebuchet MS" w:cs="Arial"/>
        </w:rPr>
        <w:t> </w:t>
      </w:r>
    </w:p>
    <w:p w:rsidR="003B1A5E" w:rsidRDefault="00A349F5" w:rsidP="00362C2C">
      <w:pPr>
        <w:numPr>
          <w:ilvl w:val="1"/>
          <w:numId w:val="5"/>
        </w:numPr>
        <w:ind w:left="567" w:hanging="567"/>
        <w:jc w:val="both"/>
        <w:divId w:val="1934390076"/>
        <w:rPr>
          <w:rFonts w:ascii="Trebuchet MS" w:hAnsi="Trebuchet MS" w:cs="Arial"/>
          <w:b/>
          <w:bCs/>
        </w:rPr>
      </w:pPr>
      <w:r w:rsidRPr="003B1A5E">
        <w:rPr>
          <w:rStyle w:val="l5def1"/>
          <w:rFonts w:ascii="Trebuchet MS" w:hAnsi="Trebuchet MS"/>
          <w:color w:val="auto"/>
          <w:sz w:val="24"/>
          <w:szCs w:val="24"/>
        </w:rPr>
        <w:t xml:space="preserve">Actuala metodologie va fi revizuită în cazul în care apar modificări ale reglementărilor legale cu caracter general </w:t>
      </w:r>
      <w:r w:rsidR="009D09A1">
        <w:rPr>
          <w:rStyle w:val="l5def1"/>
          <w:rFonts w:ascii="Trebuchet MS" w:hAnsi="Trebuchet MS"/>
          <w:color w:val="auto"/>
          <w:sz w:val="24"/>
          <w:szCs w:val="24"/>
        </w:rPr>
        <w:t>ș</w:t>
      </w:r>
      <w:r w:rsidRPr="003B1A5E">
        <w:rPr>
          <w:rStyle w:val="l5def1"/>
          <w:rFonts w:ascii="Trebuchet MS" w:hAnsi="Trebuchet MS"/>
          <w:color w:val="auto"/>
          <w:sz w:val="24"/>
          <w:szCs w:val="24"/>
        </w:rPr>
        <w:t>i intern pe baza cărora se desfă</w:t>
      </w:r>
      <w:r w:rsidR="009D09A1">
        <w:rPr>
          <w:rStyle w:val="l5def1"/>
          <w:rFonts w:ascii="Trebuchet MS" w:hAnsi="Trebuchet MS"/>
          <w:color w:val="auto"/>
          <w:sz w:val="24"/>
          <w:szCs w:val="24"/>
        </w:rPr>
        <w:t>ș</w:t>
      </w:r>
      <w:r w:rsidRPr="003B1A5E">
        <w:rPr>
          <w:rStyle w:val="l5def1"/>
          <w:rFonts w:ascii="Trebuchet MS" w:hAnsi="Trebuchet MS"/>
          <w:color w:val="auto"/>
          <w:sz w:val="24"/>
          <w:szCs w:val="24"/>
        </w:rPr>
        <w:t>oară activitatea/activită</w:t>
      </w:r>
      <w:r w:rsidR="009D09A1">
        <w:rPr>
          <w:rStyle w:val="l5def1"/>
          <w:rFonts w:ascii="Trebuchet MS" w:hAnsi="Trebuchet MS"/>
          <w:color w:val="auto"/>
          <w:sz w:val="24"/>
          <w:szCs w:val="24"/>
        </w:rPr>
        <w:t>ț</w:t>
      </w:r>
      <w:r w:rsidRPr="003B1A5E">
        <w:rPr>
          <w:rStyle w:val="l5def1"/>
          <w:rFonts w:ascii="Trebuchet MS" w:hAnsi="Trebuchet MS"/>
          <w:color w:val="auto"/>
          <w:sz w:val="24"/>
          <w:szCs w:val="24"/>
        </w:rPr>
        <w:t>ile care face/fac obiectul acestei metodologii.</w:t>
      </w:r>
      <w:r w:rsidRPr="003B1A5E">
        <w:rPr>
          <w:rFonts w:ascii="Trebuchet MS" w:hAnsi="Trebuchet MS" w:cs="Arial"/>
        </w:rPr>
        <w:t xml:space="preserve">  </w:t>
      </w:r>
    </w:p>
    <w:p w:rsidR="003B1A5E" w:rsidRPr="003B1A5E" w:rsidRDefault="00A349F5" w:rsidP="00362C2C">
      <w:pPr>
        <w:numPr>
          <w:ilvl w:val="1"/>
          <w:numId w:val="5"/>
        </w:numPr>
        <w:ind w:left="567" w:hanging="567"/>
        <w:jc w:val="both"/>
        <w:divId w:val="1934390076"/>
        <w:rPr>
          <w:rFonts w:ascii="Trebuchet MS" w:hAnsi="Trebuchet MS" w:cs="Arial"/>
          <w:b/>
          <w:bCs/>
        </w:rPr>
      </w:pPr>
      <w:proofErr w:type="spellStart"/>
      <w:r w:rsidRPr="003B1A5E">
        <w:rPr>
          <w:rStyle w:val="l5def1"/>
          <w:rFonts w:ascii="Trebuchet MS" w:hAnsi="Trebuchet MS"/>
          <w:color w:val="auto"/>
          <w:sz w:val="24"/>
          <w:szCs w:val="24"/>
        </w:rPr>
        <w:t>A.N.C.P.I</w:t>
      </w:r>
      <w:proofErr w:type="spellEnd"/>
      <w:r w:rsidRPr="003B1A5E">
        <w:rPr>
          <w:rStyle w:val="l5def1"/>
          <w:rFonts w:ascii="Trebuchet MS" w:hAnsi="Trebuchet MS"/>
          <w:color w:val="auto"/>
          <w:sz w:val="24"/>
          <w:szCs w:val="24"/>
        </w:rPr>
        <w:t>. are obliga</w:t>
      </w:r>
      <w:r w:rsidR="009D09A1">
        <w:rPr>
          <w:rStyle w:val="l5def1"/>
          <w:rFonts w:ascii="Trebuchet MS" w:hAnsi="Trebuchet MS"/>
          <w:color w:val="auto"/>
          <w:sz w:val="24"/>
          <w:szCs w:val="24"/>
        </w:rPr>
        <w:t>ț</w:t>
      </w:r>
      <w:r w:rsidRPr="003B1A5E">
        <w:rPr>
          <w:rStyle w:val="l5def1"/>
          <w:rFonts w:ascii="Trebuchet MS" w:hAnsi="Trebuchet MS"/>
          <w:color w:val="auto"/>
          <w:sz w:val="24"/>
          <w:szCs w:val="24"/>
        </w:rPr>
        <w:t>ia</w:t>
      </w:r>
      <w:r w:rsidR="00EC7F74" w:rsidRPr="003B1A5E">
        <w:rPr>
          <w:rStyle w:val="l5def1"/>
          <w:rFonts w:ascii="Trebuchet MS" w:hAnsi="Trebuchet MS"/>
          <w:color w:val="auto"/>
          <w:sz w:val="24"/>
          <w:szCs w:val="24"/>
        </w:rPr>
        <w:t>,</w:t>
      </w:r>
      <w:r w:rsidRPr="003B1A5E">
        <w:rPr>
          <w:rStyle w:val="l5def1"/>
          <w:rFonts w:ascii="Trebuchet MS" w:hAnsi="Trebuchet MS"/>
          <w:color w:val="auto"/>
          <w:sz w:val="24"/>
          <w:szCs w:val="24"/>
        </w:rPr>
        <w:t xml:space="preserve"> prin Direc</w:t>
      </w:r>
      <w:r w:rsidR="009D09A1">
        <w:rPr>
          <w:rStyle w:val="l5def1"/>
          <w:rFonts w:ascii="Trebuchet MS" w:hAnsi="Trebuchet MS"/>
          <w:color w:val="auto"/>
          <w:sz w:val="24"/>
          <w:szCs w:val="24"/>
        </w:rPr>
        <w:t>ț</w:t>
      </w:r>
      <w:r w:rsidRPr="003B1A5E">
        <w:rPr>
          <w:rStyle w:val="l5def1"/>
          <w:rFonts w:ascii="Trebuchet MS" w:hAnsi="Trebuchet MS"/>
          <w:color w:val="auto"/>
          <w:sz w:val="24"/>
          <w:szCs w:val="24"/>
        </w:rPr>
        <w:t>ia Informatică</w:t>
      </w:r>
      <w:r w:rsidR="00EC7F74" w:rsidRPr="003B1A5E">
        <w:rPr>
          <w:rStyle w:val="l5def1"/>
          <w:rFonts w:ascii="Trebuchet MS" w:hAnsi="Trebuchet MS"/>
          <w:color w:val="auto"/>
          <w:sz w:val="24"/>
          <w:szCs w:val="24"/>
        </w:rPr>
        <w:t>,</w:t>
      </w:r>
      <w:r w:rsidRPr="003B1A5E">
        <w:rPr>
          <w:rStyle w:val="l5def1"/>
          <w:rFonts w:ascii="Trebuchet MS" w:hAnsi="Trebuchet MS"/>
          <w:color w:val="auto"/>
          <w:sz w:val="24"/>
          <w:szCs w:val="24"/>
        </w:rPr>
        <w:t xml:space="preserve"> de a actualiza propria eviden</w:t>
      </w:r>
      <w:r w:rsidR="009D09A1">
        <w:rPr>
          <w:rStyle w:val="l5def1"/>
          <w:rFonts w:ascii="Trebuchet MS" w:hAnsi="Trebuchet MS"/>
          <w:color w:val="auto"/>
          <w:sz w:val="24"/>
          <w:szCs w:val="24"/>
        </w:rPr>
        <w:t>ț</w:t>
      </w:r>
      <w:r w:rsidRPr="003B1A5E">
        <w:rPr>
          <w:rStyle w:val="l5def1"/>
          <w:rFonts w:ascii="Trebuchet MS" w:hAnsi="Trebuchet MS"/>
          <w:color w:val="auto"/>
          <w:sz w:val="24"/>
          <w:szCs w:val="24"/>
        </w:rPr>
        <w:t xml:space="preserve">ă a notarilor din </w:t>
      </w:r>
      <w:proofErr w:type="spellStart"/>
      <w:r w:rsidRPr="003B1A5E">
        <w:rPr>
          <w:rStyle w:val="l5def1"/>
          <w:rFonts w:ascii="Trebuchet MS" w:hAnsi="Trebuchet MS"/>
          <w:color w:val="auto"/>
          <w:sz w:val="24"/>
          <w:szCs w:val="24"/>
        </w:rPr>
        <w:t>RGI</w:t>
      </w:r>
      <w:proofErr w:type="spellEnd"/>
      <w:r w:rsidRPr="003B1A5E">
        <w:rPr>
          <w:rStyle w:val="l5def1"/>
          <w:rFonts w:ascii="Trebuchet MS" w:hAnsi="Trebuchet MS"/>
          <w:color w:val="auto"/>
          <w:sz w:val="24"/>
          <w:szCs w:val="24"/>
        </w:rPr>
        <w:t xml:space="preserve">, în timp real, imediat după primirea informărilor de la </w:t>
      </w:r>
      <w:proofErr w:type="spellStart"/>
      <w:r w:rsidRPr="003B1A5E">
        <w:rPr>
          <w:rStyle w:val="l5def1"/>
          <w:rFonts w:ascii="Trebuchet MS" w:hAnsi="Trebuchet MS"/>
          <w:color w:val="auto"/>
          <w:sz w:val="24"/>
          <w:szCs w:val="24"/>
        </w:rPr>
        <w:t>U.N.N.P.R</w:t>
      </w:r>
      <w:proofErr w:type="spellEnd"/>
      <w:r w:rsidRPr="003B1A5E">
        <w:rPr>
          <w:rStyle w:val="l5def1"/>
          <w:rFonts w:ascii="Trebuchet MS" w:hAnsi="Trebuchet MS"/>
          <w:color w:val="auto"/>
          <w:sz w:val="24"/>
          <w:szCs w:val="24"/>
        </w:rPr>
        <w:t>.</w:t>
      </w:r>
      <w:r w:rsidRPr="003B1A5E">
        <w:rPr>
          <w:rFonts w:ascii="Trebuchet MS" w:hAnsi="Trebuchet MS" w:cs="Arial"/>
        </w:rPr>
        <w:t> </w:t>
      </w:r>
    </w:p>
    <w:p w:rsidR="003B1A5E" w:rsidRPr="003B1A5E" w:rsidRDefault="00A349F5" w:rsidP="00362C2C">
      <w:pPr>
        <w:numPr>
          <w:ilvl w:val="1"/>
          <w:numId w:val="5"/>
        </w:numPr>
        <w:ind w:left="567" w:hanging="567"/>
        <w:jc w:val="both"/>
        <w:divId w:val="1934390076"/>
        <w:rPr>
          <w:rFonts w:ascii="Trebuchet MS" w:hAnsi="Trebuchet MS" w:cs="Arial"/>
          <w:b/>
          <w:bCs/>
        </w:rPr>
      </w:pPr>
      <w:r w:rsidRPr="003B1A5E">
        <w:rPr>
          <w:rStyle w:val="l5def1"/>
          <w:rFonts w:ascii="Trebuchet MS" w:hAnsi="Trebuchet MS"/>
          <w:color w:val="auto"/>
          <w:sz w:val="24"/>
          <w:szCs w:val="24"/>
        </w:rPr>
        <w:t>Eviden</w:t>
      </w:r>
      <w:r w:rsidR="009D09A1">
        <w:rPr>
          <w:rStyle w:val="l5def1"/>
          <w:rFonts w:ascii="Trebuchet MS" w:hAnsi="Trebuchet MS"/>
          <w:color w:val="auto"/>
          <w:sz w:val="24"/>
          <w:szCs w:val="24"/>
        </w:rPr>
        <w:t>ț</w:t>
      </w:r>
      <w:r w:rsidRPr="003B1A5E">
        <w:rPr>
          <w:rStyle w:val="l5def1"/>
          <w:rFonts w:ascii="Trebuchet MS" w:hAnsi="Trebuchet MS"/>
          <w:color w:val="auto"/>
          <w:sz w:val="24"/>
          <w:szCs w:val="24"/>
        </w:rPr>
        <w:t>a tarifelor încasate de notarii publici în condi</w:t>
      </w:r>
      <w:r w:rsidR="009D09A1">
        <w:rPr>
          <w:rStyle w:val="l5def1"/>
          <w:rFonts w:ascii="Trebuchet MS" w:hAnsi="Trebuchet MS"/>
          <w:color w:val="auto"/>
          <w:sz w:val="24"/>
          <w:szCs w:val="24"/>
        </w:rPr>
        <w:t>ț</w:t>
      </w:r>
      <w:r w:rsidRPr="003B1A5E">
        <w:rPr>
          <w:rStyle w:val="l5def1"/>
          <w:rFonts w:ascii="Trebuchet MS" w:hAnsi="Trebuchet MS"/>
          <w:color w:val="auto"/>
          <w:sz w:val="24"/>
          <w:szCs w:val="24"/>
        </w:rPr>
        <w:t>iile dispozi</w:t>
      </w:r>
      <w:r w:rsidR="009D09A1">
        <w:rPr>
          <w:rStyle w:val="l5def1"/>
          <w:rFonts w:ascii="Trebuchet MS" w:hAnsi="Trebuchet MS"/>
          <w:color w:val="auto"/>
          <w:sz w:val="24"/>
          <w:szCs w:val="24"/>
        </w:rPr>
        <w:t>ț</w:t>
      </w:r>
      <w:r w:rsidRPr="003B1A5E">
        <w:rPr>
          <w:rStyle w:val="l5def1"/>
          <w:rFonts w:ascii="Trebuchet MS" w:hAnsi="Trebuchet MS"/>
          <w:color w:val="auto"/>
          <w:sz w:val="24"/>
          <w:szCs w:val="24"/>
        </w:rPr>
        <w:t xml:space="preserve">iilor legale în vigoare se </w:t>
      </w:r>
      <w:r w:rsidR="009D09A1">
        <w:rPr>
          <w:rStyle w:val="l5def1"/>
          <w:rFonts w:ascii="Trebuchet MS" w:hAnsi="Trebuchet MS"/>
          <w:color w:val="auto"/>
          <w:sz w:val="24"/>
          <w:szCs w:val="24"/>
        </w:rPr>
        <w:t>ț</w:t>
      </w:r>
      <w:r w:rsidRPr="003B1A5E">
        <w:rPr>
          <w:rStyle w:val="l5def1"/>
          <w:rFonts w:ascii="Trebuchet MS" w:hAnsi="Trebuchet MS"/>
          <w:color w:val="auto"/>
          <w:sz w:val="24"/>
          <w:szCs w:val="24"/>
        </w:rPr>
        <w:t>ine separat de eviden</w:t>
      </w:r>
      <w:r w:rsidR="009D09A1">
        <w:rPr>
          <w:rStyle w:val="l5def1"/>
          <w:rFonts w:ascii="Trebuchet MS" w:hAnsi="Trebuchet MS"/>
          <w:color w:val="auto"/>
          <w:sz w:val="24"/>
          <w:szCs w:val="24"/>
        </w:rPr>
        <w:t>ț</w:t>
      </w:r>
      <w:r w:rsidRPr="003B1A5E">
        <w:rPr>
          <w:rStyle w:val="l5def1"/>
          <w:rFonts w:ascii="Trebuchet MS" w:hAnsi="Trebuchet MS"/>
          <w:color w:val="auto"/>
          <w:sz w:val="24"/>
          <w:szCs w:val="24"/>
        </w:rPr>
        <w:t>a, financiar-contabilă a biroului notarial.</w:t>
      </w:r>
    </w:p>
    <w:p w:rsidR="003B1A5E" w:rsidRPr="003B1A5E" w:rsidRDefault="00A349F5" w:rsidP="00362C2C">
      <w:pPr>
        <w:numPr>
          <w:ilvl w:val="1"/>
          <w:numId w:val="5"/>
        </w:numPr>
        <w:ind w:left="567" w:hanging="567"/>
        <w:jc w:val="both"/>
        <w:divId w:val="1934390076"/>
        <w:rPr>
          <w:rFonts w:ascii="Trebuchet MS" w:hAnsi="Trebuchet MS" w:cs="Arial"/>
          <w:b/>
          <w:bCs/>
        </w:rPr>
      </w:pPr>
      <w:r w:rsidRPr="003B1A5E">
        <w:rPr>
          <w:rStyle w:val="l5def1"/>
          <w:rFonts w:ascii="Trebuchet MS" w:hAnsi="Trebuchet MS"/>
          <w:color w:val="auto"/>
          <w:sz w:val="24"/>
          <w:szCs w:val="24"/>
        </w:rPr>
        <w:t>Pe perioada absen</w:t>
      </w:r>
      <w:r w:rsidR="009D09A1">
        <w:rPr>
          <w:rStyle w:val="l5def1"/>
          <w:rFonts w:ascii="Trebuchet MS" w:hAnsi="Trebuchet MS"/>
          <w:color w:val="auto"/>
          <w:sz w:val="24"/>
          <w:szCs w:val="24"/>
        </w:rPr>
        <w:t>ț</w:t>
      </w:r>
      <w:r w:rsidRPr="003B1A5E">
        <w:rPr>
          <w:rStyle w:val="l5def1"/>
          <w:rFonts w:ascii="Trebuchet MS" w:hAnsi="Trebuchet MS"/>
          <w:color w:val="auto"/>
          <w:sz w:val="24"/>
          <w:szCs w:val="24"/>
        </w:rPr>
        <w:t>ei de la serviciu a persoanelor nominalizate, prezenta metodologie se aplică de către înlocuitorii acestora.</w:t>
      </w:r>
    </w:p>
    <w:p w:rsidR="003B1A5E" w:rsidRPr="003B1A5E" w:rsidRDefault="00A349F5" w:rsidP="00362C2C">
      <w:pPr>
        <w:numPr>
          <w:ilvl w:val="1"/>
          <w:numId w:val="5"/>
        </w:numPr>
        <w:ind w:left="567" w:hanging="567"/>
        <w:jc w:val="both"/>
        <w:divId w:val="1934390076"/>
        <w:rPr>
          <w:rFonts w:ascii="Trebuchet MS" w:hAnsi="Trebuchet MS" w:cs="Arial"/>
          <w:b/>
          <w:bCs/>
        </w:rPr>
      </w:pPr>
      <w:r w:rsidRPr="003B1A5E">
        <w:rPr>
          <w:rStyle w:val="l5def1"/>
          <w:rFonts w:ascii="Trebuchet MS" w:hAnsi="Trebuchet MS"/>
          <w:color w:val="auto"/>
          <w:sz w:val="24"/>
          <w:szCs w:val="24"/>
        </w:rPr>
        <w:t xml:space="preserve">Comunicările între oficiile teritoriale </w:t>
      </w:r>
      <w:r w:rsidR="009D09A1">
        <w:rPr>
          <w:rStyle w:val="l5def1"/>
          <w:rFonts w:ascii="Trebuchet MS" w:hAnsi="Trebuchet MS"/>
          <w:color w:val="auto"/>
          <w:sz w:val="24"/>
          <w:szCs w:val="24"/>
        </w:rPr>
        <w:t>ș</w:t>
      </w:r>
      <w:r w:rsidRPr="003B1A5E">
        <w:rPr>
          <w:rStyle w:val="l5def1"/>
          <w:rFonts w:ascii="Trebuchet MS" w:hAnsi="Trebuchet MS"/>
          <w:color w:val="auto"/>
          <w:sz w:val="24"/>
          <w:szCs w:val="24"/>
        </w:rPr>
        <w:t>i notarii publici se efectuează de regulă prin e-mail, fax, po</w:t>
      </w:r>
      <w:r w:rsidR="009D09A1">
        <w:rPr>
          <w:rStyle w:val="l5def1"/>
          <w:rFonts w:ascii="Trebuchet MS" w:hAnsi="Trebuchet MS"/>
          <w:color w:val="auto"/>
          <w:sz w:val="24"/>
          <w:szCs w:val="24"/>
        </w:rPr>
        <w:t>ș</w:t>
      </w:r>
      <w:r w:rsidRPr="003B1A5E">
        <w:rPr>
          <w:rStyle w:val="l5def1"/>
          <w:rFonts w:ascii="Trebuchet MS" w:hAnsi="Trebuchet MS"/>
          <w:color w:val="auto"/>
          <w:sz w:val="24"/>
          <w:szCs w:val="24"/>
        </w:rPr>
        <w:t>tă.</w:t>
      </w:r>
    </w:p>
    <w:p w:rsidR="003B1A5E" w:rsidRPr="003B1A5E" w:rsidRDefault="00A349F5" w:rsidP="00362C2C">
      <w:pPr>
        <w:numPr>
          <w:ilvl w:val="1"/>
          <w:numId w:val="5"/>
        </w:numPr>
        <w:ind w:left="567" w:hanging="567"/>
        <w:jc w:val="both"/>
        <w:divId w:val="1934390076"/>
        <w:rPr>
          <w:rFonts w:ascii="Trebuchet MS" w:hAnsi="Trebuchet MS" w:cs="Arial"/>
          <w:b/>
          <w:bCs/>
        </w:rPr>
      </w:pPr>
      <w:r w:rsidRPr="003B1A5E">
        <w:rPr>
          <w:rStyle w:val="l5def1"/>
          <w:rFonts w:ascii="Trebuchet MS" w:hAnsi="Trebuchet MS"/>
          <w:color w:val="auto"/>
          <w:sz w:val="24"/>
          <w:szCs w:val="24"/>
        </w:rPr>
        <w:t>Suportul opera</w:t>
      </w:r>
      <w:r w:rsidR="009D09A1">
        <w:rPr>
          <w:rStyle w:val="l5def1"/>
          <w:rFonts w:ascii="Trebuchet MS" w:hAnsi="Trebuchet MS"/>
          <w:color w:val="auto"/>
          <w:sz w:val="24"/>
          <w:szCs w:val="24"/>
        </w:rPr>
        <w:t>ț</w:t>
      </w:r>
      <w:r w:rsidRPr="003B1A5E">
        <w:rPr>
          <w:rStyle w:val="l5def1"/>
          <w:rFonts w:ascii="Trebuchet MS" w:hAnsi="Trebuchet MS"/>
          <w:color w:val="auto"/>
          <w:sz w:val="24"/>
          <w:szCs w:val="24"/>
        </w:rPr>
        <w:t>ional privind utilizarea sistemului informatic sau componentelor acestuia în scopul aplicării prezentei metodologii se asigură de către personalul specializat IT.</w:t>
      </w:r>
    </w:p>
    <w:p w:rsidR="003B1A5E" w:rsidRDefault="00A349F5" w:rsidP="00362C2C">
      <w:pPr>
        <w:numPr>
          <w:ilvl w:val="1"/>
          <w:numId w:val="5"/>
        </w:numPr>
        <w:ind w:left="567" w:hanging="567"/>
        <w:jc w:val="both"/>
        <w:divId w:val="1934390076"/>
        <w:rPr>
          <w:rFonts w:ascii="Trebuchet MS" w:hAnsi="Trebuchet MS" w:cs="Arial"/>
          <w:b/>
          <w:bCs/>
        </w:rPr>
      </w:pPr>
      <w:r w:rsidRPr="003B1A5E">
        <w:rPr>
          <w:rStyle w:val="l5def1"/>
          <w:rFonts w:ascii="Trebuchet MS" w:hAnsi="Trebuchet MS"/>
          <w:color w:val="auto"/>
          <w:sz w:val="24"/>
          <w:szCs w:val="24"/>
        </w:rPr>
        <w:t>Suportul privind informa</w:t>
      </w:r>
      <w:r w:rsidR="009D09A1">
        <w:rPr>
          <w:rStyle w:val="l5def1"/>
          <w:rFonts w:ascii="Trebuchet MS" w:hAnsi="Trebuchet MS"/>
          <w:color w:val="auto"/>
          <w:sz w:val="24"/>
          <w:szCs w:val="24"/>
        </w:rPr>
        <w:t>ț</w:t>
      </w:r>
      <w:r w:rsidRPr="003B1A5E">
        <w:rPr>
          <w:rStyle w:val="l5def1"/>
          <w:rFonts w:ascii="Trebuchet MS" w:hAnsi="Trebuchet MS"/>
          <w:color w:val="auto"/>
          <w:sz w:val="24"/>
          <w:szCs w:val="24"/>
        </w:rPr>
        <w:t>iile despre aplicarea prezentei metodologii sau orice alte informa</w:t>
      </w:r>
      <w:r w:rsidR="009D09A1">
        <w:rPr>
          <w:rStyle w:val="l5def1"/>
          <w:rFonts w:ascii="Trebuchet MS" w:hAnsi="Trebuchet MS"/>
          <w:color w:val="auto"/>
          <w:sz w:val="24"/>
          <w:szCs w:val="24"/>
        </w:rPr>
        <w:t>ț</w:t>
      </w:r>
      <w:r w:rsidRPr="003B1A5E">
        <w:rPr>
          <w:rStyle w:val="l5def1"/>
          <w:rFonts w:ascii="Trebuchet MS" w:hAnsi="Trebuchet MS"/>
          <w:color w:val="auto"/>
          <w:sz w:val="24"/>
          <w:szCs w:val="24"/>
        </w:rPr>
        <w:t xml:space="preserve">ii cu privire la partea economică a acesteia se asigură de către </w:t>
      </w:r>
      <w:r w:rsidR="009D09A1">
        <w:rPr>
          <w:rStyle w:val="l5def1"/>
          <w:rFonts w:ascii="Trebuchet MS" w:hAnsi="Trebuchet MS"/>
          <w:color w:val="auto"/>
          <w:sz w:val="24"/>
          <w:szCs w:val="24"/>
        </w:rPr>
        <w:t>Ș</w:t>
      </w:r>
      <w:r w:rsidRPr="003B1A5E">
        <w:rPr>
          <w:rStyle w:val="l5def1"/>
          <w:rFonts w:ascii="Trebuchet MS" w:hAnsi="Trebuchet MS"/>
          <w:color w:val="auto"/>
          <w:sz w:val="24"/>
          <w:szCs w:val="24"/>
        </w:rPr>
        <w:t>eful Serviciului/Biroului economic din cadrul oficiilor teritoriale.</w:t>
      </w:r>
      <w:r w:rsidRPr="003B1A5E">
        <w:rPr>
          <w:rFonts w:ascii="Trebuchet MS" w:hAnsi="Trebuchet MS" w:cs="Arial"/>
        </w:rPr>
        <w:t xml:space="preserve">  </w:t>
      </w:r>
    </w:p>
    <w:p w:rsidR="009749D1" w:rsidRDefault="00A349F5" w:rsidP="00362C2C">
      <w:pPr>
        <w:numPr>
          <w:ilvl w:val="0"/>
          <w:numId w:val="5"/>
        </w:numPr>
        <w:ind w:left="567" w:hanging="567"/>
        <w:jc w:val="both"/>
        <w:divId w:val="1934390076"/>
        <w:rPr>
          <w:rFonts w:ascii="Trebuchet MS" w:hAnsi="Trebuchet MS" w:cs="Arial"/>
          <w:b/>
          <w:bCs/>
        </w:rPr>
      </w:pPr>
      <w:r w:rsidRPr="003B1A5E">
        <w:rPr>
          <w:rStyle w:val="l5def1"/>
          <w:rFonts w:ascii="Trebuchet MS" w:hAnsi="Trebuchet MS"/>
          <w:b/>
          <w:bCs/>
          <w:color w:val="auto"/>
          <w:sz w:val="24"/>
          <w:szCs w:val="24"/>
        </w:rPr>
        <w:t>Anexe</w:t>
      </w:r>
    </w:p>
    <w:p w:rsidR="009749D1" w:rsidRPr="009749D1" w:rsidRDefault="00A349F5" w:rsidP="00362C2C">
      <w:pPr>
        <w:numPr>
          <w:ilvl w:val="1"/>
          <w:numId w:val="5"/>
        </w:numPr>
        <w:ind w:left="567" w:hanging="567"/>
        <w:jc w:val="both"/>
        <w:divId w:val="1934390076"/>
        <w:rPr>
          <w:rFonts w:ascii="Trebuchet MS" w:hAnsi="Trebuchet MS" w:cs="Arial"/>
          <w:b/>
          <w:bCs/>
        </w:rPr>
      </w:pPr>
      <w:r w:rsidRPr="009749D1">
        <w:rPr>
          <w:rStyle w:val="l5def1"/>
          <w:rFonts w:ascii="Trebuchet MS" w:hAnsi="Trebuchet MS"/>
          <w:color w:val="auto"/>
          <w:sz w:val="24"/>
          <w:szCs w:val="24"/>
        </w:rPr>
        <w:t>Anexele 1-7 fac parte integrantă din prezentul protocol.</w:t>
      </w:r>
      <w:r w:rsidRPr="009749D1">
        <w:rPr>
          <w:rFonts w:ascii="Trebuchet MS" w:hAnsi="Trebuchet MS" w:cs="Arial"/>
        </w:rPr>
        <w:t> </w:t>
      </w:r>
    </w:p>
    <w:p w:rsidR="009749D1" w:rsidRDefault="00A349F5" w:rsidP="00362C2C">
      <w:pPr>
        <w:numPr>
          <w:ilvl w:val="0"/>
          <w:numId w:val="22"/>
        </w:numPr>
        <w:ind w:left="426" w:firstLine="141"/>
        <w:jc w:val="both"/>
        <w:divId w:val="1934390076"/>
        <w:rPr>
          <w:rFonts w:ascii="Trebuchet MS" w:hAnsi="Trebuchet MS" w:cs="Arial"/>
          <w:b/>
          <w:bCs/>
        </w:rPr>
      </w:pPr>
      <w:r w:rsidRPr="009749D1">
        <w:rPr>
          <w:rStyle w:val="l5def1"/>
          <w:rFonts w:ascii="Trebuchet MS" w:hAnsi="Trebuchet MS"/>
          <w:color w:val="auto"/>
          <w:sz w:val="24"/>
          <w:szCs w:val="24"/>
        </w:rPr>
        <w:t>Anexa 1 - Borderoul zilnic al documentelor de încasare gestionate prin intermediul birourilor notariale</w:t>
      </w:r>
      <w:r w:rsidRPr="009749D1">
        <w:rPr>
          <w:rFonts w:ascii="Trebuchet MS" w:hAnsi="Trebuchet MS" w:cs="Arial"/>
        </w:rPr>
        <w:t xml:space="preserve">  </w:t>
      </w:r>
    </w:p>
    <w:p w:rsidR="009749D1" w:rsidRPr="009749D1" w:rsidRDefault="00A349F5" w:rsidP="00362C2C">
      <w:pPr>
        <w:numPr>
          <w:ilvl w:val="0"/>
          <w:numId w:val="22"/>
        </w:numPr>
        <w:ind w:left="426" w:firstLine="141"/>
        <w:jc w:val="both"/>
        <w:divId w:val="1934390076"/>
        <w:rPr>
          <w:rFonts w:ascii="Trebuchet MS" w:hAnsi="Trebuchet MS" w:cs="Arial"/>
          <w:b/>
          <w:bCs/>
        </w:rPr>
      </w:pPr>
      <w:r w:rsidRPr="009749D1">
        <w:rPr>
          <w:rStyle w:val="l5def1"/>
          <w:rFonts w:ascii="Trebuchet MS" w:hAnsi="Trebuchet MS"/>
          <w:color w:val="auto"/>
          <w:sz w:val="24"/>
          <w:szCs w:val="24"/>
        </w:rPr>
        <w:t xml:space="preserve">Anexa 2- </w:t>
      </w:r>
      <w:r w:rsidR="009C54D9" w:rsidRPr="009749D1">
        <w:rPr>
          <w:rStyle w:val="l5def1"/>
          <w:rFonts w:ascii="Trebuchet MS" w:hAnsi="Trebuchet MS"/>
          <w:color w:val="auto"/>
          <w:sz w:val="24"/>
          <w:szCs w:val="24"/>
        </w:rPr>
        <w:t xml:space="preserve">Raportul încasărilor </w:t>
      </w:r>
      <w:r w:rsidRPr="009749D1">
        <w:rPr>
          <w:rStyle w:val="l5def1"/>
          <w:rFonts w:ascii="Trebuchet MS" w:hAnsi="Trebuchet MS"/>
          <w:color w:val="auto"/>
          <w:sz w:val="24"/>
          <w:szCs w:val="24"/>
        </w:rPr>
        <w:t>al documentelor de încasare</w:t>
      </w:r>
    </w:p>
    <w:p w:rsidR="009749D1" w:rsidRPr="009749D1" w:rsidRDefault="00A349F5" w:rsidP="00362C2C">
      <w:pPr>
        <w:numPr>
          <w:ilvl w:val="0"/>
          <w:numId w:val="22"/>
        </w:numPr>
        <w:ind w:left="426" w:firstLine="141"/>
        <w:jc w:val="both"/>
        <w:divId w:val="1934390076"/>
        <w:rPr>
          <w:rFonts w:ascii="Trebuchet MS" w:hAnsi="Trebuchet MS" w:cs="Arial"/>
          <w:b/>
          <w:bCs/>
        </w:rPr>
      </w:pPr>
      <w:r w:rsidRPr="009749D1">
        <w:rPr>
          <w:rStyle w:val="l5def1"/>
          <w:rFonts w:ascii="Trebuchet MS" w:hAnsi="Trebuchet MS"/>
          <w:color w:val="auto"/>
          <w:sz w:val="24"/>
          <w:szCs w:val="24"/>
        </w:rPr>
        <w:t>Anexa 3 - Notă de regularizare</w:t>
      </w:r>
    </w:p>
    <w:p w:rsidR="009749D1" w:rsidRPr="009749D1" w:rsidRDefault="00A349F5" w:rsidP="00362C2C">
      <w:pPr>
        <w:numPr>
          <w:ilvl w:val="0"/>
          <w:numId w:val="22"/>
        </w:numPr>
        <w:ind w:left="426" w:firstLine="141"/>
        <w:jc w:val="both"/>
        <w:divId w:val="1934390076"/>
        <w:rPr>
          <w:rFonts w:ascii="Trebuchet MS" w:hAnsi="Trebuchet MS" w:cs="Arial"/>
          <w:b/>
          <w:bCs/>
        </w:rPr>
      </w:pPr>
      <w:r w:rsidRPr="009749D1">
        <w:rPr>
          <w:rStyle w:val="l5def1"/>
          <w:rFonts w:ascii="Trebuchet MS" w:hAnsi="Trebuchet MS"/>
          <w:color w:val="auto"/>
          <w:sz w:val="24"/>
          <w:szCs w:val="24"/>
        </w:rPr>
        <w:t>Anexa 4 - Detalierea instrumentului bancar</w:t>
      </w:r>
    </w:p>
    <w:p w:rsidR="009749D1" w:rsidRPr="009749D1" w:rsidRDefault="00A349F5" w:rsidP="00362C2C">
      <w:pPr>
        <w:numPr>
          <w:ilvl w:val="0"/>
          <w:numId w:val="22"/>
        </w:numPr>
        <w:ind w:left="426" w:firstLine="141"/>
        <w:jc w:val="both"/>
        <w:divId w:val="1934390076"/>
        <w:rPr>
          <w:rFonts w:ascii="Trebuchet MS" w:hAnsi="Trebuchet MS" w:cs="Arial"/>
          <w:b/>
          <w:bCs/>
        </w:rPr>
      </w:pPr>
      <w:r w:rsidRPr="009749D1">
        <w:rPr>
          <w:rStyle w:val="l5def1"/>
          <w:rFonts w:ascii="Trebuchet MS" w:hAnsi="Trebuchet MS"/>
          <w:color w:val="auto"/>
          <w:sz w:val="24"/>
          <w:szCs w:val="24"/>
        </w:rPr>
        <w:t>Anexa 5 - Adrese e-mail ale Biroului/Serviciului economic din cadrul oficiului teritorial</w:t>
      </w:r>
    </w:p>
    <w:p w:rsidR="009749D1" w:rsidRPr="009749D1" w:rsidRDefault="00A349F5" w:rsidP="00362C2C">
      <w:pPr>
        <w:numPr>
          <w:ilvl w:val="0"/>
          <w:numId w:val="22"/>
        </w:numPr>
        <w:ind w:left="426" w:firstLine="141"/>
        <w:jc w:val="both"/>
        <w:divId w:val="1934390076"/>
        <w:rPr>
          <w:rFonts w:ascii="Trebuchet MS" w:hAnsi="Trebuchet MS" w:cs="Arial"/>
          <w:b/>
          <w:bCs/>
        </w:rPr>
      </w:pPr>
      <w:r w:rsidRPr="009749D1">
        <w:rPr>
          <w:rStyle w:val="l5def1"/>
          <w:rFonts w:ascii="Trebuchet MS" w:hAnsi="Trebuchet MS"/>
          <w:color w:val="auto"/>
          <w:sz w:val="24"/>
          <w:szCs w:val="24"/>
        </w:rPr>
        <w:t xml:space="preserve">Anexa 6 </w:t>
      </w:r>
      <w:r w:rsidR="009749D1">
        <w:rPr>
          <w:rStyle w:val="l5def1"/>
          <w:rFonts w:ascii="Trebuchet MS" w:hAnsi="Trebuchet MS"/>
          <w:color w:val="auto"/>
          <w:sz w:val="24"/>
          <w:szCs w:val="24"/>
        </w:rPr>
        <w:t>–</w:t>
      </w:r>
      <w:r w:rsidRPr="009749D1">
        <w:rPr>
          <w:rStyle w:val="l5def1"/>
          <w:rFonts w:ascii="Trebuchet MS" w:hAnsi="Trebuchet MS"/>
          <w:color w:val="auto"/>
          <w:sz w:val="24"/>
          <w:szCs w:val="24"/>
        </w:rPr>
        <w:t xml:space="preserve"> În</w:t>
      </w:r>
      <w:r w:rsidR="009D09A1">
        <w:rPr>
          <w:rStyle w:val="l5def1"/>
          <w:rFonts w:ascii="Trebuchet MS" w:hAnsi="Trebuchet MS"/>
          <w:color w:val="auto"/>
          <w:sz w:val="24"/>
          <w:szCs w:val="24"/>
        </w:rPr>
        <w:t>ș</w:t>
      </w:r>
      <w:r w:rsidRPr="009749D1">
        <w:rPr>
          <w:rStyle w:val="l5def1"/>
          <w:rFonts w:ascii="Trebuchet MS" w:hAnsi="Trebuchet MS"/>
          <w:color w:val="auto"/>
          <w:sz w:val="24"/>
          <w:szCs w:val="24"/>
        </w:rPr>
        <w:t>tiin</w:t>
      </w:r>
      <w:r w:rsidR="009D09A1">
        <w:rPr>
          <w:rStyle w:val="l5def1"/>
          <w:rFonts w:ascii="Trebuchet MS" w:hAnsi="Trebuchet MS"/>
          <w:color w:val="auto"/>
          <w:sz w:val="24"/>
          <w:szCs w:val="24"/>
        </w:rPr>
        <w:t>ț</w:t>
      </w:r>
      <w:r w:rsidRPr="009749D1">
        <w:rPr>
          <w:rStyle w:val="l5def1"/>
          <w:rFonts w:ascii="Trebuchet MS" w:hAnsi="Trebuchet MS"/>
          <w:color w:val="auto"/>
          <w:sz w:val="24"/>
          <w:szCs w:val="24"/>
        </w:rPr>
        <w:t>are</w:t>
      </w:r>
    </w:p>
    <w:p w:rsidR="00C9700E" w:rsidRPr="00741F02" w:rsidRDefault="00C9700E" w:rsidP="00362C2C">
      <w:pPr>
        <w:numPr>
          <w:ilvl w:val="0"/>
          <w:numId w:val="22"/>
        </w:numPr>
        <w:ind w:left="426" w:firstLine="141"/>
        <w:jc w:val="both"/>
        <w:divId w:val="1934390076"/>
        <w:rPr>
          <w:rStyle w:val="l5def1"/>
          <w:rFonts w:ascii="Trebuchet MS" w:hAnsi="Trebuchet MS"/>
          <w:b/>
          <w:bCs/>
          <w:color w:val="auto"/>
          <w:sz w:val="24"/>
          <w:szCs w:val="24"/>
        </w:rPr>
      </w:pPr>
      <w:r w:rsidRPr="009749D1">
        <w:rPr>
          <w:rFonts w:ascii="Trebuchet MS" w:hAnsi="Trebuchet MS" w:cs="Arial"/>
        </w:rPr>
        <w:t xml:space="preserve">Anexa 7 - </w:t>
      </w:r>
      <w:r w:rsidR="00CA1C8B">
        <w:rPr>
          <w:rStyle w:val="l5def1"/>
          <w:rFonts w:ascii="Trebuchet MS" w:hAnsi="Trebuchet MS"/>
          <w:color w:val="auto"/>
          <w:sz w:val="24"/>
          <w:szCs w:val="24"/>
        </w:rPr>
        <w:t>Confirmare date ș</w:t>
      </w:r>
      <w:r w:rsidRPr="009749D1">
        <w:rPr>
          <w:rStyle w:val="l5def1"/>
          <w:rFonts w:ascii="Trebuchet MS" w:hAnsi="Trebuchet MS"/>
          <w:color w:val="auto"/>
          <w:sz w:val="24"/>
          <w:szCs w:val="24"/>
        </w:rPr>
        <w:t>i sume din Anexa 2</w:t>
      </w:r>
    </w:p>
    <w:p w:rsidR="00741F02" w:rsidRDefault="00741F02" w:rsidP="00741F02">
      <w:pPr>
        <w:jc w:val="both"/>
        <w:divId w:val="1934390076"/>
        <w:rPr>
          <w:rFonts w:ascii="Trebuchet MS" w:hAnsi="Trebuchet MS" w:cs="Arial"/>
        </w:rPr>
      </w:pPr>
    </w:p>
    <w:p w:rsidR="00741F02" w:rsidRPr="00A55DBE" w:rsidRDefault="00741F02" w:rsidP="00A55DBE">
      <w:pPr>
        <w:jc w:val="both"/>
        <w:divId w:val="1934390076"/>
        <w:rPr>
          <w:rFonts w:ascii="Trebuchet MS" w:hAnsi="Trebuchet MS" w:cs="Arial"/>
          <w:sz w:val="18"/>
          <w:szCs w:val="18"/>
        </w:rPr>
      </w:pPr>
      <w:r w:rsidRPr="00A55DBE">
        <w:rPr>
          <w:rFonts w:ascii="Trebuchet MS" w:hAnsi="Trebuchet MS" w:cs="Arial"/>
          <w:sz w:val="18"/>
          <w:szCs w:val="18"/>
        </w:rPr>
        <w:t>Agen</w:t>
      </w:r>
      <w:r w:rsidR="009D09A1" w:rsidRPr="00A55DBE">
        <w:rPr>
          <w:rFonts w:ascii="Trebuchet MS" w:hAnsi="Trebuchet MS" w:cs="Arial"/>
          <w:sz w:val="18"/>
          <w:szCs w:val="18"/>
        </w:rPr>
        <w:t>ț</w:t>
      </w:r>
      <w:r w:rsidRPr="00A55DBE">
        <w:rPr>
          <w:rFonts w:ascii="Trebuchet MS" w:hAnsi="Trebuchet MS" w:cs="Arial"/>
          <w:sz w:val="18"/>
          <w:szCs w:val="18"/>
        </w:rPr>
        <w:t>ia Na</w:t>
      </w:r>
      <w:r w:rsidR="009D09A1" w:rsidRPr="00A55DBE">
        <w:rPr>
          <w:rFonts w:ascii="Trebuchet MS" w:hAnsi="Trebuchet MS" w:cs="Arial"/>
          <w:sz w:val="18"/>
          <w:szCs w:val="18"/>
        </w:rPr>
        <w:t>ț</w:t>
      </w:r>
      <w:r w:rsidRPr="00A55DBE">
        <w:rPr>
          <w:rFonts w:ascii="Trebuchet MS" w:hAnsi="Trebuchet MS" w:cs="Arial"/>
          <w:sz w:val="18"/>
          <w:szCs w:val="18"/>
        </w:rPr>
        <w:t xml:space="preserve">ională de Cadastru </w:t>
      </w:r>
      <w:r w:rsidR="009D09A1" w:rsidRPr="00A55DBE">
        <w:rPr>
          <w:rFonts w:ascii="Trebuchet MS" w:hAnsi="Trebuchet MS" w:cs="Arial"/>
          <w:sz w:val="18"/>
          <w:szCs w:val="18"/>
        </w:rPr>
        <w:t>ș</w:t>
      </w:r>
      <w:r w:rsidRPr="00A55DBE">
        <w:rPr>
          <w:rFonts w:ascii="Trebuchet MS" w:hAnsi="Trebuchet MS" w:cs="Arial"/>
          <w:sz w:val="18"/>
          <w:szCs w:val="18"/>
        </w:rPr>
        <w:t>i Publicitate Imobiliară,</w:t>
      </w:r>
      <w:r w:rsidR="00A55DBE">
        <w:rPr>
          <w:rFonts w:ascii="Trebuchet MS" w:hAnsi="Trebuchet MS" w:cs="Arial"/>
          <w:sz w:val="18"/>
          <w:szCs w:val="18"/>
        </w:rPr>
        <w:t xml:space="preserve">      </w:t>
      </w:r>
      <w:r w:rsidRPr="00A55DBE">
        <w:rPr>
          <w:rFonts w:ascii="Trebuchet MS" w:hAnsi="Trebuchet MS" w:cs="Arial"/>
          <w:sz w:val="18"/>
          <w:szCs w:val="18"/>
        </w:rPr>
        <w:t>Uniunea Na</w:t>
      </w:r>
      <w:r w:rsidR="009D09A1" w:rsidRPr="00A55DBE">
        <w:rPr>
          <w:rFonts w:ascii="Trebuchet MS" w:hAnsi="Trebuchet MS" w:cs="Arial"/>
          <w:sz w:val="18"/>
          <w:szCs w:val="18"/>
        </w:rPr>
        <w:t>ț</w:t>
      </w:r>
      <w:r w:rsidRPr="00A55DBE">
        <w:rPr>
          <w:rFonts w:ascii="Trebuchet MS" w:hAnsi="Trebuchet MS" w:cs="Arial"/>
          <w:sz w:val="18"/>
          <w:szCs w:val="18"/>
        </w:rPr>
        <w:t>ională a Notarilor Publici din România,</w:t>
      </w:r>
    </w:p>
    <w:p w:rsidR="00741F02" w:rsidRPr="00A55DBE" w:rsidRDefault="00A55DBE" w:rsidP="00A55DBE">
      <w:pPr>
        <w:ind w:left="1416"/>
        <w:jc w:val="both"/>
        <w:divId w:val="1934390076"/>
        <w:rPr>
          <w:rFonts w:ascii="Trebuchet MS" w:hAnsi="Trebuchet MS" w:cs="Arial"/>
          <w:sz w:val="18"/>
          <w:szCs w:val="18"/>
        </w:rPr>
      </w:pPr>
      <w:r>
        <w:rPr>
          <w:rFonts w:ascii="Trebuchet MS" w:hAnsi="Trebuchet MS" w:cs="Arial"/>
          <w:sz w:val="18"/>
          <w:szCs w:val="18"/>
        </w:rPr>
        <w:t>Director G</w:t>
      </w:r>
      <w:r w:rsidR="00741F02" w:rsidRPr="00A55DBE">
        <w:rPr>
          <w:rFonts w:ascii="Trebuchet MS" w:hAnsi="Trebuchet MS" w:cs="Arial"/>
          <w:sz w:val="18"/>
          <w:szCs w:val="18"/>
        </w:rPr>
        <w:t>eneral</w:t>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r>
      <w:r>
        <w:rPr>
          <w:rFonts w:ascii="Trebuchet MS" w:hAnsi="Trebuchet MS" w:cs="Arial"/>
          <w:sz w:val="18"/>
          <w:szCs w:val="18"/>
        </w:rPr>
        <w:tab/>
        <w:t xml:space="preserve">    </w:t>
      </w:r>
      <w:r w:rsidR="00741F02" w:rsidRPr="00A55DBE">
        <w:rPr>
          <w:rFonts w:ascii="Trebuchet MS" w:hAnsi="Trebuchet MS" w:cs="Arial"/>
          <w:sz w:val="18"/>
          <w:szCs w:val="18"/>
        </w:rPr>
        <w:t>Notar public,</w:t>
      </w:r>
      <w:r>
        <w:rPr>
          <w:rFonts w:ascii="Trebuchet MS" w:hAnsi="Trebuchet MS" w:cs="Arial"/>
          <w:sz w:val="18"/>
          <w:szCs w:val="18"/>
        </w:rPr>
        <w:t xml:space="preserve"> </w:t>
      </w:r>
      <w:r w:rsidR="00741F02" w:rsidRPr="00A55DBE">
        <w:rPr>
          <w:rFonts w:ascii="Trebuchet MS" w:hAnsi="Trebuchet MS" w:cs="Arial"/>
          <w:sz w:val="18"/>
          <w:szCs w:val="18"/>
        </w:rPr>
        <w:t>Vasile Varga</w:t>
      </w:r>
      <w:r w:rsidR="00CC5893" w:rsidRPr="00A55DBE">
        <w:rPr>
          <w:rFonts w:ascii="Trebuchet MS" w:hAnsi="Trebuchet MS" w:cs="Arial"/>
          <w:sz w:val="18"/>
          <w:szCs w:val="18"/>
        </w:rPr>
        <w:t>, Vicepreședinte</w:t>
      </w:r>
    </w:p>
    <w:p w:rsidR="00121B08" w:rsidRPr="00004FAF" w:rsidRDefault="00CC5893" w:rsidP="00CC5893">
      <w:pPr>
        <w:ind w:left="9204"/>
        <w:jc w:val="both"/>
        <w:rPr>
          <w:rFonts w:ascii="Trebuchet MS" w:hAnsi="Trebuchet MS" w:cs="Arial"/>
        </w:rPr>
      </w:pPr>
      <w:r>
        <w:rPr>
          <w:rFonts w:ascii="Trebuchet MS" w:hAnsi="Trebuchet MS" w:cs="Arial"/>
        </w:rPr>
        <w:t xml:space="preserve">    </w:t>
      </w:r>
    </w:p>
    <w:p w:rsidR="00A55DBE" w:rsidRDefault="00A55DBE" w:rsidP="00CA1C8B">
      <w:pPr>
        <w:jc w:val="right"/>
        <w:divId w:val="2070834585"/>
        <w:rPr>
          <w:rFonts w:ascii="Trebuchet MS" w:hAnsi="Trebuchet MS" w:cs="Arial"/>
          <w:b/>
          <w:bCs/>
          <w:u w:val="single"/>
        </w:rPr>
      </w:pPr>
    </w:p>
    <w:p w:rsidR="00A55DBE" w:rsidRDefault="00A55DBE" w:rsidP="00CA1C8B">
      <w:pPr>
        <w:jc w:val="right"/>
        <w:divId w:val="2070834585"/>
        <w:rPr>
          <w:rFonts w:ascii="Trebuchet MS" w:hAnsi="Trebuchet MS" w:cs="Arial"/>
          <w:b/>
          <w:bCs/>
          <w:u w:val="single"/>
        </w:rPr>
      </w:pPr>
    </w:p>
    <w:p w:rsidR="00A55DBE" w:rsidRDefault="00A55DBE" w:rsidP="00CA1C8B">
      <w:pPr>
        <w:jc w:val="right"/>
        <w:divId w:val="2070834585"/>
        <w:rPr>
          <w:rFonts w:ascii="Trebuchet MS" w:hAnsi="Trebuchet MS" w:cs="Arial"/>
          <w:b/>
          <w:bCs/>
          <w:u w:val="single"/>
        </w:rPr>
      </w:pPr>
    </w:p>
    <w:p w:rsidR="00A55DBE" w:rsidRDefault="00A55DBE" w:rsidP="00CA1C8B">
      <w:pPr>
        <w:jc w:val="right"/>
        <w:divId w:val="2070834585"/>
        <w:rPr>
          <w:rFonts w:ascii="Trebuchet MS" w:hAnsi="Trebuchet MS" w:cs="Arial"/>
          <w:b/>
          <w:bCs/>
          <w:u w:val="single"/>
        </w:rPr>
      </w:pPr>
    </w:p>
    <w:p w:rsidR="00C7182A" w:rsidRDefault="00C7182A" w:rsidP="00CA1C8B">
      <w:pPr>
        <w:jc w:val="right"/>
        <w:divId w:val="2070834585"/>
        <w:rPr>
          <w:rFonts w:ascii="Trebuchet MS" w:hAnsi="Trebuchet MS" w:cs="Arial"/>
          <w:b/>
          <w:bCs/>
          <w:u w:val="single"/>
        </w:rPr>
      </w:pPr>
    </w:p>
    <w:p w:rsidR="00CA1C8B" w:rsidRDefault="00A349F5" w:rsidP="00CA1C8B">
      <w:pPr>
        <w:jc w:val="right"/>
        <w:divId w:val="2070834585"/>
        <w:rPr>
          <w:rFonts w:ascii="Trebuchet MS" w:hAnsi="Trebuchet MS" w:cs="Arial"/>
          <w:b/>
          <w:bCs/>
          <w:u w:val="single"/>
        </w:rPr>
      </w:pPr>
      <w:r w:rsidRPr="00004FAF">
        <w:rPr>
          <w:rFonts w:ascii="Trebuchet MS" w:hAnsi="Trebuchet MS" w:cs="Arial"/>
          <w:b/>
          <w:bCs/>
          <w:u w:val="single"/>
        </w:rPr>
        <w:t>ANEXA Nr. 1</w:t>
      </w:r>
    </w:p>
    <w:p w:rsidR="00CA1C8B" w:rsidRDefault="00CA1C8B" w:rsidP="00CA1C8B">
      <w:pPr>
        <w:jc w:val="right"/>
        <w:divId w:val="2070834585"/>
        <w:rPr>
          <w:rFonts w:ascii="Trebuchet MS" w:hAnsi="Trebuchet MS" w:cs="Arial"/>
          <w:b/>
          <w:bCs/>
          <w:u w:val="single"/>
        </w:rPr>
      </w:pPr>
      <w:r w:rsidRPr="00004FAF">
        <w:rPr>
          <w:rStyle w:val="l5def1"/>
          <w:rFonts w:ascii="Trebuchet MS" w:hAnsi="Trebuchet MS"/>
          <w:color w:val="auto"/>
          <w:sz w:val="24"/>
          <w:szCs w:val="24"/>
        </w:rPr>
        <w:t>la protocol</w:t>
      </w:r>
    </w:p>
    <w:p w:rsidR="00A349F5" w:rsidRPr="00004FAF" w:rsidRDefault="00FD203B" w:rsidP="00CA1C8B">
      <w:pPr>
        <w:jc w:val="center"/>
        <w:divId w:val="2070834585"/>
        <w:rPr>
          <w:rFonts w:ascii="Trebuchet MS" w:hAnsi="Trebuchet MS" w:cs="Arial"/>
        </w:rPr>
      </w:pPr>
      <w:r w:rsidRPr="00004FAF">
        <w:rPr>
          <w:rFonts w:ascii="Trebuchet MS" w:hAnsi="Trebuchet MS" w:cs="Arial"/>
        </w:rPr>
        <w:t>Centralizatorul rapoartelor</w:t>
      </w:r>
      <w:r w:rsidR="00A349F5" w:rsidRPr="00004FAF">
        <w:rPr>
          <w:rFonts w:ascii="Trebuchet MS" w:hAnsi="Trebuchet MS" w:cs="Arial"/>
        </w:rPr>
        <w:t xml:space="preserve">    </w:t>
      </w:r>
      <w:r w:rsidR="00A349F5" w:rsidRPr="00004FAF">
        <w:rPr>
          <w:rStyle w:val="l5def1"/>
          <w:rFonts w:ascii="Trebuchet MS" w:hAnsi="Trebuchet MS"/>
          <w:color w:val="auto"/>
          <w:sz w:val="24"/>
          <w:szCs w:val="24"/>
        </w:rPr>
        <w:t>OCPI . . . . . . . . . . . . . . . . .</w:t>
      </w:r>
    </w:p>
    <w:p w:rsidR="00A349F5" w:rsidRPr="00004FAF" w:rsidRDefault="00A349F5" w:rsidP="00CA1C8B">
      <w:pPr>
        <w:jc w:val="center"/>
        <w:divId w:val="941687141"/>
        <w:rPr>
          <w:rFonts w:ascii="Trebuchet MS" w:hAnsi="Trebuchet MS" w:cs="Arial"/>
        </w:rPr>
      </w:pPr>
      <w:r w:rsidRPr="00004FAF">
        <w:rPr>
          <w:rStyle w:val="l5def1"/>
          <w:rFonts w:ascii="Trebuchet MS" w:hAnsi="Trebuchet MS"/>
          <w:color w:val="auto"/>
          <w:sz w:val="24"/>
          <w:szCs w:val="24"/>
        </w:rPr>
        <w:t>Nr. . . /Data: . . . . . . . . . . . .</w:t>
      </w:r>
    </w:p>
    <w:tbl>
      <w:tblPr>
        <w:tblpPr w:leftFromText="180" w:rightFromText="180" w:vertAnchor="text" w:tblpXSpec="center" w:tblpY="1"/>
        <w:tblOverlap w:val="never"/>
        <w:tblW w:w="9044" w:type="dxa"/>
        <w:tblLayout w:type="fixed"/>
        <w:tblCellMar>
          <w:top w:w="15" w:type="dxa"/>
          <w:left w:w="15" w:type="dxa"/>
          <w:bottom w:w="15" w:type="dxa"/>
          <w:right w:w="15" w:type="dxa"/>
        </w:tblCellMar>
        <w:tblLook w:val="04A0" w:firstRow="1" w:lastRow="0" w:firstColumn="1" w:lastColumn="0" w:noHBand="0" w:noVBand="1"/>
      </w:tblPr>
      <w:tblGrid>
        <w:gridCol w:w="28"/>
        <w:gridCol w:w="292"/>
        <w:gridCol w:w="292"/>
        <w:gridCol w:w="292"/>
        <w:gridCol w:w="293"/>
        <w:gridCol w:w="293"/>
        <w:gridCol w:w="293"/>
        <w:gridCol w:w="293"/>
        <w:gridCol w:w="293"/>
        <w:gridCol w:w="293"/>
        <w:gridCol w:w="740"/>
        <w:gridCol w:w="567"/>
        <w:gridCol w:w="284"/>
        <w:gridCol w:w="567"/>
        <w:gridCol w:w="425"/>
        <w:gridCol w:w="440"/>
        <w:gridCol w:w="978"/>
        <w:gridCol w:w="342"/>
        <w:gridCol w:w="336"/>
        <w:gridCol w:w="395"/>
        <w:gridCol w:w="336"/>
        <w:gridCol w:w="972"/>
      </w:tblGrid>
      <w:tr w:rsidR="007B427C" w:rsidRPr="00004FAF" w:rsidTr="00C7182A">
        <w:trPr>
          <w:trHeight w:val="15"/>
        </w:trPr>
        <w:tc>
          <w:tcPr>
            <w:tcW w:w="28" w:type="dxa"/>
            <w:tcBorders>
              <w:top w:val="nil"/>
              <w:left w:val="nil"/>
              <w:bottom w:val="nil"/>
              <w:right w:val="nil"/>
            </w:tcBorders>
            <w:tcMar>
              <w:top w:w="0" w:type="dxa"/>
              <w:left w:w="0" w:type="dxa"/>
              <w:bottom w:w="0" w:type="dxa"/>
              <w:right w:w="0" w:type="dxa"/>
            </w:tcMar>
            <w:vAlign w:val="center"/>
            <w:hideMark/>
          </w:tcPr>
          <w:p w:rsidR="00A349F5" w:rsidRPr="00004FAF" w:rsidRDefault="00A349F5" w:rsidP="007A0D1B">
            <w:pPr>
              <w:spacing w:after="260"/>
              <w:jc w:val="both"/>
              <w:rPr>
                <w:rFonts w:ascii="Trebuchet MS" w:hAnsi="Trebuchet MS" w:cs="Arial"/>
              </w:rPr>
            </w:pPr>
          </w:p>
        </w:tc>
        <w:tc>
          <w:tcPr>
            <w:tcW w:w="292" w:type="dxa"/>
            <w:tcBorders>
              <w:top w:val="nil"/>
              <w:left w:val="nil"/>
              <w:bottom w:val="nil"/>
              <w:right w:val="nil"/>
            </w:tcBorders>
            <w:tcMar>
              <w:top w:w="0" w:type="dxa"/>
              <w:left w:w="45" w:type="dxa"/>
              <w:bottom w:w="0" w:type="dxa"/>
              <w:right w:w="45" w:type="dxa"/>
            </w:tcMar>
            <w:vAlign w:val="center"/>
            <w:hideMark/>
          </w:tcPr>
          <w:p w:rsidR="00A349F5" w:rsidRPr="00004FAF" w:rsidRDefault="00A349F5" w:rsidP="007A0D1B">
            <w:pPr>
              <w:jc w:val="both"/>
              <w:rPr>
                <w:rFonts w:ascii="Trebuchet MS" w:hAnsi="Trebuchet MS"/>
              </w:rPr>
            </w:pPr>
          </w:p>
        </w:tc>
        <w:tc>
          <w:tcPr>
            <w:tcW w:w="292" w:type="dxa"/>
            <w:tcBorders>
              <w:top w:val="nil"/>
              <w:left w:val="nil"/>
              <w:bottom w:val="nil"/>
              <w:right w:val="nil"/>
            </w:tcBorders>
            <w:tcMar>
              <w:top w:w="0" w:type="dxa"/>
              <w:left w:w="45" w:type="dxa"/>
              <w:bottom w:w="0" w:type="dxa"/>
              <w:right w:w="45" w:type="dxa"/>
            </w:tcMar>
            <w:vAlign w:val="center"/>
            <w:hideMark/>
          </w:tcPr>
          <w:p w:rsidR="00A349F5" w:rsidRPr="00004FAF" w:rsidRDefault="00A349F5" w:rsidP="007A0D1B">
            <w:pPr>
              <w:jc w:val="both"/>
              <w:rPr>
                <w:rFonts w:ascii="Trebuchet MS" w:hAnsi="Trebuchet MS"/>
              </w:rPr>
            </w:pPr>
          </w:p>
        </w:tc>
        <w:tc>
          <w:tcPr>
            <w:tcW w:w="292" w:type="dxa"/>
            <w:tcBorders>
              <w:top w:val="nil"/>
              <w:left w:val="nil"/>
              <w:bottom w:val="nil"/>
              <w:right w:val="nil"/>
            </w:tcBorders>
            <w:tcMar>
              <w:top w:w="0" w:type="dxa"/>
              <w:left w:w="45" w:type="dxa"/>
              <w:bottom w:w="0" w:type="dxa"/>
              <w:right w:w="45" w:type="dxa"/>
            </w:tcMar>
            <w:vAlign w:val="center"/>
            <w:hideMark/>
          </w:tcPr>
          <w:p w:rsidR="00A349F5" w:rsidRPr="00004FAF" w:rsidRDefault="00A349F5" w:rsidP="007A0D1B">
            <w:pPr>
              <w:jc w:val="both"/>
              <w:rPr>
                <w:rFonts w:ascii="Trebuchet MS" w:hAnsi="Trebuchet MS"/>
              </w:rPr>
            </w:pPr>
          </w:p>
        </w:tc>
        <w:tc>
          <w:tcPr>
            <w:tcW w:w="293" w:type="dxa"/>
            <w:tcBorders>
              <w:top w:val="nil"/>
              <w:left w:val="nil"/>
              <w:bottom w:val="nil"/>
              <w:right w:val="nil"/>
            </w:tcBorders>
            <w:tcMar>
              <w:top w:w="0" w:type="dxa"/>
              <w:left w:w="45" w:type="dxa"/>
              <w:bottom w:w="0" w:type="dxa"/>
              <w:right w:w="45" w:type="dxa"/>
            </w:tcMar>
            <w:vAlign w:val="center"/>
            <w:hideMark/>
          </w:tcPr>
          <w:p w:rsidR="00A349F5" w:rsidRPr="00004FAF" w:rsidRDefault="00A349F5" w:rsidP="007A0D1B">
            <w:pPr>
              <w:jc w:val="both"/>
              <w:rPr>
                <w:rFonts w:ascii="Trebuchet MS" w:hAnsi="Trebuchet MS"/>
              </w:rPr>
            </w:pPr>
          </w:p>
        </w:tc>
        <w:tc>
          <w:tcPr>
            <w:tcW w:w="293" w:type="dxa"/>
            <w:tcBorders>
              <w:top w:val="nil"/>
              <w:left w:val="nil"/>
              <w:bottom w:val="nil"/>
              <w:right w:val="nil"/>
            </w:tcBorders>
            <w:tcMar>
              <w:top w:w="0" w:type="dxa"/>
              <w:left w:w="45" w:type="dxa"/>
              <w:bottom w:w="0" w:type="dxa"/>
              <w:right w:w="45" w:type="dxa"/>
            </w:tcMar>
            <w:vAlign w:val="center"/>
            <w:hideMark/>
          </w:tcPr>
          <w:p w:rsidR="00A349F5" w:rsidRPr="00004FAF" w:rsidRDefault="00A349F5" w:rsidP="007A0D1B">
            <w:pPr>
              <w:jc w:val="both"/>
              <w:rPr>
                <w:rFonts w:ascii="Trebuchet MS" w:hAnsi="Trebuchet MS"/>
              </w:rPr>
            </w:pPr>
          </w:p>
        </w:tc>
        <w:tc>
          <w:tcPr>
            <w:tcW w:w="293" w:type="dxa"/>
            <w:tcBorders>
              <w:top w:val="nil"/>
              <w:left w:val="nil"/>
              <w:bottom w:val="nil"/>
              <w:right w:val="nil"/>
            </w:tcBorders>
            <w:tcMar>
              <w:top w:w="0" w:type="dxa"/>
              <w:left w:w="45" w:type="dxa"/>
              <w:bottom w:w="0" w:type="dxa"/>
              <w:right w:w="45" w:type="dxa"/>
            </w:tcMar>
            <w:vAlign w:val="center"/>
            <w:hideMark/>
          </w:tcPr>
          <w:p w:rsidR="00A349F5" w:rsidRPr="00004FAF" w:rsidRDefault="00A349F5" w:rsidP="007A0D1B">
            <w:pPr>
              <w:jc w:val="both"/>
              <w:rPr>
                <w:rFonts w:ascii="Trebuchet MS" w:hAnsi="Trebuchet MS"/>
              </w:rPr>
            </w:pPr>
          </w:p>
        </w:tc>
        <w:tc>
          <w:tcPr>
            <w:tcW w:w="293" w:type="dxa"/>
            <w:tcBorders>
              <w:top w:val="nil"/>
              <w:left w:val="nil"/>
              <w:bottom w:val="nil"/>
              <w:right w:val="nil"/>
            </w:tcBorders>
            <w:tcMar>
              <w:top w:w="0" w:type="dxa"/>
              <w:left w:w="45" w:type="dxa"/>
              <w:bottom w:w="0" w:type="dxa"/>
              <w:right w:w="45" w:type="dxa"/>
            </w:tcMar>
            <w:vAlign w:val="center"/>
            <w:hideMark/>
          </w:tcPr>
          <w:p w:rsidR="00A349F5" w:rsidRPr="00004FAF" w:rsidRDefault="00A349F5" w:rsidP="007A0D1B">
            <w:pPr>
              <w:jc w:val="both"/>
              <w:rPr>
                <w:rFonts w:ascii="Trebuchet MS" w:hAnsi="Trebuchet MS"/>
              </w:rPr>
            </w:pPr>
          </w:p>
        </w:tc>
        <w:tc>
          <w:tcPr>
            <w:tcW w:w="293" w:type="dxa"/>
            <w:tcBorders>
              <w:top w:val="nil"/>
              <w:left w:val="nil"/>
              <w:bottom w:val="nil"/>
              <w:right w:val="nil"/>
            </w:tcBorders>
            <w:tcMar>
              <w:top w:w="0" w:type="dxa"/>
              <w:left w:w="45" w:type="dxa"/>
              <w:bottom w:w="0" w:type="dxa"/>
              <w:right w:w="45" w:type="dxa"/>
            </w:tcMar>
            <w:vAlign w:val="center"/>
            <w:hideMark/>
          </w:tcPr>
          <w:p w:rsidR="00A349F5" w:rsidRPr="00004FAF" w:rsidRDefault="00A349F5" w:rsidP="007A0D1B">
            <w:pPr>
              <w:jc w:val="both"/>
              <w:rPr>
                <w:rFonts w:ascii="Trebuchet MS" w:hAnsi="Trebuchet MS"/>
              </w:rPr>
            </w:pPr>
          </w:p>
        </w:tc>
        <w:tc>
          <w:tcPr>
            <w:tcW w:w="293" w:type="dxa"/>
            <w:tcBorders>
              <w:top w:val="nil"/>
              <w:left w:val="nil"/>
              <w:bottom w:val="nil"/>
              <w:right w:val="nil"/>
            </w:tcBorders>
            <w:tcMar>
              <w:top w:w="0" w:type="dxa"/>
              <w:left w:w="45" w:type="dxa"/>
              <w:bottom w:w="0" w:type="dxa"/>
              <w:right w:w="45" w:type="dxa"/>
            </w:tcMar>
            <w:vAlign w:val="center"/>
            <w:hideMark/>
          </w:tcPr>
          <w:p w:rsidR="00A349F5" w:rsidRPr="00004FAF" w:rsidRDefault="00A349F5" w:rsidP="007A0D1B">
            <w:pPr>
              <w:jc w:val="both"/>
              <w:rPr>
                <w:rFonts w:ascii="Trebuchet MS" w:hAnsi="Trebuchet MS"/>
              </w:rPr>
            </w:pPr>
          </w:p>
        </w:tc>
        <w:tc>
          <w:tcPr>
            <w:tcW w:w="740" w:type="dxa"/>
            <w:tcBorders>
              <w:top w:val="nil"/>
              <w:left w:val="nil"/>
              <w:bottom w:val="nil"/>
              <w:right w:val="nil"/>
            </w:tcBorders>
            <w:tcMar>
              <w:top w:w="0" w:type="dxa"/>
              <w:left w:w="45" w:type="dxa"/>
              <w:bottom w:w="0" w:type="dxa"/>
              <w:right w:w="45" w:type="dxa"/>
            </w:tcMar>
            <w:vAlign w:val="center"/>
            <w:hideMark/>
          </w:tcPr>
          <w:p w:rsidR="00A349F5" w:rsidRPr="00004FAF" w:rsidRDefault="00A349F5" w:rsidP="007A0D1B">
            <w:pPr>
              <w:jc w:val="both"/>
              <w:rPr>
                <w:rFonts w:ascii="Trebuchet MS" w:hAnsi="Trebuchet MS"/>
              </w:rPr>
            </w:pPr>
          </w:p>
        </w:tc>
        <w:tc>
          <w:tcPr>
            <w:tcW w:w="567" w:type="dxa"/>
            <w:tcBorders>
              <w:top w:val="nil"/>
              <w:left w:val="nil"/>
              <w:bottom w:val="nil"/>
              <w:right w:val="nil"/>
            </w:tcBorders>
            <w:tcMar>
              <w:top w:w="0" w:type="dxa"/>
              <w:left w:w="45" w:type="dxa"/>
              <w:bottom w:w="0" w:type="dxa"/>
              <w:right w:w="45" w:type="dxa"/>
            </w:tcMar>
            <w:vAlign w:val="center"/>
            <w:hideMark/>
          </w:tcPr>
          <w:p w:rsidR="00A349F5" w:rsidRPr="00004FAF" w:rsidRDefault="00A349F5" w:rsidP="007A0D1B">
            <w:pPr>
              <w:jc w:val="both"/>
              <w:rPr>
                <w:rFonts w:ascii="Trebuchet MS" w:hAnsi="Trebuchet MS"/>
              </w:rPr>
            </w:pPr>
          </w:p>
        </w:tc>
        <w:tc>
          <w:tcPr>
            <w:tcW w:w="284" w:type="dxa"/>
            <w:tcBorders>
              <w:top w:val="nil"/>
              <w:left w:val="nil"/>
              <w:bottom w:val="nil"/>
              <w:right w:val="nil"/>
            </w:tcBorders>
            <w:tcMar>
              <w:top w:w="0" w:type="dxa"/>
              <w:left w:w="45" w:type="dxa"/>
              <w:bottom w:w="0" w:type="dxa"/>
              <w:right w:w="45" w:type="dxa"/>
            </w:tcMar>
            <w:vAlign w:val="center"/>
            <w:hideMark/>
          </w:tcPr>
          <w:p w:rsidR="00A349F5" w:rsidRPr="00004FAF" w:rsidRDefault="00A349F5" w:rsidP="007A0D1B">
            <w:pPr>
              <w:jc w:val="both"/>
              <w:rPr>
                <w:rFonts w:ascii="Trebuchet MS" w:hAnsi="Trebuchet MS"/>
              </w:rPr>
            </w:pPr>
          </w:p>
        </w:tc>
        <w:tc>
          <w:tcPr>
            <w:tcW w:w="567" w:type="dxa"/>
            <w:tcBorders>
              <w:top w:val="nil"/>
              <w:left w:val="nil"/>
              <w:bottom w:val="nil"/>
              <w:right w:val="nil"/>
            </w:tcBorders>
            <w:tcMar>
              <w:top w:w="0" w:type="dxa"/>
              <w:left w:w="45" w:type="dxa"/>
              <w:bottom w:w="0" w:type="dxa"/>
              <w:right w:w="45" w:type="dxa"/>
            </w:tcMar>
            <w:vAlign w:val="center"/>
            <w:hideMark/>
          </w:tcPr>
          <w:p w:rsidR="00A349F5" w:rsidRPr="00004FAF" w:rsidRDefault="00A349F5" w:rsidP="007A0D1B">
            <w:pPr>
              <w:jc w:val="both"/>
              <w:rPr>
                <w:rFonts w:ascii="Trebuchet MS" w:hAnsi="Trebuchet MS"/>
              </w:rPr>
            </w:pPr>
          </w:p>
        </w:tc>
        <w:tc>
          <w:tcPr>
            <w:tcW w:w="425" w:type="dxa"/>
            <w:tcBorders>
              <w:top w:val="nil"/>
              <w:left w:val="nil"/>
              <w:bottom w:val="nil"/>
              <w:right w:val="nil"/>
            </w:tcBorders>
            <w:tcMar>
              <w:top w:w="0" w:type="dxa"/>
              <w:left w:w="45" w:type="dxa"/>
              <w:bottom w:w="0" w:type="dxa"/>
              <w:right w:w="45" w:type="dxa"/>
            </w:tcMar>
            <w:vAlign w:val="center"/>
            <w:hideMark/>
          </w:tcPr>
          <w:p w:rsidR="00A349F5" w:rsidRPr="00004FAF" w:rsidRDefault="00A349F5" w:rsidP="007A0D1B">
            <w:pPr>
              <w:jc w:val="both"/>
              <w:rPr>
                <w:rFonts w:ascii="Trebuchet MS" w:hAnsi="Trebuchet MS"/>
              </w:rPr>
            </w:pPr>
          </w:p>
        </w:tc>
        <w:tc>
          <w:tcPr>
            <w:tcW w:w="440" w:type="dxa"/>
            <w:tcBorders>
              <w:top w:val="nil"/>
              <w:left w:val="nil"/>
              <w:bottom w:val="nil"/>
              <w:right w:val="nil"/>
            </w:tcBorders>
            <w:tcMar>
              <w:top w:w="0" w:type="dxa"/>
              <w:left w:w="45" w:type="dxa"/>
              <w:bottom w:w="0" w:type="dxa"/>
              <w:right w:w="45" w:type="dxa"/>
            </w:tcMar>
            <w:vAlign w:val="center"/>
            <w:hideMark/>
          </w:tcPr>
          <w:p w:rsidR="00A349F5" w:rsidRPr="00004FAF" w:rsidRDefault="00A349F5" w:rsidP="007A0D1B">
            <w:pPr>
              <w:jc w:val="both"/>
              <w:rPr>
                <w:rFonts w:ascii="Trebuchet MS" w:hAnsi="Trebuchet MS"/>
              </w:rPr>
            </w:pPr>
          </w:p>
        </w:tc>
        <w:tc>
          <w:tcPr>
            <w:tcW w:w="978" w:type="dxa"/>
            <w:tcBorders>
              <w:top w:val="nil"/>
              <w:left w:val="nil"/>
              <w:bottom w:val="nil"/>
              <w:right w:val="nil"/>
            </w:tcBorders>
            <w:tcMar>
              <w:top w:w="0" w:type="dxa"/>
              <w:left w:w="45" w:type="dxa"/>
              <w:bottom w:w="0" w:type="dxa"/>
              <w:right w:w="45" w:type="dxa"/>
            </w:tcMar>
            <w:vAlign w:val="center"/>
            <w:hideMark/>
          </w:tcPr>
          <w:p w:rsidR="00A349F5" w:rsidRPr="00004FAF" w:rsidRDefault="00A349F5" w:rsidP="007A0D1B">
            <w:pPr>
              <w:jc w:val="both"/>
              <w:rPr>
                <w:rFonts w:ascii="Trebuchet MS" w:hAnsi="Trebuchet MS"/>
              </w:rPr>
            </w:pPr>
          </w:p>
        </w:tc>
        <w:tc>
          <w:tcPr>
            <w:tcW w:w="342" w:type="dxa"/>
            <w:tcBorders>
              <w:top w:val="nil"/>
              <w:left w:val="nil"/>
              <w:bottom w:val="nil"/>
              <w:right w:val="nil"/>
            </w:tcBorders>
            <w:tcMar>
              <w:top w:w="0" w:type="dxa"/>
              <w:left w:w="45" w:type="dxa"/>
              <w:bottom w:w="0" w:type="dxa"/>
              <w:right w:w="45" w:type="dxa"/>
            </w:tcMar>
            <w:vAlign w:val="center"/>
            <w:hideMark/>
          </w:tcPr>
          <w:p w:rsidR="00A349F5" w:rsidRPr="00004FAF" w:rsidRDefault="00A349F5" w:rsidP="007A0D1B">
            <w:pPr>
              <w:jc w:val="both"/>
              <w:rPr>
                <w:rFonts w:ascii="Trebuchet MS" w:hAnsi="Trebuchet MS"/>
              </w:rPr>
            </w:pPr>
          </w:p>
        </w:tc>
        <w:tc>
          <w:tcPr>
            <w:tcW w:w="336" w:type="dxa"/>
            <w:tcBorders>
              <w:top w:val="nil"/>
              <w:left w:val="nil"/>
              <w:bottom w:val="nil"/>
              <w:right w:val="nil"/>
            </w:tcBorders>
            <w:tcMar>
              <w:top w:w="0" w:type="dxa"/>
              <w:left w:w="45" w:type="dxa"/>
              <w:bottom w:w="0" w:type="dxa"/>
              <w:right w:w="45" w:type="dxa"/>
            </w:tcMar>
            <w:vAlign w:val="center"/>
            <w:hideMark/>
          </w:tcPr>
          <w:p w:rsidR="00A349F5" w:rsidRPr="00004FAF" w:rsidRDefault="00A349F5" w:rsidP="007A0D1B">
            <w:pPr>
              <w:jc w:val="both"/>
              <w:rPr>
                <w:rFonts w:ascii="Trebuchet MS" w:hAnsi="Trebuchet MS"/>
              </w:rPr>
            </w:pPr>
          </w:p>
        </w:tc>
        <w:tc>
          <w:tcPr>
            <w:tcW w:w="395" w:type="dxa"/>
            <w:tcBorders>
              <w:top w:val="nil"/>
              <w:left w:val="nil"/>
              <w:bottom w:val="nil"/>
              <w:right w:val="nil"/>
            </w:tcBorders>
            <w:tcMar>
              <w:top w:w="0" w:type="dxa"/>
              <w:left w:w="45" w:type="dxa"/>
              <w:bottom w:w="0" w:type="dxa"/>
              <w:right w:w="45" w:type="dxa"/>
            </w:tcMar>
            <w:vAlign w:val="center"/>
            <w:hideMark/>
          </w:tcPr>
          <w:p w:rsidR="00A349F5" w:rsidRPr="00004FAF" w:rsidRDefault="00A349F5" w:rsidP="007A0D1B">
            <w:pPr>
              <w:jc w:val="both"/>
              <w:rPr>
                <w:rFonts w:ascii="Trebuchet MS" w:hAnsi="Trebuchet MS"/>
              </w:rPr>
            </w:pPr>
          </w:p>
        </w:tc>
        <w:tc>
          <w:tcPr>
            <w:tcW w:w="336" w:type="dxa"/>
            <w:tcBorders>
              <w:top w:val="nil"/>
              <w:left w:val="nil"/>
              <w:bottom w:val="nil"/>
              <w:right w:val="nil"/>
            </w:tcBorders>
            <w:tcMar>
              <w:top w:w="0" w:type="dxa"/>
              <w:left w:w="45" w:type="dxa"/>
              <w:bottom w:w="0" w:type="dxa"/>
              <w:right w:w="45" w:type="dxa"/>
            </w:tcMar>
            <w:vAlign w:val="center"/>
            <w:hideMark/>
          </w:tcPr>
          <w:p w:rsidR="00A349F5" w:rsidRPr="00004FAF" w:rsidRDefault="00A349F5" w:rsidP="007A0D1B">
            <w:pPr>
              <w:jc w:val="both"/>
              <w:rPr>
                <w:rFonts w:ascii="Trebuchet MS" w:hAnsi="Trebuchet MS"/>
              </w:rPr>
            </w:pPr>
          </w:p>
        </w:tc>
        <w:tc>
          <w:tcPr>
            <w:tcW w:w="972" w:type="dxa"/>
            <w:tcBorders>
              <w:top w:val="nil"/>
              <w:left w:val="nil"/>
              <w:bottom w:val="nil"/>
              <w:right w:val="nil"/>
            </w:tcBorders>
            <w:tcMar>
              <w:top w:w="0" w:type="dxa"/>
              <w:left w:w="45" w:type="dxa"/>
              <w:bottom w:w="0" w:type="dxa"/>
              <w:right w:w="45" w:type="dxa"/>
            </w:tcMar>
            <w:vAlign w:val="center"/>
            <w:hideMark/>
          </w:tcPr>
          <w:p w:rsidR="00A349F5" w:rsidRPr="00004FAF" w:rsidRDefault="00A349F5" w:rsidP="007A0D1B">
            <w:pPr>
              <w:jc w:val="both"/>
              <w:rPr>
                <w:rFonts w:ascii="Trebuchet MS" w:hAnsi="Trebuchet MS"/>
              </w:rPr>
            </w:pPr>
          </w:p>
        </w:tc>
      </w:tr>
      <w:tr w:rsidR="00A349F5" w:rsidRPr="00004FAF" w:rsidTr="007A0D1B">
        <w:trPr>
          <w:trHeight w:val="345"/>
        </w:trPr>
        <w:tc>
          <w:tcPr>
            <w:tcW w:w="28" w:type="dxa"/>
            <w:tcBorders>
              <w:top w:val="nil"/>
              <w:left w:val="nil"/>
              <w:bottom w:val="nil"/>
              <w:right w:val="nil"/>
            </w:tcBorders>
            <w:tcMar>
              <w:top w:w="0" w:type="dxa"/>
              <w:left w:w="0" w:type="dxa"/>
              <w:bottom w:w="0" w:type="dxa"/>
              <w:right w:w="0" w:type="dxa"/>
            </w:tcMar>
            <w:vAlign w:val="center"/>
            <w:hideMark/>
          </w:tcPr>
          <w:p w:rsidR="00A349F5" w:rsidRPr="00004FAF" w:rsidRDefault="00A349F5" w:rsidP="007A0D1B">
            <w:pPr>
              <w:jc w:val="both"/>
              <w:rPr>
                <w:rFonts w:ascii="Trebuchet MS" w:hAnsi="Trebuchet MS"/>
              </w:rPr>
            </w:pPr>
          </w:p>
        </w:tc>
        <w:tc>
          <w:tcPr>
            <w:tcW w:w="292"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extDirection w:val="btLr"/>
            <w:vAlign w:val="center"/>
            <w:hideMark/>
          </w:tcPr>
          <w:p w:rsidR="00A349F5" w:rsidRPr="007B427C" w:rsidRDefault="00A349F5" w:rsidP="007A0D1B">
            <w:pPr>
              <w:ind w:left="113" w:right="113"/>
              <w:jc w:val="center"/>
              <w:rPr>
                <w:rFonts w:ascii="Trebuchet MS" w:hAnsi="Trebuchet MS" w:cs="Arial"/>
                <w:sz w:val="16"/>
                <w:szCs w:val="16"/>
              </w:rPr>
            </w:pPr>
            <w:r w:rsidRPr="007B427C">
              <w:rPr>
                <w:rFonts w:ascii="Trebuchet MS" w:hAnsi="Trebuchet MS" w:cs="Arial"/>
                <w:sz w:val="16"/>
                <w:szCs w:val="16"/>
              </w:rPr>
              <w:t>Nr. crt.</w:t>
            </w:r>
          </w:p>
        </w:tc>
        <w:tc>
          <w:tcPr>
            <w:tcW w:w="292"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extDirection w:val="btLr"/>
            <w:vAlign w:val="center"/>
            <w:hideMark/>
          </w:tcPr>
          <w:p w:rsidR="00A349F5" w:rsidRPr="007B427C" w:rsidRDefault="00A349F5" w:rsidP="007A0D1B">
            <w:pPr>
              <w:ind w:left="113" w:right="113"/>
              <w:jc w:val="center"/>
              <w:rPr>
                <w:rFonts w:ascii="Trebuchet MS" w:hAnsi="Trebuchet MS" w:cs="Arial"/>
                <w:sz w:val="16"/>
                <w:szCs w:val="16"/>
              </w:rPr>
            </w:pPr>
            <w:r w:rsidRPr="007B427C">
              <w:rPr>
                <w:rFonts w:ascii="Trebuchet MS" w:hAnsi="Trebuchet MS" w:cs="Arial"/>
                <w:sz w:val="16"/>
                <w:szCs w:val="16"/>
              </w:rPr>
              <w:t>Tipul documentului</w:t>
            </w:r>
          </w:p>
        </w:tc>
        <w:tc>
          <w:tcPr>
            <w:tcW w:w="292"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extDirection w:val="btLr"/>
            <w:vAlign w:val="center"/>
            <w:hideMark/>
          </w:tcPr>
          <w:p w:rsidR="00A349F5" w:rsidRPr="007B427C" w:rsidRDefault="00A349F5" w:rsidP="007A0D1B">
            <w:pPr>
              <w:ind w:left="113" w:right="113"/>
              <w:jc w:val="center"/>
              <w:rPr>
                <w:rFonts w:ascii="Trebuchet MS" w:hAnsi="Trebuchet MS" w:cs="Arial"/>
                <w:sz w:val="16"/>
                <w:szCs w:val="16"/>
              </w:rPr>
            </w:pPr>
            <w:r w:rsidRPr="007B427C">
              <w:rPr>
                <w:rFonts w:ascii="Trebuchet MS" w:hAnsi="Trebuchet MS" w:cs="Arial"/>
                <w:sz w:val="16"/>
                <w:szCs w:val="16"/>
              </w:rPr>
              <w:t>Nr. documentului</w:t>
            </w:r>
          </w:p>
        </w:tc>
        <w:tc>
          <w:tcPr>
            <w:tcW w:w="293"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extDirection w:val="btLr"/>
            <w:vAlign w:val="center"/>
            <w:hideMark/>
          </w:tcPr>
          <w:p w:rsidR="00A349F5" w:rsidRPr="007B427C" w:rsidRDefault="00A349F5" w:rsidP="007A0D1B">
            <w:pPr>
              <w:ind w:left="113" w:right="113"/>
              <w:jc w:val="center"/>
              <w:rPr>
                <w:rFonts w:ascii="Trebuchet MS" w:hAnsi="Trebuchet MS" w:cs="Arial"/>
                <w:sz w:val="16"/>
                <w:szCs w:val="16"/>
              </w:rPr>
            </w:pPr>
            <w:r w:rsidRPr="007B427C">
              <w:rPr>
                <w:rFonts w:ascii="Trebuchet MS" w:hAnsi="Trebuchet MS" w:cs="Arial"/>
                <w:sz w:val="16"/>
                <w:szCs w:val="16"/>
              </w:rPr>
              <w:t>Data documentului</w:t>
            </w:r>
          </w:p>
        </w:tc>
        <w:tc>
          <w:tcPr>
            <w:tcW w:w="293"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extDirection w:val="btLr"/>
            <w:vAlign w:val="center"/>
            <w:hideMark/>
          </w:tcPr>
          <w:p w:rsidR="00A349F5" w:rsidRPr="007B427C" w:rsidRDefault="00A349F5" w:rsidP="007A0D1B">
            <w:pPr>
              <w:ind w:left="113" w:right="113"/>
              <w:jc w:val="center"/>
              <w:rPr>
                <w:rFonts w:ascii="Trebuchet MS" w:hAnsi="Trebuchet MS" w:cs="Arial"/>
                <w:sz w:val="16"/>
                <w:szCs w:val="16"/>
              </w:rPr>
            </w:pPr>
            <w:r w:rsidRPr="007B427C">
              <w:rPr>
                <w:rFonts w:ascii="Trebuchet MS" w:hAnsi="Trebuchet MS" w:cs="Arial"/>
                <w:sz w:val="16"/>
                <w:szCs w:val="16"/>
              </w:rPr>
              <w:t>Deponent</w:t>
            </w:r>
          </w:p>
        </w:tc>
        <w:tc>
          <w:tcPr>
            <w:tcW w:w="293"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extDirection w:val="btLr"/>
            <w:vAlign w:val="center"/>
            <w:hideMark/>
          </w:tcPr>
          <w:p w:rsidR="00A349F5" w:rsidRPr="007B427C" w:rsidRDefault="00A349F5" w:rsidP="007A0D1B">
            <w:pPr>
              <w:ind w:left="113" w:right="113"/>
              <w:jc w:val="center"/>
              <w:rPr>
                <w:rFonts w:ascii="Trebuchet MS" w:hAnsi="Trebuchet MS" w:cs="Arial"/>
                <w:sz w:val="16"/>
                <w:szCs w:val="16"/>
              </w:rPr>
            </w:pPr>
            <w:r w:rsidRPr="007B427C">
              <w:rPr>
                <w:rFonts w:ascii="Trebuchet MS" w:hAnsi="Trebuchet MS" w:cs="Arial"/>
                <w:sz w:val="16"/>
                <w:szCs w:val="16"/>
              </w:rPr>
              <w:t>Solicitant</w:t>
            </w:r>
          </w:p>
        </w:tc>
        <w:tc>
          <w:tcPr>
            <w:tcW w:w="293"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extDirection w:val="btLr"/>
            <w:vAlign w:val="center"/>
            <w:hideMark/>
          </w:tcPr>
          <w:p w:rsidR="00A349F5" w:rsidRPr="007B427C" w:rsidRDefault="00A349F5" w:rsidP="007A0D1B">
            <w:pPr>
              <w:ind w:left="113" w:right="113"/>
              <w:jc w:val="center"/>
              <w:rPr>
                <w:rFonts w:ascii="Trebuchet MS" w:hAnsi="Trebuchet MS" w:cs="Arial"/>
                <w:sz w:val="16"/>
                <w:szCs w:val="16"/>
              </w:rPr>
            </w:pPr>
            <w:r w:rsidRPr="007B427C">
              <w:rPr>
                <w:rFonts w:ascii="Trebuchet MS" w:hAnsi="Trebuchet MS" w:cs="Arial"/>
                <w:sz w:val="16"/>
                <w:szCs w:val="16"/>
              </w:rPr>
              <w:t>Nr. cererii</w:t>
            </w:r>
          </w:p>
        </w:tc>
        <w:tc>
          <w:tcPr>
            <w:tcW w:w="293"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extDirection w:val="btLr"/>
            <w:vAlign w:val="center"/>
            <w:hideMark/>
          </w:tcPr>
          <w:p w:rsidR="00A349F5" w:rsidRPr="007B427C" w:rsidRDefault="00A349F5" w:rsidP="007A0D1B">
            <w:pPr>
              <w:ind w:left="113" w:right="113"/>
              <w:jc w:val="center"/>
              <w:rPr>
                <w:rFonts w:ascii="Trebuchet MS" w:hAnsi="Trebuchet MS" w:cs="Arial"/>
                <w:sz w:val="16"/>
                <w:szCs w:val="16"/>
              </w:rPr>
            </w:pPr>
            <w:r w:rsidRPr="007B427C">
              <w:rPr>
                <w:rFonts w:ascii="Trebuchet MS" w:hAnsi="Trebuchet MS" w:cs="Arial"/>
                <w:sz w:val="16"/>
                <w:szCs w:val="16"/>
              </w:rPr>
              <w:t>Data cererii</w:t>
            </w:r>
          </w:p>
        </w:tc>
        <w:tc>
          <w:tcPr>
            <w:tcW w:w="293"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extDirection w:val="btLr"/>
            <w:vAlign w:val="center"/>
            <w:hideMark/>
          </w:tcPr>
          <w:p w:rsidR="00A349F5" w:rsidRPr="007B427C" w:rsidRDefault="00A349F5" w:rsidP="007A0D1B">
            <w:pPr>
              <w:ind w:left="113" w:right="113"/>
              <w:jc w:val="center"/>
              <w:rPr>
                <w:rFonts w:ascii="Trebuchet MS" w:hAnsi="Trebuchet MS" w:cs="Arial"/>
                <w:sz w:val="16"/>
                <w:szCs w:val="16"/>
              </w:rPr>
            </w:pPr>
            <w:r w:rsidRPr="007B427C">
              <w:rPr>
                <w:rFonts w:ascii="Trebuchet MS" w:hAnsi="Trebuchet MS" w:cs="Arial"/>
                <w:sz w:val="16"/>
                <w:szCs w:val="16"/>
              </w:rPr>
              <w:t>Valoare</w:t>
            </w:r>
          </w:p>
        </w:tc>
        <w:tc>
          <w:tcPr>
            <w:tcW w:w="6382" w:type="dxa"/>
            <w:gridSpan w:val="1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7B427C" w:rsidRDefault="00A349F5" w:rsidP="007A0D1B">
            <w:pPr>
              <w:jc w:val="center"/>
              <w:rPr>
                <w:rFonts w:ascii="Trebuchet MS" w:hAnsi="Trebuchet MS" w:cs="Arial"/>
                <w:sz w:val="16"/>
                <w:szCs w:val="16"/>
              </w:rPr>
            </w:pPr>
            <w:r w:rsidRPr="007B427C">
              <w:rPr>
                <w:rFonts w:ascii="Trebuchet MS" w:hAnsi="Trebuchet MS" w:cs="Arial"/>
                <w:sz w:val="16"/>
                <w:szCs w:val="16"/>
              </w:rPr>
              <w:t>Grupa de servicii</w:t>
            </w:r>
          </w:p>
        </w:tc>
      </w:tr>
      <w:tr w:rsidR="00B03C23" w:rsidRPr="00004FAF" w:rsidTr="00C7182A">
        <w:trPr>
          <w:cantSplit/>
          <w:trHeight w:val="1134"/>
        </w:trPr>
        <w:tc>
          <w:tcPr>
            <w:tcW w:w="28" w:type="dxa"/>
            <w:tcBorders>
              <w:top w:val="nil"/>
              <w:left w:val="nil"/>
              <w:bottom w:val="nil"/>
              <w:right w:val="nil"/>
            </w:tcBorders>
            <w:tcMar>
              <w:top w:w="0" w:type="dxa"/>
              <w:left w:w="0" w:type="dxa"/>
              <w:bottom w:w="0" w:type="dxa"/>
              <w:right w:w="0" w:type="dxa"/>
            </w:tcMar>
            <w:vAlign w:val="center"/>
            <w:hideMark/>
          </w:tcPr>
          <w:p w:rsidR="00A349F5" w:rsidRPr="00004FAF" w:rsidRDefault="00A349F5" w:rsidP="007A0D1B">
            <w:pPr>
              <w:jc w:val="center"/>
              <w:rPr>
                <w:rFonts w:ascii="Trebuchet MS" w:hAnsi="Trebuchet MS" w:cs="Arial"/>
              </w:rPr>
            </w:pPr>
          </w:p>
        </w:tc>
        <w:tc>
          <w:tcPr>
            <w:tcW w:w="292" w:type="dxa"/>
            <w:vMerge/>
            <w:tcBorders>
              <w:top w:val="single" w:sz="6" w:space="0" w:color="auto"/>
              <w:left w:val="single" w:sz="6" w:space="0" w:color="auto"/>
              <w:bottom w:val="single" w:sz="6" w:space="0" w:color="auto"/>
              <w:right w:val="single" w:sz="6" w:space="0" w:color="auto"/>
            </w:tcBorders>
            <w:vAlign w:val="center"/>
            <w:hideMark/>
          </w:tcPr>
          <w:p w:rsidR="00A349F5" w:rsidRPr="007B427C" w:rsidRDefault="00A349F5" w:rsidP="007A0D1B">
            <w:pPr>
              <w:jc w:val="both"/>
              <w:rPr>
                <w:rFonts w:ascii="Trebuchet MS" w:hAnsi="Trebuchet MS" w:cs="Arial"/>
                <w:sz w:val="16"/>
                <w:szCs w:val="16"/>
              </w:rPr>
            </w:pPr>
          </w:p>
        </w:tc>
        <w:tc>
          <w:tcPr>
            <w:tcW w:w="292" w:type="dxa"/>
            <w:vMerge/>
            <w:tcBorders>
              <w:top w:val="single" w:sz="6" w:space="0" w:color="auto"/>
              <w:left w:val="single" w:sz="6" w:space="0" w:color="auto"/>
              <w:bottom w:val="single" w:sz="6" w:space="0" w:color="auto"/>
              <w:right w:val="single" w:sz="6" w:space="0" w:color="auto"/>
            </w:tcBorders>
            <w:vAlign w:val="center"/>
            <w:hideMark/>
          </w:tcPr>
          <w:p w:rsidR="00A349F5" w:rsidRPr="007B427C" w:rsidRDefault="00A349F5" w:rsidP="007A0D1B">
            <w:pPr>
              <w:jc w:val="both"/>
              <w:rPr>
                <w:rFonts w:ascii="Trebuchet MS" w:hAnsi="Trebuchet MS" w:cs="Arial"/>
                <w:sz w:val="16"/>
                <w:szCs w:val="16"/>
              </w:rPr>
            </w:pPr>
          </w:p>
        </w:tc>
        <w:tc>
          <w:tcPr>
            <w:tcW w:w="292" w:type="dxa"/>
            <w:vMerge/>
            <w:tcBorders>
              <w:top w:val="single" w:sz="6" w:space="0" w:color="auto"/>
              <w:left w:val="single" w:sz="6" w:space="0" w:color="auto"/>
              <w:bottom w:val="single" w:sz="6" w:space="0" w:color="auto"/>
              <w:right w:val="single" w:sz="6" w:space="0" w:color="auto"/>
            </w:tcBorders>
            <w:vAlign w:val="center"/>
            <w:hideMark/>
          </w:tcPr>
          <w:p w:rsidR="00A349F5" w:rsidRPr="007B427C" w:rsidRDefault="00A349F5" w:rsidP="007A0D1B">
            <w:pPr>
              <w:jc w:val="both"/>
              <w:rPr>
                <w:rFonts w:ascii="Trebuchet MS" w:hAnsi="Trebuchet MS" w:cs="Arial"/>
                <w:sz w:val="16"/>
                <w:szCs w:val="16"/>
              </w:rPr>
            </w:pPr>
          </w:p>
        </w:tc>
        <w:tc>
          <w:tcPr>
            <w:tcW w:w="293" w:type="dxa"/>
            <w:vMerge/>
            <w:tcBorders>
              <w:top w:val="single" w:sz="6" w:space="0" w:color="auto"/>
              <w:left w:val="single" w:sz="6" w:space="0" w:color="auto"/>
              <w:bottom w:val="single" w:sz="6" w:space="0" w:color="auto"/>
              <w:right w:val="single" w:sz="6" w:space="0" w:color="auto"/>
            </w:tcBorders>
            <w:vAlign w:val="center"/>
            <w:hideMark/>
          </w:tcPr>
          <w:p w:rsidR="00A349F5" w:rsidRPr="007B427C" w:rsidRDefault="00A349F5" w:rsidP="007A0D1B">
            <w:pPr>
              <w:jc w:val="both"/>
              <w:rPr>
                <w:rFonts w:ascii="Trebuchet MS" w:hAnsi="Trebuchet MS" w:cs="Arial"/>
                <w:sz w:val="16"/>
                <w:szCs w:val="16"/>
              </w:rPr>
            </w:pPr>
          </w:p>
        </w:tc>
        <w:tc>
          <w:tcPr>
            <w:tcW w:w="293" w:type="dxa"/>
            <w:vMerge/>
            <w:tcBorders>
              <w:top w:val="single" w:sz="6" w:space="0" w:color="auto"/>
              <w:left w:val="single" w:sz="6" w:space="0" w:color="auto"/>
              <w:bottom w:val="single" w:sz="6" w:space="0" w:color="auto"/>
              <w:right w:val="single" w:sz="6" w:space="0" w:color="auto"/>
            </w:tcBorders>
            <w:vAlign w:val="center"/>
            <w:hideMark/>
          </w:tcPr>
          <w:p w:rsidR="00A349F5" w:rsidRPr="007B427C" w:rsidRDefault="00A349F5" w:rsidP="007A0D1B">
            <w:pPr>
              <w:jc w:val="both"/>
              <w:rPr>
                <w:rFonts w:ascii="Trebuchet MS" w:hAnsi="Trebuchet MS" w:cs="Arial"/>
                <w:sz w:val="16"/>
                <w:szCs w:val="16"/>
              </w:rPr>
            </w:pPr>
          </w:p>
        </w:tc>
        <w:tc>
          <w:tcPr>
            <w:tcW w:w="293" w:type="dxa"/>
            <w:vMerge/>
            <w:tcBorders>
              <w:top w:val="single" w:sz="6" w:space="0" w:color="auto"/>
              <w:left w:val="single" w:sz="6" w:space="0" w:color="auto"/>
              <w:bottom w:val="single" w:sz="6" w:space="0" w:color="auto"/>
              <w:right w:val="single" w:sz="6" w:space="0" w:color="auto"/>
            </w:tcBorders>
            <w:vAlign w:val="center"/>
            <w:hideMark/>
          </w:tcPr>
          <w:p w:rsidR="00A349F5" w:rsidRPr="007B427C" w:rsidRDefault="00A349F5" w:rsidP="007A0D1B">
            <w:pPr>
              <w:jc w:val="both"/>
              <w:rPr>
                <w:rFonts w:ascii="Trebuchet MS" w:hAnsi="Trebuchet MS" w:cs="Arial"/>
                <w:sz w:val="16"/>
                <w:szCs w:val="16"/>
              </w:rPr>
            </w:pPr>
          </w:p>
        </w:tc>
        <w:tc>
          <w:tcPr>
            <w:tcW w:w="293" w:type="dxa"/>
            <w:vMerge/>
            <w:tcBorders>
              <w:top w:val="single" w:sz="6" w:space="0" w:color="auto"/>
              <w:left w:val="single" w:sz="6" w:space="0" w:color="auto"/>
              <w:bottom w:val="single" w:sz="6" w:space="0" w:color="auto"/>
              <w:right w:val="single" w:sz="6" w:space="0" w:color="auto"/>
            </w:tcBorders>
            <w:vAlign w:val="center"/>
            <w:hideMark/>
          </w:tcPr>
          <w:p w:rsidR="00A349F5" w:rsidRPr="007B427C" w:rsidRDefault="00A349F5" w:rsidP="007A0D1B">
            <w:pPr>
              <w:jc w:val="both"/>
              <w:rPr>
                <w:rFonts w:ascii="Trebuchet MS" w:hAnsi="Trebuchet MS" w:cs="Arial"/>
                <w:sz w:val="16"/>
                <w:szCs w:val="16"/>
              </w:rPr>
            </w:pPr>
          </w:p>
        </w:tc>
        <w:tc>
          <w:tcPr>
            <w:tcW w:w="293" w:type="dxa"/>
            <w:vMerge/>
            <w:tcBorders>
              <w:top w:val="single" w:sz="6" w:space="0" w:color="auto"/>
              <w:left w:val="single" w:sz="6" w:space="0" w:color="auto"/>
              <w:bottom w:val="single" w:sz="6" w:space="0" w:color="auto"/>
              <w:right w:val="single" w:sz="6" w:space="0" w:color="auto"/>
            </w:tcBorders>
            <w:vAlign w:val="center"/>
            <w:hideMark/>
          </w:tcPr>
          <w:p w:rsidR="00A349F5" w:rsidRPr="007B427C" w:rsidRDefault="00A349F5" w:rsidP="007A0D1B">
            <w:pPr>
              <w:jc w:val="both"/>
              <w:rPr>
                <w:rFonts w:ascii="Trebuchet MS" w:hAnsi="Trebuchet MS" w:cs="Arial"/>
                <w:sz w:val="16"/>
                <w:szCs w:val="16"/>
              </w:rPr>
            </w:pPr>
          </w:p>
        </w:tc>
        <w:tc>
          <w:tcPr>
            <w:tcW w:w="293" w:type="dxa"/>
            <w:vMerge/>
            <w:tcBorders>
              <w:top w:val="single" w:sz="6" w:space="0" w:color="auto"/>
              <w:left w:val="single" w:sz="6" w:space="0" w:color="auto"/>
              <w:bottom w:val="single" w:sz="6" w:space="0" w:color="auto"/>
              <w:right w:val="single" w:sz="6" w:space="0" w:color="auto"/>
            </w:tcBorders>
            <w:vAlign w:val="center"/>
            <w:hideMark/>
          </w:tcPr>
          <w:p w:rsidR="00A349F5" w:rsidRPr="007B427C" w:rsidRDefault="00A349F5" w:rsidP="007A0D1B">
            <w:pPr>
              <w:jc w:val="both"/>
              <w:rPr>
                <w:rFonts w:ascii="Trebuchet MS" w:hAnsi="Trebuchet MS" w:cs="Arial"/>
                <w:sz w:val="16"/>
                <w:szCs w:val="16"/>
              </w:rPr>
            </w:pPr>
          </w:p>
        </w:tc>
        <w:tc>
          <w:tcPr>
            <w:tcW w:w="7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extDirection w:val="btLr"/>
            <w:vAlign w:val="center"/>
            <w:hideMark/>
          </w:tcPr>
          <w:p w:rsidR="00A349F5" w:rsidRPr="007B427C" w:rsidRDefault="00A349F5" w:rsidP="007A0D1B">
            <w:pPr>
              <w:ind w:left="113" w:right="113"/>
              <w:jc w:val="center"/>
              <w:rPr>
                <w:rFonts w:ascii="Trebuchet MS" w:hAnsi="Trebuchet MS" w:cs="Arial"/>
                <w:sz w:val="16"/>
                <w:szCs w:val="16"/>
              </w:rPr>
            </w:pPr>
            <w:r w:rsidRPr="007B427C">
              <w:rPr>
                <w:rFonts w:ascii="Trebuchet MS" w:hAnsi="Trebuchet MS" w:cs="Arial"/>
                <w:sz w:val="16"/>
                <w:szCs w:val="16"/>
              </w:rPr>
              <w:t>1. Avize, recep</w:t>
            </w:r>
            <w:r w:rsidR="009D09A1" w:rsidRPr="007B427C">
              <w:rPr>
                <w:rFonts w:ascii="Trebuchet MS" w:hAnsi="Trebuchet MS" w:cs="Arial"/>
                <w:sz w:val="16"/>
                <w:szCs w:val="16"/>
              </w:rPr>
              <w:t>ț</w:t>
            </w:r>
            <w:r w:rsidRPr="007B427C">
              <w:rPr>
                <w:rFonts w:ascii="Trebuchet MS" w:hAnsi="Trebuchet MS" w:cs="Arial"/>
                <w:sz w:val="16"/>
                <w:szCs w:val="16"/>
              </w:rPr>
              <w:t xml:space="preserve">ii </w:t>
            </w:r>
            <w:r w:rsidR="009D09A1" w:rsidRPr="007B427C">
              <w:rPr>
                <w:rFonts w:ascii="Trebuchet MS" w:hAnsi="Trebuchet MS" w:cs="Arial"/>
                <w:sz w:val="16"/>
                <w:szCs w:val="16"/>
              </w:rPr>
              <w:t>ș</w:t>
            </w:r>
            <w:r w:rsidRPr="007B427C">
              <w:rPr>
                <w:rFonts w:ascii="Trebuchet MS" w:hAnsi="Trebuchet MS" w:cs="Arial"/>
                <w:sz w:val="16"/>
                <w:szCs w:val="16"/>
              </w:rPr>
              <w:t>i furnizare date</w:t>
            </w:r>
          </w:p>
        </w:tc>
        <w:tc>
          <w:tcPr>
            <w:tcW w:w="567"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7B427C" w:rsidRDefault="00A349F5" w:rsidP="007A0D1B">
            <w:pPr>
              <w:jc w:val="center"/>
              <w:rPr>
                <w:rFonts w:ascii="Trebuchet MS" w:hAnsi="Trebuchet MS" w:cs="Arial"/>
                <w:sz w:val="16"/>
                <w:szCs w:val="16"/>
              </w:rPr>
            </w:pPr>
            <w:r w:rsidRPr="007B427C">
              <w:rPr>
                <w:rFonts w:ascii="Trebuchet MS" w:hAnsi="Trebuchet MS" w:cs="Arial"/>
                <w:sz w:val="16"/>
                <w:szCs w:val="16"/>
              </w:rPr>
              <w:t>1.1.1</w:t>
            </w:r>
          </w:p>
        </w:tc>
        <w:tc>
          <w:tcPr>
            <w:tcW w:w="284"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7B427C" w:rsidRDefault="00A349F5" w:rsidP="007A0D1B">
            <w:pPr>
              <w:jc w:val="center"/>
              <w:rPr>
                <w:rFonts w:ascii="Trebuchet MS" w:hAnsi="Trebuchet MS" w:cs="Arial"/>
                <w:sz w:val="16"/>
                <w:szCs w:val="16"/>
              </w:rPr>
            </w:pPr>
            <w:proofErr w:type="spellStart"/>
            <w:r w:rsidRPr="007B427C">
              <w:rPr>
                <w:rFonts w:ascii="Trebuchet MS" w:hAnsi="Trebuchet MS" w:cs="Arial"/>
                <w:sz w:val="16"/>
                <w:szCs w:val="16"/>
              </w:rPr>
              <w:t>urg</w:t>
            </w:r>
            <w:proofErr w:type="spellEnd"/>
          </w:p>
        </w:tc>
        <w:tc>
          <w:tcPr>
            <w:tcW w:w="567"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7B427C" w:rsidRDefault="00A349F5" w:rsidP="007A0D1B">
            <w:pPr>
              <w:jc w:val="center"/>
              <w:rPr>
                <w:rFonts w:ascii="Trebuchet MS" w:hAnsi="Trebuchet MS" w:cs="Arial"/>
                <w:sz w:val="16"/>
                <w:szCs w:val="16"/>
              </w:rPr>
            </w:pPr>
            <w:r w:rsidRPr="007B427C">
              <w:rPr>
                <w:rFonts w:ascii="Trebuchet MS" w:hAnsi="Trebuchet MS" w:cs="Arial"/>
                <w:sz w:val="16"/>
                <w:szCs w:val="16"/>
              </w:rPr>
              <w:t>1.1.2.</w:t>
            </w:r>
          </w:p>
        </w:tc>
        <w:tc>
          <w:tcPr>
            <w:tcW w:w="425"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7B427C" w:rsidRDefault="00A349F5" w:rsidP="007A0D1B">
            <w:pPr>
              <w:jc w:val="center"/>
              <w:rPr>
                <w:rFonts w:ascii="Trebuchet MS" w:hAnsi="Trebuchet MS" w:cs="Arial"/>
                <w:sz w:val="16"/>
                <w:szCs w:val="16"/>
              </w:rPr>
            </w:pPr>
            <w:proofErr w:type="spellStart"/>
            <w:r w:rsidRPr="007B427C">
              <w:rPr>
                <w:rFonts w:ascii="Trebuchet MS" w:hAnsi="Trebuchet MS" w:cs="Arial"/>
                <w:sz w:val="16"/>
                <w:szCs w:val="16"/>
              </w:rPr>
              <w:t>urg</w:t>
            </w:r>
            <w:proofErr w:type="spellEnd"/>
          </w:p>
        </w:tc>
        <w:tc>
          <w:tcPr>
            <w:tcW w:w="440"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extDirection w:val="btLr"/>
            <w:vAlign w:val="center"/>
            <w:hideMark/>
          </w:tcPr>
          <w:p w:rsidR="00A349F5" w:rsidRPr="007B427C" w:rsidRDefault="00A349F5" w:rsidP="007A0D1B">
            <w:pPr>
              <w:ind w:left="113" w:right="113"/>
              <w:jc w:val="center"/>
              <w:rPr>
                <w:rFonts w:ascii="Trebuchet MS" w:hAnsi="Trebuchet MS" w:cs="Arial"/>
                <w:sz w:val="16"/>
                <w:szCs w:val="16"/>
              </w:rPr>
            </w:pPr>
            <w:r w:rsidRPr="007B427C">
              <w:rPr>
                <w:rFonts w:ascii="Trebuchet MS" w:hAnsi="Trebuchet MS" w:cs="Arial"/>
                <w:sz w:val="16"/>
                <w:szCs w:val="16"/>
              </w:rPr>
              <w:t>Nota completare</w:t>
            </w:r>
          </w:p>
        </w:tc>
        <w:tc>
          <w:tcPr>
            <w:tcW w:w="97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extDirection w:val="btLr"/>
            <w:vAlign w:val="center"/>
            <w:hideMark/>
          </w:tcPr>
          <w:p w:rsidR="00A349F5" w:rsidRPr="007B427C" w:rsidRDefault="00A349F5" w:rsidP="007A0D1B">
            <w:pPr>
              <w:ind w:left="113" w:right="113"/>
              <w:jc w:val="center"/>
              <w:rPr>
                <w:rFonts w:ascii="Trebuchet MS" w:hAnsi="Trebuchet MS" w:cs="Arial"/>
                <w:sz w:val="16"/>
                <w:szCs w:val="16"/>
              </w:rPr>
            </w:pPr>
            <w:r w:rsidRPr="007B427C">
              <w:rPr>
                <w:rFonts w:ascii="Trebuchet MS" w:hAnsi="Trebuchet MS" w:cs="Arial"/>
                <w:sz w:val="16"/>
                <w:szCs w:val="16"/>
              </w:rPr>
              <w:t xml:space="preserve">2. Servicii de cadastru </w:t>
            </w:r>
            <w:r w:rsidR="009D09A1" w:rsidRPr="007B427C">
              <w:rPr>
                <w:rFonts w:ascii="Trebuchet MS" w:hAnsi="Trebuchet MS" w:cs="Arial"/>
                <w:sz w:val="16"/>
                <w:szCs w:val="16"/>
              </w:rPr>
              <w:t>ș</w:t>
            </w:r>
            <w:r w:rsidRPr="007B427C">
              <w:rPr>
                <w:rFonts w:ascii="Trebuchet MS" w:hAnsi="Trebuchet MS" w:cs="Arial"/>
                <w:sz w:val="16"/>
                <w:szCs w:val="16"/>
              </w:rPr>
              <w:t>i publicitate imobiliară</w:t>
            </w:r>
          </w:p>
        </w:tc>
        <w:tc>
          <w:tcPr>
            <w:tcW w:w="342"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7B427C" w:rsidRDefault="00A349F5" w:rsidP="007A0D1B">
            <w:pPr>
              <w:jc w:val="center"/>
              <w:rPr>
                <w:rFonts w:ascii="Trebuchet MS" w:hAnsi="Trebuchet MS" w:cs="Arial"/>
                <w:sz w:val="16"/>
                <w:szCs w:val="16"/>
              </w:rPr>
            </w:pPr>
            <w:r w:rsidRPr="007B427C">
              <w:rPr>
                <w:rFonts w:ascii="Trebuchet MS" w:hAnsi="Trebuchet MS" w:cs="Arial"/>
                <w:sz w:val="16"/>
                <w:szCs w:val="16"/>
              </w:rPr>
              <w:t>2.1.</w:t>
            </w:r>
          </w:p>
        </w:tc>
        <w:tc>
          <w:tcPr>
            <w:tcW w:w="336"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7B427C" w:rsidRDefault="00A349F5" w:rsidP="007A0D1B">
            <w:pPr>
              <w:jc w:val="center"/>
              <w:rPr>
                <w:rFonts w:ascii="Trebuchet MS" w:hAnsi="Trebuchet MS" w:cs="Arial"/>
                <w:sz w:val="16"/>
                <w:szCs w:val="16"/>
              </w:rPr>
            </w:pPr>
            <w:proofErr w:type="spellStart"/>
            <w:r w:rsidRPr="007B427C">
              <w:rPr>
                <w:rFonts w:ascii="Trebuchet MS" w:hAnsi="Trebuchet MS" w:cs="Arial"/>
                <w:sz w:val="16"/>
                <w:szCs w:val="16"/>
              </w:rPr>
              <w:t>urg</w:t>
            </w:r>
            <w:proofErr w:type="spellEnd"/>
          </w:p>
        </w:tc>
        <w:tc>
          <w:tcPr>
            <w:tcW w:w="395"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7B427C" w:rsidRDefault="00A349F5" w:rsidP="007A0D1B">
            <w:pPr>
              <w:jc w:val="center"/>
              <w:rPr>
                <w:rFonts w:ascii="Trebuchet MS" w:hAnsi="Trebuchet MS" w:cs="Arial"/>
                <w:sz w:val="16"/>
                <w:szCs w:val="16"/>
              </w:rPr>
            </w:pPr>
            <w:r w:rsidRPr="007B427C">
              <w:rPr>
                <w:rFonts w:ascii="Trebuchet MS" w:hAnsi="Trebuchet MS" w:cs="Arial"/>
                <w:sz w:val="16"/>
                <w:szCs w:val="16"/>
              </w:rPr>
              <w:t>2.2.</w:t>
            </w:r>
          </w:p>
        </w:tc>
        <w:tc>
          <w:tcPr>
            <w:tcW w:w="336"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7B427C" w:rsidRDefault="00A349F5" w:rsidP="007A0D1B">
            <w:pPr>
              <w:jc w:val="center"/>
              <w:rPr>
                <w:rFonts w:ascii="Trebuchet MS" w:hAnsi="Trebuchet MS" w:cs="Arial"/>
                <w:sz w:val="16"/>
                <w:szCs w:val="16"/>
              </w:rPr>
            </w:pPr>
            <w:proofErr w:type="spellStart"/>
            <w:r w:rsidRPr="007B427C">
              <w:rPr>
                <w:rFonts w:ascii="Trebuchet MS" w:hAnsi="Trebuchet MS" w:cs="Arial"/>
                <w:sz w:val="16"/>
                <w:szCs w:val="16"/>
              </w:rPr>
              <w:t>urg</w:t>
            </w:r>
            <w:proofErr w:type="spellEnd"/>
          </w:p>
        </w:tc>
        <w:tc>
          <w:tcPr>
            <w:tcW w:w="972"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7B427C" w:rsidRDefault="00A349F5" w:rsidP="007A0D1B">
            <w:pPr>
              <w:jc w:val="center"/>
              <w:rPr>
                <w:rFonts w:ascii="Trebuchet MS" w:hAnsi="Trebuchet MS" w:cs="Arial"/>
                <w:sz w:val="16"/>
                <w:szCs w:val="16"/>
              </w:rPr>
            </w:pPr>
            <w:r w:rsidRPr="007B427C">
              <w:rPr>
                <w:rFonts w:ascii="Trebuchet MS" w:hAnsi="Trebuchet MS" w:cs="Arial"/>
                <w:sz w:val="16"/>
                <w:szCs w:val="16"/>
              </w:rPr>
              <w:t>Tarif redepunere</w:t>
            </w:r>
          </w:p>
        </w:tc>
      </w:tr>
      <w:tr w:rsidR="007B427C" w:rsidRPr="00004FAF" w:rsidTr="00C7182A">
        <w:trPr>
          <w:cantSplit/>
          <w:trHeight w:val="1134"/>
        </w:trPr>
        <w:tc>
          <w:tcPr>
            <w:tcW w:w="28" w:type="dxa"/>
            <w:tcBorders>
              <w:top w:val="nil"/>
              <w:left w:val="nil"/>
              <w:bottom w:val="nil"/>
              <w:right w:val="nil"/>
            </w:tcBorders>
            <w:tcMar>
              <w:top w:w="0" w:type="dxa"/>
              <w:left w:w="0" w:type="dxa"/>
              <w:bottom w:w="0" w:type="dxa"/>
              <w:right w:w="0" w:type="dxa"/>
            </w:tcMar>
            <w:vAlign w:val="center"/>
            <w:hideMark/>
          </w:tcPr>
          <w:p w:rsidR="00A349F5" w:rsidRPr="00004FAF" w:rsidRDefault="00A349F5" w:rsidP="007A0D1B">
            <w:pPr>
              <w:jc w:val="center"/>
              <w:rPr>
                <w:rFonts w:ascii="Trebuchet MS" w:hAnsi="Trebuchet MS" w:cs="Arial"/>
              </w:rPr>
            </w:pPr>
          </w:p>
        </w:tc>
        <w:tc>
          <w:tcPr>
            <w:tcW w:w="292" w:type="dxa"/>
            <w:vMerge/>
            <w:tcBorders>
              <w:top w:val="single" w:sz="6" w:space="0" w:color="auto"/>
              <w:left w:val="single" w:sz="6" w:space="0" w:color="auto"/>
              <w:bottom w:val="single" w:sz="6" w:space="0" w:color="auto"/>
              <w:right w:val="single" w:sz="6" w:space="0" w:color="auto"/>
            </w:tcBorders>
            <w:vAlign w:val="center"/>
            <w:hideMark/>
          </w:tcPr>
          <w:p w:rsidR="00A349F5" w:rsidRPr="00004FAF" w:rsidRDefault="00A349F5" w:rsidP="007A0D1B">
            <w:pPr>
              <w:jc w:val="both"/>
              <w:rPr>
                <w:rFonts w:ascii="Trebuchet MS" w:hAnsi="Trebuchet MS" w:cs="Arial"/>
              </w:rPr>
            </w:pPr>
          </w:p>
        </w:tc>
        <w:tc>
          <w:tcPr>
            <w:tcW w:w="292" w:type="dxa"/>
            <w:vMerge/>
            <w:tcBorders>
              <w:top w:val="single" w:sz="6" w:space="0" w:color="auto"/>
              <w:left w:val="single" w:sz="6" w:space="0" w:color="auto"/>
              <w:bottom w:val="single" w:sz="6" w:space="0" w:color="auto"/>
              <w:right w:val="single" w:sz="6" w:space="0" w:color="auto"/>
            </w:tcBorders>
            <w:vAlign w:val="center"/>
            <w:hideMark/>
          </w:tcPr>
          <w:p w:rsidR="00A349F5" w:rsidRPr="00004FAF" w:rsidRDefault="00A349F5" w:rsidP="007A0D1B">
            <w:pPr>
              <w:jc w:val="both"/>
              <w:rPr>
                <w:rFonts w:ascii="Trebuchet MS" w:hAnsi="Trebuchet MS" w:cs="Arial"/>
              </w:rPr>
            </w:pPr>
          </w:p>
        </w:tc>
        <w:tc>
          <w:tcPr>
            <w:tcW w:w="292" w:type="dxa"/>
            <w:vMerge/>
            <w:tcBorders>
              <w:top w:val="single" w:sz="6" w:space="0" w:color="auto"/>
              <w:left w:val="single" w:sz="6" w:space="0" w:color="auto"/>
              <w:bottom w:val="single" w:sz="6" w:space="0" w:color="auto"/>
              <w:right w:val="single" w:sz="6" w:space="0" w:color="auto"/>
            </w:tcBorders>
            <w:vAlign w:val="center"/>
            <w:hideMark/>
          </w:tcPr>
          <w:p w:rsidR="00A349F5" w:rsidRPr="00004FAF" w:rsidRDefault="00A349F5" w:rsidP="007A0D1B">
            <w:pPr>
              <w:jc w:val="both"/>
              <w:rPr>
                <w:rFonts w:ascii="Trebuchet MS" w:hAnsi="Trebuchet MS" w:cs="Arial"/>
              </w:rPr>
            </w:pPr>
          </w:p>
        </w:tc>
        <w:tc>
          <w:tcPr>
            <w:tcW w:w="293" w:type="dxa"/>
            <w:vMerge/>
            <w:tcBorders>
              <w:top w:val="single" w:sz="6" w:space="0" w:color="auto"/>
              <w:left w:val="single" w:sz="6" w:space="0" w:color="auto"/>
              <w:bottom w:val="single" w:sz="6" w:space="0" w:color="auto"/>
              <w:right w:val="single" w:sz="6" w:space="0" w:color="auto"/>
            </w:tcBorders>
            <w:vAlign w:val="center"/>
            <w:hideMark/>
          </w:tcPr>
          <w:p w:rsidR="00A349F5" w:rsidRPr="00004FAF" w:rsidRDefault="00A349F5" w:rsidP="007A0D1B">
            <w:pPr>
              <w:jc w:val="both"/>
              <w:rPr>
                <w:rFonts w:ascii="Trebuchet MS" w:hAnsi="Trebuchet MS" w:cs="Arial"/>
              </w:rPr>
            </w:pPr>
          </w:p>
        </w:tc>
        <w:tc>
          <w:tcPr>
            <w:tcW w:w="293" w:type="dxa"/>
            <w:vMerge/>
            <w:tcBorders>
              <w:top w:val="single" w:sz="6" w:space="0" w:color="auto"/>
              <w:left w:val="single" w:sz="6" w:space="0" w:color="auto"/>
              <w:bottom w:val="single" w:sz="6" w:space="0" w:color="auto"/>
              <w:right w:val="single" w:sz="6" w:space="0" w:color="auto"/>
            </w:tcBorders>
            <w:vAlign w:val="center"/>
            <w:hideMark/>
          </w:tcPr>
          <w:p w:rsidR="00A349F5" w:rsidRPr="00004FAF" w:rsidRDefault="00A349F5" w:rsidP="007A0D1B">
            <w:pPr>
              <w:jc w:val="both"/>
              <w:rPr>
                <w:rFonts w:ascii="Trebuchet MS" w:hAnsi="Trebuchet MS" w:cs="Arial"/>
              </w:rPr>
            </w:pPr>
          </w:p>
        </w:tc>
        <w:tc>
          <w:tcPr>
            <w:tcW w:w="293" w:type="dxa"/>
            <w:vMerge/>
            <w:tcBorders>
              <w:top w:val="single" w:sz="6" w:space="0" w:color="auto"/>
              <w:left w:val="single" w:sz="6" w:space="0" w:color="auto"/>
              <w:bottom w:val="single" w:sz="6" w:space="0" w:color="auto"/>
              <w:right w:val="single" w:sz="6" w:space="0" w:color="auto"/>
            </w:tcBorders>
            <w:vAlign w:val="center"/>
            <w:hideMark/>
          </w:tcPr>
          <w:p w:rsidR="00A349F5" w:rsidRPr="00004FAF" w:rsidRDefault="00A349F5" w:rsidP="007A0D1B">
            <w:pPr>
              <w:jc w:val="both"/>
              <w:rPr>
                <w:rFonts w:ascii="Trebuchet MS" w:hAnsi="Trebuchet MS" w:cs="Arial"/>
              </w:rPr>
            </w:pPr>
          </w:p>
        </w:tc>
        <w:tc>
          <w:tcPr>
            <w:tcW w:w="293" w:type="dxa"/>
            <w:vMerge/>
            <w:tcBorders>
              <w:top w:val="single" w:sz="6" w:space="0" w:color="auto"/>
              <w:left w:val="single" w:sz="6" w:space="0" w:color="auto"/>
              <w:bottom w:val="single" w:sz="6" w:space="0" w:color="auto"/>
              <w:right w:val="single" w:sz="6" w:space="0" w:color="auto"/>
            </w:tcBorders>
            <w:vAlign w:val="center"/>
            <w:hideMark/>
          </w:tcPr>
          <w:p w:rsidR="00A349F5" w:rsidRPr="00004FAF" w:rsidRDefault="00A349F5" w:rsidP="007A0D1B">
            <w:pPr>
              <w:jc w:val="both"/>
              <w:rPr>
                <w:rFonts w:ascii="Trebuchet MS" w:hAnsi="Trebuchet MS" w:cs="Arial"/>
              </w:rPr>
            </w:pPr>
          </w:p>
        </w:tc>
        <w:tc>
          <w:tcPr>
            <w:tcW w:w="293" w:type="dxa"/>
            <w:vMerge/>
            <w:tcBorders>
              <w:top w:val="single" w:sz="6" w:space="0" w:color="auto"/>
              <w:left w:val="single" w:sz="6" w:space="0" w:color="auto"/>
              <w:bottom w:val="single" w:sz="6" w:space="0" w:color="auto"/>
              <w:right w:val="single" w:sz="6" w:space="0" w:color="auto"/>
            </w:tcBorders>
            <w:vAlign w:val="center"/>
            <w:hideMark/>
          </w:tcPr>
          <w:p w:rsidR="00A349F5" w:rsidRPr="00004FAF" w:rsidRDefault="00A349F5" w:rsidP="007A0D1B">
            <w:pPr>
              <w:jc w:val="both"/>
              <w:rPr>
                <w:rFonts w:ascii="Trebuchet MS" w:hAnsi="Trebuchet MS" w:cs="Arial"/>
              </w:rPr>
            </w:pPr>
          </w:p>
        </w:tc>
        <w:tc>
          <w:tcPr>
            <w:tcW w:w="293" w:type="dxa"/>
            <w:vMerge/>
            <w:tcBorders>
              <w:top w:val="single" w:sz="6" w:space="0" w:color="auto"/>
              <w:left w:val="single" w:sz="6" w:space="0" w:color="auto"/>
              <w:bottom w:val="single" w:sz="6" w:space="0" w:color="auto"/>
              <w:right w:val="single" w:sz="6" w:space="0" w:color="auto"/>
            </w:tcBorders>
            <w:vAlign w:val="center"/>
            <w:hideMark/>
          </w:tcPr>
          <w:p w:rsidR="00A349F5" w:rsidRPr="00004FAF" w:rsidRDefault="00A349F5" w:rsidP="007A0D1B">
            <w:pPr>
              <w:jc w:val="both"/>
              <w:rPr>
                <w:rFonts w:ascii="Trebuchet MS" w:hAnsi="Trebuchet MS" w:cs="Arial"/>
              </w:rPr>
            </w:pPr>
          </w:p>
        </w:tc>
        <w:tc>
          <w:tcPr>
            <w:tcW w:w="7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extDirection w:val="btLr"/>
            <w:vAlign w:val="center"/>
            <w:hideMark/>
          </w:tcPr>
          <w:p w:rsidR="00A349F5" w:rsidRPr="007B427C" w:rsidRDefault="00A349F5" w:rsidP="007A0D1B">
            <w:pPr>
              <w:ind w:left="113" w:right="113"/>
              <w:jc w:val="center"/>
              <w:rPr>
                <w:rFonts w:ascii="Trebuchet MS" w:hAnsi="Trebuchet MS" w:cs="Arial"/>
                <w:sz w:val="16"/>
                <w:szCs w:val="16"/>
              </w:rPr>
            </w:pPr>
            <w:r w:rsidRPr="007B427C">
              <w:rPr>
                <w:rFonts w:ascii="Trebuchet MS" w:hAnsi="Trebuchet MS" w:cs="Arial"/>
                <w:sz w:val="16"/>
                <w:szCs w:val="16"/>
              </w:rPr>
              <w:t>Total, din care:</w:t>
            </w:r>
          </w:p>
        </w:tc>
        <w:tc>
          <w:tcPr>
            <w:tcW w:w="567" w:type="dxa"/>
            <w:vMerge/>
            <w:tcBorders>
              <w:top w:val="single" w:sz="6" w:space="0" w:color="auto"/>
              <w:left w:val="single" w:sz="6" w:space="0" w:color="auto"/>
              <w:bottom w:val="single" w:sz="6" w:space="0" w:color="auto"/>
              <w:right w:val="single" w:sz="6" w:space="0" w:color="auto"/>
            </w:tcBorders>
            <w:vAlign w:val="center"/>
            <w:hideMark/>
          </w:tcPr>
          <w:p w:rsidR="00A349F5" w:rsidRPr="007B427C" w:rsidRDefault="00A349F5" w:rsidP="007A0D1B">
            <w:pPr>
              <w:jc w:val="both"/>
              <w:rPr>
                <w:rFonts w:ascii="Trebuchet MS" w:hAnsi="Trebuchet MS" w:cs="Arial"/>
                <w:sz w:val="16"/>
                <w:szCs w:val="16"/>
              </w:rPr>
            </w:pPr>
          </w:p>
        </w:tc>
        <w:tc>
          <w:tcPr>
            <w:tcW w:w="284" w:type="dxa"/>
            <w:vMerge/>
            <w:tcBorders>
              <w:top w:val="single" w:sz="6" w:space="0" w:color="auto"/>
              <w:left w:val="single" w:sz="6" w:space="0" w:color="auto"/>
              <w:bottom w:val="single" w:sz="6" w:space="0" w:color="auto"/>
              <w:right w:val="single" w:sz="6" w:space="0" w:color="auto"/>
            </w:tcBorders>
            <w:vAlign w:val="center"/>
            <w:hideMark/>
          </w:tcPr>
          <w:p w:rsidR="00A349F5" w:rsidRPr="00004FAF" w:rsidRDefault="00A349F5" w:rsidP="007A0D1B">
            <w:pPr>
              <w:jc w:val="both"/>
              <w:rPr>
                <w:rFonts w:ascii="Trebuchet MS" w:hAnsi="Trebuchet MS" w:cs="Arial"/>
              </w:rPr>
            </w:pPr>
          </w:p>
        </w:tc>
        <w:tc>
          <w:tcPr>
            <w:tcW w:w="567" w:type="dxa"/>
            <w:vMerge/>
            <w:tcBorders>
              <w:top w:val="single" w:sz="6" w:space="0" w:color="auto"/>
              <w:left w:val="single" w:sz="6" w:space="0" w:color="auto"/>
              <w:bottom w:val="single" w:sz="6" w:space="0" w:color="auto"/>
              <w:right w:val="single" w:sz="6" w:space="0" w:color="auto"/>
            </w:tcBorders>
            <w:vAlign w:val="center"/>
            <w:hideMark/>
          </w:tcPr>
          <w:p w:rsidR="00A349F5" w:rsidRPr="00004FAF" w:rsidRDefault="00A349F5" w:rsidP="007A0D1B">
            <w:pPr>
              <w:jc w:val="both"/>
              <w:rPr>
                <w:rFonts w:ascii="Trebuchet MS" w:hAnsi="Trebuchet MS" w:cs="Arial"/>
              </w:rPr>
            </w:pPr>
          </w:p>
        </w:tc>
        <w:tc>
          <w:tcPr>
            <w:tcW w:w="425" w:type="dxa"/>
            <w:vMerge/>
            <w:tcBorders>
              <w:top w:val="single" w:sz="6" w:space="0" w:color="auto"/>
              <w:left w:val="single" w:sz="6" w:space="0" w:color="auto"/>
              <w:bottom w:val="single" w:sz="6" w:space="0" w:color="auto"/>
              <w:right w:val="single" w:sz="6" w:space="0" w:color="auto"/>
            </w:tcBorders>
            <w:vAlign w:val="center"/>
            <w:hideMark/>
          </w:tcPr>
          <w:p w:rsidR="00A349F5" w:rsidRPr="00004FAF" w:rsidRDefault="00A349F5" w:rsidP="007A0D1B">
            <w:pPr>
              <w:jc w:val="both"/>
              <w:rPr>
                <w:rFonts w:ascii="Trebuchet MS" w:hAnsi="Trebuchet MS" w:cs="Arial"/>
              </w:rPr>
            </w:pPr>
          </w:p>
        </w:tc>
        <w:tc>
          <w:tcPr>
            <w:tcW w:w="440" w:type="dxa"/>
            <w:vMerge/>
            <w:tcBorders>
              <w:top w:val="single" w:sz="6" w:space="0" w:color="auto"/>
              <w:left w:val="single" w:sz="6" w:space="0" w:color="auto"/>
              <w:bottom w:val="single" w:sz="6" w:space="0" w:color="auto"/>
              <w:right w:val="single" w:sz="6" w:space="0" w:color="auto"/>
            </w:tcBorders>
            <w:vAlign w:val="center"/>
            <w:hideMark/>
          </w:tcPr>
          <w:p w:rsidR="00A349F5" w:rsidRPr="00004FAF" w:rsidRDefault="00A349F5" w:rsidP="007A0D1B">
            <w:pPr>
              <w:jc w:val="both"/>
              <w:rPr>
                <w:rFonts w:ascii="Trebuchet MS" w:hAnsi="Trebuchet MS" w:cs="Arial"/>
              </w:rPr>
            </w:pPr>
          </w:p>
        </w:tc>
        <w:tc>
          <w:tcPr>
            <w:tcW w:w="97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extDirection w:val="btLr"/>
            <w:vAlign w:val="center"/>
            <w:hideMark/>
          </w:tcPr>
          <w:p w:rsidR="00A349F5" w:rsidRPr="007B427C" w:rsidRDefault="00A349F5" w:rsidP="007A0D1B">
            <w:pPr>
              <w:ind w:left="113" w:right="113"/>
              <w:jc w:val="center"/>
              <w:rPr>
                <w:rFonts w:ascii="Trebuchet MS" w:hAnsi="Trebuchet MS" w:cs="Arial"/>
                <w:sz w:val="16"/>
                <w:szCs w:val="16"/>
              </w:rPr>
            </w:pPr>
            <w:r w:rsidRPr="007B427C">
              <w:rPr>
                <w:rFonts w:ascii="Trebuchet MS" w:hAnsi="Trebuchet MS" w:cs="Arial"/>
                <w:sz w:val="16"/>
                <w:szCs w:val="16"/>
              </w:rPr>
              <w:t>Total, din care:</w:t>
            </w:r>
          </w:p>
        </w:tc>
        <w:tc>
          <w:tcPr>
            <w:tcW w:w="342" w:type="dxa"/>
            <w:vMerge/>
            <w:tcBorders>
              <w:top w:val="single" w:sz="6" w:space="0" w:color="auto"/>
              <w:left w:val="single" w:sz="6" w:space="0" w:color="auto"/>
              <w:bottom w:val="single" w:sz="6" w:space="0" w:color="auto"/>
              <w:right w:val="single" w:sz="6" w:space="0" w:color="auto"/>
            </w:tcBorders>
            <w:vAlign w:val="center"/>
            <w:hideMark/>
          </w:tcPr>
          <w:p w:rsidR="00A349F5" w:rsidRPr="00004FAF" w:rsidRDefault="00A349F5" w:rsidP="007A0D1B">
            <w:pPr>
              <w:jc w:val="both"/>
              <w:rPr>
                <w:rFonts w:ascii="Trebuchet MS" w:hAnsi="Trebuchet MS" w:cs="Arial"/>
              </w:rPr>
            </w:pPr>
          </w:p>
        </w:tc>
        <w:tc>
          <w:tcPr>
            <w:tcW w:w="336" w:type="dxa"/>
            <w:vMerge/>
            <w:tcBorders>
              <w:top w:val="single" w:sz="6" w:space="0" w:color="auto"/>
              <w:left w:val="single" w:sz="6" w:space="0" w:color="auto"/>
              <w:bottom w:val="single" w:sz="6" w:space="0" w:color="auto"/>
              <w:right w:val="single" w:sz="6" w:space="0" w:color="auto"/>
            </w:tcBorders>
            <w:vAlign w:val="center"/>
            <w:hideMark/>
          </w:tcPr>
          <w:p w:rsidR="00A349F5" w:rsidRPr="00004FAF" w:rsidRDefault="00A349F5" w:rsidP="007A0D1B">
            <w:pPr>
              <w:jc w:val="both"/>
              <w:rPr>
                <w:rFonts w:ascii="Trebuchet MS" w:hAnsi="Trebuchet MS" w:cs="Arial"/>
              </w:rPr>
            </w:pPr>
          </w:p>
        </w:tc>
        <w:tc>
          <w:tcPr>
            <w:tcW w:w="395" w:type="dxa"/>
            <w:vMerge/>
            <w:tcBorders>
              <w:top w:val="single" w:sz="6" w:space="0" w:color="auto"/>
              <w:left w:val="single" w:sz="6" w:space="0" w:color="auto"/>
              <w:bottom w:val="single" w:sz="6" w:space="0" w:color="auto"/>
              <w:right w:val="single" w:sz="6" w:space="0" w:color="auto"/>
            </w:tcBorders>
            <w:vAlign w:val="center"/>
            <w:hideMark/>
          </w:tcPr>
          <w:p w:rsidR="00A349F5" w:rsidRPr="00004FAF" w:rsidRDefault="00A349F5" w:rsidP="007A0D1B">
            <w:pPr>
              <w:jc w:val="both"/>
              <w:rPr>
                <w:rFonts w:ascii="Trebuchet MS" w:hAnsi="Trebuchet MS" w:cs="Arial"/>
              </w:rPr>
            </w:pPr>
          </w:p>
        </w:tc>
        <w:tc>
          <w:tcPr>
            <w:tcW w:w="336" w:type="dxa"/>
            <w:vMerge/>
            <w:tcBorders>
              <w:top w:val="single" w:sz="6" w:space="0" w:color="auto"/>
              <w:left w:val="single" w:sz="6" w:space="0" w:color="auto"/>
              <w:bottom w:val="single" w:sz="6" w:space="0" w:color="auto"/>
              <w:right w:val="single" w:sz="6" w:space="0" w:color="auto"/>
            </w:tcBorders>
            <w:vAlign w:val="center"/>
            <w:hideMark/>
          </w:tcPr>
          <w:p w:rsidR="00A349F5" w:rsidRPr="00004FAF" w:rsidRDefault="00A349F5" w:rsidP="007A0D1B">
            <w:pPr>
              <w:jc w:val="both"/>
              <w:rPr>
                <w:rFonts w:ascii="Trebuchet MS" w:hAnsi="Trebuchet MS" w:cs="Arial"/>
              </w:rPr>
            </w:pPr>
          </w:p>
        </w:tc>
        <w:tc>
          <w:tcPr>
            <w:tcW w:w="972" w:type="dxa"/>
            <w:vMerge/>
            <w:tcBorders>
              <w:top w:val="single" w:sz="6" w:space="0" w:color="auto"/>
              <w:left w:val="single" w:sz="6" w:space="0" w:color="auto"/>
              <w:bottom w:val="single" w:sz="6" w:space="0" w:color="auto"/>
              <w:right w:val="single" w:sz="6" w:space="0" w:color="auto"/>
            </w:tcBorders>
            <w:vAlign w:val="center"/>
            <w:hideMark/>
          </w:tcPr>
          <w:p w:rsidR="00A349F5" w:rsidRPr="00004FAF" w:rsidRDefault="00A349F5" w:rsidP="007A0D1B">
            <w:pPr>
              <w:jc w:val="both"/>
              <w:rPr>
                <w:rFonts w:ascii="Trebuchet MS" w:hAnsi="Trebuchet MS" w:cs="Arial"/>
              </w:rPr>
            </w:pPr>
          </w:p>
        </w:tc>
      </w:tr>
      <w:tr w:rsidR="00B03C23" w:rsidRPr="00004FAF" w:rsidTr="00C7182A">
        <w:trPr>
          <w:trHeight w:val="345"/>
        </w:trPr>
        <w:tc>
          <w:tcPr>
            <w:tcW w:w="28" w:type="dxa"/>
            <w:tcBorders>
              <w:top w:val="nil"/>
              <w:left w:val="nil"/>
              <w:bottom w:val="nil"/>
              <w:right w:val="nil"/>
            </w:tcBorders>
            <w:tcMar>
              <w:top w:w="0" w:type="dxa"/>
              <w:left w:w="0" w:type="dxa"/>
              <w:bottom w:w="0" w:type="dxa"/>
              <w:right w:w="0" w:type="dxa"/>
            </w:tcMar>
            <w:vAlign w:val="center"/>
            <w:hideMark/>
          </w:tcPr>
          <w:p w:rsidR="00A349F5" w:rsidRPr="007B427C" w:rsidRDefault="00A349F5" w:rsidP="007A0D1B">
            <w:pPr>
              <w:jc w:val="center"/>
              <w:rPr>
                <w:rFonts w:ascii="Trebuchet MS" w:hAnsi="Trebuchet MS" w:cs="Arial"/>
                <w:sz w:val="20"/>
                <w:szCs w:val="20"/>
              </w:rPr>
            </w:pPr>
          </w:p>
        </w:tc>
        <w:tc>
          <w:tcPr>
            <w:tcW w:w="2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7B427C" w:rsidRDefault="00A349F5" w:rsidP="007A0D1B">
            <w:pPr>
              <w:jc w:val="center"/>
              <w:rPr>
                <w:rFonts w:ascii="Trebuchet MS" w:hAnsi="Trebuchet MS" w:cs="Arial"/>
                <w:sz w:val="20"/>
                <w:szCs w:val="20"/>
              </w:rPr>
            </w:pPr>
            <w:r w:rsidRPr="007B427C">
              <w:rPr>
                <w:rFonts w:ascii="Trebuchet MS" w:hAnsi="Trebuchet MS" w:cs="Arial"/>
                <w:sz w:val="20"/>
                <w:szCs w:val="20"/>
              </w:rPr>
              <w:t>1</w:t>
            </w:r>
          </w:p>
        </w:tc>
        <w:tc>
          <w:tcPr>
            <w:tcW w:w="2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cs="Arial"/>
              </w:rPr>
            </w:pPr>
          </w:p>
        </w:tc>
        <w:tc>
          <w:tcPr>
            <w:tcW w:w="2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7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56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28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56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42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97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34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3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3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3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97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r>
      <w:tr w:rsidR="00B03C23" w:rsidRPr="00004FAF" w:rsidTr="00C7182A">
        <w:trPr>
          <w:trHeight w:val="345"/>
        </w:trPr>
        <w:tc>
          <w:tcPr>
            <w:tcW w:w="28" w:type="dxa"/>
            <w:tcBorders>
              <w:top w:val="nil"/>
              <w:left w:val="nil"/>
              <w:bottom w:val="nil"/>
              <w:right w:val="nil"/>
            </w:tcBorders>
            <w:tcMar>
              <w:top w:w="0" w:type="dxa"/>
              <w:left w:w="0" w:type="dxa"/>
              <w:bottom w:w="0" w:type="dxa"/>
              <w:right w:w="0" w:type="dxa"/>
            </w:tcMar>
            <w:vAlign w:val="center"/>
            <w:hideMark/>
          </w:tcPr>
          <w:p w:rsidR="00A349F5" w:rsidRPr="007B427C" w:rsidRDefault="00A349F5" w:rsidP="007A0D1B">
            <w:pPr>
              <w:jc w:val="center"/>
              <w:rPr>
                <w:rFonts w:ascii="Trebuchet MS" w:hAnsi="Trebuchet MS"/>
                <w:sz w:val="20"/>
                <w:szCs w:val="20"/>
              </w:rPr>
            </w:pPr>
          </w:p>
        </w:tc>
        <w:tc>
          <w:tcPr>
            <w:tcW w:w="2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7B427C" w:rsidRDefault="00A349F5" w:rsidP="007A0D1B">
            <w:pPr>
              <w:jc w:val="center"/>
              <w:rPr>
                <w:rFonts w:ascii="Trebuchet MS" w:hAnsi="Trebuchet MS" w:cs="Arial"/>
                <w:sz w:val="20"/>
                <w:szCs w:val="20"/>
              </w:rPr>
            </w:pPr>
            <w:r w:rsidRPr="007B427C">
              <w:rPr>
                <w:rFonts w:ascii="Trebuchet MS" w:hAnsi="Trebuchet MS" w:cs="Arial"/>
                <w:sz w:val="20"/>
                <w:szCs w:val="20"/>
              </w:rPr>
              <w:t>2</w:t>
            </w:r>
          </w:p>
        </w:tc>
        <w:tc>
          <w:tcPr>
            <w:tcW w:w="2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cs="Arial"/>
              </w:rPr>
            </w:pPr>
          </w:p>
        </w:tc>
        <w:tc>
          <w:tcPr>
            <w:tcW w:w="2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7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56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28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56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42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97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34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3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3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3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97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r>
      <w:tr w:rsidR="00B03C23" w:rsidRPr="00004FAF" w:rsidTr="00C7182A">
        <w:trPr>
          <w:trHeight w:val="345"/>
        </w:trPr>
        <w:tc>
          <w:tcPr>
            <w:tcW w:w="28" w:type="dxa"/>
            <w:tcBorders>
              <w:top w:val="nil"/>
              <w:left w:val="nil"/>
              <w:bottom w:val="nil"/>
              <w:right w:val="nil"/>
            </w:tcBorders>
            <w:tcMar>
              <w:top w:w="0" w:type="dxa"/>
              <w:left w:w="0" w:type="dxa"/>
              <w:bottom w:w="0" w:type="dxa"/>
              <w:right w:w="0" w:type="dxa"/>
            </w:tcMar>
            <w:vAlign w:val="center"/>
            <w:hideMark/>
          </w:tcPr>
          <w:p w:rsidR="00A349F5" w:rsidRPr="007B427C" w:rsidRDefault="00A349F5" w:rsidP="007A0D1B">
            <w:pPr>
              <w:jc w:val="center"/>
              <w:rPr>
                <w:rFonts w:ascii="Trebuchet MS" w:hAnsi="Trebuchet MS"/>
                <w:sz w:val="20"/>
                <w:szCs w:val="20"/>
              </w:rPr>
            </w:pPr>
          </w:p>
        </w:tc>
        <w:tc>
          <w:tcPr>
            <w:tcW w:w="2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7B427C" w:rsidRDefault="00A349F5" w:rsidP="007A0D1B">
            <w:pPr>
              <w:jc w:val="center"/>
              <w:rPr>
                <w:rFonts w:ascii="Trebuchet MS" w:hAnsi="Trebuchet MS" w:cs="Arial"/>
                <w:sz w:val="20"/>
                <w:szCs w:val="20"/>
              </w:rPr>
            </w:pPr>
            <w:r w:rsidRPr="007B427C">
              <w:rPr>
                <w:rFonts w:ascii="Trebuchet MS" w:hAnsi="Trebuchet MS" w:cs="Arial"/>
                <w:sz w:val="20"/>
                <w:szCs w:val="20"/>
              </w:rPr>
              <w:t>3</w:t>
            </w:r>
          </w:p>
        </w:tc>
        <w:tc>
          <w:tcPr>
            <w:tcW w:w="2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cs="Arial"/>
              </w:rPr>
            </w:pPr>
          </w:p>
        </w:tc>
        <w:tc>
          <w:tcPr>
            <w:tcW w:w="2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7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56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28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56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42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97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34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3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3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3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97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r>
      <w:tr w:rsidR="00B03C23" w:rsidRPr="00004FAF" w:rsidTr="00C7182A">
        <w:trPr>
          <w:trHeight w:val="345"/>
        </w:trPr>
        <w:tc>
          <w:tcPr>
            <w:tcW w:w="28" w:type="dxa"/>
            <w:tcBorders>
              <w:top w:val="nil"/>
              <w:left w:val="nil"/>
              <w:bottom w:val="nil"/>
              <w:right w:val="nil"/>
            </w:tcBorders>
            <w:tcMar>
              <w:top w:w="0" w:type="dxa"/>
              <w:left w:w="0" w:type="dxa"/>
              <w:bottom w:w="0" w:type="dxa"/>
              <w:right w:w="0" w:type="dxa"/>
            </w:tcMar>
            <w:vAlign w:val="center"/>
            <w:hideMark/>
          </w:tcPr>
          <w:p w:rsidR="00A349F5" w:rsidRPr="007B427C" w:rsidRDefault="00A349F5" w:rsidP="007A0D1B">
            <w:pPr>
              <w:jc w:val="center"/>
              <w:rPr>
                <w:rFonts w:ascii="Trebuchet MS" w:hAnsi="Trebuchet MS"/>
                <w:sz w:val="20"/>
                <w:szCs w:val="20"/>
              </w:rPr>
            </w:pPr>
          </w:p>
        </w:tc>
        <w:tc>
          <w:tcPr>
            <w:tcW w:w="2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7B427C" w:rsidRDefault="00A349F5" w:rsidP="007A0D1B">
            <w:pPr>
              <w:jc w:val="center"/>
              <w:rPr>
                <w:rFonts w:ascii="Trebuchet MS" w:hAnsi="Trebuchet MS" w:cs="Arial"/>
                <w:sz w:val="20"/>
                <w:szCs w:val="20"/>
              </w:rPr>
            </w:pPr>
            <w:r w:rsidRPr="007B427C">
              <w:rPr>
                <w:rFonts w:ascii="Trebuchet MS" w:hAnsi="Trebuchet MS" w:cs="Arial"/>
                <w:sz w:val="20"/>
                <w:szCs w:val="20"/>
              </w:rPr>
              <w:t>4</w:t>
            </w:r>
          </w:p>
        </w:tc>
        <w:tc>
          <w:tcPr>
            <w:tcW w:w="2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cs="Arial"/>
              </w:rPr>
            </w:pPr>
          </w:p>
        </w:tc>
        <w:tc>
          <w:tcPr>
            <w:tcW w:w="2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7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56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28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56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42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97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34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3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3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3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97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r>
      <w:tr w:rsidR="00B03C23" w:rsidRPr="00004FAF" w:rsidTr="00C7182A">
        <w:trPr>
          <w:trHeight w:val="345"/>
        </w:trPr>
        <w:tc>
          <w:tcPr>
            <w:tcW w:w="28" w:type="dxa"/>
            <w:tcBorders>
              <w:top w:val="nil"/>
              <w:left w:val="nil"/>
              <w:bottom w:val="nil"/>
              <w:right w:val="nil"/>
            </w:tcBorders>
            <w:tcMar>
              <w:top w:w="0" w:type="dxa"/>
              <w:left w:w="0" w:type="dxa"/>
              <w:bottom w:w="0" w:type="dxa"/>
              <w:right w:w="0" w:type="dxa"/>
            </w:tcMar>
            <w:vAlign w:val="center"/>
            <w:hideMark/>
          </w:tcPr>
          <w:p w:rsidR="00A349F5" w:rsidRPr="007B427C" w:rsidRDefault="00A349F5" w:rsidP="007A0D1B">
            <w:pPr>
              <w:jc w:val="center"/>
              <w:rPr>
                <w:rFonts w:ascii="Trebuchet MS" w:hAnsi="Trebuchet MS"/>
                <w:sz w:val="20"/>
                <w:szCs w:val="20"/>
              </w:rPr>
            </w:pPr>
          </w:p>
        </w:tc>
        <w:tc>
          <w:tcPr>
            <w:tcW w:w="2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7B427C" w:rsidRDefault="00A349F5" w:rsidP="007A0D1B">
            <w:pPr>
              <w:jc w:val="center"/>
              <w:rPr>
                <w:rFonts w:ascii="Trebuchet MS" w:hAnsi="Trebuchet MS" w:cs="Arial"/>
                <w:sz w:val="20"/>
                <w:szCs w:val="20"/>
              </w:rPr>
            </w:pPr>
            <w:r w:rsidRPr="007B427C">
              <w:rPr>
                <w:rFonts w:ascii="Trebuchet MS" w:hAnsi="Trebuchet MS" w:cs="Arial"/>
                <w:sz w:val="20"/>
                <w:szCs w:val="20"/>
              </w:rPr>
              <w:t>5</w:t>
            </w:r>
          </w:p>
        </w:tc>
        <w:tc>
          <w:tcPr>
            <w:tcW w:w="2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cs="Arial"/>
              </w:rPr>
            </w:pPr>
          </w:p>
        </w:tc>
        <w:tc>
          <w:tcPr>
            <w:tcW w:w="2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7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56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28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56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42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97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34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3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3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3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97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r>
      <w:tr w:rsidR="00B03C23" w:rsidRPr="00004FAF" w:rsidTr="00C7182A">
        <w:trPr>
          <w:trHeight w:val="345"/>
        </w:trPr>
        <w:tc>
          <w:tcPr>
            <w:tcW w:w="28" w:type="dxa"/>
            <w:tcBorders>
              <w:top w:val="nil"/>
              <w:left w:val="nil"/>
              <w:bottom w:val="nil"/>
              <w:right w:val="nil"/>
            </w:tcBorders>
            <w:tcMar>
              <w:top w:w="0" w:type="dxa"/>
              <w:left w:w="0" w:type="dxa"/>
              <w:bottom w:w="0" w:type="dxa"/>
              <w:right w:w="0" w:type="dxa"/>
            </w:tcMar>
            <w:vAlign w:val="center"/>
            <w:hideMark/>
          </w:tcPr>
          <w:p w:rsidR="00A349F5" w:rsidRPr="007B427C" w:rsidRDefault="00A349F5" w:rsidP="007A0D1B">
            <w:pPr>
              <w:jc w:val="center"/>
              <w:rPr>
                <w:rFonts w:ascii="Trebuchet MS" w:hAnsi="Trebuchet MS"/>
                <w:sz w:val="20"/>
                <w:szCs w:val="20"/>
              </w:rPr>
            </w:pPr>
          </w:p>
        </w:tc>
        <w:tc>
          <w:tcPr>
            <w:tcW w:w="2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7B427C" w:rsidRDefault="00A349F5" w:rsidP="007A0D1B">
            <w:pPr>
              <w:jc w:val="center"/>
              <w:rPr>
                <w:rFonts w:ascii="Trebuchet MS" w:hAnsi="Trebuchet MS" w:cs="Arial"/>
                <w:sz w:val="20"/>
                <w:szCs w:val="20"/>
              </w:rPr>
            </w:pPr>
            <w:r w:rsidRPr="007B427C">
              <w:rPr>
                <w:rFonts w:ascii="Trebuchet MS" w:hAnsi="Trebuchet MS" w:cs="Arial"/>
                <w:sz w:val="20"/>
                <w:szCs w:val="20"/>
              </w:rPr>
              <w:t>6</w:t>
            </w:r>
          </w:p>
        </w:tc>
        <w:tc>
          <w:tcPr>
            <w:tcW w:w="2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cs="Arial"/>
              </w:rPr>
            </w:pPr>
          </w:p>
        </w:tc>
        <w:tc>
          <w:tcPr>
            <w:tcW w:w="2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7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56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28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56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42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97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34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3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3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3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97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r>
      <w:tr w:rsidR="00B03C23" w:rsidRPr="00004FAF" w:rsidTr="00C7182A">
        <w:trPr>
          <w:trHeight w:val="345"/>
        </w:trPr>
        <w:tc>
          <w:tcPr>
            <w:tcW w:w="28" w:type="dxa"/>
            <w:tcBorders>
              <w:top w:val="nil"/>
              <w:left w:val="nil"/>
              <w:bottom w:val="nil"/>
              <w:right w:val="nil"/>
            </w:tcBorders>
            <w:tcMar>
              <w:top w:w="0" w:type="dxa"/>
              <w:left w:w="0" w:type="dxa"/>
              <w:bottom w:w="0" w:type="dxa"/>
              <w:right w:w="0" w:type="dxa"/>
            </w:tcMar>
            <w:vAlign w:val="center"/>
            <w:hideMark/>
          </w:tcPr>
          <w:p w:rsidR="00A349F5" w:rsidRPr="007B427C" w:rsidRDefault="00A349F5" w:rsidP="007A0D1B">
            <w:pPr>
              <w:jc w:val="center"/>
              <w:rPr>
                <w:rFonts w:ascii="Trebuchet MS" w:hAnsi="Trebuchet MS"/>
                <w:sz w:val="20"/>
                <w:szCs w:val="20"/>
              </w:rPr>
            </w:pPr>
          </w:p>
        </w:tc>
        <w:tc>
          <w:tcPr>
            <w:tcW w:w="2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7B427C" w:rsidRDefault="00A349F5" w:rsidP="007A0D1B">
            <w:pPr>
              <w:jc w:val="center"/>
              <w:rPr>
                <w:rFonts w:ascii="Trebuchet MS" w:hAnsi="Trebuchet MS" w:cs="Arial"/>
                <w:sz w:val="20"/>
                <w:szCs w:val="20"/>
              </w:rPr>
            </w:pPr>
            <w:r w:rsidRPr="007B427C">
              <w:rPr>
                <w:rFonts w:ascii="Trebuchet MS" w:hAnsi="Trebuchet MS" w:cs="Arial"/>
                <w:sz w:val="20"/>
                <w:szCs w:val="20"/>
              </w:rPr>
              <w:t>7</w:t>
            </w:r>
          </w:p>
        </w:tc>
        <w:tc>
          <w:tcPr>
            <w:tcW w:w="2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cs="Arial"/>
              </w:rPr>
            </w:pPr>
          </w:p>
        </w:tc>
        <w:tc>
          <w:tcPr>
            <w:tcW w:w="2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7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56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28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56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42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97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34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3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3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3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97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r>
      <w:tr w:rsidR="00B03C23" w:rsidRPr="00004FAF" w:rsidTr="00C7182A">
        <w:trPr>
          <w:trHeight w:val="345"/>
        </w:trPr>
        <w:tc>
          <w:tcPr>
            <w:tcW w:w="28" w:type="dxa"/>
            <w:tcBorders>
              <w:top w:val="nil"/>
              <w:left w:val="nil"/>
              <w:bottom w:val="nil"/>
              <w:right w:val="nil"/>
            </w:tcBorders>
            <w:tcMar>
              <w:top w:w="0" w:type="dxa"/>
              <w:left w:w="0" w:type="dxa"/>
              <w:bottom w:w="0" w:type="dxa"/>
              <w:right w:w="0" w:type="dxa"/>
            </w:tcMar>
            <w:vAlign w:val="center"/>
            <w:hideMark/>
          </w:tcPr>
          <w:p w:rsidR="00A349F5" w:rsidRPr="007B427C" w:rsidRDefault="00A349F5" w:rsidP="007A0D1B">
            <w:pPr>
              <w:jc w:val="center"/>
              <w:rPr>
                <w:rFonts w:ascii="Trebuchet MS" w:hAnsi="Trebuchet MS"/>
                <w:sz w:val="20"/>
                <w:szCs w:val="20"/>
              </w:rPr>
            </w:pPr>
          </w:p>
        </w:tc>
        <w:tc>
          <w:tcPr>
            <w:tcW w:w="2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7B427C" w:rsidRDefault="00A349F5" w:rsidP="007A0D1B">
            <w:pPr>
              <w:jc w:val="center"/>
              <w:rPr>
                <w:rFonts w:ascii="Trebuchet MS" w:hAnsi="Trebuchet MS" w:cs="Arial"/>
                <w:sz w:val="20"/>
                <w:szCs w:val="20"/>
              </w:rPr>
            </w:pPr>
            <w:r w:rsidRPr="007B427C">
              <w:rPr>
                <w:rFonts w:ascii="Trebuchet MS" w:hAnsi="Trebuchet MS" w:cs="Arial"/>
                <w:sz w:val="20"/>
                <w:szCs w:val="20"/>
              </w:rPr>
              <w:t>8</w:t>
            </w:r>
          </w:p>
        </w:tc>
        <w:tc>
          <w:tcPr>
            <w:tcW w:w="2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cs="Arial"/>
              </w:rPr>
            </w:pPr>
          </w:p>
        </w:tc>
        <w:tc>
          <w:tcPr>
            <w:tcW w:w="2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7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56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28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56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42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97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34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3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3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3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97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r>
      <w:tr w:rsidR="00B03C23" w:rsidRPr="00004FAF" w:rsidTr="00C7182A">
        <w:trPr>
          <w:trHeight w:val="300"/>
        </w:trPr>
        <w:tc>
          <w:tcPr>
            <w:tcW w:w="28" w:type="dxa"/>
            <w:tcBorders>
              <w:top w:val="nil"/>
              <w:left w:val="nil"/>
              <w:bottom w:val="nil"/>
              <w:right w:val="nil"/>
            </w:tcBorders>
            <w:tcMar>
              <w:top w:w="0" w:type="dxa"/>
              <w:left w:w="0" w:type="dxa"/>
              <w:bottom w:w="0" w:type="dxa"/>
              <w:right w:w="0" w:type="dxa"/>
            </w:tcMar>
            <w:vAlign w:val="center"/>
            <w:hideMark/>
          </w:tcPr>
          <w:p w:rsidR="00A349F5" w:rsidRPr="00004FAF" w:rsidRDefault="00A349F5" w:rsidP="007A0D1B">
            <w:pPr>
              <w:jc w:val="center"/>
              <w:rPr>
                <w:rFonts w:ascii="Trebuchet MS" w:hAnsi="Trebuchet MS"/>
              </w:rPr>
            </w:pPr>
          </w:p>
        </w:tc>
        <w:tc>
          <w:tcPr>
            <w:tcW w:w="2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both"/>
              <w:rPr>
                <w:rFonts w:ascii="Trebuchet MS" w:hAnsi="Trebuchet MS"/>
              </w:rPr>
            </w:pPr>
          </w:p>
        </w:tc>
        <w:tc>
          <w:tcPr>
            <w:tcW w:w="2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2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7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56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28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56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42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97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34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3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3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3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c>
          <w:tcPr>
            <w:tcW w:w="97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rsidP="007A0D1B">
            <w:pPr>
              <w:jc w:val="center"/>
              <w:rPr>
                <w:rFonts w:ascii="Trebuchet MS" w:hAnsi="Trebuchet MS"/>
              </w:rPr>
            </w:pPr>
          </w:p>
        </w:tc>
      </w:tr>
      <w:tr w:rsidR="00B03C23" w:rsidRPr="00004FAF" w:rsidTr="00C7182A">
        <w:trPr>
          <w:trHeight w:val="300"/>
        </w:trPr>
        <w:tc>
          <w:tcPr>
            <w:tcW w:w="28" w:type="dxa"/>
            <w:tcBorders>
              <w:top w:val="nil"/>
              <w:left w:val="nil"/>
              <w:bottom w:val="nil"/>
              <w:right w:val="nil"/>
            </w:tcBorders>
            <w:tcMar>
              <w:top w:w="0" w:type="dxa"/>
              <w:left w:w="0" w:type="dxa"/>
              <w:bottom w:w="0" w:type="dxa"/>
              <w:right w:w="0" w:type="dxa"/>
            </w:tcMar>
            <w:vAlign w:val="center"/>
            <w:hideMark/>
          </w:tcPr>
          <w:p w:rsidR="00E66C38" w:rsidRPr="00004FAF" w:rsidRDefault="00E66C38" w:rsidP="007A0D1B">
            <w:pPr>
              <w:jc w:val="center"/>
              <w:rPr>
                <w:rFonts w:ascii="Trebuchet MS" w:hAnsi="Trebuchet MS"/>
              </w:rPr>
            </w:pPr>
          </w:p>
        </w:tc>
        <w:tc>
          <w:tcPr>
            <w:tcW w:w="2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both"/>
              <w:rPr>
                <w:rFonts w:ascii="Trebuchet MS" w:hAnsi="Trebuchet MS"/>
              </w:rPr>
            </w:pPr>
          </w:p>
        </w:tc>
        <w:tc>
          <w:tcPr>
            <w:tcW w:w="2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2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7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56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28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56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42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97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34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3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3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3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97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r>
      <w:tr w:rsidR="00B03C23" w:rsidRPr="00004FAF" w:rsidTr="00C7182A">
        <w:trPr>
          <w:trHeight w:val="300"/>
        </w:trPr>
        <w:tc>
          <w:tcPr>
            <w:tcW w:w="28" w:type="dxa"/>
            <w:tcBorders>
              <w:top w:val="nil"/>
              <w:left w:val="nil"/>
              <w:bottom w:val="nil"/>
              <w:right w:val="nil"/>
            </w:tcBorders>
            <w:tcMar>
              <w:top w:w="0" w:type="dxa"/>
              <w:left w:w="0" w:type="dxa"/>
              <w:bottom w:w="0" w:type="dxa"/>
              <w:right w:w="0" w:type="dxa"/>
            </w:tcMar>
            <w:vAlign w:val="center"/>
            <w:hideMark/>
          </w:tcPr>
          <w:p w:rsidR="00E66C38" w:rsidRPr="00004FAF" w:rsidRDefault="00E66C38" w:rsidP="007A0D1B">
            <w:pPr>
              <w:jc w:val="center"/>
              <w:rPr>
                <w:rFonts w:ascii="Trebuchet MS" w:hAnsi="Trebuchet MS"/>
              </w:rPr>
            </w:pPr>
          </w:p>
        </w:tc>
        <w:tc>
          <w:tcPr>
            <w:tcW w:w="2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both"/>
              <w:rPr>
                <w:rFonts w:ascii="Trebuchet MS" w:hAnsi="Trebuchet MS"/>
              </w:rPr>
            </w:pPr>
          </w:p>
        </w:tc>
        <w:tc>
          <w:tcPr>
            <w:tcW w:w="2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2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7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56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28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56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42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97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34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3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3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3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97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r>
      <w:tr w:rsidR="00B03C23" w:rsidRPr="00004FAF" w:rsidTr="00C7182A">
        <w:trPr>
          <w:trHeight w:val="300"/>
        </w:trPr>
        <w:tc>
          <w:tcPr>
            <w:tcW w:w="28" w:type="dxa"/>
            <w:tcBorders>
              <w:top w:val="nil"/>
              <w:left w:val="nil"/>
              <w:bottom w:val="nil"/>
              <w:right w:val="nil"/>
            </w:tcBorders>
            <w:tcMar>
              <w:top w:w="0" w:type="dxa"/>
              <w:left w:w="0" w:type="dxa"/>
              <w:bottom w:w="0" w:type="dxa"/>
              <w:right w:w="0" w:type="dxa"/>
            </w:tcMar>
            <w:vAlign w:val="center"/>
            <w:hideMark/>
          </w:tcPr>
          <w:p w:rsidR="00E66C38" w:rsidRPr="00004FAF" w:rsidRDefault="00E66C38" w:rsidP="007A0D1B">
            <w:pPr>
              <w:jc w:val="center"/>
              <w:rPr>
                <w:rFonts w:ascii="Trebuchet MS" w:hAnsi="Trebuchet MS"/>
              </w:rPr>
            </w:pPr>
          </w:p>
        </w:tc>
        <w:tc>
          <w:tcPr>
            <w:tcW w:w="2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both"/>
              <w:rPr>
                <w:rFonts w:ascii="Trebuchet MS" w:hAnsi="Trebuchet MS"/>
              </w:rPr>
            </w:pPr>
          </w:p>
        </w:tc>
        <w:tc>
          <w:tcPr>
            <w:tcW w:w="2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2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7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56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28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56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42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97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34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3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3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3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97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r>
      <w:tr w:rsidR="00B03C23" w:rsidRPr="00004FAF" w:rsidTr="00C7182A">
        <w:trPr>
          <w:trHeight w:val="300"/>
        </w:trPr>
        <w:tc>
          <w:tcPr>
            <w:tcW w:w="28" w:type="dxa"/>
            <w:tcBorders>
              <w:top w:val="nil"/>
              <w:left w:val="nil"/>
              <w:bottom w:val="nil"/>
              <w:right w:val="nil"/>
            </w:tcBorders>
            <w:tcMar>
              <w:top w:w="0" w:type="dxa"/>
              <w:left w:w="0" w:type="dxa"/>
              <w:bottom w:w="0" w:type="dxa"/>
              <w:right w:w="0" w:type="dxa"/>
            </w:tcMar>
            <w:vAlign w:val="center"/>
            <w:hideMark/>
          </w:tcPr>
          <w:p w:rsidR="00E66C38" w:rsidRPr="00004FAF" w:rsidRDefault="00E66C38" w:rsidP="007A0D1B">
            <w:pPr>
              <w:jc w:val="center"/>
              <w:rPr>
                <w:rFonts w:ascii="Trebuchet MS" w:hAnsi="Trebuchet MS"/>
              </w:rPr>
            </w:pPr>
          </w:p>
        </w:tc>
        <w:tc>
          <w:tcPr>
            <w:tcW w:w="2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both"/>
              <w:rPr>
                <w:rFonts w:ascii="Trebuchet MS" w:hAnsi="Trebuchet MS"/>
              </w:rPr>
            </w:pPr>
          </w:p>
        </w:tc>
        <w:tc>
          <w:tcPr>
            <w:tcW w:w="2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2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7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56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28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56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42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97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34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3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3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3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97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r>
      <w:tr w:rsidR="00B03C23" w:rsidRPr="00004FAF" w:rsidTr="00C7182A">
        <w:trPr>
          <w:trHeight w:val="300"/>
        </w:trPr>
        <w:tc>
          <w:tcPr>
            <w:tcW w:w="28" w:type="dxa"/>
            <w:tcBorders>
              <w:top w:val="nil"/>
              <w:left w:val="nil"/>
              <w:bottom w:val="nil"/>
              <w:right w:val="nil"/>
            </w:tcBorders>
            <w:tcMar>
              <w:top w:w="0" w:type="dxa"/>
              <w:left w:w="0" w:type="dxa"/>
              <w:bottom w:w="0" w:type="dxa"/>
              <w:right w:w="0" w:type="dxa"/>
            </w:tcMar>
            <w:vAlign w:val="center"/>
            <w:hideMark/>
          </w:tcPr>
          <w:p w:rsidR="00E66C38" w:rsidRPr="00004FAF" w:rsidRDefault="00E66C38" w:rsidP="007A0D1B">
            <w:pPr>
              <w:jc w:val="center"/>
              <w:rPr>
                <w:rFonts w:ascii="Trebuchet MS" w:hAnsi="Trebuchet MS"/>
              </w:rPr>
            </w:pPr>
          </w:p>
        </w:tc>
        <w:tc>
          <w:tcPr>
            <w:tcW w:w="2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both"/>
              <w:rPr>
                <w:rFonts w:ascii="Trebuchet MS" w:hAnsi="Trebuchet MS"/>
              </w:rPr>
            </w:pPr>
          </w:p>
        </w:tc>
        <w:tc>
          <w:tcPr>
            <w:tcW w:w="2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2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2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7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56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28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56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42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97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34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3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3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3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c>
          <w:tcPr>
            <w:tcW w:w="97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66C38" w:rsidRPr="00004FAF" w:rsidRDefault="00E66C38" w:rsidP="007A0D1B">
            <w:pPr>
              <w:jc w:val="center"/>
              <w:rPr>
                <w:rFonts w:ascii="Trebuchet MS" w:hAnsi="Trebuchet MS"/>
              </w:rPr>
            </w:pPr>
          </w:p>
        </w:tc>
      </w:tr>
    </w:tbl>
    <w:p w:rsidR="00A349F5" w:rsidRPr="00004FAF" w:rsidRDefault="007A0D1B">
      <w:pPr>
        <w:spacing w:after="260"/>
        <w:jc w:val="both"/>
        <w:rPr>
          <w:rFonts w:ascii="Trebuchet MS" w:hAnsi="Trebuchet MS" w:cs="Arial"/>
        </w:rPr>
      </w:pPr>
      <w:r>
        <w:rPr>
          <w:rFonts w:ascii="Trebuchet MS" w:hAnsi="Trebuchet MS" w:cs="Arial"/>
        </w:rPr>
        <w:br w:type="textWrapping" w:clear="all"/>
      </w:r>
    </w:p>
    <w:tbl>
      <w:tblPr>
        <w:tblW w:w="0" w:type="auto"/>
        <w:jc w:val="center"/>
        <w:tblCellMar>
          <w:top w:w="15" w:type="dxa"/>
          <w:left w:w="15" w:type="dxa"/>
          <w:bottom w:w="15" w:type="dxa"/>
          <w:right w:w="15" w:type="dxa"/>
        </w:tblCellMar>
        <w:tblLook w:val="04A0" w:firstRow="1" w:lastRow="0" w:firstColumn="1" w:lastColumn="0" w:noHBand="0" w:noVBand="1"/>
      </w:tblPr>
      <w:tblGrid>
        <w:gridCol w:w="6"/>
        <w:gridCol w:w="8354"/>
      </w:tblGrid>
      <w:tr w:rsidR="00004FAF" w:rsidRPr="00004FAF">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004FAF" w:rsidRDefault="00A349F5">
            <w:pPr>
              <w:spacing w:after="260"/>
              <w:jc w:val="both"/>
              <w:rPr>
                <w:rFonts w:ascii="Trebuchet MS" w:hAnsi="Trebuchet MS" w:cs="Arial"/>
              </w:rPr>
            </w:pPr>
          </w:p>
        </w:tc>
        <w:tc>
          <w:tcPr>
            <w:tcW w:w="0" w:type="auto"/>
            <w:tcBorders>
              <w:top w:val="nil"/>
              <w:left w:val="nil"/>
              <w:bottom w:val="nil"/>
              <w:right w:val="nil"/>
            </w:tcBorders>
            <w:tcMar>
              <w:top w:w="0" w:type="dxa"/>
              <w:left w:w="45" w:type="dxa"/>
              <w:bottom w:w="0" w:type="dxa"/>
              <w:right w:w="45" w:type="dxa"/>
            </w:tcMar>
            <w:vAlign w:val="center"/>
            <w:hideMark/>
          </w:tcPr>
          <w:p w:rsidR="00A349F5" w:rsidRPr="00004FAF" w:rsidRDefault="00A349F5">
            <w:pPr>
              <w:jc w:val="both"/>
              <w:rPr>
                <w:rFonts w:ascii="Trebuchet MS" w:hAnsi="Trebuchet MS"/>
              </w:rPr>
            </w:pPr>
          </w:p>
        </w:tc>
      </w:tr>
      <w:tr w:rsidR="00004FAF" w:rsidRPr="00004FAF">
        <w:trPr>
          <w:trHeight w:val="990"/>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004FAF" w:rsidRDefault="00A349F5">
            <w:pPr>
              <w:jc w:val="both"/>
              <w:rPr>
                <w:rFonts w:ascii="Trebuchet MS" w:hAnsi="Trebuchet MS"/>
              </w:rPr>
            </w:pPr>
          </w:p>
        </w:tc>
        <w:tc>
          <w:tcPr>
            <w:tcW w:w="0" w:type="auto"/>
            <w:tcBorders>
              <w:top w:val="nil"/>
              <w:left w:val="nil"/>
              <w:bottom w:val="nil"/>
              <w:right w:val="nil"/>
            </w:tcBorders>
            <w:tcMar>
              <w:top w:w="0" w:type="dxa"/>
              <w:left w:w="45" w:type="dxa"/>
              <w:bottom w:w="0" w:type="dxa"/>
              <w:right w:w="45" w:type="dxa"/>
            </w:tcMar>
            <w:vAlign w:val="center"/>
            <w:hideMark/>
          </w:tcPr>
          <w:p w:rsidR="00A349F5" w:rsidRPr="00004FAF" w:rsidRDefault="00A349F5" w:rsidP="006829BD">
            <w:pPr>
              <w:jc w:val="both"/>
              <w:rPr>
                <w:rFonts w:ascii="Trebuchet MS" w:hAnsi="Trebuchet MS" w:cs="Arial"/>
              </w:rPr>
            </w:pPr>
            <w:r w:rsidRPr="00004FAF">
              <w:rPr>
                <w:rFonts w:ascii="Trebuchet MS" w:hAnsi="Trebuchet MS" w:cs="Arial"/>
              </w:rPr>
              <w:t>Ordonator de credite . . . . . . . . . . . . . . . . . . . . . . . . . . .</w:t>
            </w:r>
            <w:r w:rsidRPr="00004FAF">
              <w:rPr>
                <w:rFonts w:ascii="Trebuchet MS" w:hAnsi="Trebuchet MS" w:cs="Arial"/>
              </w:rPr>
              <w:br/>
            </w:r>
            <w:r w:rsidR="009D09A1">
              <w:rPr>
                <w:rFonts w:ascii="Trebuchet MS" w:hAnsi="Trebuchet MS" w:cs="Arial"/>
              </w:rPr>
              <w:t>Ș</w:t>
            </w:r>
            <w:r w:rsidRPr="00004FAF">
              <w:rPr>
                <w:rFonts w:ascii="Trebuchet MS" w:hAnsi="Trebuchet MS" w:cs="Arial"/>
              </w:rPr>
              <w:t>eful Biroului/Serviciului economic . . . . . . . . . . .. . . . . . .</w:t>
            </w:r>
            <w:r w:rsidRPr="00004FAF">
              <w:rPr>
                <w:rFonts w:ascii="Trebuchet MS" w:hAnsi="Trebuchet MS" w:cs="Arial"/>
              </w:rPr>
              <w:br/>
              <w:t xml:space="preserve">Control financiar preventiv propriu . . . . . . . . . . . . . . . . . . . </w:t>
            </w:r>
            <w:r w:rsidRPr="00004FAF">
              <w:rPr>
                <w:rFonts w:ascii="Trebuchet MS" w:hAnsi="Trebuchet MS" w:cs="Arial"/>
              </w:rPr>
              <w:br/>
            </w:r>
            <w:r w:rsidR="00FA3DEA" w:rsidRPr="00004FAF">
              <w:rPr>
                <w:rFonts w:ascii="Trebuchet MS" w:hAnsi="Trebuchet MS" w:cs="Arial"/>
              </w:rPr>
              <w:t xml:space="preserve">persoana desemnata de </w:t>
            </w:r>
            <w:proofErr w:type="spellStart"/>
            <w:r w:rsidR="00FA3DEA" w:rsidRPr="00004FAF">
              <w:rPr>
                <w:rFonts w:ascii="Trebuchet MS" w:hAnsi="Trebuchet MS" w:cs="Arial"/>
              </w:rPr>
              <w:t>catre</w:t>
            </w:r>
            <w:proofErr w:type="spellEnd"/>
            <w:r w:rsidR="00FA3DEA" w:rsidRPr="00004FAF">
              <w:rPr>
                <w:rFonts w:ascii="Trebuchet MS" w:hAnsi="Trebuchet MS" w:cs="Arial"/>
              </w:rPr>
              <w:t xml:space="preserve"> ordonatorul de credite </w:t>
            </w:r>
            <w:r w:rsidRPr="00004FAF">
              <w:rPr>
                <w:rFonts w:ascii="Trebuchet MS" w:hAnsi="Trebuchet MS" w:cs="Arial"/>
              </w:rPr>
              <w:t>. . . . . . . . . . . . . . . .</w:t>
            </w:r>
          </w:p>
        </w:tc>
      </w:tr>
    </w:tbl>
    <w:p w:rsidR="00A349F5" w:rsidRPr="00004FAF" w:rsidRDefault="00A349F5">
      <w:pPr>
        <w:jc w:val="both"/>
        <w:rPr>
          <w:rFonts w:ascii="Trebuchet MS" w:hAnsi="Trebuchet MS" w:cs="Arial"/>
        </w:rPr>
      </w:pPr>
    </w:p>
    <w:p w:rsidR="00CA1C8B" w:rsidRDefault="00CA1C8B">
      <w:pPr>
        <w:jc w:val="right"/>
        <w:rPr>
          <w:rFonts w:ascii="Trebuchet MS" w:hAnsi="Trebuchet MS" w:cs="Arial"/>
          <w:b/>
          <w:bCs/>
          <w:u w:val="single"/>
        </w:rPr>
      </w:pPr>
    </w:p>
    <w:p w:rsidR="00CA1C8B" w:rsidRDefault="00CA1C8B">
      <w:pPr>
        <w:jc w:val="right"/>
        <w:rPr>
          <w:rFonts w:ascii="Trebuchet MS" w:hAnsi="Trebuchet MS" w:cs="Arial"/>
          <w:b/>
          <w:bCs/>
          <w:u w:val="single"/>
        </w:rPr>
      </w:pPr>
    </w:p>
    <w:p w:rsidR="00C7182A" w:rsidRDefault="00C7182A">
      <w:pPr>
        <w:jc w:val="right"/>
        <w:rPr>
          <w:rFonts w:ascii="Trebuchet MS" w:hAnsi="Trebuchet MS" w:cs="Arial"/>
          <w:b/>
          <w:bCs/>
          <w:u w:val="single"/>
        </w:rPr>
      </w:pPr>
    </w:p>
    <w:p w:rsidR="00C7182A" w:rsidRDefault="00C7182A">
      <w:pPr>
        <w:jc w:val="right"/>
        <w:rPr>
          <w:rFonts w:ascii="Trebuchet MS" w:hAnsi="Trebuchet MS" w:cs="Arial"/>
          <w:b/>
          <w:bCs/>
          <w:u w:val="single"/>
        </w:rPr>
      </w:pPr>
    </w:p>
    <w:p w:rsidR="00C7182A" w:rsidRDefault="00C7182A">
      <w:pPr>
        <w:jc w:val="right"/>
        <w:rPr>
          <w:rFonts w:ascii="Trebuchet MS" w:hAnsi="Trebuchet MS" w:cs="Arial"/>
          <w:b/>
          <w:bCs/>
          <w:u w:val="single"/>
        </w:rPr>
      </w:pPr>
    </w:p>
    <w:p w:rsidR="00C7182A" w:rsidRDefault="00C7182A">
      <w:pPr>
        <w:jc w:val="right"/>
        <w:rPr>
          <w:rFonts w:ascii="Trebuchet MS" w:hAnsi="Trebuchet MS" w:cs="Arial"/>
          <w:b/>
          <w:bCs/>
          <w:u w:val="single"/>
        </w:rPr>
      </w:pPr>
    </w:p>
    <w:p w:rsidR="00C7182A" w:rsidRDefault="00C7182A">
      <w:pPr>
        <w:jc w:val="right"/>
        <w:rPr>
          <w:rFonts w:ascii="Trebuchet MS" w:hAnsi="Trebuchet MS" w:cs="Arial"/>
          <w:b/>
          <w:bCs/>
          <w:u w:val="single"/>
        </w:rPr>
      </w:pPr>
    </w:p>
    <w:p w:rsidR="00C7182A" w:rsidRDefault="00C7182A">
      <w:pPr>
        <w:jc w:val="right"/>
        <w:rPr>
          <w:rFonts w:ascii="Trebuchet MS" w:hAnsi="Trebuchet MS" w:cs="Arial"/>
          <w:b/>
          <w:bCs/>
          <w:u w:val="single"/>
        </w:rPr>
      </w:pPr>
    </w:p>
    <w:p w:rsidR="00C7182A" w:rsidRDefault="00C7182A">
      <w:pPr>
        <w:jc w:val="right"/>
        <w:rPr>
          <w:rFonts w:ascii="Trebuchet MS" w:hAnsi="Trebuchet MS" w:cs="Arial"/>
          <w:b/>
          <w:bCs/>
          <w:u w:val="single"/>
        </w:rPr>
      </w:pPr>
    </w:p>
    <w:p w:rsidR="00CA1C8B" w:rsidRDefault="00CA1C8B">
      <w:pPr>
        <w:jc w:val="right"/>
        <w:rPr>
          <w:rFonts w:ascii="Trebuchet MS" w:hAnsi="Trebuchet MS" w:cs="Arial"/>
          <w:b/>
          <w:bCs/>
          <w:u w:val="single"/>
        </w:rPr>
      </w:pPr>
    </w:p>
    <w:p w:rsidR="00A349F5" w:rsidRPr="00BE325D" w:rsidRDefault="00A349F5">
      <w:pPr>
        <w:jc w:val="right"/>
        <w:rPr>
          <w:rFonts w:ascii="Trebuchet MS" w:hAnsi="Trebuchet MS" w:cs="Arial"/>
          <w:sz w:val="20"/>
          <w:szCs w:val="20"/>
        </w:rPr>
      </w:pPr>
      <w:r w:rsidRPr="00BE325D">
        <w:rPr>
          <w:rFonts w:ascii="Trebuchet MS" w:hAnsi="Trebuchet MS" w:cs="Arial"/>
          <w:b/>
          <w:bCs/>
          <w:sz w:val="20"/>
          <w:szCs w:val="20"/>
          <w:u w:val="single"/>
        </w:rPr>
        <w:lastRenderedPageBreak/>
        <w:t>ANEXA Nr. 2</w:t>
      </w:r>
      <w:r w:rsidRPr="00BE325D">
        <w:rPr>
          <w:rFonts w:ascii="Trebuchet MS" w:hAnsi="Trebuchet MS" w:cs="Arial"/>
          <w:b/>
          <w:bCs/>
          <w:sz w:val="20"/>
          <w:szCs w:val="20"/>
          <w:u w:val="single"/>
        </w:rPr>
        <w:br/>
      </w:r>
      <w:r w:rsidRPr="00BE325D">
        <w:rPr>
          <w:rStyle w:val="l5def1"/>
          <w:rFonts w:ascii="Trebuchet MS" w:hAnsi="Trebuchet MS"/>
          <w:color w:val="auto"/>
          <w:sz w:val="20"/>
          <w:szCs w:val="20"/>
        </w:rPr>
        <w:t>la protocol</w:t>
      </w:r>
      <w:r w:rsidRPr="00BE325D">
        <w:rPr>
          <w:rFonts w:ascii="Trebuchet MS" w:hAnsi="Trebuchet MS" w:cs="Arial"/>
          <w:sz w:val="20"/>
          <w:szCs w:val="20"/>
        </w:rPr>
        <w:t xml:space="preserve">  </w:t>
      </w:r>
    </w:p>
    <w:p w:rsidR="00A237D9" w:rsidRPr="00BE325D" w:rsidRDefault="00A237D9">
      <w:pPr>
        <w:jc w:val="center"/>
        <w:rPr>
          <w:rFonts w:ascii="Trebuchet MS" w:hAnsi="Trebuchet MS" w:cs="Arial"/>
          <w:sz w:val="20"/>
          <w:szCs w:val="20"/>
        </w:rPr>
      </w:pPr>
      <w:r w:rsidRPr="00BE325D">
        <w:rPr>
          <w:rFonts w:ascii="Trebuchet MS" w:hAnsi="Trebuchet MS" w:cs="Arial"/>
          <w:sz w:val="20"/>
          <w:szCs w:val="20"/>
        </w:rPr>
        <w:t xml:space="preserve">Centralizatorul </w:t>
      </w:r>
      <w:r w:rsidR="00CA1C8B" w:rsidRPr="00BE325D">
        <w:rPr>
          <w:rFonts w:ascii="Trebuchet MS" w:hAnsi="Trebuchet MS" w:cs="Arial"/>
          <w:sz w:val="20"/>
          <w:szCs w:val="20"/>
        </w:rPr>
        <w:t>încasărilor</w:t>
      </w:r>
    </w:p>
    <w:p w:rsidR="00A349F5" w:rsidRPr="00BE325D" w:rsidRDefault="00A349F5">
      <w:pPr>
        <w:jc w:val="both"/>
        <w:rPr>
          <w:rFonts w:ascii="Trebuchet MS" w:hAnsi="Trebuchet MS" w:cs="Arial"/>
          <w:sz w:val="20"/>
          <w:szCs w:val="20"/>
        </w:rPr>
      </w:pPr>
    </w:p>
    <w:p w:rsidR="00A349F5" w:rsidRPr="00BE325D" w:rsidRDefault="00A349F5">
      <w:pPr>
        <w:jc w:val="both"/>
        <w:divId w:val="874081932"/>
        <w:rPr>
          <w:rFonts w:ascii="Trebuchet MS" w:hAnsi="Trebuchet MS" w:cs="Arial"/>
          <w:sz w:val="20"/>
          <w:szCs w:val="20"/>
        </w:rPr>
      </w:pPr>
      <w:r w:rsidRPr="00BE325D">
        <w:rPr>
          <w:rFonts w:ascii="Trebuchet MS" w:hAnsi="Trebuchet MS" w:cs="Arial"/>
          <w:sz w:val="20"/>
          <w:szCs w:val="20"/>
        </w:rPr>
        <w:t xml:space="preserve">    </w:t>
      </w:r>
      <w:r w:rsidRPr="00BE325D">
        <w:rPr>
          <w:rStyle w:val="l5def1"/>
          <w:rFonts w:ascii="Trebuchet MS" w:hAnsi="Trebuchet MS"/>
          <w:color w:val="auto"/>
          <w:sz w:val="20"/>
          <w:szCs w:val="20"/>
        </w:rPr>
        <w:t>Denumire notar: . . . . . . . . . . . . . . . . . . .</w:t>
      </w:r>
      <w:r w:rsidRPr="00BE325D">
        <w:rPr>
          <w:rFonts w:ascii="Trebuchet MS" w:hAnsi="Trebuchet MS" w:cs="Arial"/>
          <w:sz w:val="20"/>
          <w:szCs w:val="20"/>
        </w:rPr>
        <w:t xml:space="preserve">  </w:t>
      </w:r>
    </w:p>
    <w:p w:rsidR="00A349F5" w:rsidRPr="00BE325D" w:rsidRDefault="00A349F5">
      <w:pPr>
        <w:jc w:val="both"/>
        <w:divId w:val="699551665"/>
        <w:rPr>
          <w:rFonts w:ascii="Trebuchet MS" w:hAnsi="Trebuchet MS" w:cs="Arial"/>
          <w:sz w:val="20"/>
          <w:szCs w:val="20"/>
        </w:rPr>
      </w:pPr>
      <w:r w:rsidRPr="00BE325D">
        <w:rPr>
          <w:rFonts w:ascii="Trebuchet MS" w:hAnsi="Trebuchet MS" w:cs="Arial"/>
          <w:sz w:val="20"/>
          <w:szCs w:val="20"/>
        </w:rPr>
        <w:t xml:space="preserve">    </w:t>
      </w:r>
      <w:proofErr w:type="spellStart"/>
      <w:r w:rsidRPr="00BE325D">
        <w:rPr>
          <w:rStyle w:val="l5def1"/>
          <w:rFonts w:ascii="Trebuchet MS" w:hAnsi="Trebuchet MS"/>
          <w:color w:val="auto"/>
          <w:sz w:val="20"/>
          <w:szCs w:val="20"/>
        </w:rPr>
        <w:t>CIF</w:t>
      </w:r>
      <w:proofErr w:type="spellEnd"/>
      <w:r w:rsidRPr="00BE325D">
        <w:rPr>
          <w:rStyle w:val="l5def1"/>
          <w:rFonts w:ascii="Trebuchet MS" w:hAnsi="Trebuchet MS"/>
          <w:color w:val="auto"/>
          <w:sz w:val="20"/>
          <w:szCs w:val="20"/>
        </w:rPr>
        <w:t>: . . . . . . . . . . . . . . . . . . . . . . . . . . . . .</w:t>
      </w:r>
      <w:r w:rsidRPr="00BE325D">
        <w:rPr>
          <w:rFonts w:ascii="Trebuchet MS" w:hAnsi="Trebuchet MS" w:cs="Arial"/>
          <w:sz w:val="20"/>
          <w:szCs w:val="20"/>
        </w:rPr>
        <w:t xml:space="preserve">  </w:t>
      </w:r>
    </w:p>
    <w:p w:rsidR="00A349F5" w:rsidRPr="00BE325D" w:rsidRDefault="00A349F5">
      <w:pPr>
        <w:jc w:val="both"/>
        <w:divId w:val="1463574724"/>
        <w:rPr>
          <w:rFonts w:ascii="Trebuchet MS" w:hAnsi="Trebuchet MS" w:cs="Arial"/>
          <w:sz w:val="20"/>
          <w:szCs w:val="20"/>
        </w:rPr>
      </w:pPr>
      <w:r w:rsidRPr="00BE325D">
        <w:rPr>
          <w:rFonts w:ascii="Trebuchet MS" w:hAnsi="Trebuchet MS" w:cs="Arial"/>
          <w:sz w:val="20"/>
          <w:szCs w:val="20"/>
        </w:rPr>
        <w:t xml:space="preserve">    </w:t>
      </w:r>
      <w:r w:rsidRPr="00BE325D">
        <w:rPr>
          <w:rStyle w:val="l5def1"/>
          <w:rFonts w:ascii="Trebuchet MS" w:hAnsi="Trebuchet MS"/>
          <w:color w:val="auto"/>
          <w:sz w:val="20"/>
          <w:szCs w:val="20"/>
        </w:rPr>
        <w:t>Adresa: . . . . . . . . . . . . . . . . . . . . . . . . . .</w:t>
      </w:r>
      <w:r w:rsidRPr="00BE325D">
        <w:rPr>
          <w:rFonts w:ascii="Trebuchet MS" w:hAnsi="Trebuchet MS" w:cs="Arial"/>
          <w:sz w:val="20"/>
          <w:szCs w:val="20"/>
        </w:rPr>
        <w:t xml:space="preserve">  </w:t>
      </w:r>
    </w:p>
    <w:p w:rsidR="00A349F5" w:rsidRPr="00BE325D" w:rsidRDefault="00A349F5">
      <w:pPr>
        <w:jc w:val="both"/>
        <w:divId w:val="1953317699"/>
        <w:rPr>
          <w:rFonts w:ascii="Trebuchet MS" w:hAnsi="Trebuchet MS" w:cs="Arial"/>
          <w:sz w:val="20"/>
          <w:szCs w:val="20"/>
        </w:rPr>
      </w:pPr>
      <w:r w:rsidRPr="00BE325D">
        <w:rPr>
          <w:rFonts w:ascii="Trebuchet MS" w:hAnsi="Trebuchet MS" w:cs="Arial"/>
          <w:sz w:val="20"/>
          <w:szCs w:val="20"/>
        </w:rPr>
        <w:t xml:space="preserve">    </w:t>
      </w:r>
      <w:r w:rsidRPr="00BE325D">
        <w:rPr>
          <w:rStyle w:val="l5def1"/>
          <w:rFonts w:ascii="Trebuchet MS" w:hAnsi="Trebuchet MS"/>
          <w:color w:val="auto"/>
          <w:sz w:val="20"/>
          <w:szCs w:val="20"/>
        </w:rPr>
        <w:t>OCPI:</w:t>
      </w:r>
      <w:r w:rsidRPr="00BE325D">
        <w:rPr>
          <w:rFonts w:ascii="Trebuchet MS" w:hAnsi="Trebuchet MS" w:cs="Arial"/>
          <w:sz w:val="20"/>
          <w:szCs w:val="20"/>
        </w:rPr>
        <w:t xml:space="preserve">  </w:t>
      </w:r>
    </w:p>
    <w:tbl>
      <w:tblPr>
        <w:tblW w:w="0" w:type="auto"/>
        <w:jc w:val="center"/>
        <w:tblCellMar>
          <w:top w:w="15" w:type="dxa"/>
          <w:left w:w="15" w:type="dxa"/>
          <w:bottom w:w="15" w:type="dxa"/>
          <w:right w:w="15" w:type="dxa"/>
        </w:tblCellMar>
        <w:tblLook w:val="04A0" w:firstRow="1" w:lastRow="0" w:firstColumn="1" w:lastColumn="0" w:noHBand="0" w:noVBand="1"/>
      </w:tblPr>
      <w:tblGrid>
        <w:gridCol w:w="14"/>
        <w:gridCol w:w="356"/>
        <w:gridCol w:w="825"/>
        <w:gridCol w:w="1095"/>
        <w:gridCol w:w="1092"/>
        <w:gridCol w:w="1071"/>
        <w:gridCol w:w="619"/>
        <w:gridCol w:w="640"/>
        <w:gridCol w:w="840"/>
        <w:gridCol w:w="801"/>
        <w:gridCol w:w="967"/>
        <w:gridCol w:w="707"/>
      </w:tblGrid>
      <w:tr w:rsidR="00A349F5" w:rsidRPr="00BE325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BE325D" w:rsidRDefault="00A349F5">
            <w:pPr>
              <w:spacing w:after="260"/>
              <w:jc w:val="both"/>
              <w:rPr>
                <w:rFonts w:ascii="Trebuchet MS" w:hAnsi="Trebuchet MS" w:cs="Arial"/>
                <w:sz w:val="16"/>
                <w:szCs w:val="16"/>
              </w:rPr>
            </w:pPr>
          </w:p>
        </w:tc>
        <w:tc>
          <w:tcPr>
            <w:tcW w:w="0" w:type="auto"/>
            <w:tcBorders>
              <w:top w:val="nil"/>
              <w:left w:val="nil"/>
              <w:bottom w:val="nil"/>
              <w:right w:val="nil"/>
            </w:tcBorders>
            <w:tcMar>
              <w:top w:w="0" w:type="dxa"/>
              <w:left w:w="45" w:type="dxa"/>
              <w:bottom w:w="0" w:type="dxa"/>
              <w:right w:w="45" w:type="dxa"/>
            </w:tcMar>
            <w:vAlign w:val="center"/>
            <w:hideMark/>
          </w:tcPr>
          <w:p w:rsidR="00A349F5" w:rsidRPr="00BE325D" w:rsidRDefault="00A349F5">
            <w:pPr>
              <w:jc w:val="both"/>
              <w:rPr>
                <w:rFonts w:ascii="Trebuchet MS" w:hAnsi="Trebuchet MS"/>
                <w:sz w:val="16"/>
                <w:szCs w:val="16"/>
              </w:rPr>
            </w:pPr>
          </w:p>
        </w:tc>
        <w:tc>
          <w:tcPr>
            <w:tcW w:w="0" w:type="auto"/>
            <w:tcBorders>
              <w:top w:val="nil"/>
              <w:left w:val="nil"/>
              <w:bottom w:val="nil"/>
              <w:right w:val="nil"/>
            </w:tcBorders>
            <w:tcMar>
              <w:top w:w="0" w:type="dxa"/>
              <w:left w:w="45" w:type="dxa"/>
              <w:bottom w:w="0" w:type="dxa"/>
              <w:right w:w="45" w:type="dxa"/>
            </w:tcMar>
            <w:vAlign w:val="center"/>
            <w:hideMark/>
          </w:tcPr>
          <w:p w:rsidR="00A349F5" w:rsidRPr="00BE325D" w:rsidRDefault="00A349F5">
            <w:pPr>
              <w:jc w:val="both"/>
              <w:rPr>
                <w:rFonts w:ascii="Trebuchet MS" w:hAnsi="Trebuchet MS"/>
                <w:sz w:val="16"/>
                <w:szCs w:val="16"/>
              </w:rPr>
            </w:pPr>
          </w:p>
        </w:tc>
        <w:tc>
          <w:tcPr>
            <w:tcW w:w="0" w:type="auto"/>
            <w:tcBorders>
              <w:top w:val="nil"/>
              <w:left w:val="nil"/>
              <w:bottom w:val="nil"/>
              <w:right w:val="nil"/>
            </w:tcBorders>
            <w:tcMar>
              <w:top w:w="0" w:type="dxa"/>
              <w:left w:w="45" w:type="dxa"/>
              <w:bottom w:w="0" w:type="dxa"/>
              <w:right w:w="45" w:type="dxa"/>
            </w:tcMar>
            <w:vAlign w:val="center"/>
            <w:hideMark/>
          </w:tcPr>
          <w:p w:rsidR="00A349F5" w:rsidRPr="00BE325D" w:rsidRDefault="00A349F5">
            <w:pPr>
              <w:jc w:val="both"/>
              <w:rPr>
                <w:rFonts w:ascii="Trebuchet MS" w:hAnsi="Trebuchet MS"/>
                <w:sz w:val="16"/>
                <w:szCs w:val="16"/>
              </w:rPr>
            </w:pPr>
          </w:p>
        </w:tc>
        <w:tc>
          <w:tcPr>
            <w:tcW w:w="0" w:type="auto"/>
            <w:tcBorders>
              <w:top w:val="nil"/>
              <w:left w:val="nil"/>
              <w:bottom w:val="nil"/>
              <w:right w:val="nil"/>
            </w:tcBorders>
            <w:tcMar>
              <w:top w:w="0" w:type="dxa"/>
              <w:left w:w="45" w:type="dxa"/>
              <w:bottom w:w="0" w:type="dxa"/>
              <w:right w:w="45" w:type="dxa"/>
            </w:tcMar>
            <w:vAlign w:val="center"/>
            <w:hideMark/>
          </w:tcPr>
          <w:p w:rsidR="00A349F5" w:rsidRPr="00BE325D" w:rsidRDefault="00A349F5">
            <w:pPr>
              <w:jc w:val="both"/>
              <w:rPr>
                <w:rFonts w:ascii="Trebuchet MS" w:hAnsi="Trebuchet MS"/>
                <w:sz w:val="16"/>
                <w:szCs w:val="16"/>
              </w:rPr>
            </w:pPr>
          </w:p>
        </w:tc>
        <w:tc>
          <w:tcPr>
            <w:tcW w:w="0" w:type="auto"/>
            <w:tcBorders>
              <w:top w:val="nil"/>
              <w:left w:val="nil"/>
              <w:bottom w:val="nil"/>
              <w:right w:val="nil"/>
            </w:tcBorders>
            <w:tcMar>
              <w:top w:w="0" w:type="dxa"/>
              <w:left w:w="45" w:type="dxa"/>
              <w:bottom w:w="0" w:type="dxa"/>
              <w:right w:w="45" w:type="dxa"/>
            </w:tcMar>
            <w:vAlign w:val="center"/>
            <w:hideMark/>
          </w:tcPr>
          <w:p w:rsidR="00A349F5" w:rsidRPr="00BE325D" w:rsidRDefault="00A349F5">
            <w:pPr>
              <w:jc w:val="both"/>
              <w:rPr>
                <w:rFonts w:ascii="Trebuchet MS" w:hAnsi="Trebuchet MS"/>
                <w:sz w:val="16"/>
                <w:szCs w:val="16"/>
              </w:rPr>
            </w:pPr>
          </w:p>
        </w:tc>
        <w:tc>
          <w:tcPr>
            <w:tcW w:w="0" w:type="auto"/>
            <w:tcBorders>
              <w:top w:val="nil"/>
              <w:left w:val="nil"/>
              <w:bottom w:val="nil"/>
              <w:right w:val="nil"/>
            </w:tcBorders>
            <w:tcMar>
              <w:top w:w="0" w:type="dxa"/>
              <w:left w:w="45" w:type="dxa"/>
              <w:bottom w:w="0" w:type="dxa"/>
              <w:right w:w="45" w:type="dxa"/>
            </w:tcMar>
            <w:vAlign w:val="center"/>
            <w:hideMark/>
          </w:tcPr>
          <w:p w:rsidR="00A349F5" w:rsidRPr="00BE325D" w:rsidRDefault="00A349F5">
            <w:pPr>
              <w:jc w:val="both"/>
              <w:rPr>
                <w:rFonts w:ascii="Trebuchet MS" w:hAnsi="Trebuchet MS"/>
                <w:sz w:val="16"/>
                <w:szCs w:val="16"/>
              </w:rPr>
            </w:pPr>
          </w:p>
        </w:tc>
        <w:tc>
          <w:tcPr>
            <w:tcW w:w="0" w:type="auto"/>
            <w:tcBorders>
              <w:top w:val="nil"/>
              <w:left w:val="nil"/>
              <w:bottom w:val="nil"/>
              <w:right w:val="nil"/>
            </w:tcBorders>
            <w:tcMar>
              <w:top w:w="0" w:type="dxa"/>
              <w:left w:w="45" w:type="dxa"/>
              <w:bottom w:w="0" w:type="dxa"/>
              <w:right w:w="45" w:type="dxa"/>
            </w:tcMar>
            <w:vAlign w:val="center"/>
            <w:hideMark/>
          </w:tcPr>
          <w:p w:rsidR="00A349F5" w:rsidRPr="00BE325D" w:rsidRDefault="00A349F5">
            <w:pPr>
              <w:jc w:val="both"/>
              <w:rPr>
                <w:rFonts w:ascii="Trebuchet MS" w:hAnsi="Trebuchet MS"/>
                <w:sz w:val="16"/>
                <w:szCs w:val="16"/>
              </w:rPr>
            </w:pPr>
          </w:p>
        </w:tc>
        <w:tc>
          <w:tcPr>
            <w:tcW w:w="0" w:type="auto"/>
            <w:tcBorders>
              <w:top w:val="nil"/>
              <w:left w:val="nil"/>
              <w:bottom w:val="nil"/>
              <w:right w:val="nil"/>
            </w:tcBorders>
            <w:tcMar>
              <w:top w:w="0" w:type="dxa"/>
              <w:left w:w="45" w:type="dxa"/>
              <w:bottom w:w="0" w:type="dxa"/>
              <w:right w:w="45" w:type="dxa"/>
            </w:tcMar>
            <w:vAlign w:val="center"/>
            <w:hideMark/>
          </w:tcPr>
          <w:p w:rsidR="00A349F5" w:rsidRPr="00BE325D" w:rsidRDefault="00A349F5">
            <w:pPr>
              <w:jc w:val="both"/>
              <w:rPr>
                <w:rFonts w:ascii="Trebuchet MS" w:hAnsi="Trebuchet MS"/>
                <w:sz w:val="16"/>
                <w:szCs w:val="16"/>
              </w:rPr>
            </w:pPr>
          </w:p>
        </w:tc>
        <w:tc>
          <w:tcPr>
            <w:tcW w:w="0" w:type="auto"/>
            <w:tcBorders>
              <w:top w:val="nil"/>
              <w:left w:val="nil"/>
              <w:bottom w:val="nil"/>
              <w:right w:val="nil"/>
            </w:tcBorders>
            <w:tcMar>
              <w:top w:w="0" w:type="dxa"/>
              <w:left w:w="45" w:type="dxa"/>
              <w:bottom w:w="0" w:type="dxa"/>
              <w:right w:w="45" w:type="dxa"/>
            </w:tcMar>
            <w:vAlign w:val="center"/>
            <w:hideMark/>
          </w:tcPr>
          <w:p w:rsidR="00A349F5" w:rsidRPr="00BE325D" w:rsidRDefault="00A349F5">
            <w:pPr>
              <w:jc w:val="both"/>
              <w:rPr>
                <w:rFonts w:ascii="Trebuchet MS" w:hAnsi="Trebuchet MS"/>
                <w:sz w:val="16"/>
                <w:szCs w:val="16"/>
              </w:rPr>
            </w:pPr>
          </w:p>
        </w:tc>
        <w:tc>
          <w:tcPr>
            <w:tcW w:w="0" w:type="auto"/>
            <w:tcBorders>
              <w:top w:val="nil"/>
              <w:left w:val="nil"/>
              <w:bottom w:val="nil"/>
              <w:right w:val="nil"/>
            </w:tcBorders>
            <w:tcMar>
              <w:top w:w="0" w:type="dxa"/>
              <w:left w:w="45" w:type="dxa"/>
              <w:bottom w:w="0" w:type="dxa"/>
              <w:right w:w="45" w:type="dxa"/>
            </w:tcMar>
            <w:vAlign w:val="center"/>
            <w:hideMark/>
          </w:tcPr>
          <w:p w:rsidR="00A349F5" w:rsidRPr="00BE325D" w:rsidRDefault="00A349F5">
            <w:pPr>
              <w:jc w:val="both"/>
              <w:rPr>
                <w:rFonts w:ascii="Trebuchet MS" w:hAnsi="Trebuchet MS"/>
                <w:sz w:val="16"/>
                <w:szCs w:val="16"/>
              </w:rPr>
            </w:pPr>
          </w:p>
        </w:tc>
        <w:tc>
          <w:tcPr>
            <w:tcW w:w="0" w:type="auto"/>
            <w:tcBorders>
              <w:top w:val="nil"/>
              <w:left w:val="nil"/>
              <w:bottom w:val="nil"/>
              <w:right w:val="nil"/>
            </w:tcBorders>
            <w:tcMar>
              <w:top w:w="0" w:type="dxa"/>
              <w:left w:w="45" w:type="dxa"/>
              <w:bottom w:w="0" w:type="dxa"/>
              <w:right w:w="45" w:type="dxa"/>
            </w:tcMar>
            <w:vAlign w:val="center"/>
            <w:hideMark/>
          </w:tcPr>
          <w:p w:rsidR="00A349F5" w:rsidRPr="00BE325D" w:rsidRDefault="00A349F5">
            <w:pPr>
              <w:jc w:val="both"/>
              <w:rPr>
                <w:rFonts w:ascii="Trebuchet MS" w:hAnsi="Trebuchet MS"/>
                <w:sz w:val="16"/>
                <w:szCs w:val="16"/>
              </w:rPr>
            </w:pPr>
          </w:p>
        </w:tc>
      </w:tr>
      <w:tr w:rsidR="00A349F5" w:rsidRPr="00BE325D" w:rsidTr="00BE325D">
        <w:trPr>
          <w:trHeight w:val="118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BE325D" w:rsidRDefault="00A349F5">
            <w:pPr>
              <w:jc w:val="both"/>
              <w:rPr>
                <w:rFonts w:ascii="Trebuchet MS" w:hAnsi="Trebuchet MS"/>
                <w:sz w:val="16"/>
                <w:szCs w:val="16"/>
              </w:rPr>
            </w:pPr>
          </w:p>
        </w:tc>
        <w:tc>
          <w:tcPr>
            <w:tcW w:w="3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cs="Arial"/>
                <w:sz w:val="16"/>
                <w:szCs w:val="16"/>
              </w:rPr>
            </w:pPr>
            <w:r w:rsidRPr="00BE325D">
              <w:rPr>
                <w:rFonts w:ascii="Trebuchet MS" w:hAnsi="Trebuchet MS" w:cs="Arial"/>
                <w:sz w:val="16"/>
                <w:szCs w:val="16"/>
              </w:rPr>
              <w:t>Nr. crt.</w:t>
            </w:r>
          </w:p>
        </w:tc>
        <w:tc>
          <w:tcPr>
            <w:tcW w:w="1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cs="Arial"/>
                <w:sz w:val="16"/>
                <w:szCs w:val="16"/>
              </w:rPr>
            </w:pPr>
            <w:r w:rsidRPr="00BE325D">
              <w:rPr>
                <w:rFonts w:ascii="Trebuchet MS" w:hAnsi="Trebuchet MS" w:cs="Arial"/>
                <w:sz w:val="16"/>
                <w:szCs w:val="16"/>
              </w:rPr>
              <w:t>Tip document de plată</w:t>
            </w:r>
          </w:p>
        </w:tc>
        <w:tc>
          <w:tcPr>
            <w:tcW w:w="13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cs="Arial"/>
                <w:sz w:val="16"/>
                <w:szCs w:val="16"/>
              </w:rPr>
            </w:pPr>
            <w:r w:rsidRPr="00BE325D">
              <w:rPr>
                <w:rFonts w:ascii="Trebuchet MS" w:hAnsi="Trebuchet MS" w:cs="Arial"/>
                <w:sz w:val="16"/>
                <w:szCs w:val="16"/>
              </w:rPr>
              <w:t xml:space="preserve">Seria </w:t>
            </w:r>
            <w:r w:rsidR="009D09A1" w:rsidRPr="00BE325D">
              <w:rPr>
                <w:rFonts w:ascii="Trebuchet MS" w:hAnsi="Trebuchet MS" w:cs="Arial"/>
                <w:sz w:val="16"/>
                <w:szCs w:val="16"/>
              </w:rPr>
              <w:t>ș</w:t>
            </w:r>
            <w:r w:rsidRPr="00BE325D">
              <w:rPr>
                <w:rFonts w:ascii="Trebuchet MS" w:hAnsi="Trebuchet MS" w:cs="Arial"/>
                <w:sz w:val="16"/>
                <w:szCs w:val="16"/>
              </w:rPr>
              <w:t>i numărul documentului de plată</w:t>
            </w:r>
          </w:p>
        </w:tc>
        <w:tc>
          <w:tcPr>
            <w:tcW w:w="12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cs="Arial"/>
                <w:sz w:val="16"/>
                <w:szCs w:val="16"/>
              </w:rPr>
            </w:pPr>
            <w:r w:rsidRPr="00BE325D">
              <w:rPr>
                <w:rFonts w:ascii="Trebuchet MS" w:hAnsi="Trebuchet MS" w:cs="Arial"/>
                <w:sz w:val="16"/>
                <w:szCs w:val="16"/>
              </w:rPr>
              <w:t>Data emiterii documentului de plată</w:t>
            </w:r>
          </w:p>
        </w:tc>
        <w:tc>
          <w:tcPr>
            <w:tcW w:w="107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cs="Arial"/>
                <w:sz w:val="16"/>
                <w:szCs w:val="16"/>
              </w:rPr>
            </w:pPr>
            <w:r w:rsidRPr="00BE325D">
              <w:rPr>
                <w:rFonts w:ascii="Trebuchet MS" w:hAnsi="Trebuchet MS" w:cs="Arial"/>
                <w:sz w:val="16"/>
                <w:szCs w:val="16"/>
              </w:rPr>
              <w:t>Suma documentului de plată</w:t>
            </w:r>
          </w:p>
        </w:tc>
        <w:tc>
          <w:tcPr>
            <w:tcW w:w="1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cs="Arial"/>
                <w:sz w:val="16"/>
                <w:szCs w:val="16"/>
              </w:rPr>
            </w:pPr>
            <w:r w:rsidRPr="00BE325D">
              <w:rPr>
                <w:rFonts w:ascii="Trebuchet MS" w:hAnsi="Trebuchet MS" w:cs="Arial"/>
                <w:sz w:val="16"/>
                <w:szCs w:val="16"/>
              </w:rPr>
              <w:t>Suma de virat în contul ANCPI*</w:t>
            </w:r>
          </w:p>
        </w:tc>
        <w:tc>
          <w:tcPr>
            <w:tcW w:w="1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cs="Arial"/>
                <w:sz w:val="16"/>
                <w:szCs w:val="16"/>
              </w:rPr>
            </w:pPr>
            <w:r w:rsidRPr="00BE325D">
              <w:rPr>
                <w:rFonts w:ascii="Trebuchet MS" w:hAnsi="Trebuchet MS" w:cs="Arial"/>
                <w:sz w:val="16"/>
                <w:szCs w:val="16"/>
              </w:rPr>
              <w:t>Încasat la**</w:t>
            </w:r>
          </w:p>
        </w:tc>
        <w:tc>
          <w:tcPr>
            <w:tcW w:w="1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cs="Arial"/>
                <w:sz w:val="16"/>
                <w:szCs w:val="16"/>
              </w:rPr>
            </w:pPr>
            <w:r w:rsidRPr="00BE325D">
              <w:rPr>
                <w:rFonts w:ascii="Trebuchet MS" w:hAnsi="Trebuchet MS" w:cs="Arial"/>
                <w:sz w:val="16"/>
                <w:szCs w:val="16"/>
              </w:rPr>
              <w:t>Beneficiar</w:t>
            </w:r>
          </w:p>
        </w:tc>
        <w:tc>
          <w:tcPr>
            <w:tcW w:w="1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cs="Arial"/>
                <w:sz w:val="16"/>
                <w:szCs w:val="16"/>
              </w:rPr>
            </w:pPr>
            <w:r w:rsidRPr="00BE325D">
              <w:rPr>
                <w:rFonts w:ascii="Trebuchet MS" w:hAnsi="Trebuchet MS" w:cs="Arial"/>
                <w:sz w:val="16"/>
                <w:szCs w:val="16"/>
              </w:rPr>
              <w:t>Deponent</w:t>
            </w:r>
          </w:p>
        </w:tc>
        <w:tc>
          <w:tcPr>
            <w:tcW w:w="1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cs="Arial"/>
                <w:sz w:val="16"/>
                <w:szCs w:val="16"/>
              </w:rPr>
            </w:pPr>
            <w:r w:rsidRPr="00BE325D">
              <w:rPr>
                <w:rFonts w:ascii="Trebuchet MS" w:hAnsi="Trebuchet MS" w:cs="Arial"/>
                <w:sz w:val="16"/>
                <w:szCs w:val="16"/>
              </w:rPr>
              <w:t>Nr. cerere/data cerere/</w:t>
            </w:r>
            <w:proofErr w:type="spellStart"/>
            <w:r w:rsidRPr="00BE325D">
              <w:rPr>
                <w:rFonts w:ascii="Trebuchet MS" w:hAnsi="Trebuchet MS" w:cs="Arial"/>
                <w:sz w:val="16"/>
                <w:szCs w:val="16"/>
              </w:rPr>
              <w:t>BCPI</w:t>
            </w:r>
            <w:proofErr w:type="spellEnd"/>
          </w:p>
        </w:tc>
        <w:tc>
          <w:tcPr>
            <w:tcW w:w="1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cs="Arial"/>
                <w:sz w:val="16"/>
                <w:szCs w:val="16"/>
              </w:rPr>
            </w:pPr>
            <w:r w:rsidRPr="00BE325D">
              <w:rPr>
                <w:rFonts w:ascii="Trebuchet MS" w:hAnsi="Trebuchet MS" w:cs="Arial"/>
                <w:sz w:val="16"/>
                <w:szCs w:val="16"/>
              </w:rPr>
              <w:t>Codul tarifului</w:t>
            </w:r>
          </w:p>
        </w:tc>
      </w:tr>
      <w:tr w:rsidR="00A349F5" w:rsidRPr="00BE325D" w:rsidTr="00BE325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BE325D" w:rsidRDefault="00A349F5">
            <w:pPr>
              <w:jc w:val="center"/>
              <w:rPr>
                <w:rFonts w:ascii="Trebuchet MS" w:hAnsi="Trebuchet MS" w:cs="Arial"/>
                <w:sz w:val="16"/>
                <w:szCs w:val="16"/>
              </w:rPr>
            </w:pPr>
          </w:p>
        </w:tc>
        <w:tc>
          <w:tcPr>
            <w:tcW w:w="3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cs="Arial"/>
                <w:sz w:val="16"/>
                <w:szCs w:val="16"/>
              </w:rPr>
            </w:pPr>
            <w:r w:rsidRPr="00BE325D">
              <w:rPr>
                <w:rFonts w:ascii="Trebuchet MS" w:hAnsi="Trebuchet MS" w:cs="Arial"/>
                <w:sz w:val="16"/>
                <w:szCs w:val="16"/>
              </w:rPr>
              <w:t>1</w:t>
            </w:r>
          </w:p>
        </w:tc>
        <w:tc>
          <w:tcPr>
            <w:tcW w:w="1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cs="Arial"/>
                <w:sz w:val="16"/>
                <w:szCs w:val="16"/>
              </w:rPr>
            </w:pPr>
          </w:p>
        </w:tc>
        <w:tc>
          <w:tcPr>
            <w:tcW w:w="13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sz w:val="16"/>
                <w:szCs w:val="16"/>
              </w:rPr>
            </w:pPr>
          </w:p>
        </w:tc>
        <w:tc>
          <w:tcPr>
            <w:tcW w:w="12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sz w:val="16"/>
                <w:szCs w:val="16"/>
              </w:rPr>
            </w:pPr>
          </w:p>
        </w:tc>
        <w:tc>
          <w:tcPr>
            <w:tcW w:w="107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sz w:val="16"/>
                <w:szCs w:val="16"/>
              </w:rPr>
            </w:pPr>
          </w:p>
        </w:tc>
        <w:tc>
          <w:tcPr>
            <w:tcW w:w="1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sz w:val="16"/>
                <w:szCs w:val="16"/>
              </w:rPr>
            </w:pPr>
          </w:p>
        </w:tc>
        <w:tc>
          <w:tcPr>
            <w:tcW w:w="1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sz w:val="16"/>
                <w:szCs w:val="16"/>
              </w:rPr>
            </w:pPr>
          </w:p>
        </w:tc>
        <w:tc>
          <w:tcPr>
            <w:tcW w:w="1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sz w:val="16"/>
                <w:szCs w:val="16"/>
              </w:rPr>
            </w:pPr>
          </w:p>
        </w:tc>
        <w:tc>
          <w:tcPr>
            <w:tcW w:w="1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sz w:val="16"/>
                <w:szCs w:val="16"/>
              </w:rPr>
            </w:pPr>
          </w:p>
        </w:tc>
        <w:tc>
          <w:tcPr>
            <w:tcW w:w="1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sz w:val="16"/>
                <w:szCs w:val="16"/>
              </w:rPr>
            </w:pPr>
          </w:p>
        </w:tc>
        <w:tc>
          <w:tcPr>
            <w:tcW w:w="1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sz w:val="16"/>
                <w:szCs w:val="16"/>
              </w:rPr>
            </w:pPr>
          </w:p>
        </w:tc>
      </w:tr>
      <w:tr w:rsidR="00A349F5" w:rsidRPr="00BE325D" w:rsidTr="00BE325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BE325D" w:rsidRDefault="00A349F5">
            <w:pPr>
              <w:jc w:val="center"/>
              <w:rPr>
                <w:rFonts w:ascii="Trebuchet MS" w:hAnsi="Trebuchet MS"/>
                <w:sz w:val="16"/>
                <w:szCs w:val="16"/>
              </w:rPr>
            </w:pPr>
          </w:p>
        </w:tc>
        <w:tc>
          <w:tcPr>
            <w:tcW w:w="3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cs="Arial"/>
                <w:sz w:val="16"/>
                <w:szCs w:val="16"/>
              </w:rPr>
            </w:pPr>
            <w:r w:rsidRPr="00BE325D">
              <w:rPr>
                <w:rFonts w:ascii="Trebuchet MS" w:hAnsi="Trebuchet MS" w:cs="Arial"/>
                <w:sz w:val="16"/>
                <w:szCs w:val="16"/>
              </w:rPr>
              <w:t>2</w:t>
            </w:r>
          </w:p>
        </w:tc>
        <w:tc>
          <w:tcPr>
            <w:tcW w:w="1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cs="Arial"/>
                <w:sz w:val="16"/>
                <w:szCs w:val="16"/>
              </w:rPr>
            </w:pPr>
          </w:p>
        </w:tc>
        <w:tc>
          <w:tcPr>
            <w:tcW w:w="13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sz w:val="16"/>
                <w:szCs w:val="16"/>
              </w:rPr>
            </w:pPr>
          </w:p>
        </w:tc>
        <w:tc>
          <w:tcPr>
            <w:tcW w:w="12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sz w:val="16"/>
                <w:szCs w:val="16"/>
              </w:rPr>
            </w:pPr>
          </w:p>
        </w:tc>
        <w:tc>
          <w:tcPr>
            <w:tcW w:w="107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sz w:val="16"/>
                <w:szCs w:val="16"/>
              </w:rPr>
            </w:pPr>
          </w:p>
        </w:tc>
        <w:tc>
          <w:tcPr>
            <w:tcW w:w="1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sz w:val="16"/>
                <w:szCs w:val="16"/>
              </w:rPr>
            </w:pPr>
          </w:p>
        </w:tc>
        <w:tc>
          <w:tcPr>
            <w:tcW w:w="1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sz w:val="16"/>
                <w:szCs w:val="16"/>
              </w:rPr>
            </w:pPr>
          </w:p>
        </w:tc>
        <w:tc>
          <w:tcPr>
            <w:tcW w:w="1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sz w:val="16"/>
                <w:szCs w:val="16"/>
              </w:rPr>
            </w:pPr>
          </w:p>
        </w:tc>
        <w:tc>
          <w:tcPr>
            <w:tcW w:w="1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sz w:val="16"/>
                <w:szCs w:val="16"/>
              </w:rPr>
            </w:pPr>
          </w:p>
        </w:tc>
        <w:tc>
          <w:tcPr>
            <w:tcW w:w="1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sz w:val="16"/>
                <w:szCs w:val="16"/>
              </w:rPr>
            </w:pPr>
          </w:p>
        </w:tc>
        <w:tc>
          <w:tcPr>
            <w:tcW w:w="1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sz w:val="16"/>
                <w:szCs w:val="16"/>
              </w:rPr>
            </w:pPr>
          </w:p>
        </w:tc>
      </w:tr>
      <w:tr w:rsidR="00A349F5" w:rsidRPr="00BE325D" w:rsidTr="00BE325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BE325D" w:rsidRDefault="00A349F5">
            <w:pPr>
              <w:jc w:val="center"/>
              <w:rPr>
                <w:rFonts w:ascii="Trebuchet MS" w:hAnsi="Trebuchet MS"/>
                <w:sz w:val="16"/>
                <w:szCs w:val="16"/>
              </w:rPr>
            </w:pPr>
          </w:p>
        </w:tc>
        <w:tc>
          <w:tcPr>
            <w:tcW w:w="3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cs="Arial"/>
                <w:sz w:val="16"/>
                <w:szCs w:val="16"/>
              </w:rPr>
            </w:pPr>
            <w:r w:rsidRPr="00BE325D">
              <w:rPr>
                <w:rFonts w:ascii="Trebuchet MS" w:hAnsi="Trebuchet MS" w:cs="Arial"/>
                <w:sz w:val="16"/>
                <w:szCs w:val="16"/>
              </w:rPr>
              <w:t>3</w:t>
            </w:r>
          </w:p>
        </w:tc>
        <w:tc>
          <w:tcPr>
            <w:tcW w:w="1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cs="Arial"/>
                <w:sz w:val="16"/>
                <w:szCs w:val="16"/>
              </w:rPr>
            </w:pPr>
          </w:p>
        </w:tc>
        <w:tc>
          <w:tcPr>
            <w:tcW w:w="13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sz w:val="16"/>
                <w:szCs w:val="16"/>
              </w:rPr>
            </w:pPr>
          </w:p>
        </w:tc>
        <w:tc>
          <w:tcPr>
            <w:tcW w:w="12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sz w:val="16"/>
                <w:szCs w:val="16"/>
              </w:rPr>
            </w:pPr>
          </w:p>
        </w:tc>
        <w:tc>
          <w:tcPr>
            <w:tcW w:w="107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sz w:val="16"/>
                <w:szCs w:val="16"/>
              </w:rPr>
            </w:pPr>
          </w:p>
        </w:tc>
        <w:tc>
          <w:tcPr>
            <w:tcW w:w="1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sz w:val="16"/>
                <w:szCs w:val="16"/>
              </w:rPr>
            </w:pPr>
          </w:p>
        </w:tc>
        <w:tc>
          <w:tcPr>
            <w:tcW w:w="1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sz w:val="16"/>
                <w:szCs w:val="16"/>
              </w:rPr>
            </w:pPr>
          </w:p>
        </w:tc>
        <w:tc>
          <w:tcPr>
            <w:tcW w:w="1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sz w:val="16"/>
                <w:szCs w:val="16"/>
              </w:rPr>
            </w:pPr>
          </w:p>
        </w:tc>
        <w:tc>
          <w:tcPr>
            <w:tcW w:w="1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sz w:val="16"/>
                <w:szCs w:val="16"/>
              </w:rPr>
            </w:pPr>
          </w:p>
        </w:tc>
        <w:tc>
          <w:tcPr>
            <w:tcW w:w="1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sz w:val="16"/>
                <w:szCs w:val="16"/>
              </w:rPr>
            </w:pPr>
          </w:p>
        </w:tc>
        <w:tc>
          <w:tcPr>
            <w:tcW w:w="1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sz w:val="16"/>
                <w:szCs w:val="16"/>
              </w:rPr>
            </w:pPr>
          </w:p>
        </w:tc>
      </w:tr>
      <w:tr w:rsidR="00A349F5" w:rsidRPr="00BE325D">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BE325D" w:rsidRDefault="00A349F5">
            <w:pPr>
              <w:jc w:val="center"/>
              <w:rPr>
                <w:rFonts w:ascii="Trebuchet MS" w:hAnsi="Trebuchet MS"/>
                <w:sz w:val="16"/>
                <w:szCs w:val="16"/>
              </w:rPr>
            </w:pPr>
          </w:p>
        </w:tc>
        <w:tc>
          <w:tcPr>
            <w:tcW w:w="0" w:type="auto"/>
            <w:gridSpan w:val="4"/>
            <w:tcBorders>
              <w:top w:val="single" w:sz="6" w:space="0" w:color="auto"/>
              <w:left w:val="single" w:sz="6" w:space="0" w:color="auto"/>
              <w:bottom w:val="single" w:sz="6" w:space="0" w:color="auto"/>
              <w:right w:val="nil"/>
            </w:tcBorders>
            <w:tcMar>
              <w:top w:w="0" w:type="dxa"/>
              <w:left w:w="45" w:type="dxa"/>
              <w:bottom w:w="0" w:type="dxa"/>
              <w:right w:w="45" w:type="dxa"/>
            </w:tcMar>
            <w:vAlign w:val="center"/>
            <w:hideMark/>
          </w:tcPr>
          <w:p w:rsidR="00A349F5" w:rsidRPr="00BE325D" w:rsidRDefault="00A349F5">
            <w:pPr>
              <w:jc w:val="both"/>
              <w:rPr>
                <w:rFonts w:ascii="Trebuchet MS" w:hAnsi="Trebuchet MS" w:cs="Arial"/>
                <w:sz w:val="16"/>
                <w:szCs w:val="16"/>
              </w:rPr>
            </w:pPr>
            <w:r w:rsidRPr="00BE325D">
              <w:rPr>
                <w:rFonts w:ascii="Trebuchet MS" w:hAnsi="Trebuchet MS" w:cs="Arial"/>
                <w:sz w:val="16"/>
                <w:szCs w:val="16"/>
              </w:rPr>
              <w:t>OCPI:</w:t>
            </w:r>
          </w:p>
        </w:tc>
        <w:tc>
          <w:tcPr>
            <w:tcW w:w="0" w:type="auto"/>
            <w:tcBorders>
              <w:top w:val="single" w:sz="6" w:space="0" w:color="auto"/>
              <w:left w:val="nil"/>
              <w:bottom w:val="single" w:sz="6" w:space="0" w:color="auto"/>
              <w:right w:val="nil"/>
            </w:tcBorders>
            <w:tcMar>
              <w:top w:w="0" w:type="dxa"/>
              <w:left w:w="45" w:type="dxa"/>
              <w:bottom w:w="0" w:type="dxa"/>
              <w:right w:w="45" w:type="dxa"/>
            </w:tcMar>
            <w:vAlign w:val="center"/>
            <w:hideMark/>
          </w:tcPr>
          <w:p w:rsidR="00A349F5" w:rsidRPr="00BE325D" w:rsidRDefault="00A349F5">
            <w:pPr>
              <w:jc w:val="center"/>
              <w:rPr>
                <w:rFonts w:ascii="Trebuchet MS" w:hAnsi="Trebuchet MS" w:cs="Arial"/>
                <w:sz w:val="16"/>
                <w:szCs w:val="16"/>
              </w:rPr>
            </w:pPr>
            <w:r w:rsidRPr="00BE325D">
              <w:rPr>
                <w:rFonts w:ascii="Trebuchet MS" w:hAnsi="Trebuchet MS" w:cs="Arial"/>
                <w:sz w:val="16"/>
                <w:szCs w:val="16"/>
              </w:rPr>
              <w:t>Total</w:t>
            </w:r>
          </w:p>
        </w:tc>
        <w:tc>
          <w:tcPr>
            <w:tcW w:w="0" w:type="auto"/>
            <w:tcBorders>
              <w:top w:val="single" w:sz="6" w:space="0" w:color="auto"/>
              <w:left w:val="nil"/>
              <w:bottom w:val="single" w:sz="6" w:space="0" w:color="auto"/>
              <w:right w:val="nil"/>
            </w:tcBorders>
            <w:tcMar>
              <w:top w:w="0" w:type="dxa"/>
              <w:left w:w="45" w:type="dxa"/>
              <w:bottom w:w="0" w:type="dxa"/>
              <w:right w:w="45" w:type="dxa"/>
            </w:tcMar>
            <w:vAlign w:val="center"/>
            <w:hideMark/>
          </w:tcPr>
          <w:p w:rsidR="00A349F5" w:rsidRPr="00BE325D" w:rsidRDefault="00A349F5">
            <w:pPr>
              <w:jc w:val="center"/>
              <w:rPr>
                <w:rFonts w:ascii="Trebuchet MS" w:hAnsi="Trebuchet MS" w:cs="Arial"/>
                <w:sz w:val="16"/>
                <w:szCs w:val="16"/>
              </w:rPr>
            </w:pPr>
            <w:r w:rsidRPr="00BE325D">
              <w:rPr>
                <w:rFonts w:ascii="Trebuchet MS" w:hAnsi="Trebuchet MS" w:cs="Arial"/>
                <w:sz w:val="16"/>
                <w:szCs w:val="16"/>
              </w:rPr>
              <w:t>Total</w:t>
            </w:r>
          </w:p>
        </w:tc>
        <w:tc>
          <w:tcPr>
            <w:tcW w:w="0" w:type="auto"/>
            <w:tcBorders>
              <w:top w:val="single" w:sz="6" w:space="0" w:color="auto"/>
              <w:left w:val="nil"/>
              <w:bottom w:val="single" w:sz="6" w:space="0" w:color="auto"/>
              <w:right w:val="nil"/>
            </w:tcBorders>
            <w:tcMar>
              <w:top w:w="0" w:type="dxa"/>
              <w:left w:w="45" w:type="dxa"/>
              <w:bottom w:w="0" w:type="dxa"/>
              <w:right w:w="45" w:type="dxa"/>
            </w:tcMar>
            <w:vAlign w:val="center"/>
            <w:hideMark/>
          </w:tcPr>
          <w:p w:rsidR="00A349F5" w:rsidRPr="00BE325D" w:rsidRDefault="00A349F5">
            <w:pPr>
              <w:jc w:val="center"/>
              <w:rPr>
                <w:rFonts w:ascii="Trebuchet MS" w:hAnsi="Trebuchet MS" w:cs="Arial"/>
                <w:sz w:val="16"/>
                <w:szCs w:val="16"/>
              </w:rPr>
            </w:pPr>
          </w:p>
        </w:tc>
        <w:tc>
          <w:tcPr>
            <w:tcW w:w="0" w:type="auto"/>
            <w:tcBorders>
              <w:top w:val="single" w:sz="6" w:space="0" w:color="auto"/>
              <w:left w:val="nil"/>
              <w:bottom w:val="single" w:sz="6" w:space="0" w:color="auto"/>
              <w:right w:val="nil"/>
            </w:tcBorders>
            <w:tcMar>
              <w:top w:w="0" w:type="dxa"/>
              <w:left w:w="45" w:type="dxa"/>
              <w:bottom w:w="0" w:type="dxa"/>
              <w:right w:w="45" w:type="dxa"/>
            </w:tcMar>
            <w:vAlign w:val="center"/>
            <w:hideMark/>
          </w:tcPr>
          <w:p w:rsidR="00A349F5" w:rsidRPr="00BE325D" w:rsidRDefault="00A349F5">
            <w:pPr>
              <w:jc w:val="both"/>
              <w:rPr>
                <w:rFonts w:ascii="Trebuchet MS" w:hAnsi="Trebuchet MS"/>
                <w:sz w:val="16"/>
                <w:szCs w:val="16"/>
              </w:rPr>
            </w:pPr>
          </w:p>
        </w:tc>
        <w:tc>
          <w:tcPr>
            <w:tcW w:w="0" w:type="auto"/>
            <w:tcBorders>
              <w:top w:val="single" w:sz="6" w:space="0" w:color="auto"/>
              <w:left w:val="nil"/>
              <w:bottom w:val="single" w:sz="6" w:space="0" w:color="auto"/>
              <w:right w:val="nil"/>
            </w:tcBorders>
            <w:tcMar>
              <w:top w:w="0" w:type="dxa"/>
              <w:left w:w="45" w:type="dxa"/>
              <w:bottom w:w="0" w:type="dxa"/>
              <w:right w:w="45" w:type="dxa"/>
            </w:tcMar>
            <w:vAlign w:val="center"/>
            <w:hideMark/>
          </w:tcPr>
          <w:p w:rsidR="00A349F5" w:rsidRPr="00BE325D" w:rsidRDefault="00A349F5">
            <w:pPr>
              <w:jc w:val="both"/>
              <w:rPr>
                <w:rFonts w:ascii="Trebuchet MS" w:hAnsi="Trebuchet MS"/>
                <w:sz w:val="16"/>
                <w:szCs w:val="16"/>
              </w:rPr>
            </w:pPr>
          </w:p>
        </w:tc>
        <w:tc>
          <w:tcPr>
            <w:tcW w:w="0" w:type="auto"/>
            <w:tcBorders>
              <w:top w:val="single" w:sz="6" w:space="0" w:color="auto"/>
              <w:left w:val="nil"/>
              <w:bottom w:val="single" w:sz="6" w:space="0" w:color="auto"/>
              <w:right w:val="nil"/>
            </w:tcBorders>
            <w:tcMar>
              <w:top w:w="0" w:type="dxa"/>
              <w:left w:w="45" w:type="dxa"/>
              <w:bottom w:w="0" w:type="dxa"/>
              <w:right w:w="45" w:type="dxa"/>
            </w:tcMar>
            <w:vAlign w:val="center"/>
            <w:hideMark/>
          </w:tcPr>
          <w:p w:rsidR="00A349F5" w:rsidRPr="00BE325D" w:rsidRDefault="00A349F5">
            <w:pPr>
              <w:jc w:val="both"/>
              <w:rPr>
                <w:rFonts w:ascii="Trebuchet MS" w:hAnsi="Trebuchet MS"/>
                <w:sz w:val="16"/>
                <w:szCs w:val="16"/>
              </w:rPr>
            </w:pPr>
          </w:p>
        </w:tc>
        <w:tc>
          <w:tcPr>
            <w:tcW w:w="0" w:type="auto"/>
            <w:tcBorders>
              <w:top w:val="single" w:sz="6" w:space="0" w:color="auto"/>
              <w:left w:val="nil"/>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both"/>
              <w:rPr>
                <w:rFonts w:ascii="Trebuchet MS" w:hAnsi="Trebuchet MS"/>
                <w:sz w:val="16"/>
                <w:szCs w:val="16"/>
              </w:rPr>
            </w:pPr>
          </w:p>
        </w:tc>
      </w:tr>
    </w:tbl>
    <w:p w:rsidR="00A349F5" w:rsidRPr="00BE325D" w:rsidRDefault="00A349F5">
      <w:pPr>
        <w:jc w:val="both"/>
        <w:rPr>
          <w:rFonts w:ascii="Trebuchet MS" w:hAnsi="Trebuchet MS" w:cs="Arial"/>
          <w:sz w:val="16"/>
          <w:szCs w:val="16"/>
        </w:rPr>
      </w:pPr>
    </w:p>
    <w:p w:rsidR="00A349F5" w:rsidRPr="00BE325D" w:rsidRDefault="00A349F5">
      <w:pPr>
        <w:jc w:val="both"/>
        <w:divId w:val="1424959622"/>
        <w:rPr>
          <w:rFonts w:ascii="Trebuchet MS" w:hAnsi="Trebuchet MS" w:cs="Arial"/>
          <w:sz w:val="16"/>
          <w:szCs w:val="16"/>
        </w:rPr>
      </w:pPr>
      <w:r w:rsidRPr="00BE325D">
        <w:rPr>
          <w:rFonts w:ascii="Trebuchet MS" w:hAnsi="Trebuchet MS" w:cs="Arial"/>
          <w:sz w:val="16"/>
          <w:szCs w:val="16"/>
        </w:rPr>
        <w:t xml:space="preserve">    </w:t>
      </w:r>
      <w:r w:rsidRPr="00BE325D">
        <w:rPr>
          <w:rStyle w:val="l5def1"/>
          <w:rFonts w:ascii="Trebuchet MS" w:hAnsi="Trebuchet MS"/>
          <w:color w:val="auto"/>
          <w:sz w:val="16"/>
          <w:szCs w:val="16"/>
        </w:rPr>
        <w:t>OCPI:</w:t>
      </w:r>
      <w:r w:rsidRPr="00BE325D">
        <w:rPr>
          <w:rFonts w:ascii="Trebuchet MS" w:hAnsi="Trebuchet MS" w:cs="Arial"/>
          <w:sz w:val="16"/>
          <w:szCs w:val="16"/>
        </w:rPr>
        <w:t xml:space="preserve">  </w:t>
      </w:r>
    </w:p>
    <w:tbl>
      <w:tblPr>
        <w:tblW w:w="0" w:type="auto"/>
        <w:jc w:val="center"/>
        <w:tblCellMar>
          <w:top w:w="15" w:type="dxa"/>
          <w:left w:w="15" w:type="dxa"/>
          <w:bottom w:w="15" w:type="dxa"/>
          <w:right w:w="15" w:type="dxa"/>
        </w:tblCellMar>
        <w:tblLook w:val="04A0" w:firstRow="1" w:lastRow="0" w:firstColumn="1" w:lastColumn="0" w:noHBand="0" w:noVBand="1"/>
      </w:tblPr>
      <w:tblGrid>
        <w:gridCol w:w="14"/>
        <w:gridCol w:w="362"/>
        <w:gridCol w:w="824"/>
        <w:gridCol w:w="1100"/>
        <w:gridCol w:w="1100"/>
        <w:gridCol w:w="1100"/>
        <w:gridCol w:w="587"/>
        <w:gridCol w:w="624"/>
        <w:gridCol w:w="840"/>
        <w:gridCol w:w="796"/>
        <w:gridCol w:w="986"/>
        <w:gridCol w:w="694"/>
      </w:tblGrid>
      <w:tr w:rsidR="00A349F5" w:rsidRPr="00BE325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BE325D" w:rsidRDefault="00A349F5">
            <w:pPr>
              <w:spacing w:after="260"/>
              <w:jc w:val="both"/>
              <w:rPr>
                <w:rFonts w:ascii="Trebuchet MS" w:hAnsi="Trebuchet MS" w:cs="Arial"/>
                <w:sz w:val="16"/>
                <w:szCs w:val="16"/>
              </w:rPr>
            </w:pPr>
          </w:p>
        </w:tc>
        <w:tc>
          <w:tcPr>
            <w:tcW w:w="0" w:type="auto"/>
            <w:tcBorders>
              <w:top w:val="nil"/>
              <w:left w:val="nil"/>
              <w:bottom w:val="nil"/>
              <w:right w:val="nil"/>
            </w:tcBorders>
            <w:tcMar>
              <w:top w:w="0" w:type="dxa"/>
              <w:left w:w="45" w:type="dxa"/>
              <w:bottom w:w="0" w:type="dxa"/>
              <w:right w:w="45" w:type="dxa"/>
            </w:tcMar>
            <w:vAlign w:val="center"/>
            <w:hideMark/>
          </w:tcPr>
          <w:p w:rsidR="00A349F5" w:rsidRPr="00BE325D" w:rsidRDefault="00A349F5">
            <w:pPr>
              <w:jc w:val="both"/>
              <w:rPr>
                <w:rFonts w:ascii="Trebuchet MS" w:hAnsi="Trebuchet MS"/>
                <w:sz w:val="16"/>
                <w:szCs w:val="16"/>
              </w:rPr>
            </w:pPr>
          </w:p>
        </w:tc>
        <w:tc>
          <w:tcPr>
            <w:tcW w:w="0" w:type="auto"/>
            <w:tcBorders>
              <w:top w:val="nil"/>
              <w:left w:val="nil"/>
              <w:bottom w:val="nil"/>
              <w:right w:val="nil"/>
            </w:tcBorders>
            <w:tcMar>
              <w:top w:w="0" w:type="dxa"/>
              <w:left w:w="45" w:type="dxa"/>
              <w:bottom w:w="0" w:type="dxa"/>
              <w:right w:w="45" w:type="dxa"/>
            </w:tcMar>
            <w:vAlign w:val="center"/>
            <w:hideMark/>
          </w:tcPr>
          <w:p w:rsidR="00A349F5" w:rsidRPr="00BE325D" w:rsidRDefault="00A349F5">
            <w:pPr>
              <w:jc w:val="both"/>
              <w:rPr>
                <w:rFonts w:ascii="Trebuchet MS" w:hAnsi="Trebuchet MS"/>
                <w:sz w:val="16"/>
                <w:szCs w:val="16"/>
              </w:rPr>
            </w:pPr>
          </w:p>
        </w:tc>
        <w:tc>
          <w:tcPr>
            <w:tcW w:w="0" w:type="auto"/>
            <w:tcBorders>
              <w:top w:val="nil"/>
              <w:left w:val="nil"/>
              <w:bottom w:val="nil"/>
              <w:right w:val="nil"/>
            </w:tcBorders>
            <w:tcMar>
              <w:top w:w="0" w:type="dxa"/>
              <w:left w:w="45" w:type="dxa"/>
              <w:bottom w:w="0" w:type="dxa"/>
              <w:right w:w="45" w:type="dxa"/>
            </w:tcMar>
            <w:vAlign w:val="center"/>
            <w:hideMark/>
          </w:tcPr>
          <w:p w:rsidR="00A349F5" w:rsidRPr="00BE325D" w:rsidRDefault="00A349F5">
            <w:pPr>
              <w:jc w:val="both"/>
              <w:rPr>
                <w:rFonts w:ascii="Trebuchet MS" w:hAnsi="Trebuchet MS"/>
                <w:sz w:val="16"/>
                <w:szCs w:val="16"/>
              </w:rPr>
            </w:pPr>
          </w:p>
        </w:tc>
        <w:tc>
          <w:tcPr>
            <w:tcW w:w="0" w:type="auto"/>
            <w:tcBorders>
              <w:top w:val="nil"/>
              <w:left w:val="nil"/>
              <w:bottom w:val="nil"/>
              <w:right w:val="nil"/>
            </w:tcBorders>
            <w:tcMar>
              <w:top w:w="0" w:type="dxa"/>
              <w:left w:w="45" w:type="dxa"/>
              <w:bottom w:w="0" w:type="dxa"/>
              <w:right w:w="45" w:type="dxa"/>
            </w:tcMar>
            <w:vAlign w:val="center"/>
            <w:hideMark/>
          </w:tcPr>
          <w:p w:rsidR="00A349F5" w:rsidRPr="00BE325D" w:rsidRDefault="00A349F5">
            <w:pPr>
              <w:jc w:val="both"/>
              <w:rPr>
                <w:rFonts w:ascii="Trebuchet MS" w:hAnsi="Trebuchet MS"/>
                <w:sz w:val="16"/>
                <w:szCs w:val="16"/>
              </w:rPr>
            </w:pPr>
          </w:p>
        </w:tc>
        <w:tc>
          <w:tcPr>
            <w:tcW w:w="0" w:type="auto"/>
            <w:tcBorders>
              <w:top w:val="nil"/>
              <w:left w:val="nil"/>
              <w:bottom w:val="nil"/>
              <w:right w:val="nil"/>
            </w:tcBorders>
            <w:tcMar>
              <w:top w:w="0" w:type="dxa"/>
              <w:left w:w="45" w:type="dxa"/>
              <w:bottom w:w="0" w:type="dxa"/>
              <w:right w:w="45" w:type="dxa"/>
            </w:tcMar>
            <w:vAlign w:val="center"/>
            <w:hideMark/>
          </w:tcPr>
          <w:p w:rsidR="00A349F5" w:rsidRPr="00BE325D" w:rsidRDefault="00A349F5">
            <w:pPr>
              <w:jc w:val="both"/>
              <w:rPr>
                <w:rFonts w:ascii="Trebuchet MS" w:hAnsi="Trebuchet MS"/>
                <w:sz w:val="16"/>
                <w:szCs w:val="16"/>
              </w:rPr>
            </w:pPr>
          </w:p>
        </w:tc>
        <w:tc>
          <w:tcPr>
            <w:tcW w:w="0" w:type="auto"/>
            <w:tcBorders>
              <w:top w:val="nil"/>
              <w:left w:val="nil"/>
              <w:bottom w:val="nil"/>
              <w:right w:val="nil"/>
            </w:tcBorders>
            <w:tcMar>
              <w:top w:w="0" w:type="dxa"/>
              <w:left w:w="45" w:type="dxa"/>
              <w:bottom w:w="0" w:type="dxa"/>
              <w:right w:w="45" w:type="dxa"/>
            </w:tcMar>
            <w:vAlign w:val="center"/>
            <w:hideMark/>
          </w:tcPr>
          <w:p w:rsidR="00A349F5" w:rsidRPr="00BE325D" w:rsidRDefault="00A349F5">
            <w:pPr>
              <w:jc w:val="both"/>
              <w:rPr>
                <w:rFonts w:ascii="Trebuchet MS" w:hAnsi="Trebuchet MS"/>
                <w:sz w:val="16"/>
                <w:szCs w:val="16"/>
              </w:rPr>
            </w:pPr>
          </w:p>
        </w:tc>
        <w:tc>
          <w:tcPr>
            <w:tcW w:w="0" w:type="auto"/>
            <w:tcBorders>
              <w:top w:val="nil"/>
              <w:left w:val="nil"/>
              <w:bottom w:val="nil"/>
              <w:right w:val="nil"/>
            </w:tcBorders>
            <w:tcMar>
              <w:top w:w="0" w:type="dxa"/>
              <w:left w:w="45" w:type="dxa"/>
              <w:bottom w:w="0" w:type="dxa"/>
              <w:right w:w="45" w:type="dxa"/>
            </w:tcMar>
            <w:vAlign w:val="center"/>
            <w:hideMark/>
          </w:tcPr>
          <w:p w:rsidR="00A349F5" w:rsidRPr="00BE325D" w:rsidRDefault="00A349F5">
            <w:pPr>
              <w:jc w:val="both"/>
              <w:rPr>
                <w:rFonts w:ascii="Trebuchet MS" w:hAnsi="Trebuchet MS"/>
                <w:sz w:val="16"/>
                <w:szCs w:val="16"/>
              </w:rPr>
            </w:pPr>
          </w:p>
        </w:tc>
        <w:tc>
          <w:tcPr>
            <w:tcW w:w="0" w:type="auto"/>
            <w:tcBorders>
              <w:top w:val="nil"/>
              <w:left w:val="nil"/>
              <w:bottom w:val="nil"/>
              <w:right w:val="nil"/>
            </w:tcBorders>
            <w:tcMar>
              <w:top w:w="0" w:type="dxa"/>
              <w:left w:w="45" w:type="dxa"/>
              <w:bottom w:w="0" w:type="dxa"/>
              <w:right w:w="45" w:type="dxa"/>
            </w:tcMar>
            <w:vAlign w:val="center"/>
            <w:hideMark/>
          </w:tcPr>
          <w:p w:rsidR="00A349F5" w:rsidRPr="00BE325D" w:rsidRDefault="00A349F5">
            <w:pPr>
              <w:jc w:val="both"/>
              <w:rPr>
                <w:rFonts w:ascii="Trebuchet MS" w:hAnsi="Trebuchet MS"/>
                <w:sz w:val="16"/>
                <w:szCs w:val="16"/>
              </w:rPr>
            </w:pPr>
          </w:p>
        </w:tc>
        <w:tc>
          <w:tcPr>
            <w:tcW w:w="0" w:type="auto"/>
            <w:tcBorders>
              <w:top w:val="nil"/>
              <w:left w:val="nil"/>
              <w:bottom w:val="nil"/>
              <w:right w:val="nil"/>
            </w:tcBorders>
            <w:tcMar>
              <w:top w:w="0" w:type="dxa"/>
              <w:left w:w="45" w:type="dxa"/>
              <w:bottom w:w="0" w:type="dxa"/>
              <w:right w:w="45" w:type="dxa"/>
            </w:tcMar>
            <w:vAlign w:val="center"/>
            <w:hideMark/>
          </w:tcPr>
          <w:p w:rsidR="00A349F5" w:rsidRPr="00BE325D" w:rsidRDefault="00A349F5">
            <w:pPr>
              <w:jc w:val="both"/>
              <w:rPr>
                <w:rFonts w:ascii="Trebuchet MS" w:hAnsi="Trebuchet MS"/>
                <w:sz w:val="16"/>
                <w:szCs w:val="16"/>
              </w:rPr>
            </w:pPr>
          </w:p>
        </w:tc>
        <w:tc>
          <w:tcPr>
            <w:tcW w:w="0" w:type="auto"/>
            <w:tcBorders>
              <w:top w:val="nil"/>
              <w:left w:val="nil"/>
              <w:bottom w:val="nil"/>
              <w:right w:val="nil"/>
            </w:tcBorders>
            <w:tcMar>
              <w:top w:w="0" w:type="dxa"/>
              <w:left w:w="45" w:type="dxa"/>
              <w:bottom w:w="0" w:type="dxa"/>
              <w:right w:w="45" w:type="dxa"/>
            </w:tcMar>
            <w:vAlign w:val="center"/>
            <w:hideMark/>
          </w:tcPr>
          <w:p w:rsidR="00A349F5" w:rsidRPr="00BE325D" w:rsidRDefault="00A349F5">
            <w:pPr>
              <w:jc w:val="both"/>
              <w:rPr>
                <w:rFonts w:ascii="Trebuchet MS" w:hAnsi="Trebuchet MS"/>
                <w:sz w:val="16"/>
                <w:szCs w:val="16"/>
              </w:rPr>
            </w:pPr>
          </w:p>
        </w:tc>
        <w:tc>
          <w:tcPr>
            <w:tcW w:w="0" w:type="auto"/>
            <w:tcBorders>
              <w:top w:val="nil"/>
              <w:left w:val="nil"/>
              <w:bottom w:val="nil"/>
              <w:right w:val="nil"/>
            </w:tcBorders>
            <w:tcMar>
              <w:top w:w="0" w:type="dxa"/>
              <w:left w:w="45" w:type="dxa"/>
              <w:bottom w:w="0" w:type="dxa"/>
              <w:right w:w="45" w:type="dxa"/>
            </w:tcMar>
            <w:vAlign w:val="center"/>
            <w:hideMark/>
          </w:tcPr>
          <w:p w:rsidR="00A349F5" w:rsidRPr="00BE325D" w:rsidRDefault="00A349F5">
            <w:pPr>
              <w:jc w:val="both"/>
              <w:rPr>
                <w:rFonts w:ascii="Trebuchet MS" w:hAnsi="Trebuchet MS"/>
                <w:sz w:val="16"/>
                <w:szCs w:val="16"/>
              </w:rPr>
            </w:pPr>
          </w:p>
        </w:tc>
      </w:tr>
      <w:tr w:rsidR="00A349F5" w:rsidRPr="00BE325D" w:rsidTr="00591BA3">
        <w:trPr>
          <w:trHeight w:val="118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BE325D" w:rsidRDefault="00A349F5">
            <w:pPr>
              <w:jc w:val="both"/>
              <w:rPr>
                <w:rFonts w:ascii="Trebuchet MS" w:hAnsi="Trebuchet MS"/>
                <w:sz w:val="16"/>
                <w:szCs w:val="16"/>
              </w:rPr>
            </w:pPr>
          </w:p>
        </w:tc>
        <w:tc>
          <w:tcPr>
            <w:tcW w:w="48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cs="Arial"/>
                <w:sz w:val="16"/>
                <w:szCs w:val="16"/>
              </w:rPr>
            </w:pPr>
            <w:r w:rsidRPr="00BE325D">
              <w:rPr>
                <w:rFonts w:ascii="Trebuchet MS" w:hAnsi="Trebuchet MS" w:cs="Arial"/>
                <w:sz w:val="16"/>
                <w:szCs w:val="16"/>
              </w:rPr>
              <w:t>Nr. crt.</w:t>
            </w:r>
          </w:p>
        </w:tc>
        <w:tc>
          <w:tcPr>
            <w:tcW w:w="115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cs="Arial"/>
                <w:sz w:val="16"/>
                <w:szCs w:val="16"/>
              </w:rPr>
            </w:pPr>
            <w:r w:rsidRPr="00BE325D">
              <w:rPr>
                <w:rFonts w:ascii="Trebuchet MS" w:hAnsi="Trebuchet MS" w:cs="Arial"/>
                <w:sz w:val="16"/>
                <w:szCs w:val="16"/>
              </w:rPr>
              <w:t>Tip document de plată</w:t>
            </w:r>
          </w:p>
        </w:tc>
        <w:tc>
          <w:tcPr>
            <w:tcW w:w="156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cs="Arial"/>
                <w:sz w:val="16"/>
                <w:szCs w:val="16"/>
              </w:rPr>
            </w:pPr>
            <w:r w:rsidRPr="00BE325D">
              <w:rPr>
                <w:rFonts w:ascii="Trebuchet MS" w:hAnsi="Trebuchet MS" w:cs="Arial"/>
                <w:sz w:val="16"/>
                <w:szCs w:val="16"/>
              </w:rPr>
              <w:t xml:space="preserve">Seria </w:t>
            </w:r>
            <w:r w:rsidR="009D09A1" w:rsidRPr="00BE325D">
              <w:rPr>
                <w:rFonts w:ascii="Trebuchet MS" w:hAnsi="Trebuchet MS" w:cs="Arial"/>
                <w:sz w:val="16"/>
                <w:szCs w:val="16"/>
              </w:rPr>
              <w:t>ș</w:t>
            </w:r>
            <w:r w:rsidRPr="00BE325D">
              <w:rPr>
                <w:rFonts w:ascii="Trebuchet MS" w:hAnsi="Trebuchet MS" w:cs="Arial"/>
                <w:sz w:val="16"/>
                <w:szCs w:val="16"/>
              </w:rPr>
              <w:t>i numărul documentului de plată</w:t>
            </w:r>
          </w:p>
        </w:tc>
        <w:tc>
          <w:tcPr>
            <w:tcW w:w="156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cs="Arial"/>
                <w:sz w:val="16"/>
                <w:szCs w:val="16"/>
              </w:rPr>
            </w:pPr>
            <w:r w:rsidRPr="00BE325D">
              <w:rPr>
                <w:rFonts w:ascii="Trebuchet MS" w:hAnsi="Trebuchet MS" w:cs="Arial"/>
                <w:sz w:val="16"/>
                <w:szCs w:val="16"/>
              </w:rPr>
              <w:t>Data emiterii documentului de plată</w:t>
            </w:r>
          </w:p>
        </w:tc>
        <w:tc>
          <w:tcPr>
            <w:tcW w:w="156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cs="Arial"/>
                <w:sz w:val="16"/>
                <w:szCs w:val="16"/>
              </w:rPr>
            </w:pPr>
            <w:r w:rsidRPr="00BE325D">
              <w:rPr>
                <w:rFonts w:ascii="Trebuchet MS" w:hAnsi="Trebuchet MS" w:cs="Arial"/>
                <w:sz w:val="16"/>
                <w:szCs w:val="16"/>
              </w:rPr>
              <w:t>Suma documentului de plată</w:t>
            </w:r>
          </w:p>
        </w:tc>
        <w:tc>
          <w:tcPr>
            <w:tcW w:w="1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cs="Arial"/>
                <w:sz w:val="16"/>
                <w:szCs w:val="16"/>
              </w:rPr>
            </w:pPr>
            <w:r w:rsidRPr="00BE325D">
              <w:rPr>
                <w:rFonts w:ascii="Trebuchet MS" w:hAnsi="Trebuchet MS" w:cs="Arial"/>
                <w:sz w:val="16"/>
                <w:szCs w:val="16"/>
              </w:rPr>
              <w:t>Suma de virat în contul ANCPI</w:t>
            </w:r>
          </w:p>
        </w:tc>
        <w:tc>
          <w:tcPr>
            <w:tcW w:w="1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cs="Arial"/>
                <w:sz w:val="16"/>
                <w:szCs w:val="16"/>
              </w:rPr>
            </w:pPr>
            <w:r w:rsidRPr="00BE325D">
              <w:rPr>
                <w:rFonts w:ascii="Trebuchet MS" w:hAnsi="Trebuchet MS" w:cs="Arial"/>
                <w:sz w:val="16"/>
                <w:szCs w:val="16"/>
              </w:rPr>
              <w:t>Încasat la</w:t>
            </w:r>
          </w:p>
        </w:tc>
        <w:tc>
          <w:tcPr>
            <w:tcW w:w="118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cs="Arial"/>
                <w:sz w:val="16"/>
                <w:szCs w:val="16"/>
              </w:rPr>
            </w:pPr>
            <w:r w:rsidRPr="00BE325D">
              <w:rPr>
                <w:rFonts w:ascii="Trebuchet MS" w:hAnsi="Trebuchet MS" w:cs="Arial"/>
                <w:sz w:val="16"/>
                <w:szCs w:val="16"/>
              </w:rPr>
              <w:t>Beneficiar</w:t>
            </w:r>
          </w:p>
        </w:tc>
        <w:tc>
          <w:tcPr>
            <w:tcW w:w="111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cs="Arial"/>
                <w:sz w:val="16"/>
                <w:szCs w:val="16"/>
              </w:rPr>
            </w:pPr>
            <w:r w:rsidRPr="00BE325D">
              <w:rPr>
                <w:rFonts w:ascii="Trebuchet MS" w:hAnsi="Trebuchet MS" w:cs="Arial"/>
                <w:sz w:val="16"/>
                <w:szCs w:val="16"/>
              </w:rPr>
              <w:t>Deponent</w:t>
            </w:r>
          </w:p>
        </w:tc>
        <w:tc>
          <w:tcPr>
            <w:tcW w:w="13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cs="Arial"/>
                <w:sz w:val="16"/>
                <w:szCs w:val="16"/>
              </w:rPr>
            </w:pPr>
            <w:r w:rsidRPr="00BE325D">
              <w:rPr>
                <w:rFonts w:ascii="Trebuchet MS" w:hAnsi="Trebuchet MS" w:cs="Arial"/>
                <w:sz w:val="16"/>
                <w:szCs w:val="16"/>
              </w:rPr>
              <w:t>Nr. cerere/data cerere/</w:t>
            </w:r>
            <w:proofErr w:type="spellStart"/>
            <w:r w:rsidRPr="00BE325D">
              <w:rPr>
                <w:rFonts w:ascii="Trebuchet MS" w:hAnsi="Trebuchet MS" w:cs="Arial"/>
                <w:sz w:val="16"/>
                <w:szCs w:val="16"/>
              </w:rPr>
              <w:t>BCPI</w:t>
            </w:r>
            <w:proofErr w:type="spellEnd"/>
          </w:p>
        </w:tc>
        <w:tc>
          <w:tcPr>
            <w:tcW w:w="1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cs="Arial"/>
                <w:sz w:val="16"/>
                <w:szCs w:val="16"/>
              </w:rPr>
            </w:pPr>
            <w:r w:rsidRPr="00BE325D">
              <w:rPr>
                <w:rFonts w:ascii="Trebuchet MS" w:hAnsi="Trebuchet MS" w:cs="Arial"/>
                <w:sz w:val="16"/>
                <w:szCs w:val="16"/>
              </w:rPr>
              <w:t>Codul tarifului</w:t>
            </w:r>
          </w:p>
        </w:tc>
      </w:tr>
      <w:tr w:rsidR="00A349F5" w:rsidRPr="00BE325D" w:rsidTr="00591BA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BE325D" w:rsidRDefault="00A349F5">
            <w:pPr>
              <w:jc w:val="center"/>
              <w:rPr>
                <w:rFonts w:ascii="Trebuchet MS" w:hAnsi="Trebuchet MS" w:cs="Arial"/>
                <w:sz w:val="16"/>
                <w:szCs w:val="16"/>
              </w:rPr>
            </w:pPr>
          </w:p>
        </w:tc>
        <w:tc>
          <w:tcPr>
            <w:tcW w:w="48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cs="Arial"/>
                <w:sz w:val="16"/>
                <w:szCs w:val="16"/>
              </w:rPr>
            </w:pPr>
            <w:r w:rsidRPr="00BE325D">
              <w:rPr>
                <w:rFonts w:ascii="Trebuchet MS" w:hAnsi="Trebuchet MS" w:cs="Arial"/>
                <w:sz w:val="16"/>
                <w:szCs w:val="16"/>
              </w:rPr>
              <w:t>4</w:t>
            </w:r>
          </w:p>
        </w:tc>
        <w:tc>
          <w:tcPr>
            <w:tcW w:w="115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cs="Arial"/>
                <w:sz w:val="16"/>
                <w:szCs w:val="16"/>
              </w:rPr>
            </w:pPr>
          </w:p>
        </w:tc>
        <w:tc>
          <w:tcPr>
            <w:tcW w:w="156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sz w:val="16"/>
                <w:szCs w:val="16"/>
              </w:rPr>
            </w:pPr>
          </w:p>
        </w:tc>
        <w:tc>
          <w:tcPr>
            <w:tcW w:w="156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sz w:val="16"/>
                <w:szCs w:val="16"/>
              </w:rPr>
            </w:pPr>
          </w:p>
        </w:tc>
        <w:tc>
          <w:tcPr>
            <w:tcW w:w="156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sz w:val="16"/>
                <w:szCs w:val="16"/>
              </w:rPr>
            </w:pPr>
          </w:p>
        </w:tc>
        <w:tc>
          <w:tcPr>
            <w:tcW w:w="1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sz w:val="16"/>
                <w:szCs w:val="16"/>
              </w:rPr>
            </w:pPr>
          </w:p>
        </w:tc>
        <w:tc>
          <w:tcPr>
            <w:tcW w:w="1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sz w:val="16"/>
                <w:szCs w:val="16"/>
              </w:rPr>
            </w:pPr>
          </w:p>
        </w:tc>
        <w:tc>
          <w:tcPr>
            <w:tcW w:w="118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sz w:val="16"/>
                <w:szCs w:val="16"/>
              </w:rPr>
            </w:pPr>
          </w:p>
        </w:tc>
        <w:tc>
          <w:tcPr>
            <w:tcW w:w="111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sz w:val="16"/>
                <w:szCs w:val="16"/>
              </w:rPr>
            </w:pPr>
          </w:p>
        </w:tc>
        <w:tc>
          <w:tcPr>
            <w:tcW w:w="13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sz w:val="16"/>
                <w:szCs w:val="16"/>
              </w:rPr>
            </w:pPr>
          </w:p>
        </w:tc>
        <w:tc>
          <w:tcPr>
            <w:tcW w:w="1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sz w:val="16"/>
                <w:szCs w:val="16"/>
              </w:rPr>
            </w:pPr>
          </w:p>
        </w:tc>
      </w:tr>
      <w:tr w:rsidR="00A349F5" w:rsidRPr="00BE325D" w:rsidTr="00591BA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BE325D" w:rsidRDefault="00A349F5">
            <w:pPr>
              <w:jc w:val="center"/>
              <w:rPr>
                <w:rFonts w:ascii="Trebuchet MS" w:hAnsi="Trebuchet MS"/>
                <w:sz w:val="16"/>
                <w:szCs w:val="16"/>
              </w:rPr>
            </w:pPr>
          </w:p>
        </w:tc>
        <w:tc>
          <w:tcPr>
            <w:tcW w:w="48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cs="Arial"/>
                <w:sz w:val="16"/>
                <w:szCs w:val="16"/>
              </w:rPr>
            </w:pPr>
            <w:r w:rsidRPr="00BE325D">
              <w:rPr>
                <w:rFonts w:ascii="Trebuchet MS" w:hAnsi="Trebuchet MS" w:cs="Arial"/>
                <w:sz w:val="16"/>
                <w:szCs w:val="16"/>
              </w:rPr>
              <w:t>5</w:t>
            </w:r>
          </w:p>
        </w:tc>
        <w:tc>
          <w:tcPr>
            <w:tcW w:w="115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cs="Arial"/>
                <w:sz w:val="16"/>
                <w:szCs w:val="16"/>
              </w:rPr>
            </w:pPr>
          </w:p>
        </w:tc>
        <w:tc>
          <w:tcPr>
            <w:tcW w:w="156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sz w:val="16"/>
                <w:szCs w:val="16"/>
              </w:rPr>
            </w:pPr>
          </w:p>
        </w:tc>
        <w:tc>
          <w:tcPr>
            <w:tcW w:w="156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sz w:val="16"/>
                <w:szCs w:val="16"/>
              </w:rPr>
            </w:pPr>
          </w:p>
        </w:tc>
        <w:tc>
          <w:tcPr>
            <w:tcW w:w="156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sz w:val="16"/>
                <w:szCs w:val="16"/>
              </w:rPr>
            </w:pPr>
          </w:p>
        </w:tc>
        <w:tc>
          <w:tcPr>
            <w:tcW w:w="1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sz w:val="16"/>
                <w:szCs w:val="16"/>
              </w:rPr>
            </w:pPr>
          </w:p>
        </w:tc>
        <w:tc>
          <w:tcPr>
            <w:tcW w:w="1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sz w:val="16"/>
                <w:szCs w:val="16"/>
              </w:rPr>
            </w:pPr>
          </w:p>
        </w:tc>
        <w:tc>
          <w:tcPr>
            <w:tcW w:w="118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sz w:val="16"/>
                <w:szCs w:val="16"/>
              </w:rPr>
            </w:pPr>
          </w:p>
        </w:tc>
        <w:tc>
          <w:tcPr>
            <w:tcW w:w="111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sz w:val="16"/>
                <w:szCs w:val="16"/>
              </w:rPr>
            </w:pPr>
          </w:p>
        </w:tc>
        <w:tc>
          <w:tcPr>
            <w:tcW w:w="13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sz w:val="16"/>
                <w:szCs w:val="16"/>
              </w:rPr>
            </w:pPr>
          </w:p>
        </w:tc>
        <w:tc>
          <w:tcPr>
            <w:tcW w:w="1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sz w:val="16"/>
                <w:szCs w:val="16"/>
              </w:rPr>
            </w:pPr>
          </w:p>
        </w:tc>
      </w:tr>
      <w:tr w:rsidR="00A349F5" w:rsidRPr="00BE325D">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BE325D" w:rsidRDefault="00A349F5">
            <w:pPr>
              <w:jc w:val="center"/>
              <w:rPr>
                <w:rFonts w:ascii="Trebuchet MS" w:hAnsi="Trebuchet MS"/>
                <w:sz w:val="16"/>
                <w:szCs w:val="16"/>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both"/>
              <w:rPr>
                <w:rFonts w:ascii="Trebuchet MS" w:hAnsi="Trebuchet MS"/>
                <w:sz w:val="16"/>
                <w:szCs w:val="16"/>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sz w:val="16"/>
                <w:szCs w:val="16"/>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sz w:val="16"/>
                <w:szCs w:val="16"/>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sz w:val="16"/>
                <w:szCs w:val="16"/>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sz w:val="16"/>
                <w:szCs w:val="16"/>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sz w:val="16"/>
                <w:szCs w:val="16"/>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sz w:val="16"/>
                <w:szCs w:val="16"/>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sz w:val="16"/>
                <w:szCs w:val="16"/>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sz w:val="16"/>
                <w:szCs w:val="16"/>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sz w:val="16"/>
                <w:szCs w:val="16"/>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sz w:val="16"/>
                <w:szCs w:val="16"/>
              </w:rPr>
            </w:pPr>
          </w:p>
        </w:tc>
      </w:tr>
      <w:tr w:rsidR="00A349F5" w:rsidRPr="00BE325D" w:rsidTr="00591BA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BE325D" w:rsidRDefault="00A349F5">
            <w:pPr>
              <w:jc w:val="center"/>
              <w:rPr>
                <w:rFonts w:ascii="Trebuchet MS" w:hAnsi="Trebuchet MS"/>
                <w:sz w:val="16"/>
                <w:szCs w:val="16"/>
              </w:rPr>
            </w:pPr>
          </w:p>
        </w:tc>
        <w:tc>
          <w:tcPr>
            <w:tcW w:w="4767" w:type="dxa"/>
            <w:gridSpan w:val="4"/>
            <w:tcBorders>
              <w:top w:val="single" w:sz="6" w:space="0" w:color="auto"/>
              <w:left w:val="single" w:sz="6" w:space="0" w:color="auto"/>
              <w:bottom w:val="single" w:sz="6" w:space="0" w:color="auto"/>
              <w:right w:val="nil"/>
            </w:tcBorders>
            <w:tcMar>
              <w:top w:w="0" w:type="dxa"/>
              <w:left w:w="45" w:type="dxa"/>
              <w:bottom w:w="0" w:type="dxa"/>
              <w:right w:w="45" w:type="dxa"/>
            </w:tcMar>
            <w:vAlign w:val="center"/>
            <w:hideMark/>
          </w:tcPr>
          <w:p w:rsidR="00A349F5" w:rsidRPr="00BE325D" w:rsidRDefault="00A349F5">
            <w:pPr>
              <w:rPr>
                <w:rFonts w:ascii="Trebuchet MS" w:hAnsi="Trebuchet MS" w:cs="Arial"/>
                <w:sz w:val="16"/>
                <w:szCs w:val="16"/>
              </w:rPr>
            </w:pPr>
            <w:r w:rsidRPr="00BE325D">
              <w:rPr>
                <w:rFonts w:ascii="Trebuchet MS" w:hAnsi="Trebuchet MS" w:cs="Arial"/>
                <w:sz w:val="16"/>
                <w:szCs w:val="16"/>
              </w:rPr>
              <w:t>OCPI:</w:t>
            </w:r>
          </w:p>
        </w:tc>
        <w:tc>
          <w:tcPr>
            <w:tcW w:w="1561" w:type="dxa"/>
            <w:tcBorders>
              <w:top w:val="single" w:sz="6" w:space="0" w:color="auto"/>
              <w:left w:val="nil"/>
              <w:bottom w:val="single" w:sz="6" w:space="0" w:color="auto"/>
              <w:right w:val="nil"/>
            </w:tcBorders>
            <w:tcMar>
              <w:top w:w="0" w:type="dxa"/>
              <w:left w:w="45" w:type="dxa"/>
              <w:bottom w:w="0" w:type="dxa"/>
              <w:right w:w="45" w:type="dxa"/>
            </w:tcMar>
            <w:vAlign w:val="center"/>
            <w:hideMark/>
          </w:tcPr>
          <w:p w:rsidR="00A349F5" w:rsidRPr="00BE325D" w:rsidRDefault="00A349F5">
            <w:pPr>
              <w:jc w:val="center"/>
              <w:rPr>
                <w:rFonts w:ascii="Trebuchet MS" w:hAnsi="Trebuchet MS" w:cs="Arial"/>
                <w:sz w:val="16"/>
                <w:szCs w:val="16"/>
              </w:rPr>
            </w:pPr>
            <w:r w:rsidRPr="00BE325D">
              <w:rPr>
                <w:rFonts w:ascii="Trebuchet MS" w:hAnsi="Trebuchet MS" w:cs="Arial"/>
                <w:sz w:val="16"/>
                <w:szCs w:val="16"/>
              </w:rPr>
              <w:t>Total</w:t>
            </w:r>
          </w:p>
        </w:tc>
        <w:tc>
          <w:tcPr>
            <w:tcW w:w="1035" w:type="dxa"/>
            <w:tcBorders>
              <w:top w:val="single" w:sz="6" w:space="0" w:color="auto"/>
              <w:left w:val="nil"/>
              <w:bottom w:val="single" w:sz="6" w:space="0" w:color="auto"/>
              <w:right w:val="nil"/>
            </w:tcBorders>
            <w:tcMar>
              <w:top w:w="0" w:type="dxa"/>
              <w:left w:w="45" w:type="dxa"/>
              <w:bottom w:w="0" w:type="dxa"/>
              <w:right w:w="45" w:type="dxa"/>
            </w:tcMar>
            <w:vAlign w:val="center"/>
            <w:hideMark/>
          </w:tcPr>
          <w:p w:rsidR="00A349F5" w:rsidRPr="00BE325D" w:rsidRDefault="00A349F5">
            <w:pPr>
              <w:jc w:val="center"/>
              <w:rPr>
                <w:rFonts w:ascii="Trebuchet MS" w:hAnsi="Trebuchet MS" w:cs="Arial"/>
                <w:sz w:val="16"/>
                <w:szCs w:val="16"/>
              </w:rPr>
            </w:pPr>
            <w:r w:rsidRPr="00BE325D">
              <w:rPr>
                <w:rFonts w:ascii="Trebuchet MS" w:hAnsi="Trebuchet MS" w:cs="Arial"/>
                <w:sz w:val="16"/>
                <w:szCs w:val="16"/>
              </w:rPr>
              <w:t>Total</w:t>
            </w:r>
          </w:p>
        </w:tc>
        <w:tc>
          <w:tcPr>
            <w:tcW w:w="1035" w:type="dxa"/>
            <w:tcBorders>
              <w:top w:val="single" w:sz="6" w:space="0" w:color="auto"/>
              <w:left w:val="nil"/>
              <w:bottom w:val="single" w:sz="6" w:space="0" w:color="auto"/>
              <w:right w:val="nil"/>
            </w:tcBorders>
            <w:tcMar>
              <w:top w:w="0" w:type="dxa"/>
              <w:left w:w="45" w:type="dxa"/>
              <w:bottom w:w="0" w:type="dxa"/>
              <w:right w:w="45" w:type="dxa"/>
            </w:tcMar>
            <w:vAlign w:val="center"/>
            <w:hideMark/>
          </w:tcPr>
          <w:p w:rsidR="00A349F5" w:rsidRPr="00BE325D" w:rsidRDefault="00A349F5">
            <w:pPr>
              <w:jc w:val="center"/>
              <w:rPr>
                <w:rFonts w:ascii="Trebuchet MS" w:hAnsi="Trebuchet MS" w:cs="Arial"/>
                <w:sz w:val="16"/>
                <w:szCs w:val="16"/>
              </w:rPr>
            </w:pPr>
          </w:p>
        </w:tc>
        <w:tc>
          <w:tcPr>
            <w:tcW w:w="1183" w:type="dxa"/>
            <w:tcBorders>
              <w:top w:val="single" w:sz="6" w:space="0" w:color="auto"/>
              <w:left w:val="nil"/>
              <w:bottom w:val="single" w:sz="6" w:space="0" w:color="auto"/>
              <w:right w:val="nil"/>
            </w:tcBorders>
            <w:tcMar>
              <w:top w:w="0" w:type="dxa"/>
              <w:left w:w="45" w:type="dxa"/>
              <w:bottom w:w="0" w:type="dxa"/>
              <w:right w:w="45" w:type="dxa"/>
            </w:tcMar>
            <w:vAlign w:val="center"/>
            <w:hideMark/>
          </w:tcPr>
          <w:p w:rsidR="00A349F5" w:rsidRPr="00BE325D" w:rsidRDefault="00A349F5">
            <w:pPr>
              <w:jc w:val="center"/>
              <w:rPr>
                <w:rFonts w:ascii="Trebuchet MS" w:hAnsi="Trebuchet MS"/>
                <w:sz w:val="16"/>
                <w:szCs w:val="16"/>
              </w:rPr>
            </w:pPr>
          </w:p>
        </w:tc>
        <w:tc>
          <w:tcPr>
            <w:tcW w:w="1119" w:type="dxa"/>
            <w:tcBorders>
              <w:top w:val="single" w:sz="6" w:space="0" w:color="auto"/>
              <w:left w:val="nil"/>
              <w:bottom w:val="single" w:sz="6" w:space="0" w:color="auto"/>
              <w:right w:val="nil"/>
            </w:tcBorders>
            <w:tcMar>
              <w:top w:w="0" w:type="dxa"/>
              <w:left w:w="45" w:type="dxa"/>
              <w:bottom w:w="0" w:type="dxa"/>
              <w:right w:w="45" w:type="dxa"/>
            </w:tcMar>
            <w:vAlign w:val="center"/>
            <w:hideMark/>
          </w:tcPr>
          <w:p w:rsidR="00A349F5" w:rsidRPr="00BE325D" w:rsidRDefault="00A349F5">
            <w:pPr>
              <w:jc w:val="center"/>
              <w:rPr>
                <w:rFonts w:ascii="Trebuchet MS" w:hAnsi="Trebuchet MS"/>
                <w:sz w:val="16"/>
                <w:szCs w:val="16"/>
              </w:rPr>
            </w:pPr>
          </w:p>
        </w:tc>
        <w:tc>
          <w:tcPr>
            <w:tcW w:w="1395" w:type="dxa"/>
            <w:tcBorders>
              <w:top w:val="single" w:sz="6" w:space="0" w:color="auto"/>
              <w:left w:val="nil"/>
              <w:bottom w:val="single" w:sz="6" w:space="0" w:color="auto"/>
              <w:right w:val="nil"/>
            </w:tcBorders>
            <w:tcMar>
              <w:top w:w="0" w:type="dxa"/>
              <w:left w:w="45" w:type="dxa"/>
              <w:bottom w:w="0" w:type="dxa"/>
              <w:right w:w="45" w:type="dxa"/>
            </w:tcMar>
            <w:vAlign w:val="center"/>
            <w:hideMark/>
          </w:tcPr>
          <w:p w:rsidR="00A349F5" w:rsidRPr="00BE325D" w:rsidRDefault="00A349F5">
            <w:pPr>
              <w:jc w:val="center"/>
              <w:rPr>
                <w:rFonts w:ascii="Trebuchet MS" w:hAnsi="Trebuchet MS"/>
                <w:sz w:val="16"/>
                <w:szCs w:val="16"/>
              </w:rPr>
            </w:pPr>
          </w:p>
        </w:tc>
        <w:tc>
          <w:tcPr>
            <w:tcW w:w="1035" w:type="dxa"/>
            <w:tcBorders>
              <w:top w:val="single" w:sz="6" w:space="0" w:color="auto"/>
              <w:left w:val="nil"/>
              <w:bottom w:val="single" w:sz="6" w:space="0" w:color="auto"/>
              <w:right w:val="single" w:sz="6" w:space="0" w:color="auto"/>
            </w:tcBorders>
            <w:tcMar>
              <w:top w:w="0" w:type="dxa"/>
              <w:left w:w="45" w:type="dxa"/>
              <w:bottom w:w="0" w:type="dxa"/>
              <w:right w:w="45" w:type="dxa"/>
            </w:tcMar>
            <w:vAlign w:val="center"/>
            <w:hideMark/>
          </w:tcPr>
          <w:p w:rsidR="00A349F5" w:rsidRPr="00BE325D" w:rsidRDefault="00A349F5">
            <w:pPr>
              <w:jc w:val="center"/>
              <w:rPr>
                <w:rFonts w:ascii="Trebuchet MS" w:hAnsi="Trebuchet MS"/>
                <w:sz w:val="16"/>
                <w:szCs w:val="16"/>
              </w:rPr>
            </w:pPr>
          </w:p>
        </w:tc>
      </w:tr>
      <w:tr w:rsidR="00A349F5" w:rsidRPr="00BE325D">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BE325D" w:rsidRDefault="00A349F5">
            <w:pPr>
              <w:jc w:val="center"/>
              <w:rPr>
                <w:rFonts w:ascii="Trebuchet MS" w:hAnsi="Trebuchet MS"/>
                <w:sz w:val="16"/>
                <w:szCs w:val="16"/>
              </w:rPr>
            </w:pPr>
          </w:p>
        </w:tc>
        <w:tc>
          <w:tcPr>
            <w:tcW w:w="0" w:type="auto"/>
            <w:tcBorders>
              <w:top w:val="single" w:sz="6" w:space="0" w:color="auto"/>
              <w:left w:val="nil"/>
              <w:bottom w:val="nil"/>
              <w:right w:val="nil"/>
            </w:tcBorders>
            <w:tcMar>
              <w:top w:w="0" w:type="dxa"/>
              <w:left w:w="45" w:type="dxa"/>
              <w:bottom w:w="0" w:type="dxa"/>
              <w:right w:w="45" w:type="dxa"/>
            </w:tcMar>
            <w:vAlign w:val="center"/>
            <w:hideMark/>
          </w:tcPr>
          <w:p w:rsidR="00A349F5" w:rsidRPr="00BE325D" w:rsidRDefault="00A349F5">
            <w:pPr>
              <w:jc w:val="both"/>
              <w:rPr>
                <w:rFonts w:ascii="Trebuchet MS" w:hAnsi="Trebuchet MS"/>
                <w:sz w:val="16"/>
                <w:szCs w:val="16"/>
              </w:rPr>
            </w:pPr>
          </w:p>
        </w:tc>
        <w:tc>
          <w:tcPr>
            <w:tcW w:w="0" w:type="auto"/>
            <w:tcBorders>
              <w:top w:val="single" w:sz="6" w:space="0" w:color="auto"/>
              <w:left w:val="nil"/>
              <w:bottom w:val="nil"/>
              <w:right w:val="nil"/>
            </w:tcBorders>
            <w:tcMar>
              <w:top w:w="0" w:type="dxa"/>
              <w:left w:w="45" w:type="dxa"/>
              <w:bottom w:w="0" w:type="dxa"/>
              <w:right w:w="45" w:type="dxa"/>
            </w:tcMar>
            <w:vAlign w:val="center"/>
            <w:hideMark/>
          </w:tcPr>
          <w:p w:rsidR="00A349F5" w:rsidRPr="00BE325D" w:rsidRDefault="00A349F5">
            <w:pPr>
              <w:jc w:val="center"/>
              <w:rPr>
                <w:rFonts w:ascii="Trebuchet MS" w:hAnsi="Trebuchet MS"/>
                <w:sz w:val="16"/>
                <w:szCs w:val="16"/>
              </w:rPr>
            </w:pPr>
          </w:p>
        </w:tc>
        <w:tc>
          <w:tcPr>
            <w:tcW w:w="0" w:type="auto"/>
            <w:tcBorders>
              <w:top w:val="single" w:sz="6" w:space="0" w:color="auto"/>
              <w:left w:val="nil"/>
              <w:bottom w:val="nil"/>
              <w:right w:val="nil"/>
            </w:tcBorders>
            <w:tcMar>
              <w:top w:w="0" w:type="dxa"/>
              <w:left w:w="45" w:type="dxa"/>
              <w:bottom w:w="0" w:type="dxa"/>
              <w:right w:w="45" w:type="dxa"/>
            </w:tcMar>
            <w:vAlign w:val="center"/>
            <w:hideMark/>
          </w:tcPr>
          <w:p w:rsidR="00A349F5" w:rsidRPr="00BE325D" w:rsidRDefault="00A349F5">
            <w:pPr>
              <w:jc w:val="center"/>
              <w:rPr>
                <w:rFonts w:ascii="Trebuchet MS" w:hAnsi="Trebuchet MS"/>
                <w:sz w:val="16"/>
                <w:szCs w:val="16"/>
              </w:rPr>
            </w:pPr>
          </w:p>
        </w:tc>
        <w:tc>
          <w:tcPr>
            <w:tcW w:w="0" w:type="auto"/>
            <w:tcBorders>
              <w:top w:val="single" w:sz="6" w:space="0" w:color="auto"/>
              <w:left w:val="nil"/>
              <w:bottom w:val="nil"/>
              <w:right w:val="nil"/>
            </w:tcBorders>
            <w:tcMar>
              <w:top w:w="0" w:type="dxa"/>
              <w:left w:w="45" w:type="dxa"/>
              <w:bottom w:w="0" w:type="dxa"/>
              <w:right w:w="45" w:type="dxa"/>
            </w:tcMar>
            <w:vAlign w:val="center"/>
            <w:hideMark/>
          </w:tcPr>
          <w:p w:rsidR="00A349F5" w:rsidRPr="00BE325D" w:rsidRDefault="00A349F5">
            <w:pPr>
              <w:jc w:val="center"/>
              <w:rPr>
                <w:rFonts w:ascii="Trebuchet MS" w:hAnsi="Trebuchet MS"/>
                <w:sz w:val="16"/>
                <w:szCs w:val="16"/>
              </w:rPr>
            </w:pPr>
          </w:p>
        </w:tc>
        <w:tc>
          <w:tcPr>
            <w:tcW w:w="0" w:type="auto"/>
            <w:tcBorders>
              <w:top w:val="single" w:sz="6" w:space="0" w:color="auto"/>
              <w:left w:val="nil"/>
              <w:bottom w:val="nil"/>
              <w:right w:val="nil"/>
            </w:tcBorders>
            <w:tcMar>
              <w:top w:w="0" w:type="dxa"/>
              <w:left w:w="45" w:type="dxa"/>
              <w:bottom w:w="0" w:type="dxa"/>
              <w:right w:w="45" w:type="dxa"/>
            </w:tcMar>
            <w:vAlign w:val="center"/>
            <w:hideMark/>
          </w:tcPr>
          <w:p w:rsidR="00A349F5" w:rsidRPr="00BE325D" w:rsidRDefault="00A349F5">
            <w:pPr>
              <w:jc w:val="center"/>
              <w:rPr>
                <w:rFonts w:ascii="Trebuchet MS" w:hAnsi="Trebuchet MS" w:cs="Arial"/>
                <w:sz w:val="16"/>
                <w:szCs w:val="16"/>
              </w:rPr>
            </w:pPr>
            <w:r w:rsidRPr="00BE325D">
              <w:rPr>
                <w:rFonts w:ascii="Trebuchet MS" w:hAnsi="Trebuchet MS" w:cs="Arial"/>
                <w:sz w:val="16"/>
                <w:szCs w:val="16"/>
              </w:rPr>
              <w:t>TOTAL</w:t>
            </w:r>
          </w:p>
        </w:tc>
        <w:tc>
          <w:tcPr>
            <w:tcW w:w="0" w:type="auto"/>
            <w:tcBorders>
              <w:top w:val="single" w:sz="6" w:space="0" w:color="auto"/>
              <w:left w:val="nil"/>
              <w:bottom w:val="nil"/>
              <w:right w:val="nil"/>
            </w:tcBorders>
            <w:tcMar>
              <w:top w:w="0" w:type="dxa"/>
              <w:left w:w="45" w:type="dxa"/>
              <w:bottom w:w="0" w:type="dxa"/>
              <w:right w:w="45" w:type="dxa"/>
            </w:tcMar>
            <w:vAlign w:val="center"/>
            <w:hideMark/>
          </w:tcPr>
          <w:p w:rsidR="00A349F5" w:rsidRPr="00BE325D" w:rsidRDefault="00A349F5">
            <w:pPr>
              <w:jc w:val="center"/>
              <w:rPr>
                <w:rFonts w:ascii="Trebuchet MS" w:hAnsi="Trebuchet MS" w:cs="Arial"/>
                <w:sz w:val="16"/>
                <w:szCs w:val="16"/>
              </w:rPr>
            </w:pPr>
            <w:r w:rsidRPr="00BE325D">
              <w:rPr>
                <w:rFonts w:ascii="Trebuchet MS" w:hAnsi="Trebuchet MS" w:cs="Arial"/>
                <w:sz w:val="16"/>
                <w:szCs w:val="16"/>
              </w:rPr>
              <w:t>TOTAL</w:t>
            </w:r>
          </w:p>
        </w:tc>
        <w:tc>
          <w:tcPr>
            <w:tcW w:w="0" w:type="auto"/>
            <w:tcBorders>
              <w:top w:val="single" w:sz="6" w:space="0" w:color="auto"/>
              <w:left w:val="nil"/>
              <w:bottom w:val="nil"/>
              <w:right w:val="nil"/>
            </w:tcBorders>
            <w:tcMar>
              <w:top w:w="0" w:type="dxa"/>
              <w:left w:w="45" w:type="dxa"/>
              <w:bottom w:w="0" w:type="dxa"/>
              <w:right w:w="45" w:type="dxa"/>
            </w:tcMar>
            <w:vAlign w:val="center"/>
            <w:hideMark/>
          </w:tcPr>
          <w:p w:rsidR="00A349F5" w:rsidRPr="00BE325D" w:rsidRDefault="00A349F5">
            <w:pPr>
              <w:jc w:val="center"/>
              <w:rPr>
                <w:rFonts w:ascii="Trebuchet MS" w:hAnsi="Trebuchet MS" w:cs="Arial"/>
                <w:sz w:val="16"/>
                <w:szCs w:val="16"/>
              </w:rPr>
            </w:pPr>
          </w:p>
        </w:tc>
        <w:tc>
          <w:tcPr>
            <w:tcW w:w="0" w:type="auto"/>
            <w:tcBorders>
              <w:top w:val="single" w:sz="6" w:space="0" w:color="auto"/>
              <w:left w:val="nil"/>
              <w:bottom w:val="nil"/>
              <w:right w:val="nil"/>
            </w:tcBorders>
            <w:tcMar>
              <w:top w:w="0" w:type="dxa"/>
              <w:left w:w="45" w:type="dxa"/>
              <w:bottom w:w="0" w:type="dxa"/>
              <w:right w:w="45" w:type="dxa"/>
            </w:tcMar>
            <w:vAlign w:val="center"/>
            <w:hideMark/>
          </w:tcPr>
          <w:p w:rsidR="00A349F5" w:rsidRPr="00BE325D" w:rsidRDefault="00A349F5">
            <w:pPr>
              <w:jc w:val="center"/>
              <w:rPr>
                <w:rFonts w:ascii="Trebuchet MS" w:hAnsi="Trebuchet MS"/>
                <w:sz w:val="16"/>
                <w:szCs w:val="16"/>
              </w:rPr>
            </w:pPr>
          </w:p>
        </w:tc>
        <w:tc>
          <w:tcPr>
            <w:tcW w:w="0" w:type="auto"/>
            <w:tcBorders>
              <w:top w:val="single" w:sz="6" w:space="0" w:color="auto"/>
              <w:left w:val="nil"/>
              <w:bottom w:val="nil"/>
              <w:right w:val="nil"/>
            </w:tcBorders>
            <w:tcMar>
              <w:top w:w="0" w:type="dxa"/>
              <w:left w:w="45" w:type="dxa"/>
              <w:bottom w:w="0" w:type="dxa"/>
              <w:right w:w="45" w:type="dxa"/>
            </w:tcMar>
            <w:vAlign w:val="center"/>
            <w:hideMark/>
          </w:tcPr>
          <w:p w:rsidR="00A349F5" w:rsidRPr="00BE325D" w:rsidRDefault="00A349F5">
            <w:pPr>
              <w:jc w:val="center"/>
              <w:rPr>
                <w:rFonts w:ascii="Trebuchet MS" w:hAnsi="Trebuchet MS"/>
                <w:sz w:val="16"/>
                <w:szCs w:val="16"/>
              </w:rPr>
            </w:pPr>
          </w:p>
        </w:tc>
        <w:tc>
          <w:tcPr>
            <w:tcW w:w="0" w:type="auto"/>
            <w:tcBorders>
              <w:top w:val="single" w:sz="6" w:space="0" w:color="auto"/>
              <w:left w:val="nil"/>
              <w:bottom w:val="nil"/>
              <w:right w:val="nil"/>
            </w:tcBorders>
            <w:tcMar>
              <w:top w:w="0" w:type="dxa"/>
              <w:left w:w="45" w:type="dxa"/>
              <w:bottom w:w="0" w:type="dxa"/>
              <w:right w:w="45" w:type="dxa"/>
            </w:tcMar>
            <w:vAlign w:val="center"/>
            <w:hideMark/>
          </w:tcPr>
          <w:p w:rsidR="00A349F5" w:rsidRPr="00BE325D" w:rsidRDefault="00A349F5">
            <w:pPr>
              <w:jc w:val="center"/>
              <w:rPr>
                <w:rFonts w:ascii="Trebuchet MS" w:hAnsi="Trebuchet MS"/>
                <w:sz w:val="16"/>
                <w:szCs w:val="16"/>
              </w:rPr>
            </w:pPr>
          </w:p>
        </w:tc>
        <w:tc>
          <w:tcPr>
            <w:tcW w:w="0" w:type="auto"/>
            <w:tcBorders>
              <w:top w:val="single" w:sz="6" w:space="0" w:color="auto"/>
              <w:left w:val="nil"/>
              <w:bottom w:val="nil"/>
              <w:right w:val="nil"/>
            </w:tcBorders>
            <w:tcMar>
              <w:top w:w="0" w:type="dxa"/>
              <w:left w:w="45" w:type="dxa"/>
              <w:bottom w:w="0" w:type="dxa"/>
              <w:right w:w="45" w:type="dxa"/>
            </w:tcMar>
            <w:vAlign w:val="center"/>
            <w:hideMark/>
          </w:tcPr>
          <w:p w:rsidR="00A349F5" w:rsidRPr="00BE325D" w:rsidRDefault="00A349F5">
            <w:pPr>
              <w:jc w:val="center"/>
              <w:rPr>
                <w:rFonts w:ascii="Trebuchet MS" w:hAnsi="Trebuchet MS"/>
                <w:sz w:val="16"/>
                <w:szCs w:val="16"/>
              </w:rPr>
            </w:pPr>
          </w:p>
        </w:tc>
      </w:tr>
    </w:tbl>
    <w:p w:rsidR="00A349F5" w:rsidRPr="00BE325D" w:rsidRDefault="00A349F5">
      <w:pPr>
        <w:jc w:val="both"/>
        <w:divId w:val="1669478110"/>
        <w:rPr>
          <w:rFonts w:ascii="Trebuchet MS" w:hAnsi="Trebuchet MS" w:cs="Arial"/>
          <w:sz w:val="16"/>
          <w:szCs w:val="16"/>
        </w:rPr>
      </w:pPr>
      <w:r w:rsidRPr="00BE325D">
        <w:rPr>
          <w:rFonts w:ascii="Trebuchet MS" w:hAnsi="Trebuchet MS" w:cs="Arial"/>
          <w:sz w:val="16"/>
          <w:szCs w:val="16"/>
        </w:rPr>
        <w:t>   </w:t>
      </w:r>
      <w:r w:rsidRPr="00BE325D">
        <w:rPr>
          <w:rFonts w:ascii="Trebuchet MS" w:hAnsi="Trebuchet MS" w:cs="Arial"/>
          <w:b/>
          <w:bCs/>
          <w:sz w:val="16"/>
          <w:szCs w:val="16"/>
        </w:rPr>
        <w:t>*</w:t>
      </w:r>
      <w:r w:rsidRPr="00BE325D">
        <w:rPr>
          <w:rFonts w:ascii="Trebuchet MS" w:hAnsi="Trebuchet MS" w:cs="Arial"/>
          <w:sz w:val="16"/>
          <w:szCs w:val="16"/>
        </w:rPr>
        <w:t xml:space="preserve"> </w:t>
      </w:r>
      <w:r w:rsidRPr="00BE325D">
        <w:rPr>
          <w:rStyle w:val="l5not0"/>
          <w:rFonts w:ascii="Trebuchet MS" w:hAnsi="Trebuchet MS" w:cs="Arial"/>
          <w:sz w:val="16"/>
          <w:szCs w:val="16"/>
        </w:rPr>
        <w:t>Borderoul con</w:t>
      </w:r>
      <w:r w:rsidR="009D09A1" w:rsidRPr="00BE325D">
        <w:rPr>
          <w:rStyle w:val="l5not0"/>
          <w:rFonts w:ascii="Trebuchet MS" w:hAnsi="Trebuchet MS" w:cs="Arial"/>
          <w:sz w:val="16"/>
          <w:szCs w:val="16"/>
        </w:rPr>
        <w:t>ț</w:t>
      </w:r>
      <w:r w:rsidRPr="00BE325D">
        <w:rPr>
          <w:rStyle w:val="l5not0"/>
          <w:rFonts w:ascii="Trebuchet MS" w:hAnsi="Trebuchet MS" w:cs="Arial"/>
          <w:sz w:val="16"/>
          <w:szCs w:val="16"/>
        </w:rPr>
        <w:t xml:space="preserve">ine documentele de plată corespunzătoare lunii raportate </w:t>
      </w:r>
      <w:r w:rsidR="009D09A1" w:rsidRPr="00BE325D">
        <w:rPr>
          <w:rStyle w:val="l5not0"/>
          <w:rFonts w:ascii="Trebuchet MS" w:hAnsi="Trebuchet MS" w:cs="Arial"/>
          <w:sz w:val="16"/>
          <w:szCs w:val="16"/>
        </w:rPr>
        <w:t>ș</w:t>
      </w:r>
      <w:r w:rsidRPr="00BE325D">
        <w:rPr>
          <w:rStyle w:val="l5not0"/>
          <w:rFonts w:ascii="Trebuchet MS" w:hAnsi="Trebuchet MS" w:cs="Arial"/>
          <w:sz w:val="16"/>
          <w:szCs w:val="16"/>
        </w:rPr>
        <w:t>i înregistrate în sistemul informatic până la data rulării raportului, indiferent dacă tariful a fost încasat sau nu de notar. Suma de virat este 0 (zero) pentru documentele de plată încasate de OCPI.</w:t>
      </w:r>
      <w:r w:rsidRPr="00BE325D">
        <w:rPr>
          <w:rFonts w:ascii="Trebuchet MS" w:hAnsi="Trebuchet MS" w:cs="Arial"/>
          <w:sz w:val="16"/>
          <w:szCs w:val="16"/>
        </w:rPr>
        <w:t xml:space="preserve">  </w:t>
      </w:r>
    </w:p>
    <w:p w:rsidR="00A349F5" w:rsidRPr="00BE325D" w:rsidRDefault="00A349F5">
      <w:pPr>
        <w:jc w:val="both"/>
        <w:divId w:val="2055108721"/>
        <w:rPr>
          <w:rFonts w:ascii="Trebuchet MS" w:hAnsi="Trebuchet MS" w:cs="Arial"/>
          <w:sz w:val="16"/>
          <w:szCs w:val="16"/>
        </w:rPr>
      </w:pPr>
      <w:r w:rsidRPr="00BE325D">
        <w:rPr>
          <w:rFonts w:ascii="Trebuchet MS" w:hAnsi="Trebuchet MS" w:cs="Arial"/>
          <w:sz w:val="16"/>
          <w:szCs w:val="16"/>
        </w:rPr>
        <w:t>   </w:t>
      </w:r>
      <w:r w:rsidRPr="00BE325D">
        <w:rPr>
          <w:rFonts w:ascii="Trebuchet MS" w:hAnsi="Trebuchet MS" w:cs="Arial"/>
          <w:b/>
          <w:bCs/>
          <w:sz w:val="16"/>
          <w:szCs w:val="16"/>
        </w:rPr>
        <w:t>**</w:t>
      </w:r>
      <w:r w:rsidRPr="00BE325D">
        <w:rPr>
          <w:rFonts w:ascii="Trebuchet MS" w:hAnsi="Trebuchet MS" w:cs="Arial"/>
          <w:sz w:val="16"/>
          <w:szCs w:val="16"/>
        </w:rPr>
        <w:t xml:space="preserve"> </w:t>
      </w:r>
      <w:r w:rsidRPr="00BE325D">
        <w:rPr>
          <w:rStyle w:val="l5not0"/>
          <w:rFonts w:ascii="Trebuchet MS" w:hAnsi="Trebuchet MS" w:cs="Arial"/>
          <w:sz w:val="16"/>
          <w:szCs w:val="16"/>
        </w:rPr>
        <w:t>Se va preciza loca</w:t>
      </w:r>
      <w:r w:rsidR="009D09A1" w:rsidRPr="00BE325D">
        <w:rPr>
          <w:rStyle w:val="l5not0"/>
          <w:rFonts w:ascii="Trebuchet MS" w:hAnsi="Trebuchet MS" w:cs="Arial"/>
          <w:sz w:val="16"/>
          <w:szCs w:val="16"/>
        </w:rPr>
        <w:t>ț</w:t>
      </w:r>
      <w:r w:rsidRPr="00BE325D">
        <w:rPr>
          <w:rStyle w:val="l5not0"/>
          <w:rFonts w:ascii="Trebuchet MS" w:hAnsi="Trebuchet MS" w:cs="Arial"/>
          <w:sz w:val="16"/>
          <w:szCs w:val="16"/>
        </w:rPr>
        <w:t>ia unde a fost încasată plata prin acel document OCPI sau Notar.</w:t>
      </w:r>
      <w:r w:rsidRPr="00BE325D">
        <w:rPr>
          <w:rFonts w:ascii="Trebuchet MS" w:hAnsi="Trebuchet MS" w:cs="Arial"/>
          <w:sz w:val="16"/>
          <w:szCs w:val="16"/>
        </w:rPr>
        <w:t xml:space="preserve">  </w:t>
      </w:r>
    </w:p>
    <w:p w:rsidR="00A349F5" w:rsidRPr="00BE325D" w:rsidRDefault="00A349F5">
      <w:pPr>
        <w:jc w:val="both"/>
        <w:divId w:val="55323727"/>
        <w:rPr>
          <w:rFonts w:ascii="Trebuchet MS" w:hAnsi="Trebuchet MS" w:cs="Arial"/>
          <w:sz w:val="16"/>
          <w:szCs w:val="16"/>
        </w:rPr>
      </w:pPr>
      <w:r w:rsidRPr="00BE325D">
        <w:rPr>
          <w:rFonts w:ascii="Trebuchet MS" w:hAnsi="Trebuchet MS" w:cs="Arial"/>
          <w:sz w:val="16"/>
          <w:szCs w:val="16"/>
        </w:rPr>
        <w:t>   </w:t>
      </w:r>
      <w:r w:rsidRPr="00BE325D">
        <w:rPr>
          <w:rFonts w:ascii="Trebuchet MS" w:hAnsi="Trebuchet MS" w:cs="Arial"/>
          <w:b/>
          <w:bCs/>
          <w:sz w:val="16"/>
          <w:szCs w:val="16"/>
        </w:rPr>
        <w:t>NOTĂ:</w:t>
      </w:r>
      <w:r w:rsidRPr="00BE325D">
        <w:rPr>
          <w:rFonts w:ascii="Trebuchet MS" w:hAnsi="Trebuchet MS" w:cs="Arial"/>
          <w:b/>
          <w:bCs/>
          <w:sz w:val="16"/>
          <w:szCs w:val="16"/>
        </w:rPr>
        <w:br/>
      </w:r>
      <w:r w:rsidRPr="00BE325D">
        <w:rPr>
          <w:rFonts w:ascii="Trebuchet MS" w:hAnsi="Trebuchet MS" w:cs="Arial"/>
          <w:sz w:val="16"/>
          <w:szCs w:val="16"/>
        </w:rPr>
        <w:t xml:space="preserve">      </w:t>
      </w:r>
      <w:r w:rsidRPr="00BE325D">
        <w:rPr>
          <w:rStyle w:val="l5def1"/>
          <w:rFonts w:ascii="Trebuchet MS" w:hAnsi="Trebuchet MS"/>
          <w:color w:val="auto"/>
          <w:sz w:val="16"/>
          <w:szCs w:val="16"/>
        </w:rPr>
        <w:t>Prezentul document constituie declara</w:t>
      </w:r>
      <w:r w:rsidR="009D09A1" w:rsidRPr="00BE325D">
        <w:rPr>
          <w:rStyle w:val="l5def1"/>
          <w:rFonts w:ascii="Trebuchet MS" w:hAnsi="Trebuchet MS"/>
          <w:color w:val="auto"/>
          <w:sz w:val="16"/>
          <w:szCs w:val="16"/>
        </w:rPr>
        <w:t>ț</w:t>
      </w:r>
      <w:r w:rsidRPr="00BE325D">
        <w:rPr>
          <w:rStyle w:val="l5def1"/>
          <w:rFonts w:ascii="Trebuchet MS" w:hAnsi="Trebuchet MS"/>
          <w:color w:val="auto"/>
          <w:sz w:val="16"/>
          <w:szCs w:val="16"/>
        </w:rPr>
        <w:t>ie pe propria răspundere, atrăgând sanc</w:t>
      </w:r>
      <w:r w:rsidR="009D09A1" w:rsidRPr="00BE325D">
        <w:rPr>
          <w:rStyle w:val="l5def1"/>
          <w:rFonts w:ascii="Trebuchet MS" w:hAnsi="Trebuchet MS"/>
          <w:color w:val="auto"/>
          <w:sz w:val="16"/>
          <w:szCs w:val="16"/>
        </w:rPr>
        <w:t>ț</w:t>
      </w:r>
      <w:r w:rsidRPr="00BE325D">
        <w:rPr>
          <w:rStyle w:val="l5def1"/>
          <w:rFonts w:ascii="Trebuchet MS" w:hAnsi="Trebuchet MS"/>
          <w:color w:val="auto"/>
          <w:sz w:val="16"/>
          <w:szCs w:val="16"/>
        </w:rPr>
        <w:t xml:space="preserve">iunea prevăzută la </w:t>
      </w:r>
      <w:hyperlink r:id="rId39" w:history="1">
        <w:r w:rsidRPr="00BE325D">
          <w:rPr>
            <w:rStyle w:val="Hyperlink"/>
            <w:rFonts w:ascii="Trebuchet MS" w:hAnsi="Trebuchet MS" w:cs="Arial"/>
            <w:color w:val="auto"/>
            <w:sz w:val="16"/>
            <w:szCs w:val="16"/>
            <w:u w:val="none"/>
          </w:rPr>
          <w:t>art. 292</w:t>
        </w:r>
      </w:hyperlink>
      <w:r w:rsidRPr="00BE325D">
        <w:rPr>
          <w:rStyle w:val="l5def1"/>
          <w:rFonts w:ascii="Trebuchet MS" w:hAnsi="Trebuchet MS"/>
          <w:color w:val="auto"/>
          <w:sz w:val="16"/>
          <w:szCs w:val="16"/>
        </w:rPr>
        <w:t xml:space="preserve"> din Codul penal.</w:t>
      </w:r>
      <w:r w:rsidRPr="00BE325D">
        <w:rPr>
          <w:rFonts w:ascii="Trebuchet MS" w:hAnsi="Trebuchet MS" w:cs="Arial"/>
          <w:sz w:val="16"/>
          <w:szCs w:val="16"/>
        </w:rPr>
        <w:t xml:space="preserve">  </w:t>
      </w:r>
    </w:p>
    <w:p w:rsidR="00A349F5" w:rsidRPr="00BE325D" w:rsidRDefault="00A349F5">
      <w:pPr>
        <w:jc w:val="both"/>
        <w:rPr>
          <w:rFonts w:ascii="Trebuchet MS" w:hAnsi="Trebuchet MS" w:cs="Arial"/>
          <w:sz w:val="16"/>
          <w:szCs w:val="16"/>
        </w:rPr>
      </w:pPr>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C7182A" w:rsidRDefault="00C7182A">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A349F5" w:rsidRPr="00004FAF" w:rsidRDefault="00A349F5">
      <w:pPr>
        <w:jc w:val="right"/>
        <w:rPr>
          <w:rFonts w:ascii="Trebuchet MS" w:hAnsi="Trebuchet MS" w:cs="Arial"/>
        </w:rPr>
      </w:pPr>
      <w:r w:rsidRPr="00004FAF">
        <w:rPr>
          <w:rFonts w:ascii="Trebuchet MS" w:hAnsi="Trebuchet MS" w:cs="Arial"/>
          <w:b/>
          <w:bCs/>
          <w:u w:val="single"/>
        </w:rPr>
        <w:lastRenderedPageBreak/>
        <w:t>ANEXA Nr. 3</w:t>
      </w:r>
      <w:r w:rsidRPr="00004FAF">
        <w:rPr>
          <w:rFonts w:ascii="Trebuchet MS" w:hAnsi="Trebuchet MS" w:cs="Arial"/>
          <w:b/>
          <w:bCs/>
          <w:u w:val="single"/>
        </w:rPr>
        <w:br/>
      </w:r>
      <w:r w:rsidRPr="00004FAF">
        <w:rPr>
          <w:rStyle w:val="l5def1"/>
          <w:rFonts w:ascii="Trebuchet MS" w:hAnsi="Trebuchet MS"/>
          <w:color w:val="auto"/>
          <w:sz w:val="24"/>
          <w:szCs w:val="24"/>
        </w:rPr>
        <w:t>la protocol</w:t>
      </w:r>
      <w:r w:rsidRPr="00004FAF">
        <w:rPr>
          <w:rFonts w:ascii="Trebuchet MS" w:hAnsi="Trebuchet MS" w:cs="Arial"/>
        </w:rPr>
        <w:t xml:space="preserve">  </w:t>
      </w:r>
    </w:p>
    <w:p w:rsidR="00A349F5" w:rsidRPr="00004FAF" w:rsidRDefault="00A349F5">
      <w:pPr>
        <w:jc w:val="both"/>
        <w:rPr>
          <w:rFonts w:ascii="Trebuchet MS" w:hAnsi="Trebuchet MS" w:cs="Arial"/>
        </w:rPr>
      </w:pPr>
    </w:p>
    <w:p w:rsidR="00A349F5" w:rsidRPr="00004FAF" w:rsidRDefault="00A349F5">
      <w:pPr>
        <w:jc w:val="center"/>
        <w:rPr>
          <w:rFonts w:ascii="Trebuchet MS" w:hAnsi="Trebuchet MS" w:cs="Arial"/>
        </w:rPr>
      </w:pPr>
      <w:r w:rsidRPr="00004FAF">
        <w:rPr>
          <w:rStyle w:val="l5def1"/>
          <w:rFonts w:ascii="Trebuchet MS" w:hAnsi="Trebuchet MS"/>
          <w:color w:val="auto"/>
          <w:sz w:val="24"/>
          <w:szCs w:val="24"/>
        </w:rPr>
        <w:t xml:space="preserve">NOTĂ DE REGULARIZARE </w:t>
      </w:r>
      <w:r w:rsidRPr="00004FAF">
        <w:rPr>
          <w:rFonts w:ascii="Trebuchet MS" w:hAnsi="Trebuchet MS" w:cs="Arial"/>
        </w:rPr>
        <w:br/>
      </w:r>
      <w:r w:rsidRPr="00004FAF">
        <w:rPr>
          <w:rStyle w:val="l5def1"/>
          <w:rFonts w:ascii="Trebuchet MS" w:hAnsi="Trebuchet MS"/>
          <w:color w:val="auto"/>
          <w:sz w:val="24"/>
          <w:szCs w:val="24"/>
        </w:rPr>
        <w:t>din data de . . . . . . . . . . . .</w:t>
      </w:r>
      <w:r w:rsidRPr="00004FAF">
        <w:rPr>
          <w:rFonts w:ascii="Trebuchet MS" w:hAnsi="Trebuchet MS" w:cs="Arial"/>
        </w:rPr>
        <w:t xml:space="preserve">  </w:t>
      </w:r>
    </w:p>
    <w:p w:rsidR="00A349F5" w:rsidRPr="00004FAF" w:rsidRDefault="00A349F5">
      <w:pPr>
        <w:jc w:val="both"/>
        <w:rPr>
          <w:rFonts w:ascii="Trebuchet MS" w:hAnsi="Trebuchet MS" w:cs="Arial"/>
        </w:rPr>
      </w:pPr>
    </w:p>
    <w:p w:rsidR="00A349F5" w:rsidRPr="00004FAF" w:rsidRDefault="00A349F5">
      <w:pPr>
        <w:jc w:val="both"/>
        <w:divId w:val="1565026562"/>
        <w:rPr>
          <w:rFonts w:ascii="Trebuchet MS" w:hAnsi="Trebuchet MS" w:cs="Arial"/>
        </w:rPr>
      </w:pPr>
      <w:r w:rsidRPr="00004FAF">
        <w:rPr>
          <w:rFonts w:ascii="Trebuchet MS" w:hAnsi="Trebuchet MS" w:cs="Arial"/>
        </w:rPr>
        <w:t xml:space="preserve">    </w:t>
      </w:r>
      <w:r w:rsidRPr="00004FAF">
        <w:rPr>
          <w:rStyle w:val="l5def1"/>
          <w:rFonts w:ascii="Trebuchet MS" w:hAnsi="Trebuchet MS"/>
          <w:color w:val="auto"/>
          <w:sz w:val="24"/>
          <w:szCs w:val="24"/>
        </w:rPr>
        <w:t>Subsemnatul, . . . . . . . . . . . . . . . . . . . . . . . . . . . . . . . . . . . . . . . . , salariat în cadrul OCPI . . . . . . . . . . . . . . . . . . . . . . . . în func</w:t>
      </w:r>
      <w:r w:rsidR="009D09A1">
        <w:rPr>
          <w:rStyle w:val="l5def1"/>
          <w:rFonts w:ascii="Trebuchet MS" w:hAnsi="Trebuchet MS"/>
          <w:color w:val="auto"/>
          <w:sz w:val="24"/>
          <w:szCs w:val="24"/>
        </w:rPr>
        <w:t>ț</w:t>
      </w:r>
      <w:r w:rsidRPr="00004FAF">
        <w:rPr>
          <w:rStyle w:val="l5def1"/>
          <w:rFonts w:ascii="Trebuchet MS" w:hAnsi="Trebuchet MS"/>
          <w:color w:val="auto"/>
          <w:sz w:val="24"/>
          <w:szCs w:val="24"/>
        </w:rPr>
        <w:t>ia de . . . . . . . . . . . . . . . . . . . . ., împuternicit prin Decizia nr.  să reprezint institu</w:t>
      </w:r>
      <w:r w:rsidR="009D09A1">
        <w:rPr>
          <w:rStyle w:val="l5def1"/>
          <w:rFonts w:ascii="Trebuchet MS" w:hAnsi="Trebuchet MS"/>
          <w:color w:val="auto"/>
          <w:sz w:val="24"/>
          <w:szCs w:val="24"/>
        </w:rPr>
        <w:t>ț</w:t>
      </w:r>
      <w:r w:rsidRPr="00004FAF">
        <w:rPr>
          <w:rStyle w:val="l5def1"/>
          <w:rFonts w:ascii="Trebuchet MS" w:hAnsi="Trebuchet MS"/>
          <w:color w:val="auto"/>
          <w:sz w:val="24"/>
          <w:szCs w:val="24"/>
        </w:rPr>
        <w:t>ia în vederea regularizării sumelor constatate ca fiind neconforme cu situa</w:t>
      </w:r>
      <w:r w:rsidR="009D09A1">
        <w:rPr>
          <w:rStyle w:val="l5def1"/>
          <w:rFonts w:ascii="Trebuchet MS" w:hAnsi="Trebuchet MS"/>
          <w:color w:val="auto"/>
          <w:sz w:val="24"/>
          <w:szCs w:val="24"/>
        </w:rPr>
        <w:t>ț</w:t>
      </w:r>
      <w:r w:rsidRPr="00004FAF">
        <w:rPr>
          <w:rStyle w:val="l5def1"/>
          <w:rFonts w:ascii="Trebuchet MS" w:hAnsi="Trebuchet MS"/>
          <w:color w:val="auto"/>
          <w:sz w:val="24"/>
          <w:szCs w:val="24"/>
        </w:rPr>
        <w:t>ia de</w:t>
      </w:r>
      <w:r w:rsidR="009D09A1">
        <w:rPr>
          <w:rStyle w:val="l5def1"/>
          <w:rFonts w:ascii="Trebuchet MS" w:hAnsi="Trebuchet MS"/>
          <w:color w:val="auto"/>
          <w:sz w:val="24"/>
          <w:szCs w:val="24"/>
        </w:rPr>
        <w:t>ț</w:t>
      </w:r>
      <w:r w:rsidRPr="00004FAF">
        <w:rPr>
          <w:rStyle w:val="l5def1"/>
          <w:rFonts w:ascii="Trebuchet MS" w:hAnsi="Trebuchet MS"/>
          <w:color w:val="auto"/>
          <w:sz w:val="24"/>
          <w:szCs w:val="24"/>
        </w:rPr>
        <w:t xml:space="preserve">inută de către OCPI . . . . . . . . . . . . . . . . . . . . . . . . . . , pe de o parte, </w:t>
      </w:r>
      <w:r w:rsidR="009D09A1">
        <w:rPr>
          <w:rStyle w:val="l5def1"/>
          <w:rFonts w:ascii="Trebuchet MS" w:hAnsi="Trebuchet MS"/>
          <w:color w:val="auto"/>
          <w:sz w:val="24"/>
          <w:szCs w:val="24"/>
        </w:rPr>
        <w:t>ș</w:t>
      </w:r>
      <w:r w:rsidRPr="00004FAF">
        <w:rPr>
          <w:rStyle w:val="l5def1"/>
          <w:rFonts w:ascii="Trebuchet MS" w:hAnsi="Trebuchet MS"/>
          <w:color w:val="auto"/>
          <w:sz w:val="24"/>
          <w:szCs w:val="24"/>
        </w:rPr>
        <w:t>i eviden</w:t>
      </w:r>
      <w:r w:rsidR="009D09A1">
        <w:rPr>
          <w:rStyle w:val="l5def1"/>
          <w:rFonts w:ascii="Trebuchet MS" w:hAnsi="Trebuchet MS"/>
          <w:color w:val="auto"/>
          <w:sz w:val="24"/>
          <w:szCs w:val="24"/>
        </w:rPr>
        <w:t>ț</w:t>
      </w:r>
      <w:r w:rsidRPr="00004FAF">
        <w:rPr>
          <w:rStyle w:val="l5def1"/>
          <w:rFonts w:ascii="Trebuchet MS" w:hAnsi="Trebuchet MS"/>
          <w:color w:val="auto"/>
          <w:sz w:val="24"/>
          <w:szCs w:val="24"/>
        </w:rPr>
        <w:t>a de</w:t>
      </w:r>
      <w:r w:rsidR="009D09A1">
        <w:rPr>
          <w:rStyle w:val="l5def1"/>
          <w:rFonts w:ascii="Trebuchet MS" w:hAnsi="Trebuchet MS"/>
          <w:color w:val="auto"/>
          <w:sz w:val="24"/>
          <w:szCs w:val="24"/>
        </w:rPr>
        <w:t>ț</w:t>
      </w:r>
      <w:r w:rsidRPr="00004FAF">
        <w:rPr>
          <w:rStyle w:val="l5def1"/>
          <w:rFonts w:ascii="Trebuchet MS" w:hAnsi="Trebuchet MS"/>
          <w:color w:val="auto"/>
          <w:sz w:val="24"/>
          <w:szCs w:val="24"/>
        </w:rPr>
        <w:t>inută de către BNP . . . . . . . . . . . . . . . . . . . . . . . . . . , pe de altă parte,</w:t>
      </w:r>
      <w:r w:rsidRPr="00004FAF">
        <w:rPr>
          <w:rFonts w:ascii="Trebuchet MS" w:hAnsi="Trebuchet MS" w:cs="Arial"/>
        </w:rPr>
        <w:t xml:space="preserve">  </w:t>
      </w:r>
    </w:p>
    <w:p w:rsidR="00A349F5" w:rsidRPr="00004FAF" w:rsidRDefault="00A349F5">
      <w:pPr>
        <w:jc w:val="both"/>
        <w:divId w:val="200552243"/>
        <w:rPr>
          <w:rFonts w:ascii="Trebuchet MS" w:hAnsi="Trebuchet MS" w:cs="Arial"/>
        </w:rPr>
      </w:pPr>
      <w:r w:rsidRPr="00004FAF">
        <w:rPr>
          <w:rFonts w:ascii="Trebuchet MS" w:hAnsi="Trebuchet MS" w:cs="Arial"/>
        </w:rPr>
        <w:t xml:space="preserve">    </w:t>
      </w:r>
      <w:r w:rsidR="009D09A1">
        <w:rPr>
          <w:rStyle w:val="l5def1"/>
          <w:rFonts w:ascii="Trebuchet MS" w:hAnsi="Trebuchet MS"/>
          <w:color w:val="auto"/>
          <w:sz w:val="24"/>
          <w:szCs w:val="24"/>
        </w:rPr>
        <w:t>ș</w:t>
      </w:r>
      <w:r w:rsidRPr="00004FAF">
        <w:rPr>
          <w:rStyle w:val="l5def1"/>
          <w:rFonts w:ascii="Trebuchet MS" w:hAnsi="Trebuchet MS"/>
          <w:color w:val="auto"/>
          <w:sz w:val="24"/>
          <w:szCs w:val="24"/>
        </w:rPr>
        <w:t>i</w:t>
      </w:r>
      <w:r w:rsidRPr="00004FAF">
        <w:rPr>
          <w:rFonts w:ascii="Trebuchet MS" w:hAnsi="Trebuchet MS" w:cs="Arial"/>
        </w:rPr>
        <w:t xml:space="preserve">  </w:t>
      </w:r>
    </w:p>
    <w:p w:rsidR="00A349F5" w:rsidRPr="00004FAF" w:rsidRDefault="00A349F5">
      <w:pPr>
        <w:jc w:val="both"/>
        <w:divId w:val="1124811701"/>
        <w:rPr>
          <w:rFonts w:ascii="Trebuchet MS" w:hAnsi="Trebuchet MS" w:cs="Arial"/>
        </w:rPr>
      </w:pPr>
      <w:r w:rsidRPr="00004FAF">
        <w:rPr>
          <w:rFonts w:ascii="Trebuchet MS" w:hAnsi="Trebuchet MS" w:cs="Arial"/>
        </w:rPr>
        <w:t xml:space="preserve">    </w:t>
      </w:r>
      <w:r w:rsidRPr="00004FAF">
        <w:rPr>
          <w:rStyle w:val="l5def1"/>
          <w:rFonts w:ascii="Trebuchet MS" w:hAnsi="Trebuchet MS"/>
          <w:color w:val="auto"/>
          <w:sz w:val="24"/>
          <w:szCs w:val="24"/>
        </w:rPr>
        <w:t xml:space="preserve">Subsemnatul, . . . . . . . . . . . . . . . . . . . . . . . . . . . . . . . . . . . . . . . . , mandatat prin . . . . . . . . . . . . . . . . . .  să reprezint BNP . . . . . . . . . . . . . . . . . . ., situat în localitatea . . . . . . . . . . . . . . . . ., Str. . . . . . . . . . . . . . . . . ., </w:t>
      </w:r>
      <w:proofErr w:type="spellStart"/>
      <w:r w:rsidRPr="00004FAF">
        <w:rPr>
          <w:rStyle w:val="l5def1"/>
          <w:rFonts w:ascii="Trebuchet MS" w:hAnsi="Trebuchet MS"/>
          <w:color w:val="auto"/>
          <w:sz w:val="24"/>
          <w:szCs w:val="24"/>
        </w:rPr>
        <w:t>CIF</w:t>
      </w:r>
      <w:proofErr w:type="spellEnd"/>
      <w:r w:rsidRPr="00004FAF">
        <w:rPr>
          <w:rStyle w:val="l5def1"/>
          <w:rFonts w:ascii="Trebuchet MS" w:hAnsi="Trebuchet MS"/>
          <w:color w:val="auto"/>
          <w:sz w:val="24"/>
          <w:szCs w:val="24"/>
        </w:rPr>
        <w:t>: . . . . . . . . . . . . . . . . . . . . . . .. în vederea regularizării sumelor constatate ca fiind neconforme cu situa</w:t>
      </w:r>
      <w:r w:rsidR="009D09A1">
        <w:rPr>
          <w:rStyle w:val="l5def1"/>
          <w:rFonts w:ascii="Trebuchet MS" w:hAnsi="Trebuchet MS"/>
          <w:color w:val="auto"/>
          <w:sz w:val="24"/>
          <w:szCs w:val="24"/>
        </w:rPr>
        <w:t>ț</w:t>
      </w:r>
      <w:r w:rsidRPr="00004FAF">
        <w:rPr>
          <w:rStyle w:val="l5def1"/>
          <w:rFonts w:ascii="Trebuchet MS" w:hAnsi="Trebuchet MS"/>
          <w:color w:val="auto"/>
          <w:sz w:val="24"/>
          <w:szCs w:val="24"/>
        </w:rPr>
        <w:t>ia de</w:t>
      </w:r>
      <w:r w:rsidR="009D09A1">
        <w:rPr>
          <w:rStyle w:val="l5def1"/>
          <w:rFonts w:ascii="Trebuchet MS" w:hAnsi="Trebuchet MS"/>
          <w:color w:val="auto"/>
          <w:sz w:val="24"/>
          <w:szCs w:val="24"/>
        </w:rPr>
        <w:t>ț</w:t>
      </w:r>
      <w:r w:rsidRPr="00004FAF">
        <w:rPr>
          <w:rStyle w:val="l5def1"/>
          <w:rFonts w:ascii="Trebuchet MS" w:hAnsi="Trebuchet MS"/>
          <w:color w:val="auto"/>
          <w:sz w:val="24"/>
          <w:szCs w:val="24"/>
        </w:rPr>
        <w:t xml:space="preserve">inută de către OCPI . . . . . . . . . . . . . . . . . . . . ., pe de o parte, </w:t>
      </w:r>
      <w:r w:rsidR="009D09A1">
        <w:rPr>
          <w:rStyle w:val="l5def1"/>
          <w:rFonts w:ascii="Trebuchet MS" w:hAnsi="Trebuchet MS"/>
          <w:color w:val="auto"/>
          <w:sz w:val="24"/>
          <w:szCs w:val="24"/>
        </w:rPr>
        <w:t>ș</w:t>
      </w:r>
      <w:r w:rsidRPr="00004FAF">
        <w:rPr>
          <w:rStyle w:val="l5def1"/>
          <w:rFonts w:ascii="Trebuchet MS" w:hAnsi="Trebuchet MS"/>
          <w:color w:val="auto"/>
          <w:sz w:val="24"/>
          <w:szCs w:val="24"/>
        </w:rPr>
        <w:t>i eviden</w:t>
      </w:r>
      <w:r w:rsidR="009D09A1">
        <w:rPr>
          <w:rStyle w:val="l5def1"/>
          <w:rFonts w:ascii="Trebuchet MS" w:hAnsi="Trebuchet MS"/>
          <w:color w:val="auto"/>
          <w:sz w:val="24"/>
          <w:szCs w:val="24"/>
        </w:rPr>
        <w:t>ț</w:t>
      </w:r>
      <w:r w:rsidRPr="00004FAF">
        <w:rPr>
          <w:rStyle w:val="l5def1"/>
          <w:rFonts w:ascii="Trebuchet MS" w:hAnsi="Trebuchet MS"/>
          <w:color w:val="auto"/>
          <w:sz w:val="24"/>
          <w:szCs w:val="24"/>
        </w:rPr>
        <w:t>a de</w:t>
      </w:r>
      <w:r w:rsidR="009D09A1">
        <w:rPr>
          <w:rStyle w:val="l5def1"/>
          <w:rFonts w:ascii="Trebuchet MS" w:hAnsi="Trebuchet MS"/>
          <w:color w:val="auto"/>
          <w:sz w:val="24"/>
          <w:szCs w:val="24"/>
        </w:rPr>
        <w:t>ț</w:t>
      </w:r>
      <w:r w:rsidRPr="00004FAF">
        <w:rPr>
          <w:rStyle w:val="l5def1"/>
          <w:rFonts w:ascii="Trebuchet MS" w:hAnsi="Trebuchet MS"/>
          <w:color w:val="auto"/>
          <w:sz w:val="24"/>
          <w:szCs w:val="24"/>
        </w:rPr>
        <w:t>inută de către BNP . . . . . . . . . . . . . . . . , pe de altă parte, în urma întâlnirii de lucru din data de . . . . . . . . . . . . . . . . . . . . . . , am convenit următoarele:</w:t>
      </w:r>
      <w:r w:rsidRPr="00004FAF">
        <w:rPr>
          <w:rFonts w:ascii="Trebuchet MS" w:hAnsi="Trebuchet MS" w:cs="Arial"/>
        </w:rPr>
        <w:t xml:space="preserve">  </w:t>
      </w:r>
    </w:p>
    <w:p w:rsidR="00A349F5" w:rsidRPr="00004FAF" w:rsidRDefault="00A349F5">
      <w:pPr>
        <w:jc w:val="both"/>
        <w:divId w:val="94054835"/>
        <w:rPr>
          <w:rFonts w:ascii="Trebuchet MS" w:hAnsi="Trebuchet MS" w:cs="Arial"/>
        </w:rPr>
      </w:pPr>
      <w:r w:rsidRPr="00004FAF">
        <w:rPr>
          <w:rFonts w:ascii="Trebuchet MS" w:hAnsi="Trebuchet MS" w:cs="Arial"/>
        </w:rPr>
        <w:t xml:space="preserve">    </w:t>
      </w:r>
      <w:r w:rsidRPr="00004FAF">
        <w:rPr>
          <w:rStyle w:val="l5def1"/>
          <w:rFonts w:ascii="Trebuchet MS" w:hAnsi="Trebuchet MS"/>
          <w:color w:val="auto"/>
          <w:sz w:val="24"/>
          <w:szCs w:val="24"/>
        </w:rPr>
        <w:t xml:space="preserve">.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w:t>
      </w:r>
      <w:r w:rsidR="00613DD2">
        <w:rPr>
          <w:rStyle w:val="l5def1"/>
          <w:rFonts w:ascii="Trebuchet MS" w:hAnsi="Trebuchet MS"/>
          <w:color w:val="auto"/>
          <w:sz w:val="24"/>
          <w:szCs w:val="24"/>
        </w:rPr>
        <w:t>. . . . . . . . . . . . . .</w:t>
      </w:r>
      <w:r w:rsidRPr="00004FAF">
        <w:rPr>
          <w:rStyle w:val="l5def1"/>
          <w:rFonts w:ascii="Trebuchet MS" w:hAnsi="Trebuchet MS"/>
          <w:color w:val="auto"/>
          <w:sz w:val="24"/>
          <w:szCs w:val="24"/>
        </w:rPr>
        <w:t xml:space="preserve">.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w:t>
      </w:r>
    </w:p>
    <w:p w:rsidR="00A349F5" w:rsidRPr="00004FAF" w:rsidRDefault="00A349F5">
      <w:pPr>
        <w:spacing w:after="260"/>
        <w:jc w:val="both"/>
        <w:rPr>
          <w:rFonts w:ascii="Trebuchet MS" w:hAnsi="Trebuchet MS" w:cs="Arial"/>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6"/>
        <w:gridCol w:w="3869"/>
        <w:gridCol w:w="3387"/>
      </w:tblGrid>
      <w:tr w:rsidR="00A349F5" w:rsidRPr="00004FAF">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004FAF" w:rsidRDefault="00A349F5">
            <w:pPr>
              <w:spacing w:after="260"/>
              <w:jc w:val="both"/>
              <w:rPr>
                <w:rFonts w:ascii="Trebuchet MS" w:hAnsi="Trebuchet MS" w:cs="Arial"/>
              </w:rPr>
            </w:pPr>
          </w:p>
        </w:tc>
        <w:tc>
          <w:tcPr>
            <w:tcW w:w="0" w:type="auto"/>
            <w:tcBorders>
              <w:top w:val="nil"/>
              <w:left w:val="nil"/>
              <w:bottom w:val="nil"/>
              <w:right w:val="nil"/>
            </w:tcBorders>
            <w:tcMar>
              <w:top w:w="0" w:type="dxa"/>
              <w:left w:w="45" w:type="dxa"/>
              <w:bottom w:w="0" w:type="dxa"/>
              <w:right w:w="45" w:type="dxa"/>
            </w:tcMar>
            <w:vAlign w:val="center"/>
            <w:hideMark/>
          </w:tcPr>
          <w:p w:rsidR="00A349F5" w:rsidRPr="00004FAF" w:rsidRDefault="00A349F5">
            <w:pPr>
              <w:jc w:val="both"/>
              <w:rPr>
                <w:rFonts w:ascii="Trebuchet MS" w:hAnsi="Trebuchet MS"/>
              </w:rPr>
            </w:pPr>
          </w:p>
        </w:tc>
        <w:tc>
          <w:tcPr>
            <w:tcW w:w="0" w:type="auto"/>
            <w:tcBorders>
              <w:top w:val="nil"/>
              <w:left w:val="nil"/>
              <w:bottom w:val="nil"/>
              <w:right w:val="nil"/>
            </w:tcBorders>
            <w:tcMar>
              <w:top w:w="0" w:type="dxa"/>
              <w:left w:w="45" w:type="dxa"/>
              <w:bottom w:w="0" w:type="dxa"/>
              <w:right w:w="45" w:type="dxa"/>
            </w:tcMar>
            <w:vAlign w:val="center"/>
            <w:hideMark/>
          </w:tcPr>
          <w:p w:rsidR="00A349F5" w:rsidRPr="00004FAF" w:rsidRDefault="00A349F5">
            <w:pPr>
              <w:jc w:val="both"/>
              <w:rPr>
                <w:rFonts w:ascii="Trebuchet MS" w:hAnsi="Trebuchet MS"/>
              </w:rPr>
            </w:pPr>
          </w:p>
        </w:tc>
      </w:tr>
      <w:tr w:rsidR="00A349F5" w:rsidRPr="00004FAF">
        <w:trPr>
          <w:trHeight w:val="780"/>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004FAF" w:rsidRDefault="00A349F5">
            <w:pPr>
              <w:jc w:val="both"/>
              <w:rPr>
                <w:rFonts w:ascii="Trebuchet MS" w:hAnsi="Trebuchet MS"/>
              </w:rPr>
            </w:pPr>
          </w:p>
        </w:tc>
        <w:tc>
          <w:tcPr>
            <w:tcW w:w="0" w:type="auto"/>
            <w:tcBorders>
              <w:top w:val="nil"/>
              <w:left w:val="nil"/>
              <w:bottom w:val="nil"/>
              <w:right w:val="nil"/>
            </w:tcBorders>
            <w:tcMar>
              <w:top w:w="0" w:type="dxa"/>
              <w:left w:w="45" w:type="dxa"/>
              <w:bottom w:w="0" w:type="dxa"/>
              <w:right w:w="45" w:type="dxa"/>
            </w:tcMar>
            <w:vAlign w:val="center"/>
            <w:hideMark/>
          </w:tcPr>
          <w:p w:rsidR="00A349F5" w:rsidRPr="00004FAF" w:rsidRDefault="00A349F5">
            <w:pPr>
              <w:jc w:val="center"/>
              <w:rPr>
                <w:rFonts w:ascii="Trebuchet MS" w:hAnsi="Trebuchet MS" w:cs="Arial"/>
              </w:rPr>
            </w:pPr>
            <w:r w:rsidRPr="00004FAF">
              <w:rPr>
                <w:rFonts w:ascii="Trebuchet MS" w:hAnsi="Trebuchet MS" w:cs="Arial"/>
              </w:rPr>
              <w:t>Împuternicit OCPI,</w:t>
            </w:r>
            <w:r w:rsidRPr="00004FAF">
              <w:rPr>
                <w:rFonts w:ascii="Trebuchet MS" w:hAnsi="Trebuchet MS" w:cs="Arial"/>
              </w:rPr>
              <w:br/>
              <w:t xml:space="preserve">. . . . . . . . . . . . . . . . . . . . . . . . </w:t>
            </w:r>
            <w:r w:rsidRPr="00004FAF">
              <w:rPr>
                <w:rFonts w:ascii="Trebuchet MS" w:hAnsi="Trebuchet MS" w:cs="Arial"/>
              </w:rPr>
              <w:br/>
              <w:t xml:space="preserve">(numele </w:t>
            </w:r>
            <w:r w:rsidR="009D09A1">
              <w:rPr>
                <w:rFonts w:ascii="Trebuchet MS" w:hAnsi="Trebuchet MS" w:cs="Arial"/>
              </w:rPr>
              <w:t>ș</w:t>
            </w:r>
            <w:r w:rsidRPr="00004FAF">
              <w:rPr>
                <w:rFonts w:ascii="Trebuchet MS" w:hAnsi="Trebuchet MS" w:cs="Arial"/>
              </w:rPr>
              <w:t>i prenumele)</w:t>
            </w:r>
          </w:p>
        </w:tc>
        <w:tc>
          <w:tcPr>
            <w:tcW w:w="0" w:type="auto"/>
            <w:tcBorders>
              <w:top w:val="nil"/>
              <w:left w:val="nil"/>
              <w:bottom w:val="nil"/>
              <w:right w:val="nil"/>
            </w:tcBorders>
            <w:tcMar>
              <w:top w:w="0" w:type="dxa"/>
              <w:left w:w="45" w:type="dxa"/>
              <w:bottom w:w="0" w:type="dxa"/>
              <w:right w:w="45" w:type="dxa"/>
            </w:tcMar>
            <w:vAlign w:val="center"/>
            <w:hideMark/>
          </w:tcPr>
          <w:p w:rsidR="00A349F5" w:rsidRPr="00004FAF" w:rsidRDefault="00A349F5">
            <w:pPr>
              <w:jc w:val="center"/>
              <w:rPr>
                <w:rFonts w:ascii="Trebuchet MS" w:hAnsi="Trebuchet MS" w:cs="Arial"/>
              </w:rPr>
            </w:pPr>
            <w:r w:rsidRPr="00004FAF">
              <w:rPr>
                <w:rFonts w:ascii="Trebuchet MS" w:hAnsi="Trebuchet MS" w:cs="Arial"/>
              </w:rPr>
              <w:t>Mandatat BNP,</w:t>
            </w:r>
            <w:r w:rsidRPr="00004FAF">
              <w:rPr>
                <w:rFonts w:ascii="Trebuchet MS" w:hAnsi="Trebuchet MS" w:cs="Arial"/>
              </w:rPr>
              <w:br/>
              <w:t>. . . . . . . . . . . . . . . . . . . . .</w:t>
            </w:r>
            <w:r w:rsidRPr="00004FAF">
              <w:rPr>
                <w:rFonts w:ascii="Trebuchet MS" w:hAnsi="Trebuchet MS" w:cs="Arial"/>
              </w:rPr>
              <w:br/>
              <w:t xml:space="preserve">(numele </w:t>
            </w:r>
            <w:r w:rsidR="009D09A1">
              <w:rPr>
                <w:rFonts w:ascii="Trebuchet MS" w:hAnsi="Trebuchet MS" w:cs="Arial"/>
              </w:rPr>
              <w:t>ș</w:t>
            </w:r>
            <w:r w:rsidRPr="00004FAF">
              <w:rPr>
                <w:rFonts w:ascii="Trebuchet MS" w:hAnsi="Trebuchet MS" w:cs="Arial"/>
              </w:rPr>
              <w:t>i prenumele)</w:t>
            </w:r>
          </w:p>
        </w:tc>
      </w:tr>
    </w:tbl>
    <w:p w:rsidR="00A349F5" w:rsidRPr="00004FAF" w:rsidRDefault="00A349F5">
      <w:pPr>
        <w:jc w:val="both"/>
        <w:rPr>
          <w:rFonts w:ascii="Trebuchet MS" w:hAnsi="Trebuchet MS" w:cs="Arial"/>
        </w:rPr>
      </w:pPr>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A349F5" w:rsidRPr="00004FAF" w:rsidRDefault="00A349F5">
      <w:pPr>
        <w:jc w:val="right"/>
        <w:rPr>
          <w:rFonts w:ascii="Trebuchet MS" w:hAnsi="Trebuchet MS" w:cs="Arial"/>
        </w:rPr>
      </w:pPr>
      <w:r w:rsidRPr="00004FAF">
        <w:rPr>
          <w:rFonts w:ascii="Trebuchet MS" w:hAnsi="Trebuchet MS" w:cs="Arial"/>
          <w:b/>
          <w:bCs/>
          <w:u w:val="single"/>
        </w:rPr>
        <w:lastRenderedPageBreak/>
        <w:t>ANEXA Nr. 4</w:t>
      </w:r>
      <w:r w:rsidRPr="00004FAF">
        <w:rPr>
          <w:rFonts w:ascii="Trebuchet MS" w:hAnsi="Trebuchet MS" w:cs="Arial"/>
          <w:b/>
          <w:bCs/>
          <w:u w:val="single"/>
        </w:rPr>
        <w:br/>
      </w:r>
      <w:r w:rsidRPr="00004FAF">
        <w:rPr>
          <w:rStyle w:val="l5def1"/>
          <w:rFonts w:ascii="Trebuchet MS" w:hAnsi="Trebuchet MS"/>
          <w:color w:val="auto"/>
          <w:sz w:val="24"/>
          <w:szCs w:val="24"/>
        </w:rPr>
        <w:t>la protocol</w:t>
      </w:r>
      <w:r w:rsidRPr="00004FAF">
        <w:rPr>
          <w:rFonts w:ascii="Trebuchet MS" w:hAnsi="Trebuchet MS" w:cs="Arial"/>
        </w:rPr>
        <w:t xml:space="preserve">  </w:t>
      </w:r>
    </w:p>
    <w:p w:rsidR="00A349F5" w:rsidRPr="00004FAF" w:rsidRDefault="00A349F5">
      <w:pPr>
        <w:jc w:val="center"/>
        <w:rPr>
          <w:rFonts w:ascii="Trebuchet MS" w:hAnsi="Trebuchet MS" w:cs="Arial"/>
        </w:rPr>
      </w:pPr>
      <w:r w:rsidRPr="00004FAF">
        <w:rPr>
          <w:rStyle w:val="l5def1"/>
          <w:rFonts w:ascii="Trebuchet MS" w:hAnsi="Trebuchet MS"/>
          <w:color w:val="auto"/>
          <w:sz w:val="24"/>
          <w:szCs w:val="24"/>
        </w:rPr>
        <w:t>Detaliere instrument bancar</w:t>
      </w:r>
      <w:r w:rsidRPr="00004FAF">
        <w:rPr>
          <w:rFonts w:ascii="Trebuchet MS" w:hAnsi="Trebuchet MS" w:cs="Arial"/>
        </w:rPr>
        <w:t xml:space="preserve">  </w:t>
      </w:r>
    </w:p>
    <w:p w:rsidR="00A349F5" w:rsidRPr="00004FAF" w:rsidRDefault="00A349F5">
      <w:pPr>
        <w:jc w:val="both"/>
        <w:rPr>
          <w:rFonts w:ascii="Trebuchet MS" w:hAnsi="Trebuchet MS" w:cs="Arial"/>
        </w:rPr>
      </w:pPr>
    </w:p>
    <w:p w:rsidR="00A349F5" w:rsidRPr="00004FAF" w:rsidRDefault="00A349F5">
      <w:pPr>
        <w:jc w:val="both"/>
        <w:divId w:val="736784378"/>
        <w:rPr>
          <w:rFonts w:ascii="Trebuchet MS" w:hAnsi="Trebuchet MS" w:cs="Arial"/>
        </w:rPr>
      </w:pPr>
      <w:r w:rsidRPr="00004FAF">
        <w:rPr>
          <w:rFonts w:ascii="Trebuchet MS" w:hAnsi="Trebuchet MS" w:cs="Arial"/>
        </w:rPr>
        <w:t xml:space="preserve">    </w:t>
      </w:r>
      <w:r w:rsidRPr="00004FAF">
        <w:rPr>
          <w:rStyle w:val="l5def1"/>
          <w:rFonts w:ascii="Trebuchet MS" w:hAnsi="Trebuchet MS"/>
          <w:color w:val="auto"/>
          <w:sz w:val="24"/>
          <w:szCs w:val="24"/>
        </w:rPr>
        <w:t>Luna: . . . . . . . . . .; Anul: . . . . . . . . . . . .</w:t>
      </w:r>
      <w:r w:rsidRPr="00004FAF">
        <w:rPr>
          <w:rFonts w:ascii="Trebuchet MS" w:hAnsi="Trebuchet MS" w:cs="Arial"/>
        </w:rPr>
        <w:t xml:space="preserve">  </w:t>
      </w:r>
    </w:p>
    <w:p w:rsidR="00A349F5" w:rsidRPr="00004FAF" w:rsidRDefault="00A349F5">
      <w:pPr>
        <w:jc w:val="both"/>
        <w:divId w:val="2111929903"/>
        <w:rPr>
          <w:rFonts w:ascii="Trebuchet MS" w:hAnsi="Trebuchet MS" w:cs="Arial"/>
        </w:rPr>
      </w:pPr>
      <w:r w:rsidRPr="00004FAF">
        <w:rPr>
          <w:rFonts w:ascii="Trebuchet MS" w:hAnsi="Trebuchet MS" w:cs="Arial"/>
        </w:rPr>
        <w:t xml:space="preserve">    </w:t>
      </w:r>
      <w:r w:rsidRPr="00004FAF">
        <w:rPr>
          <w:rStyle w:val="l5def1"/>
          <w:rFonts w:ascii="Trebuchet MS" w:hAnsi="Trebuchet MS"/>
          <w:color w:val="auto"/>
          <w:sz w:val="24"/>
          <w:szCs w:val="24"/>
        </w:rPr>
        <w:t xml:space="preserve">BNP . . . . . . . . . . . . . . </w:t>
      </w:r>
      <w:proofErr w:type="spellStart"/>
      <w:r w:rsidRPr="00004FAF">
        <w:rPr>
          <w:rStyle w:val="l5def1"/>
          <w:rFonts w:ascii="Trebuchet MS" w:hAnsi="Trebuchet MS"/>
          <w:color w:val="auto"/>
          <w:sz w:val="24"/>
          <w:szCs w:val="24"/>
        </w:rPr>
        <w:t>CIF</w:t>
      </w:r>
      <w:proofErr w:type="spellEnd"/>
      <w:r w:rsidRPr="00004FAF">
        <w:rPr>
          <w:rStyle w:val="l5def1"/>
          <w:rFonts w:ascii="Trebuchet MS" w:hAnsi="Trebuchet MS"/>
          <w:color w:val="auto"/>
          <w:sz w:val="24"/>
          <w:szCs w:val="24"/>
        </w:rPr>
        <w:t>: . . . . . . . . . . . . . . . . . . .</w:t>
      </w:r>
      <w:r w:rsidRPr="00004FAF">
        <w:rPr>
          <w:rFonts w:ascii="Trebuchet MS" w:hAnsi="Trebuchet MS" w:cs="Arial"/>
        </w:rPr>
        <w:t xml:space="preserve">  </w:t>
      </w:r>
    </w:p>
    <w:p w:rsidR="00A349F5" w:rsidRPr="00004FAF" w:rsidRDefault="00A349F5">
      <w:pPr>
        <w:jc w:val="both"/>
        <w:rPr>
          <w:rFonts w:ascii="Trebuchet MS" w:hAnsi="Trebuchet MS" w:cs="Arial"/>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4"/>
        <w:gridCol w:w="2010"/>
        <w:gridCol w:w="3035"/>
        <w:gridCol w:w="3968"/>
      </w:tblGrid>
      <w:tr w:rsidR="00A349F5" w:rsidRPr="00004FAF">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004FAF" w:rsidRDefault="00A349F5">
            <w:pPr>
              <w:jc w:val="both"/>
              <w:rPr>
                <w:rFonts w:ascii="Trebuchet MS" w:hAnsi="Trebuchet MS" w:cs="Arial"/>
              </w:rPr>
            </w:pPr>
          </w:p>
        </w:tc>
        <w:tc>
          <w:tcPr>
            <w:tcW w:w="0" w:type="auto"/>
            <w:tcBorders>
              <w:top w:val="nil"/>
              <w:left w:val="nil"/>
              <w:bottom w:val="nil"/>
              <w:right w:val="nil"/>
            </w:tcBorders>
            <w:tcMar>
              <w:top w:w="0" w:type="dxa"/>
              <w:left w:w="45" w:type="dxa"/>
              <w:bottom w:w="0" w:type="dxa"/>
              <w:right w:w="45" w:type="dxa"/>
            </w:tcMar>
            <w:vAlign w:val="center"/>
            <w:hideMark/>
          </w:tcPr>
          <w:p w:rsidR="00A349F5" w:rsidRPr="00004FAF" w:rsidRDefault="00A349F5">
            <w:pPr>
              <w:jc w:val="both"/>
              <w:rPr>
                <w:rFonts w:ascii="Trebuchet MS" w:hAnsi="Trebuchet MS"/>
              </w:rPr>
            </w:pPr>
          </w:p>
        </w:tc>
        <w:tc>
          <w:tcPr>
            <w:tcW w:w="0" w:type="auto"/>
            <w:tcBorders>
              <w:top w:val="nil"/>
              <w:left w:val="nil"/>
              <w:bottom w:val="nil"/>
              <w:right w:val="nil"/>
            </w:tcBorders>
            <w:tcMar>
              <w:top w:w="0" w:type="dxa"/>
              <w:left w:w="45" w:type="dxa"/>
              <w:bottom w:w="0" w:type="dxa"/>
              <w:right w:w="45" w:type="dxa"/>
            </w:tcMar>
            <w:vAlign w:val="center"/>
            <w:hideMark/>
          </w:tcPr>
          <w:p w:rsidR="00A349F5" w:rsidRPr="00004FAF" w:rsidRDefault="00A349F5">
            <w:pPr>
              <w:jc w:val="both"/>
              <w:rPr>
                <w:rFonts w:ascii="Trebuchet MS" w:hAnsi="Trebuchet MS"/>
              </w:rPr>
            </w:pPr>
          </w:p>
        </w:tc>
        <w:tc>
          <w:tcPr>
            <w:tcW w:w="0" w:type="auto"/>
            <w:tcBorders>
              <w:top w:val="nil"/>
              <w:left w:val="nil"/>
              <w:bottom w:val="nil"/>
              <w:right w:val="nil"/>
            </w:tcBorders>
            <w:tcMar>
              <w:top w:w="0" w:type="dxa"/>
              <w:left w:w="45" w:type="dxa"/>
              <w:bottom w:w="0" w:type="dxa"/>
              <w:right w:w="45" w:type="dxa"/>
            </w:tcMar>
            <w:vAlign w:val="center"/>
            <w:hideMark/>
          </w:tcPr>
          <w:p w:rsidR="00A349F5" w:rsidRPr="00004FAF" w:rsidRDefault="00A349F5">
            <w:pPr>
              <w:jc w:val="both"/>
              <w:rPr>
                <w:rFonts w:ascii="Trebuchet MS" w:hAnsi="Trebuchet MS"/>
              </w:rPr>
            </w:pPr>
          </w:p>
        </w:tc>
      </w:tr>
      <w:tr w:rsidR="00A349F5" w:rsidRPr="00004FAF">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004FAF" w:rsidRDefault="00A349F5">
            <w:pPr>
              <w:jc w:val="both"/>
              <w:rPr>
                <w:rFonts w:ascii="Trebuchet MS" w:hAnsi="Trebuchet MS"/>
              </w:rPr>
            </w:pPr>
          </w:p>
        </w:tc>
        <w:tc>
          <w:tcPr>
            <w:tcW w:w="20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jc w:val="center"/>
              <w:rPr>
                <w:rFonts w:ascii="Trebuchet MS" w:hAnsi="Trebuchet MS" w:cs="Arial"/>
              </w:rPr>
            </w:pPr>
            <w:r w:rsidRPr="00004FAF">
              <w:rPr>
                <w:rFonts w:ascii="Trebuchet MS" w:hAnsi="Trebuchet MS" w:cs="Arial"/>
              </w:rPr>
              <w:t>Nr. crt.</w:t>
            </w:r>
          </w:p>
        </w:tc>
        <w:tc>
          <w:tcPr>
            <w:tcW w:w="30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jc w:val="center"/>
              <w:rPr>
                <w:rFonts w:ascii="Trebuchet MS" w:hAnsi="Trebuchet MS" w:cs="Arial"/>
              </w:rPr>
            </w:pPr>
            <w:r w:rsidRPr="00004FAF">
              <w:rPr>
                <w:rFonts w:ascii="Trebuchet MS" w:hAnsi="Trebuchet MS" w:cs="Arial"/>
              </w:rPr>
              <w:t>OCPI</w:t>
            </w:r>
          </w:p>
        </w:tc>
        <w:tc>
          <w:tcPr>
            <w:tcW w:w="4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jc w:val="center"/>
              <w:rPr>
                <w:rFonts w:ascii="Trebuchet MS" w:hAnsi="Trebuchet MS" w:cs="Arial"/>
              </w:rPr>
            </w:pPr>
            <w:r w:rsidRPr="00004FAF">
              <w:rPr>
                <w:rFonts w:ascii="Trebuchet MS" w:hAnsi="Trebuchet MS" w:cs="Arial"/>
              </w:rPr>
              <w:t>Valoare instrument bancar</w:t>
            </w:r>
          </w:p>
        </w:tc>
      </w:tr>
      <w:tr w:rsidR="00A349F5" w:rsidRPr="00004FAF">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004FAF" w:rsidRDefault="00A349F5">
            <w:pPr>
              <w:jc w:val="center"/>
              <w:rPr>
                <w:rFonts w:ascii="Trebuchet MS" w:hAnsi="Trebuchet MS" w:cs="Arial"/>
              </w:rPr>
            </w:pPr>
          </w:p>
        </w:tc>
        <w:tc>
          <w:tcPr>
            <w:tcW w:w="20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jc w:val="center"/>
              <w:rPr>
                <w:rFonts w:ascii="Trebuchet MS" w:hAnsi="Trebuchet MS" w:cs="Arial"/>
              </w:rPr>
            </w:pPr>
            <w:r w:rsidRPr="00004FAF">
              <w:rPr>
                <w:rFonts w:ascii="Trebuchet MS" w:hAnsi="Trebuchet MS" w:cs="Arial"/>
              </w:rPr>
              <w:t>1</w:t>
            </w:r>
          </w:p>
        </w:tc>
        <w:tc>
          <w:tcPr>
            <w:tcW w:w="30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jc w:val="center"/>
              <w:rPr>
                <w:rFonts w:ascii="Trebuchet MS" w:hAnsi="Trebuchet MS" w:cs="Arial"/>
              </w:rPr>
            </w:pPr>
          </w:p>
        </w:tc>
        <w:tc>
          <w:tcPr>
            <w:tcW w:w="4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jc w:val="center"/>
              <w:rPr>
                <w:rFonts w:ascii="Trebuchet MS" w:hAnsi="Trebuchet MS"/>
              </w:rPr>
            </w:pPr>
          </w:p>
        </w:tc>
      </w:tr>
      <w:tr w:rsidR="00A349F5" w:rsidRPr="00004FAF">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004FAF" w:rsidRDefault="00A349F5">
            <w:pPr>
              <w:jc w:val="center"/>
              <w:rPr>
                <w:rFonts w:ascii="Trebuchet MS" w:hAnsi="Trebuchet MS"/>
              </w:rPr>
            </w:pPr>
          </w:p>
        </w:tc>
        <w:tc>
          <w:tcPr>
            <w:tcW w:w="20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jc w:val="center"/>
              <w:rPr>
                <w:rFonts w:ascii="Trebuchet MS" w:hAnsi="Trebuchet MS" w:cs="Arial"/>
              </w:rPr>
            </w:pPr>
            <w:r w:rsidRPr="00004FAF">
              <w:rPr>
                <w:rFonts w:ascii="Trebuchet MS" w:hAnsi="Trebuchet MS" w:cs="Arial"/>
              </w:rPr>
              <w:t>2</w:t>
            </w:r>
          </w:p>
        </w:tc>
        <w:tc>
          <w:tcPr>
            <w:tcW w:w="30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jc w:val="center"/>
              <w:rPr>
                <w:rFonts w:ascii="Trebuchet MS" w:hAnsi="Trebuchet MS" w:cs="Arial"/>
              </w:rPr>
            </w:pPr>
          </w:p>
        </w:tc>
        <w:tc>
          <w:tcPr>
            <w:tcW w:w="4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jc w:val="center"/>
              <w:rPr>
                <w:rFonts w:ascii="Trebuchet MS" w:hAnsi="Trebuchet MS"/>
              </w:rPr>
            </w:pPr>
          </w:p>
        </w:tc>
      </w:tr>
      <w:tr w:rsidR="00A349F5" w:rsidRPr="00004FAF">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004FAF" w:rsidRDefault="00A349F5">
            <w:pPr>
              <w:jc w:val="center"/>
              <w:rPr>
                <w:rFonts w:ascii="Trebuchet MS" w:hAnsi="Trebuchet MS"/>
              </w:rPr>
            </w:pPr>
          </w:p>
        </w:tc>
        <w:tc>
          <w:tcPr>
            <w:tcW w:w="20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jc w:val="center"/>
              <w:rPr>
                <w:rFonts w:ascii="Trebuchet MS" w:hAnsi="Trebuchet MS" w:cs="Arial"/>
              </w:rPr>
            </w:pPr>
            <w:r w:rsidRPr="00004FAF">
              <w:rPr>
                <w:rFonts w:ascii="Trebuchet MS" w:hAnsi="Trebuchet MS" w:cs="Arial"/>
              </w:rPr>
              <w:t>3</w:t>
            </w:r>
          </w:p>
        </w:tc>
        <w:tc>
          <w:tcPr>
            <w:tcW w:w="30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jc w:val="center"/>
              <w:rPr>
                <w:rFonts w:ascii="Trebuchet MS" w:hAnsi="Trebuchet MS" w:cs="Arial"/>
              </w:rPr>
            </w:pPr>
          </w:p>
        </w:tc>
        <w:tc>
          <w:tcPr>
            <w:tcW w:w="4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jc w:val="center"/>
              <w:rPr>
                <w:rFonts w:ascii="Trebuchet MS" w:hAnsi="Trebuchet MS"/>
              </w:rPr>
            </w:pPr>
          </w:p>
        </w:tc>
      </w:tr>
      <w:tr w:rsidR="00A349F5" w:rsidRPr="00004FAF">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004FAF" w:rsidRDefault="00A349F5">
            <w:pPr>
              <w:jc w:val="center"/>
              <w:rPr>
                <w:rFonts w:ascii="Trebuchet MS" w:hAnsi="Trebuchet MS"/>
              </w:rPr>
            </w:pPr>
          </w:p>
        </w:tc>
        <w:tc>
          <w:tcPr>
            <w:tcW w:w="20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jc w:val="center"/>
              <w:rPr>
                <w:rFonts w:ascii="Trebuchet MS" w:hAnsi="Trebuchet MS" w:cs="Arial"/>
              </w:rPr>
            </w:pPr>
            <w:r w:rsidRPr="00004FAF">
              <w:rPr>
                <w:rFonts w:ascii="Trebuchet MS" w:hAnsi="Trebuchet MS" w:cs="Arial"/>
              </w:rPr>
              <w:t>4</w:t>
            </w:r>
          </w:p>
        </w:tc>
        <w:tc>
          <w:tcPr>
            <w:tcW w:w="30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jc w:val="center"/>
              <w:rPr>
                <w:rFonts w:ascii="Trebuchet MS" w:hAnsi="Trebuchet MS" w:cs="Arial"/>
              </w:rPr>
            </w:pPr>
          </w:p>
        </w:tc>
        <w:tc>
          <w:tcPr>
            <w:tcW w:w="4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jc w:val="center"/>
              <w:rPr>
                <w:rFonts w:ascii="Trebuchet MS" w:hAnsi="Trebuchet MS"/>
              </w:rPr>
            </w:pPr>
          </w:p>
        </w:tc>
      </w:tr>
      <w:tr w:rsidR="00A349F5" w:rsidRPr="00004FAF">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004FAF" w:rsidRDefault="00A349F5">
            <w:pPr>
              <w:jc w:val="center"/>
              <w:rPr>
                <w:rFonts w:ascii="Trebuchet MS" w:hAnsi="Trebuchet MS"/>
              </w:rPr>
            </w:pPr>
          </w:p>
        </w:tc>
        <w:tc>
          <w:tcPr>
            <w:tcW w:w="20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jc w:val="center"/>
              <w:rPr>
                <w:rFonts w:ascii="Trebuchet MS" w:hAnsi="Trebuchet MS" w:cs="Arial"/>
              </w:rPr>
            </w:pPr>
            <w:r w:rsidRPr="00004FAF">
              <w:rPr>
                <w:rFonts w:ascii="Trebuchet MS" w:hAnsi="Trebuchet MS" w:cs="Arial"/>
              </w:rPr>
              <w:t>5</w:t>
            </w:r>
          </w:p>
        </w:tc>
        <w:tc>
          <w:tcPr>
            <w:tcW w:w="30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jc w:val="center"/>
              <w:rPr>
                <w:rFonts w:ascii="Trebuchet MS" w:hAnsi="Trebuchet MS" w:cs="Arial"/>
              </w:rPr>
            </w:pPr>
          </w:p>
        </w:tc>
        <w:tc>
          <w:tcPr>
            <w:tcW w:w="4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jc w:val="center"/>
              <w:rPr>
                <w:rFonts w:ascii="Trebuchet MS" w:hAnsi="Trebuchet MS"/>
              </w:rPr>
            </w:pPr>
          </w:p>
        </w:tc>
      </w:tr>
      <w:tr w:rsidR="00A349F5" w:rsidRPr="00004FAF">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004FAF" w:rsidRDefault="00A349F5">
            <w:pPr>
              <w:jc w:val="center"/>
              <w:rPr>
                <w:rFonts w:ascii="Trebuchet MS" w:hAnsi="Trebuchet MS"/>
              </w:rPr>
            </w:pPr>
          </w:p>
        </w:tc>
        <w:tc>
          <w:tcPr>
            <w:tcW w:w="20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jc w:val="center"/>
              <w:rPr>
                <w:rFonts w:ascii="Trebuchet MS" w:hAnsi="Trebuchet MS" w:cs="Arial"/>
              </w:rPr>
            </w:pPr>
            <w:r w:rsidRPr="00004FAF">
              <w:rPr>
                <w:rFonts w:ascii="Trebuchet MS" w:hAnsi="Trebuchet MS" w:cs="Arial"/>
              </w:rPr>
              <w:t>6</w:t>
            </w:r>
          </w:p>
        </w:tc>
        <w:tc>
          <w:tcPr>
            <w:tcW w:w="30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jc w:val="center"/>
              <w:rPr>
                <w:rFonts w:ascii="Trebuchet MS" w:hAnsi="Trebuchet MS" w:cs="Arial"/>
              </w:rPr>
            </w:pPr>
          </w:p>
        </w:tc>
        <w:tc>
          <w:tcPr>
            <w:tcW w:w="4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jc w:val="center"/>
              <w:rPr>
                <w:rFonts w:ascii="Trebuchet MS" w:hAnsi="Trebuchet MS"/>
              </w:rPr>
            </w:pPr>
          </w:p>
        </w:tc>
      </w:tr>
      <w:tr w:rsidR="00A349F5" w:rsidRPr="00004FAF">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004FAF" w:rsidRDefault="00A349F5">
            <w:pPr>
              <w:jc w:val="center"/>
              <w:rPr>
                <w:rFonts w:ascii="Trebuchet MS" w:hAnsi="Trebuchet MS"/>
              </w:rPr>
            </w:pPr>
          </w:p>
        </w:tc>
        <w:tc>
          <w:tcPr>
            <w:tcW w:w="20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jc w:val="center"/>
              <w:rPr>
                <w:rFonts w:ascii="Trebuchet MS" w:hAnsi="Trebuchet MS" w:cs="Arial"/>
              </w:rPr>
            </w:pPr>
            <w:r w:rsidRPr="00004FAF">
              <w:rPr>
                <w:rFonts w:ascii="Trebuchet MS" w:hAnsi="Trebuchet MS" w:cs="Arial"/>
              </w:rPr>
              <w:t>7</w:t>
            </w:r>
          </w:p>
        </w:tc>
        <w:tc>
          <w:tcPr>
            <w:tcW w:w="30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jc w:val="center"/>
              <w:rPr>
                <w:rFonts w:ascii="Trebuchet MS" w:hAnsi="Trebuchet MS" w:cs="Arial"/>
              </w:rPr>
            </w:pPr>
          </w:p>
        </w:tc>
        <w:tc>
          <w:tcPr>
            <w:tcW w:w="4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jc w:val="center"/>
              <w:rPr>
                <w:rFonts w:ascii="Trebuchet MS" w:hAnsi="Trebuchet MS"/>
              </w:rPr>
            </w:pPr>
          </w:p>
        </w:tc>
      </w:tr>
      <w:tr w:rsidR="00A349F5" w:rsidRPr="00004FAF">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004FAF" w:rsidRDefault="00A349F5">
            <w:pPr>
              <w:jc w:val="center"/>
              <w:rPr>
                <w:rFonts w:ascii="Trebuchet MS" w:hAnsi="Trebuchet MS"/>
              </w:rPr>
            </w:pPr>
          </w:p>
        </w:tc>
        <w:tc>
          <w:tcPr>
            <w:tcW w:w="20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jc w:val="center"/>
              <w:rPr>
                <w:rFonts w:ascii="Trebuchet MS" w:hAnsi="Trebuchet MS" w:cs="Arial"/>
              </w:rPr>
            </w:pPr>
            <w:r w:rsidRPr="00004FAF">
              <w:rPr>
                <w:rFonts w:ascii="Trebuchet MS" w:hAnsi="Trebuchet MS" w:cs="Arial"/>
              </w:rPr>
              <w:t>8</w:t>
            </w:r>
          </w:p>
        </w:tc>
        <w:tc>
          <w:tcPr>
            <w:tcW w:w="30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jc w:val="center"/>
              <w:rPr>
                <w:rFonts w:ascii="Trebuchet MS" w:hAnsi="Trebuchet MS" w:cs="Arial"/>
              </w:rPr>
            </w:pPr>
          </w:p>
        </w:tc>
        <w:tc>
          <w:tcPr>
            <w:tcW w:w="4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jc w:val="center"/>
              <w:rPr>
                <w:rFonts w:ascii="Trebuchet MS" w:hAnsi="Trebuchet MS"/>
              </w:rPr>
            </w:pPr>
          </w:p>
        </w:tc>
      </w:tr>
      <w:tr w:rsidR="00A349F5" w:rsidRPr="00004FAF">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004FAF" w:rsidRDefault="00A349F5">
            <w:pPr>
              <w:jc w:val="center"/>
              <w:rPr>
                <w:rFonts w:ascii="Trebuchet MS" w:hAnsi="Trebuchet MS"/>
              </w:rPr>
            </w:pPr>
          </w:p>
        </w:tc>
        <w:tc>
          <w:tcPr>
            <w:tcW w:w="20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jc w:val="center"/>
              <w:rPr>
                <w:rFonts w:ascii="Trebuchet MS" w:hAnsi="Trebuchet MS" w:cs="Arial"/>
              </w:rPr>
            </w:pPr>
            <w:r w:rsidRPr="00004FAF">
              <w:rPr>
                <w:rFonts w:ascii="Trebuchet MS" w:hAnsi="Trebuchet MS" w:cs="Arial"/>
              </w:rPr>
              <w:t>9</w:t>
            </w:r>
          </w:p>
        </w:tc>
        <w:tc>
          <w:tcPr>
            <w:tcW w:w="30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jc w:val="center"/>
              <w:rPr>
                <w:rFonts w:ascii="Trebuchet MS" w:hAnsi="Trebuchet MS" w:cs="Arial"/>
              </w:rPr>
            </w:pPr>
          </w:p>
        </w:tc>
        <w:tc>
          <w:tcPr>
            <w:tcW w:w="4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jc w:val="center"/>
              <w:rPr>
                <w:rFonts w:ascii="Trebuchet MS" w:hAnsi="Trebuchet MS"/>
              </w:rPr>
            </w:pPr>
          </w:p>
        </w:tc>
      </w:tr>
      <w:tr w:rsidR="00A349F5" w:rsidRPr="00004FAF">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004FAF" w:rsidRDefault="00A349F5">
            <w:pPr>
              <w:jc w:val="center"/>
              <w:rPr>
                <w:rFonts w:ascii="Trebuchet MS" w:hAnsi="Trebuchet MS"/>
              </w:rPr>
            </w:pPr>
          </w:p>
        </w:tc>
        <w:tc>
          <w:tcPr>
            <w:tcW w:w="20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jc w:val="center"/>
              <w:rPr>
                <w:rFonts w:ascii="Trebuchet MS" w:hAnsi="Trebuchet MS" w:cs="Arial"/>
              </w:rPr>
            </w:pPr>
            <w:r w:rsidRPr="00004FAF">
              <w:rPr>
                <w:rFonts w:ascii="Trebuchet MS" w:hAnsi="Trebuchet MS" w:cs="Arial"/>
              </w:rPr>
              <w:t>10</w:t>
            </w:r>
          </w:p>
        </w:tc>
        <w:tc>
          <w:tcPr>
            <w:tcW w:w="30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jc w:val="center"/>
              <w:rPr>
                <w:rFonts w:ascii="Trebuchet MS" w:hAnsi="Trebuchet MS" w:cs="Arial"/>
              </w:rPr>
            </w:pPr>
          </w:p>
        </w:tc>
        <w:tc>
          <w:tcPr>
            <w:tcW w:w="4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jc w:val="center"/>
              <w:rPr>
                <w:rFonts w:ascii="Trebuchet MS" w:hAnsi="Trebuchet MS"/>
              </w:rPr>
            </w:pPr>
          </w:p>
        </w:tc>
      </w:tr>
      <w:tr w:rsidR="00A349F5" w:rsidRPr="00004FAF">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004FAF" w:rsidRDefault="00A349F5">
            <w:pPr>
              <w:jc w:val="center"/>
              <w:rPr>
                <w:rFonts w:ascii="Trebuchet MS" w:hAnsi="Trebuchet MS"/>
              </w:rPr>
            </w:pPr>
          </w:p>
        </w:tc>
        <w:tc>
          <w:tcPr>
            <w:tcW w:w="20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jc w:val="center"/>
              <w:rPr>
                <w:rFonts w:ascii="Trebuchet MS" w:hAnsi="Trebuchet MS" w:cs="Arial"/>
              </w:rPr>
            </w:pPr>
            <w:r w:rsidRPr="00004FAF">
              <w:rPr>
                <w:rFonts w:ascii="Trebuchet MS" w:hAnsi="Trebuchet MS" w:cs="Arial"/>
              </w:rPr>
              <w:t>11</w:t>
            </w:r>
          </w:p>
        </w:tc>
        <w:tc>
          <w:tcPr>
            <w:tcW w:w="30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jc w:val="center"/>
              <w:rPr>
                <w:rFonts w:ascii="Trebuchet MS" w:hAnsi="Trebuchet MS" w:cs="Arial"/>
              </w:rPr>
            </w:pPr>
          </w:p>
        </w:tc>
        <w:tc>
          <w:tcPr>
            <w:tcW w:w="4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jc w:val="center"/>
              <w:rPr>
                <w:rFonts w:ascii="Trebuchet MS" w:hAnsi="Trebuchet MS"/>
              </w:rPr>
            </w:pPr>
          </w:p>
        </w:tc>
      </w:tr>
      <w:tr w:rsidR="00A349F5" w:rsidRPr="00004FAF">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004FAF" w:rsidRDefault="00A349F5">
            <w:pPr>
              <w:jc w:val="center"/>
              <w:rPr>
                <w:rFonts w:ascii="Trebuchet MS" w:hAnsi="Trebuchet MS"/>
              </w:rPr>
            </w:pPr>
          </w:p>
        </w:tc>
        <w:tc>
          <w:tcPr>
            <w:tcW w:w="20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jc w:val="center"/>
              <w:rPr>
                <w:rFonts w:ascii="Trebuchet MS" w:hAnsi="Trebuchet MS" w:cs="Arial"/>
              </w:rPr>
            </w:pPr>
            <w:r w:rsidRPr="00004FAF">
              <w:rPr>
                <w:rFonts w:ascii="Trebuchet MS" w:hAnsi="Trebuchet MS" w:cs="Arial"/>
              </w:rPr>
              <w:t>12</w:t>
            </w:r>
          </w:p>
        </w:tc>
        <w:tc>
          <w:tcPr>
            <w:tcW w:w="30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jc w:val="center"/>
              <w:rPr>
                <w:rFonts w:ascii="Trebuchet MS" w:hAnsi="Trebuchet MS" w:cs="Arial"/>
              </w:rPr>
            </w:pPr>
          </w:p>
        </w:tc>
        <w:tc>
          <w:tcPr>
            <w:tcW w:w="4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jc w:val="center"/>
              <w:rPr>
                <w:rFonts w:ascii="Trebuchet MS" w:hAnsi="Trebuchet MS"/>
              </w:rPr>
            </w:pPr>
          </w:p>
        </w:tc>
      </w:tr>
      <w:tr w:rsidR="00A349F5" w:rsidRPr="00004FAF">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004FAF" w:rsidRDefault="00A349F5">
            <w:pPr>
              <w:jc w:val="center"/>
              <w:rPr>
                <w:rFonts w:ascii="Trebuchet MS" w:hAnsi="Trebuchet MS"/>
              </w:rPr>
            </w:pPr>
          </w:p>
        </w:tc>
        <w:tc>
          <w:tcPr>
            <w:tcW w:w="20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jc w:val="both"/>
              <w:rPr>
                <w:rFonts w:ascii="Trebuchet MS" w:hAnsi="Trebuchet MS"/>
              </w:rPr>
            </w:pPr>
          </w:p>
        </w:tc>
        <w:tc>
          <w:tcPr>
            <w:tcW w:w="30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jc w:val="center"/>
              <w:rPr>
                <w:rFonts w:ascii="Trebuchet MS" w:hAnsi="Trebuchet MS"/>
              </w:rPr>
            </w:pPr>
          </w:p>
        </w:tc>
        <w:tc>
          <w:tcPr>
            <w:tcW w:w="4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jc w:val="center"/>
              <w:rPr>
                <w:rFonts w:ascii="Trebuchet MS" w:hAnsi="Trebuchet MS"/>
              </w:rPr>
            </w:pPr>
          </w:p>
        </w:tc>
      </w:tr>
      <w:tr w:rsidR="00A349F5" w:rsidRPr="00004FAF">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004FAF" w:rsidRDefault="00A349F5">
            <w:pPr>
              <w:jc w:val="center"/>
              <w:rPr>
                <w:rFonts w:ascii="Trebuchet MS" w:hAnsi="Trebuchet MS"/>
              </w:rPr>
            </w:pPr>
          </w:p>
        </w:tc>
        <w:tc>
          <w:tcPr>
            <w:tcW w:w="20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jc w:val="center"/>
              <w:rPr>
                <w:rFonts w:ascii="Trebuchet MS" w:hAnsi="Trebuchet MS" w:cs="Arial"/>
              </w:rPr>
            </w:pPr>
            <w:r w:rsidRPr="00004FAF">
              <w:rPr>
                <w:rFonts w:ascii="Trebuchet MS" w:hAnsi="Trebuchet MS" w:cs="Arial"/>
              </w:rPr>
              <w:t>Nr. . . . . . . ./Data . . . . . . . . .</w:t>
            </w:r>
          </w:p>
        </w:tc>
        <w:tc>
          <w:tcPr>
            <w:tcW w:w="30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jc w:val="center"/>
              <w:rPr>
                <w:rFonts w:ascii="Trebuchet MS" w:hAnsi="Trebuchet MS" w:cs="Arial"/>
              </w:rPr>
            </w:pPr>
            <w:r w:rsidRPr="00004FAF">
              <w:rPr>
                <w:rFonts w:ascii="Trebuchet MS" w:hAnsi="Trebuchet MS" w:cs="Arial"/>
                <w:b/>
                <w:bCs/>
              </w:rPr>
              <w:t>TOTAL</w:t>
            </w:r>
          </w:p>
        </w:tc>
        <w:tc>
          <w:tcPr>
            <w:tcW w:w="4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jc w:val="center"/>
              <w:rPr>
                <w:rFonts w:ascii="Trebuchet MS" w:hAnsi="Trebuchet MS" w:cs="Arial"/>
              </w:rPr>
            </w:pPr>
          </w:p>
        </w:tc>
      </w:tr>
    </w:tbl>
    <w:p w:rsidR="00A349F5" w:rsidRPr="00004FAF" w:rsidRDefault="00A349F5">
      <w:pPr>
        <w:jc w:val="both"/>
        <w:rPr>
          <w:rFonts w:ascii="Trebuchet MS" w:hAnsi="Trebuchet MS" w:cs="Arial"/>
        </w:rPr>
      </w:pPr>
    </w:p>
    <w:p w:rsidR="00613DD2" w:rsidRDefault="00613DD2">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A349F5" w:rsidRPr="00004FAF" w:rsidRDefault="00A349F5">
      <w:pPr>
        <w:jc w:val="right"/>
        <w:rPr>
          <w:rFonts w:ascii="Trebuchet MS" w:hAnsi="Trebuchet MS" w:cs="Arial"/>
        </w:rPr>
      </w:pPr>
      <w:r w:rsidRPr="00004FAF">
        <w:rPr>
          <w:rFonts w:ascii="Trebuchet MS" w:hAnsi="Trebuchet MS" w:cs="Arial"/>
          <w:b/>
          <w:bCs/>
          <w:u w:val="single"/>
        </w:rPr>
        <w:lastRenderedPageBreak/>
        <w:t>ANEXA Nr. 5</w:t>
      </w:r>
      <w:r w:rsidRPr="00004FAF">
        <w:rPr>
          <w:rFonts w:ascii="Trebuchet MS" w:hAnsi="Trebuchet MS" w:cs="Arial"/>
          <w:b/>
          <w:bCs/>
          <w:u w:val="single"/>
        </w:rPr>
        <w:br/>
      </w:r>
      <w:r w:rsidRPr="00004FAF">
        <w:rPr>
          <w:rStyle w:val="l5def1"/>
          <w:rFonts w:ascii="Trebuchet MS" w:hAnsi="Trebuchet MS"/>
          <w:color w:val="auto"/>
          <w:sz w:val="24"/>
          <w:szCs w:val="24"/>
        </w:rPr>
        <w:t>la protocol</w:t>
      </w:r>
      <w:r w:rsidRPr="00004FAF">
        <w:rPr>
          <w:rFonts w:ascii="Trebuchet MS" w:hAnsi="Trebuchet MS" w:cs="Arial"/>
        </w:rPr>
        <w:t xml:space="preserve">  </w:t>
      </w:r>
    </w:p>
    <w:p w:rsidR="00A349F5" w:rsidRPr="00004FAF" w:rsidRDefault="00A349F5">
      <w:pPr>
        <w:jc w:val="both"/>
        <w:rPr>
          <w:rFonts w:ascii="Trebuchet MS" w:hAnsi="Trebuchet MS" w:cs="Arial"/>
        </w:rPr>
      </w:pPr>
    </w:p>
    <w:p w:rsidR="00A349F5" w:rsidRPr="00004FAF" w:rsidRDefault="00A349F5">
      <w:pPr>
        <w:jc w:val="center"/>
        <w:rPr>
          <w:rFonts w:ascii="Trebuchet MS" w:hAnsi="Trebuchet MS" w:cs="Arial"/>
        </w:rPr>
      </w:pPr>
      <w:r w:rsidRPr="00004FAF">
        <w:rPr>
          <w:rStyle w:val="l5def1"/>
          <w:rFonts w:ascii="Trebuchet MS" w:hAnsi="Trebuchet MS"/>
          <w:color w:val="auto"/>
          <w:sz w:val="24"/>
          <w:szCs w:val="24"/>
        </w:rPr>
        <w:t>Adrese de e-mail oficii teritoriale</w:t>
      </w:r>
      <w:r w:rsidRPr="00004FAF">
        <w:rPr>
          <w:rFonts w:ascii="Trebuchet MS" w:hAnsi="Trebuchet MS" w:cs="Arial"/>
        </w:rPr>
        <w:t xml:space="preserve">  </w:t>
      </w:r>
    </w:p>
    <w:tbl>
      <w:tblPr>
        <w:tblW w:w="0" w:type="auto"/>
        <w:jc w:val="center"/>
        <w:tblCellMar>
          <w:top w:w="15" w:type="dxa"/>
          <w:left w:w="15" w:type="dxa"/>
          <w:bottom w:w="15" w:type="dxa"/>
          <w:right w:w="15" w:type="dxa"/>
        </w:tblCellMar>
        <w:tblLook w:val="04A0" w:firstRow="1" w:lastRow="0" w:firstColumn="1" w:lastColumn="0" w:noHBand="0" w:noVBand="1"/>
      </w:tblPr>
      <w:tblGrid>
        <w:gridCol w:w="14"/>
        <w:gridCol w:w="1725"/>
        <w:gridCol w:w="2675"/>
      </w:tblGrid>
      <w:tr w:rsidR="00A349F5" w:rsidRPr="00004FAF">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004FAF" w:rsidRDefault="00A349F5">
            <w:pPr>
              <w:spacing w:after="260"/>
              <w:jc w:val="both"/>
              <w:rPr>
                <w:rFonts w:ascii="Trebuchet MS" w:hAnsi="Trebuchet MS" w:cs="Arial"/>
              </w:rPr>
            </w:pPr>
          </w:p>
        </w:tc>
        <w:tc>
          <w:tcPr>
            <w:tcW w:w="0" w:type="auto"/>
            <w:tcBorders>
              <w:top w:val="nil"/>
              <w:left w:val="nil"/>
              <w:bottom w:val="nil"/>
              <w:right w:val="nil"/>
            </w:tcBorders>
            <w:tcMar>
              <w:top w:w="0" w:type="dxa"/>
              <w:left w:w="45" w:type="dxa"/>
              <w:bottom w:w="0" w:type="dxa"/>
              <w:right w:w="45" w:type="dxa"/>
            </w:tcMar>
            <w:vAlign w:val="center"/>
            <w:hideMark/>
          </w:tcPr>
          <w:p w:rsidR="00A349F5" w:rsidRPr="00004FAF" w:rsidRDefault="00A349F5">
            <w:pPr>
              <w:jc w:val="both"/>
              <w:rPr>
                <w:rFonts w:ascii="Trebuchet MS" w:hAnsi="Trebuchet MS"/>
              </w:rPr>
            </w:pPr>
          </w:p>
        </w:tc>
        <w:tc>
          <w:tcPr>
            <w:tcW w:w="0" w:type="auto"/>
            <w:tcBorders>
              <w:top w:val="nil"/>
              <w:left w:val="nil"/>
              <w:bottom w:val="nil"/>
              <w:right w:val="nil"/>
            </w:tcBorders>
            <w:tcMar>
              <w:top w:w="0" w:type="dxa"/>
              <w:left w:w="45" w:type="dxa"/>
              <w:bottom w:w="0" w:type="dxa"/>
              <w:right w:w="45" w:type="dxa"/>
            </w:tcMar>
            <w:vAlign w:val="center"/>
            <w:hideMark/>
          </w:tcPr>
          <w:p w:rsidR="00A349F5" w:rsidRPr="00004FAF" w:rsidRDefault="00A349F5">
            <w:pPr>
              <w:jc w:val="both"/>
              <w:rPr>
                <w:rFonts w:ascii="Trebuchet MS" w:hAnsi="Trebuchet MS"/>
              </w:rPr>
            </w:pPr>
          </w:p>
        </w:tc>
      </w:tr>
      <w:tr w:rsidR="00A349F5" w:rsidRPr="00004FAF">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004FAF" w:rsidRDefault="00A349F5">
            <w:pPr>
              <w:jc w:val="both"/>
              <w:rPr>
                <w:rFonts w:ascii="Trebuchet MS" w:hAnsi="Trebuchet MS"/>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jc w:val="center"/>
              <w:rPr>
                <w:rFonts w:ascii="Trebuchet MS" w:hAnsi="Trebuchet MS" w:cs="Arial"/>
              </w:rPr>
            </w:pPr>
            <w:r w:rsidRPr="00004FAF">
              <w:rPr>
                <w:rFonts w:ascii="Trebuchet MS" w:hAnsi="Trebuchet MS" w:cs="Arial"/>
              </w:rPr>
              <w:t>OCPI</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jc w:val="center"/>
              <w:rPr>
                <w:rFonts w:ascii="Trebuchet MS" w:hAnsi="Trebuchet MS" w:cs="Arial"/>
              </w:rPr>
            </w:pPr>
            <w:r w:rsidRPr="00004FAF">
              <w:rPr>
                <w:rFonts w:ascii="Trebuchet MS" w:hAnsi="Trebuchet MS" w:cs="Arial"/>
              </w:rPr>
              <w:t>Adresa de e-mail</w:t>
            </w:r>
          </w:p>
        </w:tc>
      </w:tr>
      <w:tr w:rsidR="00A349F5" w:rsidRPr="00004FAF">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004FAF" w:rsidRDefault="00A349F5">
            <w:pPr>
              <w:jc w:val="center"/>
              <w:rPr>
                <w:rFonts w:ascii="Trebuchet MS" w:hAnsi="Trebuchet MS" w:cs="Arial"/>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rPr>
                <w:rFonts w:ascii="Trebuchet MS" w:hAnsi="Trebuchet MS" w:cs="Arial"/>
              </w:rPr>
            </w:pPr>
            <w:r w:rsidRPr="00004FAF">
              <w:rPr>
                <w:rFonts w:ascii="Trebuchet MS" w:hAnsi="Trebuchet MS" w:cs="Arial"/>
              </w:rPr>
              <w:t>Alba</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4A1626">
            <w:pPr>
              <w:jc w:val="both"/>
              <w:rPr>
                <w:rFonts w:ascii="Trebuchet MS" w:hAnsi="Trebuchet MS" w:cs="Arial"/>
              </w:rPr>
            </w:pPr>
            <w:hyperlink r:id="rId40" w:history="1">
              <w:r w:rsidR="00A349F5" w:rsidRPr="00004FAF">
                <w:rPr>
                  <w:rStyle w:val="Hyperlink"/>
                  <w:rFonts w:ascii="Trebuchet MS" w:hAnsi="Trebuchet MS" w:cs="Arial"/>
                  <w:color w:val="auto"/>
                </w:rPr>
                <w:t>economic.ab@ancpi.ro</w:t>
              </w:r>
            </w:hyperlink>
          </w:p>
        </w:tc>
      </w:tr>
      <w:tr w:rsidR="00A349F5" w:rsidRPr="00004FAF">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004FAF" w:rsidRDefault="00A349F5">
            <w:pPr>
              <w:jc w:val="both"/>
              <w:rPr>
                <w:rFonts w:ascii="Trebuchet MS" w:hAnsi="Trebuchet MS" w:cs="Arial"/>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rPr>
                <w:rFonts w:ascii="Trebuchet MS" w:hAnsi="Trebuchet MS" w:cs="Arial"/>
              </w:rPr>
            </w:pPr>
            <w:r w:rsidRPr="00004FAF">
              <w:rPr>
                <w:rFonts w:ascii="Trebuchet MS" w:hAnsi="Trebuchet MS" w:cs="Arial"/>
              </w:rPr>
              <w:t>Arad</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jc w:val="both"/>
              <w:rPr>
                <w:rFonts w:ascii="Trebuchet MS" w:hAnsi="Trebuchet MS" w:cs="Arial"/>
              </w:rPr>
            </w:pPr>
            <w:r w:rsidRPr="00004FAF">
              <w:rPr>
                <w:rFonts w:ascii="Trebuchet MS" w:hAnsi="Trebuchet MS" w:cs="Arial"/>
              </w:rPr>
              <w:t>economic.ar@ancpi.ro</w:t>
            </w:r>
          </w:p>
        </w:tc>
      </w:tr>
      <w:tr w:rsidR="00A349F5" w:rsidRPr="00004FAF">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004FAF" w:rsidRDefault="00A349F5">
            <w:pPr>
              <w:jc w:val="both"/>
              <w:rPr>
                <w:rFonts w:ascii="Trebuchet MS" w:hAnsi="Trebuchet MS" w:cs="Arial"/>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rPr>
                <w:rFonts w:ascii="Trebuchet MS" w:hAnsi="Trebuchet MS" w:cs="Arial"/>
              </w:rPr>
            </w:pPr>
            <w:r w:rsidRPr="00004FAF">
              <w:rPr>
                <w:rFonts w:ascii="Trebuchet MS" w:hAnsi="Trebuchet MS" w:cs="Arial"/>
              </w:rPr>
              <w:t>Arge</w:t>
            </w:r>
            <w:r w:rsidR="009D09A1">
              <w:rPr>
                <w:rFonts w:ascii="Trebuchet MS" w:hAnsi="Trebuchet MS" w:cs="Arial"/>
              </w:rPr>
              <w:t>ș</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4A1626">
            <w:pPr>
              <w:jc w:val="both"/>
              <w:rPr>
                <w:rFonts w:ascii="Trebuchet MS" w:hAnsi="Trebuchet MS" w:cs="Arial"/>
              </w:rPr>
            </w:pPr>
            <w:hyperlink r:id="rId41" w:history="1">
              <w:r w:rsidR="00A349F5" w:rsidRPr="00004FAF">
                <w:rPr>
                  <w:rStyle w:val="Hyperlink"/>
                  <w:rFonts w:ascii="Trebuchet MS" w:hAnsi="Trebuchet MS" w:cs="Arial"/>
                  <w:color w:val="auto"/>
                </w:rPr>
                <w:t>economic.ag@ancpi.ro</w:t>
              </w:r>
            </w:hyperlink>
          </w:p>
        </w:tc>
      </w:tr>
      <w:tr w:rsidR="00A349F5" w:rsidRPr="00004FAF">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004FAF" w:rsidRDefault="00A349F5">
            <w:pPr>
              <w:jc w:val="both"/>
              <w:rPr>
                <w:rFonts w:ascii="Trebuchet MS" w:hAnsi="Trebuchet MS" w:cs="Arial"/>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rPr>
                <w:rFonts w:ascii="Trebuchet MS" w:hAnsi="Trebuchet MS" w:cs="Arial"/>
              </w:rPr>
            </w:pPr>
            <w:r w:rsidRPr="00004FAF">
              <w:rPr>
                <w:rFonts w:ascii="Trebuchet MS" w:hAnsi="Trebuchet MS" w:cs="Arial"/>
              </w:rPr>
              <w:t>Bacău</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jc w:val="both"/>
              <w:rPr>
                <w:rFonts w:ascii="Trebuchet MS" w:hAnsi="Trebuchet MS" w:cs="Arial"/>
              </w:rPr>
            </w:pPr>
            <w:r w:rsidRPr="00004FAF">
              <w:rPr>
                <w:rFonts w:ascii="Trebuchet MS" w:hAnsi="Trebuchet MS" w:cs="Arial"/>
              </w:rPr>
              <w:t>economic.bc@ancpi.ro</w:t>
            </w:r>
          </w:p>
        </w:tc>
      </w:tr>
      <w:tr w:rsidR="00A349F5" w:rsidRPr="00004FAF">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004FAF" w:rsidRDefault="00A349F5">
            <w:pPr>
              <w:jc w:val="both"/>
              <w:rPr>
                <w:rFonts w:ascii="Trebuchet MS" w:hAnsi="Trebuchet MS" w:cs="Arial"/>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rPr>
                <w:rFonts w:ascii="Trebuchet MS" w:hAnsi="Trebuchet MS" w:cs="Arial"/>
              </w:rPr>
            </w:pPr>
            <w:r w:rsidRPr="00004FAF">
              <w:rPr>
                <w:rFonts w:ascii="Trebuchet MS" w:hAnsi="Trebuchet MS" w:cs="Arial"/>
              </w:rPr>
              <w:t>Bihor</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4A1626">
            <w:pPr>
              <w:jc w:val="both"/>
              <w:rPr>
                <w:rFonts w:ascii="Trebuchet MS" w:hAnsi="Trebuchet MS" w:cs="Arial"/>
              </w:rPr>
            </w:pPr>
            <w:hyperlink r:id="rId42" w:history="1">
              <w:r w:rsidR="00A349F5" w:rsidRPr="00004FAF">
                <w:rPr>
                  <w:rStyle w:val="Hyperlink"/>
                  <w:rFonts w:ascii="Trebuchet MS" w:hAnsi="Trebuchet MS" w:cs="Arial"/>
                  <w:color w:val="auto"/>
                </w:rPr>
                <w:t>economic.bh@ancpi.ro</w:t>
              </w:r>
            </w:hyperlink>
          </w:p>
        </w:tc>
      </w:tr>
      <w:tr w:rsidR="00A349F5" w:rsidRPr="00004FAF">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004FAF" w:rsidRDefault="00A349F5">
            <w:pPr>
              <w:jc w:val="both"/>
              <w:rPr>
                <w:rFonts w:ascii="Trebuchet MS" w:hAnsi="Trebuchet MS" w:cs="Arial"/>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rPr>
                <w:rFonts w:ascii="Trebuchet MS" w:hAnsi="Trebuchet MS" w:cs="Arial"/>
              </w:rPr>
            </w:pPr>
            <w:r w:rsidRPr="00004FAF">
              <w:rPr>
                <w:rFonts w:ascii="Trebuchet MS" w:hAnsi="Trebuchet MS" w:cs="Arial"/>
              </w:rPr>
              <w:t>Bistri</w:t>
            </w:r>
            <w:r w:rsidR="009D09A1">
              <w:rPr>
                <w:rFonts w:ascii="Trebuchet MS" w:hAnsi="Trebuchet MS" w:cs="Arial"/>
              </w:rPr>
              <w:t>ț</w:t>
            </w:r>
            <w:r w:rsidRPr="00004FAF">
              <w:rPr>
                <w:rFonts w:ascii="Trebuchet MS" w:hAnsi="Trebuchet MS" w:cs="Arial"/>
              </w:rPr>
              <w:t>a-Năsăud</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jc w:val="both"/>
              <w:rPr>
                <w:rFonts w:ascii="Trebuchet MS" w:hAnsi="Trebuchet MS" w:cs="Arial"/>
              </w:rPr>
            </w:pPr>
            <w:r w:rsidRPr="00004FAF">
              <w:rPr>
                <w:rFonts w:ascii="Trebuchet MS" w:hAnsi="Trebuchet MS" w:cs="Arial"/>
              </w:rPr>
              <w:t>economic.bn@ancpi.ro</w:t>
            </w:r>
          </w:p>
        </w:tc>
      </w:tr>
      <w:tr w:rsidR="00A349F5" w:rsidRPr="00004FAF">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004FAF" w:rsidRDefault="00A349F5">
            <w:pPr>
              <w:jc w:val="both"/>
              <w:rPr>
                <w:rFonts w:ascii="Trebuchet MS" w:hAnsi="Trebuchet MS" w:cs="Arial"/>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rPr>
                <w:rFonts w:ascii="Trebuchet MS" w:hAnsi="Trebuchet MS" w:cs="Arial"/>
              </w:rPr>
            </w:pPr>
            <w:r w:rsidRPr="00004FAF">
              <w:rPr>
                <w:rFonts w:ascii="Trebuchet MS" w:hAnsi="Trebuchet MS" w:cs="Arial"/>
              </w:rPr>
              <w:t>Boto</w:t>
            </w:r>
            <w:r w:rsidR="009D09A1">
              <w:rPr>
                <w:rFonts w:ascii="Trebuchet MS" w:hAnsi="Trebuchet MS" w:cs="Arial"/>
              </w:rPr>
              <w:t>ș</w:t>
            </w:r>
            <w:r w:rsidRPr="00004FAF">
              <w:rPr>
                <w:rFonts w:ascii="Trebuchet MS" w:hAnsi="Trebuchet MS" w:cs="Arial"/>
              </w:rPr>
              <w:t>ani</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4A1626">
            <w:pPr>
              <w:jc w:val="both"/>
              <w:rPr>
                <w:rFonts w:ascii="Trebuchet MS" w:hAnsi="Trebuchet MS" w:cs="Arial"/>
              </w:rPr>
            </w:pPr>
            <w:hyperlink r:id="rId43" w:history="1">
              <w:r w:rsidR="00A349F5" w:rsidRPr="00004FAF">
                <w:rPr>
                  <w:rStyle w:val="Hyperlink"/>
                  <w:rFonts w:ascii="Trebuchet MS" w:hAnsi="Trebuchet MS" w:cs="Arial"/>
                  <w:color w:val="auto"/>
                </w:rPr>
                <w:t>economic.bt@ancpi.ro</w:t>
              </w:r>
            </w:hyperlink>
          </w:p>
        </w:tc>
      </w:tr>
      <w:tr w:rsidR="00A349F5" w:rsidRPr="00004FAF">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004FAF" w:rsidRDefault="00A349F5">
            <w:pPr>
              <w:jc w:val="both"/>
              <w:rPr>
                <w:rFonts w:ascii="Trebuchet MS" w:hAnsi="Trebuchet MS" w:cs="Arial"/>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rPr>
                <w:rFonts w:ascii="Trebuchet MS" w:hAnsi="Trebuchet MS" w:cs="Arial"/>
              </w:rPr>
            </w:pPr>
            <w:r w:rsidRPr="00004FAF">
              <w:rPr>
                <w:rFonts w:ascii="Trebuchet MS" w:hAnsi="Trebuchet MS" w:cs="Arial"/>
              </w:rPr>
              <w:t>Bra</w:t>
            </w:r>
            <w:r w:rsidR="009D09A1">
              <w:rPr>
                <w:rFonts w:ascii="Trebuchet MS" w:hAnsi="Trebuchet MS" w:cs="Arial"/>
              </w:rPr>
              <w:t>ș</w:t>
            </w:r>
            <w:r w:rsidRPr="00004FAF">
              <w:rPr>
                <w:rFonts w:ascii="Trebuchet MS" w:hAnsi="Trebuchet MS" w:cs="Arial"/>
              </w:rPr>
              <w:t>ov</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jc w:val="both"/>
              <w:rPr>
                <w:rFonts w:ascii="Trebuchet MS" w:hAnsi="Trebuchet MS" w:cs="Arial"/>
              </w:rPr>
            </w:pPr>
            <w:r w:rsidRPr="00004FAF">
              <w:rPr>
                <w:rFonts w:ascii="Trebuchet MS" w:hAnsi="Trebuchet MS" w:cs="Arial"/>
              </w:rPr>
              <w:t>economic.bv@ancpi.ro</w:t>
            </w:r>
          </w:p>
        </w:tc>
      </w:tr>
      <w:tr w:rsidR="00A349F5" w:rsidRPr="00004FAF">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004FAF" w:rsidRDefault="00A349F5">
            <w:pPr>
              <w:jc w:val="both"/>
              <w:rPr>
                <w:rFonts w:ascii="Trebuchet MS" w:hAnsi="Trebuchet MS" w:cs="Arial"/>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rPr>
                <w:rFonts w:ascii="Trebuchet MS" w:hAnsi="Trebuchet MS" w:cs="Arial"/>
              </w:rPr>
            </w:pPr>
            <w:r w:rsidRPr="00004FAF">
              <w:rPr>
                <w:rFonts w:ascii="Trebuchet MS" w:hAnsi="Trebuchet MS" w:cs="Arial"/>
              </w:rPr>
              <w:t>Brăila</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4A1626">
            <w:pPr>
              <w:jc w:val="both"/>
              <w:rPr>
                <w:rFonts w:ascii="Trebuchet MS" w:hAnsi="Trebuchet MS" w:cs="Arial"/>
              </w:rPr>
            </w:pPr>
            <w:hyperlink r:id="rId44" w:history="1">
              <w:r w:rsidR="00A349F5" w:rsidRPr="00004FAF">
                <w:rPr>
                  <w:rStyle w:val="Hyperlink"/>
                  <w:rFonts w:ascii="Trebuchet MS" w:hAnsi="Trebuchet MS" w:cs="Arial"/>
                  <w:color w:val="auto"/>
                </w:rPr>
                <w:t>economic.br@ancpi.ro</w:t>
              </w:r>
            </w:hyperlink>
          </w:p>
        </w:tc>
      </w:tr>
      <w:tr w:rsidR="00A349F5" w:rsidRPr="00004FAF">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004FAF" w:rsidRDefault="00A349F5">
            <w:pPr>
              <w:jc w:val="both"/>
              <w:rPr>
                <w:rFonts w:ascii="Trebuchet MS" w:hAnsi="Trebuchet MS" w:cs="Arial"/>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rPr>
                <w:rFonts w:ascii="Trebuchet MS" w:hAnsi="Trebuchet MS" w:cs="Arial"/>
              </w:rPr>
            </w:pPr>
            <w:r w:rsidRPr="00004FAF">
              <w:rPr>
                <w:rFonts w:ascii="Trebuchet MS" w:hAnsi="Trebuchet MS" w:cs="Arial"/>
              </w:rPr>
              <w:t>Bucure</w:t>
            </w:r>
            <w:r w:rsidR="009D09A1">
              <w:rPr>
                <w:rFonts w:ascii="Trebuchet MS" w:hAnsi="Trebuchet MS" w:cs="Arial"/>
              </w:rPr>
              <w:t>ș</w:t>
            </w:r>
            <w:r w:rsidRPr="00004FAF">
              <w:rPr>
                <w:rFonts w:ascii="Trebuchet MS" w:hAnsi="Trebuchet MS" w:cs="Arial"/>
              </w:rPr>
              <w:t>ti</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jc w:val="both"/>
              <w:rPr>
                <w:rFonts w:ascii="Trebuchet MS" w:hAnsi="Trebuchet MS" w:cs="Arial"/>
              </w:rPr>
            </w:pPr>
            <w:r w:rsidRPr="00004FAF">
              <w:rPr>
                <w:rFonts w:ascii="Trebuchet MS" w:hAnsi="Trebuchet MS" w:cs="Arial"/>
              </w:rPr>
              <w:t>economic.b@ancpi.ro</w:t>
            </w:r>
          </w:p>
        </w:tc>
      </w:tr>
      <w:tr w:rsidR="00A349F5" w:rsidRPr="00004FAF">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004FAF" w:rsidRDefault="00A349F5">
            <w:pPr>
              <w:jc w:val="both"/>
              <w:rPr>
                <w:rFonts w:ascii="Trebuchet MS" w:hAnsi="Trebuchet MS" w:cs="Arial"/>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rPr>
                <w:rFonts w:ascii="Trebuchet MS" w:hAnsi="Trebuchet MS" w:cs="Arial"/>
              </w:rPr>
            </w:pPr>
            <w:r w:rsidRPr="00004FAF">
              <w:rPr>
                <w:rFonts w:ascii="Trebuchet MS" w:hAnsi="Trebuchet MS" w:cs="Arial"/>
              </w:rPr>
              <w:t>Buzău</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4A1626">
            <w:pPr>
              <w:jc w:val="both"/>
              <w:rPr>
                <w:rFonts w:ascii="Trebuchet MS" w:hAnsi="Trebuchet MS" w:cs="Arial"/>
              </w:rPr>
            </w:pPr>
            <w:hyperlink r:id="rId45" w:history="1">
              <w:r w:rsidR="00A349F5" w:rsidRPr="00004FAF">
                <w:rPr>
                  <w:rStyle w:val="Hyperlink"/>
                  <w:rFonts w:ascii="Trebuchet MS" w:hAnsi="Trebuchet MS" w:cs="Arial"/>
                  <w:color w:val="auto"/>
                </w:rPr>
                <w:t>economic.bz@ancpi.ro</w:t>
              </w:r>
            </w:hyperlink>
          </w:p>
        </w:tc>
      </w:tr>
      <w:tr w:rsidR="00A349F5" w:rsidRPr="00004FAF">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004FAF" w:rsidRDefault="00A349F5">
            <w:pPr>
              <w:jc w:val="both"/>
              <w:rPr>
                <w:rFonts w:ascii="Trebuchet MS" w:hAnsi="Trebuchet MS" w:cs="Arial"/>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rPr>
                <w:rFonts w:ascii="Trebuchet MS" w:hAnsi="Trebuchet MS" w:cs="Arial"/>
              </w:rPr>
            </w:pPr>
            <w:r w:rsidRPr="00004FAF">
              <w:rPr>
                <w:rFonts w:ascii="Trebuchet MS" w:hAnsi="Trebuchet MS" w:cs="Arial"/>
              </w:rPr>
              <w:t>Cara</w:t>
            </w:r>
            <w:r w:rsidR="009D09A1">
              <w:rPr>
                <w:rFonts w:ascii="Trebuchet MS" w:hAnsi="Trebuchet MS" w:cs="Arial"/>
              </w:rPr>
              <w:t>ș</w:t>
            </w:r>
            <w:r w:rsidRPr="00004FAF">
              <w:rPr>
                <w:rFonts w:ascii="Trebuchet MS" w:hAnsi="Trebuchet MS" w:cs="Arial"/>
              </w:rPr>
              <w:t>-Severin</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jc w:val="both"/>
              <w:rPr>
                <w:rFonts w:ascii="Trebuchet MS" w:hAnsi="Trebuchet MS" w:cs="Arial"/>
              </w:rPr>
            </w:pPr>
            <w:r w:rsidRPr="00004FAF">
              <w:rPr>
                <w:rFonts w:ascii="Trebuchet MS" w:hAnsi="Trebuchet MS" w:cs="Arial"/>
              </w:rPr>
              <w:t>economic.cs@ancpi.ro</w:t>
            </w:r>
          </w:p>
        </w:tc>
      </w:tr>
      <w:tr w:rsidR="00A349F5" w:rsidRPr="00004FAF">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004FAF" w:rsidRDefault="00A349F5">
            <w:pPr>
              <w:jc w:val="both"/>
              <w:rPr>
                <w:rFonts w:ascii="Trebuchet MS" w:hAnsi="Trebuchet MS" w:cs="Arial"/>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rPr>
                <w:rFonts w:ascii="Trebuchet MS" w:hAnsi="Trebuchet MS" w:cs="Arial"/>
              </w:rPr>
            </w:pPr>
            <w:r w:rsidRPr="00004FAF">
              <w:rPr>
                <w:rFonts w:ascii="Trebuchet MS" w:hAnsi="Trebuchet MS" w:cs="Arial"/>
              </w:rPr>
              <w:t>Călăra</w:t>
            </w:r>
            <w:r w:rsidR="009D09A1">
              <w:rPr>
                <w:rFonts w:ascii="Trebuchet MS" w:hAnsi="Trebuchet MS" w:cs="Arial"/>
              </w:rPr>
              <w:t>ș</w:t>
            </w:r>
            <w:r w:rsidRPr="00004FAF">
              <w:rPr>
                <w:rFonts w:ascii="Trebuchet MS" w:hAnsi="Trebuchet MS" w:cs="Arial"/>
              </w:rPr>
              <w:t>i</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4A1626">
            <w:pPr>
              <w:jc w:val="both"/>
              <w:rPr>
                <w:rFonts w:ascii="Trebuchet MS" w:hAnsi="Trebuchet MS" w:cs="Arial"/>
              </w:rPr>
            </w:pPr>
            <w:hyperlink r:id="rId46" w:history="1">
              <w:r w:rsidR="00A349F5" w:rsidRPr="00004FAF">
                <w:rPr>
                  <w:rStyle w:val="Hyperlink"/>
                  <w:rFonts w:ascii="Trebuchet MS" w:hAnsi="Trebuchet MS" w:cs="Arial"/>
                  <w:color w:val="auto"/>
                </w:rPr>
                <w:t>economic.cl@ancpi.ro</w:t>
              </w:r>
            </w:hyperlink>
          </w:p>
        </w:tc>
      </w:tr>
      <w:tr w:rsidR="00A349F5" w:rsidRPr="00004FAF">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004FAF" w:rsidRDefault="00A349F5">
            <w:pPr>
              <w:jc w:val="both"/>
              <w:rPr>
                <w:rFonts w:ascii="Trebuchet MS" w:hAnsi="Trebuchet MS" w:cs="Arial"/>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rPr>
                <w:rFonts w:ascii="Trebuchet MS" w:hAnsi="Trebuchet MS" w:cs="Arial"/>
              </w:rPr>
            </w:pPr>
            <w:r w:rsidRPr="00004FAF">
              <w:rPr>
                <w:rFonts w:ascii="Trebuchet MS" w:hAnsi="Trebuchet MS" w:cs="Arial"/>
              </w:rPr>
              <w:t>Cluj</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jc w:val="both"/>
              <w:rPr>
                <w:rFonts w:ascii="Trebuchet MS" w:hAnsi="Trebuchet MS" w:cs="Arial"/>
              </w:rPr>
            </w:pPr>
            <w:r w:rsidRPr="00004FAF">
              <w:rPr>
                <w:rFonts w:ascii="Trebuchet MS" w:hAnsi="Trebuchet MS" w:cs="Arial"/>
              </w:rPr>
              <w:t>economic.cj@ancpi.ro</w:t>
            </w:r>
          </w:p>
        </w:tc>
      </w:tr>
      <w:tr w:rsidR="00A349F5" w:rsidRPr="00004FAF">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004FAF" w:rsidRDefault="00A349F5">
            <w:pPr>
              <w:jc w:val="both"/>
              <w:rPr>
                <w:rFonts w:ascii="Trebuchet MS" w:hAnsi="Trebuchet MS" w:cs="Arial"/>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rPr>
                <w:rFonts w:ascii="Trebuchet MS" w:hAnsi="Trebuchet MS" w:cs="Arial"/>
              </w:rPr>
            </w:pPr>
            <w:r w:rsidRPr="00004FAF">
              <w:rPr>
                <w:rFonts w:ascii="Trebuchet MS" w:hAnsi="Trebuchet MS" w:cs="Arial"/>
              </w:rPr>
              <w:t>Constan</w:t>
            </w:r>
            <w:r w:rsidR="009D09A1">
              <w:rPr>
                <w:rFonts w:ascii="Trebuchet MS" w:hAnsi="Trebuchet MS" w:cs="Arial"/>
              </w:rPr>
              <w:t>ț</w:t>
            </w:r>
            <w:r w:rsidRPr="00004FAF">
              <w:rPr>
                <w:rFonts w:ascii="Trebuchet MS" w:hAnsi="Trebuchet MS" w:cs="Arial"/>
              </w:rPr>
              <w:t>a</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4A1626">
            <w:pPr>
              <w:jc w:val="both"/>
              <w:rPr>
                <w:rFonts w:ascii="Trebuchet MS" w:hAnsi="Trebuchet MS" w:cs="Arial"/>
              </w:rPr>
            </w:pPr>
            <w:hyperlink r:id="rId47" w:history="1">
              <w:r w:rsidR="00A349F5" w:rsidRPr="00004FAF">
                <w:rPr>
                  <w:rStyle w:val="Hyperlink"/>
                  <w:rFonts w:ascii="Trebuchet MS" w:hAnsi="Trebuchet MS" w:cs="Arial"/>
                  <w:color w:val="auto"/>
                </w:rPr>
                <w:t>economic.ct@ancpi.ro</w:t>
              </w:r>
            </w:hyperlink>
          </w:p>
        </w:tc>
      </w:tr>
      <w:tr w:rsidR="00A349F5" w:rsidRPr="00004FAF">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004FAF" w:rsidRDefault="00A349F5">
            <w:pPr>
              <w:jc w:val="both"/>
              <w:rPr>
                <w:rFonts w:ascii="Trebuchet MS" w:hAnsi="Trebuchet MS" w:cs="Arial"/>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rPr>
                <w:rFonts w:ascii="Trebuchet MS" w:hAnsi="Trebuchet MS" w:cs="Arial"/>
              </w:rPr>
            </w:pPr>
            <w:r w:rsidRPr="00004FAF">
              <w:rPr>
                <w:rFonts w:ascii="Trebuchet MS" w:hAnsi="Trebuchet MS" w:cs="Arial"/>
              </w:rPr>
              <w:t>Covasna</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jc w:val="both"/>
              <w:rPr>
                <w:rFonts w:ascii="Trebuchet MS" w:hAnsi="Trebuchet MS" w:cs="Arial"/>
              </w:rPr>
            </w:pPr>
            <w:r w:rsidRPr="00004FAF">
              <w:rPr>
                <w:rFonts w:ascii="Trebuchet MS" w:hAnsi="Trebuchet MS" w:cs="Arial"/>
              </w:rPr>
              <w:t>economic.cv@ancpi.ro</w:t>
            </w:r>
          </w:p>
        </w:tc>
      </w:tr>
      <w:tr w:rsidR="00A349F5" w:rsidRPr="00004FAF">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004FAF" w:rsidRDefault="00A349F5">
            <w:pPr>
              <w:jc w:val="both"/>
              <w:rPr>
                <w:rFonts w:ascii="Trebuchet MS" w:hAnsi="Trebuchet MS" w:cs="Arial"/>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rPr>
                <w:rFonts w:ascii="Trebuchet MS" w:hAnsi="Trebuchet MS" w:cs="Arial"/>
              </w:rPr>
            </w:pPr>
            <w:r w:rsidRPr="00004FAF">
              <w:rPr>
                <w:rFonts w:ascii="Trebuchet MS" w:hAnsi="Trebuchet MS" w:cs="Arial"/>
              </w:rPr>
              <w:t>Dâmbovi</w:t>
            </w:r>
            <w:r w:rsidR="009D09A1">
              <w:rPr>
                <w:rFonts w:ascii="Trebuchet MS" w:hAnsi="Trebuchet MS" w:cs="Arial"/>
              </w:rPr>
              <w:t>ț</w:t>
            </w:r>
            <w:r w:rsidRPr="00004FAF">
              <w:rPr>
                <w:rFonts w:ascii="Trebuchet MS" w:hAnsi="Trebuchet MS" w:cs="Arial"/>
              </w:rPr>
              <w:t>a</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4A1626">
            <w:pPr>
              <w:jc w:val="both"/>
              <w:rPr>
                <w:rFonts w:ascii="Trebuchet MS" w:hAnsi="Trebuchet MS" w:cs="Arial"/>
              </w:rPr>
            </w:pPr>
            <w:hyperlink r:id="rId48" w:history="1">
              <w:r w:rsidR="00A349F5" w:rsidRPr="00004FAF">
                <w:rPr>
                  <w:rStyle w:val="Hyperlink"/>
                  <w:rFonts w:ascii="Trebuchet MS" w:hAnsi="Trebuchet MS" w:cs="Arial"/>
                  <w:color w:val="auto"/>
                </w:rPr>
                <w:t>economic.db@ancpi.ro</w:t>
              </w:r>
            </w:hyperlink>
          </w:p>
        </w:tc>
      </w:tr>
      <w:tr w:rsidR="00A349F5" w:rsidRPr="00004FAF">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004FAF" w:rsidRDefault="00A349F5">
            <w:pPr>
              <w:jc w:val="both"/>
              <w:rPr>
                <w:rFonts w:ascii="Trebuchet MS" w:hAnsi="Trebuchet MS" w:cs="Arial"/>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rPr>
                <w:rFonts w:ascii="Trebuchet MS" w:hAnsi="Trebuchet MS" w:cs="Arial"/>
              </w:rPr>
            </w:pPr>
            <w:r w:rsidRPr="00004FAF">
              <w:rPr>
                <w:rFonts w:ascii="Trebuchet MS" w:hAnsi="Trebuchet MS" w:cs="Arial"/>
              </w:rPr>
              <w:t>Dolj</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jc w:val="both"/>
              <w:rPr>
                <w:rFonts w:ascii="Trebuchet MS" w:hAnsi="Trebuchet MS" w:cs="Arial"/>
              </w:rPr>
            </w:pPr>
            <w:r w:rsidRPr="00004FAF">
              <w:rPr>
                <w:rFonts w:ascii="Trebuchet MS" w:hAnsi="Trebuchet MS" w:cs="Arial"/>
              </w:rPr>
              <w:t>economic.dj@ancpi.ro</w:t>
            </w:r>
          </w:p>
        </w:tc>
      </w:tr>
      <w:tr w:rsidR="00A349F5" w:rsidRPr="00004FAF">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004FAF" w:rsidRDefault="00A349F5">
            <w:pPr>
              <w:jc w:val="both"/>
              <w:rPr>
                <w:rFonts w:ascii="Trebuchet MS" w:hAnsi="Trebuchet MS" w:cs="Arial"/>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rPr>
                <w:rFonts w:ascii="Trebuchet MS" w:hAnsi="Trebuchet MS" w:cs="Arial"/>
              </w:rPr>
            </w:pPr>
            <w:r w:rsidRPr="00004FAF">
              <w:rPr>
                <w:rFonts w:ascii="Trebuchet MS" w:hAnsi="Trebuchet MS" w:cs="Arial"/>
              </w:rPr>
              <w:t>Gala</w:t>
            </w:r>
            <w:r w:rsidR="009D09A1">
              <w:rPr>
                <w:rFonts w:ascii="Trebuchet MS" w:hAnsi="Trebuchet MS" w:cs="Arial"/>
              </w:rPr>
              <w:t>ț</w:t>
            </w:r>
            <w:r w:rsidRPr="00004FAF">
              <w:rPr>
                <w:rFonts w:ascii="Trebuchet MS" w:hAnsi="Trebuchet MS" w:cs="Arial"/>
              </w:rPr>
              <w:t>i</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4A1626">
            <w:pPr>
              <w:jc w:val="both"/>
              <w:rPr>
                <w:rFonts w:ascii="Trebuchet MS" w:hAnsi="Trebuchet MS" w:cs="Arial"/>
              </w:rPr>
            </w:pPr>
            <w:hyperlink r:id="rId49" w:history="1">
              <w:r w:rsidR="00A349F5" w:rsidRPr="00004FAF">
                <w:rPr>
                  <w:rStyle w:val="Hyperlink"/>
                  <w:rFonts w:ascii="Trebuchet MS" w:hAnsi="Trebuchet MS" w:cs="Arial"/>
                  <w:color w:val="auto"/>
                </w:rPr>
                <w:t>economic.gl@ancpi.ro</w:t>
              </w:r>
            </w:hyperlink>
          </w:p>
        </w:tc>
      </w:tr>
      <w:tr w:rsidR="00A349F5" w:rsidRPr="00004FAF">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004FAF" w:rsidRDefault="00A349F5">
            <w:pPr>
              <w:jc w:val="both"/>
              <w:rPr>
                <w:rFonts w:ascii="Trebuchet MS" w:hAnsi="Trebuchet MS" w:cs="Arial"/>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rPr>
                <w:rFonts w:ascii="Trebuchet MS" w:hAnsi="Trebuchet MS" w:cs="Arial"/>
              </w:rPr>
            </w:pPr>
            <w:r w:rsidRPr="00004FAF">
              <w:rPr>
                <w:rFonts w:ascii="Trebuchet MS" w:hAnsi="Trebuchet MS" w:cs="Arial"/>
              </w:rPr>
              <w:t>Giurgiu</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jc w:val="both"/>
              <w:rPr>
                <w:rFonts w:ascii="Trebuchet MS" w:hAnsi="Trebuchet MS" w:cs="Arial"/>
              </w:rPr>
            </w:pPr>
            <w:r w:rsidRPr="00004FAF">
              <w:rPr>
                <w:rFonts w:ascii="Trebuchet MS" w:hAnsi="Trebuchet MS" w:cs="Arial"/>
              </w:rPr>
              <w:t>economic.gr@ancpi.ro</w:t>
            </w:r>
          </w:p>
        </w:tc>
      </w:tr>
      <w:tr w:rsidR="00A349F5" w:rsidRPr="00004FAF">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004FAF" w:rsidRDefault="00A349F5">
            <w:pPr>
              <w:jc w:val="both"/>
              <w:rPr>
                <w:rFonts w:ascii="Trebuchet MS" w:hAnsi="Trebuchet MS" w:cs="Arial"/>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rPr>
                <w:rFonts w:ascii="Trebuchet MS" w:hAnsi="Trebuchet MS" w:cs="Arial"/>
              </w:rPr>
            </w:pPr>
            <w:r w:rsidRPr="00004FAF">
              <w:rPr>
                <w:rFonts w:ascii="Trebuchet MS" w:hAnsi="Trebuchet MS" w:cs="Arial"/>
              </w:rPr>
              <w:t>Gorj</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4A1626">
            <w:pPr>
              <w:jc w:val="both"/>
              <w:rPr>
                <w:rFonts w:ascii="Trebuchet MS" w:hAnsi="Trebuchet MS" w:cs="Arial"/>
              </w:rPr>
            </w:pPr>
            <w:hyperlink r:id="rId50" w:history="1">
              <w:r w:rsidR="00A349F5" w:rsidRPr="00004FAF">
                <w:rPr>
                  <w:rStyle w:val="Hyperlink"/>
                  <w:rFonts w:ascii="Trebuchet MS" w:hAnsi="Trebuchet MS" w:cs="Arial"/>
                  <w:color w:val="auto"/>
                </w:rPr>
                <w:t>economic.gj@ancpi.ro</w:t>
              </w:r>
            </w:hyperlink>
          </w:p>
        </w:tc>
      </w:tr>
      <w:tr w:rsidR="00A349F5" w:rsidRPr="00004FAF">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004FAF" w:rsidRDefault="00A349F5">
            <w:pPr>
              <w:jc w:val="both"/>
              <w:rPr>
                <w:rFonts w:ascii="Trebuchet MS" w:hAnsi="Trebuchet MS" w:cs="Arial"/>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rPr>
                <w:rFonts w:ascii="Trebuchet MS" w:hAnsi="Trebuchet MS" w:cs="Arial"/>
              </w:rPr>
            </w:pPr>
            <w:r w:rsidRPr="00004FAF">
              <w:rPr>
                <w:rFonts w:ascii="Trebuchet MS" w:hAnsi="Trebuchet MS" w:cs="Arial"/>
              </w:rPr>
              <w:t>Harghita</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4A1626">
            <w:pPr>
              <w:jc w:val="both"/>
              <w:rPr>
                <w:rFonts w:ascii="Trebuchet MS" w:hAnsi="Trebuchet MS" w:cs="Arial"/>
              </w:rPr>
            </w:pPr>
            <w:hyperlink r:id="rId51" w:history="1">
              <w:r w:rsidR="00A349F5" w:rsidRPr="00004FAF">
                <w:rPr>
                  <w:rStyle w:val="Hyperlink"/>
                  <w:rFonts w:ascii="Trebuchet MS" w:hAnsi="Trebuchet MS" w:cs="Arial"/>
                  <w:color w:val="auto"/>
                </w:rPr>
                <w:t>economic.hr@ancpi.ro</w:t>
              </w:r>
            </w:hyperlink>
          </w:p>
        </w:tc>
      </w:tr>
      <w:tr w:rsidR="00A349F5" w:rsidRPr="00004FAF">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004FAF" w:rsidRDefault="00A349F5">
            <w:pPr>
              <w:jc w:val="both"/>
              <w:rPr>
                <w:rFonts w:ascii="Trebuchet MS" w:hAnsi="Trebuchet MS" w:cs="Arial"/>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rPr>
                <w:rFonts w:ascii="Trebuchet MS" w:hAnsi="Trebuchet MS" w:cs="Arial"/>
              </w:rPr>
            </w:pPr>
            <w:r w:rsidRPr="00004FAF">
              <w:rPr>
                <w:rFonts w:ascii="Trebuchet MS" w:hAnsi="Trebuchet MS" w:cs="Arial"/>
              </w:rPr>
              <w:t>Hunedoara</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jc w:val="both"/>
              <w:rPr>
                <w:rFonts w:ascii="Trebuchet MS" w:hAnsi="Trebuchet MS" w:cs="Arial"/>
              </w:rPr>
            </w:pPr>
            <w:r w:rsidRPr="00004FAF">
              <w:rPr>
                <w:rFonts w:ascii="Trebuchet MS" w:hAnsi="Trebuchet MS" w:cs="Arial"/>
              </w:rPr>
              <w:t>economic.hd@ancpi.ro</w:t>
            </w:r>
          </w:p>
        </w:tc>
      </w:tr>
      <w:tr w:rsidR="00A349F5" w:rsidRPr="00004FAF">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004FAF" w:rsidRDefault="00A349F5">
            <w:pPr>
              <w:jc w:val="both"/>
              <w:rPr>
                <w:rFonts w:ascii="Trebuchet MS" w:hAnsi="Trebuchet MS" w:cs="Arial"/>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rPr>
                <w:rFonts w:ascii="Trebuchet MS" w:hAnsi="Trebuchet MS" w:cs="Arial"/>
              </w:rPr>
            </w:pPr>
            <w:r w:rsidRPr="00004FAF">
              <w:rPr>
                <w:rFonts w:ascii="Trebuchet MS" w:hAnsi="Trebuchet MS" w:cs="Arial"/>
              </w:rPr>
              <w:t>Ialomi</w:t>
            </w:r>
            <w:r w:rsidR="009D09A1">
              <w:rPr>
                <w:rFonts w:ascii="Trebuchet MS" w:hAnsi="Trebuchet MS" w:cs="Arial"/>
              </w:rPr>
              <w:t>ț</w:t>
            </w:r>
            <w:r w:rsidRPr="00004FAF">
              <w:rPr>
                <w:rFonts w:ascii="Trebuchet MS" w:hAnsi="Trebuchet MS" w:cs="Arial"/>
              </w:rPr>
              <w:t>a</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4A1626">
            <w:pPr>
              <w:jc w:val="both"/>
              <w:rPr>
                <w:rFonts w:ascii="Trebuchet MS" w:hAnsi="Trebuchet MS" w:cs="Arial"/>
              </w:rPr>
            </w:pPr>
            <w:hyperlink r:id="rId52" w:history="1">
              <w:r w:rsidR="00A349F5" w:rsidRPr="00004FAF">
                <w:rPr>
                  <w:rStyle w:val="Hyperlink"/>
                  <w:rFonts w:ascii="Trebuchet MS" w:hAnsi="Trebuchet MS" w:cs="Arial"/>
                  <w:color w:val="auto"/>
                </w:rPr>
                <w:t>economic.il@ancpi.ro</w:t>
              </w:r>
            </w:hyperlink>
          </w:p>
        </w:tc>
      </w:tr>
      <w:tr w:rsidR="00A349F5" w:rsidRPr="00004FAF">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004FAF" w:rsidRDefault="00A349F5">
            <w:pPr>
              <w:jc w:val="both"/>
              <w:rPr>
                <w:rFonts w:ascii="Trebuchet MS" w:hAnsi="Trebuchet MS" w:cs="Arial"/>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rPr>
                <w:rFonts w:ascii="Trebuchet MS" w:hAnsi="Trebuchet MS" w:cs="Arial"/>
              </w:rPr>
            </w:pPr>
            <w:r w:rsidRPr="00004FAF">
              <w:rPr>
                <w:rFonts w:ascii="Trebuchet MS" w:hAnsi="Trebuchet MS" w:cs="Arial"/>
              </w:rPr>
              <w:t>Ia</w:t>
            </w:r>
            <w:r w:rsidR="009D09A1">
              <w:rPr>
                <w:rFonts w:ascii="Trebuchet MS" w:hAnsi="Trebuchet MS" w:cs="Arial"/>
              </w:rPr>
              <w:t>ș</w:t>
            </w:r>
            <w:r w:rsidRPr="00004FAF">
              <w:rPr>
                <w:rFonts w:ascii="Trebuchet MS" w:hAnsi="Trebuchet MS" w:cs="Arial"/>
              </w:rPr>
              <w:t>i</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jc w:val="both"/>
              <w:rPr>
                <w:rFonts w:ascii="Trebuchet MS" w:hAnsi="Trebuchet MS" w:cs="Arial"/>
              </w:rPr>
            </w:pPr>
            <w:r w:rsidRPr="00004FAF">
              <w:rPr>
                <w:rFonts w:ascii="Trebuchet MS" w:hAnsi="Trebuchet MS" w:cs="Arial"/>
              </w:rPr>
              <w:t>economic.is@ancpi.ro</w:t>
            </w:r>
          </w:p>
        </w:tc>
      </w:tr>
      <w:tr w:rsidR="00A349F5" w:rsidRPr="00004FAF">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004FAF" w:rsidRDefault="00A349F5">
            <w:pPr>
              <w:jc w:val="both"/>
              <w:rPr>
                <w:rFonts w:ascii="Trebuchet MS" w:hAnsi="Trebuchet MS" w:cs="Arial"/>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rPr>
                <w:rFonts w:ascii="Trebuchet MS" w:hAnsi="Trebuchet MS" w:cs="Arial"/>
              </w:rPr>
            </w:pPr>
            <w:r w:rsidRPr="00004FAF">
              <w:rPr>
                <w:rFonts w:ascii="Trebuchet MS" w:hAnsi="Trebuchet MS" w:cs="Arial"/>
              </w:rPr>
              <w:t>Ilfov</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4A1626">
            <w:pPr>
              <w:jc w:val="both"/>
              <w:rPr>
                <w:rFonts w:ascii="Trebuchet MS" w:hAnsi="Trebuchet MS" w:cs="Arial"/>
              </w:rPr>
            </w:pPr>
            <w:hyperlink r:id="rId53" w:history="1">
              <w:r w:rsidR="00A349F5" w:rsidRPr="00004FAF">
                <w:rPr>
                  <w:rStyle w:val="Hyperlink"/>
                  <w:rFonts w:ascii="Trebuchet MS" w:hAnsi="Trebuchet MS" w:cs="Arial"/>
                  <w:color w:val="auto"/>
                </w:rPr>
                <w:t>economic.if@ancpi.ro</w:t>
              </w:r>
            </w:hyperlink>
          </w:p>
        </w:tc>
      </w:tr>
      <w:tr w:rsidR="00A349F5" w:rsidRPr="00004FAF">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004FAF" w:rsidRDefault="00A349F5">
            <w:pPr>
              <w:jc w:val="both"/>
              <w:rPr>
                <w:rFonts w:ascii="Trebuchet MS" w:hAnsi="Trebuchet MS" w:cs="Arial"/>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rPr>
                <w:rFonts w:ascii="Trebuchet MS" w:hAnsi="Trebuchet MS" w:cs="Arial"/>
              </w:rPr>
            </w:pPr>
            <w:r w:rsidRPr="00004FAF">
              <w:rPr>
                <w:rFonts w:ascii="Trebuchet MS" w:hAnsi="Trebuchet MS" w:cs="Arial"/>
              </w:rPr>
              <w:t>Maramure</w:t>
            </w:r>
            <w:r w:rsidR="009D09A1">
              <w:rPr>
                <w:rFonts w:ascii="Trebuchet MS" w:hAnsi="Trebuchet MS" w:cs="Arial"/>
              </w:rPr>
              <w:t>ș</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jc w:val="both"/>
              <w:rPr>
                <w:rFonts w:ascii="Trebuchet MS" w:hAnsi="Trebuchet MS" w:cs="Arial"/>
              </w:rPr>
            </w:pPr>
            <w:r w:rsidRPr="00004FAF">
              <w:rPr>
                <w:rFonts w:ascii="Trebuchet MS" w:hAnsi="Trebuchet MS" w:cs="Arial"/>
              </w:rPr>
              <w:t>economic.mm@ancpi.ro</w:t>
            </w:r>
          </w:p>
        </w:tc>
      </w:tr>
      <w:tr w:rsidR="00A349F5" w:rsidRPr="00004FAF">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004FAF" w:rsidRDefault="00A349F5">
            <w:pPr>
              <w:jc w:val="both"/>
              <w:rPr>
                <w:rFonts w:ascii="Trebuchet MS" w:hAnsi="Trebuchet MS" w:cs="Arial"/>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rPr>
                <w:rFonts w:ascii="Trebuchet MS" w:hAnsi="Trebuchet MS" w:cs="Arial"/>
              </w:rPr>
            </w:pPr>
            <w:r w:rsidRPr="00004FAF">
              <w:rPr>
                <w:rFonts w:ascii="Trebuchet MS" w:hAnsi="Trebuchet MS" w:cs="Arial"/>
              </w:rPr>
              <w:t>Mehedin</w:t>
            </w:r>
            <w:r w:rsidR="009D09A1">
              <w:rPr>
                <w:rFonts w:ascii="Trebuchet MS" w:hAnsi="Trebuchet MS" w:cs="Arial"/>
              </w:rPr>
              <w:t>ț</w:t>
            </w:r>
            <w:r w:rsidRPr="00004FAF">
              <w:rPr>
                <w:rFonts w:ascii="Trebuchet MS" w:hAnsi="Trebuchet MS" w:cs="Arial"/>
              </w:rPr>
              <w:t>i</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4A1626">
            <w:pPr>
              <w:jc w:val="both"/>
              <w:rPr>
                <w:rFonts w:ascii="Trebuchet MS" w:hAnsi="Trebuchet MS" w:cs="Arial"/>
              </w:rPr>
            </w:pPr>
            <w:hyperlink r:id="rId54" w:history="1">
              <w:r w:rsidR="00A349F5" w:rsidRPr="00004FAF">
                <w:rPr>
                  <w:rStyle w:val="Hyperlink"/>
                  <w:rFonts w:ascii="Trebuchet MS" w:hAnsi="Trebuchet MS" w:cs="Arial"/>
                  <w:color w:val="auto"/>
                </w:rPr>
                <w:t>economic.mh@ancpi.ro</w:t>
              </w:r>
            </w:hyperlink>
          </w:p>
        </w:tc>
      </w:tr>
      <w:tr w:rsidR="00A349F5" w:rsidRPr="00004FAF">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004FAF" w:rsidRDefault="00A349F5">
            <w:pPr>
              <w:jc w:val="both"/>
              <w:rPr>
                <w:rFonts w:ascii="Trebuchet MS" w:hAnsi="Trebuchet MS" w:cs="Arial"/>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rPr>
                <w:rFonts w:ascii="Trebuchet MS" w:hAnsi="Trebuchet MS" w:cs="Arial"/>
              </w:rPr>
            </w:pPr>
            <w:r w:rsidRPr="00004FAF">
              <w:rPr>
                <w:rFonts w:ascii="Trebuchet MS" w:hAnsi="Trebuchet MS" w:cs="Arial"/>
              </w:rPr>
              <w:t>Mure</w:t>
            </w:r>
            <w:r w:rsidR="009D09A1">
              <w:rPr>
                <w:rFonts w:ascii="Trebuchet MS" w:hAnsi="Trebuchet MS" w:cs="Arial"/>
              </w:rPr>
              <w:t>ș</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jc w:val="both"/>
              <w:rPr>
                <w:rFonts w:ascii="Trebuchet MS" w:hAnsi="Trebuchet MS" w:cs="Arial"/>
              </w:rPr>
            </w:pPr>
            <w:r w:rsidRPr="00004FAF">
              <w:rPr>
                <w:rFonts w:ascii="Trebuchet MS" w:hAnsi="Trebuchet MS" w:cs="Arial"/>
              </w:rPr>
              <w:t>economic.ms@ancpi.ro</w:t>
            </w:r>
          </w:p>
        </w:tc>
      </w:tr>
      <w:tr w:rsidR="00A349F5" w:rsidRPr="00004FAF">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004FAF" w:rsidRDefault="00A349F5">
            <w:pPr>
              <w:jc w:val="both"/>
              <w:rPr>
                <w:rFonts w:ascii="Trebuchet MS" w:hAnsi="Trebuchet MS" w:cs="Arial"/>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rPr>
                <w:rFonts w:ascii="Trebuchet MS" w:hAnsi="Trebuchet MS" w:cs="Arial"/>
              </w:rPr>
            </w:pPr>
            <w:r w:rsidRPr="00004FAF">
              <w:rPr>
                <w:rFonts w:ascii="Trebuchet MS" w:hAnsi="Trebuchet MS" w:cs="Arial"/>
              </w:rPr>
              <w:t>Neam</w:t>
            </w:r>
            <w:r w:rsidR="009D09A1">
              <w:rPr>
                <w:rFonts w:ascii="Trebuchet MS" w:hAnsi="Trebuchet MS" w:cs="Arial"/>
              </w:rPr>
              <w:t>ț</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4A1626">
            <w:pPr>
              <w:jc w:val="both"/>
              <w:rPr>
                <w:rFonts w:ascii="Trebuchet MS" w:hAnsi="Trebuchet MS" w:cs="Arial"/>
              </w:rPr>
            </w:pPr>
            <w:hyperlink r:id="rId55" w:history="1">
              <w:r w:rsidR="00A349F5" w:rsidRPr="00004FAF">
                <w:rPr>
                  <w:rStyle w:val="Hyperlink"/>
                  <w:rFonts w:ascii="Trebuchet MS" w:hAnsi="Trebuchet MS" w:cs="Arial"/>
                  <w:color w:val="auto"/>
                </w:rPr>
                <w:t>economic.nt@ancpi.ro</w:t>
              </w:r>
            </w:hyperlink>
          </w:p>
        </w:tc>
      </w:tr>
      <w:tr w:rsidR="00A349F5" w:rsidRPr="00004FAF">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004FAF" w:rsidRDefault="00A349F5">
            <w:pPr>
              <w:jc w:val="both"/>
              <w:rPr>
                <w:rFonts w:ascii="Trebuchet MS" w:hAnsi="Trebuchet MS" w:cs="Arial"/>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rPr>
                <w:rFonts w:ascii="Trebuchet MS" w:hAnsi="Trebuchet MS" w:cs="Arial"/>
              </w:rPr>
            </w:pPr>
            <w:r w:rsidRPr="00004FAF">
              <w:rPr>
                <w:rFonts w:ascii="Trebuchet MS" w:hAnsi="Trebuchet MS" w:cs="Arial"/>
              </w:rPr>
              <w:t>Olt</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jc w:val="both"/>
              <w:rPr>
                <w:rFonts w:ascii="Trebuchet MS" w:hAnsi="Trebuchet MS" w:cs="Arial"/>
              </w:rPr>
            </w:pPr>
            <w:r w:rsidRPr="00004FAF">
              <w:rPr>
                <w:rFonts w:ascii="Trebuchet MS" w:hAnsi="Trebuchet MS" w:cs="Arial"/>
              </w:rPr>
              <w:t>economic.ot@ancpi.ro</w:t>
            </w:r>
          </w:p>
        </w:tc>
      </w:tr>
      <w:tr w:rsidR="00A349F5" w:rsidRPr="00004FAF">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004FAF" w:rsidRDefault="00A349F5">
            <w:pPr>
              <w:jc w:val="both"/>
              <w:rPr>
                <w:rFonts w:ascii="Trebuchet MS" w:hAnsi="Trebuchet MS" w:cs="Arial"/>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rPr>
                <w:rFonts w:ascii="Trebuchet MS" w:hAnsi="Trebuchet MS" w:cs="Arial"/>
              </w:rPr>
            </w:pPr>
            <w:r w:rsidRPr="00004FAF">
              <w:rPr>
                <w:rFonts w:ascii="Trebuchet MS" w:hAnsi="Trebuchet MS" w:cs="Arial"/>
              </w:rPr>
              <w:t>Prahova</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4A1626">
            <w:pPr>
              <w:jc w:val="both"/>
              <w:rPr>
                <w:rFonts w:ascii="Trebuchet MS" w:hAnsi="Trebuchet MS" w:cs="Arial"/>
              </w:rPr>
            </w:pPr>
            <w:hyperlink r:id="rId56" w:history="1">
              <w:r w:rsidR="00A349F5" w:rsidRPr="00004FAF">
                <w:rPr>
                  <w:rStyle w:val="Hyperlink"/>
                  <w:rFonts w:ascii="Trebuchet MS" w:hAnsi="Trebuchet MS" w:cs="Arial"/>
                  <w:color w:val="auto"/>
                </w:rPr>
                <w:t>economic.ph@ancpi.ro</w:t>
              </w:r>
            </w:hyperlink>
          </w:p>
        </w:tc>
      </w:tr>
      <w:tr w:rsidR="00A349F5" w:rsidRPr="00004FAF">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004FAF" w:rsidRDefault="00A349F5">
            <w:pPr>
              <w:jc w:val="both"/>
              <w:rPr>
                <w:rFonts w:ascii="Trebuchet MS" w:hAnsi="Trebuchet MS" w:cs="Arial"/>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rPr>
                <w:rFonts w:ascii="Trebuchet MS" w:hAnsi="Trebuchet MS" w:cs="Arial"/>
              </w:rPr>
            </w:pPr>
            <w:r w:rsidRPr="00004FAF">
              <w:rPr>
                <w:rFonts w:ascii="Trebuchet MS" w:hAnsi="Trebuchet MS" w:cs="Arial"/>
              </w:rPr>
              <w:t>Satu Mare</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jc w:val="both"/>
              <w:rPr>
                <w:rFonts w:ascii="Trebuchet MS" w:hAnsi="Trebuchet MS" w:cs="Arial"/>
              </w:rPr>
            </w:pPr>
            <w:r w:rsidRPr="00004FAF">
              <w:rPr>
                <w:rFonts w:ascii="Trebuchet MS" w:hAnsi="Trebuchet MS" w:cs="Arial"/>
              </w:rPr>
              <w:t>economic.sm@ancpi.ro</w:t>
            </w:r>
          </w:p>
        </w:tc>
      </w:tr>
      <w:tr w:rsidR="00A349F5" w:rsidRPr="00004FAF">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004FAF" w:rsidRDefault="00A349F5">
            <w:pPr>
              <w:jc w:val="both"/>
              <w:rPr>
                <w:rFonts w:ascii="Trebuchet MS" w:hAnsi="Trebuchet MS" w:cs="Arial"/>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rPr>
                <w:rFonts w:ascii="Trebuchet MS" w:hAnsi="Trebuchet MS" w:cs="Arial"/>
              </w:rPr>
            </w:pPr>
            <w:r w:rsidRPr="00004FAF">
              <w:rPr>
                <w:rFonts w:ascii="Trebuchet MS" w:hAnsi="Trebuchet MS" w:cs="Arial"/>
              </w:rPr>
              <w:t>Sălaj</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4A1626">
            <w:pPr>
              <w:jc w:val="both"/>
              <w:rPr>
                <w:rFonts w:ascii="Trebuchet MS" w:hAnsi="Trebuchet MS" w:cs="Arial"/>
              </w:rPr>
            </w:pPr>
            <w:hyperlink r:id="rId57" w:history="1">
              <w:r w:rsidR="00A349F5" w:rsidRPr="00004FAF">
                <w:rPr>
                  <w:rStyle w:val="Hyperlink"/>
                  <w:rFonts w:ascii="Trebuchet MS" w:hAnsi="Trebuchet MS" w:cs="Arial"/>
                  <w:color w:val="auto"/>
                </w:rPr>
                <w:t>economic.sj@ancpi.ro</w:t>
              </w:r>
            </w:hyperlink>
          </w:p>
        </w:tc>
      </w:tr>
      <w:tr w:rsidR="00A349F5" w:rsidRPr="00004FAF">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004FAF" w:rsidRDefault="00A349F5">
            <w:pPr>
              <w:jc w:val="both"/>
              <w:rPr>
                <w:rFonts w:ascii="Trebuchet MS" w:hAnsi="Trebuchet MS" w:cs="Arial"/>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rPr>
                <w:rFonts w:ascii="Trebuchet MS" w:hAnsi="Trebuchet MS" w:cs="Arial"/>
              </w:rPr>
            </w:pPr>
            <w:r w:rsidRPr="00004FAF">
              <w:rPr>
                <w:rFonts w:ascii="Trebuchet MS" w:hAnsi="Trebuchet MS" w:cs="Arial"/>
              </w:rPr>
              <w:t>Sibiu</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jc w:val="both"/>
              <w:rPr>
                <w:rFonts w:ascii="Trebuchet MS" w:hAnsi="Trebuchet MS" w:cs="Arial"/>
              </w:rPr>
            </w:pPr>
            <w:r w:rsidRPr="00004FAF">
              <w:rPr>
                <w:rFonts w:ascii="Trebuchet MS" w:hAnsi="Trebuchet MS" w:cs="Arial"/>
              </w:rPr>
              <w:t>economic.sb@ancpi.ro</w:t>
            </w:r>
          </w:p>
        </w:tc>
      </w:tr>
      <w:tr w:rsidR="00A349F5" w:rsidRPr="00004FAF">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004FAF" w:rsidRDefault="00A349F5">
            <w:pPr>
              <w:jc w:val="both"/>
              <w:rPr>
                <w:rFonts w:ascii="Trebuchet MS" w:hAnsi="Trebuchet MS" w:cs="Arial"/>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rPr>
                <w:rFonts w:ascii="Trebuchet MS" w:hAnsi="Trebuchet MS" w:cs="Arial"/>
              </w:rPr>
            </w:pPr>
            <w:r w:rsidRPr="00004FAF">
              <w:rPr>
                <w:rFonts w:ascii="Trebuchet MS" w:hAnsi="Trebuchet MS" w:cs="Arial"/>
              </w:rPr>
              <w:t>Suceava</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4A1626">
            <w:pPr>
              <w:jc w:val="both"/>
              <w:rPr>
                <w:rFonts w:ascii="Trebuchet MS" w:hAnsi="Trebuchet MS" w:cs="Arial"/>
              </w:rPr>
            </w:pPr>
            <w:hyperlink r:id="rId58" w:history="1">
              <w:r w:rsidR="00A349F5" w:rsidRPr="00004FAF">
                <w:rPr>
                  <w:rStyle w:val="Hyperlink"/>
                  <w:rFonts w:ascii="Trebuchet MS" w:hAnsi="Trebuchet MS" w:cs="Arial"/>
                  <w:color w:val="auto"/>
                </w:rPr>
                <w:t>economic.sv@ancpi.ro</w:t>
              </w:r>
            </w:hyperlink>
          </w:p>
        </w:tc>
      </w:tr>
      <w:tr w:rsidR="00A349F5" w:rsidRPr="00004FAF">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004FAF" w:rsidRDefault="00A349F5">
            <w:pPr>
              <w:jc w:val="both"/>
              <w:rPr>
                <w:rFonts w:ascii="Trebuchet MS" w:hAnsi="Trebuchet MS" w:cs="Arial"/>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rPr>
                <w:rFonts w:ascii="Trebuchet MS" w:hAnsi="Trebuchet MS" w:cs="Arial"/>
              </w:rPr>
            </w:pPr>
            <w:r w:rsidRPr="00004FAF">
              <w:rPr>
                <w:rFonts w:ascii="Trebuchet MS" w:hAnsi="Trebuchet MS" w:cs="Arial"/>
              </w:rPr>
              <w:t>Teleorman</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jc w:val="both"/>
              <w:rPr>
                <w:rFonts w:ascii="Trebuchet MS" w:hAnsi="Trebuchet MS" w:cs="Arial"/>
              </w:rPr>
            </w:pPr>
            <w:r w:rsidRPr="00004FAF">
              <w:rPr>
                <w:rFonts w:ascii="Trebuchet MS" w:hAnsi="Trebuchet MS" w:cs="Arial"/>
              </w:rPr>
              <w:t>economic.tr@ancpi.ro</w:t>
            </w:r>
          </w:p>
        </w:tc>
      </w:tr>
      <w:tr w:rsidR="00A349F5" w:rsidRPr="00004FAF">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004FAF" w:rsidRDefault="00A349F5">
            <w:pPr>
              <w:jc w:val="both"/>
              <w:rPr>
                <w:rFonts w:ascii="Trebuchet MS" w:hAnsi="Trebuchet MS" w:cs="Arial"/>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rPr>
                <w:rFonts w:ascii="Trebuchet MS" w:hAnsi="Trebuchet MS" w:cs="Arial"/>
              </w:rPr>
            </w:pPr>
            <w:r w:rsidRPr="00004FAF">
              <w:rPr>
                <w:rFonts w:ascii="Trebuchet MS" w:hAnsi="Trebuchet MS" w:cs="Arial"/>
              </w:rPr>
              <w:t>Timi</w:t>
            </w:r>
            <w:r w:rsidR="009D09A1">
              <w:rPr>
                <w:rFonts w:ascii="Trebuchet MS" w:hAnsi="Trebuchet MS" w:cs="Arial"/>
              </w:rPr>
              <w:t>ș</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4A1626">
            <w:pPr>
              <w:jc w:val="both"/>
              <w:rPr>
                <w:rFonts w:ascii="Trebuchet MS" w:hAnsi="Trebuchet MS" w:cs="Arial"/>
              </w:rPr>
            </w:pPr>
            <w:hyperlink r:id="rId59" w:history="1">
              <w:r w:rsidR="00A349F5" w:rsidRPr="00004FAF">
                <w:rPr>
                  <w:rStyle w:val="Hyperlink"/>
                  <w:rFonts w:ascii="Trebuchet MS" w:hAnsi="Trebuchet MS" w:cs="Arial"/>
                  <w:color w:val="auto"/>
                </w:rPr>
                <w:t>economic.tm@ancpi.ro</w:t>
              </w:r>
            </w:hyperlink>
          </w:p>
        </w:tc>
      </w:tr>
      <w:tr w:rsidR="00A349F5" w:rsidRPr="00004FAF">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004FAF" w:rsidRDefault="00A349F5">
            <w:pPr>
              <w:jc w:val="both"/>
              <w:rPr>
                <w:rFonts w:ascii="Trebuchet MS" w:hAnsi="Trebuchet MS" w:cs="Arial"/>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rPr>
                <w:rFonts w:ascii="Trebuchet MS" w:hAnsi="Trebuchet MS" w:cs="Arial"/>
              </w:rPr>
            </w:pPr>
            <w:r w:rsidRPr="00004FAF">
              <w:rPr>
                <w:rFonts w:ascii="Trebuchet MS" w:hAnsi="Trebuchet MS" w:cs="Arial"/>
              </w:rPr>
              <w:t>Tulcea</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jc w:val="both"/>
              <w:rPr>
                <w:rFonts w:ascii="Trebuchet MS" w:hAnsi="Trebuchet MS" w:cs="Arial"/>
              </w:rPr>
            </w:pPr>
            <w:r w:rsidRPr="00004FAF">
              <w:rPr>
                <w:rFonts w:ascii="Trebuchet MS" w:hAnsi="Trebuchet MS" w:cs="Arial"/>
              </w:rPr>
              <w:t>economic.tl@ancpi.ro</w:t>
            </w:r>
          </w:p>
        </w:tc>
      </w:tr>
      <w:tr w:rsidR="00A349F5" w:rsidRPr="00004FAF">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004FAF" w:rsidRDefault="00A349F5">
            <w:pPr>
              <w:jc w:val="both"/>
              <w:rPr>
                <w:rFonts w:ascii="Trebuchet MS" w:hAnsi="Trebuchet MS" w:cs="Arial"/>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rPr>
                <w:rFonts w:ascii="Trebuchet MS" w:hAnsi="Trebuchet MS" w:cs="Arial"/>
              </w:rPr>
            </w:pPr>
            <w:r w:rsidRPr="00004FAF">
              <w:rPr>
                <w:rFonts w:ascii="Trebuchet MS" w:hAnsi="Trebuchet MS" w:cs="Arial"/>
              </w:rPr>
              <w:t>Vaslui</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4A1626">
            <w:pPr>
              <w:jc w:val="both"/>
              <w:rPr>
                <w:rFonts w:ascii="Trebuchet MS" w:hAnsi="Trebuchet MS" w:cs="Arial"/>
              </w:rPr>
            </w:pPr>
            <w:hyperlink r:id="rId60" w:history="1">
              <w:r w:rsidR="00A349F5" w:rsidRPr="00004FAF">
                <w:rPr>
                  <w:rStyle w:val="Hyperlink"/>
                  <w:rFonts w:ascii="Trebuchet MS" w:hAnsi="Trebuchet MS" w:cs="Arial"/>
                  <w:color w:val="auto"/>
                </w:rPr>
                <w:t>economic.vs@ancpi.ro</w:t>
              </w:r>
            </w:hyperlink>
          </w:p>
        </w:tc>
      </w:tr>
      <w:tr w:rsidR="00A349F5" w:rsidRPr="00004FAF">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004FAF" w:rsidRDefault="00A349F5">
            <w:pPr>
              <w:jc w:val="both"/>
              <w:rPr>
                <w:rFonts w:ascii="Trebuchet MS" w:hAnsi="Trebuchet MS" w:cs="Arial"/>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rPr>
                <w:rFonts w:ascii="Trebuchet MS" w:hAnsi="Trebuchet MS" w:cs="Arial"/>
              </w:rPr>
            </w:pPr>
            <w:r w:rsidRPr="00004FAF">
              <w:rPr>
                <w:rFonts w:ascii="Trebuchet MS" w:hAnsi="Trebuchet MS" w:cs="Arial"/>
              </w:rPr>
              <w:t>Vâlcea</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jc w:val="both"/>
              <w:rPr>
                <w:rFonts w:ascii="Trebuchet MS" w:hAnsi="Trebuchet MS" w:cs="Arial"/>
              </w:rPr>
            </w:pPr>
            <w:r w:rsidRPr="00004FAF">
              <w:rPr>
                <w:rFonts w:ascii="Trebuchet MS" w:hAnsi="Trebuchet MS" w:cs="Arial"/>
              </w:rPr>
              <w:t>economic.vl@ancpi.ro</w:t>
            </w:r>
          </w:p>
        </w:tc>
      </w:tr>
      <w:tr w:rsidR="00A349F5" w:rsidRPr="00004FAF">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004FAF" w:rsidRDefault="00A349F5">
            <w:pPr>
              <w:jc w:val="both"/>
              <w:rPr>
                <w:rFonts w:ascii="Trebuchet MS" w:hAnsi="Trebuchet MS" w:cs="Arial"/>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rPr>
                <w:rFonts w:ascii="Trebuchet MS" w:hAnsi="Trebuchet MS" w:cs="Arial"/>
              </w:rPr>
            </w:pPr>
            <w:r w:rsidRPr="00004FAF">
              <w:rPr>
                <w:rFonts w:ascii="Trebuchet MS" w:hAnsi="Trebuchet MS" w:cs="Arial"/>
              </w:rPr>
              <w:t>Vrancea</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349F5" w:rsidRPr="00004FAF" w:rsidRDefault="00A349F5">
            <w:pPr>
              <w:jc w:val="both"/>
              <w:rPr>
                <w:rFonts w:ascii="Trebuchet MS" w:hAnsi="Trebuchet MS" w:cs="Arial"/>
              </w:rPr>
            </w:pPr>
            <w:r w:rsidRPr="00004FAF">
              <w:rPr>
                <w:rFonts w:ascii="Trebuchet MS" w:hAnsi="Trebuchet MS" w:cs="Arial"/>
              </w:rPr>
              <w:t>economic.vn@ancpi.ro</w:t>
            </w:r>
          </w:p>
        </w:tc>
      </w:tr>
    </w:tbl>
    <w:p w:rsidR="00A349F5" w:rsidRPr="00004FAF" w:rsidRDefault="00A349F5">
      <w:pPr>
        <w:jc w:val="both"/>
        <w:rPr>
          <w:rFonts w:ascii="Trebuchet MS" w:hAnsi="Trebuchet MS" w:cs="Arial"/>
        </w:rPr>
      </w:pPr>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C7182A" w:rsidRDefault="00C7182A">
      <w:pPr>
        <w:jc w:val="right"/>
        <w:rPr>
          <w:rFonts w:ascii="Trebuchet MS" w:hAnsi="Trebuchet MS" w:cs="Arial"/>
          <w:b/>
          <w:bCs/>
          <w:u w:val="single"/>
        </w:rPr>
      </w:pPr>
      <w:bookmarkStart w:id="0" w:name="_GoBack"/>
      <w:bookmarkEnd w:id="0"/>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E66C38" w:rsidRDefault="00E66C38">
      <w:pPr>
        <w:jc w:val="right"/>
        <w:rPr>
          <w:rFonts w:ascii="Trebuchet MS" w:hAnsi="Trebuchet MS" w:cs="Arial"/>
          <w:b/>
          <w:bCs/>
          <w:u w:val="single"/>
        </w:rPr>
      </w:pPr>
    </w:p>
    <w:p w:rsidR="00A349F5" w:rsidRPr="00004FAF" w:rsidRDefault="00A349F5">
      <w:pPr>
        <w:jc w:val="right"/>
        <w:rPr>
          <w:rFonts w:ascii="Trebuchet MS" w:hAnsi="Trebuchet MS" w:cs="Arial"/>
        </w:rPr>
      </w:pPr>
      <w:r w:rsidRPr="00004FAF">
        <w:rPr>
          <w:rFonts w:ascii="Trebuchet MS" w:hAnsi="Trebuchet MS" w:cs="Arial"/>
          <w:b/>
          <w:bCs/>
          <w:u w:val="single"/>
        </w:rPr>
        <w:lastRenderedPageBreak/>
        <w:t>ANEXA Nr. 6</w:t>
      </w:r>
      <w:r w:rsidRPr="00004FAF">
        <w:rPr>
          <w:rFonts w:ascii="Trebuchet MS" w:hAnsi="Trebuchet MS" w:cs="Arial"/>
          <w:b/>
          <w:bCs/>
          <w:u w:val="single"/>
        </w:rPr>
        <w:br/>
      </w:r>
      <w:r w:rsidRPr="00004FAF">
        <w:rPr>
          <w:rStyle w:val="l5def1"/>
          <w:rFonts w:ascii="Trebuchet MS" w:hAnsi="Trebuchet MS"/>
          <w:color w:val="auto"/>
          <w:sz w:val="24"/>
          <w:szCs w:val="24"/>
        </w:rPr>
        <w:t>la protocol</w:t>
      </w:r>
      <w:r w:rsidRPr="00004FAF">
        <w:rPr>
          <w:rFonts w:ascii="Trebuchet MS" w:hAnsi="Trebuchet MS" w:cs="Arial"/>
        </w:rPr>
        <w:t xml:space="preserve">  </w:t>
      </w:r>
    </w:p>
    <w:p w:rsidR="00A349F5" w:rsidRPr="00004FAF" w:rsidRDefault="00A349F5">
      <w:pPr>
        <w:jc w:val="right"/>
        <w:rPr>
          <w:rFonts w:ascii="Trebuchet MS" w:hAnsi="Trebuchet MS" w:cs="Arial"/>
        </w:rPr>
      </w:pPr>
      <w:r w:rsidRPr="00004FAF">
        <w:rPr>
          <w:rStyle w:val="l5def1"/>
          <w:rFonts w:ascii="Trebuchet MS" w:hAnsi="Trebuchet MS"/>
          <w:color w:val="auto"/>
          <w:sz w:val="24"/>
          <w:szCs w:val="24"/>
        </w:rPr>
        <w:t>Nr. . . . . . . . . din . . . . . . . . . . . . . . .</w:t>
      </w:r>
      <w:r w:rsidRPr="00004FAF">
        <w:rPr>
          <w:rFonts w:ascii="Trebuchet MS" w:hAnsi="Trebuchet MS" w:cs="Arial"/>
        </w:rPr>
        <w:t xml:space="preserve">  </w:t>
      </w:r>
    </w:p>
    <w:p w:rsidR="00A349F5" w:rsidRPr="00004FAF" w:rsidRDefault="00A349F5">
      <w:pPr>
        <w:jc w:val="both"/>
        <w:rPr>
          <w:rFonts w:ascii="Trebuchet MS" w:hAnsi="Trebuchet MS" w:cs="Arial"/>
        </w:rPr>
      </w:pPr>
    </w:p>
    <w:p w:rsidR="00A349F5" w:rsidRPr="00004FAF" w:rsidRDefault="00A349F5">
      <w:pPr>
        <w:jc w:val="center"/>
        <w:rPr>
          <w:rFonts w:ascii="Trebuchet MS" w:hAnsi="Trebuchet MS" w:cs="Arial"/>
        </w:rPr>
      </w:pPr>
      <w:r w:rsidRPr="00004FAF">
        <w:rPr>
          <w:rStyle w:val="l5def1"/>
          <w:rFonts w:ascii="Trebuchet MS" w:hAnsi="Trebuchet MS"/>
          <w:color w:val="auto"/>
          <w:sz w:val="24"/>
          <w:szCs w:val="24"/>
        </w:rPr>
        <w:t>ÎN</w:t>
      </w:r>
      <w:r w:rsidR="009D09A1">
        <w:rPr>
          <w:rStyle w:val="l5def1"/>
          <w:rFonts w:ascii="Trebuchet MS" w:hAnsi="Trebuchet MS"/>
          <w:color w:val="auto"/>
          <w:sz w:val="24"/>
          <w:szCs w:val="24"/>
        </w:rPr>
        <w:t>Ș</w:t>
      </w:r>
      <w:r w:rsidRPr="00004FAF">
        <w:rPr>
          <w:rStyle w:val="l5def1"/>
          <w:rFonts w:ascii="Trebuchet MS" w:hAnsi="Trebuchet MS"/>
          <w:color w:val="auto"/>
          <w:sz w:val="24"/>
          <w:szCs w:val="24"/>
        </w:rPr>
        <w:t>TIIN</w:t>
      </w:r>
      <w:r w:rsidR="009D09A1">
        <w:rPr>
          <w:rStyle w:val="l5def1"/>
          <w:rFonts w:ascii="Trebuchet MS" w:hAnsi="Trebuchet MS"/>
          <w:color w:val="auto"/>
          <w:sz w:val="24"/>
          <w:szCs w:val="24"/>
        </w:rPr>
        <w:t>Ț</w:t>
      </w:r>
      <w:r w:rsidRPr="00004FAF">
        <w:rPr>
          <w:rStyle w:val="l5def1"/>
          <w:rFonts w:ascii="Trebuchet MS" w:hAnsi="Trebuchet MS"/>
          <w:color w:val="auto"/>
          <w:sz w:val="24"/>
          <w:szCs w:val="24"/>
        </w:rPr>
        <w:t>ARE</w:t>
      </w:r>
      <w:r w:rsidRPr="00004FAF">
        <w:rPr>
          <w:rFonts w:ascii="Trebuchet MS" w:hAnsi="Trebuchet MS" w:cs="Arial"/>
        </w:rPr>
        <w:t xml:space="preserve">  </w:t>
      </w:r>
    </w:p>
    <w:p w:rsidR="00A349F5" w:rsidRPr="00004FAF" w:rsidRDefault="00A349F5">
      <w:pPr>
        <w:jc w:val="both"/>
        <w:rPr>
          <w:rFonts w:ascii="Trebuchet MS" w:hAnsi="Trebuchet MS" w:cs="Arial"/>
        </w:rPr>
      </w:pPr>
    </w:p>
    <w:p w:rsidR="00A349F5" w:rsidRPr="00004FAF" w:rsidRDefault="00A349F5">
      <w:pPr>
        <w:jc w:val="both"/>
        <w:divId w:val="304235553"/>
        <w:rPr>
          <w:rFonts w:ascii="Trebuchet MS" w:hAnsi="Trebuchet MS" w:cs="Arial"/>
        </w:rPr>
      </w:pPr>
      <w:r w:rsidRPr="00004FAF">
        <w:rPr>
          <w:rFonts w:ascii="Trebuchet MS" w:hAnsi="Trebuchet MS" w:cs="Arial"/>
        </w:rPr>
        <w:t xml:space="preserve">    </w:t>
      </w:r>
      <w:r w:rsidRPr="00004FAF">
        <w:rPr>
          <w:rStyle w:val="l5def1"/>
          <w:rFonts w:ascii="Trebuchet MS" w:hAnsi="Trebuchet MS"/>
          <w:color w:val="auto"/>
          <w:sz w:val="24"/>
          <w:szCs w:val="24"/>
        </w:rPr>
        <w:t>Către: BNP . . . . . . . . . . . . . . . .</w:t>
      </w:r>
      <w:r w:rsidRPr="00004FAF">
        <w:rPr>
          <w:rFonts w:ascii="Trebuchet MS" w:hAnsi="Trebuchet MS" w:cs="Arial"/>
        </w:rPr>
        <w:t xml:space="preserve">  </w:t>
      </w:r>
    </w:p>
    <w:p w:rsidR="00A349F5" w:rsidRPr="00004FAF" w:rsidRDefault="00A349F5">
      <w:pPr>
        <w:jc w:val="both"/>
        <w:divId w:val="1232035093"/>
        <w:rPr>
          <w:rFonts w:ascii="Trebuchet MS" w:hAnsi="Trebuchet MS" w:cs="Arial"/>
        </w:rPr>
      </w:pPr>
      <w:r w:rsidRPr="00004FAF">
        <w:rPr>
          <w:rFonts w:ascii="Trebuchet MS" w:hAnsi="Trebuchet MS" w:cs="Arial"/>
        </w:rPr>
        <w:t xml:space="preserve">    </w:t>
      </w:r>
      <w:proofErr w:type="spellStart"/>
      <w:r w:rsidRPr="00004FAF">
        <w:rPr>
          <w:rStyle w:val="l5def1"/>
          <w:rFonts w:ascii="Trebuchet MS" w:hAnsi="Trebuchet MS"/>
          <w:color w:val="auto"/>
          <w:sz w:val="24"/>
          <w:szCs w:val="24"/>
        </w:rPr>
        <w:t>CIF</w:t>
      </w:r>
      <w:proofErr w:type="spellEnd"/>
      <w:r w:rsidRPr="00004FAF">
        <w:rPr>
          <w:rStyle w:val="l5def1"/>
          <w:rFonts w:ascii="Trebuchet MS" w:hAnsi="Trebuchet MS"/>
          <w:color w:val="auto"/>
          <w:sz w:val="24"/>
          <w:szCs w:val="24"/>
        </w:rPr>
        <w:t xml:space="preserve"> . . . . . . . . . . . . . . . . . . . . .</w:t>
      </w:r>
      <w:r w:rsidRPr="00004FAF">
        <w:rPr>
          <w:rFonts w:ascii="Trebuchet MS" w:hAnsi="Trebuchet MS" w:cs="Arial"/>
        </w:rPr>
        <w:t xml:space="preserve">  </w:t>
      </w:r>
    </w:p>
    <w:p w:rsidR="00A349F5" w:rsidRPr="00004FAF" w:rsidRDefault="00A349F5">
      <w:pPr>
        <w:jc w:val="both"/>
        <w:divId w:val="160701369"/>
        <w:rPr>
          <w:rFonts w:ascii="Trebuchet MS" w:hAnsi="Trebuchet MS" w:cs="Arial"/>
        </w:rPr>
      </w:pPr>
      <w:r w:rsidRPr="00004FAF">
        <w:rPr>
          <w:rFonts w:ascii="Trebuchet MS" w:hAnsi="Trebuchet MS" w:cs="Arial"/>
        </w:rPr>
        <w:t xml:space="preserve">    </w:t>
      </w:r>
      <w:r w:rsidRPr="00004FAF">
        <w:rPr>
          <w:rStyle w:val="l5def1"/>
          <w:rFonts w:ascii="Trebuchet MS" w:hAnsi="Trebuchet MS"/>
          <w:color w:val="auto"/>
          <w:sz w:val="24"/>
          <w:szCs w:val="24"/>
        </w:rPr>
        <w:t>Jude</w:t>
      </w:r>
      <w:r w:rsidR="009D09A1">
        <w:rPr>
          <w:rStyle w:val="l5def1"/>
          <w:rFonts w:ascii="Trebuchet MS" w:hAnsi="Trebuchet MS"/>
          <w:color w:val="auto"/>
          <w:sz w:val="24"/>
          <w:szCs w:val="24"/>
        </w:rPr>
        <w:t>ț</w:t>
      </w:r>
      <w:r w:rsidRPr="00004FAF">
        <w:rPr>
          <w:rStyle w:val="l5def1"/>
          <w:rFonts w:ascii="Trebuchet MS" w:hAnsi="Trebuchet MS"/>
          <w:color w:val="auto"/>
          <w:sz w:val="24"/>
          <w:szCs w:val="24"/>
        </w:rPr>
        <w:t>ul, localitatea, str. . . . . . . . . . . . . . . . . . nr. . . . . . . . . . . . . . . . . .,</w:t>
      </w:r>
      <w:r w:rsidRPr="00004FAF">
        <w:rPr>
          <w:rFonts w:ascii="Trebuchet MS" w:hAnsi="Trebuchet MS" w:cs="Arial"/>
        </w:rPr>
        <w:t xml:space="preserve">  </w:t>
      </w:r>
    </w:p>
    <w:p w:rsidR="00A349F5" w:rsidRPr="00004FAF" w:rsidRDefault="00A349F5">
      <w:pPr>
        <w:jc w:val="both"/>
        <w:divId w:val="181669205"/>
        <w:rPr>
          <w:rFonts w:ascii="Trebuchet MS" w:hAnsi="Trebuchet MS" w:cs="Arial"/>
        </w:rPr>
      </w:pPr>
      <w:r w:rsidRPr="00004FAF">
        <w:rPr>
          <w:rFonts w:ascii="Trebuchet MS" w:hAnsi="Trebuchet MS" w:cs="Arial"/>
        </w:rPr>
        <w:t xml:space="preserve">    </w:t>
      </w:r>
      <w:r w:rsidRPr="00004FAF">
        <w:rPr>
          <w:rStyle w:val="l5def1"/>
          <w:rFonts w:ascii="Trebuchet MS" w:hAnsi="Trebuchet MS"/>
          <w:color w:val="auto"/>
          <w:sz w:val="24"/>
          <w:szCs w:val="24"/>
        </w:rPr>
        <w:t>Telefon: . . . . . . . . . . . . . . . . . . . . . . . . .</w:t>
      </w:r>
      <w:r w:rsidRPr="00004FAF">
        <w:rPr>
          <w:rFonts w:ascii="Trebuchet MS" w:hAnsi="Trebuchet MS" w:cs="Arial"/>
        </w:rPr>
        <w:t xml:space="preserve">  </w:t>
      </w:r>
    </w:p>
    <w:p w:rsidR="00A349F5" w:rsidRPr="00004FAF" w:rsidRDefault="00A349F5">
      <w:pPr>
        <w:jc w:val="both"/>
        <w:divId w:val="110781435"/>
        <w:rPr>
          <w:rFonts w:ascii="Trebuchet MS" w:hAnsi="Trebuchet MS" w:cs="Arial"/>
        </w:rPr>
      </w:pPr>
      <w:r w:rsidRPr="00004FAF">
        <w:rPr>
          <w:rFonts w:ascii="Trebuchet MS" w:hAnsi="Trebuchet MS" w:cs="Arial"/>
        </w:rPr>
        <w:t xml:space="preserve">    </w:t>
      </w:r>
      <w:r w:rsidRPr="00004FAF">
        <w:rPr>
          <w:rStyle w:val="l5def1"/>
          <w:rFonts w:ascii="Trebuchet MS" w:hAnsi="Trebuchet MS"/>
          <w:color w:val="auto"/>
          <w:sz w:val="24"/>
          <w:szCs w:val="24"/>
        </w:rPr>
        <w:t>E-mail: . . . . . . . . . . . . . . . . . . . . . . . . . . . . . .</w:t>
      </w:r>
      <w:r w:rsidRPr="00004FAF">
        <w:rPr>
          <w:rFonts w:ascii="Trebuchet MS" w:hAnsi="Trebuchet MS" w:cs="Arial"/>
        </w:rPr>
        <w:t xml:space="preserve">  </w:t>
      </w:r>
    </w:p>
    <w:p w:rsidR="00A349F5" w:rsidRPr="00004FAF" w:rsidRDefault="00A349F5">
      <w:pPr>
        <w:jc w:val="both"/>
        <w:rPr>
          <w:rFonts w:ascii="Trebuchet MS" w:hAnsi="Trebuchet MS" w:cs="Arial"/>
        </w:rPr>
      </w:pPr>
    </w:p>
    <w:p w:rsidR="00A349F5" w:rsidRPr="00004FAF" w:rsidRDefault="00A349F5">
      <w:pPr>
        <w:jc w:val="both"/>
        <w:divId w:val="683240848"/>
        <w:rPr>
          <w:rFonts w:ascii="Trebuchet MS" w:hAnsi="Trebuchet MS" w:cs="Arial"/>
        </w:rPr>
      </w:pPr>
      <w:r w:rsidRPr="00004FAF">
        <w:rPr>
          <w:rFonts w:ascii="Trebuchet MS" w:hAnsi="Trebuchet MS" w:cs="Arial"/>
        </w:rPr>
        <w:t xml:space="preserve">    </w:t>
      </w:r>
      <w:r w:rsidRPr="00004FAF">
        <w:rPr>
          <w:rStyle w:val="l5def1"/>
          <w:rFonts w:ascii="Trebuchet MS" w:hAnsi="Trebuchet MS"/>
          <w:color w:val="auto"/>
          <w:sz w:val="24"/>
          <w:szCs w:val="24"/>
        </w:rPr>
        <w:t>În aten</w:t>
      </w:r>
      <w:r w:rsidR="009D09A1">
        <w:rPr>
          <w:rStyle w:val="l5def1"/>
          <w:rFonts w:ascii="Trebuchet MS" w:hAnsi="Trebuchet MS"/>
          <w:color w:val="auto"/>
          <w:sz w:val="24"/>
          <w:szCs w:val="24"/>
        </w:rPr>
        <w:t>ț</w:t>
      </w:r>
      <w:r w:rsidRPr="00004FAF">
        <w:rPr>
          <w:rStyle w:val="l5def1"/>
          <w:rFonts w:ascii="Trebuchet MS" w:hAnsi="Trebuchet MS"/>
          <w:color w:val="auto"/>
          <w:sz w:val="24"/>
          <w:szCs w:val="24"/>
        </w:rPr>
        <w:t>ia: Domnului notar public . . . . . . . . . . . . . . . . . . . . . . . . . . . . . . . . . .</w:t>
      </w:r>
      <w:r w:rsidRPr="00004FAF">
        <w:rPr>
          <w:rFonts w:ascii="Trebuchet MS" w:hAnsi="Trebuchet MS" w:cs="Arial"/>
        </w:rPr>
        <w:t xml:space="preserve">  </w:t>
      </w:r>
    </w:p>
    <w:p w:rsidR="00A349F5" w:rsidRPr="00004FAF" w:rsidRDefault="00A349F5">
      <w:pPr>
        <w:jc w:val="both"/>
        <w:divId w:val="1740712062"/>
        <w:rPr>
          <w:rFonts w:ascii="Trebuchet MS" w:hAnsi="Trebuchet MS" w:cs="Arial"/>
        </w:rPr>
      </w:pPr>
      <w:r w:rsidRPr="00004FAF">
        <w:rPr>
          <w:rFonts w:ascii="Trebuchet MS" w:hAnsi="Trebuchet MS" w:cs="Arial"/>
        </w:rPr>
        <w:t xml:space="preserve">    </w:t>
      </w:r>
      <w:r w:rsidRPr="00004FAF">
        <w:rPr>
          <w:rStyle w:val="l5def1"/>
          <w:rFonts w:ascii="Trebuchet MS" w:hAnsi="Trebuchet MS"/>
          <w:color w:val="auto"/>
          <w:sz w:val="24"/>
          <w:szCs w:val="24"/>
        </w:rPr>
        <w:t>Referitor la: debitul în cuantum de . . . . . . . . . . . . . . . . . . . . . . . . . lei înregistrat de către BNP . . . . . . . . . . . . . . . . . . . fa</w:t>
      </w:r>
      <w:r w:rsidR="009D09A1">
        <w:rPr>
          <w:rStyle w:val="l5def1"/>
          <w:rFonts w:ascii="Trebuchet MS" w:hAnsi="Trebuchet MS"/>
          <w:color w:val="auto"/>
          <w:sz w:val="24"/>
          <w:szCs w:val="24"/>
        </w:rPr>
        <w:t>ț</w:t>
      </w:r>
      <w:r w:rsidRPr="00004FAF">
        <w:rPr>
          <w:rStyle w:val="l5def1"/>
          <w:rFonts w:ascii="Trebuchet MS" w:hAnsi="Trebuchet MS"/>
          <w:color w:val="auto"/>
          <w:sz w:val="24"/>
          <w:szCs w:val="24"/>
        </w:rPr>
        <w:t>ă de Agen</w:t>
      </w:r>
      <w:r w:rsidR="009D09A1">
        <w:rPr>
          <w:rStyle w:val="l5def1"/>
          <w:rFonts w:ascii="Trebuchet MS" w:hAnsi="Trebuchet MS"/>
          <w:color w:val="auto"/>
          <w:sz w:val="24"/>
          <w:szCs w:val="24"/>
        </w:rPr>
        <w:t>ț</w:t>
      </w:r>
      <w:r w:rsidRPr="00004FAF">
        <w:rPr>
          <w:rStyle w:val="l5def1"/>
          <w:rFonts w:ascii="Trebuchet MS" w:hAnsi="Trebuchet MS"/>
          <w:color w:val="auto"/>
          <w:sz w:val="24"/>
          <w:szCs w:val="24"/>
        </w:rPr>
        <w:t>ia Na</w:t>
      </w:r>
      <w:r w:rsidR="009D09A1">
        <w:rPr>
          <w:rStyle w:val="l5def1"/>
          <w:rFonts w:ascii="Trebuchet MS" w:hAnsi="Trebuchet MS"/>
          <w:color w:val="auto"/>
          <w:sz w:val="24"/>
          <w:szCs w:val="24"/>
        </w:rPr>
        <w:t>ț</w:t>
      </w:r>
      <w:r w:rsidRPr="00004FAF">
        <w:rPr>
          <w:rStyle w:val="l5def1"/>
          <w:rFonts w:ascii="Trebuchet MS" w:hAnsi="Trebuchet MS"/>
          <w:color w:val="auto"/>
          <w:sz w:val="24"/>
          <w:szCs w:val="24"/>
        </w:rPr>
        <w:t xml:space="preserve">ională de Cadastru </w:t>
      </w:r>
      <w:r w:rsidR="009D09A1">
        <w:rPr>
          <w:rStyle w:val="l5def1"/>
          <w:rFonts w:ascii="Trebuchet MS" w:hAnsi="Trebuchet MS"/>
          <w:color w:val="auto"/>
          <w:sz w:val="24"/>
          <w:szCs w:val="24"/>
        </w:rPr>
        <w:t>ș</w:t>
      </w:r>
      <w:r w:rsidRPr="00004FAF">
        <w:rPr>
          <w:rStyle w:val="l5def1"/>
          <w:rFonts w:ascii="Trebuchet MS" w:hAnsi="Trebuchet MS"/>
          <w:color w:val="auto"/>
          <w:sz w:val="24"/>
          <w:szCs w:val="24"/>
        </w:rPr>
        <w:t xml:space="preserve">i Publicitate Imobiliară, sumă reprezentând contravaloarea serviciilor prestate de către OCPI . . . . . . . . . . . . . . . . . . în cursul lunii . . . . . . . . . . . . . . ., încasată </w:t>
      </w:r>
      <w:r w:rsidR="009D09A1">
        <w:rPr>
          <w:rStyle w:val="l5def1"/>
          <w:rFonts w:ascii="Trebuchet MS" w:hAnsi="Trebuchet MS"/>
          <w:color w:val="auto"/>
          <w:sz w:val="24"/>
          <w:szCs w:val="24"/>
        </w:rPr>
        <w:t>ș</w:t>
      </w:r>
      <w:r w:rsidRPr="00004FAF">
        <w:rPr>
          <w:rStyle w:val="l5def1"/>
          <w:rFonts w:ascii="Trebuchet MS" w:hAnsi="Trebuchet MS"/>
          <w:color w:val="auto"/>
          <w:sz w:val="24"/>
          <w:szCs w:val="24"/>
        </w:rPr>
        <w:t xml:space="preserve">i nevirată până în prezent </w:t>
      </w:r>
      <w:r w:rsidR="009D09A1">
        <w:rPr>
          <w:rStyle w:val="l5def1"/>
          <w:rFonts w:ascii="Trebuchet MS" w:hAnsi="Trebuchet MS"/>
          <w:color w:val="auto"/>
          <w:sz w:val="24"/>
          <w:szCs w:val="24"/>
        </w:rPr>
        <w:t>ș</w:t>
      </w:r>
      <w:r w:rsidRPr="00004FAF">
        <w:rPr>
          <w:rStyle w:val="l5def1"/>
          <w:rFonts w:ascii="Trebuchet MS" w:hAnsi="Trebuchet MS"/>
          <w:color w:val="auto"/>
          <w:sz w:val="24"/>
          <w:szCs w:val="24"/>
        </w:rPr>
        <w:t>i dobânzi/penalită</w:t>
      </w:r>
      <w:r w:rsidR="009D09A1">
        <w:rPr>
          <w:rStyle w:val="l5def1"/>
          <w:rFonts w:ascii="Trebuchet MS" w:hAnsi="Trebuchet MS"/>
          <w:color w:val="auto"/>
          <w:sz w:val="24"/>
          <w:szCs w:val="24"/>
        </w:rPr>
        <w:t>ț</w:t>
      </w:r>
      <w:r w:rsidRPr="00004FAF">
        <w:rPr>
          <w:rStyle w:val="l5def1"/>
          <w:rFonts w:ascii="Trebuchet MS" w:hAnsi="Trebuchet MS"/>
          <w:color w:val="auto"/>
          <w:sz w:val="24"/>
          <w:szCs w:val="24"/>
        </w:rPr>
        <w:t>i de întârziere calculate până la data de . . . . . . . . . . . . (inclusiv)</w:t>
      </w:r>
      <w:r w:rsidRPr="00004FAF">
        <w:rPr>
          <w:rFonts w:ascii="Trebuchet MS" w:hAnsi="Trebuchet MS" w:cs="Arial"/>
        </w:rPr>
        <w:t xml:space="preserve">  </w:t>
      </w:r>
    </w:p>
    <w:p w:rsidR="00A349F5" w:rsidRPr="00004FAF" w:rsidRDefault="00A349F5">
      <w:pPr>
        <w:jc w:val="both"/>
        <w:rPr>
          <w:rFonts w:ascii="Trebuchet MS" w:hAnsi="Trebuchet MS" w:cs="Arial"/>
        </w:rPr>
      </w:pPr>
    </w:p>
    <w:p w:rsidR="00A349F5" w:rsidRPr="00004FAF" w:rsidRDefault="00A349F5">
      <w:pPr>
        <w:jc w:val="both"/>
        <w:divId w:val="1952007128"/>
        <w:rPr>
          <w:rFonts w:ascii="Trebuchet MS" w:hAnsi="Trebuchet MS" w:cs="Arial"/>
        </w:rPr>
      </w:pPr>
      <w:r w:rsidRPr="00004FAF">
        <w:rPr>
          <w:rFonts w:ascii="Trebuchet MS" w:hAnsi="Trebuchet MS" w:cs="Arial"/>
        </w:rPr>
        <w:t xml:space="preserve">    </w:t>
      </w:r>
      <w:r w:rsidRPr="00004FAF">
        <w:rPr>
          <w:rStyle w:val="l5def1"/>
          <w:rFonts w:ascii="Trebuchet MS" w:hAnsi="Trebuchet MS"/>
          <w:color w:val="auto"/>
          <w:sz w:val="24"/>
          <w:szCs w:val="24"/>
        </w:rPr>
        <w:t xml:space="preserve">Spre </w:t>
      </w:r>
      <w:r w:rsidR="009D09A1">
        <w:rPr>
          <w:rStyle w:val="l5def1"/>
          <w:rFonts w:ascii="Trebuchet MS" w:hAnsi="Trebuchet MS"/>
          <w:color w:val="auto"/>
          <w:sz w:val="24"/>
          <w:szCs w:val="24"/>
        </w:rPr>
        <w:t>ș</w:t>
      </w:r>
      <w:r w:rsidRPr="00004FAF">
        <w:rPr>
          <w:rStyle w:val="l5def1"/>
          <w:rFonts w:ascii="Trebuchet MS" w:hAnsi="Trebuchet MS"/>
          <w:color w:val="auto"/>
          <w:sz w:val="24"/>
          <w:szCs w:val="24"/>
        </w:rPr>
        <w:t>tiin</w:t>
      </w:r>
      <w:r w:rsidR="009D09A1">
        <w:rPr>
          <w:rStyle w:val="l5def1"/>
          <w:rFonts w:ascii="Trebuchet MS" w:hAnsi="Trebuchet MS"/>
          <w:color w:val="auto"/>
          <w:sz w:val="24"/>
          <w:szCs w:val="24"/>
        </w:rPr>
        <w:t>ț</w:t>
      </w:r>
      <w:r w:rsidRPr="00004FAF">
        <w:rPr>
          <w:rStyle w:val="l5def1"/>
          <w:rFonts w:ascii="Trebuchet MS" w:hAnsi="Trebuchet MS"/>
          <w:color w:val="auto"/>
          <w:sz w:val="24"/>
          <w:szCs w:val="24"/>
        </w:rPr>
        <w:t>ă: Camera Notarilor Publici . . . . . . . . . . . . . . . . . . . . . . . . . . . .</w:t>
      </w:r>
      <w:r w:rsidRPr="00004FAF">
        <w:rPr>
          <w:rFonts w:ascii="Trebuchet MS" w:hAnsi="Trebuchet MS" w:cs="Arial"/>
        </w:rPr>
        <w:t xml:space="preserve">  </w:t>
      </w:r>
    </w:p>
    <w:p w:rsidR="00A349F5" w:rsidRPr="00004FAF" w:rsidRDefault="00A349F5">
      <w:pPr>
        <w:jc w:val="both"/>
        <w:divId w:val="1605503903"/>
        <w:rPr>
          <w:rFonts w:ascii="Trebuchet MS" w:hAnsi="Trebuchet MS" w:cs="Arial"/>
        </w:rPr>
      </w:pPr>
      <w:r w:rsidRPr="00004FAF">
        <w:rPr>
          <w:rFonts w:ascii="Trebuchet MS" w:hAnsi="Trebuchet MS" w:cs="Arial"/>
        </w:rPr>
        <w:t xml:space="preserve">    </w:t>
      </w:r>
      <w:r w:rsidRPr="00004FAF">
        <w:rPr>
          <w:rStyle w:val="l5def1"/>
          <w:rFonts w:ascii="Trebuchet MS" w:hAnsi="Trebuchet MS"/>
          <w:color w:val="auto"/>
          <w:sz w:val="24"/>
          <w:szCs w:val="24"/>
        </w:rPr>
        <w:t>Fax: . . . . . . . . . . . . . . . . . . . . .</w:t>
      </w:r>
      <w:r w:rsidRPr="00004FAF">
        <w:rPr>
          <w:rFonts w:ascii="Trebuchet MS" w:hAnsi="Trebuchet MS" w:cs="Arial"/>
        </w:rPr>
        <w:t xml:space="preserve">  </w:t>
      </w:r>
    </w:p>
    <w:p w:rsidR="00A349F5" w:rsidRPr="00004FAF" w:rsidRDefault="00A349F5">
      <w:pPr>
        <w:jc w:val="both"/>
        <w:rPr>
          <w:rFonts w:ascii="Trebuchet MS" w:hAnsi="Trebuchet MS" w:cs="Arial"/>
        </w:rPr>
      </w:pPr>
    </w:p>
    <w:p w:rsidR="00A349F5" w:rsidRPr="00004FAF" w:rsidRDefault="00A349F5">
      <w:pPr>
        <w:jc w:val="both"/>
        <w:divId w:val="1488938036"/>
        <w:rPr>
          <w:rFonts w:ascii="Trebuchet MS" w:hAnsi="Trebuchet MS" w:cs="Arial"/>
        </w:rPr>
      </w:pPr>
      <w:r w:rsidRPr="00004FAF">
        <w:rPr>
          <w:rFonts w:ascii="Trebuchet MS" w:hAnsi="Trebuchet MS" w:cs="Arial"/>
        </w:rPr>
        <w:t xml:space="preserve">    </w:t>
      </w:r>
      <w:r w:rsidRPr="00004FAF">
        <w:rPr>
          <w:rStyle w:val="l5def1"/>
          <w:rFonts w:ascii="Trebuchet MS" w:hAnsi="Trebuchet MS"/>
          <w:color w:val="auto"/>
          <w:sz w:val="24"/>
          <w:szCs w:val="24"/>
        </w:rPr>
        <w:t>Subscrisa Agen</w:t>
      </w:r>
      <w:r w:rsidR="009D09A1">
        <w:rPr>
          <w:rStyle w:val="l5def1"/>
          <w:rFonts w:ascii="Trebuchet MS" w:hAnsi="Trebuchet MS"/>
          <w:color w:val="auto"/>
          <w:sz w:val="24"/>
          <w:szCs w:val="24"/>
        </w:rPr>
        <w:t>ț</w:t>
      </w:r>
      <w:r w:rsidRPr="00004FAF">
        <w:rPr>
          <w:rStyle w:val="l5def1"/>
          <w:rFonts w:ascii="Trebuchet MS" w:hAnsi="Trebuchet MS"/>
          <w:color w:val="auto"/>
          <w:sz w:val="24"/>
          <w:szCs w:val="24"/>
        </w:rPr>
        <w:t>ia Na</w:t>
      </w:r>
      <w:r w:rsidR="009D09A1">
        <w:rPr>
          <w:rStyle w:val="l5def1"/>
          <w:rFonts w:ascii="Trebuchet MS" w:hAnsi="Trebuchet MS"/>
          <w:color w:val="auto"/>
          <w:sz w:val="24"/>
          <w:szCs w:val="24"/>
        </w:rPr>
        <w:t>ț</w:t>
      </w:r>
      <w:r w:rsidRPr="00004FAF">
        <w:rPr>
          <w:rStyle w:val="l5def1"/>
          <w:rFonts w:ascii="Trebuchet MS" w:hAnsi="Trebuchet MS"/>
          <w:color w:val="auto"/>
          <w:sz w:val="24"/>
          <w:szCs w:val="24"/>
        </w:rPr>
        <w:t xml:space="preserve">ională de Cadastru </w:t>
      </w:r>
      <w:r w:rsidR="009D09A1">
        <w:rPr>
          <w:rStyle w:val="l5def1"/>
          <w:rFonts w:ascii="Trebuchet MS" w:hAnsi="Trebuchet MS"/>
          <w:color w:val="auto"/>
          <w:sz w:val="24"/>
          <w:szCs w:val="24"/>
        </w:rPr>
        <w:t>ș</w:t>
      </w:r>
      <w:r w:rsidRPr="00004FAF">
        <w:rPr>
          <w:rStyle w:val="l5def1"/>
          <w:rFonts w:ascii="Trebuchet MS" w:hAnsi="Trebuchet MS"/>
          <w:color w:val="auto"/>
          <w:sz w:val="24"/>
          <w:szCs w:val="24"/>
        </w:rPr>
        <w:t>i Publicitate Imobiliară, cu sediul în Bucure</w:t>
      </w:r>
      <w:r w:rsidR="009D09A1">
        <w:rPr>
          <w:rStyle w:val="l5def1"/>
          <w:rFonts w:ascii="Trebuchet MS" w:hAnsi="Trebuchet MS"/>
          <w:color w:val="auto"/>
          <w:sz w:val="24"/>
          <w:szCs w:val="24"/>
        </w:rPr>
        <w:t>ș</w:t>
      </w:r>
      <w:r w:rsidRPr="00004FAF">
        <w:rPr>
          <w:rStyle w:val="l5def1"/>
          <w:rFonts w:ascii="Trebuchet MS" w:hAnsi="Trebuchet MS"/>
          <w:color w:val="auto"/>
          <w:sz w:val="24"/>
          <w:szCs w:val="24"/>
        </w:rPr>
        <w:t>ti, Splaiul Independen</w:t>
      </w:r>
      <w:r w:rsidR="009D09A1">
        <w:rPr>
          <w:rStyle w:val="l5def1"/>
          <w:rFonts w:ascii="Trebuchet MS" w:hAnsi="Trebuchet MS"/>
          <w:color w:val="auto"/>
          <w:sz w:val="24"/>
          <w:szCs w:val="24"/>
        </w:rPr>
        <w:t>ț</w:t>
      </w:r>
      <w:r w:rsidRPr="00004FAF">
        <w:rPr>
          <w:rStyle w:val="l5def1"/>
          <w:rFonts w:ascii="Trebuchet MS" w:hAnsi="Trebuchet MS"/>
          <w:color w:val="auto"/>
          <w:sz w:val="24"/>
          <w:szCs w:val="24"/>
        </w:rPr>
        <w:t xml:space="preserve">ei nr. 202A, et. 1, sectorul 6, </w:t>
      </w:r>
      <w:proofErr w:type="spellStart"/>
      <w:r w:rsidRPr="00004FAF">
        <w:rPr>
          <w:rStyle w:val="l5def1"/>
          <w:rFonts w:ascii="Trebuchet MS" w:hAnsi="Trebuchet MS"/>
          <w:color w:val="auto"/>
          <w:sz w:val="24"/>
          <w:szCs w:val="24"/>
        </w:rPr>
        <w:t>CIF</w:t>
      </w:r>
      <w:proofErr w:type="spellEnd"/>
      <w:r w:rsidRPr="00004FAF">
        <w:rPr>
          <w:rStyle w:val="l5def1"/>
          <w:rFonts w:ascii="Trebuchet MS" w:hAnsi="Trebuchet MS"/>
          <w:color w:val="auto"/>
          <w:sz w:val="24"/>
          <w:szCs w:val="24"/>
        </w:rPr>
        <w:t>: 9051601, cont IBAN, deschis la Trezoreria Municipiului Bucure</w:t>
      </w:r>
      <w:r w:rsidR="009D09A1">
        <w:rPr>
          <w:rStyle w:val="l5def1"/>
          <w:rFonts w:ascii="Trebuchet MS" w:hAnsi="Trebuchet MS"/>
          <w:color w:val="auto"/>
          <w:sz w:val="24"/>
          <w:szCs w:val="24"/>
        </w:rPr>
        <w:t>ș</w:t>
      </w:r>
      <w:r w:rsidRPr="00004FAF">
        <w:rPr>
          <w:rStyle w:val="l5def1"/>
          <w:rFonts w:ascii="Trebuchet MS" w:hAnsi="Trebuchet MS"/>
          <w:color w:val="auto"/>
          <w:sz w:val="24"/>
          <w:szCs w:val="24"/>
        </w:rPr>
        <w:t xml:space="preserve">ti, prin mandatar . . . . . . . . . . . . . . . . . . . . . . . . . . ., director al Oficiului de Cadastru </w:t>
      </w:r>
      <w:r w:rsidR="009D09A1">
        <w:rPr>
          <w:rStyle w:val="l5def1"/>
          <w:rFonts w:ascii="Trebuchet MS" w:hAnsi="Trebuchet MS"/>
          <w:color w:val="auto"/>
          <w:sz w:val="24"/>
          <w:szCs w:val="24"/>
        </w:rPr>
        <w:t>ș</w:t>
      </w:r>
      <w:r w:rsidRPr="00004FAF">
        <w:rPr>
          <w:rStyle w:val="l5def1"/>
          <w:rFonts w:ascii="Trebuchet MS" w:hAnsi="Trebuchet MS"/>
          <w:color w:val="auto"/>
          <w:sz w:val="24"/>
          <w:szCs w:val="24"/>
        </w:rPr>
        <w:t>i Publicitate Imobiliară . . . . . . . . . . . . . . . . . . . . . . . . . . . . . . . . . . . . . . . . . . . . . . . . . . . . . . . . . . . . . . . . . . . . .,</w:t>
      </w:r>
      <w:r w:rsidRPr="00004FAF">
        <w:rPr>
          <w:rFonts w:ascii="Trebuchet MS" w:hAnsi="Trebuchet MS" w:cs="Arial"/>
        </w:rPr>
        <w:t xml:space="preserve">  </w:t>
      </w:r>
    </w:p>
    <w:p w:rsidR="00A349F5" w:rsidRPr="00004FAF" w:rsidRDefault="00A349F5">
      <w:pPr>
        <w:jc w:val="both"/>
        <w:divId w:val="1401053204"/>
        <w:rPr>
          <w:rFonts w:ascii="Trebuchet MS" w:hAnsi="Trebuchet MS" w:cs="Arial"/>
        </w:rPr>
      </w:pPr>
      <w:r w:rsidRPr="00004FAF">
        <w:rPr>
          <w:rFonts w:ascii="Trebuchet MS" w:hAnsi="Trebuchet MS" w:cs="Arial"/>
        </w:rPr>
        <w:t xml:space="preserve">    </w:t>
      </w:r>
      <w:r w:rsidRPr="00004FAF">
        <w:rPr>
          <w:rStyle w:val="l5def1"/>
          <w:rFonts w:ascii="Trebuchet MS" w:hAnsi="Trebuchet MS"/>
          <w:color w:val="auto"/>
          <w:sz w:val="24"/>
          <w:szCs w:val="24"/>
        </w:rPr>
        <w:t>vă în</w:t>
      </w:r>
      <w:r w:rsidR="009D09A1">
        <w:rPr>
          <w:rStyle w:val="l5def1"/>
          <w:rFonts w:ascii="Trebuchet MS" w:hAnsi="Trebuchet MS"/>
          <w:color w:val="auto"/>
          <w:sz w:val="24"/>
          <w:szCs w:val="24"/>
        </w:rPr>
        <w:t>ș</w:t>
      </w:r>
      <w:r w:rsidRPr="00004FAF">
        <w:rPr>
          <w:rStyle w:val="l5def1"/>
          <w:rFonts w:ascii="Trebuchet MS" w:hAnsi="Trebuchet MS"/>
          <w:color w:val="auto"/>
          <w:sz w:val="24"/>
          <w:szCs w:val="24"/>
        </w:rPr>
        <w:t>tiin</w:t>
      </w:r>
      <w:r w:rsidR="009D09A1">
        <w:rPr>
          <w:rStyle w:val="l5def1"/>
          <w:rFonts w:ascii="Trebuchet MS" w:hAnsi="Trebuchet MS"/>
          <w:color w:val="auto"/>
          <w:sz w:val="24"/>
          <w:szCs w:val="24"/>
        </w:rPr>
        <w:t>ț</w:t>
      </w:r>
      <w:r w:rsidRPr="00004FAF">
        <w:rPr>
          <w:rStyle w:val="l5def1"/>
          <w:rFonts w:ascii="Trebuchet MS" w:hAnsi="Trebuchet MS"/>
          <w:color w:val="auto"/>
          <w:sz w:val="24"/>
          <w:szCs w:val="24"/>
        </w:rPr>
        <w:t>ăm următoarele:</w:t>
      </w:r>
      <w:r w:rsidRPr="00004FAF">
        <w:rPr>
          <w:rFonts w:ascii="Trebuchet MS" w:hAnsi="Trebuchet MS" w:cs="Arial"/>
        </w:rPr>
        <w:t xml:space="preserve">  </w:t>
      </w:r>
    </w:p>
    <w:p w:rsidR="00A349F5" w:rsidRPr="00004FAF" w:rsidRDefault="00A349F5">
      <w:pPr>
        <w:jc w:val="both"/>
        <w:divId w:val="6181064"/>
        <w:rPr>
          <w:rFonts w:ascii="Trebuchet MS" w:hAnsi="Trebuchet MS" w:cs="Arial"/>
        </w:rPr>
      </w:pPr>
      <w:r w:rsidRPr="00004FAF">
        <w:rPr>
          <w:rFonts w:ascii="Trebuchet MS" w:hAnsi="Trebuchet MS" w:cs="Arial"/>
        </w:rPr>
        <w:t>   </w:t>
      </w:r>
      <w:r w:rsidRPr="00004FAF">
        <w:rPr>
          <w:rFonts w:ascii="Trebuchet MS" w:hAnsi="Trebuchet MS" w:cs="Arial"/>
          <w:b/>
          <w:bCs/>
        </w:rPr>
        <w:t>a)</w:t>
      </w:r>
      <w:r w:rsidRPr="00004FAF">
        <w:rPr>
          <w:rFonts w:ascii="Trebuchet MS" w:hAnsi="Trebuchet MS" w:cs="Arial"/>
        </w:rPr>
        <w:t xml:space="preserve"> </w:t>
      </w:r>
      <w:r w:rsidRPr="00004FAF">
        <w:rPr>
          <w:rStyle w:val="l5def1"/>
          <w:rFonts w:ascii="Trebuchet MS" w:hAnsi="Trebuchet MS"/>
          <w:color w:val="auto"/>
          <w:sz w:val="24"/>
          <w:szCs w:val="24"/>
        </w:rPr>
        <w:t xml:space="preserve">În conformitate cu prevederile art. 9 </w:t>
      </w:r>
      <w:hyperlink r:id="rId61" w:history="1">
        <w:r w:rsidRPr="00004FAF">
          <w:rPr>
            <w:rStyle w:val="Hyperlink"/>
            <w:rFonts w:ascii="Trebuchet MS" w:hAnsi="Trebuchet MS" w:cs="Arial"/>
            <w:color w:val="auto"/>
            <w:u w:val="none"/>
          </w:rPr>
          <w:t>alin. (4)</w:t>
        </w:r>
      </w:hyperlink>
      <w:r w:rsidRPr="00004FAF">
        <w:rPr>
          <w:rStyle w:val="l5def1"/>
          <w:rFonts w:ascii="Trebuchet MS" w:hAnsi="Trebuchet MS"/>
          <w:color w:val="auto"/>
          <w:sz w:val="24"/>
          <w:szCs w:val="24"/>
        </w:rPr>
        <w:t xml:space="preserve"> din Legea cadastrului </w:t>
      </w:r>
      <w:r w:rsidR="009D09A1">
        <w:rPr>
          <w:rStyle w:val="l5def1"/>
          <w:rFonts w:ascii="Trebuchet MS" w:hAnsi="Trebuchet MS"/>
          <w:color w:val="auto"/>
          <w:sz w:val="24"/>
          <w:szCs w:val="24"/>
        </w:rPr>
        <w:t>ș</w:t>
      </w:r>
      <w:r w:rsidRPr="00004FAF">
        <w:rPr>
          <w:rStyle w:val="l5def1"/>
          <w:rFonts w:ascii="Trebuchet MS" w:hAnsi="Trebuchet MS"/>
          <w:color w:val="auto"/>
          <w:sz w:val="24"/>
          <w:szCs w:val="24"/>
        </w:rPr>
        <w:t>i a publicită</w:t>
      </w:r>
      <w:r w:rsidR="009D09A1">
        <w:rPr>
          <w:rStyle w:val="l5def1"/>
          <w:rFonts w:ascii="Trebuchet MS" w:hAnsi="Trebuchet MS"/>
          <w:color w:val="auto"/>
          <w:sz w:val="24"/>
          <w:szCs w:val="24"/>
        </w:rPr>
        <w:t>ț</w:t>
      </w:r>
      <w:r w:rsidRPr="00004FAF">
        <w:rPr>
          <w:rStyle w:val="l5def1"/>
          <w:rFonts w:ascii="Trebuchet MS" w:hAnsi="Trebuchet MS"/>
          <w:color w:val="auto"/>
          <w:sz w:val="24"/>
          <w:szCs w:val="24"/>
        </w:rPr>
        <w:t xml:space="preserve">ii imobiliare nr. 7/1996, republicată, cu modificările </w:t>
      </w:r>
      <w:r w:rsidR="009D09A1">
        <w:rPr>
          <w:rStyle w:val="l5def1"/>
          <w:rFonts w:ascii="Trebuchet MS" w:hAnsi="Trebuchet MS"/>
          <w:color w:val="auto"/>
          <w:sz w:val="24"/>
          <w:szCs w:val="24"/>
        </w:rPr>
        <w:t>ș</w:t>
      </w:r>
      <w:r w:rsidRPr="00004FAF">
        <w:rPr>
          <w:rStyle w:val="l5def1"/>
          <w:rFonts w:ascii="Trebuchet MS" w:hAnsi="Trebuchet MS"/>
          <w:color w:val="auto"/>
          <w:sz w:val="24"/>
          <w:szCs w:val="24"/>
        </w:rPr>
        <w:t>i completările ulterioare:</w:t>
      </w:r>
      <w:r w:rsidRPr="00004FAF">
        <w:rPr>
          <w:rFonts w:ascii="Trebuchet MS" w:hAnsi="Trebuchet MS" w:cs="Arial"/>
        </w:rPr>
        <w:t xml:space="preserve">  </w:t>
      </w:r>
    </w:p>
    <w:p w:rsidR="00A349F5" w:rsidRPr="00004FAF" w:rsidRDefault="00A349F5">
      <w:pPr>
        <w:jc w:val="both"/>
        <w:divId w:val="679624415"/>
        <w:rPr>
          <w:rFonts w:ascii="Trebuchet MS" w:hAnsi="Trebuchet MS" w:cs="Arial"/>
        </w:rPr>
      </w:pPr>
      <w:r w:rsidRPr="00004FAF">
        <w:rPr>
          <w:rFonts w:ascii="Trebuchet MS" w:hAnsi="Trebuchet MS" w:cs="Arial"/>
        </w:rPr>
        <w:t xml:space="preserve">    </w:t>
      </w:r>
      <w:r w:rsidRPr="00004FAF">
        <w:rPr>
          <w:rStyle w:val="l5ghi1"/>
          <w:rFonts w:ascii="Trebuchet MS" w:hAnsi="Trebuchet MS" w:cs="Arial"/>
          <w:sz w:val="24"/>
          <w:szCs w:val="24"/>
        </w:rPr>
        <w:t>" </w:t>
      </w:r>
      <w:r w:rsidRPr="00004FAF">
        <w:rPr>
          <w:rFonts w:ascii="Trebuchet MS" w:hAnsi="Trebuchet MS" w:cs="Arial"/>
          <w:b/>
          <w:bCs/>
        </w:rPr>
        <w:t>(4)</w:t>
      </w:r>
      <w:r w:rsidRPr="00004FAF">
        <w:rPr>
          <w:rFonts w:ascii="Trebuchet MS" w:hAnsi="Trebuchet MS" w:cs="Arial"/>
        </w:rPr>
        <w:t xml:space="preserve"> </w:t>
      </w:r>
      <w:r w:rsidRPr="00004FAF">
        <w:rPr>
          <w:rStyle w:val="l5ghi1"/>
          <w:rFonts w:ascii="Trebuchet MS" w:hAnsi="Trebuchet MS" w:cs="Arial"/>
          <w:sz w:val="24"/>
          <w:szCs w:val="24"/>
        </w:rPr>
        <w:t>Tarifele pentru cererile având ca obiect furnizarea serviciilor prestate de Agen</w:t>
      </w:r>
      <w:r w:rsidR="009D09A1">
        <w:rPr>
          <w:rStyle w:val="l5ghi1"/>
          <w:rFonts w:ascii="Trebuchet MS" w:hAnsi="Trebuchet MS" w:cs="Arial"/>
          <w:sz w:val="24"/>
          <w:szCs w:val="24"/>
        </w:rPr>
        <w:t>ț</w:t>
      </w:r>
      <w:r w:rsidRPr="00004FAF">
        <w:rPr>
          <w:rStyle w:val="l5ghi1"/>
          <w:rFonts w:ascii="Trebuchet MS" w:hAnsi="Trebuchet MS" w:cs="Arial"/>
          <w:sz w:val="24"/>
          <w:szCs w:val="24"/>
        </w:rPr>
        <w:t>ia Na</w:t>
      </w:r>
      <w:r w:rsidR="009D09A1">
        <w:rPr>
          <w:rStyle w:val="l5ghi1"/>
          <w:rFonts w:ascii="Trebuchet MS" w:hAnsi="Trebuchet MS" w:cs="Arial"/>
          <w:sz w:val="24"/>
          <w:szCs w:val="24"/>
        </w:rPr>
        <w:t>ț</w:t>
      </w:r>
      <w:r w:rsidRPr="00004FAF">
        <w:rPr>
          <w:rStyle w:val="l5ghi1"/>
          <w:rFonts w:ascii="Trebuchet MS" w:hAnsi="Trebuchet MS" w:cs="Arial"/>
          <w:sz w:val="24"/>
          <w:szCs w:val="24"/>
        </w:rPr>
        <w:t xml:space="preserve">ională </w:t>
      </w:r>
      <w:r w:rsidR="009D09A1">
        <w:rPr>
          <w:rStyle w:val="l5ghi1"/>
          <w:rFonts w:ascii="Trebuchet MS" w:hAnsi="Trebuchet MS" w:cs="Arial"/>
          <w:sz w:val="24"/>
          <w:szCs w:val="24"/>
        </w:rPr>
        <w:t>ș</w:t>
      </w:r>
      <w:r w:rsidRPr="00004FAF">
        <w:rPr>
          <w:rStyle w:val="l5ghi1"/>
          <w:rFonts w:ascii="Trebuchet MS" w:hAnsi="Trebuchet MS" w:cs="Arial"/>
          <w:sz w:val="24"/>
          <w:szCs w:val="24"/>
        </w:rPr>
        <w:t>i unită</w:t>
      </w:r>
      <w:r w:rsidR="009D09A1">
        <w:rPr>
          <w:rStyle w:val="l5ghi1"/>
          <w:rFonts w:ascii="Trebuchet MS" w:hAnsi="Trebuchet MS" w:cs="Arial"/>
          <w:sz w:val="24"/>
          <w:szCs w:val="24"/>
        </w:rPr>
        <w:t>ț</w:t>
      </w:r>
      <w:r w:rsidRPr="00004FAF">
        <w:rPr>
          <w:rStyle w:val="l5ghi1"/>
          <w:rFonts w:ascii="Trebuchet MS" w:hAnsi="Trebuchet MS" w:cs="Arial"/>
          <w:sz w:val="24"/>
          <w:szCs w:val="24"/>
        </w:rPr>
        <w:t xml:space="preserve">ile sale subordonate pot fi încasate de notarii publici în numele </w:t>
      </w:r>
      <w:r w:rsidR="009D09A1">
        <w:rPr>
          <w:rStyle w:val="l5ghi1"/>
          <w:rFonts w:ascii="Trebuchet MS" w:hAnsi="Trebuchet MS" w:cs="Arial"/>
          <w:sz w:val="24"/>
          <w:szCs w:val="24"/>
        </w:rPr>
        <w:t>ș</w:t>
      </w:r>
      <w:r w:rsidRPr="00004FAF">
        <w:rPr>
          <w:rStyle w:val="l5ghi1"/>
          <w:rFonts w:ascii="Trebuchet MS" w:hAnsi="Trebuchet MS" w:cs="Arial"/>
          <w:sz w:val="24"/>
          <w:szCs w:val="24"/>
        </w:rPr>
        <w:t>i pe seama Agen</w:t>
      </w:r>
      <w:r w:rsidR="009D09A1">
        <w:rPr>
          <w:rStyle w:val="l5ghi1"/>
          <w:rFonts w:ascii="Trebuchet MS" w:hAnsi="Trebuchet MS" w:cs="Arial"/>
          <w:sz w:val="24"/>
          <w:szCs w:val="24"/>
        </w:rPr>
        <w:t>ț</w:t>
      </w:r>
      <w:r w:rsidRPr="00004FAF">
        <w:rPr>
          <w:rStyle w:val="l5ghi1"/>
          <w:rFonts w:ascii="Trebuchet MS" w:hAnsi="Trebuchet MS" w:cs="Arial"/>
          <w:sz w:val="24"/>
          <w:szCs w:val="24"/>
        </w:rPr>
        <w:t>iei Na</w:t>
      </w:r>
      <w:r w:rsidR="009D09A1">
        <w:rPr>
          <w:rStyle w:val="l5ghi1"/>
          <w:rFonts w:ascii="Trebuchet MS" w:hAnsi="Trebuchet MS" w:cs="Arial"/>
          <w:sz w:val="24"/>
          <w:szCs w:val="24"/>
        </w:rPr>
        <w:t>ț</w:t>
      </w:r>
      <w:r w:rsidRPr="00004FAF">
        <w:rPr>
          <w:rStyle w:val="l5ghi1"/>
          <w:rFonts w:ascii="Trebuchet MS" w:hAnsi="Trebuchet MS" w:cs="Arial"/>
          <w:sz w:val="24"/>
          <w:szCs w:val="24"/>
        </w:rPr>
        <w:t>ionale, pe chitan</w:t>
      </w:r>
      <w:r w:rsidR="009D09A1">
        <w:rPr>
          <w:rStyle w:val="l5ghi1"/>
          <w:rFonts w:ascii="Trebuchet MS" w:hAnsi="Trebuchet MS" w:cs="Arial"/>
          <w:sz w:val="24"/>
          <w:szCs w:val="24"/>
        </w:rPr>
        <w:t>ț</w:t>
      </w:r>
      <w:r w:rsidRPr="00004FAF">
        <w:rPr>
          <w:rStyle w:val="l5ghi1"/>
          <w:rFonts w:ascii="Trebuchet MS" w:hAnsi="Trebuchet MS" w:cs="Arial"/>
          <w:sz w:val="24"/>
          <w:szCs w:val="24"/>
        </w:rPr>
        <w:t>iere</w:t>
      </w:r>
      <w:r w:rsidR="00FD203B" w:rsidRPr="00004FAF">
        <w:rPr>
          <w:rStyle w:val="l5ghi1"/>
          <w:rFonts w:ascii="Trebuchet MS" w:hAnsi="Trebuchet MS" w:cs="Arial"/>
          <w:sz w:val="24"/>
          <w:szCs w:val="24"/>
        </w:rPr>
        <w:t>le</w:t>
      </w:r>
      <w:r w:rsidRPr="00004FAF">
        <w:rPr>
          <w:rStyle w:val="l5ghi1"/>
          <w:rFonts w:ascii="Trebuchet MS" w:hAnsi="Trebuchet MS" w:cs="Arial"/>
          <w:sz w:val="24"/>
          <w:szCs w:val="24"/>
        </w:rPr>
        <w:t xml:space="preserve"> acestei institu</w:t>
      </w:r>
      <w:r w:rsidR="009D09A1">
        <w:rPr>
          <w:rStyle w:val="l5ghi1"/>
          <w:rFonts w:ascii="Trebuchet MS" w:hAnsi="Trebuchet MS" w:cs="Arial"/>
          <w:sz w:val="24"/>
          <w:szCs w:val="24"/>
        </w:rPr>
        <w:t>ț</w:t>
      </w:r>
      <w:r w:rsidRPr="00004FAF">
        <w:rPr>
          <w:rStyle w:val="l5ghi1"/>
          <w:rFonts w:ascii="Trebuchet MS" w:hAnsi="Trebuchet MS" w:cs="Arial"/>
          <w:sz w:val="24"/>
          <w:szCs w:val="24"/>
        </w:rPr>
        <w:t>ii, pe bonuri fiscale proprii, prin ordine de plată, ca urmare a viramentelor bancare efectuate în contul biroului notarial, prin mijloace electronice de plată sau orice alte modalită</w:t>
      </w:r>
      <w:r w:rsidR="009D09A1">
        <w:rPr>
          <w:rStyle w:val="l5ghi1"/>
          <w:rFonts w:ascii="Trebuchet MS" w:hAnsi="Trebuchet MS" w:cs="Arial"/>
          <w:sz w:val="24"/>
          <w:szCs w:val="24"/>
        </w:rPr>
        <w:t>ț</w:t>
      </w:r>
      <w:r w:rsidRPr="00004FAF">
        <w:rPr>
          <w:rStyle w:val="l5ghi1"/>
          <w:rFonts w:ascii="Trebuchet MS" w:hAnsi="Trebuchet MS" w:cs="Arial"/>
          <w:sz w:val="24"/>
          <w:szCs w:val="24"/>
        </w:rPr>
        <w:t xml:space="preserve">i prevăzute de lege. În vederea acoperii cheltuielilor de încasare </w:t>
      </w:r>
      <w:r w:rsidR="009D09A1">
        <w:rPr>
          <w:rStyle w:val="l5ghi1"/>
          <w:rFonts w:ascii="Trebuchet MS" w:hAnsi="Trebuchet MS" w:cs="Arial"/>
          <w:sz w:val="24"/>
          <w:szCs w:val="24"/>
        </w:rPr>
        <w:t>ș</w:t>
      </w:r>
      <w:r w:rsidRPr="00004FAF">
        <w:rPr>
          <w:rStyle w:val="l5ghi1"/>
          <w:rFonts w:ascii="Trebuchet MS" w:hAnsi="Trebuchet MS" w:cs="Arial"/>
          <w:sz w:val="24"/>
          <w:szCs w:val="24"/>
        </w:rPr>
        <w:t>i virare, se percepe un comision din tarifele încasate. [...] Tarifele încasate de notarii publici în contul biroului notarial, în condi</w:t>
      </w:r>
      <w:r w:rsidR="009D09A1">
        <w:rPr>
          <w:rStyle w:val="l5ghi1"/>
          <w:rFonts w:ascii="Trebuchet MS" w:hAnsi="Trebuchet MS" w:cs="Arial"/>
          <w:sz w:val="24"/>
          <w:szCs w:val="24"/>
        </w:rPr>
        <w:t>ț</w:t>
      </w:r>
      <w:r w:rsidRPr="00004FAF">
        <w:rPr>
          <w:rStyle w:val="l5ghi1"/>
          <w:rFonts w:ascii="Trebuchet MS" w:hAnsi="Trebuchet MS" w:cs="Arial"/>
          <w:sz w:val="24"/>
          <w:szCs w:val="24"/>
        </w:rPr>
        <w:t>iile prezentei legi, prin oricare dintre mijloacele prevăzute anterior (chitan</w:t>
      </w:r>
      <w:r w:rsidR="009D09A1">
        <w:rPr>
          <w:rStyle w:val="l5ghi1"/>
          <w:rFonts w:ascii="Trebuchet MS" w:hAnsi="Trebuchet MS" w:cs="Arial"/>
          <w:sz w:val="24"/>
          <w:szCs w:val="24"/>
        </w:rPr>
        <w:t>ț</w:t>
      </w:r>
      <w:r w:rsidRPr="00004FAF">
        <w:rPr>
          <w:rStyle w:val="l5ghi1"/>
          <w:rFonts w:ascii="Trebuchet MS" w:hAnsi="Trebuchet MS" w:cs="Arial"/>
          <w:sz w:val="24"/>
          <w:szCs w:val="24"/>
        </w:rPr>
        <w:t>iere,</w:t>
      </w:r>
      <w:r w:rsidR="00FD203B" w:rsidRPr="00004FAF" w:rsidDel="00FD203B">
        <w:rPr>
          <w:rStyle w:val="l5ghi1"/>
          <w:rFonts w:ascii="Trebuchet MS" w:hAnsi="Trebuchet MS" w:cs="Arial"/>
          <w:sz w:val="24"/>
          <w:szCs w:val="24"/>
        </w:rPr>
        <w:t xml:space="preserve"> </w:t>
      </w:r>
      <w:r w:rsidRPr="00004FAF">
        <w:rPr>
          <w:rStyle w:val="l5ghi1"/>
          <w:rFonts w:ascii="Trebuchet MS" w:hAnsi="Trebuchet MS" w:cs="Arial"/>
          <w:sz w:val="24"/>
          <w:szCs w:val="24"/>
        </w:rPr>
        <w:t>, bonuri fiscale proprii, ordine de plată ca urmare a viramentelor bancare efectuate în contul biroului notarial, mijloace electronice de plată sau orice alte modalită</w:t>
      </w:r>
      <w:r w:rsidR="009D09A1">
        <w:rPr>
          <w:rStyle w:val="l5ghi1"/>
          <w:rFonts w:ascii="Trebuchet MS" w:hAnsi="Trebuchet MS" w:cs="Arial"/>
          <w:sz w:val="24"/>
          <w:szCs w:val="24"/>
        </w:rPr>
        <w:t>ț</w:t>
      </w:r>
      <w:r w:rsidRPr="00004FAF">
        <w:rPr>
          <w:rStyle w:val="l5ghi1"/>
          <w:rFonts w:ascii="Trebuchet MS" w:hAnsi="Trebuchet MS" w:cs="Arial"/>
          <w:sz w:val="24"/>
          <w:szCs w:val="24"/>
        </w:rPr>
        <w:t>i prevăzute de lege) sunt virate, până la data de 25 a lunii următoare, în contul Agen</w:t>
      </w:r>
      <w:r w:rsidR="009D09A1">
        <w:rPr>
          <w:rStyle w:val="l5ghi1"/>
          <w:rFonts w:ascii="Trebuchet MS" w:hAnsi="Trebuchet MS" w:cs="Arial"/>
          <w:sz w:val="24"/>
          <w:szCs w:val="24"/>
        </w:rPr>
        <w:t>ț</w:t>
      </w:r>
      <w:r w:rsidRPr="00004FAF">
        <w:rPr>
          <w:rStyle w:val="l5ghi1"/>
          <w:rFonts w:ascii="Trebuchet MS" w:hAnsi="Trebuchet MS" w:cs="Arial"/>
          <w:sz w:val="24"/>
          <w:szCs w:val="24"/>
        </w:rPr>
        <w:t>iei Na</w:t>
      </w:r>
      <w:r w:rsidR="009D09A1">
        <w:rPr>
          <w:rStyle w:val="l5ghi1"/>
          <w:rFonts w:ascii="Trebuchet MS" w:hAnsi="Trebuchet MS" w:cs="Arial"/>
          <w:sz w:val="24"/>
          <w:szCs w:val="24"/>
        </w:rPr>
        <w:t>ț</w:t>
      </w:r>
      <w:r w:rsidRPr="00004FAF">
        <w:rPr>
          <w:rStyle w:val="l5ghi1"/>
          <w:rFonts w:ascii="Trebuchet MS" w:hAnsi="Trebuchet MS" w:cs="Arial"/>
          <w:sz w:val="24"/>
          <w:szCs w:val="24"/>
        </w:rPr>
        <w:t>ionale, deschis la Trezoreria Statului, conform eviden</w:t>
      </w:r>
      <w:r w:rsidR="009D09A1">
        <w:rPr>
          <w:rStyle w:val="l5ghi1"/>
          <w:rFonts w:ascii="Trebuchet MS" w:hAnsi="Trebuchet MS" w:cs="Arial"/>
          <w:sz w:val="24"/>
          <w:szCs w:val="24"/>
        </w:rPr>
        <w:t>ț</w:t>
      </w:r>
      <w:r w:rsidRPr="00004FAF">
        <w:rPr>
          <w:rStyle w:val="l5ghi1"/>
          <w:rFonts w:ascii="Trebuchet MS" w:hAnsi="Trebuchet MS" w:cs="Arial"/>
          <w:sz w:val="24"/>
          <w:szCs w:val="24"/>
        </w:rPr>
        <w:t xml:space="preserve">elor </w:t>
      </w:r>
      <w:r w:rsidR="009D09A1">
        <w:rPr>
          <w:rStyle w:val="l5ghi1"/>
          <w:rFonts w:ascii="Trebuchet MS" w:hAnsi="Trebuchet MS" w:cs="Arial"/>
          <w:sz w:val="24"/>
          <w:szCs w:val="24"/>
        </w:rPr>
        <w:t>ț</w:t>
      </w:r>
      <w:r w:rsidRPr="00004FAF">
        <w:rPr>
          <w:rStyle w:val="l5ghi1"/>
          <w:rFonts w:ascii="Trebuchet MS" w:hAnsi="Trebuchet MS" w:cs="Arial"/>
          <w:sz w:val="24"/>
          <w:szCs w:val="24"/>
        </w:rPr>
        <w:t>inute de biroul notarial. [...] Eviden</w:t>
      </w:r>
      <w:r w:rsidR="009D09A1">
        <w:rPr>
          <w:rStyle w:val="l5ghi1"/>
          <w:rFonts w:ascii="Trebuchet MS" w:hAnsi="Trebuchet MS" w:cs="Arial"/>
          <w:sz w:val="24"/>
          <w:szCs w:val="24"/>
        </w:rPr>
        <w:t>ț</w:t>
      </w:r>
      <w:r w:rsidRPr="00004FAF">
        <w:rPr>
          <w:rStyle w:val="l5ghi1"/>
          <w:rFonts w:ascii="Trebuchet MS" w:hAnsi="Trebuchet MS" w:cs="Arial"/>
          <w:sz w:val="24"/>
          <w:szCs w:val="24"/>
        </w:rPr>
        <w:t>a tarifelor încasate de notarii publici în condi</w:t>
      </w:r>
      <w:r w:rsidR="009D09A1">
        <w:rPr>
          <w:rStyle w:val="l5ghi1"/>
          <w:rFonts w:ascii="Trebuchet MS" w:hAnsi="Trebuchet MS" w:cs="Arial"/>
          <w:sz w:val="24"/>
          <w:szCs w:val="24"/>
        </w:rPr>
        <w:t>ț</w:t>
      </w:r>
      <w:r w:rsidRPr="00004FAF">
        <w:rPr>
          <w:rStyle w:val="l5ghi1"/>
          <w:rFonts w:ascii="Trebuchet MS" w:hAnsi="Trebuchet MS" w:cs="Arial"/>
          <w:sz w:val="24"/>
          <w:szCs w:val="24"/>
        </w:rPr>
        <w:t xml:space="preserve">iile prezentei legi se </w:t>
      </w:r>
      <w:r w:rsidR="009D09A1">
        <w:rPr>
          <w:rStyle w:val="l5ghi1"/>
          <w:rFonts w:ascii="Trebuchet MS" w:hAnsi="Trebuchet MS" w:cs="Arial"/>
          <w:sz w:val="24"/>
          <w:szCs w:val="24"/>
        </w:rPr>
        <w:t>ț</w:t>
      </w:r>
      <w:r w:rsidRPr="00004FAF">
        <w:rPr>
          <w:rStyle w:val="l5ghi1"/>
          <w:rFonts w:ascii="Trebuchet MS" w:hAnsi="Trebuchet MS" w:cs="Arial"/>
          <w:sz w:val="24"/>
          <w:szCs w:val="24"/>
        </w:rPr>
        <w:t>ine separat de eviden</w:t>
      </w:r>
      <w:r w:rsidR="009D09A1">
        <w:rPr>
          <w:rStyle w:val="l5ghi1"/>
          <w:rFonts w:ascii="Trebuchet MS" w:hAnsi="Trebuchet MS" w:cs="Arial"/>
          <w:sz w:val="24"/>
          <w:szCs w:val="24"/>
        </w:rPr>
        <w:t>ț</w:t>
      </w:r>
      <w:r w:rsidRPr="00004FAF">
        <w:rPr>
          <w:rStyle w:val="l5ghi1"/>
          <w:rFonts w:ascii="Trebuchet MS" w:hAnsi="Trebuchet MS" w:cs="Arial"/>
          <w:sz w:val="24"/>
          <w:szCs w:val="24"/>
        </w:rPr>
        <w:t>a financiar-contabilă a biroului notarial."</w:t>
      </w:r>
      <w:r w:rsidRPr="00004FAF">
        <w:rPr>
          <w:rFonts w:ascii="Trebuchet MS" w:hAnsi="Trebuchet MS" w:cs="Arial"/>
        </w:rPr>
        <w:t xml:space="preserve">  </w:t>
      </w:r>
    </w:p>
    <w:p w:rsidR="00A349F5" w:rsidRPr="00004FAF" w:rsidRDefault="00A349F5">
      <w:pPr>
        <w:jc w:val="both"/>
        <w:divId w:val="333918329"/>
        <w:rPr>
          <w:rFonts w:ascii="Trebuchet MS" w:hAnsi="Trebuchet MS" w:cs="Arial"/>
        </w:rPr>
      </w:pPr>
      <w:r w:rsidRPr="00004FAF">
        <w:rPr>
          <w:rFonts w:ascii="Trebuchet MS" w:hAnsi="Trebuchet MS" w:cs="Arial"/>
        </w:rPr>
        <w:lastRenderedPageBreak/>
        <w:t>   </w:t>
      </w:r>
      <w:r w:rsidRPr="00004FAF">
        <w:rPr>
          <w:rFonts w:ascii="Trebuchet MS" w:hAnsi="Trebuchet MS" w:cs="Arial"/>
          <w:b/>
          <w:bCs/>
        </w:rPr>
        <w:t>b)</w:t>
      </w:r>
      <w:r w:rsidRPr="00004FAF">
        <w:rPr>
          <w:rFonts w:ascii="Trebuchet MS" w:hAnsi="Trebuchet MS" w:cs="Arial"/>
        </w:rPr>
        <w:t xml:space="preserve"> </w:t>
      </w:r>
      <w:r w:rsidRPr="00004FAF">
        <w:rPr>
          <w:rStyle w:val="l5def1"/>
          <w:rFonts w:ascii="Trebuchet MS" w:hAnsi="Trebuchet MS"/>
          <w:color w:val="auto"/>
          <w:sz w:val="24"/>
          <w:szCs w:val="24"/>
        </w:rPr>
        <w:t xml:space="preserve">În conformitate cu prevederile pct. 2, subpunctul 2.1. lit. </w:t>
      </w:r>
      <w:proofErr w:type="spellStart"/>
      <w:r w:rsidRPr="00004FAF">
        <w:rPr>
          <w:rStyle w:val="l5def1"/>
          <w:rFonts w:ascii="Trebuchet MS" w:hAnsi="Trebuchet MS"/>
          <w:color w:val="auto"/>
          <w:sz w:val="24"/>
          <w:szCs w:val="24"/>
        </w:rPr>
        <w:t>ee</w:t>
      </w:r>
      <w:proofErr w:type="spellEnd"/>
      <w:r w:rsidRPr="00004FAF">
        <w:rPr>
          <w:rStyle w:val="l5def1"/>
          <w:rFonts w:ascii="Trebuchet MS" w:hAnsi="Trebuchet MS"/>
          <w:color w:val="auto"/>
          <w:sz w:val="24"/>
          <w:szCs w:val="24"/>
        </w:rPr>
        <w:t xml:space="preserve">) din Protocolul privind Metodologia de încasare </w:t>
      </w:r>
      <w:r w:rsidR="009D09A1">
        <w:rPr>
          <w:rStyle w:val="l5def1"/>
          <w:rFonts w:ascii="Trebuchet MS" w:hAnsi="Trebuchet MS"/>
          <w:color w:val="auto"/>
          <w:sz w:val="24"/>
          <w:szCs w:val="24"/>
        </w:rPr>
        <w:t>ș</w:t>
      </w:r>
      <w:r w:rsidRPr="00004FAF">
        <w:rPr>
          <w:rStyle w:val="l5def1"/>
          <w:rFonts w:ascii="Trebuchet MS" w:hAnsi="Trebuchet MS"/>
          <w:color w:val="auto"/>
          <w:sz w:val="24"/>
          <w:szCs w:val="24"/>
        </w:rPr>
        <w:t>i virare a tarifelor de publicitate imobiliară, aprobat prin Ordinul directorului general al Agen</w:t>
      </w:r>
      <w:r w:rsidR="009D09A1">
        <w:rPr>
          <w:rStyle w:val="l5def1"/>
          <w:rFonts w:ascii="Trebuchet MS" w:hAnsi="Trebuchet MS"/>
          <w:color w:val="auto"/>
          <w:sz w:val="24"/>
          <w:szCs w:val="24"/>
        </w:rPr>
        <w:t>ț</w:t>
      </w:r>
      <w:r w:rsidRPr="00004FAF">
        <w:rPr>
          <w:rStyle w:val="l5def1"/>
          <w:rFonts w:ascii="Trebuchet MS" w:hAnsi="Trebuchet MS"/>
          <w:color w:val="auto"/>
          <w:sz w:val="24"/>
          <w:szCs w:val="24"/>
        </w:rPr>
        <w:t>iei Na</w:t>
      </w:r>
      <w:r w:rsidR="009D09A1">
        <w:rPr>
          <w:rStyle w:val="l5def1"/>
          <w:rFonts w:ascii="Trebuchet MS" w:hAnsi="Trebuchet MS"/>
          <w:color w:val="auto"/>
          <w:sz w:val="24"/>
          <w:szCs w:val="24"/>
        </w:rPr>
        <w:t>ț</w:t>
      </w:r>
      <w:r w:rsidRPr="00004FAF">
        <w:rPr>
          <w:rStyle w:val="l5def1"/>
          <w:rFonts w:ascii="Trebuchet MS" w:hAnsi="Trebuchet MS"/>
          <w:color w:val="auto"/>
          <w:sz w:val="24"/>
          <w:szCs w:val="24"/>
        </w:rPr>
        <w:t xml:space="preserve">ionale de Cadastru </w:t>
      </w:r>
      <w:r w:rsidR="009D09A1">
        <w:rPr>
          <w:rStyle w:val="l5def1"/>
          <w:rFonts w:ascii="Trebuchet MS" w:hAnsi="Trebuchet MS"/>
          <w:color w:val="auto"/>
          <w:sz w:val="24"/>
          <w:szCs w:val="24"/>
        </w:rPr>
        <w:t>ș</w:t>
      </w:r>
      <w:r w:rsidRPr="00004FAF">
        <w:rPr>
          <w:rStyle w:val="l5def1"/>
          <w:rFonts w:ascii="Trebuchet MS" w:hAnsi="Trebuchet MS"/>
          <w:color w:val="auto"/>
          <w:sz w:val="24"/>
          <w:szCs w:val="24"/>
        </w:rPr>
        <w:t xml:space="preserve">i Publicitate Imobiliară </w:t>
      </w:r>
      <w:hyperlink r:id="rId62" w:history="1">
        <w:r w:rsidRPr="00004FAF">
          <w:rPr>
            <w:rStyle w:val="Hyperlink"/>
            <w:rFonts w:ascii="Trebuchet MS" w:hAnsi="Trebuchet MS" w:cs="Arial"/>
            <w:color w:val="auto"/>
            <w:u w:val="none"/>
          </w:rPr>
          <w:t>nr. 1.009/2013</w:t>
        </w:r>
      </w:hyperlink>
      <w:r w:rsidRPr="00004FAF">
        <w:rPr>
          <w:rStyle w:val="l5def1"/>
          <w:rFonts w:ascii="Trebuchet MS" w:hAnsi="Trebuchet MS"/>
          <w:color w:val="auto"/>
          <w:sz w:val="24"/>
          <w:szCs w:val="24"/>
        </w:rPr>
        <w:t>:</w:t>
      </w:r>
      <w:r w:rsidRPr="00004FAF">
        <w:rPr>
          <w:rFonts w:ascii="Trebuchet MS" w:hAnsi="Trebuchet MS" w:cs="Arial"/>
        </w:rPr>
        <w:t xml:space="preserve">  </w:t>
      </w:r>
    </w:p>
    <w:p w:rsidR="00A349F5" w:rsidRPr="00004FAF" w:rsidRDefault="00A349F5">
      <w:pPr>
        <w:jc w:val="both"/>
        <w:divId w:val="624897318"/>
        <w:rPr>
          <w:rFonts w:ascii="Trebuchet MS" w:hAnsi="Trebuchet MS" w:cs="Arial"/>
        </w:rPr>
      </w:pPr>
      <w:r w:rsidRPr="00004FAF">
        <w:rPr>
          <w:rFonts w:ascii="Trebuchet MS" w:hAnsi="Trebuchet MS" w:cs="Arial"/>
        </w:rPr>
        <w:t xml:space="preserve">    </w:t>
      </w:r>
      <w:r w:rsidRPr="00004FAF">
        <w:rPr>
          <w:rStyle w:val="l5ghi1"/>
          <w:rFonts w:ascii="Trebuchet MS" w:hAnsi="Trebuchet MS" w:cs="Arial"/>
          <w:sz w:val="24"/>
          <w:szCs w:val="24"/>
        </w:rPr>
        <w:t>" </w:t>
      </w:r>
      <w:r w:rsidRPr="00004FAF">
        <w:rPr>
          <w:rFonts w:ascii="Trebuchet MS" w:hAnsi="Trebuchet MS" w:cs="Arial"/>
        </w:rPr>
        <w:t xml:space="preserve"> </w:t>
      </w:r>
      <w:r w:rsidRPr="00004FAF">
        <w:rPr>
          <w:rStyle w:val="l5ghi1"/>
          <w:rFonts w:ascii="Trebuchet MS" w:hAnsi="Trebuchet MS" w:cs="Arial"/>
          <w:sz w:val="24"/>
          <w:szCs w:val="24"/>
        </w:rPr>
        <w:t>Sumele cuprinse în anexa 2 se achită integral, la zecimală, într-o singură tran</w:t>
      </w:r>
      <w:r w:rsidR="009D09A1">
        <w:rPr>
          <w:rStyle w:val="l5ghi1"/>
          <w:rFonts w:ascii="Trebuchet MS" w:hAnsi="Trebuchet MS" w:cs="Arial"/>
          <w:sz w:val="24"/>
          <w:szCs w:val="24"/>
        </w:rPr>
        <w:t>ș</w:t>
      </w:r>
      <w:r w:rsidRPr="00004FAF">
        <w:rPr>
          <w:rStyle w:val="l5ghi1"/>
          <w:rFonts w:ascii="Trebuchet MS" w:hAnsi="Trebuchet MS" w:cs="Arial"/>
          <w:sz w:val="24"/>
          <w:szCs w:val="24"/>
        </w:rPr>
        <w:t xml:space="preserve">ă, până la data de 25 a lunii următoare încasării, prin virament bancar în contul </w:t>
      </w:r>
      <w:r w:rsidR="00FD203B" w:rsidRPr="00004FAF">
        <w:rPr>
          <w:rStyle w:val="l5ghi1"/>
          <w:rFonts w:ascii="Trebuchet MS" w:hAnsi="Trebuchet MS" w:cs="Arial"/>
          <w:sz w:val="24"/>
          <w:szCs w:val="24"/>
        </w:rPr>
        <w:t xml:space="preserve">corespunzător </w:t>
      </w:r>
      <w:r w:rsidRPr="00004FAF">
        <w:rPr>
          <w:rStyle w:val="l5ghi1"/>
          <w:rFonts w:ascii="Trebuchet MS" w:hAnsi="Trebuchet MS" w:cs="Arial"/>
          <w:sz w:val="24"/>
          <w:szCs w:val="24"/>
        </w:rPr>
        <w:t>deschis pe numele Agen</w:t>
      </w:r>
      <w:r w:rsidR="009D09A1">
        <w:rPr>
          <w:rStyle w:val="l5ghi1"/>
          <w:rFonts w:ascii="Trebuchet MS" w:hAnsi="Trebuchet MS" w:cs="Arial"/>
          <w:sz w:val="24"/>
          <w:szCs w:val="24"/>
        </w:rPr>
        <w:t>ț</w:t>
      </w:r>
      <w:r w:rsidRPr="00004FAF">
        <w:rPr>
          <w:rStyle w:val="l5ghi1"/>
          <w:rFonts w:ascii="Trebuchet MS" w:hAnsi="Trebuchet MS" w:cs="Arial"/>
          <w:sz w:val="24"/>
          <w:szCs w:val="24"/>
        </w:rPr>
        <w:t>iei Na</w:t>
      </w:r>
      <w:r w:rsidR="009D09A1">
        <w:rPr>
          <w:rStyle w:val="l5ghi1"/>
          <w:rFonts w:ascii="Trebuchet MS" w:hAnsi="Trebuchet MS" w:cs="Arial"/>
          <w:sz w:val="24"/>
          <w:szCs w:val="24"/>
        </w:rPr>
        <w:t>ț</w:t>
      </w:r>
      <w:r w:rsidRPr="00004FAF">
        <w:rPr>
          <w:rStyle w:val="l5ghi1"/>
          <w:rFonts w:ascii="Trebuchet MS" w:hAnsi="Trebuchet MS" w:cs="Arial"/>
          <w:sz w:val="24"/>
          <w:szCs w:val="24"/>
        </w:rPr>
        <w:t xml:space="preserve">ionale de Cadastru </w:t>
      </w:r>
      <w:r w:rsidR="009D09A1">
        <w:rPr>
          <w:rStyle w:val="l5ghi1"/>
          <w:rFonts w:ascii="Trebuchet MS" w:hAnsi="Trebuchet MS" w:cs="Arial"/>
          <w:sz w:val="24"/>
          <w:szCs w:val="24"/>
        </w:rPr>
        <w:t>ș</w:t>
      </w:r>
      <w:r w:rsidRPr="00004FAF">
        <w:rPr>
          <w:rStyle w:val="l5ghi1"/>
          <w:rFonts w:ascii="Trebuchet MS" w:hAnsi="Trebuchet MS" w:cs="Arial"/>
          <w:sz w:val="24"/>
          <w:szCs w:val="24"/>
        </w:rPr>
        <w:t xml:space="preserve">i Publicitate Imobiliară, </w:t>
      </w:r>
      <w:proofErr w:type="spellStart"/>
      <w:r w:rsidRPr="00004FAF">
        <w:rPr>
          <w:rStyle w:val="l5ghi1"/>
          <w:rFonts w:ascii="Trebuchet MS" w:hAnsi="Trebuchet MS" w:cs="Arial"/>
          <w:sz w:val="24"/>
          <w:szCs w:val="24"/>
        </w:rPr>
        <w:t>CIF</w:t>
      </w:r>
      <w:proofErr w:type="spellEnd"/>
      <w:r w:rsidRPr="00004FAF">
        <w:rPr>
          <w:rStyle w:val="l5ghi1"/>
          <w:rFonts w:ascii="Trebuchet MS" w:hAnsi="Trebuchet MS" w:cs="Arial"/>
          <w:sz w:val="24"/>
          <w:szCs w:val="24"/>
        </w:rPr>
        <w:t>: 9051601. Instrumentul bancar care atestă efectuarea viramentului va con</w:t>
      </w:r>
      <w:r w:rsidR="009D09A1">
        <w:rPr>
          <w:rStyle w:val="l5ghi1"/>
          <w:rFonts w:ascii="Trebuchet MS" w:hAnsi="Trebuchet MS" w:cs="Arial"/>
          <w:sz w:val="24"/>
          <w:szCs w:val="24"/>
        </w:rPr>
        <w:t>ț</w:t>
      </w:r>
      <w:r w:rsidRPr="00004FAF">
        <w:rPr>
          <w:rStyle w:val="l5ghi1"/>
          <w:rFonts w:ascii="Trebuchet MS" w:hAnsi="Trebuchet MS" w:cs="Arial"/>
          <w:sz w:val="24"/>
          <w:szCs w:val="24"/>
        </w:rPr>
        <w:t>ine obligatoriu codul de identificare fiscală (</w:t>
      </w:r>
      <w:proofErr w:type="spellStart"/>
      <w:r w:rsidRPr="00004FAF">
        <w:rPr>
          <w:rStyle w:val="l5ghi1"/>
          <w:rFonts w:ascii="Trebuchet MS" w:hAnsi="Trebuchet MS" w:cs="Arial"/>
          <w:sz w:val="24"/>
          <w:szCs w:val="24"/>
        </w:rPr>
        <w:t>CIF</w:t>
      </w:r>
      <w:proofErr w:type="spellEnd"/>
      <w:r w:rsidRPr="00004FAF">
        <w:rPr>
          <w:rStyle w:val="l5ghi1"/>
          <w:rFonts w:ascii="Trebuchet MS" w:hAnsi="Trebuchet MS" w:cs="Arial"/>
          <w:sz w:val="24"/>
          <w:szCs w:val="24"/>
        </w:rPr>
        <w:t>) al biroului notarial în vederea identificării provenien</w:t>
      </w:r>
      <w:r w:rsidR="009D09A1">
        <w:rPr>
          <w:rStyle w:val="l5ghi1"/>
          <w:rFonts w:ascii="Trebuchet MS" w:hAnsi="Trebuchet MS" w:cs="Arial"/>
          <w:sz w:val="24"/>
          <w:szCs w:val="24"/>
        </w:rPr>
        <w:t>ț</w:t>
      </w:r>
      <w:r w:rsidRPr="00004FAF">
        <w:rPr>
          <w:rStyle w:val="l5ghi1"/>
          <w:rFonts w:ascii="Trebuchet MS" w:hAnsi="Trebuchet MS" w:cs="Arial"/>
          <w:sz w:val="24"/>
          <w:szCs w:val="24"/>
        </w:rPr>
        <w:t>ei sumelor virate."</w:t>
      </w:r>
      <w:r w:rsidRPr="00004FAF">
        <w:rPr>
          <w:rFonts w:ascii="Trebuchet MS" w:hAnsi="Trebuchet MS" w:cs="Arial"/>
        </w:rPr>
        <w:t xml:space="preserve">  </w:t>
      </w:r>
    </w:p>
    <w:p w:rsidR="00A349F5" w:rsidRPr="00004FAF" w:rsidRDefault="00A349F5">
      <w:pPr>
        <w:jc w:val="both"/>
        <w:divId w:val="471951035"/>
        <w:rPr>
          <w:rFonts w:ascii="Trebuchet MS" w:hAnsi="Trebuchet MS" w:cs="Arial"/>
        </w:rPr>
      </w:pPr>
      <w:r w:rsidRPr="00004FAF">
        <w:rPr>
          <w:rFonts w:ascii="Trebuchet MS" w:hAnsi="Trebuchet MS" w:cs="Arial"/>
        </w:rPr>
        <w:t>   </w:t>
      </w:r>
      <w:r w:rsidRPr="00004FAF">
        <w:rPr>
          <w:rFonts w:ascii="Trebuchet MS" w:hAnsi="Trebuchet MS" w:cs="Arial"/>
          <w:b/>
          <w:bCs/>
        </w:rPr>
        <w:t>c)</w:t>
      </w:r>
      <w:r w:rsidRPr="00004FAF">
        <w:rPr>
          <w:rFonts w:ascii="Trebuchet MS" w:hAnsi="Trebuchet MS" w:cs="Arial"/>
        </w:rPr>
        <w:t xml:space="preserve"> </w:t>
      </w:r>
      <w:r w:rsidRPr="00004FAF">
        <w:rPr>
          <w:rStyle w:val="l5def1"/>
          <w:rFonts w:ascii="Trebuchet MS" w:hAnsi="Trebuchet MS"/>
          <w:color w:val="auto"/>
          <w:sz w:val="24"/>
          <w:szCs w:val="24"/>
        </w:rPr>
        <w:t xml:space="preserve">În conformitate cu prevederile </w:t>
      </w:r>
      <w:r w:rsidR="00FD203B" w:rsidRPr="00004FAF">
        <w:rPr>
          <w:rStyle w:val="l5def1"/>
          <w:rFonts w:ascii="Trebuchet MS" w:hAnsi="Trebuchet MS"/>
          <w:color w:val="auto"/>
          <w:sz w:val="24"/>
          <w:szCs w:val="24"/>
        </w:rPr>
        <w:t xml:space="preserve">din </w:t>
      </w:r>
      <w:r w:rsidR="00FD203B" w:rsidRPr="00004FAF">
        <w:rPr>
          <w:rFonts w:ascii="Trebuchet MS" w:hAnsi="Trebuchet MS" w:cs="Arial"/>
        </w:rPr>
        <w:t>Legea</w:t>
      </w:r>
      <w:r w:rsidR="00FD203B" w:rsidRPr="00004FAF">
        <w:rPr>
          <w:rStyle w:val="l5tlu1"/>
          <w:rFonts w:ascii="Trebuchet MS" w:hAnsi="Trebuchet MS" w:cs="Arial"/>
          <w:color w:val="auto"/>
          <w:sz w:val="24"/>
          <w:szCs w:val="24"/>
        </w:rPr>
        <w:t xml:space="preserve"> nr. 207/2015 privind</w:t>
      </w:r>
      <w:r w:rsidR="00FD203B" w:rsidRPr="00004FAF">
        <w:rPr>
          <w:rStyle w:val="l5tlu1"/>
          <w:rFonts w:ascii="Arial" w:hAnsi="Arial" w:cs="Arial"/>
          <w:color w:val="auto"/>
        </w:rPr>
        <w:t xml:space="preserve">  </w:t>
      </w:r>
      <w:hyperlink r:id="rId63" w:history="1">
        <w:r w:rsidR="00FD203B" w:rsidRPr="00004FAF">
          <w:rPr>
            <w:rStyle w:val="Hyperlink"/>
            <w:rFonts w:ascii="Trebuchet MS" w:hAnsi="Trebuchet MS" w:cs="Arial"/>
            <w:color w:val="auto"/>
            <w:u w:val="none"/>
          </w:rPr>
          <w:t>Codul de procedură fiscală</w:t>
        </w:r>
      </w:hyperlink>
      <w:r w:rsidR="00FD203B" w:rsidRPr="00004FAF">
        <w:rPr>
          <w:rStyle w:val="l5def1"/>
          <w:rFonts w:ascii="Trebuchet MS" w:hAnsi="Trebuchet MS"/>
          <w:color w:val="auto"/>
          <w:sz w:val="24"/>
          <w:szCs w:val="24"/>
        </w:rPr>
        <w:t xml:space="preserve">, republicată, cu modificările </w:t>
      </w:r>
      <w:r w:rsidR="009D09A1">
        <w:rPr>
          <w:rStyle w:val="l5def1"/>
          <w:rFonts w:ascii="Trebuchet MS" w:hAnsi="Trebuchet MS"/>
          <w:color w:val="auto"/>
          <w:sz w:val="24"/>
          <w:szCs w:val="24"/>
        </w:rPr>
        <w:t>ș</w:t>
      </w:r>
      <w:r w:rsidR="00FD203B" w:rsidRPr="00004FAF">
        <w:rPr>
          <w:rStyle w:val="l5def1"/>
          <w:rFonts w:ascii="Trebuchet MS" w:hAnsi="Trebuchet MS"/>
          <w:color w:val="auto"/>
          <w:sz w:val="24"/>
          <w:szCs w:val="24"/>
        </w:rPr>
        <w:t>i completările ulterioare (Codul de procedură fiscală);</w:t>
      </w:r>
      <w:r w:rsidR="00FD203B" w:rsidRPr="00004FAF">
        <w:rPr>
          <w:rFonts w:ascii="Trebuchet MS" w:hAnsi="Trebuchet MS" w:cs="Arial"/>
        </w:rPr>
        <w:t xml:space="preserve">  </w:t>
      </w:r>
      <w:r w:rsidRPr="00004FAF">
        <w:rPr>
          <w:rFonts w:ascii="Trebuchet MS" w:hAnsi="Trebuchet MS" w:cs="Arial"/>
        </w:rPr>
        <w:t xml:space="preserve"> </w:t>
      </w:r>
    </w:p>
    <w:p w:rsidR="00A349F5" w:rsidRPr="00004FAF" w:rsidRDefault="00A349F5">
      <w:pPr>
        <w:jc w:val="both"/>
        <w:divId w:val="1293712514"/>
        <w:rPr>
          <w:rFonts w:ascii="Trebuchet MS" w:hAnsi="Trebuchet MS" w:cs="Arial"/>
        </w:rPr>
      </w:pPr>
      <w:r w:rsidRPr="00004FAF">
        <w:rPr>
          <w:rFonts w:ascii="Trebuchet MS" w:hAnsi="Trebuchet MS" w:cs="Arial"/>
        </w:rPr>
        <w:t xml:space="preserve">    </w:t>
      </w:r>
      <w:r w:rsidRPr="00004FAF">
        <w:rPr>
          <w:rStyle w:val="l5ghi1"/>
          <w:rFonts w:ascii="Trebuchet MS" w:hAnsi="Trebuchet MS" w:cs="Arial"/>
          <w:sz w:val="24"/>
          <w:szCs w:val="24"/>
        </w:rPr>
        <w:t>" </w:t>
      </w:r>
      <w:r w:rsidRPr="00004FAF">
        <w:rPr>
          <w:rFonts w:ascii="Trebuchet MS" w:hAnsi="Trebuchet MS" w:cs="Arial"/>
          <w:b/>
          <w:bCs/>
        </w:rPr>
        <w:t>(2)</w:t>
      </w:r>
      <w:r w:rsidRPr="00004FAF">
        <w:rPr>
          <w:rFonts w:ascii="Trebuchet MS" w:hAnsi="Trebuchet MS" w:cs="Arial"/>
        </w:rPr>
        <w:t xml:space="preserve"> </w:t>
      </w:r>
      <w:r w:rsidRPr="00004FAF">
        <w:rPr>
          <w:rStyle w:val="l5ghi1"/>
          <w:rFonts w:ascii="Trebuchet MS" w:hAnsi="Trebuchet MS" w:cs="Arial"/>
          <w:sz w:val="24"/>
          <w:szCs w:val="24"/>
        </w:rPr>
        <w:t xml:space="preserve">Prezentul cod se aplică </w:t>
      </w:r>
      <w:r w:rsidR="009D09A1">
        <w:rPr>
          <w:rStyle w:val="l5ghi1"/>
          <w:rFonts w:ascii="Trebuchet MS" w:hAnsi="Trebuchet MS" w:cs="Arial"/>
          <w:sz w:val="24"/>
          <w:szCs w:val="24"/>
        </w:rPr>
        <w:t>ș</w:t>
      </w:r>
      <w:r w:rsidRPr="00004FAF">
        <w:rPr>
          <w:rStyle w:val="l5ghi1"/>
          <w:rFonts w:ascii="Trebuchet MS" w:hAnsi="Trebuchet MS" w:cs="Arial"/>
          <w:sz w:val="24"/>
          <w:szCs w:val="24"/>
        </w:rPr>
        <w:t xml:space="preserve">i pentru administrarea drepturilor vamale, precum </w:t>
      </w:r>
      <w:r w:rsidR="009D09A1">
        <w:rPr>
          <w:rStyle w:val="l5ghi1"/>
          <w:rFonts w:ascii="Trebuchet MS" w:hAnsi="Trebuchet MS" w:cs="Arial"/>
          <w:sz w:val="24"/>
          <w:szCs w:val="24"/>
        </w:rPr>
        <w:t>ș</w:t>
      </w:r>
      <w:r w:rsidRPr="00004FAF">
        <w:rPr>
          <w:rStyle w:val="l5ghi1"/>
          <w:rFonts w:ascii="Trebuchet MS" w:hAnsi="Trebuchet MS" w:cs="Arial"/>
          <w:sz w:val="24"/>
          <w:szCs w:val="24"/>
        </w:rPr>
        <w:t>i pentru administrarea crean</w:t>
      </w:r>
      <w:r w:rsidR="009D09A1">
        <w:rPr>
          <w:rStyle w:val="l5ghi1"/>
          <w:rFonts w:ascii="Trebuchet MS" w:hAnsi="Trebuchet MS" w:cs="Arial"/>
          <w:sz w:val="24"/>
          <w:szCs w:val="24"/>
        </w:rPr>
        <w:t>ț</w:t>
      </w:r>
      <w:r w:rsidRPr="00004FAF">
        <w:rPr>
          <w:rStyle w:val="l5ghi1"/>
          <w:rFonts w:ascii="Trebuchet MS" w:hAnsi="Trebuchet MS" w:cs="Arial"/>
          <w:sz w:val="24"/>
          <w:szCs w:val="24"/>
        </w:rPr>
        <w:t>elor provenind din contribu</w:t>
      </w:r>
      <w:r w:rsidR="009D09A1">
        <w:rPr>
          <w:rStyle w:val="l5ghi1"/>
          <w:rFonts w:ascii="Trebuchet MS" w:hAnsi="Trebuchet MS" w:cs="Arial"/>
          <w:sz w:val="24"/>
          <w:szCs w:val="24"/>
        </w:rPr>
        <w:t>ț</w:t>
      </w:r>
      <w:r w:rsidRPr="00004FAF">
        <w:rPr>
          <w:rStyle w:val="l5ghi1"/>
          <w:rFonts w:ascii="Trebuchet MS" w:hAnsi="Trebuchet MS" w:cs="Arial"/>
          <w:sz w:val="24"/>
          <w:szCs w:val="24"/>
        </w:rPr>
        <w:t xml:space="preserve">ii, amenzi </w:t>
      </w:r>
      <w:r w:rsidR="009D09A1">
        <w:rPr>
          <w:rStyle w:val="l5ghi1"/>
          <w:rFonts w:ascii="Trebuchet MS" w:hAnsi="Trebuchet MS" w:cs="Arial"/>
          <w:sz w:val="24"/>
          <w:szCs w:val="24"/>
        </w:rPr>
        <w:t>ș</w:t>
      </w:r>
      <w:r w:rsidRPr="00004FAF">
        <w:rPr>
          <w:rStyle w:val="l5ghi1"/>
          <w:rFonts w:ascii="Trebuchet MS" w:hAnsi="Trebuchet MS" w:cs="Arial"/>
          <w:sz w:val="24"/>
          <w:szCs w:val="24"/>
        </w:rPr>
        <w:t>i alte sume ce constituie venituri ale bugetului general consolidat, potrivit legii, în măsura în care prin lege nu se prevede altfel."</w:t>
      </w:r>
      <w:r w:rsidRPr="00004FAF">
        <w:rPr>
          <w:rFonts w:ascii="Trebuchet MS" w:hAnsi="Trebuchet MS" w:cs="Arial"/>
        </w:rPr>
        <w:t xml:space="preserve">  </w:t>
      </w:r>
    </w:p>
    <w:p w:rsidR="00A349F5" w:rsidRPr="00004FAF" w:rsidRDefault="00A349F5">
      <w:pPr>
        <w:jc w:val="both"/>
        <w:divId w:val="925505197"/>
        <w:rPr>
          <w:rFonts w:ascii="Trebuchet MS" w:hAnsi="Trebuchet MS" w:cs="Arial"/>
        </w:rPr>
      </w:pPr>
      <w:r w:rsidRPr="00004FAF">
        <w:rPr>
          <w:rFonts w:ascii="Trebuchet MS" w:hAnsi="Trebuchet MS" w:cs="Arial"/>
        </w:rPr>
        <w:t>   </w:t>
      </w:r>
      <w:r w:rsidRPr="00004FAF">
        <w:rPr>
          <w:rFonts w:ascii="Trebuchet MS" w:hAnsi="Trebuchet MS" w:cs="Arial"/>
          <w:b/>
          <w:bCs/>
        </w:rPr>
        <w:t>d)</w:t>
      </w:r>
      <w:r w:rsidRPr="00004FAF">
        <w:rPr>
          <w:rFonts w:ascii="Trebuchet MS" w:hAnsi="Trebuchet MS" w:cs="Arial"/>
        </w:rPr>
        <w:t xml:space="preserve"> </w:t>
      </w:r>
      <w:r w:rsidRPr="00004FAF">
        <w:rPr>
          <w:rStyle w:val="l5def1"/>
          <w:rFonts w:ascii="Trebuchet MS" w:hAnsi="Trebuchet MS"/>
          <w:color w:val="auto"/>
          <w:sz w:val="24"/>
          <w:szCs w:val="24"/>
        </w:rPr>
        <w:t xml:space="preserve">În conformitate cu prevederile art. </w:t>
      </w:r>
      <w:r w:rsidR="005D755F" w:rsidRPr="00004FAF">
        <w:rPr>
          <w:rStyle w:val="l5def1"/>
          <w:rFonts w:ascii="Trebuchet MS" w:hAnsi="Trebuchet MS"/>
          <w:color w:val="auto"/>
          <w:sz w:val="24"/>
          <w:szCs w:val="24"/>
        </w:rPr>
        <w:t xml:space="preserve">21 </w:t>
      </w:r>
      <w:r w:rsidR="00042549" w:rsidRPr="00004FAF">
        <w:rPr>
          <w:rStyle w:val="l5def1"/>
          <w:rFonts w:ascii="Trebuchet MS" w:hAnsi="Trebuchet MS"/>
          <w:color w:val="auto"/>
          <w:sz w:val="24"/>
          <w:szCs w:val="24"/>
        </w:rPr>
        <w:t xml:space="preserve">21 alin.1 </w:t>
      </w:r>
      <w:r w:rsidRPr="00004FAF">
        <w:rPr>
          <w:rStyle w:val="l5def1"/>
          <w:rFonts w:ascii="Trebuchet MS" w:hAnsi="Trebuchet MS"/>
          <w:color w:val="auto"/>
          <w:sz w:val="24"/>
          <w:szCs w:val="24"/>
        </w:rPr>
        <w:t>din Codul de procedură fiscală, "Prin obliga</w:t>
      </w:r>
      <w:r w:rsidR="009D09A1">
        <w:rPr>
          <w:rStyle w:val="l5def1"/>
          <w:rFonts w:ascii="Trebuchet MS" w:hAnsi="Trebuchet MS"/>
          <w:color w:val="auto"/>
          <w:sz w:val="24"/>
          <w:szCs w:val="24"/>
        </w:rPr>
        <w:t>ț</w:t>
      </w:r>
      <w:r w:rsidRPr="00004FAF">
        <w:rPr>
          <w:rStyle w:val="l5def1"/>
          <w:rFonts w:ascii="Trebuchet MS" w:hAnsi="Trebuchet MS"/>
          <w:color w:val="auto"/>
          <w:sz w:val="24"/>
          <w:szCs w:val="24"/>
        </w:rPr>
        <w:t>ii fiscale, în sensul prezentului cod, se în</w:t>
      </w:r>
      <w:r w:rsidR="009D09A1">
        <w:rPr>
          <w:rStyle w:val="l5def1"/>
          <w:rFonts w:ascii="Trebuchet MS" w:hAnsi="Trebuchet MS"/>
          <w:color w:val="auto"/>
          <w:sz w:val="24"/>
          <w:szCs w:val="24"/>
        </w:rPr>
        <w:t>ț</w:t>
      </w:r>
      <w:r w:rsidRPr="00004FAF">
        <w:rPr>
          <w:rStyle w:val="l5def1"/>
          <w:rFonts w:ascii="Trebuchet MS" w:hAnsi="Trebuchet MS"/>
          <w:color w:val="auto"/>
          <w:sz w:val="24"/>
          <w:szCs w:val="24"/>
        </w:rPr>
        <w:t>elege:</w:t>
      </w:r>
      <w:r w:rsidRPr="00004FAF">
        <w:rPr>
          <w:rFonts w:ascii="Trebuchet MS" w:hAnsi="Trebuchet MS" w:cs="Arial"/>
        </w:rPr>
        <w:t xml:space="preserve">  </w:t>
      </w:r>
    </w:p>
    <w:p w:rsidR="00A349F5" w:rsidRPr="00004FAF" w:rsidRDefault="00A349F5">
      <w:pPr>
        <w:jc w:val="both"/>
        <w:divId w:val="1805661999"/>
        <w:rPr>
          <w:rFonts w:ascii="Trebuchet MS" w:hAnsi="Trebuchet MS" w:cs="Arial"/>
        </w:rPr>
      </w:pPr>
      <w:r w:rsidRPr="00004FAF">
        <w:rPr>
          <w:rFonts w:ascii="Trebuchet MS" w:hAnsi="Trebuchet MS" w:cs="Arial"/>
        </w:rPr>
        <w:t xml:space="preserve">    </w:t>
      </w:r>
      <w:r w:rsidRPr="00004FAF">
        <w:rPr>
          <w:rStyle w:val="l5ghi1"/>
          <w:rFonts w:ascii="Trebuchet MS" w:hAnsi="Trebuchet MS" w:cs="Arial"/>
          <w:sz w:val="24"/>
          <w:szCs w:val="24"/>
        </w:rPr>
        <w:t>" </w:t>
      </w:r>
      <w:r w:rsidRPr="00004FAF">
        <w:rPr>
          <w:rFonts w:ascii="Trebuchet MS" w:hAnsi="Trebuchet MS" w:cs="Arial"/>
          <w:b/>
          <w:bCs/>
        </w:rPr>
        <w:t>c)</w:t>
      </w:r>
      <w:r w:rsidRPr="00004FAF">
        <w:rPr>
          <w:rFonts w:ascii="Trebuchet MS" w:hAnsi="Trebuchet MS" w:cs="Arial"/>
        </w:rPr>
        <w:t xml:space="preserve"> </w:t>
      </w:r>
      <w:r w:rsidRPr="00004FAF">
        <w:rPr>
          <w:rStyle w:val="l5ghi1"/>
          <w:rFonts w:ascii="Trebuchet MS" w:hAnsi="Trebuchet MS" w:cs="Arial"/>
          <w:sz w:val="24"/>
          <w:szCs w:val="24"/>
        </w:rPr>
        <w:t>obliga</w:t>
      </w:r>
      <w:r w:rsidR="009D09A1">
        <w:rPr>
          <w:rStyle w:val="l5ghi1"/>
          <w:rFonts w:ascii="Trebuchet MS" w:hAnsi="Trebuchet MS" w:cs="Arial"/>
          <w:sz w:val="24"/>
          <w:szCs w:val="24"/>
        </w:rPr>
        <w:t>ț</w:t>
      </w:r>
      <w:r w:rsidRPr="00004FAF">
        <w:rPr>
          <w:rStyle w:val="l5ghi1"/>
          <w:rFonts w:ascii="Trebuchet MS" w:hAnsi="Trebuchet MS" w:cs="Arial"/>
          <w:sz w:val="24"/>
          <w:szCs w:val="24"/>
        </w:rPr>
        <w:t>ia de a pă</w:t>
      </w:r>
      <w:r w:rsidR="009D09A1">
        <w:rPr>
          <w:rStyle w:val="l5ghi1"/>
          <w:rFonts w:ascii="Trebuchet MS" w:hAnsi="Trebuchet MS" w:cs="Arial"/>
          <w:sz w:val="24"/>
          <w:szCs w:val="24"/>
        </w:rPr>
        <w:t>ț</w:t>
      </w:r>
      <w:r w:rsidRPr="00004FAF">
        <w:rPr>
          <w:rStyle w:val="l5ghi1"/>
          <w:rFonts w:ascii="Trebuchet MS" w:hAnsi="Trebuchet MS" w:cs="Arial"/>
          <w:sz w:val="24"/>
          <w:szCs w:val="24"/>
        </w:rPr>
        <w:t>i la termenele legale impozitele, taxele, contribu</w:t>
      </w:r>
      <w:r w:rsidR="009D09A1">
        <w:rPr>
          <w:rStyle w:val="l5ghi1"/>
          <w:rFonts w:ascii="Trebuchet MS" w:hAnsi="Trebuchet MS" w:cs="Arial"/>
          <w:sz w:val="24"/>
          <w:szCs w:val="24"/>
        </w:rPr>
        <w:t>ț</w:t>
      </w:r>
      <w:r w:rsidRPr="00004FAF">
        <w:rPr>
          <w:rStyle w:val="l5ghi1"/>
          <w:rFonts w:ascii="Trebuchet MS" w:hAnsi="Trebuchet MS" w:cs="Arial"/>
          <w:sz w:val="24"/>
          <w:szCs w:val="24"/>
        </w:rPr>
        <w:t xml:space="preserve">iile </w:t>
      </w:r>
      <w:r w:rsidR="009D09A1">
        <w:rPr>
          <w:rStyle w:val="l5ghi1"/>
          <w:rFonts w:ascii="Trebuchet MS" w:hAnsi="Trebuchet MS" w:cs="Arial"/>
          <w:sz w:val="24"/>
          <w:szCs w:val="24"/>
        </w:rPr>
        <w:t>ș</w:t>
      </w:r>
      <w:r w:rsidRPr="00004FAF">
        <w:rPr>
          <w:rStyle w:val="l5ghi1"/>
          <w:rFonts w:ascii="Trebuchet MS" w:hAnsi="Trebuchet MS" w:cs="Arial"/>
          <w:sz w:val="24"/>
          <w:szCs w:val="24"/>
        </w:rPr>
        <w:t xml:space="preserve">i alte sume datorate </w:t>
      </w:r>
    </w:p>
    <w:p w:rsidR="00A349F5" w:rsidRPr="00004FAF" w:rsidRDefault="00A349F5">
      <w:pPr>
        <w:jc w:val="both"/>
        <w:divId w:val="406224743"/>
        <w:rPr>
          <w:rFonts w:ascii="Trebuchet MS" w:hAnsi="Trebuchet MS" w:cs="Arial"/>
        </w:rPr>
      </w:pPr>
      <w:r w:rsidRPr="00004FAF">
        <w:rPr>
          <w:rFonts w:ascii="Trebuchet MS" w:hAnsi="Trebuchet MS" w:cs="Arial"/>
        </w:rPr>
        <w:t>   </w:t>
      </w:r>
      <w:r w:rsidRPr="00004FAF">
        <w:rPr>
          <w:rFonts w:ascii="Trebuchet MS" w:hAnsi="Trebuchet MS" w:cs="Arial"/>
          <w:b/>
          <w:bCs/>
        </w:rPr>
        <w:t>d)</w:t>
      </w:r>
      <w:r w:rsidRPr="00004FAF">
        <w:rPr>
          <w:rFonts w:ascii="Trebuchet MS" w:hAnsi="Trebuchet MS" w:cs="Arial"/>
        </w:rPr>
        <w:t xml:space="preserve"> </w:t>
      </w:r>
      <w:r w:rsidRPr="00004FAF">
        <w:rPr>
          <w:rStyle w:val="l5ghi1"/>
          <w:rFonts w:ascii="Trebuchet MS" w:hAnsi="Trebuchet MS" w:cs="Arial"/>
          <w:sz w:val="24"/>
          <w:szCs w:val="24"/>
        </w:rPr>
        <w:t>obliga</w:t>
      </w:r>
      <w:r w:rsidR="009D09A1">
        <w:rPr>
          <w:rStyle w:val="l5ghi1"/>
          <w:rFonts w:ascii="Trebuchet MS" w:hAnsi="Trebuchet MS" w:cs="Arial"/>
          <w:sz w:val="24"/>
          <w:szCs w:val="24"/>
        </w:rPr>
        <w:t>ț</w:t>
      </w:r>
      <w:r w:rsidRPr="00004FAF">
        <w:rPr>
          <w:rStyle w:val="l5ghi1"/>
          <w:rFonts w:ascii="Trebuchet MS" w:hAnsi="Trebuchet MS" w:cs="Arial"/>
          <w:sz w:val="24"/>
          <w:szCs w:val="24"/>
        </w:rPr>
        <w:t>ia de a plăti dobânzi, penalită</w:t>
      </w:r>
      <w:r w:rsidR="009D09A1">
        <w:rPr>
          <w:rStyle w:val="l5ghi1"/>
          <w:rFonts w:ascii="Trebuchet MS" w:hAnsi="Trebuchet MS" w:cs="Arial"/>
          <w:sz w:val="24"/>
          <w:szCs w:val="24"/>
        </w:rPr>
        <w:t>ț</w:t>
      </w:r>
      <w:r w:rsidRPr="00004FAF">
        <w:rPr>
          <w:rStyle w:val="l5ghi1"/>
          <w:rFonts w:ascii="Trebuchet MS" w:hAnsi="Trebuchet MS" w:cs="Arial"/>
          <w:sz w:val="24"/>
          <w:szCs w:val="24"/>
        </w:rPr>
        <w:t>i de întârziere sau majorări de întârziere, după caz, aferente impozitelor, taxelor, contribu</w:t>
      </w:r>
      <w:r w:rsidR="009D09A1">
        <w:rPr>
          <w:rStyle w:val="l5ghi1"/>
          <w:rFonts w:ascii="Trebuchet MS" w:hAnsi="Trebuchet MS" w:cs="Arial"/>
          <w:sz w:val="24"/>
          <w:szCs w:val="24"/>
        </w:rPr>
        <w:t>ț</w:t>
      </w:r>
      <w:r w:rsidRPr="00004FAF">
        <w:rPr>
          <w:rStyle w:val="l5ghi1"/>
          <w:rFonts w:ascii="Trebuchet MS" w:hAnsi="Trebuchet MS" w:cs="Arial"/>
          <w:sz w:val="24"/>
          <w:szCs w:val="24"/>
        </w:rPr>
        <w:t xml:space="preserve">iilor </w:t>
      </w:r>
      <w:r w:rsidR="009D09A1">
        <w:rPr>
          <w:rStyle w:val="l5ghi1"/>
          <w:rFonts w:ascii="Trebuchet MS" w:hAnsi="Trebuchet MS" w:cs="Arial"/>
          <w:sz w:val="24"/>
          <w:szCs w:val="24"/>
        </w:rPr>
        <w:t>ș</w:t>
      </w:r>
      <w:r w:rsidRPr="00004FAF">
        <w:rPr>
          <w:rStyle w:val="l5ghi1"/>
          <w:rFonts w:ascii="Trebuchet MS" w:hAnsi="Trebuchet MS" w:cs="Arial"/>
          <w:sz w:val="24"/>
          <w:szCs w:val="24"/>
        </w:rPr>
        <w:t>i altor sume datorate bugetului general consolidat, denumite obliga</w:t>
      </w:r>
      <w:r w:rsidR="009D09A1">
        <w:rPr>
          <w:rStyle w:val="l5ghi1"/>
          <w:rFonts w:ascii="Trebuchet MS" w:hAnsi="Trebuchet MS" w:cs="Arial"/>
          <w:sz w:val="24"/>
          <w:szCs w:val="24"/>
        </w:rPr>
        <w:t>ț</w:t>
      </w:r>
      <w:r w:rsidRPr="00004FAF">
        <w:rPr>
          <w:rStyle w:val="l5ghi1"/>
          <w:rFonts w:ascii="Trebuchet MS" w:hAnsi="Trebuchet MS" w:cs="Arial"/>
          <w:sz w:val="24"/>
          <w:szCs w:val="24"/>
        </w:rPr>
        <w:t>ii de plată accesorii;".</w:t>
      </w:r>
      <w:r w:rsidRPr="00004FAF">
        <w:rPr>
          <w:rFonts w:ascii="Trebuchet MS" w:hAnsi="Trebuchet MS" w:cs="Arial"/>
        </w:rPr>
        <w:t xml:space="preserve">  </w:t>
      </w:r>
    </w:p>
    <w:p w:rsidR="00A349F5" w:rsidRPr="00004FAF" w:rsidRDefault="00A349F5">
      <w:pPr>
        <w:jc w:val="both"/>
        <w:divId w:val="860169469"/>
        <w:rPr>
          <w:rFonts w:ascii="Trebuchet MS" w:hAnsi="Trebuchet MS" w:cs="Arial"/>
        </w:rPr>
      </w:pPr>
      <w:r w:rsidRPr="00004FAF">
        <w:rPr>
          <w:rFonts w:ascii="Trebuchet MS" w:hAnsi="Trebuchet MS" w:cs="Arial"/>
        </w:rPr>
        <w:t>   </w:t>
      </w:r>
      <w:r w:rsidRPr="00004FAF">
        <w:rPr>
          <w:rFonts w:ascii="Trebuchet MS" w:hAnsi="Trebuchet MS" w:cs="Arial"/>
          <w:b/>
          <w:bCs/>
        </w:rPr>
        <w:t>e)</w:t>
      </w:r>
      <w:r w:rsidRPr="00004FAF">
        <w:rPr>
          <w:rFonts w:ascii="Trebuchet MS" w:hAnsi="Trebuchet MS" w:cs="Arial"/>
        </w:rPr>
        <w:t xml:space="preserve"> </w:t>
      </w:r>
      <w:r w:rsidRPr="00004FAF">
        <w:rPr>
          <w:rStyle w:val="l5def1"/>
          <w:rFonts w:ascii="Trebuchet MS" w:hAnsi="Trebuchet MS"/>
          <w:color w:val="auto"/>
          <w:sz w:val="24"/>
          <w:szCs w:val="24"/>
        </w:rPr>
        <w:t xml:space="preserve">În conformitate cu prevederile art. </w:t>
      </w:r>
      <w:r w:rsidR="000262F0" w:rsidRPr="00004FAF">
        <w:rPr>
          <w:rStyle w:val="l5def1"/>
          <w:rFonts w:ascii="Trebuchet MS" w:hAnsi="Trebuchet MS"/>
          <w:color w:val="auto"/>
          <w:sz w:val="24"/>
          <w:szCs w:val="24"/>
        </w:rPr>
        <w:t xml:space="preserve">173 </w:t>
      </w:r>
      <w:r w:rsidRPr="00004FAF">
        <w:rPr>
          <w:rStyle w:val="l5def1"/>
          <w:rFonts w:ascii="Trebuchet MS" w:hAnsi="Trebuchet MS"/>
          <w:color w:val="auto"/>
          <w:sz w:val="24"/>
          <w:szCs w:val="24"/>
        </w:rPr>
        <w:t>din Codul de procedură fiscală, "Pentru neachitarea la termenul de scaden</w:t>
      </w:r>
      <w:r w:rsidR="009D09A1">
        <w:rPr>
          <w:rStyle w:val="l5def1"/>
          <w:rFonts w:ascii="Trebuchet MS" w:hAnsi="Trebuchet MS"/>
          <w:color w:val="auto"/>
          <w:sz w:val="24"/>
          <w:szCs w:val="24"/>
        </w:rPr>
        <w:t>ț</w:t>
      </w:r>
      <w:r w:rsidRPr="00004FAF">
        <w:rPr>
          <w:rStyle w:val="l5def1"/>
          <w:rFonts w:ascii="Trebuchet MS" w:hAnsi="Trebuchet MS"/>
          <w:color w:val="auto"/>
          <w:sz w:val="24"/>
          <w:szCs w:val="24"/>
        </w:rPr>
        <w:t>ă de către debitor a obliga</w:t>
      </w:r>
      <w:r w:rsidR="009D09A1">
        <w:rPr>
          <w:rStyle w:val="l5def1"/>
          <w:rFonts w:ascii="Trebuchet MS" w:hAnsi="Trebuchet MS"/>
          <w:color w:val="auto"/>
          <w:sz w:val="24"/>
          <w:szCs w:val="24"/>
        </w:rPr>
        <w:t>ț</w:t>
      </w:r>
      <w:r w:rsidRPr="00004FAF">
        <w:rPr>
          <w:rStyle w:val="l5def1"/>
          <w:rFonts w:ascii="Trebuchet MS" w:hAnsi="Trebuchet MS"/>
          <w:color w:val="auto"/>
          <w:sz w:val="24"/>
          <w:szCs w:val="24"/>
        </w:rPr>
        <w:t xml:space="preserve">iilor de plată, se datorează după acest termen dobânzi </w:t>
      </w:r>
      <w:r w:rsidR="009D09A1">
        <w:rPr>
          <w:rStyle w:val="l5def1"/>
          <w:rFonts w:ascii="Trebuchet MS" w:hAnsi="Trebuchet MS"/>
          <w:color w:val="auto"/>
          <w:sz w:val="24"/>
          <w:szCs w:val="24"/>
        </w:rPr>
        <w:t>ș</w:t>
      </w:r>
      <w:r w:rsidRPr="00004FAF">
        <w:rPr>
          <w:rStyle w:val="l5def1"/>
          <w:rFonts w:ascii="Trebuchet MS" w:hAnsi="Trebuchet MS"/>
          <w:color w:val="auto"/>
          <w:sz w:val="24"/>
          <w:szCs w:val="24"/>
        </w:rPr>
        <w:t>i penalită</w:t>
      </w:r>
      <w:r w:rsidR="009D09A1">
        <w:rPr>
          <w:rStyle w:val="l5def1"/>
          <w:rFonts w:ascii="Trebuchet MS" w:hAnsi="Trebuchet MS"/>
          <w:color w:val="auto"/>
          <w:sz w:val="24"/>
          <w:szCs w:val="24"/>
        </w:rPr>
        <w:t>ț</w:t>
      </w:r>
      <w:r w:rsidRPr="00004FAF">
        <w:rPr>
          <w:rStyle w:val="l5def1"/>
          <w:rFonts w:ascii="Trebuchet MS" w:hAnsi="Trebuchet MS"/>
          <w:color w:val="auto"/>
          <w:sz w:val="24"/>
          <w:szCs w:val="24"/>
        </w:rPr>
        <w:t>i de întârziere".</w:t>
      </w:r>
      <w:r w:rsidRPr="00004FAF">
        <w:rPr>
          <w:rFonts w:ascii="Trebuchet MS" w:hAnsi="Trebuchet MS" w:cs="Arial"/>
        </w:rPr>
        <w:t xml:space="preserve">  </w:t>
      </w:r>
    </w:p>
    <w:p w:rsidR="00A349F5" w:rsidRPr="00004FAF" w:rsidRDefault="00A349F5">
      <w:pPr>
        <w:jc w:val="both"/>
        <w:divId w:val="442117158"/>
        <w:rPr>
          <w:rFonts w:ascii="Trebuchet MS" w:hAnsi="Trebuchet MS" w:cs="Arial"/>
        </w:rPr>
      </w:pPr>
      <w:r w:rsidRPr="00004FAF">
        <w:rPr>
          <w:rFonts w:ascii="Trebuchet MS" w:hAnsi="Trebuchet MS" w:cs="Arial"/>
        </w:rPr>
        <w:t>   </w:t>
      </w:r>
      <w:r w:rsidRPr="00004FAF">
        <w:rPr>
          <w:rFonts w:ascii="Trebuchet MS" w:hAnsi="Trebuchet MS" w:cs="Arial"/>
          <w:b/>
          <w:bCs/>
        </w:rPr>
        <w:t>f)</w:t>
      </w:r>
      <w:r w:rsidRPr="00004FAF">
        <w:rPr>
          <w:rFonts w:ascii="Trebuchet MS" w:hAnsi="Trebuchet MS" w:cs="Arial"/>
        </w:rPr>
        <w:t xml:space="preserve"> </w:t>
      </w:r>
      <w:r w:rsidRPr="00004FAF">
        <w:rPr>
          <w:rStyle w:val="l5def1"/>
          <w:rFonts w:ascii="Trebuchet MS" w:hAnsi="Trebuchet MS"/>
          <w:color w:val="auto"/>
          <w:sz w:val="24"/>
          <w:szCs w:val="24"/>
        </w:rPr>
        <w:t xml:space="preserve">În conformitate cu prevederile art. </w:t>
      </w:r>
      <w:r w:rsidR="000262F0" w:rsidRPr="00004FAF">
        <w:rPr>
          <w:rStyle w:val="l5def1"/>
          <w:rFonts w:ascii="Trebuchet MS" w:hAnsi="Trebuchet MS"/>
          <w:color w:val="auto"/>
          <w:sz w:val="24"/>
          <w:szCs w:val="24"/>
        </w:rPr>
        <w:t xml:space="preserve">174 </w:t>
      </w:r>
      <w:r w:rsidRPr="00004FAF">
        <w:rPr>
          <w:rStyle w:val="l5def1"/>
          <w:rFonts w:ascii="Trebuchet MS" w:hAnsi="Trebuchet MS"/>
          <w:color w:val="auto"/>
          <w:sz w:val="24"/>
          <w:szCs w:val="24"/>
        </w:rPr>
        <w:t>din Codul de procedură fiscală:</w:t>
      </w:r>
      <w:r w:rsidRPr="00004FAF">
        <w:rPr>
          <w:rFonts w:ascii="Trebuchet MS" w:hAnsi="Trebuchet MS" w:cs="Arial"/>
        </w:rPr>
        <w:t xml:space="preserve">  </w:t>
      </w:r>
    </w:p>
    <w:p w:rsidR="00A349F5" w:rsidRPr="00004FAF" w:rsidRDefault="00A349F5">
      <w:pPr>
        <w:jc w:val="both"/>
        <w:divId w:val="1373963272"/>
        <w:rPr>
          <w:rFonts w:ascii="Trebuchet MS" w:hAnsi="Trebuchet MS" w:cs="Arial"/>
        </w:rPr>
      </w:pPr>
      <w:r w:rsidRPr="00004FAF">
        <w:rPr>
          <w:rFonts w:ascii="Trebuchet MS" w:hAnsi="Trebuchet MS" w:cs="Arial"/>
        </w:rPr>
        <w:t xml:space="preserve">    </w:t>
      </w:r>
      <w:r w:rsidRPr="00004FAF">
        <w:rPr>
          <w:rStyle w:val="l5ghi1"/>
          <w:rFonts w:ascii="Trebuchet MS" w:hAnsi="Trebuchet MS" w:cs="Arial"/>
          <w:sz w:val="24"/>
          <w:szCs w:val="24"/>
        </w:rPr>
        <w:t>" </w:t>
      </w:r>
      <w:r w:rsidRPr="00004FAF">
        <w:rPr>
          <w:rFonts w:ascii="Trebuchet MS" w:hAnsi="Trebuchet MS" w:cs="Arial"/>
          <w:b/>
          <w:bCs/>
        </w:rPr>
        <w:t>(1)</w:t>
      </w:r>
      <w:r w:rsidRPr="00004FAF">
        <w:rPr>
          <w:rFonts w:ascii="Trebuchet MS" w:hAnsi="Trebuchet MS" w:cs="Arial"/>
        </w:rPr>
        <w:t xml:space="preserve"> </w:t>
      </w:r>
      <w:r w:rsidRPr="00004FAF">
        <w:rPr>
          <w:rStyle w:val="l5ghi1"/>
          <w:rFonts w:ascii="Trebuchet MS" w:hAnsi="Trebuchet MS" w:cs="Arial"/>
          <w:sz w:val="24"/>
          <w:szCs w:val="24"/>
        </w:rPr>
        <w:t>Dobânzile se calculează pentru fiecare zi de întârziere, începând cu ziua imediat următoare termenului de scaden</w:t>
      </w:r>
      <w:r w:rsidR="009D09A1">
        <w:rPr>
          <w:rStyle w:val="l5ghi1"/>
          <w:rFonts w:ascii="Trebuchet MS" w:hAnsi="Trebuchet MS" w:cs="Arial"/>
          <w:sz w:val="24"/>
          <w:szCs w:val="24"/>
        </w:rPr>
        <w:t>ț</w:t>
      </w:r>
      <w:r w:rsidRPr="00004FAF">
        <w:rPr>
          <w:rStyle w:val="l5ghi1"/>
          <w:rFonts w:ascii="Trebuchet MS" w:hAnsi="Trebuchet MS" w:cs="Arial"/>
          <w:sz w:val="24"/>
          <w:szCs w:val="24"/>
        </w:rPr>
        <w:t xml:space="preserve">ă </w:t>
      </w:r>
      <w:r w:rsidR="009D09A1">
        <w:rPr>
          <w:rStyle w:val="l5ghi1"/>
          <w:rFonts w:ascii="Trebuchet MS" w:hAnsi="Trebuchet MS" w:cs="Arial"/>
          <w:sz w:val="24"/>
          <w:szCs w:val="24"/>
        </w:rPr>
        <w:t>ș</w:t>
      </w:r>
      <w:r w:rsidRPr="00004FAF">
        <w:rPr>
          <w:rStyle w:val="l5ghi1"/>
          <w:rFonts w:ascii="Trebuchet MS" w:hAnsi="Trebuchet MS" w:cs="Arial"/>
          <w:sz w:val="24"/>
          <w:szCs w:val="24"/>
        </w:rPr>
        <w:t>i până la data stingerii sumei datorate inclusiv.</w:t>
      </w:r>
      <w:r w:rsidRPr="00004FAF">
        <w:rPr>
          <w:rFonts w:ascii="Trebuchet MS" w:hAnsi="Trebuchet MS" w:cs="Arial"/>
        </w:rPr>
        <w:t xml:space="preserve">  </w:t>
      </w:r>
    </w:p>
    <w:p w:rsidR="00A349F5" w:rsidRPr="00004FAF" w:rsidRDefault="00A349F5">
      <w:pPr>
        <w:jc w:val="both"/>
        <w:divId w:val="533545113"/>
        <w:rPr>
          <w:rFonts w:ascii="Trebuchet MS" w:hAnsi="Trebuchet MS" w:cs="Arial"/>
        </w:rPr>
      </w:pPr>
      <w:r w:rsidRPr="00004FAF">
        <w:rPr>
          <w:rFonts w:ascii="Trebuchet MS" w:hAnsi="Trebuchet MS" w:cs="Arial"/>
        </w:rPr>
        <w:t xml:space="preserve">    </w:t>
      </w:r>
      <w:r w:rsidRPr="00004FAF">
        <w:rPr>
          <w:rStyle w:val="l5ghi1"/>
          <w:rFonts w:ascii="Trebuchet MS" w:hAnsi="Trebuchet MS" w:cs="Arial"/>
          <w:sz w:val="24"/>
          <w:szCs w:val="24"/>
        </w:rPr>
        <w:t>. . . . . . . . . . . . . . . . . . . . . . . . . . . . . . . . . . . . . . . . . . . . . . . . . . . . . . . . . . . . . . . . . . . . . . . . . . . . . . . . . . . . . . . . . . . . . . . . . . . . . . . . . . . . . . . . . . . . . . . . . . . . . . . . . . . . . . . . . . . . . . . . . . . . . . . . . . . . . . . . . . . . . . . . . . . . . . . . . . . . . . .. .</w:t>
      </w:r>
      <w:r w:rsidRPr="00004FAF">
        <w:rPr>
          <w:rFonts w:ascii="Trebuchet MS" w:hAnsi="Trebuchet MS" w:cs="Arial"/>
        </w:rPr>
        <w:t xml:space="preserve">  </w:t>
      </w:r>
    </w:p>
    <w:p w:rsidR="00A349F5" w:rsidRPr="00004FAF" w:rsidRDefault="00A349F5">
      <w:pPr>
        <w:jc w:val="both"/>
        <w:divId w:val="1185021986"/>
        <w:rPr>
          <w:rFonts w:ascii="Trebuchet MS" w:hAnsi="Trebuchet MS" w:cs="Arial"/>
        </w:rPr>
      </w:pPr>
      <w:r w:rsidRPr="00004FAF">
        <w:rPr>
          <w:rFonts w:ascii="Trebuchet MS" w:hAnsi="Trebuchet MS" w:cs="Arial"/>
        </w:rPr>
        <w:t>   </w:t>
      </w:r>
      <w:r w:rsidRPr="00004FAF">
        <w:rPr>
          <w:rFonts w:ascii="Trebuchet MS" w:hAnsi="Trebuchet MS" w:cs="Arial"/>
          <w:b/>
          <w:bCs/>
        </w:rPr>
        <w:t>(7)</w:t>
      </w:r>
      <w:r w:rsidRPr="00004FAF">
        <w:rPr>
          <w:rFonts w:ascii="Trebuchet MS" w:hAnsi="Trebuchet MS" w:cs="Arial"/>
        </w:rPr>
        <w:t xml:space="preserve"> </w:t>
      </w:r>
      <w:r w:rsidRPr="00004FAF">
        <w:rPr>
          <w:rStyle w:val="l5ghi1"/>
          <w:rFonts w:ascii="Trebuchet MS" w:hAnsi="Trebuchet MS" w:cs="Arial"/>
          <w:sz w:val="24"/>
          <w:szCs w:val="24"/>
        </w:rPr>
        <w:t>Nivelul dobânzii este de 0,</w:t>
      </w:r>
      <w:r w:rsidR="00A2243F" w:rsidRPr="00004FAF">
        <w:rPr>
          <w:rStyle w:val="l5ghi1"/>
          <w:rFonts w:ascii="Trebuchet MS" w:hAnsi="Trebuchet MS" w:cs="Arial"/>
          <w:sz w:val="24"/>
          <w:szCs w:val="24"/>
        </w:rPr>
        <w:t xml:space="preserve"> 0,02% </w:t>
      </w:r>
      <w:r w:rsidRPr="00004FAF">
        <w:rPr>
          <w:rStyle w:val="l5ghi1"/>
          <w:rFonts w:ascii="Trebuchet MS" w:hAnsi="Trebuchet MS" w:cs="Arial"/>
          <w:sz w:val="24"/>
          <w:szCs w:val="24"/>
        </w:rPr>
        <w:t xml:space="preserve"> pentru fiecare zi de întârziere </w:t>
      </w:r>
      <w:r w:rsidR="009D09A1">
        <w:rPr>
          <w:rStyle w:val="l5ghi1"/>
          <w:rFonts w:ascii="Trebuchet MS" w:hAnsi="Trebuchet MS" w:cs="Arial"/>
          <w:sz w:val="24"/>
          <w:szCs w:val="24"/>
        </w:rPr>
        <w:t>ș</w:t>
      </w:r>
      <w:r w:rsidRPr="00004FAF">
        <w:rPr>
          <w:rStyle w:val="l5ghi1"/>
          <w:rFonts w:ascii="Trebuchet MS" w:hAnsi="Trebuchet MS" w:cs="Arial"/>
          <w:sz w:val="24"/>
          <w:szCs w:val="24"/>
        </w:rPr>
        <w:t>i poate fi modificat prin legile bugetare anuale."</w:t>
      </w:r>
      <w:r w:rsidRPr="00004FAF">
        <w:rPr>
          <w:rFonts w:ascii="Trebuchet MS" w:hAnsi="Trebuchet MS" w:cs="Arial"/>
        </w:rPr>
        <w:t xml:space="preserve">  </w:t>
      </w:r>
    </w:p>
    <w:p w:rsidR="00A349F5" w:rsidRPr="00004FAF" w:rsidRDefault="00A349F5">
      <w:pPr>
        <w:jc w:val="both"/>
        <w:divId w:val="236594911"/>
        <w:rPr>
          <w:rFonts w:ascii="Trebuchet MS" w:hAnsi="Trebuchet MS" w:cs="Arial"/>
        </w:rPr>
      </w:pPr>
      <w:r w:rsidRPr="00004FAF">
        <w:rPr>
          <w:rFonts w:ascii="Trebuchet MS" w:hAnsi="Trebuchet MS" w:cs="Arial"/>
        </w:rPr>
        <w:t>   </w:t>
      </w:r>
      <w:r w:rsidRPr="00004FAF">
        <w:rPr>
          <w:rFonts w:ascii="Trebuchet MS" w:hAnsi="Trebuchet MS" w:cs="Arial"/>
          <w:b/>
          <w:bCs/>
        </w:rPr>
        <w:t>g)</w:t>
      </w:r>
      <w:r w:rsidRPr="00004FAF">
        <w:rPr>
          <w:rFonts w:ascii="Trebuchet MS" w:hAnsi="Trebuchet MS" w:cs="Arial"/>
        </w:rPr>
        <w:t xml:space="preserve"> </w:t>
      </w:r>
      <w:r w:rsidRPr="00004FAF">
        <w:rPr>
          <w:rStyle w:val="l5def1"/>
          <w:rFonts w:ascii="Trebuchet MS" w:hAnsi="Trebuchet MS"/>
          <w:color w:val="auto"/>
          <w:sz w:val="24"/>
          <w:szCs w:val="24"/>
        </w:rPr>
        <w:t xml:space="preserve">În conformitate cu prevederile </w:t>
      </w:r>
      <w:r w:rsidR="005D755F" w:rsidRPr="00004FAF">
        <w:rPr>
          <w:rStyle w:val="l5def1"/>
          <w:rFonts w:ascii="Trebuchet MS" w:hAnsi="Trebuchet MS"/>
          <w:color w:val="auto"/>
          <w:sz w:val="24"/>
          <w:szCs w:val="24"/>
        </w:rPr>
        <w:t xml:space="preserve">art. 174 </w:t>
      </w:r>
      <w:r w:rsidRPr="00004FAF">
        <w:rPr>
          <w:rStyle w:val="l5def1"/>
          <w:rFonts w:ascii="Trebuchet MS" w:hAnsi="Trebuchet MS"/>
          <w:color w:val="auto"/>
          <w:sz w:val="24"/>
          <w:szCs w:val="24"/>
        </w:rPr>
        <w:t>din Codul de procedură fiscală:</w:t>
      </w:r>
      <w:r w:rsidRPr="00004FAF">
        <w:rPr>
          <w:rFonts w:ascii="Trebuchet MS" w:hAnsi="Trebuchet MS" w:cs="Arial"/>
        </w:rPr>
        <w:t xml:space="preserve">  </w:t>
      </w:r>
    </w:p>
    <w:p w:rsidR="00A349F5" w:rsidRPr="00004FAF" w:rsidRDefault="00A349F5">
      <w:pPr>
        <w:jc w:val="both"/>
        <w:divId w:val="1429885762"/>
        <w:rPr>
          <w:rFonts w:ascii="Trebuchet MS" w:hAnsi="Trebuchet MS" w:cs="Arial"/>
        </w:rPr>
      </w:pPr>
      <w:r w:rsidRPr="00004FAF">
        <w:rPr>
          <w:rFonts w:ascii="Trebuchet MS" w:hAnsi="Trebuchet MS" w:cs="Arial"/>
        </w:rPr>
        <w:t xml:space="preserve">    </w:t>
      </w:r>
      <w:r w:rsidRPr="00004FAF">
        <w:rPr>
          <w:rStyle w:val="l5ghi1"/>
          <w:rFonts w:ascii="Trebuchet MS" w:hAnsi="Trebuchet MS" w:cs="Arial"/>
          <w:sz w:val="24"/>
          <w:szCs w:val="24"/>
        </w:rPr>
        <w:t>" </w:t>
      </w:r>
      <w:r w:rsidRPr="00004FAF">
        <w:rPr>
          <w:rFonts w:ascii="Trebuchet MS" w:hAnsi="Trebuchet MS" w:cs="Arial"/>
          <w:b/>
          <w:bCs/>
        </w:rPr>
        <w:t>(1)</w:t>
      </w:r>
      <w:r w:rsidRPr="00004FAF">
        <w:rPr>
          <w:rFonts w:ascii="Trebuchet MS" w:hAnsi="Trebuchet MS" w:cs="Arial"/>
        </w:rPr>
        <w:t xml:space="preserve"> </w:t>
      </w:r>
      <w:r w:rsidRPr="00004FAF">
        <w:rPr>
          <w:rStyle w:val="l5ghi1"/>
          <w:rFonts w:ascii="Trebuchet MS" w:hAnsi="Trebuchet MS" w:cs="Arial"/>
          <w:sz w:val="24"/>
          <w:szCs w:val="24"/>
        </w:rPr>
        <w:t>Penalită</w:t>
      </w:r>
      <w:r w:rsidR="009D09A1">
        <w:rPr>
          <w:rStyle w:val="l5ghi1"/>
          <w:rFonts w:ascii="Trebuchet MS" w:hAnsi="Trebuchet MS" w:cs="Arial"/>
          <w:sz w:val="24"/>
          <w:szCs w:val="24"/>
        </w:rPr>
        <w:t>ț</w:t>
      </w:r>
      <w:r w:rsidRPr="00004FAF">
        <w:rPr>
          <w:rStyle w:val="l5ghi1"/>
          <w:rFonts w:ascii="Trebuchet MS" w:hAnsi="Trebuchet MS" w:cs="Arial"/>
          <w:sz w:val="24"/>
          <w:szCs w:val="24"/>
        </w:rPr>
        <w:t>ile de întârziere reprezintă sanc</w:t>
      </w:r>
      <w:r w:rsidR="009D09A1">
        <w:rPr>
          <w:rStyle w:val="l5ghi1"/>
          <w:rFonts w:ascii="Trebuchet MS" w:hAnsi="Trebuchet MS" w:cs="Arial"/>
          <w:sz w:val="24"/>
          <w:szCs w:val="24"/>
        </w:rPr>
        <w:t>ț</w:t>
      </w:r>
      <w:r w:rsidRPr="00004FAF">
        <w:rPr>
          <w:rStyle w:val="l5ghi1"/>
          <w:rFonts w:ascii="Trebuchet MS" w:hAnsi="Trebuchet MS" w:cs="Arial"/>
          <w:sz w:val="24"/>
          <w:szCs w:val="24"/>
        </w:rPr>
        <w:t>iunea pentru neîndeplinirea obliga</w:t>
      </w:r>
      <w:r w:rsidR="009D09A1">
        <w:rPr>
          <w:rStyle w:val="l5ghi1"/>
          <w:rFonts w:ascii="Trebuchet MS" w:hAnsi="Trebuchet MS" w:cs="Arial"/>
          <w:sz w:val="24"/>
          <w:szCs w:val="24"/>
        </w:rPr>
        <w:t>ț</w:t>
      </w:r>
      <w:r w:rsidRPr="00004FAF">
        <w:rPr>
          <w:rStyle w:val="l5ghi1"/>
          <w:rFonts w:ascii="Trebuchet MS" w:hAnsi="Trebuchet MS" w:cs="Arial"/>
          <w:sz w:val="24"/>
          <w:szCs w:val="24"/>
        </w:rPr>
        <w:t>iilor de plată la scaden</w:t>
      </w:r>
      <w:r w:rsidR="009D09A1">
        <w:rPr>
          <w:rStyle w:val="l5ghi1"/>
          <w:rFonts w:ascii="Trebuchet MS" w:hAnsi="Trebuchet MS" w:cs="Arial"/>
          <w:sz w:val="24"/>
          <w:szCs w:val="24"/>
        </w:rPr>
        <w:t>ț</w:t>
      </w:r>
      <w:r w:rsidRPr="00004FAF">
        <w:rPr>
          <w:rStyle w:val="l5ghi1"/>
          <w:rFonts w:ascii="Trebuchet MS" w:hAnsi="Trebuchet MS" w:cs="Arial"/>
          <w:sz w:val="24"/>
          <w:szCs w:val="24"/>
        </w:rPr>
        <w:t xml:space="preserve">ă </w:t>
      </w:r>
      <w:r w:rsidR="009D09A1">
        <w:rPr>
          <w:rStyle w:val="l5ghi1"/>
          <w:rFonts w:ascii="Trebuchet MS" w:hAnsi="Trebuchet MS" w:cs="Arial"/>
          <w:sz w:val="24"/>
          <w:szCs w:val="24"/>
        </w:rPr>
        <w:t>ș</w:t>
      </w:r>
      <w:r w:rsidRPr="00004FAF">
        <w:rPr>
          <w:rStyle w:val="l5ghi1"/>
          <w:rFonts w:ascii="Trebuchet MS" w:hAnsi="Trebuchet MS" w:cs="Arial"/>
          <w:sz w:val="24"/>
          <w:szCs w:val="24"/>
        </w:rPr>
        <w:t>i se calculează pentru fiecare zi de întârziere, începând cu ziua imediat următoare termenului de scaden</w:t>
      </w:r>
      <w:r w:rsidR="009D09A1">
        <w:rPr>
          <w:rStyle w:val="l5ghi1"/>
          <w:rFonts w:ascii="Trebuchet MS" w:hAnsi="Trebuchet MS" w:cs="Arial"/>
          <w:sz w:val="24"/>
          <w:szCs w:val="24"/>
        </w:rPr>
        <w:t>ț</w:t>
      </w:r>
      <w:r w:rsidRPr="00004FAF">
        <w:rPr>
          <w:rStyle w:val="l5ghi1"/>
          <w:rFonts w:ascii="Trebuchet MS" w:hAnsi="Trebuchet MS" w:cs="Arial"/>
          <w:sz w:val="24"/>
          <w:szCs w:val="24"/>
        </w:rPr>
        <w:t xml:space="preserve">ă </w:t>
      </w:r>
      <w:r w:rsidR="009D09A1">
        <w:rPr>
          <w:rStyle w:val="l5ghi1"/>
          <w:rFonts w:ascii="Trebuchet MS" w:hAnsi="Trebuchet MS" w:cs="Arial"/>
          <w:sz w:val="24"/>
          <w:szCs w:val="24"/>
        </w:rPr>
        <w:t>ș</w:t>
      </w:r>
      <w:r w:rsidRPr="00004FAF">
        <w:rPr>
          <w:rStyle w:val="l5ghi1"/>
          <w:rFonts w:ascii="Trebuchet MS" w:hAnsi="Trebuchet MS" w:cs="Arial"/>
          <w:sz w:val="24"/>
          <w:szCs w:val="24"/>
        </w:rPr>
        <w:t>i până la data stingerii sumei datorate inclusiv. Dispozi</w:t>
      </w:r>
      <w:r w:rsidR="009D09A1">
        <w:rPr>
          <w:rStyle w:val="l5ghi1"/>
          <w:rFonts w:ascii="Trebuchet MS" w:hAnsi="Trebuchet MS" w:cs="Arial"/>
          <w:sz w:val="24"/>
          <w:szCs w:val="24"/>
        </w:rPr>
        <w:t>ț</w:t>
      </w:r>
      <w:r w:rsidRPr="00004FAF">
        <w:rPr>
          <w:rStyle w:val="l5ghi1"/>
          <w:rFonts w:ascii="Trebuchet MS" w:hAnsi="Trebuchet MS" w:cs="Arial"/>
          <w:sz w:val="24"/>
          <w:szCs w:val="24"/>
        </w:rPr>
        <w:t>iile art. 120 alin. (2)-(6) sunt aplicabile în mod corespunzător.</w:t>
      </w:r>
      <w:r w:rsidRPr="00004FAF">
        <w:rPr>
          <w:rFonts w:ascii="Trebuchet MS" w:hAnsi="Trebuchet MS" w:cs="Arial"/>
        </w:rPr>
        <w:t xml:space="preserve">  </w:t>
      </w:r>
    </w:p>
    <w:p w:rsidR="00A349F5" w:rsidRPr="00004FAF" w:rsidRDefault="00A349F5">
      <w:pPr>
        <w:jc w:val="both"/>
        <w:divId w:val="771049317"/>
        <w:rPr>
          <w:rFonts w:ascii="Trebuchet MS" w:hAnsi="Trebuchet MS" w:cs="Arial"/>
        </w:rPr>
      </w:pPr>
      <w:r w:rsidRPr="00004FAF">
        <w:rPr>
          <w:rFonts w:ascii="Trebuchet MS" w:hAnsi="Trebuchet MS" w:cs="Arial"/>
        </w:rPr>
        <w:t>   </w:t>
      </w:r>
      <w:r w:rsidRPr="00004FAF">
        <w:rPr>
          <w:rFonts w:ascii="Trebuchet MS" w:hAnsi="Trebuchet MS" w:cs="Arial"/>
          <w:b/>
          <w:bCs/>
        </w:rPr>
        <w:t>(2)</w:t>
      </w:r>
      <w:r w:rsidRPr="00004FAF">
        <w:rPr>
          <w:rFonts w:ascii="Trebuchet MS" w:hAnsi="Trebuchet MS" w:cs="Arial"/>
        </w:rPr>
        <w:t xml:space="preserve"> </w:t>
      </w:r>
      <w:r w:rsidRPr="00004FAF">
        <w:rPr>
          <w:rStyle w:val="l5ghi1"/>
          <w:rFonts w:ascii="Trebuchet MS" w:hAnsi="Trebuchet MS" w:cs="Arial"/>
          <w:sz w:val="24"/>
          <w:szCs w:val="24"/>
        </w:rPr>
        <w:t>Nivelul penalită</w:t>
      </w:r>
      <w:r w:rsidR="009D09A1">
        <w:rPr>
          <w:rStyle w:val="l5ghi1"/>
          <w:rFonts w:ascii="Trebuchet MS" w:hAnsi="Trebuchet MS" w:cs="Arial"/>
          <w:sz w:val="24"/>
          <w:szCs w:val="24"/>
        </w:rPr>
        <w:t>ț</w:t>
      </w:r>
      <w:r w:rsidRPr="00004FAF">
        <w:rPr>
          <w:rStyle w:val="l5ghi1"/>
          <w:rFonts w:ascii="Trebuchet MS" w:hAnsi="Trebuchet MS" w:cs="Arial"/>
          <w:sz w:val="24"/>
          <w:szCs w:val="24"/>
        </w:rPr>
        <w:t xml:space="preserve">ii de întârziere este de </w:t>
      </w:r>
      <w:r w:rsidR="00A2243F" w:rsidRPr="00004FAF">
        <w:rPr>
          <w:rStyle w:val="l5ghi1"/>
          <w:rFonts w:ascii="Trebuchet MS" w:hAnsi="Trebuchet MS" w:cs="Arial"/>
          <w:sz w:val="24"/>
          <w:szCs w:val="24"/>
        </w:rPr>
        <w:t>0,01%</w:t>
      </w:r>
      <w:r w:rsidRPr="00004FAF">
        <w:rPr>
          <w:rStyle w:val="l5ghi1"/>
          <w:rFonts w:ascii="Trebuchet MS" w:hAnsi="Trebuchet MS" w:cs="Arial"/>
          <w:sz w:val="24"/>
          <w:szCs w:val="24"/>
        </w:rPr>
        <w:t>pentru fiecare zi de întârziere.</w:t>
      </w:r>
      <w:r w:rsidRPr="00004FAF">
        <w:rPr>
          <w:rFonts w:ascii="Trebuchet MS" w:hAnsi="Trebuchet MS" w:cs="Arial"/>
        </w:rPr>
        <w:t xml:space="preserve">  </w:t>
      </w:r>
    </w:p>
    <w:p w:rsidR="00A349F5" w:rsidRPr="00004FAF" w:rsidRDefault="00A349F5">
      <w:pPr>
        <w:jc w:val="both"/>
        <w:divId w:val="189996638"/>
        <w:rPr>
          <w:rFonts w:ascii="Trebuchet MS" w:hAnsi="Trebuchet MS" w:cs="Arial"/>
        </w:rPr>
      </w:pPr>
      <w:r w:rsidRPr="00004FAF">
        <w:rPr>
          <w:rFonts w:ascii="Trebuchet MS" w:hAnsi="Trebuchet MS" w:cs="Arial"/>
        </w:rPr>
        <w:t>   </w:t>
      </w:r>
      <w:r w:rsidRPr="00004FAF">
        <w:rPr>
          <w:rFonts w:ascii="Trebuchet MS" w:hAnsi="Trebuchet MS" w:cs="Arial"/>
          <w:b/>
          <w:bCs/>
        </w:rPr>
        <w:t>(3)</w:t>
      </w:r>
      <w:r w:rsidRPr="00004FAF">
        <w:rPr>
          <w:rFonts w:ascii="Trebuchet MS" w:hAnsi="Trebuchet MS" w:cs="Arial"/>
        </w:rPr>
        <w:t xml:space="preserve"> </w:t>
      </w:r>
      <w:r w:rsidRPr="00004FAF">
        <w:rPr>
          <w:rStyle w:val="l5ghi1"/>
          <w:rFonts w:ascii="Trebuchet MS" w:hAnsi="Trebuchet MS" w:cs="Arial"/>
          <w:sz w:val="24"/>
          <w:szCs w:val="24"/>
        </w:rPr>
        <w:t>Penalitatea de întârziere nu înlătură obliga</w:t>
      </w:r>
      <w:r w:rsidR="009D09A1">
        <w:rPr>
          <w:rStyle w:val="l5ghi1"/>
          <w:rFonts w:ascii="Trebuchet MS" w:hAnsi="Trebuchet MS" w:cs="Arial"/>
          <w:sz w:val="24"/>
          <w:szCs w:val="24"/>
        </w:rPr>
        <w:t>ț</w:t>
      </w:r>
      <w:r w:rsidRPr="00004FAF">
        <w:rPr>
          <w:rStyle w:val="l5ghi1"/>
          <w:rFonts w:ascii="Trebuchet MS" w:hAnsi="Trebuchet MS" w:cs="Arial"/>
          <w:sz w:val="24"/>
          <w:szCs w:val="24"/>
        </w:rPr>
        <w:t>ia de plată a dobânzilor."</w:t>
      </w:r>
      <w:r w:rsidRPr="00004FAF">
        <w:rPr>
          <w:rFonts w:ascii="Trebuchet MS" w:hAnsi="Trebuchet MS" w:cs="Arial"/>
        </w:rPr>
        <w:t xml:space="preserve">  </w:t>
      </w:r>
    </w:p>
    <w:p w:rsidR="00A349F5" w:rsidRPr="00004FAF" w:rsidRDefault="00A349F5">
      <w:pPr>
        <w:jc w:val="both"/>
        <w:divId w:val="436025260"/>
        <w:rPr>
          <w:rFonts w:ascii="Trebuchet MS" w:hAnsi="Trebuchet MS" w:cs="Arial"/>
        </w:rPr>
      </w:pPr>
      <w:r w:rsidRPr="00004FAF">
        <w:rPr>
          <w:rFonts w:ascii="Trebuchet MS" w:hAnsi="Trebuchet MS" w:cs="Arial"/>
        </w:rPr>
        <w:t xml:space="preserve">    </w:t>
      </w:r>
      <w:r w:rsidRPr="00004FAF">
        <w:rPr>
          <w:rStyle w:val="l5def1"/>
          <w:rFonts w:ascii="Trebuchet MS" w:hAnsi="Trebuchet MS"/>
          <w:color w:val="auto"/>
          <w:sz w:val="24"/>
          <w:szCs w:val="24"/>
        </w:rPr>
        <w:t xml:space="preserve">În cursul lunii/anul . . . . . . . . . . . . , BNP . . . . . . . . . . . . . . . . . . . . . . . . . . . . . . . . . . . . . . ., prin notarul public . . . . . . . . . . . . . . . . . . . . . . . . . . . . . . . . ., a încasat în numele </w:t>
      </w:r>
      <w:proofErr w:type="spellStart"/>
      <w:r w:rsidRPr="00004FAF">
        <w:rPr>
          <w:rStyle w:val="l5def1"/>
          <w:rFonts w:ascii="Trebuchet MS" w:hAnsi="Trebuchet MS"/>
          <w:color w:val="auto"/>
          <w:sz w:val="24"/>
          <w:szCs w:val="24"/>
        </w:rPr>
        <w:t>A.N.C.P.I</w:t>
      </w:r>
      <w:proofErr w:type="spellEnd"/>
      <w:r w:rsidRPr="00004FAF">
        <w:rPr>
          <w:rStyle w:val="l5def1"/>
          <w:rFonts w:ascii="Trebuchet MS" w:hAnsi="Trebuchet MS"/>
          <w:color w:val="auto"/>
          <w:sz w:val="24"/>
          <w:szCs w:val="24"/>
        </w:rPr>
        <w:t xml:space="preserve">. suma de . . . . . . . . . . . . . . . . . . . . . . . lei, reprezentând contravaloarea serviciilor prestate de către OCPI . . . . . . . . . . . . . . . . . . . . . . . . . . . . . . . . . . . . în cursul lunii respective. Suma în cauză, în </w:t>
      </w:r>
      <w:r w:rsidRPr="00004FAF">
        <w:rPr>
          <w:rStyle w:val="l5def1"/>
          <w:rFonts w:ascii="Trebuchet MS" w:hAnsi="Trebuchet MS"/>
          <w:color w:val="auto"/>
          <w:sz w:val="24"/>
          <w:szCs w:val="24"/>
        </w:rPr>
        <w:lastRenderedPageBreak/>
        <w:t>conformitate cu prevederile Protocolului de colaborare încheiat între Agen</w:t>
      </w:r>
      <w:r w:rsidR="009D09A1">
        <w:rPr>
          <w:rStyle w:val="l5def1"/>
          <w:rFonts w:ascii="Trebuchet MS" w:hAnsi="Trebuchet MS"/>
          <w:color w:val="auto"/>
          <w:sz w:val="24"/>
          <w:szCs w:val="24"/>
        </w:rPr>
        <w:t>ț</w:t>
      </w:r>
      <w:r w:rsidRPr="00004FAF">
        <w:rPr>
          <w:rStyle w:val="l5def1"/>
          <w:rFonts w:ascii="Trebuchet MS" w:hAnsi="Trebuchet MS"/>
          <w:color w:val="auto"/>
          <w:sz w:val="24"/>
          <w:szCs w:val="24"/>
        </w:rPr>
        <w:t>ia Na</w:t>
      </w:r>
      <w:r w:rsidR="009D09A1">
        <w:rPr>
          <w:rStyle w:val="l5def1"/>
          <w:rFonts w:ascii="Trebuchet MS" w:hAnsi="Trebuchet MS"/>
          <w:color w:val="auto"/>
          <w:sz w:val="24"/>
          <w:szCs w:val="24"/>
        </w:rPr>
        <w:t>ț</w:t>
      </w:r>
      <w:r w:rsidRPr="00004FAF">
        <w:rPr>
          <w:rStyle w:val="l5def1"/>
          <w:rFonts w:ascii="Trebuchet MS" w:hAnsi="Trebuchet MS"/>
          <w:color w:val="auto"/>
          <w:sz w:val="24"/>
          <w:szCs w:val="24"/>
        </w:rPr>
        <w:t xml:space="preserve">ională de Cadastru </w:t>
      </w:r>
      <w:r w:rsidR="009D09A1">
        <w:rPr>
          <w:rStyle w:val="l5def1"/>
          <w:rFonts w:ascii="Trebuchet MS" w:hAnsi="Trebuchet MS"/>
          <w:color w:val="auto"/>
          <w:sz w:val="24"/>
          <w:szCs w:val="24"/>
        </w:rPr>
        <w:t>ș</w:t>
      </w:r>
      <w:r w:rsidRPr="00004FAF">
        <w:rPr>
          <w:rStyle w:val="l5def1"/>
          <w:rFonts w:ascii="Trebuchet MS" w:hAnsi="Trebuchet MS"/>
          <w:color w:val="auto"/>
          <w:sz w:val="24"/>
          <w:szCs w:val="24"/>
        </w:rPr>
        <w:t xml:space="preserve">i Publicitate Imobiliară </w:t>
      </w:r>
      <w:r w:rsidR="009D09A1">
        <w:rPr>
          <w:rStyle w:val="l5def1"/>
          <w:rFonts w:ascii="Trebuchet MS" w:hAnsi="Trebuchet MS"/>
          <w:color w:val="auto"/>
          <w:sz w:val="24"/>
          <w:szCs w:val="24"/>
        </w:rPr>
        <w:t>ș</w:t>
      </w:r>
      <w:r w:rsidRPr="00004FAF">
        <w:rPr>
          <w:rStyle w:val="l5def1"/>
          <w:rFonts w:ascii="Trebuchet MS" w:hAnsi="Trebuchet MS"/>
          <w:color w:val="auto"/>
          <w:sz w:val="24"/>
          <w:szCs w:val="24"/>
        </w:rPr>
        <w:t>i Uniunea Na</w:t>
      </w:r>
      <w:r w:rsidR="009D09A1">
        <w:rPr>
          <w:rStyle w:val="l5def1"/>
          <w:rFonts w:ascii="Trebuchet MS" w:hAnsi="Trebuchet MS"/>
          <w:color w:val="auto"/>
          <w:sz w:val="24"/>
          <w:szCs w:val="24"/>
        </w:rPr>
        <w:t>ț</w:t>
      </w:r>
      <w:r w:rsidRPr="00004FAF">
        <w:rPr>
          <w:rStyle w:val="l5def1"/>
          <w:rFonts w:ascii="Trebuchet MS" w:hAnsi="Trebuchet MS"/>
          <w:color w:val="auto"/>
          <w:sz w:val="24"/>
          <w:szCs w:val="24"/>
        </w:rPr>
        <w:t>ională a Notarilor Publici din România privind modul de efectuare a opera</w:t>
      </w:r>
      <w:r w:rsidR="009D09A1">
        <w:rPr>
          <w:rStyle w:val="l5def1"/>
          <w:rFonts w:ascii="Trebuchet MS" w:hAnsi="Trebuchet MS"/>
          <w:color w:val="auto"/>
          <w:sz w:val="24"/>
          <w:szCs w:val="24"/>
        </w:rPr>
        <w:t>ț</w:t>
      </w:r>
      <w:r w:rsidRPr="00004FAF">
        <w:rPr>
          <w:rStyle w:val="l5def1"/>
          <w:rFonts w:ascii="Trebuchet MS" w:hAnsi="Trebuchet MS"/>
          <w:color w:val="auto"/>
          <w:sz w:val="24"/>
          <w:szCs w:val="24"/>
        </w:rPr>
        <w:t xml:space="preserve">iunilor de publicitate imobiliară, în aplicarea Legii cadastrului </w:t>
      </w:r>
      <w:r w:rsidR="009D09A1">
        <w:rPr>
          <w:rStyle w:val="l5def1"/>
          <w:rFonts w:ascii="Trebuchet MS" w:hAnsi="Trebuchet MS"/>
          <w:color w:val="auto"/>
          <w:sz w:val="24"/>
          <w:szCs w:val="24"/>
        </w:rPr>
        <w:t>ș</w:t>
      </w:r>
      <w:r w:rsidRPr="00004FAF">
        <w:rPr>
          <w:rStyle w:val="l5def1"/>
          <w:rFonts w:ascii="Trebuchet MS" w:hAnsi="Trebuchet MS"/>
          <w:color w:val="auto"/>
          <w:sz w:val="24"/>
          <w:szCs w:val="24"/>
        </w:rPr>
        <w:t>i a publicită</w:t>
      </w:r>
      <w:r w:rsidR="009D09A1">
        <w:rPr>
          <w:rStyle w:val="l5def1"/>
          <w:rFonts w:ascii="Trebuchet MS" w:hAnsi="Trebuchet MS"/>
          <w:color w:val="auto"/>
          <w:sz w:val="24"/>
          <w:szCs w:val="24"/>
        </w:rPr>
        <w:t>ț</w:t>
      </w:r>
      <w:r w:rsidRPr="00004FAF">
        <w:rPr>
          <w:rStyle w:val="l5def1"/>
          <w:rFonts w:ascii="Trebuchet MS" w:hAnsi="Trebuchet MS"/>
          <w:color w:val="auto"/>
          <w:sz w:val="24"/>
          <w:szCs w:val="24"/>
        </w:rPr>
        <w:t xml:space="preserve">ii imobiliare </w:t>
      </w:r>
      <w:hyperlink r:id="rId64" w:history="1">
        <w:r w:rsidRPr="00004FAF">
          <w:rPr>
            <w:rStyle w:val="Hyperlink"/>
            <w:rFonts w:ascii="Trebuchet MS" w:hAnsi="Trebuchet MS" w:cs="Arial"/>
            <w:color w:val="auto"/>
            <w:u w:val="none"/>
          </w:rPr>
          <w:t>nr. 7/1996</w:t>
        </w:r>
      </w:hyperlink>
      <w:r w:rsidRPr="00004FAF">
        <w:rPr>
          <w:rStyle w:val="l5def1"/>
          <w:rFonts w:ascii="Trebuchet MS" w:hAnsi="Trebuchet MS"/>
          <w:color w:val="auto"/>
          <w:sz w:val="24"/>
          <w:szCs w:val="24"/>
        </w:rPr>
        <w:t xml:space="preserve">, republicată, cu modificările </w:t>
      </w:r>
      <w:r w:rsidR="009D09A1">
        <w:rPr>
          <w:rStyle w:val="l5def1"/>
          <w:rFonts w:ascii="Trebuchet MS" w:hAnsi="Trebuchet MS"/>
          <w:color w:val="auto"/>
          <w:sz w:val="24"/>
          <w:szCs w:val="24"/>
        </w:rPr>
        <w:t>ș</w:t>
      </w:r>
      <w:r w:rsidRPr="00004FAF">
        <w:rPr>
          <w:rStyle w:val="l5def1"/>
          <w:rFonts w:ascii="Trebuchet MS" w:hAnsi="Trebuchet MS"/>
          <w:color w:val="auto"/>
          <w:sz w:val="24"/>
          <w:szCs w:val="24"/>
        </w:rPr>
        <w:t xml:space="preserve">i completările ulterioare, , trebuia virată în contul </w:t>
      </w:r>
      <w:proofErr w:type="spellStart"/>
      <w:r w:rsidRPr="00004FAF">
        <w:rPr>
          <w:rStyle w:val="l5def1"/>
          <w:rFonts w:ascii="Trebuchet MS" w:hAnsi="Trebuchet MS"/>
          <w:color w:val="auto"/>
          <w:sz w:val="24"/>
          <w:szCs w:val="24"/>
        </w:rPr>
        <w:t>A.N.C.P.I</w:t>
      </w:r>
      <w:proofErr w:type="spellEnd"/>
      <w:r w:rsidRPr="00004FAF">
        <w:rPr>
          <w:rStyle w:val="l5def1"/>
          <w:rFonts w:ascii="Trebuchet MS" w:hAnsi="Trebuchet MS"/>
          <w:color w:val="auto"/>
          <w:sz w:val="24"/>
          <w:szCs w:val="24"/>
        </w:rPr>
        <w:t xml:space="preserve">. până la data de 25 a lunii următoare încasării, respectiv, luna/anul . . . . . . . . . . . . . . . Suma respectivă nu a fost virată până în prezent. Prin urmare, în conformitate cu prevederile art. 1 </w:t>
      </w:r>
      <w:hyperlink r:id="rId65" w:history="1">
        <w:r w:rsidRPr="00004FAF">
          <w:rPr>
            <w:rStyle w:val="Hyperlink"/>
            <w:rFonts w:ascii="Trebuchet MS" w:hAnsi="Trebuchet MS" w:cs="Arial"/>
            <w:color w:val="auto"/>
            <w:u w:val="none"/>
          </w:rPr>
          <w:t>alin. (2)</w:t>
        </w:r>
      </w:hyperlink>
      <w:r w:rsidRPr="00004FAF">
        <w:rPr>
          <w:rStyle w:val="l5def1"/>
          <w:rFonts w:ascii="Trebuchet MS" w:hAnsi="Trebuchet MS"/>
          <w:color w:val="auto"/>
          <w:sz w:val="24"/>
          <w:szCs w:val="24"/>
        </w:rPr>
        <w:t xml:space="preserve"> </w:t>
      </w:r>
      <w:r w:rsidR="009D09A1">
        <w:rPr>
          <w:rStyle w:val="l5def1"/>
          <w:rFonts w:ascii="Trebuchet MS" w:hAnsi="Trebuchet MS"/>
          <w:color w:val="auto"/>
          <w:sz w:val="24"/>
          <w:szCs w:val="24"/>
        </w:rPr>
        <w:t>ș</w:t>
      </w:r>
      <w:r w:rsidRPr="00004FAF">
        <w:rPr>
          <w:rStyle w:val="l5def1"/>
          <w:rFonts w:ascii="Trebuchet MS" w:hAnsi="Trebuchet MS"/>
          <w:color w:val="auto"/>
          <w:sz w:val="24"/>
          <w:szCs w:val="24"/>
        </w:rPr>
        <w:t xml:space="preserve">i </w:t>
      </w:r>
      <w:hyperlink r:id="rId66" w:history="1">
        <w:r w:rsidRPr="00004FAF">
          <w:rPr>
            <w:rStyle w:val="Hyperlink"/>
            <w:rFonts w:ascii="Trebuchet MS" w:hAnsi="Trebuchet MS" w:cs="Arial"/>
            <w:color w:val="auto"/>
            <w:u w:val="none"/>
          </w:rPr>
          <w:t>(3)</w:t>
        </w:r>
      </w:hyperlink>
      <w:r w:rsidRPr="00004FAF">
        <w:rPr>
          <w:rStyle w:val="l5def1"/>
          <w:rFonts w:ascii="Trebuchet MS" w:hAnsi="Trebuchet MS"/>
          <w:color w:val="auto"/>
          <w:sz w:val="24"/>
          <w:szCs w:val="24"/>
        </w:rPr>
        <w:t xml:space="preserve"> din Codul de procedură fiscală, coroborat cu art. </w:t>
      </w:r>
      <w:r w:rsidR="005D755F" w:rsidRPr="00004FAF">
        <w:rPr>
          <w:rStyle w:val="l5def1"/>
          <w:rFonts w:ascii="Trebuchet MS" w:hAnsi="Trebuchet MS"/>
          <w:color w:val="auto"/>
          <w:sz w:val="24"/>
          <w:szCs w:val="24"/>
        </w:rPr>
        <w:t xml:space="preserve">21 alin 1 </w:t>
      </w:r>
      <w:r w:rsidRPr="00004FAF">
        <w:rPr>
          <w:rStyle w:val="l5def1"/>
          <w:rFonts w:ascii="Trebuchet MS" w:hAnsi="Trebuchet MS"/>
          <w:color w:val="auto"/>
          <w:sz w:val="24"/>
          <w:szCs w:val="24"/>
        </w:rPr>
        <w:t>, art.</w:t>
      </w:r>
      <w:r w:rsidR="00B43CF6" w:rsidRPr="00004FAF">
        <w:rPr>
          <w:rStyle w:val="l5def1"/>
          <w:rFonts w:ascii="Trebuchet MS" w:hAnsi="Trebuchet MS"/>
          <w:color w:val="auto"/>
          <w:sz w:val="24"/>
          <w:szCs w:val="24"/>
        </w:rPr>
        <w:t xml:space="preserve"> 173</w:t>
      </w:r>
      <w:r w:rsidRPr="00004FAF">
        <w:rPr>
          <w:rStyle w:val="l5def1"/>
          <w:rFonts w:ascii="Trebuchet MS" w:hAnsi="Trebuchet MS"/>
          <w:color w:val="auto"/>
          <w:sz w:val="24"/>
          <w:szCs w:val="24"/>
        </w:rPr>
        <w:t xml:space="preserve">, art. </w:t>
      </w:r>
      <w:r w:rsidR="00B43CF6" w:rsidRPr="00004FAF">
        <w:rPr>
          <w:rStyle w:val="l5def1"/>
          <w:rFonts w:ascii="Trebuchet MS" w:hAnsi="Trebuchet MS"/>
          <w:color w:val="auto"/>
          <w:sz w:val="24"/>
          <w:szCs w:val="24"/>
        </w:rPr>
        <w:t xml:space="preserve">174 </w:t>
      </w:r>
      <w:r w:rsidR="009D09A1">
        <w:rPr>
          <w:rStyle w:val="l5def1"/>
          <w:rFonts w:ascii="Trebuchet MS" w:hAnsi="Trebuchet MS"/>
          <w:color w:val="auto"/>
          <w:sz w:val="24"/>
          <w:szCs w:val="24"/>
        </w:rPr>
        <w:t>ș</w:t>
      </w:r>
      <w:r w:rsidRPr="00004FAF">
        <w:rPr>
          <w:rStyle w:val="l5def1"/>
          <w:rFonts w:ascii="Trebuchet MS" w:hAnsi="Trebuchet MS"/>
          <w:color w:val="auto"/>
          <w:sz w:val="24"/>
          <w:szCs w:val="24"/>
        </w:rPr>
        <w:t>i din acela</w:t>
      </w:r>
      <w:r w:rsidR="009D09A1">
        <w:rPr>
          <w:rStyle w:val="l5def1"/>
          <w:rFonts w:ascii="Trebuchet MS" w:hAnsi="Trebuchet MS"/>
          <w:color w:val="auto"/>
          <w:sz w:val="24"/>
          <w:szCs w:val="24"/>
        </w:rPr>
        <w:t>ș</w:t>
      </w:r>
      <w:r w:rsidRPr="00004FAF">
        <w:rPr>
          <w:rStyle w:val="l5def1"/>
          <w:rFonts w:ascii="Trebuchet MS" w:hAnsi="Trebuchet MS"/>
          <w:color w:val="auto"/>
          <w:sz w:val="24"/>
          <w:szCs w:val="24"/>
        </w:rPr>
        <w:t xml:space="preserve">i act normativ, la suma respectivă au fost calculate dobânzi </w:t>
      </w:r>
      <w:r w:rsidR="009D09A1">
        <w:rPr>
          <w:rStyle w:val="l5def1"/>
          <w:rFonts w:ascii="Trebuchet MS" w:hAnsi="Trebuchet MS"/>
          <w:color w:val="auto"/>
          <w:sz w:val="24"/>
          <w:szCs w:val="24"/>
        </w:rPr>
        <w:t>ș</w:t>
      </w:r>
      <w:r w:rsidRPr="00004FAF">
        <w:rPr>
          <w:rStyle w:val="l5def1"/>
          <w:rFonts w:ascii="Trebuchet MS" w:hAnsi="Trebuchet MS"/>
          <w:color w:val="auto"/>
          <w:sz w:val="24"/>
          <w:szCs w:val="24"/>
        </w:rPr>
        <w:t>i penalită</w:t>
      </w:r>
      <w:r w:rsidR="009D09A1">
        <w:rPr>
          <w:rStyle w:val="l5def1"/>
          <w:rFonts w:ascii="Trebuchet MS" w:hAnsi="Trebuchet MS"/>
          <w:color w:val="auto"/>
          <w:sz w:val="24"/>
          <w:szCs w:val="24"/>
        </w:rPr>
        <w:t>ț</w:t>
      </w:r>
      <w:r w:rsidRPr="00004FAF">
        <w:rPr>
          <w:rStyle w:val="l5def1"/>
          <w:rFonts w:ascii="Trebuchet MS" w:hAnsi="Trebuchet MS"/>
          <w:color w:val="auto"/>
          <w:sz w:val="24"/>
          <w:szCs w:val="24"/>
        </w:rPr>
        <w:t>i de întârziere stabilite astfel:</w:t>
      </w:r>
      <w:r w:rsidRPr="00004FAF">
        <w:rPr>
          <w:rFonts w:ascii="Trebuchet MS" w:hAnsi="Trebuchet MS" w:cs="Arial"/>
        </w:rPr>
        <w:t xml:space="preserve">  </w:t>
      </w:r>
    </w:p>
    <w:p w:rsidR="00A349F5" w:rsidRPr="00004FAF" w:rsidRDefault="00A349F5">
      <w:pPr>
        <w:jc w:val="both"/>
        <w:divId w:val="1498038034"/>
        <w:rPr>
          <w:rFonts w:ascii="Trebuchet MS" w:hAnsi="Trebuchet MS" w:cs="Arial"/>
        </w:rPr>
      </w:pPr>
      <w:r w:rsidRPr="00004FAF">
        <w:rPr>
          <w:rFonts w:ascii="Trebuchet MS" w:hAnsi="Trebuchet MS" w:cs="Arial"/>
        </w:rPr>
        <w:t>   </w:t>
      </w:r>
      <w:r w:rsidRPr="00004FAF">
        <w:rPr>
          <w:rFonts w:ascii="Trebuchet MS" w:hAnsi="Trebuchet MS" w:cs="Arial"/>
          <w:b/>
          <w:bCs/>
        </w:rPr>
        <w:t>-</w:t>
      </w:r>
      <w:r w:rsidRPr="00004FAF">
        <w:rPr>
          <w:rFonts w:ascii="Trebuchet MS" w:hAnsi="Trebuchet MS" w:cs="Arial"/>
        </w:rPr>
        <w:t xml:space="preserve"> </w:t>
      </w:r>
      <w:r w:rsidRPr="00004FAF">
        <w:rPr>
          <w:rStyle w:val="l5def1"/>
          <w:rFonts w:ascii="Trebuchet MS" w:hAnsi="Trebuchet MS"/>
          <w:color w:val="auto"/>
          <w:sz w:val="24"/>
          <w:szCs w:val="24"/>
        </w:rPr>
        <w:t xml:space="preserve">dobânzi: . . . . . . . lei x </w:t>
      </w:r>
      <w:r w:rsidR="00D921EA" w:rsidRPr="00004FAF">
        <w:rPr>
          <w:rStyle w:val="l5def1"/>
          <w:rFonts w:ascii="Trebuchet MS" w:hAnsi="Trebuchet MS"/>
          <w:color w:val="auto"/>
          <w:sz w:val="24"/>
          <w:szCs w:val="24"/>
        </w:rPr>
        <w:t>0,02</w:t>
      </w:r>
      <w:r w:rsidR="00BD4536" w:rsidRPr="00004FAF">
        <w:rPr>
          <w:rStyle w:val="l5def1"/>
          <w:rFonts w:ascii="Trebuchet MS" w:hAnsi="Trebuchet MS"/>
          <w:color w:val="auto"/>
          <w:sz w:val="24"/>
          <w:szCs w:val="24"/>
        </w:rPr>
        <w:t xml:space="preserve">% </w:t>
      </w:r>
      <w:r w:rsidRPr="00004FAF">
        <w:rPr>
          <w:rStyle w:val="l5def1"/>
          <w:rFonts w:ascii="Trebuchet MS" w:hAnsi="Trebuchet MS"/>
          <w:color w:val="auto"/>
          <w:sz w:val="24"/>
          <w:szCs w:val="24"/>
        </w:rPr>
        <w:t>x . . . . zile = . . . . . . . . . . . lei;</w:t>
      </w:r>
      <w:r w:rsidRPr="00004FAF">
        <w:rPr>
          <w:rFonts w:ascii="Trebuchet MS" w:hAnsi="Trebuchet MS" w:cs="Arial"/>
        </w:rPr>
        <w:t xml:space="preserve">  </w:t>
      </w:r>
    </w:p>
    <w:p w:rsidR="00A349F5" w:rsidRPr="00004FAF" w:rsidRDefault="00A349F5">
      <w:pPr>
        <w:jc w:val="both"/>
        <w:divId w:val="904871643"/>
        <w:rPr>
          <w:rFonts w:ascii="Trebuchet MS" w:hAnsi="Trebuchet MS" w:cs="Arial"/>
        </w:rPr>
      </w:pPr>
      <w:r w:rsidRPr="00004FAF">
        <w:rPr>
          <w:rFonts w:ascii="Trebuchet MS" w:hAnsi="Trebuchet MS" w:cs="Arial"/>
        </w:rPr>
        <w:t>   </w:t>
      </w:r>
      <w:r w:rsidRPr="00004FAF">
        <w:rPr>
          <w:rFonts w:ascii="Trebuchet MS" w:hAnsi="Trebuchet MS" w:cs="Arial"/>
          <w:b/>
          <w:bCs/>
        </w:rPr>
        <w:t>-</w:t>
      </w:r>
      <w:r w:rsidRPr="00004FAF">
        <w:rPr>
          <w:rFonts w:ascii="Trebuchet MS" w:hAnsi="Trebuchet MS" w:cs="Arial"/>
        </w:rPr>
        <w:t xml:space="preserve"> </w:t>
      </w:r>
      <w:r w:rsidRPr="00004FAF">
        <w:rPr>
          <w:rStyle w:val="l5def1"/>
          <w:rFonts w:ascii="Trebuchet MS" w:hAnsi="Trebuchet MS"/>
          <w:color w:val="auto"/>
          <w:sz w:val="24"/>
          <w:szCs w:val="24"/>
        </w:rPr>
        <w:t>penalită</w:t>
      </w:r>
      <w:r w:rsidR="009D09A1">
        <w:rPr>
          <w:rStyle w:val="l5def1"/>
          <w:rFonts w:ascii="Trebuchet MS" w:hAnsi="Trebuchet MS"/>
          <w:color w:val="auto"/>
          <w:sz w:val="24"/>
          <w:szCs w:val="24"/>
        </w:rPr>
        <w:t>ț</w:t>
      </w:r>
      <w:r w:rsidRPr="00004FAF">
        <w:rPr>
          <w:rStyle w:val="l5def1"/>
          <w:rFonts w:ascii="Trebuchet MS" w:hAnsi="Trebuchet MS"/>
          <w:color w:val="auto"/>
          <w:sz w:val="24"/>
          <w:szCs w:val="24"/>
        </w:rPr>
        <w:t xml:space="preserve">i de întârziere: . . . . . . . . . . . . . . . . . lei x </w:t>
      </w:r>
      <w:r w:rsidR="00BD4536" w:rsidRPr="00004FAF">
        <w:rPr>
          <w:rStyle w:val="l5def1"/>
          <w:rFonts w:ascii="Trebuchet MS" w:hAnsi="Trebuchet MS"/>
          <w:color w:val="auto"/>
          <w:sz w:val="24"/>
          <w:szCs w:val="24"/>
        </w:rPr>
        <w:t>0,01%</w:t>
      </w:r>
      <w:r w:rsidRPr="00004FAF">
        <w:rPr>
          <w:rStyle w:val="l5def1"/>
          <w:rFonts w:ascii="Trebuchet MS" w:hAnsi="Trebuchet MS"/>
          <w:color w:val="auto"/>
          <w:sz w:val="24"/>
          <w:szCs w:val="24"/>
        </w:rPr>
        <w:t>x. . . . zile = . . . . . . . . . . . lei.</w:t>
      </w:r>
      <w:r w:rsidRPr="00004FAF">
        <w:rPr>
          <w:rFonts w:ascii="Trebuchet MS" w:hAnsi="Trebuchet MS" w:cs="Arial"/>
        </w:rPr>
        <w:t xml:space="preserve">  </w:t>
      </w:r>
    </w:p>
    <w:p w:rsidR="00A349F5" w:rsidRPr="00004FAF" w:rsidRDefault="00A349F5">
      <w:pPr>
        <w:jc w:val="both"/>
        <w:divId w:val="2014337908"/>
        <w:rPr>
          <w:rFonts w:ascii="Trebuchet MS" w:hAnsi="Trebuchet MS" w:cs="Arial"/>
        </w:rPr>
      </w:pPr>
      <w:r w:rsidRPr="00004FAF">
        <w:rPr>
          <w:rFonts w:ascii="Trebuchet MS" w:hAnsi="Trebuchet MS" w:cs="Arial"/>
        </w:rPr>
        <w:t xml:space="preserve">    </w:t>
      </w:r>
      <w:r w:rsidRPr="00004FAF">
        <w:rPr>
          <w:rStyle w:val="l5def1"/>
          <w:rFonts w:ascii="Trebuchet MS" w:hAnsi="Trebuchet MS"/>
          <w:color w:val="auto"/>
          <w:sz w:val="24"/>
          <w:szCs w:val="24"/>
        </w:rPr>
        <w:t>Având în vedere cele mai sus men</w:t>
      </w:r>
      <w:r w:rsidR="009D09A1">
        <w:rPr>
          <w:rStyle w:val="l5def1"/>
          <w:rFonts w:ascii="Trebuchet MS" w:hAnsi="Trebuchet MS"/>
          <w:color w:val="auto"/>
          <w:sz w:val="24"/>
          <w:szCs w:val="24"/>
        </w:rPr>
        <w:t>ț</w:t>
      </w:r>
      <w:r w:rsidRPr="00004FAF">
        <w:rPr>
          <w:rStyle w:val="l5def1"/>
          <w:rFonts w:ascii="Trebuchet MS" w:hAnsi="Trebuchet MS"/>
          <w:color w:val="auto"/>
          <w:sz w:val="24"/>
          <w:szCs w:val="24"/>
        </w:rPr>
        <w:t>ionate, vă în</w:t>
      </w:r>
      <w:r w:rsidR="009D09A1">
        <w:rPr>
          <w:rStyle w:val="l5def1"/>
          <w:rFonts w:ascii="Trebuchet MS" w:hAnsi="Trebuchet MS"/>
          <w:color w:val="auto"/>
          <w:sz w:val="24"/>
          <w:szCs w:val="24"/>
        </w:rPr>
        <w:t>ș</w:t>
      </w:r>
      <w:r w:rsidRPr="00004FAF">
        <w:rPr>
          <w:rStyle w:val="l5def1"/>
          <w:rFonts w:ascii="Trebuchet MS" w:hAnsi="Trebuchet MS"/>
          <w:color w:val="auto"/>
          <w:sz w:val="24"/>
          <w:szCs w:val="24"/>
        </w:rPr>
        <w:t>tiin</w:t>
      </w:r>
      <w:r w:rsidR="009D09A1">
        <w:rPr>
          <w:rStyle w:val="l5def1"/>
          <w:rFonts w:ascii="Trebuchet MS" w:hAnsi="Trebuchet MS"/>
          <w:color w:val="auto"/>
          <w:sz w:val="24"/>
          <w:szCs w:val="24"/>
        </w:rPr>
        <w:t>ț</w:t>
      </w:r>
      <w:r w:rsidRPr="00004FAF">
        <w:rPr>
          <w:rStyle w:val="l5def1"/>
          <w:rFonts w:ascii="Trebuchet MS" w:hAnsi="Trebuchet MS"/>
          <w:color w:val="auto"/>
          <w:sz w:val="24"/>
          <w:szCs w:val="24"/>
        </w:rPr>
        <w:t>ăm că ave</w:t>
      </w:r>
      <w:r w:rsidR="009D09A1">
        <w:rPr>
          <w:rStyle w:val="l5def1"/>
          <w:rFonts w:ascii="Trebuchet MS" w:hAnsi="Trebuchet MS"/>
          <w:color w:val="auto"/>
          <w:sz w:val="24"/>
          <w:szCs w:val="24"/>
        </w:rPr>
        <w:t>ț</w:t>
      </w:r>
      <w:r w:rsidRPr="00004FAF">
        <w:rPr>
          <w:rStyle w:val="l5def1"/>
          <w:rFonts w:ascii="Trebuchet MS" w:hAnsi="Trebuchet MS"/>
          <w:color w:val="auto"/>
          <w:sz w:val="24"/>
          <w:szCs w:val="24"/>
        </w:rPr>
        <w:t>i obliga</w:t>
      </w:r>
      <w:r w:rsidR="009D09A1">
        <w:rPr>
          <w:rStyle w:val="l5def1"/>
          <w:rFonts w:ascii="Trebuchet MS" w:hAnsi="Trebuchet MS"/>
          <w:color w:val="auto"/>
          <w:sz w:val="24"/>
          <w:szCs w:val="24"/>
        </w:rPr>
        <w:t>ț</w:t>
      </w:r>
      <w:r w:rsidRPr="00004FAF">
        <w:rPr>
          <w:rStyle w:val="l5def1"/>
          <w:rFonts w:ascii="Trebuchet MS" w:hAnsi="Trebuchet MS"/>
          <w:color w:val="auto"/>
          <w:sz w:val="24"/>
          <w:szCs w:val="24"/>
        </w:rPr>
        <w:t>ia ca în termen de 3 zile de la primirea prezentei să proceda</w:t>
      </w:r>
      <w:r w:rsidR="009D09A1">
        <w:rPr>
          <w:rStyle w:val="l5def1"/>
          <w:rFonts w:ascii="Trebuchet MS" w:hAnsi="Trebuchet MS"/>
          <w:color w:val="auto"/>
          <w:sz w:val="24"/>
          <w:szCs w:val="24"/>
        </w:rPr>
        <w:t>ț</w:t>
      </w:r>
      <w:r w:rsidRPr="00004FAF">
        <w:rPr>
          <w:rStyle w:val="l5def1"/>
          <w:rFonts w:ascii="Trebuchet MS" w:hAnsi="Trebuchet MS"/>
          <w:color w:val="auto"/>
          <w:sz w:val="24"/>
          <w:szCs w:val="24"/>
        </w:rPr>
        <w:t>i la achitarea debitului în cauză, în sumă de . . . . . . . . . . . . . . lei, în caz contrar urmând a se derula procedura legală de recuperare, conform Căr</w:t>
      </w:r>
      <w:r w:rsidR="009D09A1">
        <w:rPr>
          <w:rStyle w:val="l5def1"/>
          <w:rFonts w:ascii="Trebuchet MS" w:hAnsi="Trebuchet MS"/>
          <w:color w:val="auto"/>
          <w:sz w:val="24"/>
          <w:szCs w:val="24"/>
        </w:rPr>
        <w:t>ț</w:t>
      </w:r>
      <w:r w:rsidRPr="00004FAF">
        <w:rPr>
          <w:rStyle w:val="l5def1"/>
          <w:rFonts w:ascii="Trebuchet MS" w:hAnsi="Trebuchet MS"/>
          <w:color w:val="auto"/>
          <w:sz w:val="24"/>
          <w:szCs w:val="24"/>
        </w:rPr>
        <w:t xml:space="preserve">ii a VI-a, titlul IX din Legea </w:t>
      </w:r>
      <w:hyperlink r:id="rId67" w:history="1">
        <w:r w:rsidRPr="00004FAF">
          <w:rPr>
            <w:rStyle w:val="Hyperlink"/>
            <w:rFonts w:ascii="Trebuchet MS" w:hAnsi="Trebuchet MS" w:cs="Arial"/>
            <w:color w:val="auto"/>
            <w:u w:val="none"/>
          </w:rPr>
          <w:t>nr. 134/2010</w:t>
        </w:r>
      </w:hyperlink>
      <w:r w:rsidRPr="00004FAF">
        <w:rPr>
          <w:rStyle w:val="l5def1"/>
          <w:rFonts w:ascii="Trebuchet MS" w:hAnsi="Trebuchet MS"/>
          <w:color w:val="auto"/>
          <w:sz w:val="24"/>
          <w:szCs w:val="24"/>
        </w:rPr>
        <w:t xml:space="preserve"> privind </w:t>
      </w:r>
      <w:hyperlink r:id="rId68" w:history="1">
        <w:r w:rsidRPr="00004FAF">
          <w:rPr>
            <w:rStyle w:val="Hyperlink"/>
            <w:rFonts w:ascii="Trebuchet MS" w:hAnsi="Trebuchet MS" w:cs="Arial"/>
            <w:color w:val="auto"/>
            <w:u w:val="none"/>
          </w:rPr>
          <w:t>Codul de procedură civilă</w:t>
        </w:r>
      </w:hyperlink>
      <w:r w:rsidRPr="00004FAF">
        <w:rPr>
          <w:rStyle w:val="l5def1"/>
          <w:rFonts w:ascii="Trebuchet MS" w:hAnsi="Trebuchet MS"/>
          <w:color w:val="auto"/>
          <w:sz w:val="24"/>
          <w:szCs w:val="24"/>
        </w:rPr>
        <w:t xml:space="preserve">, republicat, cu modificările </w:t>
      </w:r>
      <w:r w:rsidR="009D09A1">
        <w:rPr>
          <w:rStyle w:val="l5def1"/>
          <w:rFonts w:ascii="Trebuchet MS" w:hAnsi="Trebuchet MS"/>
          <w:color w:val="auto"/>
          <w:sz w:val="24"/>
          <w:szCs w:val="24"/>
        </w:rPr>
        <w:t>ș</w:t>
      </w:r>
      <w:r w:rsidRPr="00004FAF">
        <w:rPr>
          <w:rStyle w:val="l5def1"/>
          <w:rFonts w:ascii="Trebuchet MS" w:hAnsi="Trebuchet MS"/>
          <w:color w:val="auto"/>
          <w:sz w:val="24"/>
          <w:szCs w:val="24"/>
        </w:rPr>
        <w:t>i completările ulterioare. Dovada achitării obliga</w:t>
      </w:r>
      <w:r w:rsidR="009D09A1">
        <w:rPr>
          <w:rStyle w:val="l5def1"/>
          <w:rFonts w:ascii="Trebuchet MS" w:hAnsi="Trebuchet MS"/>
          <w:color w:val="auto"/>
          <w:sz w:val="24"/>
          <w:szCs w:val="24"/>
        </w:rPr>
        <w:t>ț</w:t>
      </w:r>
      <w:r w:rsidRPr="00004FAF">
        <w:rPr>
          <w:rStyle w:val="l5def1"/>
          <w:rFonts w:ascii="Trebuchet MS" w:hAnsi="Trebuchet MS"/>
          <w:color w:val="auto"/>
          <w:sz w:val="24"/>
          <w:szCs w:val="24"/>
        </w:rPr>
        <w:t>iei în cauză se va comunica OCPI . . . . . . . . . . . . , prin fax (024. . . . . . . . .) sau e-mail (. . .@ancpi.ro), în vederea stingerii debitului.</w:t>
      </w:r>
      <w:r w:rsidRPr="00004FAF">
        <w:rPr>
          <w:rFonts w:ascii="Trebuchet MS" w:hAnsi="Trebuchet MS" w:cs="Arial"/>
        </w:rPr>
        <w:t xml:space="preserve">  </w:t>
      </w:r>
    </w:p>
    <w:p w:rsidR="00A349F5" w:rsidRPr="00004FAF" w:rsidRDefault="00A349F5">
      <w:pPr>
        <w:jc w:val="both"/>
        <w:divId w:val="447433637"/>
        <w:rPr>
          <w:rFonts w:ascii="Trebuchet MS" w:hAnsi="Trebuchet MS" w:cs="Arial"/>
        </w:rPr>
      </w:pPr>
      <w:r w:rsidRPr="00004FAF">
        <w:rPr>
          <w:rFonts w:ascii="Trebuchet MS" w:hAnsi="Trebuchet MS" w:cs="Arial"/>
        </w:rPr>
        <w:t xml:space="preserve">    </w:t>
      </w:r>
    </w:p>
    <w:tbl>
      <w:tblPr>
        <w:tblW w:w="0" w:type="auto"/>
        <w:jc w:val="center"/>
        <w:tblCellMar>
          <w:top w:w="15" w:type="dxa"/>
          <w:left w:w="15" w:type="dxa"/>
          <w:bottom w:w="15" w:type="dxa"/>
          <w:right w:w="15" w:type="dxa"/>
        </w:tblCellMar>
        <w:tblLook w:val="04A0" w:firstRow="1" w:lastRow="0" w:firstColumn="1" w:lastColumn="0" w:noHBand="0" w:noVBand="1"/>
      </w:tblPr>
      <w:tblGrid>
        <w:gridCol w:w="6"/>
        <w:gridCol w:w="5312"/>
      </w:tblGrid>
      <w:tr w:rsidR="00A349F5" w:rsidRPr="00004FAF">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004FAF" w:rsidRDefault="00A349F5">
            <w:pPr>
              <w:spacing w:after="260"/>
              <w:jc w:val="both"/>
              <w:rPr>
                <w:rFonts w:ascii="Trebuchet MS" w:hAnsi="Trebuchet MS" w:cs="Arial"/>
              </w:rPr>
            </w:pPr>
          </w:p>
        </w:tc>
        <w:tc>
          <w:tcPr>
            <w:tcW w:w="0" w:type="auto"/>
            <w:tcBorders>
              <w:top w:val="nil"/>
              <w:left w:val="nil"/>
              <w:bottom w:val="nil"/>
              <w:right w:val="nil"/>
            </w:tcBorders>
            <w:tcMar>
              <w:top w:w="0" w:type="dxa"/>
              <w:left w:w="45" w:type="dxa"/>
              <w:bottom w:w="0" w:type="dxa"/>
              <w:right w:w="45" w:type="dxa"/>
            </w:tcMar>
            <w:vAlign w:val="center"/>
            <w:hideMark/>
          </w:tcPr>
          <w:p w:rsidR="00A349F5" w:rsidRPr="00004FAF" w:rsidRDefault="00A349F5">
            <w:pPr>
              <w:jc w:val="both"/>
              <w:rPr>
                <w:rFonts w:ascii="Trebuchet MS" w:hAnsi="Trebuchet MS"/>
              </w:rPr>
            </w:pPr>
          </w:p>
        </w:tc>
      </w:tr>
      <w:tr w:rsidR="00A349F5" w:rsidRPr="00004FAF">
        <w:trPr>
          <w:trHeight w:val="780"/>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004FAF" w:rsidRDefault="00A349F5">
            <w:pPr>
              <w:jc w:val="both"/>
              <w:rPr>
                <w:rFonts w:ascii="Trebuchet MS" w:hAnsi="Trebuchet MS"/>
              </w:rPr>
            </w:pPr>
          </w:p>
        </w:tc>
        <w:tc>
          <w:tcPr>
            <w:tcW w:w="0" w:type="auto"/>
            <w:tcBorders>
              <w:top w:val="nil"/>
              <w:left w:val="nil"/>
              <w:bottom w:val="nil"/>
              <w:right w:val="nil"/>
            </w:tcBorders>
            <w:tcMar>
              <w:top w:w="0" w:type="dxa"/>
              <w:left w:w="45" w:type="dxa"/>
              <w:bottom w:w="0" w:type="dxa"/>
              <w:right w:w="45" w:type="dxa"/>
            </w:tcMar>
            <w:vAlign w:val="center"/>
            <w:hideMark/>
          </w:tcPr>
          <w:p w:rsidR="00A349F5" w:rsidRPr="00004FAF" w:rsidRDefault="00A349F5">
            <w:pPr>
              <w:jc w:val="center"/>
              <w:rPr>
                <w:rFonts w:ascii="Trebuchet MS" w:hAnsi="Trebuchet MS" w:cs="Arial"/>
              </w:rPr>
            </w:pPr>
            <w:r w:rsidRPr="00004FAF">
              <w:rPr>
                <w:rFonts w:ascii="Trebuchet MS" w:hAnsi="Trebuchet MS" w:cs="Arial"/>
              </w:rPr>
              <w:t>Mandatar,</w:t>
            </w:r>
            <w:r w:rsidRPr="00004FAF">
              <w:rPr>
                <w:rFonts w:ascii="Trebuchet MS" w:hAnsi="Trebuchet MS" w:cs="Arial"/>
              </w:rPr>
              <w:br/>
              <w:t xml:space="preserve">. . . . . . . . . . . . . . . . . . . . . . . . . . . . . . . . . </w:t>
            </w:r>
            <w:r w:rsidRPr="00004FAF">
              <w:rPr>
                <w:rFonts w:ascii="Trebuchet MS" w:hAnsi="Trebuchet MS" w:cs="Arial"/>
              </w:rPr>
              <w:br/>
              <w:t>Director OCPI . . . . . . . . . . . . . . . . . . . . . .</w:t>
            </w:r>
          </w:p>
        </w:tc>
      </w:tr>
    </w:tbl>
    <w:p w:rsidR="00A349F5" w:rsidRPr="00004FAF" w:rsidRDefault="00A349F5">
      <w:pPr>
        <w:spacing w:after="260"/>
        <w:jc w:val="both"/>
        <w:rPr>
          <w:rFonts w:ascii="Trebuchet MS" w:hAnsi="Trebuchet MS" w:cs="Arial"/>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6"/>
        <w:gridCol w:w="3869"/>
      </w:tblGrid>
      <w:tr w:rsidR="00A349F5" w:rsidRPr="00004FAF">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004FAF" w:rsidRDefault="00A349F5">
            <w:pPr>
              <w:spacing w:after="260"/>
              <w:jc w:val="both"/>
              <w:rPr>
                <w:rFonts w:ascii="Trebuchet MS" w:hAnsi="Trebuchet MS" w:cs="Arial"/>
              </w:rPr>
            </w:pPr>
          </w:p>
        </w:tc>
        <w:tc>
          <w:tcPr>
            <w:tcW w:w="0" w:type="auto"/>
            <w:tcBorders>
              <w:top w:val="nil"/>
              <w:left w:val="nil"/>
              <w:bottom w:val="nil"/>
              <w:right w:val="nil"/>
            </w:tcBorders>
            <w:tcMar>
              <w:top w:w="0" w:type="dxa"/>
              <w:left w:w="45" w:type="dxa"/>
              <w:bottom w:w="0" w:type="dxa"/>
              <w:right w:w="45" w:type="dxa"/>
            </w:tcMar>
            <w:vAlign w:val="center"/>
            <w:hideMark/>
          </w:tcPr>
          <w:p w:rsidR="00A349F5" w:rsidRPr="00004FAF" w:rsidRDefault="00A349F5">
            <w:pPr>
              <w:jc w:val="both"/>
              <w:rPr>
                <w:rFonts w:ascii="Trebuchet MS" w:hAnsi="Trebuchet MS"/>
              </w:rPr>
            </w:pPr>
          </w:p>
        </w:tc>
      </w:tr>
      <w:tr w:rsidR="00A349F5" w:rsidRPr="00004FAF">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A349F5" w:rsidRPr="00004FAF" w:rsidRDefault="00A349F5">
            <w:pPr>
              <w:jc w:val="both"/>
              <w:rPr>
                <w:rFonts w:ascii="Trebuchet MS" w:hAnsi="Trebuchet MS"/>
              </w:rPr>
            </w:pPr>
          </w:p>
        </w:tc>
        <w:tc>
          <w:tcPr>
            <w:tcW w:w="0" w:type="auto"/>
            <w:tcBorders>
              <w:top w:val="nil"/>
              <w:left w:val="nil"/>
              <w:bottom w:val="nil"/>
              <w:right w:val="nil"/>
            </w:tcBorders>
            <w:tcMar>
              <w:top w:w="0" w:type="dxa"/>
              <w:left w:w="45" w:type="dxa"/>
              <w:bottom w:w="0" w:type="dxa"/>
              <w:right w:w="45" w:type="dxa"/>
            </w:tcMar>
            <w:vAlign w:val="center"/>
            <w:hideMark/>
          </w:tcPr>
          <w:p w:rsidR="00A349F5" w:rsidRPr="00004FAF" w:rsidRDefault="00A349F5">
            <w:pPr>
              <w:jc w:val="center"/>
              <w:rPr>
                <w:rFonts w:ascii="Trebuchet MS" w:hAnsi="Trebuchet MS" w:cs="Arial"/>
              </w:rPr>
            </w:pPr>
            <w:r w:rsidRPr="00004FAF">
              <w:rPr>
                <w:rFonts w:ascii="Trebuchet MS" w:hAnsi="Trebuchet MS" w:cs="Arial"/>
              </w:rPr>
              <w:t>Consilier juridic,</w:t>
            </w:r>
            <w:r w:rsidRPr="00004FAF">
              <w:rPr>
                <w:rFonts w:ascii="Trebuchet MS" w:hAnsi="Trebuchet MS" w:cs="Arial"/>
              </w:rPr>
              <w:br/>
              <w:t>. . . . . . . . . . . . . . . . . . . . . . . .</w:t>
            </w:r>
          </w:p>
        </w:tc>
      </w:tr>
    </w:tbl>
    <w:p w:rsidR="00A349F5" w:rsidRPr="00004FAF" w:rsidRDefault="00A349F5">
      <w:pPr>
        <w:jc w:val="both"/>
        <w:rPr>
          <w:rFonts w:ascii="Trebuchet MS" w:hAnsi="Trebuchet MS" w:cs="Arial"/>
        </w:rPr>
      </w:pPr>
    </w:p>
    <w:p w:rsidR="004E294E" w:rsidRPr="00004FAF" w:rsidRDefault="004E294E" w:rsidP="004E294E">
      <w:pPr>
        <w:jc w:val="both"/>
        <w:rPr>
          <w:rFonts w:ascii="Trebuchet MS" w:hAnsi="Trebuchet MS" w:cs="Arial"/>
        </w:rPr>
      </w:pPr>
      <w:r w:rsidRPr="00004FAF">
        <w:rPr>
          <w:rFonts w:ascii="Trebuchet MS" w:hAnsi="Trebuchet MS" w:cs="Arial"/>
        </w:rPr>
        <w:t>  </w:t>
      </w:r>
    </w:p>
    <w:p w:rsidR="00E66C38" w:rsidRDefault="00E66C38" w:rsidP="004E294E">
      <w:pPr>
        <w:jc w:val="right"/>
        <w:rPr>
          <w:rFonts w:ascii="Trebuchet MS" w:hAnsi="Trebuchet MS" w:cs="Arial"/>
          <w:b/>
          <w:bCs/>
        </w:rPr>
      </w:pPr>
    </w:p>
    <w:p w:rsidR="00E66C38" w:rsidRDefault="00E66C38" w:rsidP="004E294E">
      <w:pPr>
        <w:jc w:val="right"/>
        <w:rPr>
          <w:rFonts w:ascii="Trebuchet MS" w:hAnsi="Trebuchet MS" w:cs="Arial"/>
          <w:b/>
          <w:bCs/>
        </w:rPr>
      </w:pPr>
    </w:p>
    <w:p w:rsidR="00E66C38" w:rsidRDefault="00E66C38" w:rsidP="004E294E">
      <w:pPr>
        <w:jc w:val="right"/>
        <w:rPr>
          <w:rFonts w:ascii="Trebuchet MS" w:hAnsi="Trebuchet MS" w:cs="Arial"/>
          <w:b/>
          <w:bCs/>
        </w:rPr>
      </w:pPr>
    </w:p>
    <w:p w:rsidR="00E66C38" w:rsidRDefault="00E66C38" w:rsidP="004E294E">
      <w:pPr>
        <w:jc w:val="right"/>
        <w:rPr>
          <w:rFonts w:ascii="Trebuchet MS" w:hAnsi="Trebuchet MS" w:cs="Arial"/>
          <w:b/>
          <w:bCs/>
        </w:rPr>
      </w:pPr>
    </w:p>
    <w:p w:rsidR="00E66C38" w:rsidRDefault="00E66C38" w:rsidP="004E294E">
      <w:pPr>
        <w:jc w:val="right"/>
        <w:rPr>
          <w:rFonts w:ascii="Trebuchet MS" w:hAnsi="Trebuchet MS" w:cs="Arial"/>
          <w:b/>
          <w:bCs/>
        </w:rPr>
      </w:pPr>
    </w:p>
    <w:p w:rsidR="00E66C38" w:rsidRDefault="00E66C38" w:rsidP="004E294E">
      <w:pPr>
        <w:jc w:val="right"/>
        <w:rPr>
          <w:rFonts w:ascii="Trebuchet MS" w:hAnsi="Trebuchet MS" w:cs="Arial"/>
          <w:b/>
          <w:bCs/>
        </w:rPr>
      </w:pPr>
    </w:p>
    <w:p w:rsidR="00E66C38" w:rsidRDefault="00E66C38" w:rsidP="004E294E">
      <w:pPr>
        <w:jc w:val="right"/>
        <w:rPr>
          <w:rFonts w:ascii="Trebuchet MS" w:hAnsi="Trebuchet MS" w:cs="Arial"/>
          <w:b/>
          <w:bCs/>
        </w:rPr>
      </w:pPr>
    </w:p>
    <w:p w:rsidR="00E66C38" w:rsidRDefault="00E66C38" w:rsidP="004E294E">
      <w:pPr>
        <w:jc w:val="right"/>
        <w:rPr>
          <w:rFonts w:ascii="Trebuchet MS" w:hAnsi="Trebuchet MS" w:cs="Arial"/>
          <w:b/>
          <w:bCs/>
        </w:rPr>
      </w:pPr>
    </w:p>
    <w:p w:rsidR="00E66C38" w:rsidRDefault="00E66C38" w:rsidP="004E294E">
      <w:pPr>
        <w:jc w:val="right"/>
        <w:rPr>
          <w:rFonts w:ascii="Trebuchet MS" w:hAnsi="Trebuchet MS" w:cs="Arial"/>
          <w:b/>
          <w:bCs/>
        </w:rPr>
      </w:pPr>
    </w:p>
    <w:p w:rsidR="00E66C38" w:rsidRDefault="00E66C38" w:rsidP="004E294E">
      <w:pPr>
        <w:jc w:val="right"/>
        <w:rPr>
          <w:rFonts w:ascii="Trebuchet MS" w:hAnsi="Trebuchet MS" w:cs="Arial"/>
          <w:b/>
          <w:bCs/>
        </w:rPr>
      </w:pPr>
    </w:p>
    <w:p w:rsidR="00E66C38" w:rsidRDefault="00E66C38" w:rsidP="004E294E">
      <w:pPr>
        <w:jc w:val="right"/>
        <w:rPr>
          <w:rFonts w:ascii="Trebuchet MS" w:hAnsi="Trebuchet MS" w:cs="Arial"/>
          <w:b/>
          <w:bCs/>
        </w:rPr>
      </w:pPr>
    </w:p>
    <w:p w:rsidR="00E66C38" w:rsidRDefault="00E66C38" w:rsidP="004E294E">
      <w:pPr>
        <w:jc w:val="right"/>
        <w:rPr>
          <w:rFonts w:ascii="Trebuchet MS" w:hAnsi="Trebuchet MS" w:cs="Arial"/>
          <w:b/>
          <w:bCs/>
        </w:rPr>
      </w:pPr>
    </w:p>
    <w:p w:rsidR="00E66C38" w:rsidRDefault="00E66C38" w:rsidP="004E294E">
      <w:pPr>
        <w:jc w:val="right"/>
        <w:rPr>
          <w:rFonts w:ascii="Trebuchet MS" w:hAnsi="Trebuchet MS" w:cs="Arial"/>
          <w:b/>
          <w:bCs/>
        </w:rPr>
      </w:pPr>
    </w:p>
    <w:p w:rsidR="00E66C38" w:rsidRDefault="00E66C38" w:rsidP="004E294E">
      <w:pPr>
        <w:jc w:val="right"/>
        <w:rPr>
          <w:rFonts w:ascii="Trebuchet MS" w:hAnsi="Trebuchet MS" w:cs="Arial"/>
          <w:b/>
          <w:bCs/>
        </w:rPr>
      </w:pPr>
    </w:p>
    <w:p w:rsidR="00E66C38" w:rsidRDefault="00E66C38" w:rsidP="004E294E">
      <w:pPr>
        <w:jc w:val="right"/>
        <w:rPr>
          <w:rFonts w:ascii="Trebuchet MS" w:hAnsi="Trebuchet MS" w:cs="Arial"/>
          <w:b/>
          <w:bCs/>
        </w:rPr>
      </w:pPr>
    </w:p>
    <w:p w:rsidR="00E66C38" w:rsidRDefault="00E66C38" w:rsidP="004E294E">
      <w:pPr>
        <w:jc w:val="right"/>
        <w:rPr>
          <w:rFonts w:ascii="Trebuchet MS" w:hAnsi="Trebuchet MS" w:cs="Arial"/>
          <w:b/>
          <w:bCs/>
        </w:rPr>
      </w:pPr>
    </w:p>
    <w:p w:rsidR="00E66C38" w:rsidRDefault="00E66C38" w:rsidP="004E294E">
      <w:pPr>
        <w:jc w:val="right"/>
        <w:rPr>
          <w:rFonts w:ascii="Trebuchet MS" w:hAnsi="Trebuchet MS" w:cs="Arial"/>
          <w:b/>
          <w:bCs/>
        </w:rPr>
      </w:pPr>
    </w:p>
    <w:p w:rsidR="00E66C38" w:rsidRDefault="00E66C38" w:rsidP="004E294E">
      <w:pPr>
        <w:jc w:val="right"/>
        <w:rPr>
          <w:rFonts w:ascii="Trebuchet MS" w:hAnsi="Trebuchet MS" w:cs="Arial"/>
          <w:b/>
          <w:bCs/>
        </w:rPr>
      </w:pPr>
    </w:p>
    <w:p w:rsidR="004E294E" w:rsidRPr="00004FAF" w:rsidRDefault="004E294E" w:rsidP="004E294E">
      <w:pPr>
        <w:jc w:val="right"/>
        <w:rPr>
          <w:rFonts w:ascii="Trebuchet MS" w:hAnsi="Trebuchet MS" w:cs="Arial"/>
        </w:rPr>
      </w:pPr>
      <w:r w:rsidRPr="00004FAF">
        <w:rPr>
          <w:rFonts w:ascii="Trebuchet MS" w:hAnsi="Trebuchet MS" w:cs="Arial"/>
          <w:b/>
          <w:bCs/>
        </w:rPr>
        <w:lastRenderedPageBreak/>
        <w:t>ANEXA Nr. 7</w:t>
      </w:r>
      <w:r w:rsidRPr="00004FAF">
        <w:rPr>
          <w:rFonts w:ascii="Trebuchet MS" w:hAnsi="Trebuchet MS" w:cs="Arial"/>
          <w:b/>
          <w:bCs/>
        </w:rPr>
        <w:br/>
      </w:r>
      <w:r w:rsidRPr="00004FAF">
        <w:rPr>
          <w:rStyle w:val="l5def1"/>
          <w:rFonts w:ascii="Trebuchet MS" w:hAnsi="Trebuchet MS"/>
          <w:color w:val="auto"/>
          <w:sz w:val="24"/>
          <w:szCs w:val="24"/>
        </w:rPr>
        <w:t>la protocol</w:t>
      </w:r>
      <w:r w:rsidRPr="00004FAF">
        <w:rPr>
          <w:rFonts w:ascii="Trebuchet MS" w:hAnsi="Trebuchet MS" w:cs="Arial"/>
        </w:rPr>
        <w:t xml:space="preserve">  </w:t>
      </w:r>
    </w:p>
    <w:p w:rsidR="004E294E" w:rsidRPr="00004FAF" w:rsidRDefault="004E294E" w:rsidP="004E294E">
      <w:pPr>
        <w:jc w:val="right"/>
        <w:rPr>
          <w:rFonts w:ascii="Trebuchet MS" w:hAnsi="Trebuchet MS" w:cs="Arial"/>
        </w:rPr>
      </w:pPr>
      <w:r w:rsidRPr="00004FAF">
        <w:rPr>
          <w:rStyle w:val="l5def1"/>
          <w:rFonts w:ascii="Trebuchet MS" w:hAnsi="Trebuchet MS"/>
          <w:color w:val="auto"/>
          <w:sz w:val="24"/>
          <w:szCs w:val="24"/>
        </w:rPr>
        <w:t>Nr. . . . . . . . . din . . . . . . . . . . . . . . .</w:t>
      </w:r>
      <w:r w:rsidRPr="00004FAF">
        <w:rPr>
          <w:rFonts w:ascii="Trebuchet MS" w:hAnsi="Trebuchet MS" w:cs="Arial"/>
        </w:rPr>
        <w:t xml:space="preserve">  </w:t>
      </w:r>
    </w:p>
    <w:p w:rsidR="004E294E" w:rsidRPr="00004FAF" w:rsidRDefault="004E294E" w:rsidP="004E294E">
      <w:pPr>
        <w:jc w:val="both"/>
        <w:rPr>
          <w:rFonts w:ascii="Trebuchet MS" w:hAnsi="Trebuchet MS" w:cs="Arial"/>
        </w:rPr>
      </w:pPr>
    </w:p>
    <w:p w:rsidR="004E294E" w:rsidRPr="00004FAF" w:rsidRDefault="004E294E" w:rsidP="004E294E">
      <w:pPr>
        <w:jc w:val="both"/>
        <w:rPr>
          <w:rFonts w:ascii="Trebuchet MS" w:hAnsi="Trebuchet MS" w:cs="Arial"/>
        </w:rPr>
      </w:pPr>
    </w:p>
    <w:p w:rsidR="004E294E" w:rsidRPr="00004FAF" w:rsidRDefault="004E294E" w:rsidP="004E294E">
      <w:pPr>
        <w:jc w:val="both"/>
        <w:rPr>
          <w:rFonts w:ascii="Trebuchet MS" w:hAnsi="Trebuchet MS" w:cs="Arial"/>
        </w:rPr>
      </w:pPr>
    </w:p>
    <w:p w:rsidR="004E294E" w:rsidRPr="00673952" w:rsidRDefault="004E294E" w:rsidP="004E294E">
      <w:pPr>
        <w:jc w:val="both"/>
        <w:rPr>
          <w:rFonts w:ascii="Trebuchet MS" w:hAnsi="Trebuchet MS" w:cs="Arial"/>
        </w:rPr>
      </w:pPr>
      <w:r w:rsidRPr="00004FAF">
        <w:rPr>
          <w:rFonts w:ascii="Trebuchet MS" w:hAnsi="Trebuchet MS" w:cs="Arial"/>
        </w:rPr>
        <w:t xml:space="preserve">  </w:t>
      </w:r>
      <w:r w:rsidRPr="00673952">
        <w:rPr>
          <w:rStyle w:val="l5def1"/>
          <w:rFonts w:ascii="Trebuchet MS" w:hAnsi="Trebuchet MS"/>
          <w:color w:val="auto"/>
          <w:sz w:val="24"/>
          <w:szCs w:val="24"/>
        </w:rPr>
        <w:t>Denumire</w:t>
      </w:r>
      <w:r w:rsidR="008B5853" w:rsidRPr="00673952">
        <w:rPr>
          <w:rStyle w:val="l5def1"/>
          <w:rFonts w:ascii="Trebuchet MS" w:hAnsi="Trebuchet MS"/>
          <w:color w:val="auto"/>
          <w:sz w:val="24"/>
          <w:szCs w:val="24"/>
        </w:rPr>
        <w:t>a</w:t>
      </w:r>
      <w:r w:rsidRPr="00673952">
        <w:rPr>
          <w:rStyle w:val="l5def1"/>
          <w:rFonts w:ascii="Trebuchet MS" w:hAnsi="Trebuchet MS"/>
          <w:color w:val="auto"/>
          <w:sz w:val="24"/>
          <w:szCs w:val="24"/>
        </w:rPr>
        <w:t xml:space="preserve"> </w:t>
      </w:r>
      <w:r w:rsidR="005446F4">
        <w:rPr>
          <w:rStyle w:val="l5def1"/>
          <w:rFonts w:ascii="Trebuchet MS" w:hAnsi="Trebuchet MS"/>
          <w:color w:val="auto"/>
          <w:sz w:val="24"/>
          <w:szCs w:val="24"/>
        </w:rPr>
        <w:t>biroului individual notarial</w:t>
      </w:r>
      <w:r w:rsidR="004C27FA" w:rsidRPr="00673952">
        <w:rPr>
          <w:rStyle w:val="l5def1"/>
          <w:rFonts w:ascii="Trebuchet MS" w:hAnsi="Trebuchet MS"/>
          <w:color w:val="auto"/>
          <w:sz w:val="24"/>
          <w:szCs w:val="24"/>
        </w:rPr>
        <w:t>/ societă</w:t>
      </w:r>
      <w:r w:rsidR="009D09A1">
        <w:rPr>
          <w:rStyle w:val="l5def1"/>
          <w:rFonts w:ascii="Trebuchet MS" w:hAnsi="Trebuchet MS"/>
          <w:color w:val="auto"/>
          <w:sz w:val="24"/>
          <w:szCs w:val="24"/>
        </w:rPr>
        <w:t>ț</w:t>
      </w:r>
      <w:r w:rsidR="004C27FA" w:rsidRPr="00673952">
        <w:rPr>
          <w:rStyle w:val="l5def1"/>
          <w:rFonts w:ascii="Trebuchet MS" w:hAnsi="Trebuchet MS"/>
          <w:color w:val="auto"/>
          <w:sz w:val="24"/>
          <w:szCs w:val="24"/>
        </w:rPr>
        <w:t>ii profesionale notariale</w:t>
      </w:r>
      <w:r w:rsidRPr="00673952">
        <w:rPr>
          <w:rStyle w:val="l5def1"/>
          <w:rFonts w:ascii="Trebuchet MS" w:hAnsi="Trebuchet MS"/>
          <w:color w:val="auto"/>
          <w:sz w:val="24"/>
          <w:szCs w:val="24"/>
        </w:rPr>
        <w:t xml:space="preserve"> . . . . . . . . . . . . . . . . . . .</w:t>
      </w:r>
      <w:r w:rsidRPr="00673952">
        <w:rPr>
          <w:rFonts w:ascii="Trebuchet MS" w:hAnsi="Trebuchet MS" w:cs="Arial"/>
        </w:rPr>
        <w:t xml:space="preserve">  </w:t>
      </w:r>
    </w:p>
    <w:p w:rsidR="004E294E" w:rsidRPr="00673952" w:rsidRDefault="004E294E" w:rsidP="004E294E">
      <w:pPr>
        <w:jc w:val="both"/>
        <w:rPr>
          <w:rFonts w:ascii="Trebuchet MS" w:hAnsi="Trebuchet MS" w:cs="Arial"/>
        </w:rPr>
      </w:pPr>
      <w:r w:rsidRPr="00673952">
        <w:rPr>
          <w:rFonts w:ascii="Trebuchet MS" w:hAnsi="Trebuchet MS" w:cs="Arial"/>
        </w:rPr>
        <w:t xml:space="preserve">    </w:t>
      </w:r>
      <w:proofErr w:type="spellStart"/>
      <w:r w:rsidRPr="00673952">
        <w:rPr>
          <w:rStyle w:val="l5def1"/>
          <w:rFonts w:ascii="Trebuchet MS" w:hAnsi="Trebuchet MS"/>
          <w:color w:val="auto"/>
          <w:sz w:val="24"/>
          <w:szCs w:val="24"/>
        </w:rPr>
        <w:t>CIF</w:t>
      </w:r>
      <w:proofErr w:type="spellEnd"/>
      <w:r w:rsidRPr="00673952">
        <w:rPr>
          <w:rStyle w:val="l5def1"/>
          <w:rFonts w:ascii="Trebuchet MS" w:hAnsi="Trebuchet MS"/>
          <w:color w:val="auto"/>
          <w:sz w:val="24"/>
          <w:szCs w:val="24"/>
        </w:rPr>
        <w:t>: . . . . . . . . . . . . . . . . . . . . . . . . . . . . .</w:t>
      </w:r>
      <w:r w:rsidRPr="00673952">
        <w:rPr>
          <w:rFonts w:ascii="Trebuchet MS" w:hAnsi="Trebuchet MS" w:cs="Arial"/>
        </w:rPr>
        <w:t xml:space="preserve">  </w:t>
      </w:r>
    </w:p>
    <w:p w:rsidR="004E294E" w:rsidRPr="00673952" w:rsidRDefault="004E294E" w:rsidP="004E294E">
      <w:pPr>
        <w:jc w:val="both"/>
        <w:rPr>
          <w:rFonts w:ascii="Trebuchet MS" w:hAnsi="Trebuchet MS" w:cs="Arial"/>
        </w:rPr>
      </w:pPr>
      <w:r w:rsidRPr="00673952">
        <w:rPr>
          <w:rFonts w:ascii="Trebuchet MS" w:hAnsi="Trebuchet MS" w:cs="Arial"/>
        </w:rPr>
        <w:t xml:space="preserve">    </w:t>
      </w:r>
      <w:r w:rsidR="004C27FA" w:rsidRPr="00673952">
        <w:rPr>
          <w:rStyle w:val="l5def1"/>
          <w:rFonts w:ascii="Trebuchet MS" w:hAnsi="Trebuchet MS"/>
          <w:color w:val="auto"/>
          <w:sz w:val="24"/>
          <w:szCs w:val="24"/>
        </w:rPr>
        <w:t>S</w:t>
      </w:r>
      <w:r w:rsidR="00474592" w:rsidRPr="00673952">
        <w:rPr>
          <w:rStyle w:val="l5def1"/>
          <w:rFonts w:ascii="Trebuchet MS" w:hAnsi="Trebuchet MS"/>
          <w:color w:val="auto"/>
          <w:sz w:val="24"/>
          <w:szCs w:val="24"/>
        </w:rPr>
        <w:t>ediul</w:t>
      </w:r>
      <w:r w:rsidRPr="00673952">
        <w:rPr>
          <w:rStyle w:val="l5def1"/>
          <w:rFonts w:ascii="Trebuchet MS" w:hAnsi="Trebuchet MS"/>
          <w:color w:val="auto"/>
          <w:sz w:val="24"/>
          <w:szCs w:val="24"/>
        </w:rPr>
        <w:t xml:space="preserve"> . . . . . . . . . . . . . . . . . . . . . . . . . .</w:t>
      </w:r>
      <w:r w:rsidRPr="00673952">
        <w:rPr>
          <w:rFonts w:ascii="Trebuchet MS" w:hAnsi="Trebuchet MS" w:cs="Arial"/>
        </w:rPr>
        <w:t xml:space="preserve">  </w:t>
      </w:r>
    </w:p>
    <w:p w:rsidR="004E294E" w:rsidRPr="00673952" w:rsidRDefault="004E294E" w:rsidP="004E294E">
      <w:pPr>
        <w:jc w:val="both"/>
        <w:rPr>
          <w:rFonts w:ascii="Trebuchet MS" w:hAnsi="Trebuchet MS" w:cs="Arial"/>
        </w:rPr>
      </w:pPr>
      <w:r w:rsidRPr="00673952">
        <w:rPr>
          <w:rFonts w:ascii="Trebuchet MS" w:hAnsi="Trebuchet MS" w:cs="Arial"/>
        </w:rPr>
        <w:t>   </w:t>
      </w:r>
    </w:p>
    <w:p w:rsidR="004E294E" w:rsidRPr="00673952" w:rsidRDefault="004E294E" w:rsidP="004E294E">
      <w:pPr>
        <w:jc w:val="both"/>
        <w:rPr>
          <w:rFonts w:ascii="Trebuchet MS" w:hAnsi="Trebuchet MS" w:cs="Arial"/>
        </w:rPr>
      </w:pPr>
    </w:p>
    <w:p w:rsidR="004E294E" w:rsidRPr="00673952" w:rsidRDefault="005446F4" w:rsidP="004E294E">
      <w:pPr>
        <w:jc w:val="both"/>
        <w:rPr>
          <w:rFonts w:ascii="Trebuchet MS" w:hAnsi="Trebuchet MS" w:cs="Arial"/>
        </w:rPr>
      </w:pPr>
      <w:r w:rsidRPr="00A163C9">
        <w:rPr>
          <w:rFonts w:ascii="Trebuchet MS" w:hAnsi="Trebuchet MS" w:cs="Arial"/>
        </w:rPr>
        <w:t>Către</w:t>
      </w:r>
      <w:r w:rsidR="004E294E" w:rsidRPr="00A163C9">
        <w:rPr>
          <w:rFonts w:ascii="Trebuchet MS" w:hAnsi="Trebuchet MS" w:cs="Arial"/>
        </w:rPr>
        <w:t xml:space="preserve"> OCPI……………………………….</w:t>
      </w:r>
    </w:p>
    <w:p w:rsidR="00CD0E67" w:rsidRPr="00673952" w:rsidRDefault="00CD0E67" w:rsidP="00CD0E67">
      <w:pPr>
        <w:jc w:val="both"/>
        <w:rPr>
          <w:rFonts w:ascii="Trebuchet MS" w:hAnsi="Trebuchet MS" w:cs="Arial"/>
        </w:rPr>
      </w:pPr>
    </w:p>
    <w:p w:rsidR="00CD0E67" w:rsidRPr="00673952" w:rsidRDefault="00CD0E67" w:rsidP="00CD0E67">
      <w:pPr>
        <w:jc w:val="center"/>
        <w:rPr>
          <w:rStyle w:val="l5def1"/>
          <w:rFonts w:ascii="Trebuchet MS" w:hAnsi="Trebuchet MS"/>
          <w:color w:val="auto"/>
          <w:sz w:val="24"/>
          <w:szCs w:val="24"/>
        </w:rPr>
      </w:pPr>
      <w:r w:rsidRPr="00673952">
        <w:rPr>
          <w:rStyle w:val="l5def1"/>
          <w:rFonts w:ascii="Trebuchet MS" w:hAnsi="Trebuchet MS"/>
          <w:color w:val="auto"/>
          <w:sz w:val="24"/>
          <w:szCs w:val="24"/>
        </w:rPr>
        <w:t>Confirmare date</w:t>
      </w:r>
      <w:r w:rsidR="005446F4">
        <w:rPr>
          <w:rStyle w:val="l5def1"/>
          <w:rFonts w:ascii="Trebuchet MS" w:hAnsi="Trebuchet MS"/>
          <w:color w:val="auto"/>
          <w:sz w:val="24"/>
          <w:szCs w:val="24"/>
        </w:rPr>
        <w:t xml:space="preserve"> ș</w:t>
      </w:r>
      <w:r w:rsidR="00C9700E" w:rsidRPr="00673952">
        <w:rPr>
          <w:rStyle w:val="l5def1"/>
          <w:rFonts w:ascii="Trebuchet MS" w:hAnsi="Trebuchet MS"/>
          <w:color w:val="auto"/>
          <w:sz w:val="24"/>
          <w:szCs w:val="24"/>
        </w:rPr>
        <w:t>i sume</w:t>
      </w:r>
      <w:r w:rsidRPr="00673952">
        <w:rPr>
          <w:rStyle w:val="l5def1"/>
          <w:rFonts w:ascii="Trebuchet MS" w:hAnsi="Trebuchet MS"/>
          <w:color w:val="auto"/>
          <w:sz w:val="24"/>
          <w:szCs w:val="24"/>
        </w:rPr>
        <w:t xml:space="preserve"> din Anexa</w:t>
      </w:r>
      <w:r w:rsidR="00C9700E" w:rsidRPr="00673952">
        <w:rPr>
          <w:rStyle w:val="l5def1"/>
          <w:rFonts w:ascii="Trebuchet MS" w:hAnsi="Trebuchet MS"/>
          <w:color w:val="auto"/>
          <w:sz w:val="24"/>
          <w:szCs w:val="24"/>
        </w:rPr>
        <w:t xml:space="preserve"> </w:t>
      </w:r>
      <w:r w:rsidRPr="00673952">
        <w:rPr>
          <w:rStyle w:val="l5def1"/>
          <w:rFonts w:ascii="Trebuchet MS" w:hAnsi="Trebuchet MS"/>
          <w:color w:val="auto"/>
          <w:sz w:val="24"/>
          <w:szCs w:val="24"/>
        </w:rPr>
        <w:t>2</w:t>
      </w:r>
    </w:p>
    <w:p w:rsidR="00CD0E67" w:rsidRPr="00673952" w:rsidRDefault="00CD0E67" w:rsidP="00CD0E67">
      <w:pPr>
        <w:jc w:val="center"/>
        <w:rPr>
          <w:rStyle w:val="l5def1"/>
          <w:rFonts w:ascii="Trebuchet MS" w:hAnsi="Trebuchet MS"/>
          <w:color w:val="auto"/>
          <w:sz w:val="24"/>
          <w:szCs w:val="24"/>
        </w:rPr>
      </w:pPr>
      <w:r w:rsidRPr="00673952">
        <w:rPr>
          <w:rStyle w:val="l5def1"/>
          <w:rFonts w:ascii="Trebuchet MS" w:hAnsi="Trebuchet MS"/>
          <w:color w:val="auto"/>
          <w:sz w:val="24"/>
          <w:szCs w:val="24"/>
        </w:rPr>
        <w:t>Luna……………………anul……….</w:t>
      </w:r>
    </w:p>
    <w:p w:rsidR="005446F4" w:rsidRDefault="00CD0E67" w:rsidP="00C80149">
      <w:pPr>
        <w:jc w:val="both"/>
        <w:rPr>
          <w:rStyle w:val="l5def1"/>
          <w:rFonts w:ascii="Trebuchet MS" w:hAnsi="Trebuchet MS"/>
          <w:color w:val="auto"/>
          <w:sz w:val="24"/>
          <w:szCs w:val="24"/>
        </w:rPr>
      </w:pPr>
      <w:r w:rsidRPr="00673952">
        <w:rPr>
          <w:rStyle w:val="l5def1"/>
          <w:rFonts w:ascii="Trebuchet MS" w:hAnsi="Trebuchet MS"/>
          <w:color w:val="auto"/>
          <w:sz w:val="24"/>
          <w:szCs w:val="24"/>
        </w:rPr>
        <w:tab/>
      </w:r>
    </w:p>
    <w:p w:rsidR="005446F4" w:rsidRDefault="005446F4" w:rsidP="00C80149">
      <w:pPr>
        <w:jc w:val="both"/>
        <w:rPr>
          <w:rStyle w:val="l5def1"/>
          <w:rFonts w:ascii="Trebuchet MS" w:hAnsi="Trebuchet MS"/>
          <w:color w:val="auto"/>
          <w:sz w:val="24"/>
          <w:szCs w:val="24"/>
        </w:rPr>
      </w:pPr>
    </w:p>
    <w:p w:rsidR="005446F4" w:rsidRDefault="005446F4" w:rsidP="00C80149">
      <w:pPr>
        <w:jc w:val="both"/>
        <w:rPr>
          <w:rStyle w:val="l5def1"/>
          <w:rFonts w:ascii="Trebuchet MS" w:hAnsi="Trebuchet MS"/>
          <w:color w:val="auto"/>
          <w:sz w:val="24"/>
          <w:szCs w:val="24"/>
        </w:rPr>
      </w:pPr>
    </w:p>
    <w:p w:rsidR="00C32AA4" w:rsidRDefault="00CD0E67" w:rsidP="005446F4">
      <w:pPr>
        <w:spacing w:line="360" w:lineRule="auto"/>
        <w:ind w:firstLine="708"/>
        <w:jc w:val="both"/>
        <w:rPr>
          <w:rStyle w:val="l5def1"/>
          <w:rFonts w:ascii="Trebuchet MS" w:hAnsi="Trebuchet MS"/>
          <w:color w:val="auto"/>
          <w:sz w:val="24"/>
          <w:szCs w:val="24"/>
        </w:rPr>
      </w:pPr>
      <w:r w:rsidRPr="00673952">
        <w:rPr>
          <w:rStyle w:val="l5def1"/>
          <w:rFonts w:ascii="Trebuchet MS" w:hAnsi="Trebuchet MS"/>
          <w:color w:val="auto"/>
          <w:sz w:val="24"/>
          <w:szCs w:val="24"/>
        </w:rPr>
        <w:t xml:space="preserve">Ca urmare a </w:t>
      </w:r>
      <w:r w:rsidR="005446F4" w:rsidRPr="00673952">
        <w:rPr>
          <w:rStyle w:val="l5def1"/>
          <w:rFonts w:ascii="Trebuchet MS" w:hAnsi="Trebuchet MS"/>
          <w:color w:val="auto"/>
          <w:sz w:val="24"/>
          <w:szCs w:val="24"/>
        </w:rPr>
        <w:t>verificării</w:t>
      </w:r>
      <w:r w:rsidR="005446F4">
        <w:rPr>
          <w:rStyle w:val="l5def1"/>
          <w:rFonts w:ascii="Trebuchet MS" w:hAnsi="Trebuchet MS"/>
          <w:color w:val="auto"/>
          <w:sz w:val="24"/>
          <w:szCs w:val="24"/>
        </w:rPr>
        <w:t xml:space="preserve"> concordanței datelor cuprinse î</w:t>
      </w:r>
      <w:r w:rsidRPr="00673952">
        <w:rPr>
          <w:rStyle w:val="l5def1"/>
          <w:rFonts w:ascii="Trebuchet MS" w:hAnsi="Trebuchet MS"/>
          <w:color w:val="auto"/>
          <w:sz w:val="24"/>
          <w:szCs w:val="24"/>
        </w:rPr>
        <w:t>n Anexa 2</w:t>
      </w:r>
      <w:r w:rsidR="004E294E" w:rsidRPr="00673952">
        <w:rPr>
          <w:rStyle w:val="l5def1"/>
          <w:rFonts w:ascii="Trebuchet MS" w:hAnsi="Trebuchet MS"/>
          <w:color w:val="auto"/>
          <w:sz w:val="24"/>
          <w:szCs w:val="24"/>
        </w:rPr>
        <w:t xml:space="preserve"> luna/anul,</w:t>
      </w:r>
      <w:r w:rsidR="005446F4">
        <w:rPr>
          <w:rStyle w:val="l5def1"/>
          <w:rFonts w:ascii="Trebuchet MS" w:hAnsi="Trebuchet MS"/>
          <w:color w:val="auto"/>
          <w:sz w:val="24"/>
          <w:szCs w:val="24"/>
        </w:rPr>
        <w:t xml:space="preserve"> cu evidența proprie vă comunică</w:t>
      </w:r>
      <w:r w:rsidRPr="00673952">
        <w:rPr>
          <w:rStyle w:val="l5def1"/>
          <w:rFonts w:ascii="Trebuchet MS" w:hAnsi="Trebuchet MS"/>
          <w:color w:val="auto"/>
          <w:sz w:val="24"/>
          <w:szCs w:val="24"/>
        </w:rPr>
        <w:t xml:space="preserve">m acordul/dezacordul cu privire la datele </w:t>
      </w:r>
      <w:r w:rsidR="005446F4">
        <w:rPr>
          <w:rStyle w:val="l5def1"/>
          <w:rFonts w:ascii="Trebuchet MS" w:hAnsi="Trebuchet MS"/>
          <w:color w:val="auto"/>
          <w:sz w:val="24"/>
          <w:szCs w:val="24"/>
        </w:rPr>
        <w:t>conț</w:t>
      </w:r>
      <w:r w:rsidR="005446F4" w:rsidRPr="00673952">
        <w:rPr>
          <w:rStyle w:val="l5def1"/>
          <w:rFonts w:ascii="Trebuchet MS" w:hAnsi="Trebuchet MS"/>
          <w:color w:val="auto"/>
          <w:sz w:val="24"/>
          <w:szCs w:val="24"/>
        </w:rPr>
        <w:t>in</w:t>
      </w:r>
      <w:r w:rsidR="005446F4">
        <w:rPr>
          <w:rStyle w:val="l5def1"/>
          <w:rFonts w:ascii="Trebuchet MS" w:hAnsi="Trebuchet MS"/>
          <w:color w:val="auto"/>
          <w:sz w:val="24"/>
          <w:szCs w:val="24"/>
        </w:rPr>
        <w:t>ute ș</w:t>
      </w:r>
      <w:r w:rsidRPr="00673952">
        <w:rPr>
          <w:rStyle w:val="l5def1"/>
          <w:rFonts w:ascii="Trebuchet MS" w:hAnsi="Trebuchet MS"/>
          <w:color w:val="auto"/>
          <w:sz w:val="24"/>
          <w:szCs w:val="24"/>
        </w:rPr>
        <w:t>i confirm</w:t>
      </w:r>
      <w:r w:rsidR="005446F4">
        <w:rPr>
          <w:rStyle w:val="l5def1"/>
          <w:rFonts w:ascii="Trebuchet MS" w:hAnsi="Trebuchet MS"/>
          <w:color w:val="auto"/>
          <w:sz w:val="24"/>
          <w:szCs w:val="24"/>
        </w:rPr>
        <w:t>ă</w:t>
      </w:r>
      <w:r w:rsidRPr="00673952">
        <w:rPr>
          <w:rStyle w:val="l5def1"/>
          <w:rFonts w:ascii="Trebuchet MS" w:hAnsi="Trebuchet MS"/>
          <w:color w:val="auto"/>
          <w:sz w:val="24"/>
          <w:szCs w:val="24"/>
        </w:rPr>
        <w:t>m suma de ………………</w:t>
      </w:r>
      <w:r w:rsidR="00C32AA4">
        <w:rPr>
          <w:rStyle w:val="l5def1"/>
          <w:rFonts w:ascii="Trebuchet MS" w:hAnsi="Trebuchet MS"/>
          <w:color w:val="auto"/>
          <w:sz w:val="24"/>
          <w:szCs w:val="24"/>
        </w:rPr>
        <w:t>..lei .</w:t>
      </w:r>
    </w:p>
    <w:p w:rsidR="004E294E" w:rsidRPr="00673952" w:rsidRDefault="005446F4" w:rsidP="005446F4">
      <w:pPr>
        <w:spacing w:line="360" w:lineRule="auto"/>
        <w:ind w:firstLine="708"/>
        <w:jc w:val="both"/>
        <w:rPr>
          <w:rStyle w:val="l5def1"/>
          <w:rFonts w:ascii="Trebuchet MS" w:hAnsi="Trebuchet MS"/>
          <w:color w:val="auto"/>
          <w:sz w:val="24"/>
          <w:szCs w:val="24"/>
        </w:rPr>
      </w:pPr>
      <w:r>
        <w:rPr>
          <w:rStyle w:val="l5def1"/>
          <w:rFonts w:ascii="Trebuchet MS" w:hAnsi="Trebuchet MS"/>
          <w:color w:val="auto"/>
          <w:sz w:val="24"/>
          <w:szCs w:val="24"/>
        </w:rPr>
        <w:t>(Î</w:t>
      </w:r>
      <w:r w:rsidR="004E294E" w:rsidRPr="00673952">
        <w:rPr>
          <w:rStyle w:val="l5def1"/>
          <w:rFonts w:ascii="Trebuchet MS" w:hAnsi="Trebuchet MS"/>
          <w:color w:val="auto"/>
          <w:sz w:val="24"/>
          <w:szCs w:val="24"/>
        </w:rPr>
        <w:t xml:space="preserve">n cazul dezacordului se va </w:t>
      </w:r>
      <w:r w:rsidR="00C32AA4" w:rsidRPr="00673952">
        <w:rPr>
          <w:rStyle w:val="l5def1"/>
          <w:rFonts w:ascii="Trebuchet MS" w:hAnsi="Trebuchet MS"/>
          <w:color w:val="auto"/>
          <w:sz w:val="24"/>
          <w:szCs w:val="24"/>
        </w:rPr>
        <w:t>menționa</w:t>
      </w:r>
      <w:r w:rsidR="004E294E" w:rsidRPr="00673952">
        <w:rPr>
          <w:rStyle w:val="l5def1"/>
          <w:rFonts w:ascii="Trebuchet MS" w:hAnsi="Trebuchet MS"/>
          <w:color w:val="auto"/>
          <w:sz w:val="24"/>
          <w:szCs w:val="24"/>
        </w:rPr>
        <w:t xml:space="preserve"> suma </w:t>
      </w:r>
      <w:r w:rsidR="004C27FA" w:rsidRPr="00673952">
        <w:rPr>
          <w:rStyle w:val="l5def1"/>
          <w:rFonts w:ascii="Trebuchet MS" w:hAnsi="Trebuchet MS"/>
          <w:color w:val="auto"/>
          <w:sz w:val="24"/>
          <w:szCs w:val="24"/>
        </w:rPr>
        <w:t>care rezultă din eviden</w:t>
      </w:r>
      <w:r w:rsidR="009D09A1">
        <w:rPr>
          <w:rStyle w:val="l5def1"/>
          <w:rFonts w:ascii="Trebuchet MS" w:hAnsi="Trebuchet MS"/>
          <w:color w:val="auto"/>
          <w:sz w:val="24"/>
          <w:szCs w:val="24"/>
        </w:rPr>
        <w:t>ț</w:t>
      </w:r>
      <w:r w:rsidR="004C27FA" w:rsidRPr="00673952">
        <w:rPr>
          <w:rStyle w:val="l5def1"/>
          <w:rFonts w:ascii="Trebuchet MS" w:hAnsi="Trebuchet MS"/>
          <w:color w:val="auto"/>
          <w:sz w:val="24"/>
          <w:szCs w:val="24"/>
        </w:rPr>
        <w:t>a</w:t>
      </w:r>
      <w:r w:rsidR="00673952" w:rsidRPr="00673952">
        <w:rPr>
          <w:rStyle w:val="l5def1"/>
          <w:rFonts w:ascii="Trebuchet MS" w:hAnsi="Trebuchet MS"/>
          <w:color w:val="auto"/>
          <w:sz w:val="24"/>
          <w:szCs w:val="24"/>
        </w:rPr>
        <w:t xml:space="preserve"> biroului notarial</w:t>
      </w:r>
      <w:r w:rsidR="00C32AA4">
        <w:rPr>
          <w:rStyle w:val="l5def1"/>
          <w:rFonts w:ascii="Trebuchet MS" w:hAnsi="Trebuchet MS"/>
          <w:color w:val="auto"/>
          <w:sz w:val="24"/>
          <w:szCs w:val="24"/>
        </w:rPr>
        <w:t xml:space="preserve"> precum ș</w:t>
      </w:r>
      <w:r w:rsidR="004E294E" w:rsidRPr="00673952">
        <w:rPr>
          <w:rStyle w:val="l5def1"/>
          <w:rFonts w:ascii="Trebuchet MS" w:hAnsi="Trebuchet MS"/>
          <w:color w:val="auto"/>
          <w:sz w:val="24"/>
          <w:szCs w:val="24"/>
        </w:rPr>
        <w:t>i motivarea.)</w:t>
      </w:r>
    </w:p>
    <w:p w:rsidR="004E294E" w:rsidRPr="00673952" w:rsidRDefault="004E294E" w:rsidP="005446F4">
      <w:pPr>
        <w:spacing w:line="360" w:lineRule="auto"/>
        <w:jc w:val="both"/>
        <w:rPr>
          <w:rStyle w:val="l5def1"/>
          <w:rFonts w:ascii="Trebuchet MS" w:hAnsi="Trebuchet MS"/>
          <w:color w:val="auto"/>
          <w:sz w:val="24"/>
          <w:szCs w:val="24"/>
        </w:rPr>
      </w:pPr>
    </w:p>
    <w:p w:rsidR="004E294E" w:rsidRPr="00673952" w:rsidRDefault="004E294E" w:rsidP="00C80149">
      <w:pPr>
        <w:jc w:val="both"/>
        <w:rPr>
          <w:rStyle w:val="l5def1"/>
          <w:rFonts w:ascii="Trebuchet MS" w:hAnsi="Trebuchet MS"/>
          <w:color w:val="auto"/>
          <w:sz w:val="24"/>
          <w:szCs w:val="24"/>
        </w:rPr>
      </w:pPr>
    </w:p>
    <w:p w:rsidR="004E294E" w:rsidRPr="00004FAF" w:rsidRDefault="00C32AA4" w:rsidP="00C80149">
      <w:pPr>
        <w:jc w:val="both"/>
        <w:rPr>
          <w:rStyle w:val="l5def1"/>
          <w:rFonts w:ascii="Trebuchet MS" w:hAnsi="Trebuchet MS"/>
          <w:color w:val="auto"/>
          <w:sz w:val="24"/>
          <w:szCs w:val="24"/>
        </w:rPr>
      </w:pPr>
      <w:r w:rsidRPr="00673952">
        <w:rPr>
          <w:rStyle w:val="l5def1"/>
          <w:rFonts w:ascii="Trebuchet MS" w:hAnsi="Trebuchet MS"/>
          <w:color w:val="auto"/>
          <w:sz w:val="24"/>
          <w:szCs w:val="24"/>
        </w:rPr>
        <w:t>Semnătura</w:t>
      </w:r>
      <w:r>
        <w:rPr>
          <w:rStyle w:val="l5def1"/>
          <w:rFonts w:ascii="Trebuchet MS" w:hAnsi="Trebuchet MS"/>
          <w:color w:val="auto"/>
          <w:sz w:val="24"/>
          <w:szCs w:val="24"/>
        </w:rPr>
        <w:t xml:space="preserve"> </w:t>
      </w:r>
      <w:r w:rsidR="004E294E" w:rsidRPr="00673952">
        <w:rPr>
          <w:rStyle w:val="l5def1"/>
          <w:rFonts w:ascii="Trebuchet MS" w:hAnsi="Trebuchet MS"/>
          <w:color w:val="auto"/>
          <w:sz w:val="24"/>
          <w:szCs w:val="24"/>
        </w:rPr>
        <w:t xml:space="preserve"> </w:t>
      </w:r>
    </w:p>
    <w:p w:rsidR="00CD0E67" w:rsidRPr="00004FAF" w:rsidRDefault="00CD0E67" w:rsidP="00C80149">
      <w:pPr>
        <w:ind w:left="708"/>
        <w:jc w:val="center"/>
        <w:rPr>
          <w:rFonts w:ascii="Trebuchet MS" w:hAnsi="Trebuchet MS" w:cs="Arial"/>
          <w:u w:val="single"/>
        </w:rPr>
      </w:pPr>
      <w:r w:rsidRPr="00004FAF">
        <w:rPr>
          <w:rFonts w:ascii="Trebuchet MS" w:hAnsi="Trebuchet MS" w:cs="Arial"/>
          <w:u w:val="single"/>
        </w:rPr>
        <w:t xml:space="preserve"> </w:t>
      </w:r>
    </w:p>
    <w:p w:rsidR="00A349F5" w:rsidRPr="00004FAF" w:rsidRDefault="00A349F5">
      <w:pPr>
        <w:jc w:val="both"/>
        <w:rPr>
          <w:rFonts w:ascii="Trebuchet MS" w:hAnsi="Trebuchet MS" w:cs="Arial"/>
        </w:rPr>
      </w:pPr>
    </w:p>
    <w:sectPr w:rsidR="00A349F5" w:rsidRPr="00004FAF" w:rsidSect="004A1626">
      <w:headerReference w:type="default" r:id="rId69"/>
      <w:footerReference w:type="default" r:id="rId70"/>
      <w:pgSz w:w="11907" w:h="1683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4823" w:rsidRDefault="006F4823" w:rsidP="00FC701A">
      <w:r>
        <w:separator/>
      </w:r>
    </w:p>
  </w:endnote>
  <w:endnote w:type="continuationSeparator" w:id="0">
    <w:p w:rsidR="006F4823" w:rsidRDefault="006F4823" w:rsidP="00FC70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ont_text">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1626" w:rsidRPr="00FC701A" w:rsidRDefault="004A1626" w:rsidP="00FC701A">
    <w:pPr>
      <w:pStyle w:val="Footer"/>
      <w:jc w:val="center"/>
    </w:pPr>
    <w:r>
      <w:fldChar w:fldCharType="begin"/>
    </w:r>
    <w:r>
      <w:instrText xml:space="preserve"> PAGE  \* MERGEFORMAT </w:instrText>
    </w:r>
    <w:r>
      <w:fldChar w:fldCharType="separate"/>
    </w:r>
    <w:r w:rsidR="00C7182A">
      <w:rPr>
        <w:noProof/>
      </w:rPr>
      <w:t>18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4823" w:rsidRDefault="006F4823" w:rsidP="00FC701A">
      <w:r>
        <w:separator/>
      </w:r>
    </w:p>
  </w:footnote>
  <w:footnote w:type="continuationSeparator" w:id="0">
    <w:p w:rsidR="006F4823" w:rsidRDefault="006F4823" w:rsidP="00FC70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1626" w:rsidRDefault="004A162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8C0CDE"/>
    <w:multiLevelType w:val="hybridMultilevel"/>
    <w:tmpl w:val="807EEA56"/>
    <w:lvl w:ilvl="0" w:tplc="BDA278EC">
      <w:start w:val="1"/>
      <w:numFmt w:val="bullet"/>
      <w:lvlText w:val=""/>
      <w:lvlJc w:val="left"/>
      <w:pPr>
        <w:ind w:left="1080" w:hanging="360"/>
      </w:pPr>
      <w:rPr>
        <w:rFonts w:ascii="Symbol" w:hAnsi="Symbol" w:hint="default"/>
        <w:b/>
        <w:color w:val="80800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7713AE2"/>
    <w:multiLevelType w:val="hybridMultilevel"/>
    <w:tmpl w:val="859E8D44"/>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D296F7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11E3803"/>
    <w:multiLevelType w:val="multilevel"/>
    <w:tmpl w:val="AC8C29F4"/>
    <w:lvl w:ilvl="0">
      <w:start w:val="1"/>
      <w:numFmt w:val="decimal"/>
      <w:lvlText w:val="%1."/>
      <w:lvlJc w:val="left"/>
      <w:pPr>
        <w:ind w:left="360" w:hanging="360"/>
      </w:pPr>
      <w:rPr>
        <w:b/>
        <w:bCs/>
      </w:rPr>
    </w:lvl>
    <w:lvl w:ilvl="1">
      <w:start w:val="1"/>
      <w:numFmt w:val="decimal"/>
      <w:lvlText w:val="%1.%2."/>
      <w:lvlJc w:val="left"/>
      <w:pPr>
        <w:ind w:left="858"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4DB1205"/>
    <w:multiLevelType w:val="hybridMultilevel"/>
    <w:tmpl w:val="E0B885BE"/>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3660443"/>
    <w:multiLevelType w:val="hybridMultilevel"/>
    <w:tmpl w:val="660E90EE"/>
    <w:lvl w:ilvl="0" w:tplc="BDA278EC">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6" w15:restartNumberingAfterBreak="0">
    <w:nsid w:val="3EB316DF"/>
    <w:multiLevelType w:val="hybridMultilevel"/>
    <w:tmpl w:val="5704B5E4"/>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3F2648D9"/>
    <w:multiLevelType w:val="hybridMultilevel"/>
    <w:tmpl w:val="EDBAB18C"/>
    <w:lvl w:ilvl="0" w:tplc="E370C0B6">
      <w:start w:val="1"/>
      <w:numFmt w:val="lowerRoman"/>
      <w:lvlText w:val="%1)"/>
      <w:lvlJc w:val="left"/>
      <w:pPr>
        <w:ind w:left="1080" w:hanging="360"/>
      </w:pPr>
      <w:rPr>
        <w:rFonts w:hint="default"/>
        <w:b/>
        <w:color w:val="80800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45830035"/>
    <w:multiLevelType w:val="hybridMultilevel"/>
    <w:tmpl w:val="4858DDE2"/>
    <w:lvl w:ilvl="0" w:tplc="9D0C5932">
      <w:start w:val="1"/>
      <w:numFmt w:val="lowerRoman"/>
      <w:lvlText w:val="(%1)"/>
      <w:lvlJc w:val="left"/>
      <w:pPr>
        <w:ind w:left="945" w:hanging="720"/>
      </w:pPr>
      <w:rPr>
        <w:rFonts w:hint="default"/>
        <w:b/>
        <w:color w:val="FF7F50"/>
      </w:rPr>
    </w:lvl>
    <w:lvl w:ilvl="1" w:tplc="04180019" w:tentative="1">
      <w:start w:val="1"/>
      <w:numFmt w:val="lowerLetter"/>
      <w:lvlText w:val="%2."/>
      <w:lvlJc w:val="left"/>
      <w:pPr>
        <w:ind w:left="1305" w:hanging="360"/>
      </w:pPr>
    </w:lvl>
    <w:lvl w:ilvl="2" w:tplc="0418001B" w:tentative="1">
      <w:start w:val="1"/>
      <w:numFmt w:val="lowerRoman"/>
      <w:lvlText w:val="%3."/>
      <w:lvlJc w:val="right"/>
      <w:pPr>
        <w:ind w:left="2025" w:hanging="180"/>
      </w:pPr>
    </w:lvl>
    <w:lvl w:ilvl="3" w:tplc="0418000F" w:tentative="1">
      <w:start w:val="1"/>
      <w:numFmt w:val="decimal"/>
      <w:lvlText w:val="%4."/>
      <w:lvlJc w:val="left"/>
      <w:pPr>
        <w:ind w:left="2745" w:hanging="360"/>
      </w:pPr>
    </w:lvl>
    <w:lvl w:ilvl="4" w:tplc="04180019" w:tentative="1">
      <w:start w:val="1"/>
      <w:numFmt w:val="lowerLetter"/>
      <w:lvlText w:val="%5."/>
      <w:lvlJc w:val="left"/>
      <w:pPr>
        <w:ind w:left="3465" w:hanging="360"/>
      </w:pPr>
    </w:lvl>
    <w:lvl w:ilvl="5" w:tplc="0418001B" w:tentative="1">
      <w:start w:val="1"/>
      <w:numFmt w:val="lowerRoman"/>
      <w:lvlText w:val="%6."/>
      <w:lvlJc w:val="right"/>
      <w:pPr>
        <w:ind w:left="4185" w:hanging="180"/>
      </w:pPr>
    </w:lvl>
    <w:lvl w:ilvl="6" w:tplc="0418000F" w:tentative="1">
      <w:start w:val="1"/>
      <w:numFmt w:val="decimal"/>
      <w:lvlText w:val="%7."/>
      <w:lvlJc w:val="left"/>
      <w:pPr>
        <w:ind w:left="4905" w:hanging="360"/>
      </w:pPr>
    </w:lvl>
    <w:lvl w:ilvl="7" w:tplc="04180019" w:tentative="1">
      <w:start w:val="1"/>
      <w:numFmt w:val="lowerLetter"/>
      <w:lvlText w:val="%8."/>
      <w:lvlJc w:val="left"/>
      <w:pPr>
        <w:ind w:left="5625" w:hanging="360"/>
      </w:pPr>
    </w:lvl>
    <w:lvl w:ilvl="8" w:tplc="0418001B" w:tentative="1">
      <w:start w:val="1"/>
      <w:numFmt w:val="lowerRoman"/>
      <w:lvlText w:val="%9."/>
      <w:lvlJc w:val="right"/>
      <w:pPr>
        <w:ind w:left="6345" w:hanging="180"/>
      </w:pPr>
    </w:lvl>
  </w:abstractNum>
  <w:abstractNum w:abstractNumId="9" w15:restartNumberingAfterBreak="0">
    <w:nsid w:val="4E8E6590"/>
    <w:multiLevelType w:val="hybridMultilevel"/>
    <w:tmpl w:val="1F50A158"/>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4ED04128"/>
    <w:multiLevelType w:val="hybridMultilevel"/>
    <w:tmpl w:val="95684E6A"/>
    <w:lvl w:ilvl="0" w:tplc="21B43FA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BC1A33"/>
    <w:multiLevelType w:val="hybridMultilevel"/>
    <w:tmpl w:val="E47C2EB2"/>
    <w:lvl w:ilvl="0" w:tplc="BDA278EC">
      <w:start w:val="1"/>
      <w:numFmt w:val="bullet"/>
      <w:lvlText w:val=""/>
      <w:lvlJc w:val="left"/>
      <w:pPr>
        <w:ind w:left="1440" w:hanging="360"/>
      </w:pPr>
      <w:rPr>
        <w:rFonts w:ascii="Symbol" w:hAnsi="Symbol" w:hint="default"/>
      </w:rPr>
    </w:lvl>
    <w:lvl w:ilvl="1" w:tplc="BDA278EC">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A536A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82553E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A663B2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B907C21"/>
    <w:multiLevelType w:val="hybridMultilevel"/>
    <w:tmpl w:val="AE70781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F840D4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40E4869"/>
    <w:multiLevelType w:val="hybridMultilevel"/>
    <w:tmpl w:val="676291D6"/>
    <w:lvl w:ilvl="0" w:tplc="BDA278EC">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675A36DB"/>
    <w:multiLevelType w:val="hybridMultilevel"/>
    <w:tmpl w:val="5268E906"/>
    <w:lvl w:ilvl="0" w:tplc="BDA278EC">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9" w15:restartNumberingAfterBreak="0">
    <w:nsid w:val="718129EE"/>
    <w:multiLevelType w:val="hybridMultilevel"/>
    <w:tmpl w:val="9FA60E50"/>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744A7D52"/>
    <w:multiLevelType w:val="hybridMultilevel"/>
    <w:tmpl w:val="801C11C2"/>
    <w:lvl w:ilvl="0" w:tplc="E370C0B6">
      <w:start w:val="1"/>
      <w:numFmt w:val="lowerRoman"/>
      <w:lvlText w:val="%1)"/>
      <w:lvlJc w:val="left"/>
      <w:pPr>
        <w:ind w:left="945" w:hanging="720"/>
      </w:pPr>
      <w:rPr>
        <w:rFonts w:hint="default"/>
        <w:b/>
        <w:color w:val="808000"/>
      </w:rPr>
    </w:lvl>
    <w:lvl w:ilvl="1" w:tplc="04180019" w:tentative="1">
      <w:start w:val="1"/>
      <w:numFmt w:val="lowerLetter"/>
      <w:lvlText w:val="%2."/>
      <w:lvlJc w:val="left"/>
      <w:pPr>
        <w:ind w:left="1305" w:hanging="360"/>
      </w:pPr>
    </w:lvl>
    <w:lvl w:ilvl="2" w:tplc="0418001B" w:tentative="1">
      <w:start w:val="1"/>
      <w:numFmt w:val="lowerRoman"/>
      <w:lvlText w:val="%3."/>
      <w:lvlJc w:val="right"/>
      <w:pPr>
        <w:ind w:left="2025" w:hanging="180"/>
      </w:pPr>
    </w:lvl>
    <w:lvl w:ilvl="3" w:tplc="0418000F" w:tentative="1">
      <w:start w:val="1"/>
      <w:numFmt w:val="decimal"/>
      <w:lvlText w:val="%4."/>
      <w:lvlJc w:val="left"/>
      <w:pPr>
        <w:ind w:left="2745" w:hanging="360"/>
      </w:pPr>
    </w:lvl>
    <w:lvl w:ilvl="4" w:tplc="04180019" w:tentative="1">
      <w:start w:val="1"/>
      <w:numFmt w:val="lowerLetter"/>
      <w:lvlText w:val="%5."/>
      <w:lvlJc w:val="left"/>
      <w:pPr>
        <w:ind w:left="3465" w:hanging="360"/>
      </w:pPr>
    </w:lvl>
    <w:lvl w:ilvl="5" w:tplc="0418001B" w:tentative="1">
      <w:start w:val="1"/>
      <w:numFmt w:val="lowerRoman"/>
      <w:lvlText w:val="%6."/>
      <w:lvlJc w:val="right"/>
      <w:pPr>
        <w:ind w:left="4185" w:hanging="180"/>
      </w:pPr>
    </w:lvl>
    <w:lvl w:ilvl="6" w:tplc="0418000F" w:tentative="1">
      <w:start w:val="1"/>
      <w:numFmt w:val="decimal"/>
      <w:lvlText w:val="%7."/>
      <w:lvlJc w:val="left"/>
      <w:pPr>
        <w:ind w:left="4905" w:hanging="360"/>
      </w:pPr>
    </w:lvl>
    <w:lvl w:ilvl="7" w:tplc="04180019" w:tentative="1">
      <w:start w:val="1"/>
      <w:numFmt w:val="lowerLetter"/>
      <w:lvlText w:val="%8."/>
      <w:lvlJc w:val="left"/>
      <w:pPr>
        <w:ind w:left="5625" w:hanging="360"/>
      </w:pPr>
    </w:lvl>
    <w:lvl w:ilvl="8" w:tplc="0418001B" w:tentative="1">
      <w:start w:val="1"/>
      <w:numFmt w:val="lowerRoman"/>
      <w:lvlText w:val="%9."/>
      <w:lvlJc w:val="right"/>
      <w:pPr>
        <w:ind w:left="6345" w:hanging="180"/>
      </w:pPr>
    </w:lvl>
  </w:abstractNum>
  <w:abstractNum w:abstractNumId="21" w15:restartNumberingAfterBreak="0">
    <w:nsid w:val="780701B9"/>
    <w:multiLevelType w:val="hybridMultilevel"/>
    <w:tmpl w:val="D456A782"/>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7B06729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0"/>
  </w:num>
  <w:num w:numId="2">
    <w:abstractNumId w:val="8"/>
  </w:num>
  <w:num w:numId="3">
    <w:abstractNumId w:val="10"/>
  </w:num>
  <w:num w:numId="4">
    <w:abstractNumId w:val="11"/>
  </w:num>
  <w:num w:numId="5">
    <w:abstractNumId w:val="3"/>
  </w:num>
  <w:num w:numId="6">
    <w:abstractNumId w:val="1"/>
  </w:num>
  <w:num w:numId="7">
    <w:abstractNumId w:val="14"/>
  </w:num>
  <w:num w:numId="8">
    <w:abstractNumId w:val="12"/>
  </w:num>
  <w:num w:numId="9">
    <w:abstractNumId w:val="2"/>
  </w:num>
  <w:num w:numId="10">
    <w:abstractNumId w:val="9"/>
  </w:num>
  <w:num w:numId="11">
    <w:abstractNumId w:val="16"/>
  </w:num>
  <w:num w:numId="12">
    <w:abstractNumId w:val="4"/>
  </w:num>
  <w:num w:numId="13">
    <w:abstractNumId w:val="21"/>
  </w:num>
  <w:num w:numId="14">
    <w:abstractNumId w:val="7"/>
  </w:num>
  <w:num w:numId="15">
    <w:abstractNumId w:val="0"/>
  </w:num>
  <w:num w:numId="16">
    <w:abstractNumId w:val="6"/>
  </w:num>
  <w:num w:numId="17">
    <w:abstractNumId w:val="17"/>
  </w:num>
  <w:num w:numId="18">
    <w:abstractNumId w:val="19"/>
  </w:num>
  <w:num w:numId="19">
    <w:abstractNumId w:val="13"/>
  </w:num>
  <w:num w:numId="20">
    <w:abstractNumId w:val="15"/>
  </w:num>
  <w:num w:numId="21">
    <w:abstractNumId w:val="22"/>
  </w:num>
  <w:num w:numId="22">
    <w:abstractNumId w:val="5"/>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removePersonalInformation/>
  <w:removeDateAndTime/>
  <w:proofState w:spelling="clean" w:grammar="clean"/>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701A"/>
    <w:rsid w:val="000040BF"/>
    <w:rsid w:val="00004FAF"/>
    <w:rsid w:val="000072B6"/>
    <w:rsid w:val="000075AE"/>
    <w:rsid w:val="00011016"/>
    <w:rsid w:val="000141D2"/>
    <w:rsid w:val="00017298"/>
    <w:rsid w:val="000262F0"/>
    <w:rsid w:val="000271C1"/>
    <w:rsid w:val="00042549"/>
    <w:rsid w:val="00054ECC"/>
    <w:rsid w:val="0007356B"/>
    <w:rsid w:val="00085F66"/>
    <w:rsid w:val="00092832"/>
    <w:rsid w:val="00093E31"/>
    <w:rsid w:val="000B6558"/>
    <w:rsid w:val="000F4594"/>
    <w:rsid w:val="000F4EF9"/>
    <w:rsid w:val="001120BD"/>
    <w:rsid w:val="00120042"/>
    <w:rsid w:val="00121406"/>
    <w:rsid w:val="00121B08"/>
    <w:rsid w:val="001414DD"/>
    <w:rsid w:val="00147CB4"/>
    <w:rsid w:val="001552DF"/>
    <w:rsid w:val="00161BC9"/>
    <w:rsid w:val="00175E81"/>
    <w:rsid w:val="001778B9"/>
    <w:rsid w:val="0019699D"/>
    <w:rsid w:val="001A0D56"/>
    <w:rsid w:val="001A2D05"/>
    <w:rsid w:val="001B22F5"/>
    <w:rsid w:val="001C7E13"/>
    <w:rsid w:val="001E2A11"/>
    <w:rsid w:val="001F6FE5"/>
    <w:rsid w:val="00202430"/>
    <w:rsid w:val="00216FD1"/>
    <w:rsid w:val="00220BE4"/>
    <w:rsid w:val="002213CF"/>
    <w:rsid w:val="002226BF"/>
    <w:rsid w:val="00240D18"/>
    <w:rsid w:val="0026758A"/>
    <w:rsid w:val="00276856"/>
    <w:rsid w:val="00281A5F"/>
    <w:rsid w:val="00284E50"/>
    <w:rsid w:val="0029268C"/>
    <w:rsid w:val="002A1DE6"/>
    <w:rsid w:val="002A5C12"/>
    <w:rsid w:val="002B2E84"/>
    <w:rsid w:val="002C20C2"/>
    <w:rsid w:val="002C32C0"/>
    <w:rsid w:val="002D7624"/>
    <w:rsid w:val="002E503A"/>
    <w:rsid w:val="00300CAB"/>
    <w:rsid w:val="003113A7"/>
    <w:rsid w:val="00311731"/>
    <w:rsid w:val="0031595C"/>
    <w:rsid w:val="00320955"/>
    <w:rsid w:val="00344EFB"/>
    <w:rsid w:val="003555DB"/>
    <w:rsid w:val="003574C6"/>
    <w:rsid w:val="0036112D"/>
    <w:rsid w:val="00362C2C"/>
    <w:rsid w:val="00364500"/>
    <w:rsid w:val="003666ED"/>
    <w:rsid w:val="00371292"/>
    <w:rsid w:val="003745A8"/>
    <w:rsid w:val="00390739"/>
    <w:rsid w:val="003B1A5E"/>
    <w:rsid w:val="003B21DF"/>
    <w:rsid w:val="003C2671"/>
    <w:rsid w:val="003D1003"/>
    <w:rsid w:val="003F150C"/>
    <w:rsid w:val="00400221"/>
    <w:rsid w:val="00403233"/>
    <w:rsid w:val="00417C9E"/>
    <w:rsid w:val="004218E4"/>
    <w:rsid w:val="0042775A"/>
    <w:rsid w:val="0044570D"/>
    <w:rsid w:val="0045134D"/>
    <w:rsid w:val="00456E8C"/>
    <w:rsid w:val="004624BA"/>
    <w:rsid w:val="00474592"/>
    <w:rsid w:val="004762EA"/>
    <w:rsid w:val="004A1626"/>
    <w:rsid w:val="004A3997"/>
    <w:rsid w:val="004C0E33"/>
    <w:rsid w:val="004C27FA"/>
    <w:rsid w:val="004C3060"/>
    <w:rsid w:val="004C6C31"/>
    <w:rsid w:val="004D2208"/>
    <w:rsid w:val="004E294E"/>
    <w:rsid w:val="004E4A0A"/>
    <w:rsid w:val="004F60ED"/>
    <w:rsid w:val="0051606E"/>
    <w:rsid w:val="00520F88"/>
    <w:rsid w:val="005374AB"/>
    <w:rsid w:val="0054181B"/>
    <w:rsid w:val="005446F4"/>
    <w:rsid w:val="00580BAA"/>
    <w:rsid w:val="00586FCD"/>
    <w:rsid w:val="00591BA3"/>
    <w:rsid w:val="005937D7"/>
    <w:rsid w:val="005A2DE2"/>
    <w:rsid w:val="005A62B8"/>
    <w:rsid w:val="005D06CF"/>
    <w:rsid w:val="005D755F"/>
    <w:rsid w:val="005F1003"/>
    <w:rsid w:val="00613DD2"/>
    <w:rsid w:val="0062232C"/>
    <w:rsid w:val="0062770F"/>
    <w:rsid w:val="00635030"/>
    <w:rsid w:val="0064427A"/>
    <w:rsid w:val="00651230"/>
    <w:rsid w:val="00663360"/>
    <w:rsid w:val="00667AD5"/>
    <w:rsid w:val="00670AE1"/>
    <w:rsid w:val="00671097"/>
    <w:rsid w:val="00673952"/>
    <w:rsid w:val="006829BD"/>
    <w:rsid w:val="006871E1"/>
    <w:rsid w:val="006872BF"/>
    <w:rsid w:val="00696753"/>
    <w:rsid w:val="006C5C4D"/>
    <w:rsid w:val="006D3571"/>
    <w:rsid w:val="006E408A"/>
    <w:rsid w:val="006F4823"/>
    <w:rsid w:val="00712B3E"/>
    <w:rsid w:val="00741F02"/>
    <w:rsid w:val="00761058"/>
    <w:rsid w:val="00761D6E"/>
    <w:rsid w:val="0078465C"/>
    <w:rsid w:val="007A0D1B"/>
    <w:rsid w:val="007A2CEA"/>
    <w:rsid w:val="007A37E2"/>
    <w:rsid w:val="007A4036"/>
    <w:rsid w:val="007B427C"/>
    <w:rsid w:val="007B7EF4"/>
    <w:rsid w:val="007C0EAC"/>
    <w:rsid w:val="007C29BB"/>
    <w:rsid w:val="007D0A36"/>
    <w:rsid w:val="007D33C1"/>
    <w:rsid w:val="007E0A87"/>
    <w:rsid w:val="007F73B4"/>
    <w:rsid w:val="00800EBD"/>
    <w:rsid w:val="00811B81"/>
    <w:rsid w:val="00816FA6"/>
    <w:rsid w:val="00824CF8"/>
    <w:rsid w:val="00845FEA"/>
    <w:rsid w:val="008555B9"/>
    <w:rsid w:val="008712DA"/>
    <w:rsid w:val="00880D53"/>
    <w:rsid w:val="00887A49"/>
    <w:rsid w:val="00893734"/>
    <w:rsid w:val="008A7991"/>
    <w:rsid w:val="008B4741"/>
    <w:rsid w:val="008B5853"/>
    <w:rsid w:val="008F2676"/>
    <w:rsid w:val="008F4867"/>
    <w:rsid w:val="009058B9"/>
    <w:rsid w:val="00916945"/>
    <w:rsid w:val="00921561"/>
    <w:rsid w:val="00940A91"/>
    <w:rsid w:val="009551E8"/>
    <w:rsid w:val="009579D0"/>
    <w:rsid w:val="009749D1"/>
    <w:rsid w:val="009A7865"/>
    <w:rsid w:val="009B0CF5"/>
    <w:rsid w:val="009B244F"/>
    <w:rsid w:val="009B4BB4"/>
    <w:rsid w:val="009C3429"/>
    <w:rsid w:val="009C54D9"/>
    <w:rsid w:val="009D09A1"/>
    <w:rsid w:val="00A0164B"/>
    <w:rsid w:val="00A163C9"/>
    <w:rsid w:val="00A2243F"/>
    <w:rsid w:val="00A237D9"/>
    <w:rsid w:val="00A26B17"/>
    <w:rsid w:val="00A349F5"/>
    <w:rsid w:val="00A4154C"/>
    <w:rsid w:val="00A42902"/>
    <w:rsid w:val="00A528EF"/>
    <w:rsid w:val="00A55DBE"/>
    <w:rsid w:val="00A5662A"/>
    <w:rsid w:val="00A56ACF"/>
    <w:rsid w:val="00A56FAE"/>
    <w:rsid w:val="00A624E6"/>
    <w:rsid w:val="00A651E9"/>
    <w:rsid w:val="00A7136D"/>
    <w:rsid w:val="00A73EAF"/>
    <w:rsid w:val="00A804FC"/>
    <w:rsid w:val="00A84025"/>
    <w:rsid w:val="00A87F81"/>
    <w:rsid w:val="00A91DFD"/>
    <w:rsid w:val="00A92F47"/>
    <w:rsid w:val="00AA18EF"/>
    <w:rsid w:val="00AB23C6"/>
    <w:rsid w:val="00AB4519"/>
    <w:rsid w:val="00AB7B80"/>
    <w:rsid w:val="00AE4981"/>
    <w:rsid w:val="00AE63D5"/>
    <w:rsid w:val="00B03C23"/>
    <w:rsid w:val="00B06162"/>
    <w:rsid w:val="00B12F78"/>
    <w:rsid w:val="00B171C1"/>
    <w:rsid w:val="00B2229D"/>
    <w:rsid w:val="00B24F8B"/>
    <w:rsid w:val="00B4140C"/>
    <w:rsid w:val="00B43CF6"/>
    <w:rsid w:val="00B47EE1"/>
    <w:rsid w:val="00B651C9"/>
    <w:rsid w:val="00B80FD1"/>
    <w:rsid w:val="00B82CCE"/>
    <w:rsid w:val="00B84634"/>
    <w:rsid w:val="00B86F4E"/>
    <w:rsid w:val="00B93C81"/>
    <w:rsid w:val="00BA5AFE"/>
    <w:rsid w:val="00BC030A"/>
    <w:rsid w:val="00BD0352"/>
    <w:rsid w:val="00BD4536"/>
    <w:rsid w:val="00BE1F20"/>
    <w:rsid w:val="00BE29CB"/>
    <w:rsid w:val="00BE325D"/>
    <w:rsid w:val="00BE3C51"/>
    <w:rsid w:val="00BE54CB"/>
    <w:rsid w:val="00BF3CA5"/>
    <w:rsid w:val="00C047D4"/>
    <w:rsid w:val="00C15AC2"/>
    <w:rsid w:val="00C168D3"/>
    <w:rsid w:val="00C32AA4"/>
    <w:rsid w:val="00C37AA0"/>
    <w:rsid w:val="00C63BF6"/>
    <w:rsid w:val="00C7182A"/>
    <w:rsid w:val="00C74206"/>
    <w:rsid w:val="00C77EC1"/>
    <w:rsid w:val="00C80149"/>
    <w:rsid w:val="00C804ED"/>
    <w:rsid w:val="00C817FA"/>
    <w:rsid w:val="00C94144"/>
    <w:rsid w:val="00C96CA9"/>
    <w:rsid w:val="00C9700E"/>
    <w:rsid w:val="00CA1C8B"/>
    <w:rsid w:val="00CA4674"/>
    <w:rsid w:val="00CA5558"/>
    <w:rsid w:val="00CC5893"/>
    <w:rsid w:val="00CD0E67"/>
    <w:rsid w:val="00CD4078"/>
    <w:rsid w:val="00CD622E"/>
    <w:rsid w:val="00CE2660"/>
    <w:rsid w:val="00CE4ABD"/>
    <w:rsid w:val="00CF32B8"/>
    <w:rsid w:val="00CF5412"/>
    <w:rsid w:val="00D126F3"/>
    <w:rsid w:val="00D4622D"/>
    <w:rsid w:val="00D50D7E"/>
    <w:rsid w:val="00D5159E"/>
    <w:rsid w:val="00D519EB"/>
    <w:rsid w:val="00D655CF"/>
    <w:rsid w:val="00D751B0"/>
    <w:rsid w:val="00D921EA"/>
    <w:rsid w:val="00D92E38"/>
    <w:rsid w:val="00D92EAB"/>
    <w:rsid w:val="00DA28D8"/>
    <w:rsid w:val="00DA5CE2"/>
    <w:rsid w:val="00DC3440"/>
    <w:rsid w:val="00DC3AE3"/>
    <w:rsid w:val="00DC5CC6"/>
    <w:rsid w:val="00DC71BE"/>
    <w:rsid w:val="00DE0548"/>
    <w:rsid w:val="00DE2AFC"/>
    <w:rsid w:val="00DF45AB"/>
    <w:rsid w:val="00E13D9D"/>
    <w:rsid w:val="00E1573F"/>
    <w:rsid w:val="00E2539B"/>
    <w:rsid w:val="00E33E93"/>
    <w:rsid w:val="00E360B1"/>
    <w:rsid w:val="00E43287"/>
    <w:rsid w:val="00E559BA"/>
    <w:rsid w:val="00E5734E"/>
    <w:rsid w:val="00E6444A"/>
    <w:rsid w:val="00E65F8B"/>
    <w:rsid w:val="00E66C38"/>
    <w:rsid w:val="00E9155B"/>
    <w:rsid w:val="00EC7351"/>
    <w:rsid w:val="00EC7F74"/>
    <w:rsid w:val="00ED0EE1"/>
    <w:rsid w:val="00EE3404"/>
    <w:rsid w:val="00F07E45"/>
    <w:rsid w:val="00F15D03"/>
    <w:rsid w:val="00F3550E"/>
    <w:rsid w:val="00F36FD7"/>
    <w:rsid w:val="00F40F64"/>
    <w:rsid w:val="00F50D0E"/>
    <w:rsid w:val="00F64A21"/>
    <w:rsid w:val="00F67E5C"/>
    <w:rsid w:val="00F83121"/>
    <w:rsid w:val="00F846F2"/>
    <w:rsid w:val="00F92D14"/>
    <w:rsid w:val="00F94A16"/>
    <w:rsid w:val="00FA13BF"/>
    <w:rsid w:val="00FA18E9"/>
    <w:rsid w:val="00FA3DEA"/>
    <w:rsid w:val="00FC701A"/>
    <w:rsid w:val="00FD203B"/>
    <w:rsid w:val="00FD38AE"/>
    <w:rsid w:val="00FD5ED9"/>
    <w:rsid w:val="00FF5E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Pr>
      <w:color w:val="0000FF"/>
      <w:u w:val="single"/>
    </w:rPr>
  </w:style>
  <w:style w:type="character" w:styleId="FollowedHyperlink">
    <w:name w:val="FollowedHyperlink"/>
    <w:uiPriority w:val="99"/>
    <w:semiHidden/>
    <w:unhideWhenUsed/>
    <w:rPr>
      <w:color w:val="800080"/>
      <w:u w:val="single"/>
    </w:rPr>
  </w:style>
  <w:style w:type="paragraph" w:styleId="HTMLPreformatted">
    <w:name w:val="HTML Preformatted"/>
    <w:basedOn w:val="Normal"/>
    <w:link w:val="HTMLPreformattedChar"/>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cs="Courier New"/>
      <w:sz w:val="26"/>
      <w:szCs w:val="26"/>
    </w:rPr>
  </w:style>
  <w:style w:type="character" w:customStyle="1" w:styleId="HTMLPreformattedChar">
    <w:name w:val="HTML Preformatted Char"/>
    <w:link w:val="HTMLPreformatted"/>
    <w:uiPriority w:val="99"/>
    <w:semiHidden/>
    <w:rPr>
      <w:rFonts w:ascii="Consolas" w:eastAsia="Times New Roman" w:hAnsi="Consolas"/>
    </w:rPr>
  </w:style>
  <w:style w:type="paragraph" w:customStyle="1" w:styleId="titlupreliminar">
    <w:name w:val="titlu_preliminar"/>
    <w:basedOn w:val="Normal"/>
    <w:pPr>
      <w:spacing w:before="100" w:beforeAutospacing="1" w:after="100" w:afterAutospacing="1"/>
    </w:pPr>
    <w:rPr>
      <w:b/>
      <w:bCs/>
      <w:color w:val="0000FF"/>
    </w:rPr>
  </w:style>
  <w:style w:type="paragraph" w:customStyle="1" w:styleId="preambul">
    <w:name w:val="preambul"/>
    <w:basedOn w:val="Normal"/>
    <w:pPr>
      <w:spacing w:before="100" w:beforeAutospacing="1" w:after="100" w:afterAutospacing="1"/>
    </w:pPr>
    <w:rPr>
      <w:i/>
      <w:iCs/>
      <w:color w:val="000000"/>
      <w:sz w:val="26"/>
      <w:szCs w:val="26"/>
    </w:rPr>
  </w:style>
  <w:style w:type="paragraph" w:customStyle="1" w:styleId="titlu">
    <w:name w:val="titlu"/>
    <w:basedOn w:val="Normal"/>
    <w:pPr>
      <w:spacing w:before="100" w:beforeAutospacing="1" w:after="100" w:afterAutospacing="1"/>
    </w:pPr>
    <w:rPr>
      <w:b/>
      <w:bCs/>
      <w:color w:val="0000FF"/>
      <w:sz w:val="26"/>
      <w:szCs w:val="26"/>
    </w:rPr>
  </w:style>
  <w:style w:type="paragraph" w:customStyle="1" w:styleId="carte">
    <w:name w:val="carte"/>
    <w:basedOn w:val="Normal"/>
    <w:pPr>
      <w:spacing w:before="100" w:beforeAutospacing="1" w:after="100" w:afterAutospacing="1"/>
    </w:pPr>
    <w:rPr>
      <w:b/>
      <w:bCs/>
      <w:color w:val="0000FF"/>
      <w:sz w:val="26"/>
      <w:szCs w:val="26"/>
    </w:rPr>
  </w:style>
  <w:style w:type="paragraph" w:customStyle="1" w:styleId="parte">
    <w:name w:val="parte"/>
    <w:basedOn w:val="Normal"/>
    <w:pPr>
      <w:spacing w:before="100" w:beforeAutospacing="1" w:after="100" w:afterAutospacing="1"/>
    </w:pPr>
    <w:rPr>
      <w:b/>
      <w:bCs/>
      <w:color w:val="0000FF"/>
      <w:sz w:val="26"/>
      <w:szCs w:val="26"/>
    </w:rPr>
  </w:style>
  <w:style w:type="paragraph" w:customStyle="1" w:styleId="capitol">
    <w:name w:val="capitol"/>
    <w:basedOn w:val="Normal"/>
    <w:pPr>
      <w:spacing w:before="100" w:beforeAutospacing="1" w:after="100" w:afterAutospacing="1"/>
    </w:pPr>
    <w:rPr>
      <w:b/>
      <w:bCs/>
      <w:color w:val="950095"/>
    </w:rPr>
  </w:style>
  <w:style w:type="paragraph" w:customStyle="1" w:styleId="imagine">
    <w:name w:val="imagine"/>
    <w:basedOn w:val="Normal"/>
    <w:pPr>
      <w:spacing w:before="100" w:beforeAutospacing="1" w:after="100" w:afterAutospacing="1"/>
    </w:pPr>
    <w:rPr>
      <w:b/>
      <w:bCs/>
      <w:color w:val="008000"/>
    </w:rPr>
  </w:style>
  <w:style w:type="paragraph" w:customStyle="1" w:styleId="sectiune">
    <w:name w:val="sectiune"/>
    <w:basedOn w:val="Normal"/>
    <w:pPr>
      <w:spacing w:before="100" w:beforeAutospacing="1" w:after="100" w:afterAutospacing="1"/>
    </w:pPr>
    <w:rPr>
      <w:b/>
      <w:bCs/>
      <w:color w:val="950095"/>
    </w:rPr>
  </w:style>
  <w:style w:type="paragraph" w:customStyle="1" w:styleId="subsectiune">
    <w:name w:val="subsectiune"/>
    <w:basedOn w:val="Normal"/>
    <w:pPr>
      <w:spacing w:before="100" w:beforeAutospacing="1" w:after="100" w:afterAutospacing="1"/>
    </w:pPr>
    <w:rPr>
      <w:b/>
      <w:bCs/>
      <w:color w:val="009500"/>
    </w:rPr>
  </w:style>
  <w:style w:type="paragraph" w:customStyle="1" w:styleId="anexa">
    <w:name w:val="anexa"/>
    <w:basedOn w:val="Normal"/>
    <w:pPr>
      <w:spacing w:before="100" w:beforeAutospacing="1" w:after="100" w:afterAutospacing="1"/>
    </w:pPr>
    <w:rPr>
      <w:b/>
      <w:bCs/>
      <w:i/>
      <w:iCs/>
      <w:color w:val="FF0000"/>
    </w:rPr>
  </w:style>
  <w:style w:type="paragraph" w:customStyle="1" w:styleId="articol">
    <w:name w:val="articol"/>
    <w:basedOn w:val="Normal"/>
    <w:pPr>
      <w:spacing w:before="100" w:beforeAutospacing="1" w:after="100" w:afterAutospacing="1"/>
    </w:pPr>
    <w:rPr>
      <w:b/>
      <w:bCs/>
      <w:color w:val="009500"/>
      <w:sz w:val="26"/>
      <w:szCs w:val="26"/>
    </w:rPr>
  </w:style>
  <w:style w:type="paragraph" w:customStyle="1" w:styleId="paragraf">
    <w:name w:val="paragraf"/>
    <w:basedOn w:val="Normal"/>
    <w:pPr>
      <w:spacing w:before="100" w:beforeAutospacing="1" w:after="100" w:afterAutospacing="1"/>
    </w:pPr>
    <w:rPr>
      <w:sz w:val="26"/>
      <w:szCs w:val="26"/>
    </w:rPr>
  </w:style>
  <w:style w:type="paragraph" w:customStyle="1" w:styleId="punct">
    <w:name w:val="punct"/>
    <w:basedOn w:val="Normal"/>
    <w:pPr>
      <w:spacing w:before="100" w:beforeAutospacing="1" w:after="100" w:afterAutospacing="1"/>
    </w:pPr>
    <w:rPr>
      <w:b/>
      <w:bCs/>
      <w:color w:val="000000"/>
    </w:rPr>
  </w:style>
  <w:style w:type="paragraph" w:customStyle="1" w:styleId="litera">
    <w:name w:val="litera"/>
    <w:basedOn w:val="Normal"/>
    <w:pPr>
      <w:spacing w:before="100" w:beforeAutospacing="1" w:after="100" w:afterAutospacing="1"/>
    </w:pPr>
    <w:rPr>
      <w:b/>
      <w:bCs/>
      <w:color w:val="000000"/>
      <w:sz w:val="26"/>
      <w:szCs w:val="26"/>
    </w:rPr>
  </w:style>
  <w:style w:type="paragraph" w:customStyle="1" w:styleId="linie">
    <w:name w:val="linie"/>
    <w:basedOn w:val="Normal"/>
    <w:pPr>
      <w:spacing w:before="100" w:beforeAutospacing="1" w:after="100" w:afterAutospacing="1"/>
    </w:pPr>
    <w:rPr>
      <w:b/>
      <w:bCs/>
      <w:color w:val="000000"/>
    </w:rPr>
  </w:style>
  <w:style w:type="paragraph" w:customStyle="1" w:styleId="alineat">
    <w:name w:val="alineat"/>
    <w:basedOn w:val="Normal"/>
    <w:pPr>
      <w:spacing w:before="100" w:beforeAutospacing="1" w:after="100" w:afterAutospacing="1"/>
    </w:pPr>
    <w:rPr>
      <w:b/>
      <w:bCs/>
      <w:color w:val="000000"/>
      <w:sz w:val="26"/>
      <w:szCs w:val="26"/>
    </w:rPr>
  </w:style>
  <w:style w:type="paragraph" w:customStyle="1" w:styleId="nota">
    <w:name w:val="nota"/>
    <w:basedOn w:val="Normal"/>
    <w:pPr>
      <w:spacing w:before="100" w:beforeAutospacing="1" w:after="100" w:afterAutospacing="1"/>
    </w:pPr>
    <w:rPr>
      <w:b/>
      <w:bCs/>
      <w:color w:val="000000"/>
      <w:sz w:val="26"/>
      <w:szCs w:val="26"/>
    </w:rPr>
  </w:style>
  <w:style w:type="paragraph" w:customStyle="1" w:styleId="tabel">
    <w:name w:val="tabel"/>
    <w:basedOn w:val="Normal"/>
    <w:pPr>
      <w:spacing w:before="100" w:beforeAutospacing="1" w:after="100" w:afterAutospacing="1"/>
    </w:pPr>
    <w:rPr>
      <w:rFonts w:ascii="Arial" w:hAnsi="Arial" w:cs="Arial"/>
      <w:color w:val="000000"/>
      <w:sz w:val="22"/>
      <w:szCs w:val="22"/>
    </w:rPr>
  </w:style>
  <w:style w:type="paragraph" w:customStyle="1" w:styleId="articolc">
    <w:name w:val="articol_c"/>
    <w:basedOn w:val="Normal"/>
    <w:pPr>
      <w:shd w:val="clear" w:color="auto" w:fill="C0C0C0"/>
      <w:spacing w:before="100" w:beforeAutospacing="1" w:after="100" w:afterAutospacing="1"/>
    </w:pPr>
    <w:rPr>
      <w:b/>
      <w:bCs/>
      <w:color w:val="009500"/>
    </w:rPr>
  </w:style>
  <w:style w:type="paragraph" w:customStyle="1" w:styleId="alineatc">
    <w:name w:val="alineat_c"/>
    <w:basedOn w:val="Normal"/>
    <w:pPr>
      <w:shd w:val="clear" w:color="auto" w:fill="C0C0C0"/>
      <w:spacing w:before="100" w:beforeAutospacing="1" w:after="100" w:afterAutospacing="1"/>
    </w:pPr>
    <w:rPr>
      <w:b/>
      <w:bCs/>
      <w:color w:val="000000"/>
    </w:rPr>
  </w:style>
  <w:style w:type="paragraph" w:customStyle="1" w:styleId="leftbar">
    <w:name w:val="left_bar"/>
    <w:basedOn w:val="Normal"/>
    <w:pPr>
      <w:shd w:val="clear" w:color="auto" w:fill="FF0000"/>
      <w:spacing w:before="100" w:beforeAutospacing="1" w:after="100" w:afterAutospacing="1"/>
    </w:pPr>
    <w:rPr>
      <w:b/>
      <w:bCs/>
      <w:color w:val="000000"/>
    </w:rPr>
  </w:style>
  <w:style w:type="paragraph" w:customStyle="1" w:styleId="leftbarshowhide">
    <w:name w:val="left_bar_showhide"/>
    <w:basedOn w:val="Normal"/>
    <w:pPr>
      <w:shd w:val="clear" w:color="auto" w:fill="1E9FD7"/>
      <w:spacing w:before="100" w:beforeAutospacing="1" w:after="100" w:afterAutospacing="1"/>
    </w:pPr>
    <w:rPr>
      <w:b/>
      <w:bCs/>
      <w:color w:val="000000"/>
    </w:rPr>
  </w:style>
  <w:style w:type="paragraph" w:customStyle="1" w:styleId="leftbarshowhideart">
    <w:name w:val="left_bar_showhideart"/>
    <w:basedOn w:val="Normal"/>
    <w:pPr>
      <w:shd w:val="clear" w:color="auto" w:fill="5050FF"/>
      <w:spacing w:before="100" w:beforeAutospacing="1" w:after="100" w:afterAutospacing="1"/>
    </w:pPr>
    <w:rPr>
      <w:b/>
      <w:bCs/>
      <w:color w:val="000000"/>
    </w:rPr>
  </w:style>
  <w:style w:type="paragraph" w:customStyle="1" w:styleId="leftbarshowmod">
    <w:name w:val="left_bar_showmod"/>
    <w:basedOn w:val="Normal"/>
    <w:pPr>
      <w:shd w:val="clear" w:color="auto" w:fill="4A5368"/>
      <w:spacing w:before="100" w:beforeAutospacing="1" w:after="100" w:afterAutospacing="1"/>
    </w:pPr>
    <w:rPr>
      <w:b/>
      <w:bCs/>
      <w:color w:val="000000"/>
    </w:rPr>
  </w:style>
  <w:style w:type="paragraph" w:customStyle="1" w:styleId="link">
    <w:name w:val="link"/>
    <w:basedOn w:val="Normal"/>
    <w:pPr>
      <w:spacing w:before="100" w:beforeAutospacing="1" w:after="100" w:afterAutospacing="1"/>
    </w:pPr>
    <w:rPr>
      <w:rFonts w:ascii="Arial" w:hAnsi="Arial" w:cs="Arial"/>
      <w:b/>
      <w:bCs/>
      <w:color w:val="0000FF"/>
      <w:sz w:val="26"/>
      <w:szCs w:val="26"/>
    </w:rPr>
  </w:style>
  <w:style w:type="paragraph" w:customStyle="1" w:styleId="linkart">
    <w:name w:val="link_art"/>
    <w:basedOn w:val="Normal"/>
    <w:pPr>
      <w:spacing w:before="100" w:beforeAutospacing="1" w:after="100" w:afterAutospacing="1"/>
    </w:pPr>
    <w:rPr>
      <w:rFonts w:ascii="Arial" w:hAnsi="Arial" w:cs="Arial"/>
      <w:color w:val="FF0000"/>
      <w:sz w:val="26"/>
      <w:szCs w:val="26"/>
    </w:rPr>
  </w:style>
  <w:style w:type="paragraph" w:customStyle="1" w:styleId="linkact">
    <w:name w:val="link_act"/>
    <w:basedOn w:val="Normal"/>
    <w:pPr>
      <w:spacing w:before="100" w:beforeAutospacing="1" w:after="100" w:afterAutospacing="1"/>
    </w:pPr>
    <w:rPr>
      <w:rFonts w:ascii="Arial" w:hAnsi="Arial" w:cs="Arial"/>
      <w:color w:val="0000FF"/>
      <w:sz w:val="26"/>
      <w:szCs w:val="26"/>
    </w:rPr>
  </w:style>
  <w:style w:type="paragraph" w:customStyle="1" w:styleId="linkspecial">
    <w:name w:val="link_special"/>
    <w:basedOn w:val="Normal"/>
    <w:pPr>
      <w:spacing w:before="100" w:beforeAutospacing="1" w:after="100" w:afterAutospacing="1"/>
    </w:pPr>
    <w:rPr>
      <w:rFonts w:ascii="Arial" w:hAnsi="Arial" w:cs="Arial"/>
      <w:color w:val="0000FF"/>
      <w:sz w:val="26"/>
      <w:szCs w:val="26"/>
    </w:rPr>
  </w:style>
  <w:style w:type="paragraph" w:customStyle="1" w:styleId="linkdetalii">
    <w:name w:val="link_detalii"/>
    <w:basedOn w:val="Normal"/>
    <w:pPr>
      <w:spacing w:before="100" w:beforeAutospacing="1" w:after="100" w:afterAutospacing="1"/>
    </w:pPr>
    <w:rPr>
      <w:b/>
      <w:bCs/>
      <w:color w:val="000000"/>
    </w:rPr>
  </w:style>
  <w:style w:type="paragraph" w:customStyle="1" w:styleId="linkabrogat">
    <w:name w:val="link_abrogat"/>
    <w:basedOn w:val="Normal"/>
    <w:pPr>
      <w:spacing w:before="100" w:beforeAutospacing="1" w:after="100" w:afterAutospacing="1"/>
    </w:pPr>
    <w:rPr>
      <w:rFonts w:ascii="Arial" w:hAnsi="Arial" w:cs="Arial"/>
      <w:color w:val="FF0000"/>
      <w:sz w:val="26"/>
      <w:szCs w:val="26"/>
    </w:rPr>
  </w:style>
  <w:style w:type="paragraph" w:customStyle="1" w:styleId="linkstare">
    <w:name w:val="link_stare"/>
    <w:basedOn w:val="Normal"/>
    <w:pPr>
      <w:spacing w:before="100" w:beforeAutospacing="1" w:after="100" w:afterAutospacing="1"/>
    </w:pPr>
    <w:rPr>
      <w:rFonts w:ascii="Arial" w:hAnsi="Arial" w:cs="Arial"/>
      <w:color w:val="0000FF"/>
      <w:sz w:val="26"/>
      <w:szCs w:val="26"/>
    </w:rPr>
  </w:style>
  <w:style w:type="paragraph" w:customStyle="1" w:styleId="linkr">
    <w:name w:val="link_r"/>
    <w:basedOn w:val="Normal"/>
    <w:pPr>
      <w:spacing w:before="100" w:beforeAutospacing="1" w:after="100" w:afterAutospacing="1"/>
    </w:pPr>
    <w:rPr>
      <w:b/>
      <w:bCs/>
      <w:color w:val="A0A0A0"/>
    </w:rPr>
  </w:style>
  <w:style w:type="paragraph" w:customStyle="1" w:styleId="linkartr">
    <w:name w:val="link_art_r"/>
    <w:basedOn w:val="Normal"/>
    <w:pPr>
      <w:spacing w:before="100" w:beforeAutospacing="1" w:after="100" w:afterAutospacing="1"/>
    </w:pPr>
    <w:rPr>
      <w:rFonts w:ascii="Arial" w:hAnsi="Arial" w:cs="Arial"/>
      <w:color w:val="A0A0A0"/>
    </w:rPr>
  </w:style>
  <w:style w:type="paragraph" w:customStyle="1" w:styleId="linkactr">
    <w:name w:val="link_act_r"/>
    <w:basedOn w:val="Normal"/>
    <w:pPr>
      <w:spacing w:before="100" w:beforeAutospacing="1" w:after="100" w:afterAutospacing="1"/>
    </w:pPr>
    <w:rPr>
      <w:rFonts w:ascii="Arial" w:hAnsi="Arial" w:cs="Arial"/>
      <w:color w:val="A0A0A0"/>
    </w:rPr>
  </w:style>
  <w:style w:type="paragraph" w:customStyle="1" w:styleId="linkspecialr">
    <w:name w:val="link_special_r"/>
    <w:basedOn w:val="Normal"/>
    <w:pPr>
      <w:spacing w:before="100" w:beforeAutospacing="1" w:after="100" w:afterAutospacing="1"/>
    </w:pPr>
    <w:rPr>
      <w:rFonts w:ascii="Arial" w:hAnsi="Arial" w:cs="Arial"/>
      <w:color w:val="A0A0A0"/>
      <w:sz w:val="26"/>
      <w:szCs w:val="26"/>
    </w:rPr>
  </w:style>
  <w:style w:type="paragraph" w:customStyle="1" w:styleId="linkdetaliir">
    <w:name w:val="link_detalii_r"/>
    <w:basedOn w:val="Normal"/>
    <w:pPr>
      <w:spacing w:before="100" w:beforeAutospacing="1" w:after="100" w:afterAutospacing="1"/>
    </w:pPr>
    <w:rPr>
      <w:b/>
      <w:bCs/>
      <w:color w:val="A0A0A0"/>
    </w:rPr>
  </w:style>
  <w:style w:type="paragraph" w:customStyle="1" w:styleId="linkabrogatr">
    <w:name w:val="link_abrogat_r"/>
    <w:basedOn w:val="Normal"/>
    <w:pPr>
      <w:spacing w:before="100" w:beforeAutospacing="1" w:after="100" w:afterAutospacing="1"/>
    </w:pPr>
    <w:rPr>
      <w:color w:val="A0A0A0"/>
    </w:rPr>
  </w:style>
  <w:style w:type="paragraph" w:customStyle="1" w:styleId="linkstarer">
    <w:name w:val="link_stare_r"/>
    <w:basedOn w:val="Normal"/>
    <w:pPr>
      <w:spacing w:before="100" w:beforeAutospacing="1" w:after="100" w:afterAutospacing="1"/>
    </w:pPr>
    <w:rPr>
      <w:rFonts w:ascii="Arial" w:hAnsi="Arial" w:cs="Arial"/>
      <w:color w:val="A0A0A0"/>
      <w:sz w:val="26"/>
      <w:szCs w:val="26"/>
    </w:rPr>
  </w:style>
  <w:style w:type="paragraph" w:customStyle="1" w:styleId="linkcom">
    <w:name w:val="linkcom"/>
    <w:basedOn w:val="Normal"/>
    <w:pPr>
      <w:spacing w:before="100" w:beforeAutospacing="1" w:after="100" w:afterAutospacing="1"/>
    </w:pPr>
    <w:rPr>
      <w:color w:val="BEBEBE"/>
      <w:sz w:val="22"/>
      <w:szCs w:val="22"/>
    </w:rPr>
  </w:style>
  <w:style w:type="paragraph" w:customStyle="1" w:styleId="searchidx0">
    <w:name w:val="search_idx_0"/>
    <w:basedOn w:val="Normal"/>
    <w:pPr>
      <w:shd w:val="clear" w:color="auto" w:fill="FFD700"/>
      <w:spacing w:before="100" w:beforeAutospacing="1" w:after="100" w:afterAutospacing="1"/>
    </w:pPr>
    <w:rPr>
      <w:color w:val="000000"/>
    </w:rPr>
  </w:style>
  <w:style w:type="paragraph" w:customStyle="1" w:styleId="searchidx1">
    <w:name w:val="search_idx_1"/>
    <w:basedOn w:val="Normal"/>
    <w:pPr>
      <w:shd w:val="clear" w:color="auto" w:fill="7CFC00"/>
      <w:spacing w:before="100" w:beforeAutospacing="1" w:after="100" w:afterAutospacing="1"/>
    </w:pPr>
    <w:rPr>
      <w:color w:val="000000"/>
    </w:rPr>
  </w:style>
  <w:style w:type="paragraph" w:customStyle="1" w:styleId="searchidx2">
    <w:name w:val="search_idx_2"/>
    <w:basedOn w:val="Normal"/>
    <w:pPr>
      <w:shd w:val="clear" w:color="auto" w:fill="FF0000"/>
      <w:spacing w:before="100" w:beforeAutospacing="1" w:after="100" w:afterAutospacing="1"/>
    </w:pPr>
    <w:rPr>
      <w:color w:val="FFFFFF"/>
    </w:rPr>
  </w:style>
  <w:style w:type="paragraph" w:customStyle="1" w:styleId="searchidx3">
    <w:name w:val="search_idx_3"/>
    <w:basedOn w:val="Normal"/>
    <w:pPr>
      <w:shd w:val="clear" w:color="auto" w:fill="9932CC"/>
      <w:spacing w:before="100" w:beforeAutospacing="1" w:after="100" w:afterAutospacing="1"/>
    </w:pPr>
    <w:rPr>
      <w:color w:val="FFFFFF"/>
    </w:rPr>
  </w:style>
  <w:style w:type="paragraph" w:customStyle="1" w:styleId="searchidx4">
    <w:name w:val="search_idx_4"/>
    <w:basedOn w:val="Normal"/>
    <w:pPr>
      <w:shd w:val="clear" w:color="auto" w:fill="6495ED"/>
      <w:spacing w:before="100" w:beforeAutospacing="1" w:after="100" w:afterAutospacing="1"/>
    </w:pPr>
    <w:rPr>
      <w:color w:val="FFFFFF"/>
    </w:rPr>
  </w:style>
  <w:style w:type="paragraph" w:customStyle="1" w:styleId="searchidx5">
    <w:name w:val="search_idx_5"/>
    <w:basedOn w:val="Normal"/>
    <w:pPr>
      <w:shd w:val="clear" w:color="auto" w:fill="FAEBD7"/>
      <w:spacing w:before="100" w:beforeAutospacing="1" w:after="100" w:afterAutospacing="1"/>
    </w:pPr>
    <w:rPr>
      <w:color w:val="000000"/>
    </w:rPr>
  </w:style>
  <w:style w:type="paragraph" w:customStyle="1" w:styleId="searchidx6">
    <w:name w:val="search_idx_6"/>
    <w:basedOn w:val="Normal"/>
    <w:pPr>
      <w:shd w:val="clear" w:color="auto" w:fill="FF4500"/>
      <w:spacing w:before="100" w:beforeAutospacing="1" w:after="100" w:afterAutospacing="1"/>
    </w:pPr>
    <w:rPr>
      <w:color w:val="FFFFFF"/>
    </w:rPr>
  </w:style>
  <w:style w:type="paragraph" w:customStyle="1" w:styleId="searchidx7">
    <w:name w:val="search_idx_7"/>
    <w:basedOn w:val="Normal"/>
    <w:pPr>
      <w:shd w:val="clear" w:color="auto" w:fill="B0E0E6"/>
      <w:spacing w:before="100" w:beforeAutospacing="1" w:after="100" w:afterAutospacing="1"/>
    </w:pPr>
    <w:rPr>
      <w:color w:val="000000"/>
    </w:rPr>
  </w:style>
  <w:style w:type="paragraph" w:customStyle="1" w:styleId="searchidx8">
    <w:name w:val="search_idx_8"/>
    <w:basedOn w:val="Normal"/>
    <w:pPr>
      <w:shd w:val="clear" w:color="auto" w:fill="0000FF"/>
      <w:spacing w:before="100" w:beforeAutospacing="1" w:after="100" w:afterAutospacing="1"/>
    </w:pPr>
    <w:rPr>
      <w:color w:val="FFFFFF"/>
    </w:rPr>
  </w:style>
  <w:style w:type="paragraph" w:customStyle="1" w:styleId="mesajrepublicare">
    <w:name w:val="mesaj_republicare"/>
    <w:basedOn w:val="Normal"/>
    <w:pPr>
      <w:shd w:val="clear" w:color="auto" w:fill="E7E7E7"/>
      <w:spacing w:before="100" w:beforeAutospacing="1" w:after="100" w:afterAutospacing="1"/>
    </w:pPr>
    <w:rPr>
      <w:rFonts w:ascii="Arial" w:hAnsi="Arial" w:cs="Arial"/>
      <w:sz w:val="26"/>
      <w:szCs w:val="26"/>
    </w:rPr>
  </w:style>
  <w:style w:type="paragraph" w:customStyle="1" w:styleId="relatiiheader">
    <w:name w:val="relatii_header"/>
    <w:basedOn w:val="Normal"/>
    <w:pPr>
      <w:shd w:val="clear" w:color="auto" w:fill="F0F0F0"/>
      <w:spacing w:before="100" w:beforeAutospacing="1" w:after="100" w:afterAutospacing="1"/>
    </w:pPr>
    <w:rPr>
      <w:rFonts w:ascii="Tahoma" w:hAnsi="Tahoma" w:cs="Tahoma"/>
      <w:b/>
      <w:bCs/>
      <w:color w:val="339966"/>
      <w:sz w:val="26"/>
      <w:szCs w:val="26"/>
    </w:rPr>
  </w:style>
  <w:style w:type="paragraph" w:customStyle="1" w:styleId="relatiientitate">
    <w:name w:val="relatii_entitate"/>
    <w:basedOn w:val="Normal"/>
    <w:pPr>
      <w:spacing w:before="100" w:beforeAutospacing="1" w:after="100" w:afterAutospacing="1"/>
    </w:pPr>
    <w:rPr>
      <w:sz w:val="26"/>
      <w:szCs w:val="26"/>
    </w:rPr>
  </w:style>
  <w:style w:type="paragraph" w:customStyle="1" w:styleId="relatiientitatecapitol">
    <w:name w:val="relatii_entitate_capitol"/>
    <w:basedOn w:val="Normal"/>
    <w:pPr>
      <w:shd w:val="clear" w:color="auto" w:fill="FFFFCC"/>
      <w:spacing w:before="100" w:beforeAutospacing="1" w:after="100" w:afterAutospacing="1"/>
    </w:pPr>
    <w:rPr>
      <w:sz w:val="26"/>
      <w:szCs w:val="26"/>
    </w:rPr>
  </w:style>
  <w:style w:type="paragraph" w:customStyle="1" w:styleId="emitent">
    <w:name w:val="emitent"/>
    <w:basedOn w:val="Normal"/>
    <w:pPr>
      <w:spacing w:before="100" w:beforeAutospacing="1" w:after="100" w:afterAutospacing="1"/>
    </w:pPr>
    <w:rPr>
      <w:b/>
      <w:bCs/>
      <w:i/>
      <w:iCs/>
      <w:color w:val="000000"/>
      <w:sz w:val="26"/>
      <w:szCs w:val="26"/>
    </w:rPr>
  </w:style>
  <w:style w:type="paragraph" w:customStyle="1" w:styleId="info">
    <w:name w:val="info"/>
    <w:basedOn w:val="Normal"/>
    <w:pPr>
      <w:spacing w:before="100" w:beforeAutospacing="1" w:after="100" w:afterAutospacing="1"/>
      <w:jc w:val="center"/>
    </w:pPr>
    <w:rPr>
      <w:rFonts w:ascii="Arial" w:hAnsi="Arial" w:cs="Arial"/>
      <w:b/>
      <w:bCs/>
      <w:color w:val="000000"/>
      <w:sz w:val="28"/>
      <w:szCs w:val="28"/>
    </w:rPr>
  </w:style>
  <w:style w:type="paragraph" w:customStyle="1" w:styleId="publicatie">
    <w:name w:val="publicatie"/>
    <w:basedOn w:val="Normal"/>
    <w:pPr>
      <w:spacing w:before="100" w:beforeAutospacing="1" w:after="100" w:afterAutospacing="1"/>
      <w:jc w:val="center"/>
    </w:pPr>
    <w:rPr>
      <w:rFonts w:ascii="Arial" w:hAnsi="Arial" w:cs="Arial"/>
      <w:i/>
      <w:iCs/>
      <w:color w:val="000000"/>
      <w:sz w:val="26"/>
      <w:szCs w:val="26"/>
    </w:rPr>
  </w:style>
  <w:style w:type="paragraph" w:customStyle="1" w:styleId="titluact">
    <w:name w:val="titluact"/>
    <w:basedOn w:val="Normal"/>
    <w:pPr>
      <w:spacing w:before="100" w:beforeAutospacing="1" w:after="100" w:afterAutospacing="1"/>
      <w:jc w:val="center"/>
    </w:pPr>
    <w:rPr>
      <w:rFonts w:ascii="Arial" w:hAnsi="Arial" w:cs="Arial"/>
      <w:color w:val="000000"/>
      <w:sz w:val="26"/>
      <w:szCs w:val="26"/>
    </w:rPr>
  </w:style>
  <w:style w:type="paragraph" w:customStyle="1" w:styleId="actabrogat">
    <w:name w:val="act_abrogat"/>
    <w:basedOn w:val="Normal"/>
    <w:pPr>
      <w:spacing w:before="100" w:beforeAutospacing="1" w:after="100" w:afterAutospacing="1"/>
      <w:jc w:val="center"/>
    </w:pPr>
    <w:rPr>
      <w:rFonts w:ascii="Arial" w:hAnsi="Arial" w:cs="Arial"/>
      <w:color w:val="FF0000"/>
      <w:sz w:val="26"/>
      <w:szCs w:val="26"/>
    </w:rPr>
  </w:style>
  <w:style w:type="paragraph" w:customStyle="1" w:styleId="actvigoare">
    <w:name w:val="act_vigoare"/>
    <w:basedOn w:val="Normal"/>
    <w:pPr>
      <w:spacing w:before="100" w:beforeAutospacing="1" w:after="100" w:afterAutospacing="1"/>
      <w:jc w:val="center"/>
    </w:pPr>
    <w:rPr>
      <w:rFonts w:ascii="Arial" w:hAnsi="Arial" w:cs="Arial"/>
      <w:i/>
      <w:iCs/>
      <w:color w:val="000000"/>
      <w:sz w:val="26"/>
      <w:szCs w:val="26"/>
    </w:rPr>
  </w:style>
  <w:style w:type="paragraph" w:customStyle="1" w:styleId="consolidare">
    <w:name w:val="consolidare"/>
    <w:basedOn w:val="Normal"/>
    <w:pPr>
      <w:spacing w:before="100" w:beforeAutospacing="1" w:after="100" w:afterAutospacing="1"/>
      <w:jc w:val="center"/>
    </w:pPr>
    <w:rPr>
      <w:rFonts w:ascii="Arial" w:hAnsi="Arial" w:cs="Arial"/>
      <w:color w:val="000000"/>
      <w:sz w:val="26"/>
      <w:szCs w:val="26"/>
    </w:rPr>
  </w:style>
  <w:style w:type="paragraph" w:customStyle="1" w:styleId="infoabrogare">
    <w:name w:val="info_abrogare"/>
    <w:basedOn w:val="Normal"/>
    <w:pPr>
      <w:spacing w:before="100" w:beforeAutospacing="1" w:after="100" w:afterAutospacing="1"/>
      <w:jc w:val="center"/>
    </w:pPr>
    <w:rPr>
      <w:rFonts w:ascii="Arial" w:hAnsi="Arial" w:cs="Arial"/>
      <w:color w:val="FF0000"/>
      <w:sz w:val="26"/>
      <w:szCs w:val="26"/>
    </w:rPr>
  </w:style>
  <w:style w:type="paragraph" w:customStyle="1" w:styleId="infoconsolidare">
    <w:name w:val="info_consolidare"/>
    <w:basedOn w:val="Normal"/>
    <w:pPr>
      <w:spacing w:before="100" w:beforeAutospacing="1" w:after="100" w:afterAutospacing="1"/>
      <w:jc w:val="center"/>
    </w:pPr>
    <w:rPr>
      <w:i/>
      <w:iCs/>
      <w:color w:val="000000"/>
    </w:rPr>
  </w:style>
  <w:style w:type="paragraph" w:customStyle="1" w:styleId="lang">
    <w:name w:val="lang"/>
    <w:basedOn w:val="Normal"/>
    <w:pPr>
      <w:spacing w:before="100" w:beforeAutospacing="1" w:after="100" w:afterAutospacing="1"/>
    </w:pPr>
    <w:rPr>
      <w:rFonts w:ascii="Arial" w:hAnsi="Arial" w:cs="Arial"/>
      <w:color w:val="000000"/>
      <w:sz w:val="26"/>
      <w:szCs w:val="26"/>
    </w:rPr>
  </w:style>
  <w:style w:type="paragraph" w:customStyle="1" w:styleId="emitentr">
    <w:name w:val="emitent_r"/>
    <w:basedOn w:val="Normal"/>
    <w:pPr>
      <w:spacing w:before="100" w:beforeAutospacing="1" w:after="100" w:afterAutospacing="1"/>
    </w:pPr>
    <w:rPr>
      <w:i/>
      <w:iCs/>
      <w:color w:val="000000"/>
      <w:sz w:val="26"/>
      <w:szCs w:val="26"/>
    </w:rPr>
  </w:style>
  <w:style w:type="paragraph" w:customStyle="1" w:styleId="infor">
    <w:name w:val="info_r"/>
    <w:basedOn w:val="Normal"/>
    <w:pPr>
      <w:spacing w:before="100" w:beforeAutospacing="1" w:after="100" w:afterAutospacing="1"/>
      <w:jc w:val="center"/>
    </w:pPr>
    <w:rPr>
      <w:b/>
      <w:bCs/>
      <w:color w:val="000000"/>
      <w:sz w:val="32"/>
      <w:szCs w:val="32"/>
    </w:rPr>
  </w:style>
  <w:style w:type="paragraph" w:customStyle="1" w:styleId="publicatier">
    <w:name w:val="publicatie_r"/>
    <w:basedOn w:val="Normal"/>
    <w:pPr>
      <w:spacing w:before="100" w:beforeAutospacing="1" w:after="100" w:afterAutospacing="1"/>
      <w:jc w:val="center"/>
    </w:pPr>
    <w:rPr>
      <w:i/>
      <w:iCs/>
      <w:color w:val="A0A0A0"/>
      <w:sz w:val="26"/>
      <w:szCs w:val="26"/>
    </w:rPr>
  </w:style>
  <w:style w:type="paragraph" w:customStyle="1" w:styleId="titluactr">
    <w:name w:val="titluact_r"/>
    <w:basedOn w:val="Normal"/>
    <w:pPr>
      <w:spacing w:before="100" w:beforeAutospacing="1" w:after="100" w:afterAutospacing="1"/>
      <w:jc w:val="center"/>
    </w:pPr>
    <w:rPr>
      <w:color w:val="000000"/>
      <w:sz w:val="26"/>
      <w:szCs w:val="26"/>
    </w:rPr>
  </w:style>
  <w:style w:type="paragraph" w:customStyle="1" w:styleId="actabrogatr">
    <w:name w:val="act_abrogat_r"/>
    <w:basedOn w:val="Normal"/>
    <w:pPr>
      <w:spacing w:before="100" w:beforeAutospacing="1" w:after="100" w:afterAutospacing="1"/>
      <w:jc w:val="center"/>
    </w:pPr>
    <w:rPr>
      <w:color w:val="FF0000"/>
      <w:sz w:val="26"/>
      <w:szCs w:val="26"/>
    </w:rPr>
  </w:style>
  <w:style w:type="paragraph" w:customStyle="1" w:styleId="actvigoarer">
    <w:name w:val="act_vigoare_r"/>
    <w:basedOn w:val="Normal"/>
    <w:pPr>
      <w:spacing w:before="100" w:beforeAutospacing="1" w:after="100" w:afterAutospacing="1"/>
      <w:jc w:val="center"/>
    </w:pPr>
    <w:rPr>
      <w:color w:val="A0A0A0"/>
      <w:sz w:val="26"/>
      <w:szCs w:val="26"/>
    </w:rPr>
  </w:style>
  <w:style w:type="paragraph" w:customStyle="1" w:styleId="langr">
    <w:name w:val="lang_r"/>
    <w:basedOn w:val="Normal"/>
    <w:pPr>
      <w:spacing w:before="100" w:beforeAutospacing="1" w:after="100" w:afterAutospacing="1"/>
    </w:pPr>
    <w:rPr>
      <w:color w:val="000000"/>
      <w:sz w:val="26"/>
      <w:szCs w:val="26"/>
    </w:rPr>
  </w:style>
  <w:style w:type="paragraph" w:customStyle="1" w:styleId="detalii">
    <w:name w:val="detalii"/>
    <w:basedOn w:val="Normal"/>
    <w:pPr>
      <w:spacing w:before="100" w:beforeAutospacing="1" w:after="100" w:afterAutospacing="1"/>
    </w:pPr>
    <w:rPr>
      <w:rFonts w:ascii="Arial" w:hAnsi="Arial" w:cs="Arial"/>
      <w:color w:val="000000"/>
      <w:sz w:val="26"/>
      <w:szCs w:val="26"/>
    </w:rPr>
  </w:style>
  <w:style w:type="paragraph" w:customStyle="1" w:styleId="detaliinone">
    <w:name w:val="detalii_none"/>
    <w:basedOn w:val="Normal"/>
    <w:pPr>
      <w:spacing w:before="100" w:beforeAutospacing="1" w:after="100" w:afterAutospacing="1"/>
    </w:pPr>
    <w:rPr>
      <w:rFonts w:ascii="Arial" w:hAnsi="Arial" w:cs="Arial"/>
      <w:color w:val="808080"/>
      <w:sz w:val="26"/>
      <w:szCs w:val="26"/>
    </w:rPr>
  </w:style>
  <w:style w:type="paragraph" w:customStyle="1" w:styleId="relatiileft">
    <w:name w:val="relatii_left"/>
    <w:basedOn w:val="Normal"/>
    <w:pPr>
      <w:shd w:val="clear" w:color="auto" w:fill="F0F0F0"/>
      <w:spacing w:before="100" w:beforeAutospacing="1" w:after="100" w:afterAutospacing="1"/>
    </w:pPr>
    <w:rPr>
      <w:rFonts w:ascii="Tahoma" w:hAnsi="Tahoma" w:cs="Tahoma"/>
      <w:color w:val="339966"/>
      <w:sz w:val="22"/>
      <w:szCs w:val="22"/>
    </w:rPr>
  </w:style>
  <w:style w:type="paragraph" w:customStyle="1" w:styleId="relatiicenter">
    <w:name w:val="relatii_center"/>
    <w:basedOn w:val="Normal"/>
    <w:pPr>
      <w:shd w:val="clear" w:color="auto" w:fill="F0F0F0"/>
      <w:spacing w:before="100" w:beforeAutospacing="1" w:after="100" w:afterAutospacing="1"/>
    </w:pPr>
    <w:rPr>
      <w:rFonts w:ascii="Tahoma" w:hAnsi="Tahoma" w:cs="Tahoma"/>
      <w:color w:val="339966"/>
      <w:sz w:val="22"/>
      <w:szCs w:val="22"/>
    </w:rPr>
  </w:style>
  <w:style w:type="paragraph" w:customStyle="1" w:styleId="relatiiright">
    <w:name w:val="relatii_right"/>
    <w:basedOn w:val="Normal"/>
    <w:pPr>
      <w:shd w:val="clear" w:color="auto" w:fill="F0F0F0"/>
      <w:spacing w:before="100" w:beforeAutospacing="1" w:after="100" w:afterAutospacing="1"/>
    </w:pPr>
    <w:rPr>
      <w:rFonts w:ascii="Tahoma" w:hAnsi="Tahoma" w:cs="Tahoma"/>
      <w:color w:val="339966"/>
      <w:sz w:val="22"/>
      <w:szCs w:val="22"/>
    </w:rPr>
  </w:style>
  <w:style w:type="paragraph" w:customStyle="1" w:styleId="entitate">
    <w:name w:val="entitate"/>
    <w:basedOn w:val="Normal"/>
    <w:pPr>
      <w:shd w:val="clear" w:color="auto" w:fill="E7E7E7"/>
      <w:spacing w:before="100" w:beforeAutospacing="1" w:after="100" w:afterAutospacing="1"/>
    </w:pPr>
    <w:rPr>
      <w:rFonts w:ascii="Arial" w:hAnsi="Arial" w:cs="Arial"/>
      <w:color w:val="339966"/>
      <w:sz w:val="26"/>
      <w:szCs w:val="26"/>
    </w:rPr>
  </w:style>
  <w:style w:type="paragraph" w:customStyle="1" w:styleId="relatiileftr">
    <w:name w:val="relatii_left_r"/>
    <w:basedOn w:val="Normal"/>
    <w:pPr>
      <w:shd w:val="clear" w:color="auto" w:fill="F0F0F0"/>
      <w:spacing w:before="100" w:beforeAutospacing="1" w:after="100" w:afterAutospacing="1"/>
    </w:pPr>
    <w:rPr>
      <w:rFonts w:ascii="Tahoma" w:hAnsi="Tahoma" w:cs="Tahoma"/>
      <w:color w:val="A0A0A0"/>
      <w:sz w:val="22"/>
      <w:szCs w:val="22"/>
    </w:rPr>
  </w:style>
  <w:style w:type="paragraph" w:customStyle="1" w:styleId="relatiicenterr">
    <w:name w:val="relatii_center_r"/>
    <w:basedOn w:val="Normal"/>
    <w:pPr>
      <w:shd w:val="clear" w:color="auto" w:fill="F0F0F0"/>
      <w:spacing w:before="100" w:beforeAutospacing="1" w:after="100" w:afterAutospacing="1"/>
    </w:pPr>
    <w:rPr>
      <w:rFonts w:ascii="Tahoma" w:hAnsi="Tahoma" w:cs="Tahoma"/>
      <w:color w:val="A0A0A0"/>
      <w:sz w:val="22"/>
      <w:szCs w:val="22"/>
    </w:rPr>
  </w:style>
  <w:style w:type="paragraph" w:customStyle="1" w:styleId="relatiirightr">
    <w:name w:val="relatii_right_r"/>
    <w:basedOn w:val="Normal"/>
    <w:pPr>
      <w:shd w:val="clear" w:color="auto" w:fill="F0F0F0"/>
      <w:spacing w:before="100" w:beforeAutospacing="1" w:after="100" w:afterAutospacing="1"/>
    </w:pPr>
    <w:rPr>
      <w:rFonts w:ascii="Tahoma" w:hAnsi="Tahoma" w:cs="Tahoma"/>
      <w:color w:val="A0A0A0"/>
      <w:sz w:val="22"/>
      <w:szCs w:val="22"/>
    </w:rPr>
  </w:style>
  <w:style w:type="paragraph" w:customStyle="1" w:styleId="entitater">
    <w:name w:val="entitate_r"/>
    <w:basedOn w:val="Normal"/>
    <w:pPr>
      <w:shd w:val="clear" w:color="auto" w:fill="E7E7E7"/>
      <w:spacing w:before="100" w:beforeAutospacing="1" w:after="100" w:afterAutospacing="1"/>
    </w:pPr>
    <w:rPr>
      <w:rFonts w:ascii="Arial" w:hAnsi="Arial" w:cs="Arial"/>
      <w:color w:val="A0A0A0"/>
      <w:sz w:val="26"/>
      <w:szCs w:val="26"/>
    </w:rPr>
  </w:style>
  <w:style w:type="paragraph" w:customStyle="1" w:styleId="clickrelatiileft">
    <w:name w:val="click_relatii_left"/>
    <w:basedOn w:val="Normal"/>
    <w:pPr>
      <w:shd w:val="clear" w:color="auto" w:fill="FFFFC0"/>
      <w:spacing w:before="100" w:beforeAutospacing="1" w:after="100" w:afterAutospacing="1"/>
    </w:pPr>
    <w:rPr>
      <w:rFonts w:ascii="Tahoma" w:hAnsi="Tahoma" w:cs="Tahoma"/>
      <w:color w:val="339966"/>
      <w:sz w:val="26"/>
      <w:szCs w:val="26"/>
    </w:rPr>
  </w:style>
  <w:style w:type="paragraph" w:customStyle="1" w:styleId="clickrelatiicenter">
    <w:name w:val="click_relatii_center"/>
    <w:basedOn w:val="Normal"/>
    <w:pPr>
      <w:shd w:val="clear" w:color="auto" w:fill="FFFFC0"/>
      <w:spacing w:before="100" w:beforeAutospacing="1" w:after="100" w:afterAutospacing="1"/>
    </w:pPr>
    <w:rPr>
      <w:rFonts w:ascii="Tahoma" w:hAnsi="Tahoma" w:cs="Tahoma"/>
      <w:color w:val="339966"/>
      <w:sz w:val="26"/>
      <w:szCs w:val="26"/>
    </w:rPr>
  </w:style>
  <w:style w:type="paragraph" w:customStyle="1" w:styleId="clickrelatiiright">
    <w:name w:val="click_relatii_right"/>
    <w:basedOn w:val="Normal"/>
    <w:pPr>
      <w:shd w:val="clear" w:color="auto" w:fill="F0F0F0"/>
      <w:spacing w:before="100" w:beforeAutospacing="1" w:after="100" w:afterAutospacing="1"/>
    </w:pPr>
    <w:rPr>
      <w:rFonts w:ascii="Tahoma" w:hAnsi="Tahoma" w:cs="Tahoma"/>
      <w:color w:val="339966"/>
      <w:sz w:val="26"/>
      <w:szCs w:val="26"/>
    </w:rPr>
  </w:style>
  <w:style w:type="paragraph" w:customStyle="1" w:styleId="clickentitate">
    <w:name w:val="click_entitate"/>
    <w:basedOn w:val="Normal"/>
    <w:pPr>
      <w:shd w:val="clear" w:color="auto" w:fill="E7E7E7"/>
      <w:spacing w:before="100" w:beforeAutospacing="1" w:after="100" w:afterAutospacing="1"/>
    </w:pPr>
    <w:rPr>
      <w:rFonts w:ascii="$font_text" w:hAnsi="$font_text"/>
      <w:color w:val="339966"/>
      <w:sz w:val="26"/>
      <w:szCs w:val="26"/>
    </w:rPr>
  </w:style>
  <w:style w:type="paragraph" w:customStyle="1" w:styleId="clickrelatiileftr">
    <w:name w:val="click_relatii_left_r"/>
    <w:basedOn w:val="Normal"/>
    <w:pPr>
      <w:shd w:val="clear" w:color="auto" w:fill="FFFFC0"/>
      <w:spacing w:before="100" w:beforeAutospacing="1" w:after="100" w:afterAutospacing="1"/>
    </w:pPr>
    <w:rPr>
      <w:rFonts w:ascii="Tahoma" w:hAnsi="Tahoma" w:cs="Tahoma"/>
      <w:color w:val="339966"/>
      <w:sz w:val="26"/>
      <w:szCs w:val="26"/>
    </w:rPr>
  </w:style>
  <w:style w:type="paragraph" w:customStyle="1" w:styleId="clickrelatiicenterr">
    <w:name w:val="click_relatii_center_r"/>
    <w:basedOn w:val="Normal"/>
    <w:pPr>
      <w:shd w:val="clear" w:color="auto" w:fill="FFFFC0"/>
      <w:spacing w:before="100" w:beforeAutospacing="1" w:after="100" w:afterAutospacing="1"/>
    </w:pPr>
    <w:rPr>
      <w:rFonts w:ascii="Tahoma" w:hAnsi="Tahoma" w:cs="Tahoma"/>
      <w:color w:val="339966"/>
      <w:sz w:val="26"/>
      <w:szCs w:val="26"/>
    </w:rPr>
  </w:style>
  <w:style w:type="paragraph" w:customStyle="1" w:styleId="clickrelatiirightr">
    <w:name w:val="click_relatii_right_r"/>
    <w:basedOn w:val="Normal"/>
    <w:pPr>
      <w:shd w:val="clear" w:color="auto" w:fill="F0F0F0"/>
      <w:spacing w:before="100" w:beforeAutospacing="1" w:after="100" w:afterAutospacing="1"/>
    </w:pPr>
    <w:rPr>
      <w:rFonts w:ascii="Tahoma" w:hAnsi="Tahoma" w:cs="Tahoma"/>
      <w:color w:val="339966"/>
      <w:sz w:val="26"/>
      <w:szCs w:val="26"/>
    </w:rPr>
  </w:style>
  <w:style w:type="paragraph" w:customStyle="1" w:styleId="clickentitater">
    <w:name w:val="click_entitate_r"/>
    <w:basedOn w:val="Normal"/>
    <w:pPr>
      <w:shd w:val="clear" w:color="auto" w:fill="E7E7E7"/>
      <w:spacing w:before="100" w:beforeAutospacing="1" w:after="100" w:afterAutospacing="1"/>
    </w:pPr>
    <w:rPr>
      <w:rFonts w:ascii="$font_text" w:hAnsi="$font_text"/>
      <w:color w:val="339966"/>
      <w:sz w:val="26"/>
      <w:szCs w:val="26"/>
    </w:rPr>
  </w:style>
  <w:style w:type="paragraph" w:customStyle="1" w:styleId="lnk0">
    <w:name w:val="lnk0"/>
    <w:basedOn w:val="Normal"/>
    <w:pPr>
      <w:shd w:val="clear" w:color="auto" w:fill="FF0000"/>
      <w:spacing w:before="100" w:beforeAutospacing="1" w:after="100" w:afterAutospacing="1"/>
    </w:pPr>
    <w:rPr>
      <w:b/>
      <w:bCs/>
      <w:color w:val="FFFFFF"/>
      <w:sz w:val="21"/>
      <w:szCs w:val="21"/>
    </w:rPr>
  </w:style>
  <w:style w:type="paragraph" w:customStyle="1" w:styleId="lnk1">
    <w:name w:val="lnk1"/>
    <w:basedOn w:val="Normal"/>
    <w:pPr>
      <w:shd w:val="clear" w:color="auto" w:fill="008000"/>
      <w:spacing w:before="100" w:beforeAutospacing="1" w:after="100" w:afterAutospacing="1"/>
    </w:pPr>
    <w:rPr>
      <w:b/>
      <w:bCs/>
      <w:color w:val="FFFFFF"/>
      <w:sz w:val="21"/>
      <w:szCs w:val="21"/>
    </w:rPr>
  </w:style>
  <w:style w:type="paragraph" w:customStyle="1" w:styleId="lnk2">
    <w:name w:val="lnk2"/>
    <w:basedOn w:val="Normal"/>
    <w:pPr>
      <w:spacing w:before="100" w:beforeAutospacing="1" w:after="100" w:afterAutospacing="1"/>
    </w:pPr>
    <w:rPr>
      <w:b/>
      <w:bCs/>
      <w:color w:val="0000FF"/>
    </w:rPr>
  </w:style>
  <w:style w:type="paragraph" w:customStyle="1" w:styleId="lnk3">
    <w:name w:val="lnk3"/>
    <w:basedOn w:val="Normal"/>
    <w:pPr>
      <w:spacing w:before="100" w:beforeAutospacing="1" w:after="100" w:afterAutospacing="1"/>
    </w:pPr>
    <w:rPr>
      <w:b/>
      <w:bCs/>
      <w:color w:val="0000FF"/>
    </w:rPr>
  </w:style>
  <w:style w:type="paragraph" w:customStyle="1" w:styleId="l5hdr">
    <w:name w:val="l5hdr"/>
    <w:basedOn w:val="Normal"/>
    <w:pPr>
      <w:shd w:val="clear" w:color="auto" w:fill="FFFFC0"/>
      <w:spacing w:before="100" w:beforeAutospacing="1" w:after="100" w:afterAutospacing="1"/>
    </w:pPr>
    <w:rPr>
      <w:b/>
      <w:bCs/>
      <w:color w:val="000080"/>
    </w:rPr>
  </w:style>
  <w:style w:type="paragraph" w:customStyle="1" w:styleId="l5tlu">
    <w:name w:val="l5tlu"/>
    <w:basedOn w:val="Normal"/>
    <w:pPr>
      <w:spacing w:before="100" w:beforeAutospacing="1" w:after="100" w:afterAutospacing="1"/>
    </w:pPr>
    <w:rPr>
      <w:b/>
      <w:bCs/>
      <w:color w:val="000000"/>
      <w:sz w:val="32"/>
      <w:szCs w:val="32"/>
    </w:rPr>
  </w:style>
  <w:style w:type="paragraph" w:customStyle="1" w:styleId="l5prm">
    <w:name w:val="l5prm"/>
    <w:basedOn w:val="Normal"/>
    <w:pPr>
      <w:spacing w:before="100" w:beforeAutospacing="1" w:after="100" w:afterAutospacing="1"/>
    </w:pPr>
    <w:rPr>
      <w:i/>
      <w:iCs/>
      <w:color w:val="000000"/>
      <w:sz w:val="26"/>
      <w:szCs w:val="26"/>
    </w:rPr>
  </w:style>
  <w:style w:type="paragraph" w:customStyle="1" w:styleId="l5sem">
    <w:name w:val="l5sem"/>
    <w:basedOn w:val="Normal"/>
    <w:pPr>
      <w:spacing w:before="100" w:beforeAutospacing="1" w:after="100" w:afterAutospacing="1"/>
    </w:pPr>
    <w:rPr>
      <w:i/>
      <w:iCs/>
      <w:color w:val="000080"/>
    </w:rPr>
  </w:style>
  <w:style w:type="paragraph" w:customStyle="1" w:styleId="l5not">
    <w:name w:val="l5not"/>
    <w:basedOn w:val="Normal"/>
    <w:pPr>
      <w:spacing w:before="100" w:beforeAutospacing="1" w:after="100" w:afterAutospacing="1"/>
    </w:pPr>
    <w:rPr>
      <w:b/>
      <w:bCs/>
      <w:color w:val="2E8B57"/>
    </w:rPr>
  </w:style>
  <w:style w:type="paragraph" w:customStyle="1" w:styleId="l5ntl">
    <w:name w:val="l5ntl"/>
    <w:basedOn w:val="Normal"/>
    <w:pPr>
      <w:spacing w:before="100" w:beforeAutospacing="1" w:after="100" w:afterAutospacing="1"/>
    </w:pPr>
    <w:rPr>
      <w:b/>
      <w:bCs/>
    </w:rPr>
  </w:style>
  <w:style w:type="paragraph" w:customStyle="1" w:styleId="l5art">
    <w:name w:val="l5art"/>
    <w:basedOn w:val="Normal"/>
    <w:pPr>
      <w:spacing w:before="100" w:beforeAutospacing="1" w:after="100" w:afterAutospacing="1"/>
    </w:pPr>
    <w:rPr>
      <w:b/>
      <w:bCs/>
      <w:color w:val="008000"/>
    </w:rPr>
  </w:style>
  <w:style w:type="paragraph" w:customStyle="1" w:styleId="l5cap">
    <w:name w:val="l5cap"/>
    <w:basedOn w:val="Normal"/>
    <w:pPr>
      <w:spacing w:before="100" w:beforeAutospacing="1" w:after="100" w:afterAutospacing="1"/>
    </w:pPr>
    <w:rPr>
      <w:b/>
      <w:bCs/>
      <w:color w:val="0000FF"/>
    </w:rPr>
  </w:style>
  <w:style w:type="paragraph" w:customStyle="1" w:styleId="l5anx">
    <w:name w:val="l5anx"/>
    <w:basedOn w:val="Normal"/>
    <w:pPr>
      <w:spacing w:before="100" w:beforeAutospacing="1" w:after="100" w:afterAutospacing="1"/>
    </w:pPr>
    <w:rPr>
      <w:b/>
      <w:bCs/>
      <w:color w:val="FF0000"/>
      <w:u w:val="single"/>
    </w:rPr>
  </w:style>
  <w:style w:type="paragraph" w:customStyle="1" w:styleId="l5anv">
    <w:name w:val="l5anv"/>
    <w:basedOn w:val="Normal"/>
    <w:pPr>
      <w:spacing w:before="100" w:beforeAutospacing="1" w:after="100" w:afterAutospacing="1"/>
    </w:pPr>
    <w:rPr>
      <w:b/>
      <w:bCs/>
      <w:color w:val="FF0000"/>
      <w:u w:val="single"/>
    </w:rPr>
  </w:style>
  <w:style w:type="paragraph" w:customStyle="1" w:styleId="l5car">
    <w:name w:val="l5car"/>
    <w:basedOn w:val="Normal"/>
    <w:pPr>
      <w:spacing w:before="100" w:beforeAutospacing="1" w:after="100" w:afterAutospacing="1"/>
    </w:pPr>
    <w:rPr>
      <w:b/>
      <w:bCs/>
      <w:color w:val="4B0082"/>
    </w:rPr>
  </w:style>
  <w:style w:type="paragraph" w:customStyle="1" w:styleId="l5par">
    <w:name w:val="l5par"/>
    <w:basedOn w:val="Normal"/>
    <w:pPr>
      <w:spacing w:before="100" w:beforeAutospacing="1" w:after="100" w:afterAutospacing="1"/>
    </w:pPr>
    <w:rPr>
      <w:b/>
      <w:bCs/>
      <w:color w:val="D2691E"/>
    </w:rPr>
  </w:style>
  <w:style w:type="paragraph" w:customStyle="1" w:styleId="l5tpr">
    <w:name w:val="l5tpr"/>
    <w:basedOn w:val="Normal"/>
    <w:pPr>
      <w:spacing w:before="100" w:beforeAutospacing="1" w:after="100" w:afterAutospacing="1"/>
    </w:pPr>
    <w:rPr>
      <w:b/>
      <w:bCs/>
      <w:color w:val="A52A2A"/>
    </w:rPr>
  </w:style>
  <w:style w:type="paragraph" w:customStyle="1" w:styleId="l5tit">
    <w:name w:val="l5tit"/>
    <w:basedOn w:val="Normal"/>
    <w:pPr>
      <w:spacing w:before="100" w:beforeAutospacing="1" w:after="100" w:afterAutospacing="1"/>
    </w:pPr>
    <w:rPr>
      <w:b/>
      <w:bCs/>
      <w:color w:val="A52A2A"/>
    </w:rPr>
  </w:style>
  <w:style w:type="paragraph" w:customStyle="1" w:styleId="l5sec">
    <w:name w:val="l5sec"/>
    <w:basedOn w:val="Normal"/>
    <w:pPr>
      <w:spacing w:before="100" w:beforeAutospacing="1" w:after="100" w:afterAutospacing="1"/>
    </w:pPr>
    <w:rPr>
      <w:b/>
      <w:bCs/>
      <w:color w:val="808080"/>
    </w:rPr>
  </w:style>
  <w:style w:type="paragraph" w:customStyle="1" w:styleId="l5sub">
    <w:name w:val="l5sub"/>
    <w:basedOn w:val="Normal"/>
    <w:pPr>
      <w:spacing w:before="100" w:beforeAutospacing="1" w:after="100" w:afterAutospacing="1"/>
    </w:pPr>
    <w:rPr>
      <w:b/>
      <w:bCs/>
      <w:color w:val="808080"/>
    </w:rPr>
  </w:style>
  <w:style w:type="paragraph" w:customStyle="1" w:styleId="l5reg">
    <w:name w:val="l5reg"/>
    <w:basedOn w:val="Normal"/>
    <w:pPr>
      <w:spacing w:before="100" w:beforeAutospacing="1" w:after="100" w:afterAutospacing="1"/>
    </w:pPr>
    <w:rPr>
      <w:b/>
      <w:bCs/>
      <w:color w:val="FF0000"/>
    </w:rPr>
  </w:style>
  <w:style w:type="paragraph" w:customStyle="1" w:styleId="l5prg">
    <w:name w:val="l5prg"/>
    <w:basedOn w:val="Normal"/>
    <w:pPr>
      <w:spacing w:before="100" w:beforeAutospacing="1" w:after="100" w:afterAutospacing="1"/>
    </w:pPr>
    <w:rPr>
      <w:b/>
      <w:bCs/>
      <w:color w:val="000000"/>
      <w:sz w:val="26"/>
      <w:szCs w:val="26"/>
    </w:rPr>
  </w:style>
  <w:style w:type="paragraph" w:customStyle="1" w:styleId="l5prgaplicareblock">
    <w:name w:val="l5prgaplicareblock"/>
    <w:basedOn w:val="Normal"/>
    <w:pPr>
      <w:pBdr>
        <w:top w:val="single" w:sz="12" w:space="0" w:color="FF9900"/>
        <w:left w:val="single" w:sz="12" w:space="0" w:color="FF9900"/>
        <w:bottom w:val="single" w:sz="12" w:space="0" w:color="FF9900"/>
        <w:right w:val="single" w:sz="12" w:space="0" w:color="FF9900"/>
      </w:pBdr>
      <w:spacing w:before="30" w:after="150"/>
      <w:ind w:left="15" w:right="15"/>
    </w:pPr>
  </w:style>
  <w:style w:type="paragraph" w:customStyle="1" w:styleId="l5prgaplicare">
    <w:name w:val="l5prgaplicare"/>
    <w:basedOn w:val="Normal"/>
    <w:pPr>
      <w:spacing w:before="100" w:beforeAutospacing="1" w:after="100" w:afterAutospacing="1"/>
      <w:ind w:left="45" w:right="45"/>
    </w:pPr>
    <w:rPr>
      <w:i/>
      <w:iCs/>
      <w:color w:val="3B5F7C"/>
      <w:sz w:val="22"/>
      <w:szCs w:val="22"/>
    </w:rPr>
  </w:style>
  <w:style w:type="paragraph" w:customStyle="1" w:styleId="l5prgaplicarer">
    <w:name w:val="l5prgaplicare_r"/>
    <w:basedOn w:val="Normal"/>
    <w:pPr>
      <w:spacing w:before="100" w:beforeAutospacing="1" w:after="100" w:afterAutospacing="1"/>
    </w:pPr>
    <w:rPr>
      <w:i/>
      <w:iCs/>
      <w:color w:val="8BADC8"/>
      <w:sz w:val="22"/>
      <w:szCs w:val="22"/>
    </w:rPr>
  </w:style>
  <w:style w:type="paragraph" w:customStyle="1" w:styleId="l5prgaplicarered">
    <w:name w:val="l5prgaplicare_red"/>
    <w:basedOn w:val="Normal"/>
    <w:pPr>
      <w:spacing w:before="100" w:beforeAutospacing="1" w:after="100" w:afterAutospacing="1"/>
    </w:pPr>
    <w:rPr>
      <w:i/>
      <w:iCs/>
      <w:color w:val="AF5687"/>
      <w:sz w:val="22"/>
      <w:szCs w:val="22"/>
    </w:rPr>
  </w:style>
  <w:style w:type="paragraph" w:customStyle="1" w:styleId="l5comaplicare">
    <w:name w:val="l5com_aplicare"/>
    <w:basedOn w:val="Normal"/>
    <w:pPr>
      <w:spacing w:before="100" w:beforeAutospacing="1" w:after="100" w:afterAutospacing="1"/>
    </w:pPr>
    <w:rPr>
      <w:i/>
      <w:iCs/>
      <w:color w:val="CFDDE8"/>
      <w:sz w:val="22"/>
      <w:szCs w:val="22"/>
    </w:rPr>
  </w:style>
  <w:style w:type="paragraph" w:customStyle="1" w:styleId="l5pct">
    <w:name w:val="l5pct"/>
    <w:basedOn w:val="Normal"/>
    <w:pPr>
      <w:spacing w:before="100" w:beforeAutospacing="1" w:after="100" w:afterAutospacing="1"/>
    </w:pPr>
    <w:rPr>
      <w:b/>
      <w:bCs/>
      <w:color w:val="000080"/>
    </w:rPr>
  </w:style>
  <w:style w:type="paragraph" w:customStyle="1" w:styleId="l5lit">
    <w:name w:val="l5lit"/>
    <w:basedOn w:val="Normal"/>
    <w:pPr>
      <w:spacing w:before="100" w:beforeAutospacing="1" w:after="100" w:afterAutospacing="1"/>
    </w:pPr>
    <w:rPr>
      <w:b/>
      <w:bCs/>
      <w:color w:val="808000"/>
    </w:rPr>
  </w:style>
  <w:style w:type="paragraph" w:customStyle="1" w:styleId="l5lin">
    <w:name w:val="l5lin"/>
    <w:basedOn w:val="Normal"/>
    <w:pPr>
      <w:spacing w:before="100" w:beforeAutospacing="1" w:after="100" w:afterAutospacing="1"/>
    </w:pPr>
    <w:rPr>
      <w:b/>
      <w:bCs/>
      <w:color w:val="C0C0C0"/>
    </w:rPr>
  </w:style>
  <w:style w:type="paragraph" w:customStyle="1" w:styleId="l5tab">
    <w:name w:val="l5tab"/>
    <w:basedOn w:val="Normal"/>
    <w:pPr>
      <w:spacing w:before="100" w:beforeAutospacing="1" w:after="100" w:afterAutospacing="1"/>
    </w:pPr>
    <w:rPr>
      <w:b/>
      <w:bCs/>
      <w:color w:val="000000"/>
    </w:rPr>
  </w:style>
  <w:style w:type="paragraph" w:customStyle="1" w:styleId="l5ttt">
    <w:name w:val="l5ttt"/>
    <w:basedOn w:val="Normal"/>
    <w:pPr>
      <w:spacing w:before="100" w:beforeAutospacing="1" w:after="100" w:afterAutospacing="1"/>
    </w:pPr>
    <w:rPr>
      <w:b/>
      <w:bCs/>
      <w:color w:val="FF6347"/>
    </w:rPr>
  </w:style>
  <w:style w:type="paragraph" w:customStyle="1" w:styleId="l5aln">
    <w:name w:val="l5aln"/>
    <w:basedOn w:val="Normal"/>
    <w:pPr>
      <w:spacing w:before="100" w:beforeAutospacing="1" w:after="100" w:afterAutospacing="1"/>
    </w:pPr>
    <w:rPr>
      <w:b/>
      <w:bCs/>
      <w:color w:val="FF7F50"/>
    </w:rPr>
  </w:style>
  <w:style w:type="paragraph" w:customStyle="1" w:styleId="l5sbp">
    <w:name w:val="l5sbp"/>
    <w:basedOn w:val="Normal"/>
    <w:pPr>
      <w:spacing w:before="100" w:beforeAutospacing="1" w:after="100" w:afterAutospacing="1"/>
    </w:pPr>
    <w:rPr>
      <w:b/>
      <w:bCs/>
      <w:color w:val="FF7F50"/>
    </w:rPr>
  </w:style>
  <w:style w:type="paragraph" w:customStyle="1" w:styleId="l5rnd">
    <w:name w:val="l5rnd"/>
    <w:basedOn w:val="Normal"/>
    <w:pPr>
      <w:spacing w:before="100" w:beforeAutospacing="1" w:after="100" w:afterAutospacing="1"/>
    </w:pPr>
    <w:rPr>
      <w:b/>
      <w:bCs/>
      <w:color w:val="000000"/>
    </w:rPr>
  </w:style>
  <w:style w:type="paragraph" w:customStyle="1" w:styleId="l5ghi">
    <w:name w:val="l5ghi"/>
    <w:basedOn w:val="Normal"/>
    <w:pPr>
      <w:spacing w:before="100" w:beforeAutospacing="1" w:after="100" w:afterAutospacing="1"/>
    </w:pPr>
    <w:rPr>
      <w:color w:val="000000"/>
      <w:sz w:val="26"/>
      <w:szCs w:val="26"/>
    </w:rPr>
  </w:style>
  <w:style w:type="paragraph" w:customStyle="1" w:styleId="l5unk">
    <w:name w:val="l5unk"/>
    <w:basedOn w:val="Normal"/>
    <w:pPr>
      <w:spacing w:before="100" w:beforeAutospacing="1" w:after="100" w:afterAutospacing="1"/>
    </w:pPr>
    <w:rPr>
      <w:b/>
      <w:bCs/>
      <w:color w:val="FF00FF"/>
    </w:rPr>
  </w:style>
  <w:style w:type="paragraph" w:customStyle="1" w:styleId="l5tbl">
    <w:name w:val="l5tbl"/>
    <w:basedOn w:val="Normal"/>
    <w:pPr>
      <w:shd w:val="clear" w:color="auto" w:fill="F0F5F5"/>
      <w:spacing w:after="15"/>
    </w:pPr>
  </w:style>
  <w:style w:type="paragraph" w:customStyle="1" w:styleId="l5sep">
    <w:name w:val="l5sep"/>
    <w:basedOn w:val="Normal"/>
    <w:pPr>
      <w:shd w:val="clear" w:color="auto" w:fill="A0C0C0"/>
      <w:spacing w:before="100" w:beforeAutospacing="1" w:after="100" w:afterAutospacing="1"/>
    </w:pPr>
  </w:style>
  <w:style w:type="paragraph" w:customStyle="1" w:styleId="l5lnt">
    <w:name w:val="l5lnt"/>
    <w:basedOn w:val="Normal"/>
    <w:pPr>
      <w:shd w:val="clear" w:color="auto" w:fill="000000"/>
      <w:spacing w:before="100" w:beforeAutospacing="1" w:after="100" w:afterAutospacing="1"/>
      <w:ind w:left="150"/>
    </w:pPr>
  </w:style>
  <w:style w:type="paragraph" w:customStyle="1" w:styleId="l5bul">
    <w:name w:val="l5bul"/>
    <w:basedOn w:val="Normal"/>
    <w:pPr>
      <w:spacing w:before="100" w:beforeAutospacing="1" w:after="100" w:afterAutospacing="1"/>
    </w:pPr>
    <w:rPr>
      <w:b/>
      <w:bCs/>
      <w:color w:val="000000"/>
    </w:rPr>
  </w:style>
  <w:style w:type="paragraph" w:customStyle="1" w:styleId="l5com">
    <w:name w:val="l5com"/>
    <w:basedOn w:val="Normal"/>
    <w:pPr>
      <w:spacing w:before="100" w:beforeAutospacing="1" w:after="100" w:afterAutospacing="1"/>
    </w:pPr>
    <w:rPr>
      <w:rFonts w:ascii="Tahoma" w:hAnsi="Tahoma" w:cs="Tahoma"/>
      <w:i/>
      <w:iCs/>
      <w:color w:val="339966"/>
      <w:sz w:val="22"/>
      <w:szCs w:val="22"/>
    </w:rPr>
  </w:style>
  <w:style w:type="paragraph" w:customStyle="1" w:styleId="l5commark">
    <w:name w:val="l5com_mark"/>
    <w:basedOn w:val="Normal"/>
    <w:pPr>
      <w:shd w:val="clear" w:color="auto" w:fill="EDD38C"/>
      <w:spacing w:before="100" w:beforeAutospacing="1" w:after="100" w:afterAutospacing="1"/>
    </w:pPr>
    <w:rPr>
      <w:rFonts w:ascii="Tahoma" w:hAnsi="Tahoma" w:cs="Tahoma"/>
      <w:i/>
      <w:iCs/>
      <w:color w:val="000000"/>
      <w:sz w:val="22"/>
      <w:szCs w:val="22"/>
    </w:rPr>
  </w:style>
  <w:style w:type="paragraph" w:customStyle="1" w:styleId="l5comaplicare0">
    <w:name w:val="l5comaplicare"/>
    <w:basedOn w:val="Normal"/>
    <w:pPr>
      <w:spacing w:before="100" w:beforeAutospacing="1" w:after="100" w:afterAutospacing="1"/>
    </w:pPr>
    <w:rPr>
      <w:color w:val="000000"/>
      <w:sz w:val="22"/>
      <w:szCs w:val="22"/>
    </w:rPr>
  </w:style>
  <w:style w:type="paragraph" w:customStyle="1" w:styleId="l5comaplicarer">
    <w:name w:val="l5comaplicare_r"/>
    <w:basedOn w:val="Normal"/>
    <w:pPr>
      <w:spacing w:before="100" w:beforeAutospacing="1" w:after="100" w:afterAutospacing="1"/>
    </w:pPr>
    <w:rPr>
      <w:color w:val="000000"/>
      <w:sz w:val="22"/>
      <w:szCs w:val="22"/>
    </w:rPr>
  </w:style>
  <w:style w:type="paragraph" w:customStyle="1" w:styleId="l5def">
    <w:name w:val="l5def"/>
    <w:basedOn w:val="Normal"/>
    <w:pPr>
      <w:spacing w:before="100" w:beforeAutospacing="1" w:after="100" w:afterAutospacing="1"/>
    </w:pPr>
    <w:rPr>
      <w:rFonts w:ascii="Arial" w:hAnsi="Arial" w:cs="Arial"/>
      <w:color w:val="000000"/>
      <w:sz w:val="26"/>
      <w:szCs w:val="26"/>
    </w:rPr>
  </w:style>
  <w:style w:type="paragraph" w:customStyle="1" w:styleId="l5expl">
    <w:name w:val="l5expl"/>
    <w:basedOn w:val="Normal"/>
    <w:pPr>
      <w:spacing w:before="100" w:beforeAutospacing="1" w:after="100" w:afterAutospacing="1"/>
    </w:pPr>
    <w:rPr>
      <w:rFonts w:ascii="Arial" w:hAnsi="Arial" w:cs="Arial"/>
      <w:i/>
      <w:iCs/>
      <w:color w:val="732C7B"/>
      <w:sz w:val="26"/>
      <w:szCs w:val="26"/>
    </w:rPr>
  </w:style>
  <w:style w:type="paragraph" w:customStyle="1" w:styleId="l5comexp">
    <w:name w:val="l5comexp"/>
    <w:basedOn w:val="Normal"/>
    <w:pPr>
      <w:spacing w:before="100" w:beforeAutospacing="1" w:after="100" w:afterAutospacing="1"/>
    </w:pPr>
    <w:rPr>
      <w:color w:val="3B5F7C"/>
      <w:sz w:val="26"/>
      <w:szCs w:val="26"/>
    </w:rPr>
  </w:style>
  <w:style w:type="paragraph" w:customStyle="1" w:styleId="l5semr">
    <w:name w:val="l5sem_r"/>
    <w:basedOn w:val="Normal"/>
    <w:pPr>
      <w:spacing w:before="100" w:beforeAutospacing="1" w:after="100" w:afterAutospacing="1"/>
    </w:pPr>
    <w:rPr>
      <w:i/>
      <w:iCs/>
      <w:color w:val="A0A0A0"/>
    </w:rPr>
  </w:style>
  <w:style w:type="paragraph" w:customStyle="1" w:styleId="l5notr">
    <w:name w:val="l5not_r"/>
    <w:basedOn w:val="Normal"/>
    <w:pPr>
      <w:spacing w:before="100" w:beforeAutospacing="1" w:after="100" w:afterAutospacing="1"/>
    </w:pPr>
    <w:rPr>
      <w:b/>
      <w:bCs/>
      <w:color w:val="A0A0A0"/>
    </w:rPr>
  </w:style>
  <w:style w:type="paragraph" w:customStyle="1" w:styleId="l5ntlr">
    <w:name w:val="l5ntl_r"/>
    <w:basedOn w:val="Normal"/>
    <w:pPr>
      <w:spacing w:before="100" w:beforeAutospacing="1" w:after="100" w:afterAutospacing="1"/>
    </w:pPr>
    <w:rPr>
      <w:b/>
      <w:bCs/>
    </w:rPr>
  </w:style>
  <w:style w:type="paragraph" w:customStyle="1" w:styleId="l5artr">
    <w:name w:val="l5art_r"/>
    <w:basedOn w:val="Normal"/>
    <w:pPr>
      <w:spacing w:before="100" w:beforeAutospacing="1" w:after="100" w:afterAutospacing="1"/>
    </w:pPr>
    <w:rPr>
      <w:b/>
      <w:bCs/>
      <w:color w:val="A0A0A0"/>
    </w:rPr>
  </w:style>
  <w:style w:type="paragraph" w:customStyle="1" w:styleId="l5capr">
    <w:name w:val="l5cap_r"/>
    <w:basedOn w:val="Normal"/>
    <w:pPr>
      <w:spacing w:before="100" w:beforeAutospacing="1" w:after="100" w:afterAutospacing="1"/>
    </w:pPr>
    <w:rPr>
      <w:b/>
      <w:bCs/>
      <w:color w:val="A0A0A0"/>
    </w:rPr>
  </w:style>
  <w:style w:type="paragraph" w:customStyle="1" w:styleId="l5anxr">
    <w:name w:val="l5anx_r"/>
    <w:basedOn w:val="Normal"/>
    <w:pPr>
      <w:spacing w:before="100" w:beforeAutospacing="1" w:after="100" w:afterAutospacing="1"/>
    </w:pPr>
    <w:rPr>
      <w:b/>
      <w:bCs/>
      <w:color w:val="A0A0A0"/>
    </w:rPr>
  </w:style>
  <w:style w:type="paragraph" w:customStyle="1" w:styleId="l5anvr">
    <w:name w:val="l5anv_r"/>
    <w:basedOn w:val="Normal"/>
    <w:pPr>
      <w:spacing w:before="100" w:beforeAutospacing="1" w:after="100" w:afterAutospacing="1"/>
    </w:pPr>
    <w:rPr>
      <w:b/>
      <w:bCs/>
      <w:color w:val="A0A0A0"/>
    </w:rPr>
  </w:style>
  <w:style w:type="paragraph" w:customStyle="1" w:styleId="l5carr">
    <w:name w:val="l5car_r"/>
    <w:basedOn w:val="Normal"/>
    <w:pPr>
      <w:spacing w:before="100" w:beforeAutospacing="1" w:after="100" w:afterAutospacing="1"/>
    </w:pPr>
    <w:rPr>
      <w:b/>
      <w:bCs/>
      <w:color w:val="A0A0A0"/>
    </w:rPr>
  </w:style>
  <w:style w:type="paragraph" w:customStyle="1" w:styleId="l5parr">
    <w:name w:val="l5par_r"/>
    <w:basedOn w:val="Normal"/>
    <w:pPr>
      <w:spacing w:before="100" w:beforeAutospacing="1" w:after="100" w:afterAutospacing="1"/>
    </w:pPr>
    <w:rPr>
      <w:b/>
      <w:bCs/>
      <w:color w:val="A0A0A0"/>
    </w:rPr>
  </w:style>
  <w:style w:type="paragraph" w:customStyle="1" w:styleId="l5tprr">
    <w:name w:val="l5tpr_r"/>
    <w:basedOn w:val="Normal"/>
    <w:pPr>
      <w:spacing w:before="100" w:beforeAutospacing="1" w:after="100" w:afterAutospacing="1"/>
    </w:pPr>
    <w:rPr>
      <w:b/>
      <w:bCs/>
      <w:color w:val="A0A0A0"/>
    </w:rPr>
  </w:style>
  <w:style w:type="paragraph" w:customStyle="1" w:styleId="l5titr">
    <w:name w:val="l5tit_r"/>
    <w:basedOn w:val="Normal"/>
    <w:pPr>
      <w:spacing w:before="100" w:beforeAutospacing="1" w:after="100" w:afterAutospacing="1"/>
    </w:pPr>
    <w:rPr>
      <w:b/>
      <w:bCs/>
      <w:color w:val="A0A0A0"/>
    </w:rPr>
  </w:style>
  <w:style w:type="paragraph" w:customStyle="1" w:styleId="l5secr">
    <w:name w:val="l5sec_r"/>
    <w:basedOn w:val="Normal"/>
    <w:pPr>
      <w:spacing w:before="100" w:beforeAutospacing="1" w:after="100" w:afterAutospacing="1"/>
    </w:pPr>
    <w:rPr>
      <w:b/>
      <w:bCs/>
      <w:color w:val="A0A0A0"/>
    </w:rPr>
  </w:style>
  <w:style w:type="paragraph" w:customStyle="1" w:styleId="l5subr">
    <w:name w:val="l5sub_r"/>
    <w:basedOn w:val="Normal"/>
    <w:pPr>
      <w:spacing w:before="100" w:beforeAutospacing="1" w:after="100" w:afterAutospacing="1"/>
    </w:pPr>
    <w:rPr>
      <w:b/>
      <w:bCs/>
      <w:color w:val="A0A0A0"/>
    </w:rPr>
  </w:style>
  <w:style w:type="paragraph" w:customStyle="1" w:styleId="l5regr">
    <w:name w:val="l5reg_r"/>
    <w:basedOn w:val="Normal"/>
    <w:pPr>
      <w:spacing w:before="100" w:beforeAutospacing="1" w:after="100" w:afterAutospacing="1"/>
    </w:pPr>
    <w:rPr>
      <w:b/>
      <w:bCs/>
      <w:color w:val="A0A0A0"/>
    </w:rPr>
  </w:style>
  <w:style w:type="paragraph" w:customStyle="1" w:styleId="l5prgr">
    <w:name w:val="l5prg_r"/>
    <w:basedOn w:val="Normal"/>
    <w:pPr>
      <w:spacing w:before="100" w:beforeAutospacing="1" w:after="100" w:afterAutospacing="1"/>
    </w:pPr>
    <w:rPr>
      <w:b/>
      <w:bCs/>
      <w:color w:val="A0A0A0"/>
    </w:rPr>
  </w:style>
  <w:style w:type="paragraph" w:customStyle="1" w:styleId="l5pctr">
    <w:name w:val="l5pct_r"/>
    <w:basedOn w:val="Normal"/>
    <w:pPr>
      <w:spacing w:before="100" w:beforeAutospacing="1" w:after="100" w:afterAutospacing="1"/>
    </w:pPr>
    <w:rPr>
      <w:b/>
      <w:bCs/>
      <w:color w:val="A0A0A0"/>
    </w:rPr>
  </w:style>
  <w:style w:type="paragraph" w:customStyle="1" w:styleId="l5litr">
    <w:name w:val="l5lit_r"/>
    <w:basedOn w:val="Normal"/>
    <w:pPr>
      <w:spacing w:before="100" w:beforeAutospacing="1" w:after="100" w:afterAutospacing="1"/>
    </w:pPr>
    <w:rPr>
      <w:b/>
      <w:bCs/>
      <w:color w:val="A0A0A0"/>
    </w:rPr>
  </w:style>
  <w:style w:type="paragraph" w:customStyle="1" w:styleId="l5linr">
    <w:name w:val="l5lin_r"/>
    <w:basedOn w:val="Normal"/>
    <w:pPr>
      <w:spacing w:before="100" w:beforeAutospacing="1" w:after="100" w:afterAutospacing="1"/>
    </w:pPr>
    <w:rPr>
      <w:b/>
      <w:bCs/>
      <w:color w:val="A0A0A0"/>
    </w:rPr>
  </w:style>
  <w:style w:type="paragraph" w:customStyle="1" w:styleId="l5notr0">
    <w:name w:val="l5_not_r"/>
    <w:basedOn w:val="Normal"/>
    <w:pPr>
      <w:spacing w:before="100" w:beforeAutospacing="1" w:after="100" w:afterAutospacing="1"/>
    </w:pPr>
    <w:rPr>
      <w:color w:val="A0A0A0"/>
    </w:rPr>
  </w:style>
  <w:style w:type="paragraph" w:customStyle="1" w:styleId="l5tabr">
    <w:name w:val="l5tab_r"/>
    <w:basedOn w:val="Normal"/>
    <w:pPr>
      <w:spacing w:before="100" w:beforeAutospacing="1" w:after="100" w:afterAutospacing="1"/>
    </w:pPr>
    <w:rPr>
      <w:b/>
      <w:bCs/>
      <w:color w:val="A0A0A0"/>
    </w:rPr>
  </w:style>
  <w:style w:type="paragraph" w:customStyle="1" w:styleId="l5tttr">
    <w:name w:val="l5ttt_r"/>
    <w:basedOn w:val="Normal"/>
    <w:pPr>
      <w:spacing w:before="100" w:beforeAutospacing="1" w:after="100" w:afterAutospacing="1"/>
    </w:pPr>
    <w:rPr>
      <w:b/>
      <w:bCs/>
      <w:color w:val="A0A0A0"/>
    </w:rPr>
  </w:style>
  <w:style w:type="paragraph" w:customStyle="1" w:styleId="l5alnr">
    <w:name w:val="l5aln_r"/>
    <w:basedOn w:val="Normal"/>
    <w:pPr>
      <w:spacing w:before="100" w:beforeAutospacing="1" w:after="100" w:afterAutospacing="1"/>
    </w:pPr>
    <w:rPr>
      <w:b/>
      <w:bCs/>
      <w:color w:val="A0A0A0"/>
    </w:rPr>
  </w:style>
  <w:style w:type="paragraph" w:customStyle="1" w:styleId="l5sbpr">
    <w:name w:val="l5sbp_r"/>
    <w:basedOn w:val="Normal"/>
    <w:pPr>
      <w:spacing w:before="100" w:beforeAutospacing="1" w:after="100" w:afterAutospacing="1"/>
    </w:pPr>
    <w:rPr>
      <w:b/>
      <w:bCs/>
      <w:color w:val="A0A0A0"/>
    </w:rPr>
  </w:style>
  <w:style w:type="paragraph" w:customStyle="1" w:styleId="l5rndr">
    <w:name w:val="l5rnd_r"/>
    <w:basedOn w:val="Normal"/>
    <w:pPr>
      <w:spacing w:before="100" w:beforeAutospacing="1" w:after="100" w:afterAutospacing="1"/>
    </w:pPr>
    <w:rPr>
      <w:b/>
      <w:bCs/>
      <w:color w:val="A0A0A0"/>
    </w:rPr>
  </w:style>
  <w:style w:type="paragraph" w:customStyle="1" w:styleId="l5ghir">
    <w:name w:val="l5ghi_r"/>
    <w:basedOn w:val="Normal"/>
    <w:pPr>
      <w:spacing w:before="100" w:beforeAutospacing="1" w:after="100" w:afterAutospacing="1"/>
    </w:pPr>
    <w:rPr>
      <w:color w:val="A0A0A0"/>
      <w:sz w:val="26"/>
      <w:szCs w:val="26"/>
    </w:rPr>
  </w:style>
  <w:style w:type="paragraph" w:customStyle="1" w:styleId="l5unkr">
    <w:name w:val="l5unk_r"/>
    <w:basedOn w:val="Normal"/>
    <w:pPr>
      <w:spacing w:before="100" w:beforeAutospacing="1" w:after="100" w:afterAutospacing="1"/>
    </w:pPr>
    <w:rPr>
      <w:b/>
      <w:bCs/>
      <w:color w:val="A0A0A0"/>
    </w:rPr>
  </w:style>
  <w:style w:type="paragraph" w:customStyle="1" w:styleId="l5tblr">
    <w:name w:val="l5tbl_r"/>
    <w:basedOn w:val="Normal"/>
    <w:pPr>
      <w:spacing w:after="15"/>
    </w:pPr>
    <w:rPr>
      <w:color w:val="A0A0A0"/>
    </w:rPr>
  </w:style>
  <w:style w:type="paragraph" w:customStyle="1" w:styleId="l5sepr">
    <w:name w:val="l5sep_r"/>
    <w:basedOn w:val="Normal"/>
    <w:pPr>
      <w:spacing w:before="100" w:beforeAutospacing="1" w:after="100" w:afterAutospacing="1"/>
    </w:pPr>
  </w:style>
  <w:style w:type="paragraph" w:customStyle="1" w:styleId="l5lntr">
    <w:name w:val="l5lnt_r"/>
    <w:basedOn w:val="Normal"/>
    <w:pPr>
      <w:spacing w:before="100" w:beforeAutospacing="1" w:after="100" w:afterAutospacing="1"/>
      <w:ind w:left="150"/>
    </w:pPr>
  </w:style>
  <w:style w:type="paragraph" w:customStyle="1" w:styleId="l5bulr">
    <w:name w:val="l5bul_r"/>
    <w:basedOn w:val="Normal"/>
    <w:pPr>
      <w:spacing w:before="100" w:beforeAutospacing="1" w:after="100" w:afterAutospacing="1"/>
    </w:pPr>
    <w:rPr>
      <w:b/>
      <w:bCs/>
      <w:color w:val="A0A0A0"/>
    </w:rPr>
  </w:style>
  <w:style w:type="paragraph" w:customStyle="1" w:styleId="l5r">
    <w:name w:val="l5_r"/>
    <w:basedOn w:val="Normal"/>
    <w:pPr>
      <w:spacing w:before="100" w:beforeAutospacing="1" w:after="100" w:afterAutospacing="1"/>
    </w:pPr>
    <w:rPr>
      <w:color w:val="999999"/>
      <w:sz w:val="26"/>
      <w:szCs w:val="26"/>
    </w:rPr>
  </w:style>
  <w:style w:type="paragraph" w:customStyle="1" w:styleId="l5tlur">
    <w:name w:val="l5tlu_r"/>
    <w:basedOn w:val="Normal"/>
    <w:pPr>
      <w:shd w:val="clear" w:color="auto" w:fill="FFFFFF"/>
      <w:spacing w:before="100" w:beforeAutospacing="1" w:after="100" w:afterAutospacing="1"/>
    </w:pPr>
    <w:rPr>
      <w:b/>
      <w:bCs/>
      <w:color w:val="999999"/>
      <w:sz w:val="32"/>
      <w:szCs w:val="32"/>
    </w:rPr>
  </w:style>
  <w:style w:type="paragraph" w:customStyle="1" w:styleId="l5comr">
    <w:name w:val="l5com_r"/>
    <w:basedOn w:val="Normal"/>
    <w:pPr>
      <w:spacing w:before="100" w:beforeAutospacing="1" w:after="100" w:afterAutospacing="1"/>
    </w:pPr>
    <w:rPr>
      <w:color w:val="A00000"/>
      <w:sz w:val="22"/>
      <w:szCs w:val="22"/>
    </w:rPr>
  </w:style>
  <w:style w:type="paragraph" w:customStyle="1" w:styleId="l5umrel">
    <w:name w:val="l5umrel"/>
    <w:basedOn w:val="Normal"/>
    <w:pPr>
      <w:shd w:val="clear" w:color="auto" w:fill="FFFFFF"/>
      <w:spacing w:before="100" w:beforeAutospacing="1" w:after="100" w:afterAutospacing="1"/>
    </w:pPr>
    <w:rPr>
      <w:b/>
      <w:bCs/>
      <w:color w:val="FF0000"/>
      <w:u w:val="single"/>
    </w:rPr>
  </w:style>
  <w:style w:type="paragraph" w:customStyle="1" w:styleId="l5backreset">
    <w:name w:val="l5back_reset"/>
    <w:basedOn w:val="Normal"/>
    <w:pPr>
      <w:shd w:val="clear" w:color="auto" w:fill="FFFFFF"/>
      <w:spacing w:before="100" w:beforeAutospacing="1" w:after="100" w:afterAutospacing="1"/>
    </w:pPr>
  </w:style>
  <w:style w:type="paragraph" w:customStyle="1" w:styleId="l5prmred">
    <w:name w:val="l5prm_red"/>
    <w:basedOn w:val="Normal"/>
    <w:pPr>
      <w:spacing w:before="100" w:beforeAutospacing="1" w:after="100" w:afterAutospacing="1"/>
    </w:pPr>
    <w:rPr>
      <w:i/>
      <w:iCs/>
      <w:color w:val="FF0000"/>
      <w:sz w:val="26"/>
      <w:szCs w:val="26"/>
    </w:rPr>
  </w:style>
  <w:style w:type="paragraph" w:customStyle="1" w:styleId="l5semred">
    <w:name w:val="l5sem_red"/>
    <w:basedOn w:val="Normal"/>
    <w:pPr>
      <w:spacing w:before="100" w:beforeAutospacing="1" w:after="100" w:afterAutospacing="1"/>
    </w:pPr>
    <w:rPr>
      <w:i/>
      <w:iCs/>
      <w:color w:val="FF0000"/>
    </w:rPr>
  </w:style>
  <w:style w:type="paragraph" w:customStyle="1" w:styleId="l5notred">
    <w:name w:val="l5not_red"/>
    <w:basedOn w:val="Normal"/>
    <w:pPr>
      <w:spacing w:before="100" w:beforeAutospacing="1" w:after="100" w:afterAutospacing="1"/>
    </w:pPr>
    <w:rPr>
      <w:b/>
      <w:bCs/>
      <w:color w:val="FF0000"/>
    </w:rPr>
  </w:style>
  <w:style w:type="paragraph" w:customStyle="1" w:styleId="l5ntlred">
    <w:name w:val="l5ntl_red"/>
    <w:basedOn w:val="Normal"/>
    <w:pPr>
      <w:spacing w:before="100" w:beforeAutospacing="1" w:after="100" w:afterAutospacing="1"/>
    </w:pPr>
    <w:rPr>
      <w:b/>
      <w:bCs/>
    </w:rPr>
  </w:style>
  <w:style w:type="paragraph" w:customStyle="1" w:styleId="l5artred">
    <w:name w:val="l5art_red"/>
    <w:basedOn w:val="Normal"/>
    <w:pPr>
      <w:spacing w:before="100" w:beforeAutospacing="1" w:after="100" w:afterAutospacing="1"/>
    </w:pPr>
    <w:rPr>
      <w:b/>
      <w:bCs/>
      <w:color w:val="FF0000"/>
    </w:rPr>
  </w:style>
  <w:style w:type="paragraph" w:customStyle="1" w:styleId="l5capred">
    <w:name w:val="l5cap_red"/>
    <w:basedOn w:val="Normal"/>
    <w:pPr>
      <w:spacing w:before="100" w:beforeAutospacing="1" w:after="100" w:afterAutospacing="1"/>
    </w:pPr>
    <w:rPr>
      <w:b/>
      <w:bCs/>
      <w:color w:val="FF0000"/>
    </w:rPr>
  </w:style>
  <w:style w:type="paragraph" w:customStyle="1" w:styleId="l5anxred">
    <w:name w:val="l5anx_red"/>
    <w:basedOn w:val="Normal"/>
    <w:pPr>
      <w:spacing w:before="100" w:beforeAutospacing="1" w:after="100" w:afterAutospacing="1"/>
    </w:pPr>
    <w:rPr>
      <w:b/>
      <w:bCs/>
      <w:color w:val="FF0000"/>
      <w:u w:val="single"/>
    </w:rPr>
  </w:style>
  <w:style w:type="paragraph" w:customStyle="1" w:styleId="l5anvred">
    <w:name w:val="l5anv_red"/>
    <w:basedOn w:val="Normal"/>
    <w:pPr>
      <w:spacing w:before="100" w:beforeAutospacing="1" w:after="100" w:afterAutospacing="1"/>
    </w:pPr>
    <w:rPr>
      <w:b/>
      <w:bCs/>
      <w:color w:val="FF0000"/>
      <w:u w:val="single"/>
    </w:rPr>
  </w:style>
  <w:style w:type="paragraph" w:customStyle="1" w:styleId="l5carred">
    <w:name w:val="l5car_red"/>
    <w:basedOn w:val="Normal"/>
    <w:pPr>
      <w:spacing w:before="100" w:beforeAutospacing="1" w:after="100" w:afterAutospacing="1"/>
    </w:pPr>
    <w:rPr>
      <w:b/>
      <w:bCs/>
      <w:color w:val="FF0000"/>
    </w:rPr>
  </w:style>
  <w:style w:type="paragraph" w:customStyle="1" w:styleId="l5parred">
    <w:name w:val="l5par_red"/>
    <w:basedOn w:val="Normal"/>
    <w:pPr>
      <w:spacing w:before="100" w:beforeAutospacing="1" w:after="100" w:afterAutospacing="1"/>
    </w:pPr>
    <w:rPr>
      <w:b/>
      <w:bCs/>
      <w:color w:val="FF0000"/>
    </w:rPr>
  </w:style>
  <w:style w:type="paragraph" w:customStyle="1" w:styleId="l5tprred">
    <w:name w:val="l5tpr_red"/>
    <w:basedOn w:val="Normal"/>
    <w:pPr>
      <w:spacing w:before="100" w:beforeAutospacing="1" w:after="100" w:afterAutospacing="1"/>
    </w:pPr>
    <w:rPr>
      <w:b/>
      <w:bCs/>
      <w:color w:val="FF0000"/>
    </w:rPr>
  </w:style>
  <w:style w:type="paragraph" w:customStyle="1" w:styleId="l5titred">
    <w:name w:val="l5tit_red"/>
    <w:basedOn w:val="Normal"/>
    <w:pPr>
      <w:spacing w:before="100" w:beforeAutospacing="1" w:after="100" w:afterAutospacing="1"/>
    </w:pPr>
    <w:rPr>
      <w:b/>
      <w:bCs/>
      <w:color w:val="FF0000"/>
    </w:rPr>
  </w:style>
  <w:style w:type="paragraph" w:customStyle="1" w:styleId="l5secred">
    <w:name w:val="l5sec_red"/>
    <w:basedOn w:val="Normal"/>
    <w:pPr>
      <w:spacing w:before="100" w:beforeAutospacing="1" w:after="100" w:afterAutospacing="1"/>
    </w:pPr>
    <w:rPr>
      <w:b/>
      <w:bCs/>
      <w:color w:val="FF0000"/>
    </w:rPr>
  </w:style>
  <w:style w:type="paragraph" w:customStyle="1" w:styleId="l5subred">
    <w:name w:val="l5sub_red"/>
    <w:basedOn w:val="Normal"/>
    <w:pPr>
      <w:spacing w:before="100" w:beforeAutospacing="1" w:after="100" w:afterAutospacing="1"/>
    </w:pPr>
    <w:rPr>
      <w:b/>
      <w:bCs/>
      <w:color w:val="FF0000"/>
    </w:rPr>
  </w:style>
  <w:style w:type="paragraph" w:customStyle="1" w:styleId="l5regred">
    <w:name w:val="l5reg_red"/>
    <w:basedOn w:val="Normal"/>
    <w:pPr>
      <w:spacing w:before="100" w:beforeAutospacing="1" w:after="100" w:afterAutospacing="1"/>
    </w:pPr>
    <w:rPr>
      <w:b/>
      <w:bCs/>
      <w:color w:val="FF0000"/>
    </w:rPr>
  </w:style>
  <w:style w:type="paragraph" w:customStyle="1" w:styleId="l5prgred">
    <w:name w:val="l5prg_red"/>
    <w:basedOn w:val="Normal"/>
    <w:pPr>
      <w:spacing w:before="100" w:beforeAutospacing="1" w:after="100" w:afterAutospacing="1"/>
    </w:pPr>
    <w:rPr>
      <w:b/>
      <w:bCs/>
      <w:color w:val="FF0000"/>
    </w:rPr>
  </w:style>
  <w:style w:type="paragraph" w:customStyle="1" w:styleId="l5pctred">
    <w:name w:val="l5pct_red"/>
    <w:basedOn w:val="Normal"/>
    <w:pPr>
      <w:spacing w:before="100" w:beforeAutospacing="1" w:after="100" w:afterAutospacing="1"/>
    </w:pPr>
    <w:rPr>
      <w:b/>
      <w:bCs/>
      <w:color w:val="FF0000"/>
    </w:rPr>
  </w:style>
  <w:style w:type="paragraph" w:customStyle="1" w:styleId="l5litred">
    <w:name w:val="l5lit_red"/>
    <w:basedOn w:val="Normal"/>
    <w:pPr>
      <w:spacing w:before="100" w:beforeAutospacing="1" w:after="100" w:afterAutospacing="1"/>
    </w:pPr>
    <w:rPr>
      <w:b/>
      <w:bCs/>
      <w:color w:val="FF0000"/>
    </w:rPr>
  </w:style>
  <w:style w:type="paragraph" w:customStyle="1" w:styleId="l5linred">
    <w:name w:val="l5lin_red"/>
    <w:basedOn w:val="Normal"/>
    <w:pPr>
      <w:spacing w:before="100" w:beforeAutospacing="1" w:after="100" w:afterAutospacing="1"/>
    </w:pPr>
    <w:rPr>
      <w:b/>
      <w:bCs/>
      <w:color w:val="FF0000"/>
    </w:rPr>
  </w:style>
  <w:style w:type="paragraph" w:customStyle="1" w:styleId="l5notred0">
    <w:name w:val="l5_not_red"/>
    <w:basedOn w:val="Normal"/>
    <w:pPr>
      <w:spacing w:before="100" w:beforeAutospacing="1" w:after="100" w:afterAutospacing="1"/>
    </w:pPr>
    <w:rPr>
      <w:color w:val="FF0000"/>
    </w:rPr>
  </w:style>
  <w:style w:type="paragraph" w:customStyle="1" w:styleId="l5tabred">
    <w:name w:val="l5tab_red"/>
    <w:basedOn w:val="Normal"/>
    <w:pPr>
      <w:spacing w:before="100" w:beforeAutospacing="1" w:after="100" w:afterAutospacing="1"/>
    </w:pPr>
    <w:rPr>
      <w:b/>
      <w:bCs/>
      <w:color w:val="FF0000"/>
    </w:rPr>
  </w:style>
  <w:style w:type="paragraph" w:customStyle="1" w:styleId="l5tttred">
    <w:name w:val="l5ttt_red"/>
    <w:basedOn w:val="Normal"/>
    <w:pPr>
      <w:spacing w:before="100" w:beforeAutospacing="1" w:after="100" w:afterAutospacing="1"/>
    </w:pPr>
    <w:rPr>
      <w:b/>
      <w:bCs/>
      <w:color w:val="FF0000"/>
    </w:rPr>
  </w:style>
  <w:style w:type="paragraph" w:customStyle="1" w:styleId="l5alnred">
    <w:name w:val="l5aln_red"/>
    <w:basedOn w:val="Normal"/>
    <w:pPr>
      <w:spacing w:before="100" w:beforeAutospacing="1" w:after="100" w:afterAutospacing="1"/>
    </w:pPr>
    <w:rPr>
      <w:b/>
      <w:bCs/>
      <w:color w:val="FF0000"/>
    </w:rPr>
  </w:style>
  <w:style w:type="paragraph" w:customStyle="1" w:styleId="l5sbpred">
    <w:name w:val="l5sbp_red"/>
    <w:basedOn w:val="Normal"/>
    <w:pPr>
      <w:spacing w:before="100" w:beforeAutospacing="1" w:after="100" w:afterAutospacing="1"/>
    </w:pPr>
    <w:rPr>
      <w:b/>
      <w:bCs/>
      <w:color w:val="FF0000"/>
    </w:rPr>
  </w:style>
  <w:style w:type="paragraph" w:customStyle="1" w:styleId="l5rndred">
    <w:name w:val="l5rnd_red"/>
    <w:basedOn w:val="Normal"/>
    <w:pPr>
      <w:spacing w:before="100" w:beforeAutospacing="1" w:after="100" w:afterAutospacing="1"/>
    </w:pPr>
    <w:rPr>
      <w:b/>
      <w:bCs/>
      <w:color w:val="FF0000"/>
    </w:rPr>
  </w:style>
  <w:style w:type="paragraph" w:customStyle="1" w:styleId="l5ghired">
    <w:name w:val="l5ghi_red"/>
    <w:basedOn w:val="Normal"/>
    <w:pPr>
      <w:spacing w:before="100" w:beforeAutospacing="1" w:after="100" w:afterAutospacing="1"/>
    </w:pPr>
    <w:rPr>
      <w:color w:val="FF0000"/>
      <w:sz w:val="26"/>
      <w:szCs w:val="26"/>
    </w:rPr>
  </w:style>
  <w:style w:type="paragraph" w:customStyle="1" w:styleId="l5unkred">
    <w:name w:val="l5unk_red"/>
    <w:basedOn w:val="Normal"/>
    <w:pPr>
      <w:spacing w:before="100" w:beforeAutospacing="1" w:after="100" w:afterAutospacing="1"/>
    </w:pPr>
    <w:rPr>
      <w:b/>
      <w:bCs/>
      <w:color w:val="FF0000"/>
    </w:rPr>
  </w:style>
  <w:style w:type="paragraph" w:customStyle="1" w:styleId="l5tblred">
    <w:name w:val="l5tbl_red"/>
    <w:basedOn w:val="Normal"/>
    <w:pPr>
      <w:spacing w:after="15"/>
    </w:pPr>
    <w:rPr>
      <w:color w:val="FF0000"/>
    </w:rPr>
  </w:style>
  <w:style w:type="paragraph" w:customStyle="1" w:styleId="l5sepred">
    <w:name w:val="l5sep_red"/>
    <w:basedOn w:val="Normal"/>
    <w:pPr>
      <w:spacing w:before="100" w:beforeAutospacing="1" w:after="100" w:afterAutospacing="1"/>
    </w:pPr>
  </w:style>
  <w:style w:type="paragraph" w:customStyle="1" w:styleId="l5lntred">
    <w:name w:val="l5lnt_red"/>
    <w:basedOn w:val="Normal"/>
    <w:pPr>
      <w:spacing w:before="100" w:beforeAutospacing="1" w:after="100" w:afterAutospacing="1"/>
      <w:ind w:left="150"/>
    </w:pPr>
  </w:style>
  <w:style w:type="paragraph" w:customStyle="1" w:styleId="l5bulred">
    <w:name w:val="l5bul_red"/>
    <w:basedOn w:val="Normal"/>
    <w:pPr>
      <w:spacing w:before="100" w:beforeAutospacing="1" w:after="100" w:afterAutospacing="1"/>
    </w:pPr>
    <w:rPr>
      <w:b/>
      <w:bCs/>
      <w:color w:val="FF0000"/>
    </w:rPr>
  </w:style>
  <w:style w:type="paragraph" w:customStyle="1" w:styleId="l5red">
    <w:name w:val="l5_red"/>
    <w:basedOn w:val="Normal"/>
    <w:pPr>
      <w:spacing w:before="100" w:beforeAutospacing="1" w:after="100" w:afterAutospacing="1"/>
    </w:pPr>
    <w:rPr>
      <w:color w:val="FF0000"/>
    </w:rPr>
  </w:style>
  <w:style w:type="paragraph" w:customStyle="1" w:styleId="l5comred">
    <w:name w:val="l5com_red"/>
    <w:basedOn w:val="Normal"/>
    <w:pPr>
      <w:spacing w:before="100" w:beforeAutospacing="1" w:after="100" w:afterAutospacing="1"/>
    </w:pPr>
    <w:rPr>
      <w:color w:val="FF0000"/>
      <w:sz w:val="22"/>
      <w:szCs w:val="22"/>
    </w:rPr>
  </w:style>
  <w:style w:type="paragraph" w:customStyle="1" w:styleId="l5sta">
    <w:name w:val="l5sta"/>
    <w:basedOn w:val="Normal"/>
    <w:pPr>
      <w:shd w:val="clear" w:color="auto" w:fill="D0D0D0"/>
      <w:spacing w:before="100" w:beforeAutospacing="1" w:after="100" w:afterAutospacing="1"/>
    </w:pPr>
    <w:rPr>
      <w:color w:val="000000"/>
    </w:rPr>
  </w:style>
  <w:style w:type="paragraph" w:customStyle="1" w:styleId="l5stamod">
    <w:name w:val="l5sta_mod"/>
    <w:basedOn w:val="Normal"/>
    <w:pPr>
      <w:shd w:val="clear" w:color="auto" w:fill="E0E0E0"/>
      <w:spacing w:before="100" w:beforeAutospacing="1" w:after="100" w:afterAutospacing="1"/>
    </w:pPr>
    <w:rPr>
      <w:strike/>
      <w:color w:val="000000"/>
    </w:rPr>
  </w:style>
  <w:style w:type="paragraph" w:customStyle="1" w:styleId="l5staabr">
    <w:name w:val="l5sta_abr"/>
    <w:basedOn w:val="Normal"/>
    <w:pPr>
      <w:shd w:val="clear" w:color="auto" w:fill="E0E0E0"/>
      <w:spacing w:before="100" w:beforeAutospacing="1" w:after="100" w:afterAutospacing="1"/>
    </w:pPr>
    <w:rPr>
      <w:strike/>
      <w:color w:val="FFFFFF"/>
    </w:rPr>
  </w:style>
  <w:style w:type="paragraph" w:customStyle="1" w:styleId="l5stanfo">
    <w:name w:val="l5sta_nfo"/>
    <w:basedOn w:val="Normal"/>
    <w:pPr>
      <w:shd w:val="clear" w:color="auto" w:fill="0000E0"/>
      <w:spacing w:before="100" w:beforeAutospacing="1" w:after="30"/>
    </w:pPr>
    <w:rPr>
      <w:b/>
      <w:bCs/>
      <w:color w:val="FFFFFF"/>
      <w:sz w:val="17"/>
      <w:szCs w:val="17"/>
    </w:rPr>
  </w:style>
  <w:style w:type="paragraph" w:customStyle="1" w:styleId="l5ghi0">
    <w:name w:val="l5_ghi"/>
    <w:basedOn w:val="Normal"/>
    <w:pPr>
      <w:spacing w:before="100" w:beforeAutospacing="1" w:after="100" w:afterAutospacing="1"/>
    </w:pPr>
    <w:rPr>
      <w:sz w:val="26"/>
      <w:szCs w:val="26"/>
    </w:rPr>
  </w:style>
  <w:style w:type="paragraph" w:customStyle="1" w:styleId="l5marcajrelatiion">
    <w:name w:val="l5marcaj_relatii_on"/>
    <w:basedOn w:val="Normal"/>
    <w:pPr>
      <w:shd w:val="clear" w:color="auto" w:fill="D0D0D0"/>
      <w:spacing w:before="100" w:beforeAutospacing="1" w:after="100" w:afterAutospacing="1"/>
    </w:pPr>
    <w:rPr>
      <w:color w:val="000000"/>
    </w:rPr>
  </w:style>
  <w:style w:type="paragraph" w:customStyle="1" w:styleId="l5marcajrelatiioff">
    <w:name w:val="l5marcaj_relatii_off"/>
    <w:basedOn w:val="Normal"/>
    <w:pPr>
      <w:shd w:val="clear" w:color="auto" w:fill="D0D0D0"/>
      <w:spacing w:before="100" w:beforeAutospacing="1" w:after="100" w:afterAutospacing="1"/>
    </w:pPr>
    <w:rPr>
      <w:color w:val="000000"/>
    </w:rPr>
  </w:style>
  <w:style w:type="character" w:customStyle="1" w:styleId="l5def1">
    <w:name w:val="l5def1"/>
    <w:rPr>
      <w:rFonts w:ascii="Arial" w:hAnsi="Arial" w:cs="Arial" w:hint="default"/>
      <w:color w:val="000000"/>
      <w:sz w:val="26"/>
      <w:szCs w:val="26"/>
    </w:rPr>
  </w:style>
  <w:style w:type="character" w:customStyle="1" w:styleId="l5tlu1">
    <w:name w:val="l5tlu1"/>
    <w:rPr>
      <w:b/>
      <w:bCs/>
      <w:color w:val="000000"/>
      <w:sz w:val="32"/>
      <w:szCs w:val="32"/>
    </w:rPr>
  </w:style>
  <w:style w:type="character" w:customStyle="1" w:styleId="l5prm1">
    <w:name w:val="l5prm1"/>
    <w:rPr>
      <w:i/>
      <w:iCs/>
      <w:color w:val="000000"/>
      <w:sz w:val="26"/>
      <w:szCs w:val="26"/>
    </w:rPr>
  </w:style>
  <w:style w:type="character" w:customStyle="1" w:styleId="l5not0">
    <w:name w:val="l5_not"/>
    <w:basedOn w:val="DefaultParagraphFont"/>
  </w:style>
  <w:style w:type="character" w:customStyle="1" w:styleId="l5ghi1">
    <w:name w:val="l5_ghi1"/>
    <w:rPr>
      <w:sz w:val="26"/>
      <w:szCs w:val="26"/>
    </w:rPr>
  </w:style>
  <w:style w:type="paragraph" w:styleId="Header">
    <w:name w:val="header"/>
    <w:basedOn w:val="Normal"/>
    <w:link w:val="HeaderChar"/>
    <w:uiPriority w:val="99"/>
    <w:unhideWhenUsed/>
    <w:rsid w:val="00FC701A"/>
    <w:pPr>
      <w:tabs>
        <w:tab w:val="center" w:pos="4536"/>
        <w:tab w:val="right" w:pos="9072"/>
      </w:tabs>
    </w:pPr>
  </w:style>
  <w:style w:type="character" w:customStyle="1" w:styleId="HeaderChar">
    <w:name w:val="Header Char"/>
    <w:link w:val="Header"/>
    <w:uiPriority w:val="99"/>
    <w:rsid w:val="00FC701A"/>
    <w:rPr>
      <w:rFonts w:eastAsia="Times New Roman"/>
      <w:sz w:val="24"/>
      <w:szCs w:val="24"/>
    </w:rPr>
  </w:style>
  <w:style w:type="paragraph" w:styleId="Footer">
    <w:name w:val="footer"/>
    <w:basedOn w:val="Normal"/>
    <w:link w:val="FooterChar"/>
    <w:uiPriority w:val="99"/>
    <w:unhideWhenUsed/>
    <w:rsid w:val="00FC701A"/>
    <w:pPr>
      <w:tabs>
        <w:tab w:val="center" w:pos="4536"/>
        <w:tab w:val="right" w:pos="9072"/>
      </w:tabs>
    </w:pPr>
  </w:style>
  <w:style w:type="character" w:customStyle="1" w:styleId="FooterChar">
    <w:name w:val="Footer Char"/>
    <w:link w:val="Footer"/>
    <w:uiPriority w:val="99"/>
    <w:rsid w:val="00FC701A"/>
    <w:rPr>
      <w:rFonts w:eastAsia="Times New Roman"/>
      <w:sz w:val="24"/>
      <w:szCs w:val="24"/>
    </w:rPr>
  </w:style>
  <w:style w:type="paragraph" w:styleId="BalloonText">
    <w:name w:val="Balloon Text"/>
    <w:basedOn w:val="Normal"/>
    <w:link w:val="BalloonTextChar"/>
    <w:uiPriority w:val="99"/>
    <w:semiHidden/>
    <w:unhideWhenUsed/>
    <w:rsid w:val="002D7624"/>
    <w:rPr>
      <w:rFonts w:ascii="Segoe UI" w:hAnsi="Segoe UI" w:cs="Segoe UI"/>
      <w:sz w:val="18"/>
      <w:szCs w:val="18"/>
    </w:rPr>
  </w:style>
  <w:style w:type="character" w:customStyle="1" w:styleId="BalloonTextChar">
    <w:name w:val="Balloon Text Char"/>
    <w:link w:val="BalloonText"/>
    <w:uiPriority w:val="99"/>
    <w:semiHidden/>
    <w:rsid w:val="002D7624"/>
    <w:rPr>
      <w:rFonts w:ascii="Segoe UI" w:hAnsi="Segoe UI" w:cs="Segoe UI"/>
      <w:sz w:val="18"/>
      <w:szCs w:val="18"/>
    </w:rPr>
  </w:style>
  <w:style w:type="character" w:customStyle="1" w:styleId="l5def2">
    <w:name w:val="l5def2"/>
    <w:rsid w:val="00371292"/>
    <w:rPr>
      <w:rFonts w:ascii="Arial" w:hAnsi="Arial" w:cs="Arial" w:hint="default"/>
      <w:color w:val="000000"/>
      <w:sz w:val="26"/>
      <w:szCs w:val="26"/>
    </w:rPr>
  </w:style>
  <w:style w:type="paragraph" w:styleId="Revision">
    <w:name w:val="Revision"/>
    <w:hidden/>
    <w:uiPriority w:val="99"/>
    <w:semiHidden/>
    <w:rsid w:val="00B86F4E"/>
    <w:rPr>
      <w:sz w:val="24"/>
      <w:szCs w:val="24"/>
      <w:lang w:val="ro-RO" w:eastAsia="ro-RO"/>
    </w:rPr>
  </w:style>
  <w:style w:type="character" w:styleId="CommentReference">
    <w:name w:val="annotation reference"/>
    <w:uiPriority w:val="99"/>
    <w:semiHidden/>
    <w:unhideWhenUsed/>
    <w:rsid w:val="007E0A87"/>
    <w:rPr>
      <w:sz w:val="16"/>
      <w:szCs w:val="16"/>
    </w:rPr>
  </w:style>
  <w:style w:type="paragraph" w:styleId="CommentText">
    <w:name w:val="annotation text"/>
    <w:basedOn w:val="Normal"/>
    <w:link w:val="CommentTextChar"/>
    <w:uiPriority w:val="99"/>
    <w:semiHidden/>
    <w:unhideWhenUsed/>
    <w:rsid w:val="007E0A87"/>
    <w:rPr>
      <w:sz w:val="20"/>
      <w:szCs w:val="20"/>
    </w:rPr>
  </w:style>
  <w:style w:type="character" w:customStyle="1" w:styleId="CommentTextChar">
    <w:name w:val="Comment Text Char"/>
    <w:link w:val="CommentText"/>
    <w:uiPriority w:val="99"/>
    <w:semiHidden/>
    <w:rsid w:val="007E0A87"/>
    <w:rPr>
      <w:lang w:val="ro-RO" w:eastAsia="ro-RO"/>
    </w:rPr>
  </w:style>
  <w:style w:type="paragraph" w:styleId="CommentSubject">
    <w:name w:val="annotation subject"/>
    <w:basedOn w:val="CommentText"/>
    <w:next w:val="CommentText"/>
    <w:link w:val="CommentSubjectChar"/>
    <w:uiPriority w:val="99"/>
    <w:semiHidden/>
    <w:unhideWhenUsed/>
    <w:rsid w:val="007E0A87"/>
    <w:rPr>
      <w:b/>
      <w:bCs/>
    </w:rPr>
  </w:style>
  <w:style w:type="character" w:customStyle="1" w:styleId="CommentSubjectChar">
    <w:name w:val="Comment Subject Char"/>
    <w:link w:val="CommentSubject"/>
    <w:uiPriority w:val="99"/>
    <w:semiHidden/>
    <w:rsid w:val="007E0A87"/>
    <w:rPr>
      <w:b/>
      <w:bCs/>
      <w:lang w:val="ro-RO" w:eastAsia="ro-RO"/>
    </w:rPr>
  </w:style>
  <w:style w:type="paragraph" w:styleId="ListParagraph">
    <w:name w:val="List Paragraph"/>
    <w:basedOn w:val="Normal"/>
    <w:uiPriority w:val="34"/>
    <w:qFormat/>
    <w:rsid w:val="00B47EE1"/>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3713">
      <w:marLeft w:val="0"/>
      <w:marRight w:val="0"/>
      <w:marTop w:val="0"/>
      <w:marBottom w:val="0"/>
      <w:divBdr>
        <w:top w:val="none" w:sz="0" w:space="0" w:color="auto"/>
        <w:left w:val="none" w:sz="0" w:space="0" w:color="auto"/>
        <w:bottom w:val="none" w:sz="0" w:space="0" w:color="auto"/>
        <w:right w:val="none" w:sz="0" w:space="0" w:color="auto"/>
      </w:divBdr>
    </w:div>
    <w:div w:id="6181064">
      <w:marLeft w:val="0"/>
      <w:marRight w:val="0"/>
      <w:marTop w:val="0"/>
      <w:marBottom w:val="0"/>
      <w:divBdr>
        <w:top w:val="none" w:sz="0" w:space="0" w:color="auto"/>
        <w:left w:val="none" w:sz="0" w:space="0" w:color="auto"/>
        <w:bottom w:val="none" w:sz="0" w:space="0" w:color="auto"/>
        <w:right w:val="none" w:sz="0" w:space="0" w:color="auto"/>
      </w:divBdr>
    </w:div>
    <w:div w:id="8333728">
      <w:marLeft w:val="0"/>
      <w:marRight w:val="0"/>
      <w:marTop w:val="0"/>
      <w:marBottom w:val="0"/>
      <w:divBdr>
        <w:top w:val="none" w:sz="0" w:space="0" w:color="auto"/>
        <w:left w:val="none" w:sz="0" w:space="0" w:color="auto"/>
        <w:bottom w:val="none" w:sz="0" w:space="0" w:color="auto"/>
        <w:right w:val="none" w:sz="0" w:space="0" w:color="auto"/>
      </w:divBdr>
    </w:div>
    <w:div w:id="27920149">
      <w:marLeft w:val="0"/>
      <w:marRight w:val="0"/>
      <w:marTop w:val="0"/>
      <w:marBottom w:val="0"/>
      <w:divBdr>
        <w:top w:val="none" w:sz="0" w:space="0" w:color="auto"/>
        <w:left w:val="none" w:sz="0" w:space="0" w:color="auto"/>
        <w:bottom w:val="none" w:sz="0" w:space="0" w:color="auto"/>
        <w:right w:val="none" w:sz="0" w:space="0" w:color="auto"/>
      </w:divBdr>
    </w:div>
    <w:div w:id="50269504">
      <w:marLeft w:val="0"/>
      <w:marRight w:val="0"/>
      <w:marTop w:val="0"/>
      <w:marBottom w:val="0"/>
      <w:divBdr>
        <w:top w:val="none" w:sz="0" w:space="0" w:color="auto"/>
        <w:left w:val="none" w:sz="0" w:space="0" w:color="auto"/>
        <w:bottom w:val="none" w:sz="0" w:space="0" w:color="auto"/>
        <w:right w:val="none" w:sz="0" w:space="0" w:color="auto"/>
      </w:divBdr>
    </w:div>
    <w:div w:id="55323727">
      <w:marLeft w:val="0"/>
      <w:marRight w:val="0"/>
      <w:marTop w:val="0"/>
      <w:marBottom w:val="0"/>
      <w:divBdr>
        <w:top w:val="none" w:sz="0" w:space="0" w:color="auto"/>
        <w:left w:val="none" w:sz="0" w:space="0" w:color="auto"/>
        <w:bottom w:val="none" w:sz="0" w:space="0" w:color="auto"/>
        <w:right w:val="none" w:sz="0" w:space="0" w:color="auto"/>
      </w:divBdr>
    </w:div>
    <w:div w:id="56630199">
      <w:marLeft w:val="0"/>
      <w:marRight w:val="0"/>
      <w:marTop w:val="0"/>
      <w:marBottom w:val="0"/>
      <w:divBdr>
        <w:top w:val="none" w:sz="0" w:space="0" w:color="auto"/>
        <w:left w:val="none" w:sz="0" w:space="0" w:color="auto"/>
        <w:bottom w:val="none" w:sz="0" w:space="0" w:color="auto"/>
        <w:right w:val="none" w:sz="0" w:space="0" w:color="auto"/>
      </w:divBdr>
    </w:div>
    <w:div w:id="62946437">
      <w:marLeft w:val="0"/>
      <w:marRight w:val="0"/>
      <w:marTop w:val="0"/>
      <w:marBottom w:val="0"/>
      <w:divBdr>
        <w:top w:val="none" w:sz="0" w:space="0" w:color="auto"/>
        <w:left w:val="none" w:sz="0" w:space="0" w:color="auto"/>
        <w:bottom w:val="none" w:sz="0" w:space="0" w:color="auto"/>
        <w:right w:val="none" w:sz="0" w:space="0" w:color="auto"/>
      </w:divBdr>
    </w:div>
    <w:div w:id="94054835">
      <w:marLeft w:val="0"/>
      <w:marRight w:val="0"/>
      <w:marTop w:val="0"/>
      <w:marBottom w:val="0"/>
      <w:divBdr>
        <w:top w:val="none" w:sz="0" w:space="0" w:color="auto"/>
        <w:left w:val="none" w:sz="0" w:space="0" w:color="auto"/>
        <w:bottom w:val="none" w:sz="0" w:space="0" w:color="auto"/>
        <w:right w:val="none" w:sz="0" w:space="0" w:color="auto"/>
      </w:divBdr>
    </w:div>
    <w:div w:id="94057714">
      <w:marLeft w:val="0"/>
      <w:marRight w:val="0"/>
      <w:marTop w:val="0"/>
      <w:marBottom w:val="0"/>
      <w:divBdr>
        <w:top w:val="none" w:sz="0" w:space="0" w:color="auto"/>
        <w:left w:val="none" w:sz="0" w:space="0" w:color="auto"/>
        <w:bottom w:val="none" w:sz="0" w:space="0" w:color="auto"/>
        <w:right w:val="none" w:sz="0" w:space="0" w:color="auto"/>
      </w:divBdr>
    </w:div>
    <w:div w:id="110781435">
      <w:marLeft w:val="0"/>
      <w:marRight w:val="0"/>
      <w:marTop w:val="0"/>
      <w:marBottom w:val="0"/>
      <w:divBdr>
        <w:top w:val="none" w:sz="0" w:space="0" w:color="auto"/>
        <w:left w:val="none" w:sz="0" w:space="0" w:color="auto"/>
        <w:bottom w:val="none" w:sz="0" w:space="0" w:color="auto"/>
        <w:right w:val="none" w:sz="0" w:space="0" w:color="auto"/>
      </w:divBdr>
    </w:div>
    <w:div w:id="118500534">
      <w:marLeft w:val="0"/>
      <w:marRight w:val="0"/>
      <w:marTop w:val="0"/>
      <w:marBottom w:val="0"/>
      <w:divBdr>
        <w:top w:val="none" w:sz="0" w:space="0" w:color="auto"/>
        <w:left w:val="none" w:sz="0" w:space="0" w:color="auto"/>
        <w:bottom w:val="none" w:sz="0" w:space="0" w:color="auto"/>
        <w:right w:val="none" w:sz="0" w:space="0" w:color="auto"/>
      </w:divBdr>
    </w:div>
    <w:div w:id="141314717">
      <w:marLeft w:val="0"/>
      <w:marRight w:val="0"/>
      <w:marTop w:val="0"/>
      <w:marBottom w:val="0"/>
      <w:divBdr>
        <w:top w:val="none" w:sz="0" w:space="0" w:color="auto"/>
        <w:left w:val="none" w:sz="0" w:space="0" w:color="auto"/>
        <w:bottom w:val="none" w:sz="0" w:space="0" w:color="auto"/>
        <w:right w:val="none" w:sz="0" w:space="0" w:color="auto"/>
      </w:divBdr>
    </w:div>
    <w:div w:id="152794729">
      <w:marLeft w:val="0"/>
      <w:marRight w:val="0"/>
      <w:marTop w:val="0"/>
      <w:marBottom w:val="0"/>
      <w:divBdr>
        <w:top w:val="none" w:sz="0" w:space="0" w:color="auto"/>
        <w:left w:val="none" w:sz="0" w:space="0" w:color="auto"/>
        <w:bottom w:val="none" w:sz="0" w:space="0" w:color="auto"/>
        <w:right w:val="none" w:sz="0" w:space="0" w:color="auto"/>
      </w:divBdr>
    </w:div>
    <w:div w:id="158347843">
      <w:marLeft w:val="0"/>
      <w:marRight w:val="0"/>
      <w:marTop w:val="0"/>
      <w:marBottom w:val="0"/>
      <w:divBdr>
        <w:top w:val="none" w:sz="0" w:space="0" w:color="auto"/>
        <w:left w:val="none" w:sz="0" w:space="0" w:color="auto"/>
        <w:bottom w:val="none" w:sz="0" w:space="0" w:color="auto"/>
        <w:right w:val="none" w:sz="0" w:space="0" w:color="auto"/>
      </w:divBdr>
    </w:div>
    <w:div w:id="160701369">
      <w:marLeft w:val="0"/>
      <w:marRight w:val="0"/>
      <w:marTop w:val="0"/>
      <w:marBottom w:val="0"/>
      <w:divBdr>
        <w:top w:val="none" w:sz="0" w:space="0" w:color="auto"/>
        <w:left w:val="none" w:sz="0" w:space="0" w:color="auto"/>
        <w:bottom w:val="none" w:sz="0" w:space="0" w:color="auto"/>
        <w:right w:val="none" w:sz="0" w:space="0" w:color="auto"/>
      </w:divBdr>
    </w:div>
    <w:div w:id="165945456">
      <w:marLeft w:val="0"/>
      <w:marRight w:val="0"/>
      <w:marTop w:val="0"/>
      <w:marBottom w:val="0"/>
      <w:divBdr>
        <w:top w:val="none" w:sz="0" w:space="0" w:color="auto"/>
        <w:left w:val="none" w:sz="0" w:space="0" w:color="auto"/>
        <w:bottom w:val="none" w:sz="0" w:space="0" w:color="auto"/>
        <w:right w:val="none" w:sz="0" w:space="0" w:color="auto"/>
      </w:divBdr>
    </w:div>
    <w:div w:id="181669205">
      <w:marLeft w:val="0"/>
      <w:marRight w:val="0"/>
      <w:marTop w:val="0"/>
      <w:marBottom w:val="0"/>
      <w:divBdr>
        <w:top w:val="none" w:sz="0" w:space="0" w:color="auto"/>
        <w:left w:val="none" w:sz="0" w:space="0" w:color="auto"/>
        <w:bottom w:val="none" w:sz="0" w:space="0" w:color="auto"/>
        <w:right w:val="none" w:sz="0" w:space="0" w:color="auto"/>
      </w:divBdr>
    </w:div>
    <w:div w:id="189996638">
      <w:marLeft w:val="0"/>
      <w:marRight w:val="0"/>
      <w:marTop w:val="0"/>
      <w:marBottom w:val="0"/>
      <w:divBdr>
        <w:top w:val="none" w:sz="0" w:space="0" w:color="auto"/>
        <w:left w:val="none" w:sz="0" w:space="0" w:color="auto"/>
        <w:bottom w:val="none" w:sz="0" w:space="0" w:color="auto"/>
        <w:right w:val="none" w:sz="0" w:space="0" w:color="auto"/>
      </w:divBdr>
    </w:div>
    <w:div w:id="195198276">
      <w:marLeft w:val="0"/>
      <w:marRight w:val="0"/>
      <w:marTop w:val="0"/>
      <w:marBottom w:val="0"/>
      <w:divBdr>
        <w:top w:val="none" w:sz="0" w:space="0" w:color="auto"/>
        <w:left w:val="none" w:sz="0" w:space="0" w:color="auto"/>
        <w:bottom w:val="none" w:sz="0" w:space="0" w:color="auto"/>
        <w:right w:val="none" w:sz="0" w:space="0" w:color="auto"/>
      </w:divBdr>
    </w:div>
    <w:div w:id="196284928">
      <w:marLeft w:val="0"/>
      <w:marRight w:val="0"/>
      <w:marTop w:val="0"/>
      <w:marBottom w:val="0"/>
      <w:divBdr>
        <w:top w:val="none" w:sz="0" w:space="0" w:color="auto"/>
        <w:left w:val="none" w:sz="0" w:space="0" w:color="auto"/>
        <w:bottom w:val="none" w:sz="0" w:space="0" w:color="auto"/>
        <w:right w:val="none" w:sz="0" w:space="0" w:color="auto"/>
      </w:divBdr>
    </w:div>
    <w:div w:id="200552243">
      <w:marLeft w:val="0"/>
      <w:marRight w:val="0"/>
      <w:marTop w:val="0"/>
      <w:marBottom w:val="0"/>
      <w:divBdr>
        <w:top w:val="none" w:sz="0" w:space="0" w:color="auto"/>
        <w:left w:val="none" w:sz="0" w:space="0" w:color="auto"/>
        <w:bottom w:val="none" w:sz="0" w:space="0" w:color="auto"/>
        <w:right w:val="none" w:sz="0" w:space="0" w:color="auto"/>
      </w:divBdr>
    </w:div>
    <w:div w:id="202601566">
      <w:marLeft w:val="0"/>
      <w:marRight w:val="0"/>
      <w:marTop w:val="0"/>
      <w:marBottom w:val="0"/>
      <w:divBdr>
        <w:top w:val="none" w:sz="0" w:space="0" w:color="auto"/>
        <w:left w:val="none" w:sz="0" w:space="0" w:color="auto"/>
        <w:bottom w:val="none" w:sz="0" w:space="0" w:color="auto"/>
        <w:right w:val="none" w:sz="0" w:space="0" w:color="auto"/>
      </w:divBdr>
    </w:div>
    <w:div w:id="215362670">
      <w:marLeft w:val="0"/>
      <w:marRight w:val="0"/>
      <w:marTop w:val="0"/>
      <w:marBottom w:val="0"/>
      <w:divBdr>
        <w:top w:val="none" w:sz="0" w:space="0" w:color="auto"/>
        <w:left w:val="none" w:sz="0" w:space="0" w:color="auto"/>
        <w:bottom w:val="none" w:sz="0" w:space="0" w:color="auto"/>
        <w:right w:val="none" w:sz="0" w:space="0" w:color="auto"/>
      </w:divBdr>
    </w:div>
    <w:div w:id="221909040">
      <w:marLeft w:val="0"/>
      <w:marRight w:val="0"/>
      <w:marTop w:val="0"/>
      <w:marBottom w:val="0"/>
      <w:divBdr>
        <w:top w:val="none" w:sz="0" w:space="0" w:color="auto"/>
        <w:left w:val="none" w:sz="0" w:space="0" w:color="auto"/>
        <w:bottom w:val="none" w:sz="0" w:space="0" w:color="auto"/>
        <w:right w:val="none" w:sz="0" w:space="0" w:color="auto"/>
      </w:divBdr>
    </w:div>
    <w:div w:id="222377772">
      <w:marLeft w:val="0"/>
      <w:marRight w:val="0"/>
      <w:marTop w:val="0"/>
      <w:marBottom w:val="0"/>
      <w:divBdr>
        <w:top w:val="none" w:sz="0" w:space="0" w:color="auto"/>
        <w:left w:val="none" w:sz="0" w:space="0" w:color="auto"/>
        <w:bottom w:val="none" w:sz="0" w:space="0" w:color="auto"/>
        <w:right w:val="none" w:sz="0" w:space="0" w:color="auto"/>
      </w:divBdr>
    </w:div>
    <w:div w:id="234584331">
      <w:marLeft w:val="0"/>
      <w:marRight w:val="0"/>
      <w:marTop w:val="0"/>
      <w:marBottom w:val="0"/>
      <w:divBdr>
        <w:top w:val="none" w:sz="0" w:space="0" w:color="auto"/>
        <w:left w:val="none" w:sz="0" w:space="0" w:color="auto"/>
        <w:bottom w:val="none" w:sz="0" w:space="0" w:color="auto"/>
        <w:right w:val="none" w:sz="0" w:space="0" w:color="auto"/>
      </w:divBdr>
    </w:div>
    <w:div w:id="236594911">
      <w:marLeft w:val="0"/>
      <w:marRight w:val="0"/>
      <w:marTop w:val="0"/>
      <w:marBottom w:val="0"/>
      <w:divBdr>
        <w:top w:val="none" w:sz="0" w:space="0" w:color="auto"/>
        <w:left w:val="none" w:sz="0" w:space="0" w:color="auto"/>
        <w:bottom w:val="none" w:sz="0" w:space="0" w:color="auto"/>
        <w:right w:val="none" w:sz="0" w:space="0" w:color="auto"/>
      </w:divBdr>
    </w:div>
    <w:div w:id="238563407">
      <w:marLeft w:val="0"/>
      <w:marRight w:val="0"/>
      <w:marTop w:val="0"/>
      <w:marBottom w:val="0"/>
      <w:divBdr>
        <w:top w:val="none" w:sz="0" w:space="0" w:color="auto"/>
        <w:left w:val="none" w:sz="0" w:space="0" w:color="auto"/>
        <w:bottom w:val="none" w:sz="0" w:space="0" w:color="auto"/>
        <w:right w:val="none" w:sz="0" w:space="0" w:color="auto"/>
      </w:divBdr>
    </w:div>
    <w:div w:id="252515417">
      <w:marLeft w:val="0"/>
      <w:marRight w:val="0"/>
      <w:marTop w:val="0"/>
      <w:marBottom w:val="0"/>
      <w:divBdr>
        <w:top w:val="none" w:sz="0" w:space="0" w:color="auto"/>
        <w:left w:val="none" w:sz="0" w:space="0" w:color="auto"/>
        <w:bottom w:val="none" w:sz="0" w:space="0" w:color="auto"/>
        <w:right w:val="none" w:sz="0" w:space="0" w:color="auto"/>
      </w:divBdr>
    </w:div>
    <w:div w:id="271590666">
      <w:marLeft w:val="0"/>
      <w:marRight w:val="0"/>
      <w:marTop w:val="0"/>
      <w:marBottom w:val="0"/>
      <w:divBdr>
        <w:top w:val="none" w:sz="0" w:space="0" w:color="auto"/>
        <w:left w:val="none" w:sz="0" w:space="0" w:color="auto"/>
        <w:bottom w:val="none" w:sz="0" w:space="0" w:color="auto"/>
        <w:right w:val="none" w:sz="0" w:space="0" w:color="auto"/>
      </w:divBdr>
    </w:div>
    <w:div w:id="278339895">
      <w:marLeft w:val="0"/>
      <w:marRight w:val="0"/>
      <w:marTop w:val="0"/>
      <w:marBottom w:val="0"/>
      <w:divBdr>
        <w:top w:val="none" w:sz="0" w:space="0" w:color="auto"/>
        <w:left w:val="none" w:sz="0" w:space="0" w:color="auto"/>
        <w:bottom w:val="none" w:sz="0" w:space="0" w:color="auto"/>
        <w:right w:val="none" w:sz="0" w:space="0" w:color="auto"/>
      </w:divBdr>
    </w:div>
    <w:div w:id="294409851">
      <w:marLeft w:val="0"/>
      <w:marRight w:val="0"/>
      <w:marTop w:val="0"/>
      <w:marBottom w:val="0"/>
      <w:divBdr>
        <w:top w:val="none" w:sz="0" w:space="0" w:color="auto"/>
        <w:left w:val="none" w:sz="0" w:space="0" w:color="auto"/>
        <w:bottom w:val="none" w:sz="0" w:space="0" w:color="auto"/>
        <w:right w:val="none" w:sz="0" w:space="0" w:color="auto"/>
      </w:divBdr>
    </w:div>
    <w:div w:id="297222752">
      <w:marLeft w:val="0"/>
      <w:marRight w:val="0"/>
      <w:marTop w:val="0"/>
      <w:marBottom w:val="0"/>
      <w:divBdr>
        <w:top w:val="none" w:sz="0" w:space="0" w:color="auto"/>
        <w:left w:val="none" w:sz="0" w:space="0" w:color="auto"/>
        <w:bottom w:val="none" w:sz="0" w:space="0" w:color="auto"/>
        <w:right w:val="none" w:sz="0" w:space="0" w:color="auto"/>
      </w:divBdr>
    </w:div>
    <w:div w:id="304235553">
      <w:marLeft w:val="0"/>
      <w:marRight w:val="0"/>
      <w:marTop w:val="0"/>
      <w:marBottom w:val="0"/>
      <w:divBdr>
        <w:top w:val="none" w:sz="0" w:space="0" w:color="auto"/>
        <w:left w:val="none" w:sz="0" w:space="0" w:color="auto"/>
        <w:bottom w:val="none" w:sz="0" w:space="0" w:color="auto"/>
        <w:right w:val="none" w:sz="0" w:space="0" w:color="auto"/>
      </w:divBdr>
    </w:div>
    <w:div w:id="333918329">
      <w:marLeft w:val="0"/>
      <w:marRight w:val="0"/>
      <w:marTop w:val="0"/>
      <w:marBottom w:val="0"/>
      <w:divBdr>
        <w:top w:val="none" w:sz="0" w:space="0" w:color="auto"/>
        <w:left w:val="none" w:sz="0" w:space="0" w:color="auto"/>
        <w:bottom w:val="none" w:sz="0" w:space="0" w:color="auto"/>
        <w:right w:val="none" w:sz="0" w:space="0" w:color="auto"/>
      </w:divBdr>
    </w:div>
    <w:div w:id="362484299">
      <w:marLeft w:val="0"/>
      <w:marRight w:val="0"/>
      <w:marTop w:val="0"/>
      <w:marBottom w:val="0"/>
      <w:divBdr>
        <w:top w:val="none" w:sz="0" w:space="0" w:color="auto"/>
        <w:left w:val="none" w:sz="0" w:space="0" w:color="auto"/>
        <w:bottom w:val="none" w:sz="0" w:space="0" w:color="auto"/>
        <w:right w:val="none" w:sz="0" w:space="0" w:color="auto"/>
      </w:divBdr>
    </w:div>
    <w:div w:id="396099698">
      <w:marLeft w:val="0"/>
      <w:marRight w:val="0"/>
      <w:marTop w:val="0"/>
      <w:marBottom w:val="0"/>
      <w:divBdr>
        <w:top w:val="none" w:sz="0" w:space="0" w:color="auto"/>
        <w:left w:val="none" w:sz="0" w:space="0" w:color="auto"/>
        <w:bottom w:val="none" w:sz="0" w:space="0" w:color="auto"/>
        <w:right w:val="none" w:sz="0" w:space="0" w:color="auto"/>
      </w:divBdr>
    </w:div>
    <w:div w:id="406224743">
      <w:marLeft w:val="0"/>
      <w:marRight w:val="0"/>
      <w:marTop w:val="0"/>
      <w:marBottom w:val="0"/>
      <w:divBdr>
        <w:top w:val="none" w:sz="0" w:space="0" w:color="auto"/>
        <w:left w:val="none" w:sz="0" w:space="0" w:color="auto"/>
        <w:bottom w:val="none" w:sz="0" w:space="0" w:color="auto"/>
        <w:right w:val="none" w:sz="0" w:space="0" w:color="auto"/>
      </w:divBdr>
    </w:div>
    <w:div w:id="412969873">
      <w:marLeft w:val="0"/>
      <w:marRight w:val="0"/>
      <w:marTop w:val="0"/>
      <w:marBottom w:val="0"/>
      <w:divBdr>
        <w:top w:val="none" w:sz="0" w:space="0" w:color="auto"/>
        <w:left w:val="none" w:sz="0" w:space="0" w:color="auto"/>
        <w:bottom w:val="none" w:sz="0" w:space="0" w:color="auto"/>
        <w:right w:val="none" w:sz="0" w:space="0" w:color="auto"/>
      </w:divBdr>
    </w:div>
    <w:div w:id="426579720">
      <w:marLeft w:val="0"/>
      <w:marRight w:val="0"/>
      <w:marTop w:val="0"/>
      <w:marBottom w:val="0"/>
      <w:divBdr>
        <w:top w:val="none" w:sz="0" w:space="0" w:color="auto"/>
        <w:left w:val="none" w:sz="0" w:space="0" w:color="auto"/>
        <w:bottom w:val="none" w:sz="0" w:space="0" w:color="auto"/>
        <w:right w:val="none" w:sz="0" w:space="0" w:color="auto"/>
      </w:divBdr>
    </w:div>
    <w:div w:id="432675221">
      <w:marLeft w:val="0"/>
      <w:marRight w:val="0"/>
      <w:marTop w:val="0"/>
      <w:marBottom w:val="0"/>
      <w:divBdr>
        <w:top w:val="none" w:sz="0" w:space="0" w:color="auto"/>
        <w:left w:val="none" w:sz="0" w:space="0" w:color="auto"/>
        <w:bottom w:val="none" w:sz="0" w:space="0" w:color="auto"/>
        <w:right w:val="none" w:sz="0" w:space="0" w:color="auto"/>
      </w:divBdr>
    </w:div>
    <w:div w:id="436025260">
      <w:marLeft w:val="0"/>
      <w:marRight w:val="0"/>
      <w:marTop w:val="0"/>
      <w:marBottom w:val="0"/>
      <w:divBdr>
        <w:top w:val="none" w:sz="0" w:space="0" w:color="auto"/>
        <w:left w:val="none" w:sz="0" w:space="0" w:color="auto"/>
        <w:bottom w:val="none" w:sz="0" w:space="0" w:color="auto"/>
        <w:right w:val="none" w:sz="0" w:space="0" w:color="auto"/>
      </w:divBdr>
    </w:div>
    <w:div w:id="442117158">
      <w:marLeft w:val="0"/>
      <w:marRight w:val="0"/>
      <w:marTop w:val="0"/>
      <w:marBottom w:val="0"/>
      <w:divBdr>
        <w:top w:val="none" w:sz="0" w:space="0" w:color="auto"/>
        <w:left w:val="none" w:sz="0" w:space="0" w:color="auto"/>
        <w:bottom w:val="none" w:sz="0" w:space="0" w:color="auto"/>
        <w:right w:val="none" w:sz="0" w:space="0" w:color="auto"/>
      </w:divBdr>
    </w:div>
    <w:div w:id="447433637">
      <w:marLeft w:val="0"/>
      <w:marRight w:val="0"/>
      <w:marTop w:val="0"/>
      <w:marBottom w:val="0"/>
      <w:divBdr>
        <w:top w:val="none" w:sz="0" w:space="0" w:color="auto"/>
        <w:left w:val="none" w:sz="0" w:space="0" w:color="auto"/>
        <w:bottom w:val="none" w:sz="0" w:space="0" w:color="auto"/>
        <w:right w:val="none" w:sz="0" w:space="0" w:color="auto"/>
      </w:divBdr>
    </w:div>
    <w:div w:id="471951035">
      <w:marLeft w:val="0"/>
      <w:marRight w:val="0"/>
      <w:marTop w:val="0"/>
      <w:marBottom w:val="0"/>
      <w:divBdr>
        <w:top w:val="none" w:sz="0" w:space="0" w:color="auto"/>
        <w:left w:val="none" w:sz="0" w:space="0" w:color="auto"/>
        <w:bottom w:val="none" w:sz="0" w:space="0" w:color="auto"/>
        <w:right w:val="none" w:sz="0" w:space="0" w:color="auto"/>
      </w:divBdr>
    </w:div>
    <w:div w:id="476186063">
      <w:marLeft w:val="0"/>
      <w:marRight w:val="0"/>
      <w:marTop w:val="0"/>
      <w:marBottom w:val="0"/>
      <w:divBdr>
        <w:top w:val="none" w:sz="0" w:space="0" w:color="auto"/>
        <w:left w:val="none" w:sz="0" w:space="0" w:color="auto"/>
        <w:bottom w:val="none" w:sz="0" w:space="0" w:color="auto"/>
        <w:right w:val="none" w:sz="0" w:space="0" w:color="auto"/>
      </w:divBdr>
    </w:div>
    <w:div w:id="493910640">
      <w:marLeft w:val="0"/>
      <w:marRight w:val="0"/>
      <w:marTop w:val="0"/>
      <w:marBottom w:val="0"/>
      <w:divBdr>
        <w:top w:val="none" w:sz="0" w:space="0" w:color="auto"/>
        <w:left w:val="none" w:sz="0" w:space="0" w:color="auto"/>
        <w:bottom w:val="none" w:sz="0" w:space="0" w:color="auto"/>
        <w:right w:val="none" w:sz="0" w:space="0" w:color="auto"/>
      </w:divBdr>
    </w:div>
    <w:div w:id="533545113">
      <w:marLeft w:val="0"/>
      <w:marRight w:val="0"/>
      <w:marTop w:val="0"/>
      <w:marBottom w:val="0"/>
      <w:divBdr>
        <w:top w:val="none" w:sz="0" w:space="0" w:color="auto"/>
        <w:left w:val="none" w:sz="0" w:space="0" w:color="auto"/>
        <w:bottom w:val="none" w:sz="0" w:space="0" w:color="auto"/>
        <w:right w:val="none" w:sz="0" w:space="0" w:color="auto"/>
      </w:divBdr>
    </w:div>
    <w:div w:id="534149988">
      <w:marLeft w:val="0"/>
      <w:marRight w:val="0"/>
      <w:marTop w:val="0"/>
      <w:marBottom w:val="0"/>
      <w:divBdr>
        <w:top w:val="none" w:sz="0" w:space="0" w:color="auto"/>
        <w:left w:val="none" w:sz="0" w:space="0" w:color="auto"/>
        <w:bottom w:val="none" w:sz="0" w:space="0" w:color="auto"/>
        <w:right w:val="none" w:sz="0" w:space="0" w:color="auto"/>
      </w:divBdr>
    </w:div>
    <w:div w:id="537856927">
      <w:marLeft w:val="0"/>
      <w:marRight w:val="0"/>
      <w:marTop w:val="0"/>
      <w:marBottom w:val="0"/>
      <w:divBdr>
        <w:top w:val="none" w:sz="0" w:space="0" w:color="auto"/>
        <w:left w:val="none" w:sz="0" w:space="0" w:color="auto"/>
        <w:bottom w:val="none" w:sz="0" w:space="0" w:color="auto"/>
        <w:right w:val="none" w:sz="0" w:space="0" w:color="auto"/>
      </w:divBdr>
    </w:div>
    <w:div w:id="549154801">
      <w:marLeft w:val="0"/>
      <w:marRight w:val="0"/>
      <w:marTop w:val="0"/>
      <w:marBottom w:val="0"/>
      <w:divBdr>
        <w:top w:val="none" w:sz="0" w:space="0" w:color="auto"/>
        <w:left w:val="none" w:sz="0" w:space="0" w:color="auto"/>
        <w:bottom w:val="none" w:sz="0" w:space="0" w:color="auto"/>
        <w:right w:val="none" w:sz="0" w:space="0" w:color="auto"/>
      </w:divBdr>
    </w:div>
    <w:div w:id="577712272">
      <w:marLeft w:val="0"/>
      <w:marRight w:val="0"/>
      <w:marTop w:val="0"/>
      <w:marBottom w:val="0"/>
      <w:divBdr>
        <w:top w:val="none" w:sz="0" w:space="0" w:color="auto"/>
        <w:left w:val="none" w:sz="0" w:space="0" w:color="auto"/>
        <w:bottom w:val="none" w:sz="0" w:space="0" w:color="auto"/>
        <w:right w:val="none" w:sz="0" w:space="0" w:color="auto"/>
      </w:divBdr>
    </w:div>
    <w:div w:id="594679119">
      <w:marLeft w:val="0"/>
      <w:marRight w:val="0"/>
      <w:marTop w:val="0"/>
      <w:marBottom w:val="0"/>
      <w:divBdr>
        <w:top w:val="none" w:sz="0" w:space="0" w:color="auto"/>
        <w:left w:val="none" w:sz="0" w:space="0" w:color="auto"/>
        <w:bottom w:val="none" w:sz="0" w:space="0" w:color="auto"/>
        <w:right w:val="none" w:sz="0" w:space="0" w:color="auto"/>
      </w:divBdr>
    </w:div>
    <w:div w:id="624897318">
      <w:marLeft w:val="0"/>
      <w:marRight w:val="0"/>
      <w:marTop w:val="0"/>
      <w:marBottom w:val="0"/>
      <w:divBdr>
        <w:top w:val="none" w:sz="0" w:space="0" w:color="auto"/>
        <w:left w:val="none" w:sz="0" w:space="0" w:color="auto"/>
        <w:bottom w:val="none" w:sz="0" w:space="0" w:color="auto"/>
        <w:right w:val="none" w:sz="0" w:space="0" w:color="auto"/>
      </w:divBdr>
    </w:div>
    <w:div w:id="626817446">
      <w:marLeft w:val="0"/>
      <w:marRight w:val="0"/>
      <w:marTop w:val="0"/>
      <w:marBottom w:val="0"/>
      <w:divBdr>
        <w:top w:val="none" w:sz="0" w:space="0" w:color="auto"/>
        <w:left w:val="none" w:sz="0" w:space="0" w:color="auto"/>
        <w:bottom w:val="none" w:sz="0" w:space="0" w:color="auto"/>
        <w:right w:val="none" w:sz="0" w:space="0" w:color="auto"/>
      </w:divBdr>
    </w:div>
    <w:div w:id="638996828">
      <w:marLeft w:val="0"/>
      <w:marRight w:val="0"/>
      <w:marTop w:val="0"/>
      <w:marBottom w:val="0"/>
      <w:divBdr>
        <w:top w:val="none" w:sz="0" w:space="0" w:color="auto"/>
        <w:left w:val="none" w:sz="0" w:space="0" w:color="auto"/>
        <w:bottom w:val="none" w:sz="0" w:space="0" w:color="auto"/>
        <w:right w:val="none" w:sz="0" w:space="0" w:color="auto"/>
      </w:divBdr>
    </w:div>
    <w:div w:id="639383011">
      <w:marLeft w:val="0"/>
      <w:marRight w:val="0"/>
      <w:marTop w:val="0"/>
      <w:marBottom w:val="0"/>
      <w:divBdr>
        <w:top w:val="none" w:sz="0" w:space="0" w:color="auto"/>
        <w:left w:val="none" w:sz="0" w:space="0" w:color="auto"/>
        <w:bottom w:val="none" w:sz="0" w:space="0" w:color="auto"/>
        <w:right w:val="none" w:sz="0" w:space="0" w:color="auto"/>
      </w:divBdr>
    </w:div>
    <w:div w:id="640695972">
      <w:marLeft w:val="0"/>
      <w:marRight w:val="0"/>
      <w:marTop w:val="0"/>
      <w:marBottom w:val="0"/>
      <w:divBdr>
        <w:top w:val="none" w:sz="0" w:space="0" w:color="auto"/>
        <w:left w:val="none" w:sz="0" w:space="0" w:color="auto"/>
        <w:bottom w:val="none" w:sz="0" w:space="0" w:color="auto"/>
        <w:right w:val="none" w:sz="0" w:space="0" w:color="auto"/>
      </w:divBdr>
    </w:div>
    <w:div w:id="653605307">
      <w:marLeft w:val="0"/>
      <w:marRight w:val="0"/>
      <w:marTop w:val="0"/>
      <w:marBottom w:val="0"/>
      <w:divBdr>
        <w:top w:val="none" w:sz="0" w:space="0" w:color="auto"/>
        <w:left w:val="none" w:sz="0" w:space="0" w:color="auto"/>
        <w:bottom w:val="none" w:sz="0" w:space="0" w:color="auto"/>
        <w:right w:val="none" w:sz="0" w:space="0" w:color="auto"/>
      </w:divBdr>
    </w:div>
    <w:div w:id="659042774">
      <w:marLeft w:val="0"/>
      <w:marRight w:val="0"/>
      <w:marTop w:val="0"/>
      <w:marBottom w:val="0"/>
      <w:divBdr>
        <w:top w:val="none" w:sz="0" w:space="0" w:color="auto"/>
        <w:left w:val="none" w:sz="0" w:space="0" w:color="auto"/>
        <w:bottom w:val="none" w:sz="0" w:space="0" w:color="auto"/>
        <w:right w:val="none" w:sz="0" w:space="0" w:color="auto"/>
      </w:divBdr>
    </w:div>
    <w:div w:id="672489119">
      <w:marLeft w:val="0"/>
      <w:marRight w:val="0"/>
      <w:marTop w:val="0"/>
      <w:marBottom w:val="0"/>
      <w:divBdr>
        <w:top w:val="none" w:sz="0" w:space="0" w:color="auto"/>
        <w:left w:val="none" w:sz="0" w:space="0" w:color="auto"/>
        <w:bottom w:val="none" w:sz="0" w:space="0" w:color="auto"/>
        <w:right w:val="none" w:sz="0" w:space="0" w:color="auto"/>
      </w:divBdr>
    </w:div>
    <w:div w:id="679624415">
      <w:marLeft w:val="0"/>
      <w:marRight w:val="0"/>
      <w:marTop w:val="0"/>
      <w:marBottom w:val="0"/>
      <w:divBdr>
        <w:top w:val="none" w:sz="0" w:space="0" w:color="auto"/>
        <w:left w:val="none" w:sz="0" w:space="0" w:color="auto"/>
        <w:bottom w:val="none" w:sz="0" w:space="0" w:color="auto"/>
        <w:right w:val="none" w:sz="0" w:space="0" w:color="auto"/>
      </w:divBdr>
    </w:div>
    <w:div w:id="682440411">
      <w:marLeft w:val="0"/>
      <w:marRight w:val="0"/>
      <w:marTop w:val="0"/>
      <w:marBottom w:val="0"/>
      <w:divBdr>
        <w:top w:val="none" w:sz="0" w:space="0" w:color="auto"/>
        <w:left w:val="none" w:sz="0" w:space="0" w:color="auto"/>
        <w:bottom w:val="none" w:sz="0" w:space="0" w:color="auto"/>
        <w:right w:val="none" w:sz="0" w:space="0" w:color="auto"/>
      </w:divBdr>
    </w:div>
    <w:div w:id="682828703">
      <w:marLeft w:val="0"/>
      <w:marRight w:val="0"/>
      <w:marTop w:val="0"/>
      <w:marBottom w:val="0"/>
      <w:divBdr>
        <w:top w:val="none" w:sz="0" w:space="0" w:color="auto"/>
        <w:left w:val="none" w:sz="0" w:space="0" w:color="auto"/>
        <w:bottom w:val="none" w:sz="0" w:space="0" w:color="auto"/>
        <w:right w:val="none" w:sz="0" w:space="0" w:color="auto"/>
      </w:divBdr>
    </w:div>
    <w:div w:id="683240848">
      <w:marLeft w:val="0"/>
      <w:marRight w:val="0"/>
      <w:marTop w:val="0"/>
      <w:marBottom w:val="0"/>
      <w:divBdr>
        <w:top w:val="none" w:sz="0" w:space="0" w:color="auto"/>
        <w:left w:val="none" w:sz="0" w:space="0" w:color="auto"/>
        <w:bottom w:val="none" w:sz="0" w:space="0" w:color="auto"/>
        <w:right w:val="none" w:sz="0" w:space="0" w:color="auto"/>
      </w:divBdr>
    </w:div>
    <w:div w:id="691539630">
      <w:marLeft w:val="0"/>
      <w:marRight w:val="0"/>
      <w:marTop w:val="0"/>
      <w:marBottom w:val="0"/>
      <w:divBdr>
        <w:top w:val="none" w:sz="0" w:space="0" w:color="auto"/>
        <w:left w:val="none" w:sz="0" w:space="0" w:color="auto"/>
        <w:bottom w:val="none" w:sz="0" w:space="0" w:color="auto"/>
        <w:right w:val="none" w:sz="0" w:space="0" w:color="auto"/>
      </w:divBdr>
    </w:div>
    <w:div w:id="695472135">
      <w:marLeft w:val="0"/>
      <w:marRight w:val="0"/>
      <w:marTop w:val="0"/>
      <w:marBottom w:val="0"/>
      <w:divBdr>
        <w:top w:val="none" w:sz="0" w:space="0" w:color="auto"/>
        <w:left w:val="none" w:sz="0" w:space="0" w:color="auto"/>
        <w:bottom w:val="none" w:sz="0" w:space="0" w:color="auto"/>
        <w:right w:val="none" w:sz="0" w:space="0" w:color="auto"/>
      </w:divBdr>
    </w:div>
    <w:div w:id="699551665">
      <w:marLeft w:val="0"/>
      <w:marRight w:val="0"/>
      <w:marTop w:val="0"/>
      <w:marBottom w:val="0"/>
      <w:divBdr>
        <w:top w:val="none" w:sz="0" w:space="0" w:color="auto"/>
        <w:left w:val="none" w:sz="0" w:space="0" w:color="auto"/>
        <w:bottom w:val="none" w:sz="0" w:space="0" w:color="auto"/>
        <w:right w:val="none" w:sz="0" w:space="0" w:color="auto"/>
      </w:divBdr>
    </w:div>
    <w:div w:id="703748832">
      <w:marLeft w:val="0"/>
      <w:marRight w:val="0"/>
      <w:marTop w:val="0"/>
      <w:marBottom w:val="0"/>
      <w:divBdr>
        <w:top w:val="none" w:sz="0" w:space="0" w:color="auto"/>
        <w:left w:val="none" w:sz="0" w:space="0" w:color="auto"/>
        <w:bottom w:val="none" w:sz="0" w:space="0" w:color="auto"/>
        <w:right w:val="none" w:sz="0" w:space="0" w:color="auto"/>
      </w:divBdr>
    </w:div>
    <w:div w:id="728843651">
      <w:marLeft w:val="0"/>
      <w:marRight w:val="0"/>
      <w:marTop w:val="0"/>
      <w:marBottom w:val="0"/>
      <w:divBdr>
        <w:top w:val="none" w:sz="0" w:space="0" w:color="auto"/>
        <w:left w:val="none" w:sz="0" w:space="0" w:color="auto"/>
        <w:bottom w:val="none" w:sz="0" w:space="0" w:color="auto"/>
        <w:right w:val="none" w:sz="0" w:space="0" w:color="auto"/>
      </w:divBdr>
    </w:div>
    <w:div w:id="736784378">
      <w:marLeft w:val="0"/>
      <w:marRight w:val="0"/>
      <w:marTop w:val="0"/>
      <w:marBottom w:val="0"/>
      <w:divBdr>
        <w:top w:val="none" w:sz="0" w:space="0" w:color="auto"/>
        <w:left w:val="none" w:sz="0" w:space="0" w:color="auto"/>
        <w:bottom w:val="none" w:sz="0" w:space="0" w:color="auto"/>
        <w:right w:val="none" w:sz="0" w:space="0" w:color="auto"/>
      </w:divBdr>
    </w:div>
    <w:div w:id="741025868">
      <w:marLeft w:val="0"/>
      <w:marRight w:val="0"/>
      <w:marTop w:val="0"/>
      <w:marBottom w:val="0"/>
      <w:divBdr>
        <w:top w:val="none" w:sz="0" w:space="0" w:color="auto"/>
        <w:left w:val="none" w:sz="0" w:space="0" w:color="auto"/>
        <w:bottom w:val="none" w:sz="0" w:space="0" w:color="auto"/>
        <w:right w:val="none" w:sz="0" w:space="0" w:color="auto"/>
      </w:divBdr>
    </w:div>
    <w:div w:id="747507103">
      <w:marLeft w:val="0"/>
      <w:marRight w:val="0"/>
      <w:marTop w:val="0"/>
      <w:marBottom w:val="0"/>
      <w:divBdr>
        <w:top w:val="none" w:sz="0" w:space="0" w:color="auto"/>
        <w:left w:val="none" w:sz="0" w:space="0" w:color="auto"/>
        <w:bottom w:val="none" w:sz="0" w:space="0" w:color="auto"/>
        <w:right w:val="none" w:sz="0" w:space="0" w:color="auto"/>
      </w:divBdr>
    </w:div>
    <w:div w:id="771049317">
      <w:marLeft w:val="0"/>
      <w:marRight w:val="0"/>
      <w:marTop w:val="0"/>
      <w:marBottom w:val="0"/>
      <w:divBdr>
        <w:top w:val="none" w:sz="0" w:space="0" w:color="auto"/>
        <w:left w:val="none" w:sz="0" w:space="0" w:color="auto"/>
        <w:bottom w:val="none" w:sz="0" w:space="0" w:color="auto"/>
        <w:right w:val="none" w:sz="0" w:space="0" w:color="auto"/>
      </w:divBdr>
    </w:div>
    <w:div w:id="796529858">
      <w:marLeft w:val="0"/>
      <w:marRight w:val="0"/>
      <w:marTop w:val="0"/>
      <w:marBottom w:val="0"/>
      <w:divBdr>
        <w:top w:val="none" w:sz="0" w:space="0" w:color="auto"/>
        <w:left w:val="none" w:sz="0" w:space="0" w:color="auto"/>
        <w:bottom w:val="none" w:sz="0" w:space="0" w:color="auto"/>
        <w:right w:val="none" w:sz="0" w:space="0" w:color="auto"/>
      </w:divBdr>
    </w:div>
    <w:div w:id="805125794">
      <w:marLeft w:val="0"/>
      <w:marRight w:val="0"/>
      <w:marTop w:val="0"/>
      <w:marBottom w:val="0"/>
      <w:divBdr>
        <w:top w:val="none" w:sz="0" w:space="0" w:color="auto"/>
        <w:left w:val="none" w:sz="0" w:space="0" w:color="auto"/>
        <w:bottom w:val="none" w:sz="0" w:space="0" w:color="auto"/>
        <w:right w:val="none" w:sz="0" w:space="0" w:color="auto"/>
      </w:divBdr>
    </w:div>
    <w:div w:id="805850432">
      <w:marLeft w:val="0"/>
      <w:marRight w:val="0"/>
      <w:marTop w:val="0"/>
      <w:marBottom w:val="0"/>
      <w:divBdr>
        <w:top w:val="none" w:sz="0" w:space="0" w:color="auto"/>
        <w:left w:val="none" w:sz="0" w:space="0" w:color="auto"/>
        <w:bottom w:val="none" w:sz="0" w:space="0" w:color="auto"/>
        <w:right w:val="none" w:sz="0" w:space="0" w:color="auto"/>
      </w:divBdr>
    </w:div>
    <w:div w:id="811367057">
      <w:marLeft w:val="0"/>
      <w:marRight w:val="0"/>
      <w:marTop w:val="0"/>
      <w:marBottom w:val="0"/>
      <w:divBdr>
        <w:top w:val="none" w:sz="0" w:space="0" w:color="auto"/>
        <w:left w:val="none" w:sz="0" w:space="0" w:color="auto"/>
        <w:bottom w:val="none" w:sz="0" w:space="0" w:color="auto"/>
        <w:right w:val="none" w:sz="0" w:space="0" w:color="auto"/>
      </w:divBdr>
    </w:div>
    <w:div w:id="814876606">
      <w:marLeft w:val="0"/>
      <w:marRight w:val="0"/>
      <w:marTop w:val="0"/>
      <w:marBottom w:val="0"/>
      <w:divBdr>
        <w:top w:val="none" w:sz="0" w:space="0" w:color="auto"/>
        <w:left w:val="none" w:sz="0" w:space="0" w:color="auto"/>
        <w:bottom w:val="none" w:sz="0" w:space="0" w:color="auto"/>
        <w:right w:val="none" w:sz="0" w:space="0" w:color="auto"/>
      </w:divBdr>
    </w:div>
    <w:div w:id="821386109">
      <w:marLeft w:val="0"/>
      <w:marRight w:val="0"/>
      <w:marTop w:val="0"/>
      <w:marBottom w:val="0"/>
      <w:divBdr>
        <w:top w:val="none" w:sz="0" w:space="0" w:color="auto"/>
        <w:left w:val="none" w:sz="0" w:space="0" w:color="auto"/>
        <w:bottom w:val="none" w:sz="0" w:space="0" w:color="auto"/>
        <w:right w:val="none" w:sz="0" w:space="0" w:color="auto"/>
      </w:divBdr>
    </w:div>
    <w:div w:id="828793484">
      <w:marLeft w:val="0"/>
      <w:marRight w:val="0"/>
      <w:marTop w:val="0"/>
      <w:marBottom w:val="0"/>
      <w:divBdr>
        <w:top w:val="none" w:sz="0" w:space="0" w:color="auto"/>
        <w:left w:val="none" w:sz="0" w:space="0" w:color="auto"/>
        <w:bottom w:val="none" w:sz="0" w:space="0" w:color="auto"/>
        <w:right w:val="none" w:sz="0" w:space="0" w:color="auto"/>
      </w:divBdr>
    </w:div>
    <w:div w:id="829440178">
      <w:marLeft w:val="0"/>
      <w:marRight w:val="0"/>
      <w:marTop w:val="0"/>
      <w:marBottom w:val="0"/>
      <w:divBdr>
        <w:top w:val="none" w:sz="0" w:space="0" w:color="auto"/>
        <w:left w:val="none" w:sz="0" w:space="0" w:color="auto"/>
        <w:bottom w:val="none" w:sz="0" w:space="0" w:color="auto"/>
        <w:right w:val="none" w:sz="0" w:space="0" w:color="auto"/>
      </w:divBdr>
    </w:div>
    <w:div w:id="834418455">
      <w:marLeft w:val="0"/>
      <w:marRight w:val="0"/>
      <w:marTop w:val="0"/>
      <w:marBottom w:val="0"/>
      <w:divBdr>
        <w:top w:val="none" w:sz="0" w:space="0" w:color="auto"/>
        <w:left w:val="none" w:sz="0" w:space="0" w:color="auto"/>
        <w:bottom w:val="none" w:sz="0" w:space="0" w:color="auto"/>
        <w:right w:val="none" w:sz="0" w:space="0" w:color="auto"/>
      </w:divBdr>
    </w:div>
    <w:div w:id="860169469">
      <w:marLeft w:val="0"/>
      <w:marRight w:val="0"/>
      <w:marTop w:val="0"/>
      <w:marBottom w:val="0"/>
      <w:divBdr>
        <w:top w:val="none" w:sz="0" w:space="0" w:color="auto"/>
        <w:left w:val="none" w:sz="0" w:space="0" w:color="auto"/>
        <w:bottom w:val="none" w:sz="0" w:space="0" w:color="auto"/>
        <w:right w:val="none" w:sz="0" w:space="0" w:color="auto"/>
      </w:divBdr>
    </w:div>
    <w:div w:id="874081932">
      <w:marLeft w:val="0"/>
      <w:marRight w:val="0"/>
      <w:marTop w:val="0"/>
      <w:marBottom w:val="0"/>
      <w:divBdr>
        <w:top w:val="none" w:sz="0" w:space="0" w:color="auto"/>
        <w:left w:val="none" w:sz="0" w:space="0" w:color="auto"/>
        <w:bottom w:val="none" w:sz="0" w:space="0" w:color="auto"/>
        <w:right w:val="none" w:sz="0" w:space="0" w:color="auto"/>
      </w:divBdr>
    </w:div>
    <w:div w:id="877158117">
      <w:marLeft w:val="0"/>
      <w:marRight w:val="0"/>
      <w:marTop w:val="0"/>
      <w:marBottom w:val="0"/>
      <w:divBdr>
        <w:top w:val="none" w:sz="0" w:space="0" w:color="auto"/>
        <w:left w:val="none" w:sz="0" w:space="0" w:color="auto"/>
        <w:bottom w:val="none" w:sz="0" w:space="0" w:color="auto"/>
        <w:right w:val="none" w:sz="0" w:space="0" w:color="auto"/>
      </w:divBdr>
    </w:div>
    <w:div w:id="880628558">
      <w:marLeft w:val="0"/>
      <w:marRight w:val="0"/>
      <w:marTop w:val="0"/>
      <w:marBottom w:val="0"/>
      <w:divBdr>
        <w:top w:val="none" w:sz="0" w:space="0" w:color="auto"/>
        <w:left w:val="none" w:sz="0" w:space="0" w:color="auto"/>
        <w:bottom w:val="none" w:sz="0" w:space="0" w:color="auto"/>
        <w:right w:val="none" w:sz="0" w:space="0" w:color="auto"/>
      </w:divBdr>
    </w:div>
    <w:div w:id="904871643">
      <w:marLeft w:val="0"/>
      <w:marRight w:val="0"/>
      <w:marTop w:val="0"/>
      <w:marBottom w:val="0"/>
      <w:divBdr>
        <w:top w:val="none" w:sz="0" w:space="0" w:color="auto"/>
        <w:left w:val="none" w:sz="0" w:space="0" w:color="auto"/>
        <w:bottom w:val="none" w:sz="0" w:space="0" w:color="auto"/>
        <w:right w:val="none" w:sz="0" w:space="0" w:color="auto"/>
      </w:divBdr>
    </w:div>
    <w:div w:id="925505197">
      <w:marLeft w:val="0"/>
      <w:marRight w:val="0"/>
      <w:marTop w:val="0"/>
      <w:marBottom w:val="0"/>
      <w:divBdr>
        <w:top w:val="none" w:sz="0" w:space="0" w:color="auto"/>
        <w:left w:val="none" w:sz="0" w:space="0" w:color="auto"/>
        <w:bottom w:val="none" w:sz="0" w:space="0" w:color="auto"/>
        <w:right w:val="none" w:sz="0" w:space="0" w:color="auto"/>
      </w:divBdr>
    </w:div>
    <w:div w:id="941687141">
      <w:marLeft w:val="0"/>
      <w:marRight w:val="0"/>
      <w:marTop w:val="0"/>
      <w:marBottom w:val="0"/>
      <w:divBdr>
        <w:top w:val="none" w:sz="0" w:space="0" w:color="auto"/>
        <w:left w:val="none" w:sz="0" w:space="0" w:color="auto"/>
        <w:bottom w:val="none" w:sz="0" w:space="0" w:color="auto"/>
        <w:right w:val="none" w:sz="0" w:space="0" w:color="auto"/>
      </w:divBdr>
    </w:div>
    <w:div w:id="942569766">
      <w:marLeft w:val="0"/>
      <w:marRight w:val="0"/>
      <w:marTop w:val="0"/>
      <w:marBottom w:val="0"/>
      <w:divBdr>
        <w:top w:val="none" w:sz="0" w:space="0" w:color="auto"/>
        <w:left w:val="none" w:sz="0" w:space="0" w:color="auto"/>
        <w:bottom w:val="none" w:sz="0" w:space="0" w:color="auto"/>
        <w:right w:val="none" w:sz="0" w:space="0" w:color="auto"/>
      </w:divBdr>
    </w:div>
    <w:div w:id="943462089">
      <w:marLeft w:val="0"/>
      <w:marRight w:val="0"/>
      <w:marTop w:val="0"/>
      <w:marBottom w:val="0"/>
      <w:divBdr>
        <w:top w:val="none" w:sz="0" w:space="0" w:color="auto"/>
        <w:left w:val="none" w:sz="0" w:space="0" w:color="auto"/>
        <w:bottom w:val="none" w:sz="0" w:space="0" w:color="auto"/>
        <w:right w:val="none" w:sz="0" w:space="0" w:color="auto"/>
      </w:divBdr>
    </w:div>
    <w:div w:id="962803725">
      <w:marLeft w:val="0"/>
      <w:marRight w:val="0"/>
      <w:marTop w:val="0"/>
      <w:marBottom w:val="0"/>
      <w:divBdr>
        <w:top w:val="none" w:sz="0" w:space="0" w:color="auto"/>
        <w:left w:val="none" w:sz="0" w:space="0" w:color="auto"/>
        <w:bottom w:val="none" w:sz="0" w:space="0" w:color="auto"/>
        <w:right w:val="none" w:sz="0" w:space="0" w:color="auto"/>
      </w:divBdr>
    </w:div>
    <w:div w:id="974791982">
      <w:marLeft w:val="0"/>
      <w:marRight w:val="0"/>
      <w:marTop w:val="0"/>
      <w:marBottom w:val="0"/>
      <w:divBdr>
        <w:top w:val="none" w:sz="0" w:space="0" w:color="auto"/>
        <w:left w:val="none" w:sz="0" w:space="0" w:color="auto"/>
        <w:bottom w:val="none" w:sz="0" w:space="0" w:color="auto"/>
        <w:right w:val="none" w:sz="0" w:space="0" w:color="auto"/>
      </w:divBdr>
    </w:div>
    <w:div w:id="975455094">
      <w:marLeft w:val="0"/>
      <w:marRight w:val="0"/>
      <w:marTop w:val="0"/>
      <w:marBottom w:val="0"/>
      <w:divBdr>
        <w:top w:val="none" w:sz="0" w:space="0" w:color="auto"/>
        <w:left w:val="none" w:sz="0" w:space="0" w:color="auto"/>
        <w:bottom w:val="none" w:sz="0" w:space="0" w:color="auto"/>
        <w:right w:val="none" w:sz="0" w:space="0" w:color="auto"/>
      </w:divBdr>
    </w:div>
    <w:div w:id="987828796">
      <w:marLeft w:val="0"/>
      <w:marRight w:val="0"/>
      <w:marTop w:val="0"/>
      <w:marBottom w:val="0"/>
      <w:divBdr>
        <w:top w:val="none" w:sz="0" w:space="0" w:color="auto"/>
        <w:left w:val="none" w:sz="0" w:space="0" w:color="auto"/>
        <w:bottom w:val="none" w:sz="0" w:space="0" w:color="auto"/>
        <w:right w:val="none" w:sz="0" w:space="0" w:color="auto"/>
      </w:divBdr>
    </w:div>
    <w:div w:id="991716387">
      <w:marLeft w:val="0"/>
      <w:marRight w:val="0"/>
      <w:marTop w:val="0"/>
      <w:marBottom w:val="0"/>
      <w:divBdr>
        <w:top w:val="none" w:sz="0" w:space="0" w:color="auto"/>
        <w:left w:val="none" w:sz="0" w:space="0" w:color="auto"/>
        <w:bottom w:val="none" w:sz="0" w:space="0" w:color="auto"/>
        <w:right w:val="none" w:sz="0" w:space="0" w:color="auto"/>
      </w:divBdr>
    </w:div>
    <w:div w:id="1024096651">
      <w:marLeft w:val="0"/>
      <w:marRight w:val="0"/>
      <w:marTop w:val="0"/>
      <w:marBottom w:val="0"/>
      <w:divBdr>
        <w:top w:val="none" w:sz="0" w:space="0" w:color="auto"/>
        <w:left w:val="none" w:sz="0" w:space="0" w:color="auto"/>
        <w:bottom w:val="none" w:sz="0" w:space="0" w:color="auto"/>
        <w:right w:val="none" w:sz="0" w:space="0" w:color="auto"/>
      </w:divBdr>
    </w:div>
    <w:div w:id="1029602521">
      <w:marLeft w:val="0"/>
      <w:marRight w:val="0"/>
      <w:marTop w:val="0"/>
      <w:marBottom w:val="0"/>
      <w:divBdr>
        <w:top w:val="none" w:sz="0" w:space="0" w:color="auto"/>
        <w:left w:val="none" w:sz="0" w:space="0" w:color="auto"/>
        <w:bottom w:val="none" w:sz="0" w:space="0" w:color="auto"/>
        <w:right w:val="none" w:sz="0" w:space="0" w:color="auto"/>
      </w:divBdr>
    </w:div>
    <w:div w:id="1034840977">
      <w:marLeft w:val="0"/>
      <w:marRight w:val="0"/>
      <w:marTop w:val="0"/>
      <w:marBottom w:val="0"/>
      <w:divBdr>
        <w:top w:val="none" w:sz="0" w:space="0" w:color="auto"/>
        <w:left w:val="none" w:sz="0" w:space="0" w:color="auto"/>
        <w:bottom w:val="none" w:sz="0" w:space="0" w:color="auto"/>
        <w:right w:val="none" w:sz="0" w:space="0" w:color="auto"/>
      </w:divBdr>
    </w:div>
    <w:div w:id="1042049937">
      <w:marLeft w:val="0"/>
      <w:marRight w:val="0"/>
      <w:marTop w:val="0"/>
      <w:marBottom w:val="0"/>
      <w:divBdr>
        <w:top w:val="none" w:sz="0" w:space="0" w:color="auto"/>
        <w:left w:val="none" w:sz="0" w:space="0" w:color="auto"/>
        <w:bottom w:val="none" w:sz="0" w:space="0" w:color="auto"/>
        <w:right w:val="none" w:sz="0" w:space="0" w:color="auto"/>
      </w:divBdr>
    </w:div>
    <w:div w:id="1078989014">
      <w:marLeft w:val="0"/>
      <w:marRight w:val="0"/>
      <w:marTop w:val="0"/>
      <w:marBottom w:val="0"/>
      <w:divBdr>
        <w:top w:val="none" w:sz="0" w:space="0" w:color="auto"/>
        <w:left w:val="none" w:sz="0" w:space="0" w:color="auto"/>
        <w:bottom w:val="none" w:sz="0" w:space="0" w:color="auto"/>
        <w:right w:val="none" w:sz="0" w:space="0" w:color="auto"/>
      </w:divBdr>
    </w:div>
    <w:div w:id="1086998348">
      <w:marLeft w:val="0"/>
      <w:marRight w:val="0"/>
      <w:marTop w:val="0"/>
      <w:marBottom w:val="0"/>
      <w:divBdr>
        <w:top w:val="none" w:sz="0" w:space="0" w:color="auto"/>
        <w:left w:val="none" w:sz="0" w:space="0" w:color="auto"/>
        <w:bottom w:val="none" w:sz="0" w:space="0" w:color="auto"/>
        <w:right w:val="none" w:sz="0" w:space="0" w:color="auto"/>
      </w:divBdr>
    </w:div>
    <w:div w:id="1111978427">
      <w:marLeft w:val="0"/>
      <w:marRight w:val="0"/>
      <w:marTop w:val="0"/>
      <w:marBottom w:val="0"/>
      <w:divBdr>
        <w:top w:val="none" w:sz="0" w:space="0" w:color="auto"/>
        <w:left w:val="none" w:sz="0" w:space="0" w:color="auto"/>
        <w:bottom w:val="none" w:sz="0" w:space="0" w:color="auto"/>
        <w:right w:val="none" w:sz="0" w:space="0" w:color="auto"/>
      </w:divBdr>
    </w:div>
    <w:div w:id="1121269590">
      <w:marLeft w:val="0"/>
      <w:marRight w:val="0"/>
      <w:marTop w:val="0"/>
      <w:marBottom w:val="0"/>
      <w:divBdr>
        <w:top w:val="none" w:sz="0" w:space="0" w:color="auto"/>
        <w:left w:val="none" w:sz="0" w:space="0" w:color="auto"/>
        <w:bottom w:val="none" w:sz="0" w:space="0" w:color="auto"/>
        <w:right w:val="none" w:sz="0" w:space="0" w:color="auto"/>
      </w:divBdr>
    </w:div>
    <w:div w:id="1124811701">
      <w:marLeft w:val="0"/>
      <w:marRight w:val="0"/>
      <w:marTop w:val="0"/>
      <w:marBottom w:val="0"/>
      <w:divBdr>
        <w:top w:val="none" w:sz="0" w:space="0" w:color="auto"/>
        <w:left w:val="none" w:sz="0" w:space="0" w:color="auto"/>
        <w:bottom w:val="none" w:sz="0" w:space="0" w:color="auto"/>
        <w:right w:val="none" w:sz="0" w:space="0" w:color="auto"/>
      </w:divBdr>
    </w:div>
    <w:div w:id="1134248217">
      <w:marLeft w:val="0"/>
      <w:marRight w:val="0"/>
      <w:marTop w:val="0"/>
      <w:marBottom w:val="0"/>
      <w:divBdr>
        <w:top w:val="none" w:sz="0" w:space="0" w:color="auto"/>
        <w:left w:val="none" w:sz="0" w:space="0" w:color="auto"/>
        <w:bottom w:val="none" w:sz="0" w:space="0" w:color="auto"/>
        <w:right w:val="none" w:sz="0" w:space="0" w:color="auto"/>
      </w:divBdr>
    </w:div>
    <w:div w:id="1164593023">
      <w:marLeft w:val="0"/>
      <w:marRight w:val="0"/>
      <w:marTop w:val="0"/>
      <w:marBottom w:val="0"/>
      <w:divBdr>
        <w:top w:val="none" w:sz="0" w:space="0" w:color="auto"/>
        <w:left w:val="none" w:sz="0" w:space="0" w:color="auto"/>
        <w:bottom w:val="none" w:sz="0" w:space="0" w:color="auto"/>
        <w:right w:val="none" w:sz="0" w:space="0" w:color="auto"/>
      </w:divBdr>
    </w:div>
    <w:div w:id="1183665794">
      <w:marLeft w:val="0"/>
      <w:marRight w:val="0"/>
      <w:marTop w:val="0"/>
      <w:marBottom w:val="0"/>
      <w:divBdr>
        <w:top w:val="none" w:sz="0" w:space="0" w:color="auto"/>
        <w:left w:val="none" w:sz="0" w:space="0" w:color="auto"/>
        <w:bottom w:val="none" w:sz="0" w:space="0" w:color="auto"/>
        <w:right w:val="none" w:sz="0" w:space="0" w:color="auto"/>
      </w:divBdr>
    </w:div>
    <w:div w:id="1185021986">
      <w:marLeft w:val="0"/>
      <w:marRight w:val="0"/>
      <w:marTop w:val="0"/>
      <w:marBottom w:val="0"/>
      <w:divBdr>
        <w:top w:val="none" w:sz="0" w:space="0" w:color="auto"/>
        <w:left w:val="none" w:sz="0" w:space="0" w:color="auto"/>
        <w:bottom w:val="none" w:sz="0" w:space="0" w:color="auto"/>
        <w:right w:val="none" w:sz="0" w:space="0" w:color="auto"/>
      </w:divBdr>
    </w:div>
    <w:div w:id="1199591399">
      <w:marLeft w:val="0"/>
      <w:marRight w:val="0"/>
      <w:marTop w:val="0"/>
      <w:marBottom w:val="0"/>
      <w:divBdr>
        <w:top w:val="none" w:sz="0" w:space="0" w:color="auto"/>
        <w:left w:val="none" w:sz="0" w:space="0" w:color="auto"/>
        <w:bottom w:val="none" w:sz="0" w:space="0" w:color="auto"/>
        <w:right w:val="none" w:sz="0" w:space="0" w:color="auto"/>
      </w:divBdr>
    </w:div>
    <w:div w:id="1215310933">
      <w:marLeft w:val="0"/>
      <w:marRight w:val="0"/>
      <w:marTop w:val="0"/>
      <w:marBottom w:val="0"/>
      <w:divBdr>
        <w:top w:val="none" w:sz="0" w:space="0" w:color="auto"/>
        <w:left w:val="none" w:sz="0" w:space="0" w:color="auto"/>
        <w:bottom w:val="none" w:sz="0" w:space="0" w:color="auto"/>
        <w:right w:val="none" w:sz="0" w:space="0" w:color="auto"/>
      </w:divBdr>
    </w:div>
    <w:div w:id="1225264319">
      <w:marLeft w:val="0"/>
      <w:marRight w:val="0"/>
      <w:marTop w:val="0"/>
      <w:marBottom w:val="0"/>
      <w:divBdr>
        <w:top w:val="none" w:sz="0" w:space="0" w:color="auto"/>
        <w:left w:val="none" w:sz="0" w:space="0" w:color="auto"/>
        <w:bottom w:val="none" w:sz="0" w:space="0" w:color="auto"/>
        <w:right w:val="none" w:sz="0" w:space="0" w:color="auto"/>
      </w:divBdr>
    </w:div>
    <w:div w:id="1227447789">
      <w:marLeft w:val="0"/>
      <w:marRight w:val="0"/>
      <w:marTop w:val="0"/>
      <w:marBottom w:val="0"/>
      <w:divBdr>
        <w:top w:val="none" w:sz="0" w:space="0" w:color="auto"/>
        <w:left w:val="none" w:sz="0" w:space="0" w:color="auto"/>
        <w:bottom w:val="none" w:sz="0" w:space="0" w:color="auto"/>
        <w:right w:val="none" w:sz="0" w:space="0" w:color="auto"/>
      </w:divBdr>
    </w:div>
    <w:div w:id="1232035093">
      <w:marLeft w:val="0"/>
      <w:marRight w:val="0"/>
      <w:marTop w:val="0"/>
      <w:marBottom w:val="0"/>
      <w:divBdr>
        <w:top w:val="none" w:sz="0" w:space="0" w:color="auto"/>
        <w:left w:val="none" w:sz="0" w:space="0" w:color="auto"/>
        <w:bottom w:val="none" w:sz="0" w:space="0" w:color="auto"/>
        <w:right w:val="none" w:sz="0" w:space="0" w:color="auto"/>
      </w:divBdr>
    </w:div>
    <w:div w:id="1247107309">
      <w:marLeft w:val="0"/>
      <w:marRight w:val="0"/>
      <w:marTop w:val="0"/>
      <w:marBottom w:val="0"/>
      <w:divBdr>
        <w:top w:val="none" w:sz="0" w:space="0" w:color="auto"/>
        <w:left w:val="none" w:sz="0" w:space="0" w:color="auto"/>
        <w:bottom w:val="none" w:sz="0" w:space="0" w:color="auto"/>
        <w:right w:val="none" w:sz="0" w:space="0" w:color="auto"/>
      </w:divBdr>
    </w:div>
    <w:div w:id="1267537780">
      <w:marLeft w:val="0"/>
      <w:marRight w:val="0"/>
      <w:marTop w:val="0"/>
      <w:marBottom w:val="0"/>
      <w:divBdr>
        <w:top w:val="none" w:sz="0" w:space="0" w:color="auto"/>
        <w:left w:val="none" w:sz="0" w:space="0" w:color="auto"/>
        <w:bottom w:val="none" w:sz="0" w:space="0" w:color="auto"/>
        <w:right w:val="none" w:sz="0" w:space="0" w:color="auto"/>
      </w:divBdr>
    </w:div>
    <w:div w:id="1273051181">
      <w:marLeft w:val="0"/>
      <w:marRight w:val="0"/>
      <w:marTop w:val="0"/>
      <w:marBottom w:val="0"/>
      <w:divBdr>
        <w:top w:val="none" w:sz="0" w:space="0" w:color="auto"/>
        <w:left w:val="none" w:sz="0" w:space="0" w:color="auto"/>
        <w:bottom w:val="none" w:sz="0" w:space="0" w:color="auto"/>
        <w:right w:val="none" w:sz="0" w:space="0" w:color="auto"/>
      </w:divBdr>
    </w:div>
    <w:div w:id="1275094641">
      <w:marLeft w:val="0"/>
      <w:marRight w:val="0"/>
      <w:marTop w:val="0"/>
      <w:marBottom w:val="0"/>
      <w:divBdr>
        <w:top w:val="none" w:sz="0" w:space="0" w:color="auto"/>
        <w:left w:val="none" w:sz="0" w:space="0" w:color="auto"/>
        <w:bottom w:val="none" w:sz="0" w:space="0" w:color="auto"/>
        <w:right w:val="none" w:sz="0" w:space="0" w:color="auto"/>
      </w:divBdr>
    </w:div>
    <w:div w:id="1290823129">
      <w:marLeft w:val="0"/>
      <w:marRight w:val="0"/>
      <w:marTop w:val="0"/>
      <w:marBottom w:val="0"/>
      <w:divBdr>
        <w:top w:val="none" w:sz="0" w:space="0" w:color="auto"/>
        <w:left w:val="none" w:sz="0" w:space="0" w:color="auto"/>
        <w:bottom w:val="none" w:sz="0" w:space="0" w:color="auto"/>
        <w:right w:val="none" w:sz="0" w:space="0" w:color="auto"/>
      </w:divBdr>
    </w:div>
    <w:div w:id="1293246723">
      <w:marLeft w:val="0"/>
      <w:marRight w:val="0"/>
      <w:marTop w:val="0"/>
      <w:marBottom w:val="0"/>
      <w:divBdr>
        <w:top w:val="none" w:sz="0" w:space="0" w:color="auto"/>
        <w:left w:val="none" w:sz="0" w:space="0" w:color="auto"/>
        <w:bottom w:val="none" w:sz="0" w:space="0" w:color="auto"/>
        <w:right w:val="none" w:sz="0" w:space="0" w:color="auto"/>
      </w:divBdr>
    </w:div>
    <w:div w:id="1293712514">
      <w:marLeft w:val="0"/>
      <w:marRight w:val="0"/>
      <w:marTop w:val="0"/>
      <w:marBottom w:val="0"/>
      <w:divBdr>
        <w:top w:val="none" w:sz="0" w:space="0" w:color="auto"/>
        <w:left w:val="none" w:sz="0" w:space="0" w:color="auto"/>
        <w:bottom w:val="none" w:sz="0" w:space="0" w:color="auto"/>
        <w:right w:val="none" w:sz="0" w:space="0" w:color="auto"/>
      </w:divBdr>
    </w:div>
    <w:div w:id="1294602943">
      <w:marLeft w:val="0"/>
      <w:marRight w:val="0"/>
      <w:marTop w:val="0"/>
      <w:marBottom w:val="0"/>
      <w:divBdr>
        <w:top w:val="none" w:sz="0" w:space="0" w:color="auto"/>
        <w:left w:val="none" w:sz="0" w:space="0" w:color="auto"/>
        <w:bottom w:val="none" w:sz="0" w:space="0" w:color="auto"/>
        <w:right w:val="none" w:sz="0" w:space="0" w:color="auto"/>
      </w:divBdr>
    </w:div>
    <w:div w:id="1323657794">
      <w:marLeft w:val="0"/>
      <w:marRight w:val="0"/>
      <w:marTop w:val="0"/>
      <w:marBottom w:val="0"/>
      <w:divBdr>
        <w:top w:val="none" w:sz="0" w:space="0" w:color="auto"/>
        <w:left w:val="none" w:sz="0" w:space="0" w:color="auto"/>
        <w:bottom w:val="none" w:sz="0" w:space="0" w:color="auto"/>
        <w:right w:val="none" w:sz="0" w:space="0" w:color="auto"/>
      </w:divBdr>
    </w:div>
    <w:div w:id="1358191139">
      <w:marLeft w:val="0"/>
      <w:marRight w:val="0"/>
      <w:marTop w:val="0"/>
      <w:marBottom w:val="0"/>
      <w:divBdr>
        <w:top w:val="none" w:sz="0" w:space="0" w:color="auto"/>
        <w:left w:val="none" w:sz="0" w:space="0" w:color="auto"/>
        <w:bottom w:val="none" w:sz="0" w:space="0" w:color="auto"/>
        <w:right w:val="none" w:sz="0" w:space="0" w:color="auto"/>
      </w:divBdr>
    </w:div>
    <w:div w:id="1360742255">
      <w:marLeft w:val="0"/>
      <w:marRight w:val="0"/>
      <w:marTop w:val="0"/>
      <w:marBottom w:val="0"/>
      <w:divBdr>
        <w:top w:val="none" w:sz="0" w:space="0" w:color="auto"/>
        <w:left w:val="none" w:sz="0" w:space="0" w:color="auto"/>
        <w:bottom w:val="none" w:sz="0" w:space="0" w:color="auto"/>
        <w:right w:val="none" w:sz="0" w:space="0" w:color="auto"/>
      </w:divBdr>
    </w:div>
    <w:div w:id="1366130686">
      <w:marLeft w:val="0"/>
      <w:marRight w:val="0"/>
      <w:marTop w:val="0"/>
      <w:marBottom w:val="0"/>
      <w:divBdr>
        <w:top w:val="none" w:sz="0" w:space="0" w:color="auto"/>
        <w:left w:val="none" w:sz="0" w:space="0" w:color="auto"/>
        <w:bottom w:val="none" w:sz="0" w:space="0" w:color="auto"/>
        <w:right w:val="none" w:sz="0" w:space="0" w:color="auto"/>
      </w:divBdr>
    </w:div>
    <w:div w:id="1373963272">
      <w:marLeft w:val="0"/>
      <w:marRight w:val="0"/>
      <w:marTop w:val="0"/>
      <w:marBottom w:val="0"/>
      <w:divBdr>
        <w:top w:val="none" w:sz="0" w:space="0" w:color="auto"/>
        <w:left w:val="none" w:sz="0" w:space="0" w:color="auto"/>
        <w:bottom w:val="none" w:sz="0" w:space="0" w:color="auto"/>
        <w:right w:val="none" w:sz="0" w:space="0" w:color="auto"/>
      </w:divBdr>
    </w:div>
    <w:div w:id="1377438049">
      <w:marLeft w:val="0"/>
      <w:marRight w:val="0"/>
      <w:marTop w:val="0"/>
      <w:marBottom w:val="0"/>
      <w:divBdr>
        <w:top w:val="none" w:sz="0" w:space="0" w:color="auto"/>
        <w:left w:val="none" w:sz="0" w:space="0" w:color="auto"/>
        <w:bottom w:val="none" w:sz="0" w:space="0" w:color="auto"/>
        <w:right w:val="none" w:sz="0" w:space="0" w:color="auto"/>
      </w:divBdr>
    </w:div>
    <w:div w:id="1381006963">
      <w:marLeft w:val="0"/>
      <w:marRight w:val="0"/>
      <w:marTop w:val="0"/>
      <w:marBottom w:val="0"/>
      <w:divBdr>
        <w:top w:val="none" w:sz="0" w:space="0" w:color="auto"/>
        <w:left w:val="none" w:sz="0" w:space="0" w:color="auto"/>
        <w:bottom w:val="none" w:sz="0" w:space="0" w:color="auto"/>
        <w:right w:val="none" w:sz="0" w:space="0" w:color="auto"/>
      </w:divBdr>
    </w:div>
    <w:div w:id="1401053204">
      <w:marLeft w:val="0"/>
      <w:marRight w:val="0"/>
      <w:marTop w:val="0"/>
      <w:marBottom w:val="0"/>
      <w:divBdr>
        <w:top w:val="none" w:sz="0" w:space="0" w:color="auto"/>
        <w:left w:val="none" w:sz="0" w:space="0" w:color="auto"/>
        <w:bottom w:val="none" w:sz="0" w:space="0" w:color="auto"/>
        <w:right w:val="none" w:sz="0" w:space="0" w:color="auto"/>
      </w:divBdr>
    </w:div>
    <w:div w:id="1423650090">
      <w:marLeft w:val="0"/>
      <w:marRight w:val="0"/>
      <w:marTop w:val="0"/>
      <w:marBottom w:val="0"/>
      <w:divBdr>
        <w:top w:val="none" w:sz="0" w:space="0" w:color="auto"/>
        <w:left w:val="none" w:sz="0" w:space="0" w:color="auto"/>
        <w:bottom w:val="none" w:sz="0" w:space="0" w:color="auto"/>
        <w:right w:val="none" w:sz="0" w:space="0" w:color="auto"/>
      </w:divBdr>
    </w:div>
    <w:div w:id="1424959622">
      <w:marLeft w:val="0"/>
      <w:marRight w:val="0"/>
      <w:marTop w:val="0"/>
      <w:marBottom w:val="0"/>
      <w:divBdr>
        <w:top w:val="none" w:sz="0" w:space="0" w:color="auto"/>
        <w:left w:val="none" w:sz="0" w:space="0" w:color="auto"/>
        <w:bottom w:val="none" w:sz="0" w:space="0" w:color="auto"/>
        <w:right w:val="none" w:sz="0" w:space="0" w:color="auto"/>
      </w:divBdr>
    </w:div>
    <w:div w:id="1429885762">
      <w:marLeft w:val="0"/>
      <w:marRight w:val="0"/>
      <w:marTop w:val="0"/>
      <w:marBottom w:val="0"/>
      <w:divBdr>
        <w:top w:val="none" w:sz="0" w:space="0" w:color="auto"/>
        <w:left w:val="none" w:sz="0" w:space="0" w:color="auto"/>
        <w:bottom w:val="none" w:sz="0" w:space="0" w:color="auto"/>
        <w:right w:val="none" w:sz="0" w:space="0" w:color="auto"/>
      </w:divBdr>
    </w:div>
    <w:div w:id="1430083113">
      <w:marLeft w:val="0"/>
      <w:marRight w:val="0"/>
      <w:marTop w:val="0"/>
      <w:marBottom w:val="0"/>
      <w:divBdr>
        <w:top w:val="none" w:sz="0" w:space="0" w:color="auto"/>
        <w:left w:val="none" w:sz="0" w:space="0" w:color="auto"/>
        <w:bottom w:val="none" w:sz="0" w:space="0" w:color="auto"/>
        <w:right w:val="none" w:sz="0" w:space="0" w:color="auto"/>
      </w:divBdr>
    </w:div>
    <w:div w:id="1448234414">
      <w:marLeft w:val="0"/>
      <w:marRight w:val="0"/>
      <w:marTop w:val="0"/>
      <w:marBottom w:val="0"/>
      <w:divBdr>
        <w:top w:val="none" w:sz="0" w:space="0" w:color="auto"/>
        <w:left w:val="none" w:sz="0" w:space="0" w:color="auto"/>
        <w:bottom w:val="none" w:sz="0" w:space="0" w:color="auto"/>
        <w:right w:val="none" w:sz="0" w:space="0" w:color="auto"/>
      </w:divBdr>
    </w:div>
    <w:div w:id="1461073041">
      <w:marLeft w:val="0"/>
      <w:marRight w:val="0"/>
      <w:marTop w:val="0"/>
      <w:marBottom w:val="0"/>
      <w:divBdr>
        <w:top w:val="none" w:sz="0" w:space="0" w:color="auto"/>
        <w:left w:val="none" w:sz="0" w:space="0" w:color="auto"/>
        <w:bottom w:val="none" w:sz="0" w:space="0" w:color="auto"/>
        <w:right w:val="none" w:sz="0" w:space="0" w:color="auto"/>
      </w:divBdr>
    </w:div>
    <w:div w:id="1463574724">
      <w:marLeft w:val="0"/>
      <w:marRight w:val="0"/>
      <w:marTop w:val="0"/>
      <w:marBottom w:val="0"/>
      <w:divBdr>
        <w:top w:val="none" w:sz="0" w:space="0" w:color="auto"/>
        <w:left w:val="none" w:sz="0" w:space="0" w:color="auto"/>
        <w:bottom w:val="none" w:sz="0" w:space="0" w:color="auto"/>
        <w:right w:val="none" w:sz="0" w:space="0" w:color="auto"/>
      </w:divBdr>
    </w:div>
    <w:div w:id="1477450075">
      <w:marLeft w:val="0"/>
      <w:marRight w:val="0"/>
      <w:marTop w:val="0"/>
      <w:marBottom w:val="0"/>
      <w:divBdr>
        <w:top w:val="none" w:sz="0" w:space="0" w:color="auto"/>
        <w:left w:val="none" w:sz="0" w:space="0" w:color="auto"/>
        <w:bottom w:val="none" w:sz="0" w:space="0" w:color="auto"/>
        <w:right w:val="none" w:sz="0" w:space="0" w:color="auto"/>
      </w:divBdr>
    </w:div>
    <w:div w:id="1488938036">
      <w:marLeft w:val="0"/>
      <w:marRight w:val="0"/>
      <w:marTop w:val="0"/>
      <w:marBottom w:val="0"/>
      <w:divBdr>
        <w:top w:val="none" w:sz="0" w:space="0" w:color="auto"/>
        <w:left w:val="none" w:sz="0" w:space="0" w:color="auto"/>
        <w:bottom w:val="none" w:sz="0" w:space="0" w:color="auto"/>
        <w:right w:val="none" w:sz="0" w:space="0" w:color="auto"/>
      </w:divBdr>
    </w:div>
    <w:div w:id="1494568914">
      <w:marLeft w:val="0"/>
      <w:marRight w:val="0"/>
      <w:marTop w:val="0"/>
      <w:marBottom w:val="0"/>
      <w:divBdr>
        <w:top w:val="none" w:sz="0" w:space="0" w:color="auto"/>
        <w:left w:val="none" w:sz="0" w:space="0" w:color="auto"/>
        <w:bottom w:val="none" w:sz="0" w:space="0" w:color="auto"/>
        <w:right w:val="none" w:sz="0" w:space="0" w:color="auto"/>
      </w:divBdr>
    </w:div>
    <w:div w:id="1496918360">
      <w:marLeft w:val="0"/>
      <w:marRight w:val="0"/>
      <w:marTop w:val="0"/>
      <w:marBottom w:val="0"/>
      <w:divBdr>
        <w:top w:val="none" w:sz="0" w:space="0" w:color="auto"/>
        <w:left w:val="none" w:sz="0" w:space="0" w:color="auto"/>
        <w:bottom w:val="none" w:sz="0" w:space="0" w:color="auto"/>
        <w:right w:val="none" w:sz="0" w:space="0" w:color="auto"/>
      </w:divBdr>
    </w:div>
    <w:div w:id="1498038034">
      <w:marLeft w:val="0"/>
      <w:marRight w:val="0"/>
      <w:marTop w:val="0"/>
      <w:marBottom w:val="0"/>
      <w:divBdr>
        <w:top w:val="none" w:sz="0" w:space="0" w:color="auto"/>
        <w:left w:val="none" w:sz="0" w:space="0" w:color="auto"/>
        <w:bottom w:val="none" w:sz="0" w:space="0" w:color="auto"/>
        <w:right w:val="none" w:sz="0" w:space="0" w:color="auto"/>
      </w:divBdr>
    </w:div>
    <w:div w:id="1512571976">
      <w:marLeft w:val="0"/>
      <w:marRight w:val="0"/>
      <w:marTop w:val="0"/>
      <w:marBottom w:val="0"/>
      <w:divBdr>
        <w:top w:val="none" w:sz="0" w:space="0" w:color="auto"/>
        <w:left w:val="none" w:sz="0" w:space="0" w:color="auto"/>
        <w:bottom w:val="none" w:sz="0" w:space="0" w:color="auto"/>
        <w:right w:val="none" w:sz="0" w:space="0" w:color="auto"/>
      </w:divBdr>
    </w:div>
    <w:div w:id="1513185522">
      <w:marLeft w:val="0"/>
      <w:marRight w:val="0"/>
      <w:marTop w:val="0"/>
      <w:marBottom w:val="0"/>
      <w:divBdr>
        <w:top w:val="none" w:sz="0" w:space="0" w:color="auto"/>
        <w:left w:val="none" w:sz="0" w:space="0" w:color="auto"/>
        <w:bottom w:val="none" w:sz="0" w:space="0" w:color="auto"/>
        <w:right w:val="none" w:sz="0" w:space="0" w:color="auto"/>
      </w:divBdr>
    </w:div>
    <w:div w:id="1536038224">
      <w:marLeft w:val="0"/>
      <w:marRight w:val="0"/>
      <w:marTop w:val="0"/>
      <w:marBottom w:val="0"/>
      <w:divBdr>
        <w:top w:val="none" w:sz="0" w:space="0" w:color="auto"/>
        <w:left w:val="none" w:sz="0" w:space="0" w:color="auto"/>
        <w:bottom w:val="none" w:sz="0" w:space="0" w:color="auto"/>
        <w:right w:val="none" w:sz="0" w:space="0" w:color="auto"/>
      </w:divBdr>
    </w:div>
    <w:div w:id="1541013910">
      <w:marLeft w:val="0"/>
      <w:marRight w:val="0"/>
      <w:marTop w:val="0"/>
      <w:marBottom w:val="0"/>
      <w:divBdr>
        <w:top w:val="none" w:sz="0" w:space="0" w:color="auto"/>
        <w:left w:val="none" w:sz="0" w:space="0" w:color="auto"/>
        <w:bottom w:val="none" w:sz="0" w:space="0" w:color="auto"/>
        <w:right w:val="none" w:sz="0" w:space="0" w:color="auto"/>
      </w:divBdr>
    </w:div>
    <w:div w:id="1554192464">
      <w:marLeft w:val="0"/>
      <w:marRight w:val="0"/>
      <w:marTop w:val="0"/>
      <w:marBottom w:val="0"/>
      <w:divBdr>
        <w:top w:val="none" w:sz="0" w:space="0" w:color="auto"/>
        <w:left w:val="none" w:sz="0" w:space="0" w:color="auto"/>
        <w:bottom w:val="none" w:sz="0" w:space="0" w:color="auto"/>
        <w:right w:val="none" w:sz="0" w:space="0" w:color="auto"/>
      </w:divBdr>
    </w:div>
    <w:div w:id="1559171770">
      <w:marLeft w:val="0"/>
      <w:marRight w:val="0"/>
      <w:marTop w:val="0"/>
      <w:marBottom w:val="0"/>
      <w:divBdr>
        <w:top w:val="none" w:sz="0" w:space="0" w:color="auto"/>
        <w:left w:val="none" w:sz="0" w:space="0" w:color="auto"/>
        <w:bottom w:val="none" w:sz="0" w:space="0" w:color="auto"/>
        <w:right w:val="none" w:sz="0" w:space="0" w:color="auto"/>
      </w:divBdr>
    </w:div>
    <w:div w:id="1565026562">
      <w:marLeft w:val="0"/>
      <w:marRight w:val="0"/>
      <w:marTop w:val="0"/>
      <w:marBottom w:val="0"/>
      <w:divBdr>
        <w:top w:val="none" w:sz="0" w:space="0" w:color="auto"/>
        <w:left w:val="none" w:sz="0" w:space="0" w:color="auto"/>
        <w:bottom w:val="none" w:sz="0" w:space="0" w:color="auto"/>
        <w:right w:val="none" w:sz="0" w:space="0" w:color="auto"/>
      </w:divBdr>
    </w:div>
    <w:div w:id="1583177176">
      <w:marLeft w:val="0"/>
      <w:marRight w:val="0"/>
      <w:marTop w:val="0"/>
      <w:marBottom w:val="0"/>
      <w:divBdr>
        <w:top w:val="none" w:sz="0" w:space="0" w:color="auto"/>
        <w:left w:val="none" w:sz="0" w:space="0" w:color="auto"/>
        <w:bottom w:val="none" w:sz="0" w:space="0" w:color="auto"/>
        <w:right w:val="none" w:sz="0" w:space="0" w:color="auto"/>
      </w:divBdr>
    </w:div>
    <w:div w:id="1605503903">
      <w:marLeft w:val="0"/>
      <w:marRight w:val="0"/>
      <w:marTop w:val="0"/>
      <w:marBottom w:val="0"/>
      <w:divBdr>
        <w:top w:val="none" w:sz="0" w:space="0" w:color="auto"/>
        <w:left w:val="none" w:sz="0" w:space="0" w:color="auto"/>
        <w:bottom w:val="none" w:sz="0" w:space="0" w:color="auto"/>
        <w:right w:val="none" w:sz="0" w:space="0" w:color="auto"/>
      </w:divBdr>
    </w:div>
    <w:div w:id="1608351375">
      <w:marLeft w:val="0"/>
      <w:marRight w:val="0"/>
      <w:marTop w:val="0"/>
      <w:marBottom w:val="0"/>
      <w:divBdr>
        <w:top w:val="none" w:sz="0" w:space="0" w:color="auto"/>
        <w:left w:val="none" w:sz="0" w:space="0" w:color="auto"/>
        <w:bottom w:val="none" w:sz="0" w:space="0" w:color="auto"/>
        <w:right w:val="none" w:sz="0" w:space="0" w:color="auto"/>
      </w:divBdr>
    </w:div>
    <w:div w:id="1622033701">
      <w:marLeft w:val="0"/>
      <w:marRight w:val="0"/>
      <w:marTop w:val="0"/>
      <w:marBottom w:val="0"/>
      <w:divBdr>
        <w:top w:val="none" w:sz="0" w:space="0" w:color="auto"/>
        <w:left w:val="none" w:sz="0" w:space="0" w:color="auto"/>
        <w:bottom w:val="none" w:sz="0" w:space="0" w:color="auto"/>
        <w:right w:val="none" w:sz="0" w:space="0" w:color="auto"/>
      </w:divBdr>
    </w:div>
    <w:div w:id="1635066041">
      <w:marLeft w:val="0"/>
      <w:marRight w:val="0"/>
      <w:marTop w:val="0"/>
      <w:marBottom w:val="0"/>
      <w:divBdr>
        <w:top w:val="none" w:sz="0" w:space="0" w:color="auto"/>
        <w:left w:val="none" w:sz="0" w:space="0" w:color="auto"/>
        <w:bottom w:val="none" w:sz="0" w:space="0" w:color="auto"/>
        <w:right w:val="none" w:sz="0" w:space="0" w:color="auto"/>
      </w:divBdr>
    </w:div>
    <w:div w:id="1643149826">
      <w:marLeft w:val="0"/>
      <w:marRight w:val="0"/>
      <w:marTop w:val="0"/>
      <w:marBottom w:val="0"/>
      <w:divBdr>
        <w:top w:val="none" w:sz="0" w:space="0" w:color="auto"/>
        <w:left w:val="none" w:sz="0" w:space="0" w:color="auto"/>
        <w:bottom w:val="none" w:sz="0" w:space="0" w:color="auto"/>
        <w:right w:val="none" w:sz="0" w:space="0" w:color="auto"/>
      </w:divBdr>
    </w:div>
    <w:div w:id="1651133156">
      <w:marLeft w:val="0"/>
      <w:marRight w:val="0"/>
      <w:marTop w:val="0"/>
      <w:marBottom w:val="0"/>
      <w:divBdr>
        <w:top w:val="none" w:sz="0" w:space="0" w:color="auto"/>
        <w:left w:val="none" w:sz="0" w:space="0" w:color="auto"/>
        <w:bottom w:val="none" w:sz="0" w:space="0" w:color="auto"/>
        <w:right w:val="none" w:sz="0" w:space="0" w:color="auto"/>
      </w:divBdr>
    </w:div>
    <w:div w:id="1667248363">
      <w:marLeft w:val="0"/>
      <w:marRight w:val="0"/>
      <w:marTop w:val="0"/>
      <w:marBottom w:val="0"/>
      <w:divBdr>
        <w:top w:val="none" w:sz="0" w:space="0" w:color="auto"/>
        <w:left w:val="none" w:sz="0" w:space="0" w:color="auto"/>
        <w:bottom w:val="none" w:sz="0" w:space="0" w:color="auto"/>
        <w:right w:val="none" w:sz="0" w:space="0" w:color="auto"/>
      </w:divBdr>
    </w:div>
    <w:div w:id="1669478110">
      <w:marLeft w:val="0"/>
      <w:marRight w:val="0"/>
      <w:marTop w:val="0"/>
      <w:marBottom w:val="0"/>
      <w:divBdr>
        <w:top w:val="none" w:sz="0" w:space="0" w:color="auto"/>
        <w:left w:val="none" w:sz="0" w:space="0" w:color="auto"/>
        <w:bottom w:val="none" w:sz="0" w:space="0" w:color="auto"/>
        <w:right w:val="none" w:sz="0" w:space="0" w:color="auto"/>
      </w:divBdr>
    </w:div>
    <w:div w:id="1672293271">
      <w:marLeft w:val="0"/>
      <w:marRight w:val="0"/>
      <w:marTop w:val="0"/>
      <w:marBottom w:val="0"/>
      <w:divBdr>
        <w:top w:val="none" w:sz="0" w:space="0" w:color="auto"/>
        <w:left w:val="none" w:sz="0" w:space="0" w:color="auto"/>
        <w:bottom w:val="none" w:sz="0" w:space="0" w:color="auto"/>
        <w:right w:val="none" w:sz="0" w:space="0" w:color="auto"/>
      </w:divBdr>
    </w:div>
    <w:div w:id="1676959635">
      <w:marLeft w:val="0"/>
      <w:marRight w:val="0"/>
      <w:marTop w:val="0"/>
      <w:marBottom w:val="0"/>
      <w:divBdr>
        <w:top w:val="none" w:sz="0" w:space="0" w:color="auto"/>
        <w:left w:val="none" w:sz="0" w:space="0" w:color="auto"/>
        <w:bottom w:val="none" w:sz="0" w:space="0" w:color="auto"/>
        <w:right w:val="none" w:sz="0" w:space="0" w:color="auto"/>
      </w:divBdr>
    </w:div>
    <w:div w:id="1685277145">
      <w:marLeft w:val="0"/>
      <w:marRight w:val="0"/>
      <w:marTop w:val="0"/>
      <w:marBottom w:val="0"/>
      <w:divBdr>
        <w:top w:val="none" w:sz="0" w:space="0" w:color="auto"/>
        <w:left w:val="none" w:sz="0" w:space="0" w:color="auto"/>
        <w:bottom w:val="none" w:sz="0" w:space="0" w:color="auto"/>
        <w:right w:val="none" w:sz="0" w:space="0" w:color="auto"/>
      </w:divBdr>
    </w:div>
    <w:div w:id="1687977125">
      <w:marLeft w:val="0"/>
      <w:marRight w:val="0"/>
      <w:marTop w:val="0"/>
      <w:marBottom w:val="0"/>
      <w:divBdr>
        <w:top w:val="none" w:sz="0" w:space="0" w:color="auto"/>
        <w:left w:val="none" w:sz="0" w:space="0" w:color="auto"/>
        <w:bottom w:val="none" w:sz="0" w:space="0" w:color="auto"/>
        <w:right w:val="none" w:sz="0" w:space="0" w:color="auto"/>
      </w:divBdr>
    </w:div>
    <w:div w:id="1693610485">
      <w:marLeft w:val="0"/>
      <w:marRight w:val="0"/>
      <w:marTop w:val="0"/>
      <w:marBottom w:val="0"/>
      <w:divBdr>
        <w:top w:val="none" w:sz="0" w:space="0" w:color="auto"/>
        <w:left w:val="none" w:sz="0" w:space="0" w:color="auto"/>
        <w:bottom w:val="none" w:sz="0" w:space="0" w:color="auto"/>
        <w:right w:val="none" w:sz="0" w:space="0" w:color="auto"/>
      </w:divBdr>
    </w:div>
    <w:div w:id="1697150494">
      <w:marLeft w:val="0"/>
      <w:marRight w:val="0"/>
      <w:marTop w:val="0"/>
      <w:marBottom w:val="0"/>
      <w:divBdr>
        <w:top w:val="none" w:sz="0" w:space="0" w:color="auto"/>
        <w:left w:val="none" w:sz="0" w:space="0" w:color="auto"/>
        <w:bottom w:val="none" w:sz="0" w:space="0" w:color="auto"/>
        <w:right w:val="none" w:sz="0" w:space="0" w:color="auto"/>
      </w:divBdr>
    </w:div>
    <w:div w:id="1738625886">
      <w:marLeft w:val="0"/>
      <w:marRight w:val="0"/>
      <w:marTop w:val="0"/>
      <w:marBottom w:val="0"/>
      <w:divBdr>
        <w:top w:val="none" w:sz="0" w:space="0" w:color="auto"/>
        <w:left w:val="none" w:sz="0" w:space="0" w:color="auto"/>
        <w:bottom w:val="none" w:sz="0" w:space="0" w:color="auto"/>
        <w:right w:val="none" w:sz="0" w:space="0" w:color="auto"/>
      </w:divBdr>
    </w:div>
    <w:div w:id="1740712062">
      <w:marLeft w:val="0"/>
      <w:marRight w:val="0"/>
      <w:marTop w:val="0"/>
      <w:marBottom w:val="0"/>
      <w:divBdr>
        <w:top w:val="none" w:sz="0" w:space="0" w:color="auto"/>
        <w:left w:val="none" w:sz="0" w:space="0" w:color="auto"/>
        <w:bottom w:val="none" w:sz="0" w:space="0" w:color="auto"/>
        <w:right w:val="none" w:sz="0" w:space="0" w:color="auto"/>
      </w:divBdr>
    </w:div>
    <w:div w:id="1744110222">
      <w:marLeft w:val="0"/>
      <w:marRight w:val="0"/>
      <w:marTop w:val="0"/>
      <w:marBottom w:val="0"/>
      <w:divBdr>
        <w:top w:val="none" w:sz="0" w:space="0" w:color="auto"/>
        <w:left w:val="none" w:sz="0" w:space="0" w:color="auto"/>
        <w:bottom w:val="none" w:sz="0" w:space="0" w:color="auto"/>
        <w:right w:val="none" w:sz="0" w:space="0" w:color="auto"/>
      </w:divBdr>
    </w:div>
    <w:div w:id="1748073637">
      <w:marLeft w:val="0"/>
      <w:marRight w:val="0"/>
      <w:marTop w:val="0"/>
      <w:marBottom w:val="0"/>
      <w:divBdr>
        <w:top w:val="none" w:sz="0" w:space="0" w:color="auto"/>
        <w:left w:val="none" w:sz="0" w:space="0" w:color="auto"/>
        <w:bottom w:val="none" w:sz="0" w:space="0" w:color="auto"/>
        <w:right w:val="none" w:sz="0" w:space="0" w:color="auto"/>
      </w:divBdr>
    </w:div>
    <w:div w:id="1752043261">
      <w:marLeft w:val="0"/>
      <w:marRight w:val="0"/>
      <w:marTop w:val="0"/>
      <w:marBottom w:val="0"/>
      <w:divBdr>
        <w:top w:val="none" w:sz="0" w:space="0" w:color="auto"/>
        <w:left w:val="none" w:sz="0" w:space="0" w:color="auto"/>
        <w:bottom w:val="none" w:sz="0" w:space="0" w:color="auto"/>
        <w:right w:val="none" w:sz="0" w:space="0" w:color="auto"/>
      </w:divBdr>
    </w:div>
    <w:div w:id="1753089713">
      <w:marLeft w:val="0"/>
      <w:marRight w:val="0"/>
      <w:marTop w:val="0"/>
      <w:marBottom w:val="0"/>
      <w:divBdr>
        <w:top w:val="none" w:sz="0" w:space="0" w:color="auto"/>
        <w:left w:val="none" w:sz="0" w:space="0" w:color="auto"/>
        <w:bottom w:val="none" w:sz="0" w:space="0" w:color="auto"/>
        <w:right w:val="none" w:sz="0" w:space="0" w:color="auto"/>
      </w:divBdr>
    </w:div>
    <w:div w:id="1753428821">
      <w:marLeft w:val="0"/>
      <w:marRight w:val="0"/>
      <w:marTop w:val="0"/>
      <w:marBottom w:val="0"/>
      <w:divBdr>
        <w:top w:val="none" w:sz="0" w:space="0" w:color="auto"/>
        <w:left w:val="none" w:sz="0" w:space="0" w:color="auto"/>
        <w:bottom w:val="none" w:sz="0" w:space="0" w:color="auto"/>
        <w:right w:val="none" w:sz="0" w:space="0" w:color="auto"/>
      </w:divBdr>
    </w:div>
    <w:div w:id="1758593719">
      <w:marLeft w:val="0"/>
      <w:marRight w:val="0"/>
      <w:marTop w:val="0"/>
      <w:marBottom w:val="0"/>
      <w:divBdr>
        <w:top w:val="none" w:sz="0" w:space="0" w:color="auto"/>
        <w:left w:val="none" w:sz="0" w:space="0" w:color="auto"/>
        <w:bottom w:val="none" w:sz="0" w:space="0" w:color="auto"/>
        <w:right w:val="none" w:sz="0" w:space="0" w:color="auto"/>
      </w:divBdr>
    </w:div>
    <w:div w:id="1768765106">
      <w:marLeft w:val="0"/>
      <w:marRight w:val="0"/>
      <w:marTop w:val="0"/>
      <w:marBottom w:val="0"/>
      <w:divBdr>
        <w:top w:val="none" w:sz="0" w:space="0" w:color="auto"/>
        <w:left w:val="none" w:sz="0" w:space="0" w:color="auto"/>
        <w:bottom w:val="none" w:sz="0" w:space="0" w:color="auto"/>
        <w:right w:val="none" w:sz="0" w:space="0" w:color="auto"/>
      </w:divBdr>
    </w:div>
    <w:div w:id="1805661999">
      <w:marLeft w:val="0"/>
      <w:marRight w:val="0"/>
      <w:marTop w:val="0"/>
      <w:marBottom w:val="0"/>
      <w:divBdr>
        <w:top w:val="none" w:sz="0" w:space="0" w:color="auto"/>
        <w:left w:val="none" w:sz="0" w:space="0" w:color="auto"/>
        <w:bottom w:val="none" w:sz="0" w:space="0" w:color="auto"/>
        <w:right w:val="none" w:sz="0" w:space="0" w:color="auto"/>
      </w:divBdr>
    </w:div>
    <w:div w:id="1805925822">
      <w:marLeft w:val="0"/>
      <w:marRight w:val="0"/>
      <w:marTop w:val="0"/>
      <w:marBottom w:val="0"/>
      <w:divBdr>
        <w:top w:val="none" w:sz="0" w:space="0" w:color="auto"/>
        <w:left w:val="none" w:sz="0" w:space="0" w:color="auto"/>
        <w:bottom w:val="none" w:sz="0" w:space="0" w:color="auto"/>
        <w:right w:val="none" w:sz="0" w:space="0" w:color="auto"/>
      </w:divBdr>
    </w:div>
    <w:div w:id="1829054662">
      <w:marLeft w:val="0"/>
      <w:marRight w:val="0"/>
      <w:marTop w:val="0"/>
      <w:marBottom w:val="0"/>
      <w:divBdr>
        <w:top w:val="none" w:sz="0" w:space="0" w:color="auto"/>
        <w:left w:val="none" w:sz="0" w:space="0" w:color="auto"/>
        <w:bottom w:val="none" w:sz="0" w:space="0" w:color="auto"/>
        <w:right w:val="none" w:sz="0" w:space="0" w:color="auto"/>
      </w:divBdr>
    </w:div>
    <w:div w:id="1839034990">
      <w:marLeft w:val="0"/>
      <w:marRight w:val="0"/>
      <w:marTop w:val="0"/>
      <w:marBottom w:val="0"/>
      <w:divBdr>
        <w:top w:val="none" w:sz="0" w:space="0" w:color="auto"/>
        <w:left w:val="none" w:sz="0" w:space="0" w:color="auto"/>
        <w:bottom w:val="none" w:sz="0" w:space="0" w:color="auto"/>
        <w:right w:val="none" w:sz="0" w:space="0" w:color="auto"/>
      </w:divBdr>
    </w:div>
    <w:div w:id="1853957306">
      <w:marLeft w:val="0"/>
      <w:marRight w:val="0"/>
      <w:marTop w:val="0"/>
      <w:marBottom w:val="0"/>
      <w:divBdr>
        <w:top w:val="none" w:sz="0" w:space="0" w:color="auto"/>
        <w:left w:val="none" w:sz="0" w:space="0" w:color="auto"/>
        <w:bottom w:val="none" w:sz="0" w:space="0" w:color="auto"/>
        <w:right w:val="none" w:sz="0" w:space="0" w:color="auto"/>
      </w:divBdr>
    </w:div>
    <w:div w:id="1860314726">
      <w:marLeft w:val="0"/>
      <w:marRight w:val="0"/>
      <w:marTop w:val="0"/>
      <w:marBottom w:val="0"/>
      <w:divBdr>
        <w:top w:val="none" w:sz="0" w:space="0" w:color="auto"/>
        <w:left w:val="none" w:sz="0" w:space="0" w:color="auto"/>
        <w:bottom w:val="none" w:sz="0" w:space="0" w:color="auto"/>
        <w:right w:val="none" w:sz="0" w:space="0" w:color="auto"/>
      </w:divBdr>
    </w:div>
    <w:div w:id="1872259646">
      <w:marLeft w:val="0"/>
      <w:marRight w:val="0"/>
      <w:marTop w:val="0"/>
      <w:marBottom w:val="0"/>
      <w:divBdr>
        <w:top w:val="none" w:sz="0" w:space="0" w:color="auto"/>
        <w:left w:val="none" w:sz="0" w:space="0" w:color="auto"/>
        <w:bottom w:val="none" w:sz="0" w:space="0" w:color="auto"/>
        <w:right w:val="none" w:sz="0" w:space="0" w:color="auto"/>
      </w:divBdr>
    </w:div>
    <w:div w:id="1923561888">
      <w:marLeft w:val="0"/>
      <w:marRight w:val="0"/>
      <w:marTop w:val="0"/>
      <w:marBottom w:val="0"/>
      <w:divBdr>
        <w:top w:val="none" w:sz="0" w:space="0" w:color="auto"/>
        <w:left w:val="none" w:sz="0" w:space="0" w:color="auto"/>
        <w:bottom w:val="none" w:sz="0" w:space="0" w:color="auto"/>
        <w:right w:val="none" w:sz="0" w:space="0" w:color="auto"/>
      </w:divBdr>
    </w:div>
    <w:div w:id="1925449738">
      <w:marLeft w:val="0"/>
      <w:marRight w:val="0"/>
      <w:marTop w:val="0"/>
      <w:marBottom w:val="0"/>
      <w:divBdr>
        <w:top w:val="none" w:sz="0" w:space="0" w:color="auto"/>
        <w:left w:val="none" w:sz="0" w:space="0" w:color="auto"/>
        <w:bottom w:val="none" w:sz="0" w:space="0" w:color="auto"/>
        <w:right w:val="none" w:sz="0" w:space="0" w:color="auto"/>
      </w:divBdr>
    </w:div>
    <w:div w:id="1934390076">
      <w:marLeft w:val="0"/>
      <w:marRight w:val="0"/>
      <w:marTop w:val="0"/>
      <w:marBottom w:val="0"/>
      <w:divBdr>
        <w:top w:val="none" w:sz="0" w:space="0" w:color="auto"/>
        <w:left w:val="none" w:sz="0" w:space="0" w:color="auto"/>
        <w:bottom w:val="none" w:sz="0" w:space="0" w:color="auto"/>
        <w:right w:val="none" w:sz="0" w:space="0" w:color="auto"/>
      </w:divBdr>
    </w:div>
    <w:div w:id="1943947879">
      <w:marLeft w:val="0"/>
      <w:marRight w:val="0"/>
      <w:marTop w:val="0"/>
      <w:marBottom w:val="0"/>
      <w:divBdr>
        <w:top w:val="none" w:sz="0" w:space="0" w:color="auto"/>
        <w:left w:val="none" w:sz="0" w:space="0" w:color="auto"/>
        <w:bottom w:val="none" w:sz="0" w:space="0" w:color="auto"/>
        <w:right w:val="none" w:sz="0" w:space="0" w:color="auto"/>
      </w:divBdr>
    </w:div>
    <w:div w:id="1952007128">
      <w:marLeft w:val="0"/>
      <w:marRight w:val="0"/>
      <w:marTop w:val="0"/>
      <w:marBottom w:val="0"/>
      <w:divBdr>
        <w:top w:val="none" w:sz="0" w:space="0" w:color="auto"/>
        <w:left w:val="none" w:sz="0" w:space="0" w:color="auto"/>
        <w:bottom w:val="none" w:sz="0" w:space="0" w:color="auto"/>
        <w:right w:val="none" w:sz="0" w:space="0" w:color="auto"/>
      </w:divBdr>
    </w:div>
    <w:div w:id="1953317699">
      <w:marLeft w:val="0"/>
      <w:marRight w:val="0"/>
      <w:marTop w:val="0"/>
      <w:marBottom w:val="0"/>
      <w:divBdr>
        <w:top w:val="none" w:sz="0" w:space="0" w:color="auto"/>
        <w:left w:val="none" w:sz="0" w:space="0" w:color="auto"/>
        <w:bottom w:val="none" w:sz="0" w:space="0" w:color="auto"/>
        <w:right w:val="none" w:sz="0" w:space="0" w:color="auto"/>
      </w:divBdr>
    </w:div>
    <w:div w:id="1969625522">
      <w:marLeft w:val="0"/>
      <w:marRight w:val="0"/>
      <w:marTop w:val="0"/>
      <w:marBottom w:val="0"/>
      <w:divBdr>
        <w:top w:val="none" w:sz="0" w:space="0" w:color="auto"/>
        <w:left w:val="none" w:sz="0" w:space="0" w:color="auto"/>
        <w:bottom w:val="none" w:sz="0" w:space="0" w:color="auto"/>
        <w:right w:val="none" w:sz="0" w:space="0" w:color="auto"/>
      </w:divBdr>
    </w:div>
    <w:div w:id="1988821009">
      <w:marLeft w:val="0"/>
      <w:marRight w:val="0"/>
      <w:marTop w:val="0"/>
      <w:marBottom w:val="0"/>
      <w:divBdr>
        <w:top w:val="none" w:sz="0" w:space="0" w:color="auto"/>
        <w:left w:val="none" w:sz="0" w:space="0" w:color="auto"/>
        <w:bottom w:val="none" w:sz="0" w:space="0" w:color="auto"/>
        <w:right w:val="none" w:sz="0" w:space="0" w:color="auto"/>
      </w:divBdr>
    </w:div>
    <w:div w:id="1991715696">
      <w:marLeft w:val="0"/>
      <w:marRight w:val="0"/>
      <w:marTop w:val="0"/>
      <w:marBottom w:val="0"/>
      <w:divBdr>
        <w:top w:val="none" w:sz="0" w:space="0" w:color="auto"/>
        <w:left w:val="none" w:sz="0" w:space="0" w:color="auto"/>
        <w:bottom w:val="none" w:sz="0" w:space="0" w:color="auto"/>
        <w:right w:val="none" w:sz="0" w:space="0" w:color="auto"/>
      </w:divBdr>
    </w:div>
    <w:div w:id="1996763997">
      <w:marLeft w:val="0"/>
      <w:marRight w:val="0"/>
      <w:marTop w:val="0"/>
      <w:marBottom w:val="0"/>
      <w:divBdr>
        <w:top w:val="none" w:sz="0" w:space="0" w:color="auto"/>
        <w:left w:val="none" w:sz="0" w:space="0" w:color="auto"/>
        <w:bottom w:val="none" w:sz="0" w:space="0" w:color="auto"/>
        <w:right w:val="none" w:sz="0" w:space="0" w:color="auto"/>
      </w:divBdr>
    </w:div>
    <w:div w:id="2000692395">
      <w:marLeft w:val="0"/>
      <w:marRight w:val="0"/>
      <w:marTop w:val="0"/>
      <w:marBottom w:val="0"/>
      <w:divBdr>
        <w:top w:val="none" w:sz="0" w:space="0" w:color="auto"/>
        <w:left w:val="none" w:sz="0" w:space="0" w:color="auto"/>
        <w:bottom w:val="none" w:sz="0" w:space="0" w:color="auto"/>
        <w:right w:val="none" w:sz="0" w:space="0" w:color="auto"/>
      </w:divBdr>
    </w:div>
    <w:div w:id="2012441721">
      <w:marLeft w:val="0"/>
      <w:marRight w:val="0"/>
      <w:marTop w:val="0"/>
      <w:marBottom w:val="0"/>
      <w:divBdr>
        <w:top w:val="none" w:sz="0" w:space="0" w:color="auto"/>
        <w:left w:val="none" w:sz="0" w:space="0" w:color="auto"/>
        <w:bottom w:val="none" w:sz="0" w:space="0" w:color="auto"/>
        <w:right w:val="none" w:sz="0" w:space="0" w:color="auto"/>
      </w:divBdr>
    </w:div>
    <w:div w:id="2014337908">
      <w:marLeft w:val="0"/>
      <w:marRight w:val="0"/>
      <w:marTop w:val="0"/>
      <w:marBottom w:val="0"/>
      <w:divBdr>
        <w:top w:val="none" w:sz="0" w:space="0" w:color="auto"/>
        <w:left w:val="none" w:sz="0" w:space="0" w:color="auto"/>
        <w:bottom w:val="none" w:sz="0" w:space="0" w:color="auto"/>
        <w:right w:val="none" w:sz="0" w:space="0" w:color="auto"/>
      </w:divBdr>
    </w:div>
    <w:div w:id="2020698568">
      <w:marLeft w:val="0"/>
      <w:marRight w:val="0"/>
      <w:marTop w:val="0"/>
      <w:marBottom w:val="0"/>
      <w:divBdr>
        <w:top w:val="none" w:sz="0" w:space="0" w:color="auto"/>
        <w:left w:val="none" w:sz="0" w:space="0" w:color="auto"/>
        <w:bottom w:val="none" w:sz="0" w:space="0" w:color="auto"/>
        <w:right w:val="none" w:sz="0" w:space="0" w:color="auto"/>
      </w:divBdr>
    </w:div>
    <w:div w:id="2020809886">
      <w:marLeft w:val="0"/>
      <w:marRight w:val="0"/>
      <w:marTop w:val="0"/>
      <w:marBottom w:val="0"/>
      <w:divBdr>
        <w:top w:val="none" w:sz="0" w:space="0" w:color="auto"/>
        <w:left w:val="none" w:sz="0" w:space="0" w:color="auto"/>
        <w:bottom w:val="none" w:sz="0" w:space="0" w:color="auto"/>
        <w:right w:val="none" w:sz="0" w:space="0" w:color="auto"/>
      </w:divBdr>
    </w:div>
    <w:div w:id="2047756579">
      <w:marLeft w:val="0"/>
      <w:marRight w:val="0"/>
      <w:marTop w:val="0"/>
      <w:marBottom w:val="0"/>
      <w:divBdr>
        <w:top w:val="none" w:sz="0" w:space="0" w:color="auto"/>
        <w:left w:val="none" w:sz="0" w:space="0" w:color="auto"/>
        <w:bottom w:val="none" w:sz="0" w:space="0" w:color="auto"/>
        <w:right w:val="none" w:sz="0" w:space="0" w:color="auto"/>
      </w:divBdr>
    </w:div>
    <w:div w:id="2055108721">
      <w:marLeft w:val="0"/>
      <w:marRight w:val="0"/>
      <w:marTop w:val="0"/>
      <w:marBottom w:val="0"/>
      <w:divBdr>
        <w:top w:val="none" w:sz="0" w:space="0" w:color="auto"/>
        <w:left w:val="none" w:sz="0" w:space="0" w:color="auto"/>
        <w:bottom w:val="none" w:sz="0" w:space="0" w:color="auto"/>
        <w:right w:val="none" w:sz="0" w:space="0" w:color="auto"/>
      </w:divBdr>
    </w:div>
    <w:div w:id="2070834585">
      <w:marLeft w:val="0"/>
      <w:marRight w:val="0"/>
      <w:marTop w:val="0"/>
      <w:marBottom w:val="0"/>
      <w:divBdr>
        <w:top w:val="none" w:sz="0" w:space="0" w:color="auto"/>
        <w:left w:val="none" w:sz="0" w:space="0" w:color="auto"/>
        <w:bottom w:val="none" w:sz="0" w:space="0" w:color="auto"/>
        <w:right w:val="none" w:sz="0" w:space="0" w:color="auto"/>
      </w:divBdr>
    </w:div>
    <w:div w:id="2072001850">
      <w:marLeft w:val="0"/>
      <w:marRight w:val="0"/>
      <w:marTop w:val="0"/>
      <w:marBottom w:val="0"/>
      <w:divBdr>
        <w:top w:val="none" w:sz="0" w:space="0" w:color="auto"/>
        <w:left w:val="none" w:sz="0" w:space="0" w:color="auto"/>
        <w:bottom w:val="none" w:sz="0" w:space="0" w:color="auto"/>
        <w:right w:val="none" w:sz="0" w:space="0" w:color="auto"/>
      </w:divBdr>
    </w:div>
    <w:div w:id="2111929903">
      <w:marLeft w:val="0"/>
      <w:marRight w:val="0"/>
      <w:marTop w:val="0"/>
      <w:marBottom w:val="0"/>
      <w:divBdr>
        <w:top w:val="none" w:sz="0" w:space="0" w:color="auto"/>
        <w:left w:val="none" w:sz="0" w:space="0" w:color="auto"/>
        <w:bottom w:val="none" w:sz="0" w:space="0" w:color="auto"/>
        <w:right w:val="none" w:sz="0" w:space="0" w:color="auto"/>
      </w:divBdr>
    </w:div>
    <w:div w:id="2115048445">
      <w:marLeft w:val="0"/>
      <w:marRight w:val="0"/>
      <w:marTop w:val="0"/>
      <w:marBottom w:val="0"/>
      <w:divBdr>
        <w:top w:val="none" w:sz="0" w:space="0" w:color="auto"/>
        <w:left w:val="none" w:sz="0" w:space="0" w:color="auto"/>
        <w:bottom w:val="none" w:sz="0" w:space="0" w:color="auto"/>
        <w:right w:val="none" w:sz="0" w:space="0" w:color="auto"/>
      </w:divBdr>
    </w:div>
    <w:div w:id="2123915671">
      <w:marLeft w:val="0"/>
      <w:marRight w:val="0"/>
      <w:marTop w:val="0"/>
      <w:marBottom w:val="0"/>
      <w:divBdr>
        <w:top w:val="none" w:sz="0" w:space="0" w:color="auto"/>
        <w:left w:val="none" w:sz="0" w:space="0" w:color="auto"/>
        <w:bottom w:val="none" w:sz="0" w:space="0" w:color="auto"/>
        <w:right w:val="none" w:sz="0" w:space="0" w:color="auto"/>
      </w:divBdr>
    </w:div>
  </w:divs>
  <w:encoding w:val="us-ascii"/>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act:122672%200" TargetMode="External"/><Relationship Id="rId18" Type="http://schemas.openxmlformats.org/officeDocument/2006/relationships/hyperlink" Target="act:22097%200" TargetMode="External"/><Relationship Id="rId26" Type="http://schemas.openxmlformats.org/officeDocument/2006/relationships/hyperlink" Target="act:346836%2063894415" TargetMode="External"/><Relationship Id="rId39" Type="http://schemas.openxmlformats.org/officeDocument/2006/relationships/hyperlink" Target="act:90463%2023777067" TargetMode="External"/><Relationship Id="rId21" Type="http://schemas.openxmlformats.org/officeDocument/2006/relationships/hyperlink" Target="act:129725%200" TargetMode="External"/><Relationship Id="rId34" Type="http://schemas.openxmlformats.org/officeDocument/2006/relationships/hyperlink" Target="act:376328%2065693795" TargetMode="External"/><Relationship Id="rId42" Type="http://schemas.openxmlformats.org/officeDocument/2006/relationships/hyperlink" Target="mailto:economic.bh@ancpi.ro" TargetMode="External"/><Relationship Id="rId47" Type="http://schemas.openxmlformats.org/officeDocument/2006/relationships/hyperlink" Target="mailto:economic.ct@ancpi.ro" TargetMode="External"/><Relationship Id="rId50" Type="http://schemas.openxmlformats.org/officeDocument/2006/relationships/hyperlink" Target="mailto:economic.gj@ancpi.ro" TargetMode="External"/><Relationship Id="rId55" Type="http://schemas.openxmlformats.org/officeDocument/2006/relationships/hyperlink" Target="mailto:economic.nt@ancpi.ro" TargetMode="External"/><Relationship Id="rId63" Type="http://schemas.openxmlformats.org/officeDocument/2006/relationships/hyperlink" Target="act:122672%200" TargetMode="External"/><Relationship Id="rId68" Type="http://schemas.openxmlformats.org/officeDocument/2006/relationships/hyperlink" Target="act:326894%200" TargetMode="Externa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act:127323%200" TargetMode="External"/><Relationship Id="rId29" Type="http://schemas.openxmlformats.org/officeDocument/2006/relationships/hyperlink" Target="act:376328%206569377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ct:45697%200" TargetMode="External"/><Relationship Id="rId24" Type="http://schemas.openxmlformats.org/officeDocument/2006/relationships/hyperlink" Target="act:95238%200" TargetMode="External"/><Relationship Id="rId32" Type="http://schemas.openxmlformats.org/officeDocument/2006/relationships/hyperlink" Target="act:376328%2065693788" TargetMode="External"/><Relationship Id="rId37" Type="http://schemas.openxmlformats.org/officeDocument/2006/relationships/hyperlink" Target="act:122672%200" TargetMode="External"/><Relationship Id="rId40" Type="http://schemas.openxmlformats.org/officeDocument/2006/relationships/hyperlink" Target="mailto:economic.ab@ancpi.ro" TargetMode="External"/><Relationship Id="rId45" Type="http://schemas.openxmlformats.org/officeDocument/2006/relationships/hyperlink" Target="mailto:economic.bz@ancpi.ro" TargetMode="External"/><Relationship Id="rId53" Type="http://schemas.openxmlformats.org/officeDocument/2006/relationships/hyperlink" Target="mailto:economic.if@ancpi.ro" TargetMode="External"/><Relationship Id="rId58" Type="http://schemas.openxmlformats.org/officeDocument/2006/relationships/hyperlink" Target="mailto:economic.sv@ancpi.ro" TargetMode="External"/><Relationship Id="rId66" Type="http://schemas.openxmlformats.org/officeDocument/2006/relationships/hyperlink" Target="act:122672%2032053943" TargetMode="External"/><Relationship Id="rId5" Type="http://schemas.openxmlformats.org/officeDocument/2006/relationships/webSettings" Target="webSettings.xml"/><Relationship Id="rId15" Type="http://schemas.openxmlformats.org/officeDocument/2006/relationships/hyperlink" Target="act:109595%200" TargetMode="External"/><Relationship Id="rId23" Type="http://schemas.openxmlformats.org/officeDocument/2006/relationships/hyperlink" Target="act:129435%200" TargetMode="External"/><Relationship Id="rId28" Type="http://schemas.openxmlformats.org/officeDocument/2006/relationships/hyperlink" Target="act:376328%2065693775" TargetMode="External"/><Relationship Id="rId36" Type="http://schemas.openxmlformats.org/officeDocument/2006/relationships/hyperlink" Target="act:376328%2065693775" TargetMode="External"/><Relationship Id="rId49" Type="http://schemas.openxmlformats.org/officeDocument/2006/relationships/hyperlink" Target="mailto:economic.gl@ancpi.ro" TargetMode="External"/><Relationship Id="rId57" Type="http://schemas.openxmlformats.org/officeDocument/2006/relationships/hyperlink" Target="mailto:economic.sj@ancpi.ro" TargetMode="External"/><Relationship Id="rId61" Type="http://schemas.openxmlformats.org/officeDocument/2006/relationships/hyperlink" Target="act:346836%2065125220" TargetMode="External"/><Relationship Id="rId10" Type="http://schemas.openxmlformats.org/officeDocument/2006/relationships/hyperlink" Target="act:346836%200" TargetMode="External"/><Relationship Id="rId19" Type="http://schemas.openxmlformats.org/officeDocument/2006/relationships/hyperlink" Target="act:258448%200" TargetMode="External"/><Relationship Id="rId31" Type="http://schemas.openxmlformats.org/officeDocument/2006/relationships/hyperlink" Target="act:376328%2065693775" TargetMode="External"/><Relationship Id="rId44" Type="http://schemas.openxmlformats.org/officeDocument/2006/relationships/hyperlink" Target="mailto:economic.br@ancpi.ro" TargetMode="External"/><Relationship Id="rId52" Type="http://schemas.openxmlformats.org/officeDocument/2006/relationships/hyperlink" Target="mailto:economic.il@ancpi.ro" TargetMode="External"/><Relationship Id="rId60" Type="http://schemas.openxmlformats.org/officeDocument/2006/relationships/hyperlink" Target="mailto:economic.vs@ancpi.ro" TargetMode="External"/><Relationship Id="rId65" Type="http://schemas.openxmlformats.org/officeDocument/2006/relationships/hyperlink" Target="act:122672%2032053942" TargetMode="External"/><Relationship Id="rId4" Type="http://schemas.openxmlformats.org/officeDocument/2006/relationships/settings" Target="settings.xml"/><Relationship Id="rId9" Type="http://schemas.openxmlformats.org/officeDocument/2006/relationships/hyperlink" Target="act:336975%200" TargetMode="External"/><Relationship Id="rId14" Type="http://schemas.openxmlformats.org/officeDocument/2006/relationships/hyperlink" Target="act:124705%200" TargetMode="External"/><Relationship Id="rId22" Type="http://schemas.openxmlformats.org/officeDocument/2006/relationships/hyperlink" Target="act:129723%200" TargetMode="External"/><Relationship Id="rId27" Type="http://schemas.openxmlformats.org/officeDocument/2006/relationships/hyperlink" Target="act:346836%200" TargetMode="External"/><Relationship Id="rId30" Type="http://schemas.openxmlformats.org/officeDocument/2006/relationships/hyperlink" Target="act:376328%2065693788" TargetMode="External"/><Relationship Id="rId35" Type="http://schemas.openxmlformats.org/officeDocument/2006/relationships/hyperlink" Target="act:376328%2065693795" TargetMode="External"/><Relationship Id="rId43" Type="http://schemas.openxmlformats.org/officeDocument/2006/relationships/hyperlink" Target="mailto:economic.bt@ancpi.ro" TargetMode="External"/><Relationship Id="rId48" Type="http://schemas.openxmlformats.org/officeDocument/2006/relationships/hyperlink" Target="mailto:economic.db@ancpi.ro" TargetMode="External"/><Relationship Id="rId56" Type="http://schemas.openxmlformats.org/officeDocument/2006/relationships/hyperlink" Target="mailto:economic.ph@ancpi.ro" TargetMode="External"/><Relationship Id="rId64" Type="http://schemas.openxmlformats.org/officeDocument/2006/relationships/hyperlink" Target="act:346836%200" TargetMode="External"/><Relationship Id="rId69" Type="http://schemas.openxmlformats.org/officeDocument/2006/relationships/header" Target="header1.xml"/><Relationship Id="rId8" Type="http://schemas.openxmlformats.org/officeDocument/2006/relationships/hyperlink" Target="act:336976%200" TargetMode="External"/><Relationship Id="rId51" Type="http://schemas.openxmlformats.org/officeDocument/2006/relationships/hyperlink" Target="mailto:economic.hr@ancpi.ro"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act:47460%200" TargetMode="External"/><Relationship Id="rId17" Type="http://schemas.openxmlformats.org/officeDocument/2006/relationships/hyperlink" Target="act:122658%200" TargetMode="External"/><Relationship Id="rId25" Type="http://schemas.openxmlformats.org/officeDocument/2006/relationships/hyperlink" Target="act:95623%200" TargetMode="External"/><Relationship Id="rId33" Type="http://schemas.openxmlformats.org/officeDocument/2006/relationships/hyperlink" Target="act:376328%2065693800" TargetMode="External"/><Relationship Id="rId38" Type="http://schemas.openxmlformats.org/officeDocument/2006/relationships/hyperlink" Target="act:376328%2065693803" TargetMode="External"/><Relationship Id="rId46" Type="http://schemas.openxmlformats.org/officeDocument/2006/relationships/hyperlink" Target="mailto:economic.cl@ancpi.ro" TargetMode="External"/><Relationship Id="rId59" Type="http://schemas.openxmlformats.org/officeDocument/2006/relationships/hyperlink" Target="mailto:economic.tm@ancpi.ro" TargetMode="External"/><Relationship Id="rId67" Type="http://schemas.openxmlformats.org/officeDocument/2006/relationships/hyperlink" Target="act:326883%200" TargetMode="External"/><Relationship Id="rId20" Type="http://schemas.openxmlformats.org/officeDocument/2006/relationships/hyperlink" Target="act:129435%200" TargetMode="External"/><Relationship Id="rId41" Type="http://schemas.openxmlformats.org/officeDocument/2006/relationships/hyperlink" Target="mailto:economic.ag@ancpi.ro" TargetMode="External"/><Relationship Id="rId54" Type="http://schemas.openxmlformats.org/officeDocument/2006/relationships/hyperlink" Target="mailto:economic.mh@ancpi.ro" TargetMode="External"/><Relationship Id="rId62" Type="http://schemas.openxmlformats.org/officeDocument/2006/relationships/hyperlink" Target="act:376327%200" TargetMode="External"/><Relationship Id="rId70" Type="http://schemas.openxmlformats.org/officeDocument/2006/relationships/footer" Target="foot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247500-EEF1-46D6-90AA-2D34737B7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6393</Words>
  <Characters>36443</Characters>
  <Application>Microsoft Office Word</Application>
  <DocSecurity>0</DocSecurity>
  <Lines>303</Lines>
  <Paragraphs>85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42751</CharactersWithSpaces>
  <SharedDoc>false</SharedDoc>
  <HLinks>
    <vt:vector size="366" baseType="variant">
      <vt:variant>
        <vt:i4>5701641</vt:i4>
      </vt:variant>
      <vt:variant>
        <vt:i4>180</vt:i4>
      </vt:variant>
      <vt:variant>
        <vt:i4>0</vt:i4>
      </vt:variant>
      <vt:variant>
        <vt:i4>5</vt:i4>
      </vt:variant>
      <vt:variant>
        <vt:lpwstr>act:326894 0</vt:lpwstr>
      </vt:variant>
      <vt:variant>
        <vt:lpwstr/>
      </vt:variant>
      <vt:variant>
        <vt:i4>5242888</vt:i4>
      </vt:variant>
      <vt:variant>
        <vt:i4>177</vt:i4>
      </vt:variant>
      <vt:variant>
        <vt:i4>0</vt:i4>
      </vt:variant>
      <vt:variant>
        <vt:i4>5</vt:i4>
      </vt:variant>
      <vt:variant>
        <vt:lpwstr>act:326883 0</vt:lpwstr>
      </vt:variant>
      <vt:variant>
        <vt:lpwstr/>
      </vt:variant>
      <vt:variant>
        <vt:i4>7012415</vt:i4>
      </vt:variant>
      <vt:variant>
        <vt:i4>174</vt:i4>
      </vt:variant>
      <vt:variant>
        <vt:i4>0</vt:i4>
      </vt:variant>
      <vt:variant>
        <vt:i4>5</vt:i4>
      </vt:variant>
      <vt:variant>
        <vt:lpwstr>act:122672 32053943</vt:lpwstr>
      </vt:variant>
      <vt:variant>
        <vt:lpwstr/>
      </vt:variant>
      <vt:variant>
        <vt:i4>7012415</vt:i4>
      </vt:variant>
      <vt:variant>
        <vt:i4>171</vt:i4>
      </vt:variant>
      <vt:variant>
        <vt:i4>0</vt:i4>
      </vt:variant>
      <vt:variant>
        <vt:i4>5</vt:i4>
      </vt:variant>
      <vt:variant>
        <vt:lpwstr>act:122672 32053942</vt:lpwstr>
      </vt:variant>
      <vt:variant>
        <vt:lpwstr/>
      </vt:variant>
      <vt:variant>
        <vt:i4>5439491</vt:i4>
      </vt:variant>
      <vt:variant>
        <vt:i4>168</vt:i4>
      </vt:variant>
      <vt:variant>
        <vt:i4>0</vt:i4>
      </vt:variant>
      <vt:variant>
        <vt:i4>5</vt:i4>
      </vt:variant>
      <vt:variant>
        <vt:lpwstr>act:346836 0</vt:lpwstr>
      </vt:variant>
      <vt:variant>
        <vt:lpwstr/>
      </vt:variant>
      <vt:variant>
        <vt:i4>6225921</vt:i4>
      </vt:variant>
      <vt:variant>
        <vt:i4>165</vt:i4>
      </vt:variant>
      <vt:variant>
        <vt:i4>0</vt:i4>
      </vt:variant>
      <vt:variant>
        <vt:i4>5</vt:i4>
      </vt:variant>
      <vt:variant>
        <vt:lpwstr>act:122672 0</vt:lpwstr>
      </vt:variant>
      <vt:variant>
        <vt:lpwstr/>
      </vt:variant>
      <vt:variant>
        <vt:i4>5898242</vt:i4>
      </vt:variant>
      <vt:variant>
        <vt:i4>162</vt:i4>
      </vt:variant>
      <vt:variant>
        <vt:i4>0</vt:i4>
      </vt:variant>
      <vt:variant>
        <vt:i4>5</vt:i4>
      </vt:variant>
      <vt:variant>
        <vt:lpwstr>act:376327 0</vt:lpwstr>
      </vt:variant>
      <vt:variant>
        <vt:lpwstr/>
      </vt:variant>
      <vt:variant>
        <vt:i4>6488118</vt:i4>
      </vt:variant>
      <vt:variant>
        <vt:i4>159</vt:i4>
      </vt:variant>
      <vt:variant>
        <vt:i4>0</vt:i4>
      </vt:variant>
      <vt:variant>
        <vt:i4>5</vt:i4>
      </vt:variant>
      <vt:variant>
        <vt:lpwstr>act:346836 65125220</vt:lpwstr>
      </vt:variant>
      <vt:variant>
        <vt:lpwstr/>
      </vt:variant>
      <vt:variant>
        <vt:i4>2752591</vt:i4>
      </vt:variant>
      <vt:variant>
        <vt:i4>156</vt:i4>
      </vt:variant>
      <vt:variant>
        <vt:i4>0</vt:i4>
      </vt:variant>
      <vt:variant>
        <vt:i4>5</vt:i4>
      </vt:variant>
      <vt:variant>
        <vt:lpwstr>mailto:economic.vs@ancpi.ro</vt:lpwstr>
      </vt:variant>
      <vt:variant>
        <vt:lpwstr/>
      </vt:variant>
      <vt:variant>
        <vt:i4>3407949</vt:i4>
      </vt:variant>
      <vt:variant>
        <vt:i4>153</vt:i4>
      </vt:variant>
      <vt:variant>
        <vt:i4>0</vt:i4>
      </vt:variant>
      <vt:variant>
        <vt:i4>5</vt:i4>
      </vt:variant>
      <vt:variant>
        <vt:lpwstr>mailto:economic.tm@ancpi.ro</vt:lpwstr>
      </vt:variant>
      <vt:variant>
        <vt:lpwstr/>
      </vt:variant>
      <vt:variant>
        <vt:i4>3080266</vt:i4>
      </vt:variant>
      <vt:variant>
        <vt:i4>150</vt:i4>
      </vt:variant>
      <vt:variant>
        <vt:i4>0</vt:i4>
      </vt:variant>
      <vt:variant>
        <vt:i4>5</vt:i4>
      </vt:variant>
      <vt:variant>
        <vt:lpwstr>mailto:economic.sv@ancpi.ro</vt:lpwstr>
      </vt:variant>
      <vt:variant>
        <vt:lpwstr/>
      </vt:variant>
      <vt:variant>
        <vt:i4>3342410</vt:i4>
      </vt:variant>
      <vt:variant>
        <vt:i4>147</vt:i4>
      </vt:variant>
      <vt:variant>
        <vt:i4>0</vt:i4>
      </vt:variant>
      <vt:variant>
        <vt:i4>5</vt:i4>
      </vt:variant>
      <vt:variant>
        <vt:lpwstr>mailto:economic.sj@ancpi.ro</vt:lpwstr>
      </vt:variant>
      <vt:variant>
        <vt:lpwstr/>
      </vt:variant>
      <vt:variant>
        <vt:i4>3211337</vt:i4>
      </vt:variant>
      <vt:variant>
        <vt:i4>144</vt:i4>
      </vt:variant>
      <vt:variant>
        <vt:i4>0</vt:i4>
      </vt:variant>
      <vt:variant>
        <vt:i4>5</vt:i4>
      </vt:variant>
      <vt:variant>
        <vt:lpwstr>mailto:economic.ph@ancpi.ro</vt:lpwstr>
      </vt:variant>
      <vt:variant>
        <vt:lpwstr/>
      </vt:variant>
      <vt:variant>
        <vt:i4>2949207</vt:i4>
      </vt:variant>
      <vt:variant>
        <vt:i4>141</vt:i4>
      </vt:variant>
      <vt:variant>
        <vt:i4>0</vt:i4>
      </vt:variant>
      <vt:variant>
        <vt:i4>5</vt:i4>
      </vt:variant>
      <vt:variant>
        <vt:lpwstr>mailto:economic.nt@ancpi.ro</vt:lpwstr>
      </vt:variant>
      <vt:variant>
        <vt:lpwstr/>
      </vt:variant>
      <vt:variant>
        <vt:i4>3211348</vt:i4>
      </vt:variant>
      <vt:variant>
        <vt:i4>138</vt:i4>
      </vt:variant>
      <vt:variant>
        <vt:i4>0</vt:i4>
      </vt:variant>
      <vt:variant>
        <vt:i4>5</vt:i4>
      </vt:variant>
      <vt:variant>
        <vt:lpwstr>mailto:economic.mh@ancpi.ro</vt:lpwstr>
      </vt:variant>
      <vt:variant>
        <vt:lpwstr/>
      </vt:variant>
      <vt:variant>
        <vt:i4>4128848</vt:i4>
      </vt:variant>
      <vt:variant>
        <vt:i4>135</vt:i4>
      </vt:variant>
      <vt:variant>
        <vt:i4>0</vt:i4>
      </vt:variant>
      <vt:variant>
        <vt:i4>5</vt:i4>
      </vt:variant>
      <vt:variant>
        <vt:lpwstr>mailto:economic.if@ancpi.ro</vt:lpwstr>
      </vt:variant>
      <vt:variant>
        <vt:lpwstr/>
      </vt:variant>
      <vt:variant>
        <vt:i4>3473488</vt:i4>
      </vt:variant>
      <vt:variant>
        <vt:i4>132</vt:i4>
      </vt:variant>
      <vt:variant>
        <vt:i4>0</vt:i4>
      </vt:variant>
      <vt:variant>
        <vt:i4>5</vt:i4>
      </vt:variant>
      <vt:variant>
        <vt:lpwstr>mailto:economic.il@ancpi.ro</vt:lpwstr>
      </vt:variant>
      <vt:variant>
        <vt:lpwstr/>
      </vt:variant>
      <vt:variant>
        <vt:i4>2818129</vt:i4>
      </vt:variant>
      <vt:variant>
        <vt:i4>129</vt:i4>
      </vt:variant>
      <vt:variant>
        <vt:i4>0</vt:i4>
      </vt:variant>
      <vt:variant>
        <vt:i4>5</vt:i4>
      </vt:variant>
      <vt:variant>
        <vt:lpwstr>mailto:economic.hr@ancpi.ro</vt:lpwstr>
      </vt:variant>
      <vt:variant>
        <vt:lpwstr/>
      </vt:variant>
      <vt:variant>
        <vt:i4>3342430</vt:i4>
      </vt:variant>
      <vt:variant>
        <vt:i4>126</vt:i4>
      </vt:variant>
      <vt:variant>
        <vt:i4>0</vt:i4>
      </vt:variant>
      <vt:variant>
        <vt:i4>5</vt:i4>
      </vt:variant>
      <vt:variant>
        <vt:lpwstr>mailto:economic.gj@ancpi.ro</vt:lpwstr>
      </vt:variant>
      <vt:variant>
        <vt:lpwstr/>
      </vt:variant>
      <vt:variant>
        <vt:i4>3473502</vt:i4>
      </vt:variant>
      <vt:variant>
        <vt:i4>123</vt:i4>
      </vt:variant>
      <vt:variant>
        <vt:i4>0</vt:i4>
      </vt:variant>
      <vt:variant>
        <vt:i4>5</vt:i4>
      </vt:variant>
      <vt:variant>
        <vt:lpwstr>mailto:economic.gl@ancpi.ro</vt:lpwstr>
      </vt:variant>
      <vt:variant>
        <vt:lpwstr/>
      </vt:variant>
      <vt:variant>
        <vt:i4>3866717</vt:i4>
      </vt:variant>
      <vt:variant>
        <vt:i4>120</vt:i4>
      </vt:variant>
      <vt:variant>
        <vt:i4>0</vt:i4>
      </vt:variant>
      <vt:variant>
        <vt:i4>5</vt:i4>
      </vt:variant>
      <vt:variant>
        <vt:lpwstr>mailto:economic.db@ancpi.ro</vt:lpwstr>
      </vt:variant>
      <vt:variant>
        <vt:lpwstr/>
      </vt:variant>
      <vt:variant>
        <vt:i4>2949210</vt:i4>
      </vt:variant>
      <vt:variant>
        <vt:i4>117</vt:i4>
      </vt:variant>
      <vt:variant>
        <vt:i4>0</vt:i4>
      </vt:variant>
      <vt:variant>
        <vt:i4>5</vt:i4>
      </vt:variant>
      <vt:variant>
        <vt:lpwstr>mailto:economic.ct@ancpi.ro</vt:lpwstr>
      </vt:variant>
      <vt:variant>
        <vt:lpwstr/>
      </vt:variant>
      <vt:variant>
        <vt:i4>3473498</vt:i4>
      </vt:variant>
      <vt:variant>
        <vt:i4>114</vt:i4>
      </vt:variant>
      <vt:variant>
        <vt:i4>0</vt:i4>
      </vt:variant>
      <vt:variant>
        <vt:i4>5</vt:i4>
      </vt:variant>
      <vt:variant>
        <vt:lpwstr>mailto:economic.cl@ancpi.ro</vt:lpwstr>
      </vt:variant>
      <vt:variant>
        <vt:lpwstr/>
      </vt:variant>
      <vt:variant>
        <vt:i4>2293851</vt:i4>
      </vt:variant>
      <vt:variant>
        <vt:i4>111</vt:i4>
      </vt:variant>
      <vt:variant>
        <vt:i4>0</vt:i4>
      </vt:variant>
      <vt:variant>
        <vt:i4>5</vt:i4>
      </vt:variant>
      <vt:variant>
        <vt:lpwstr>mailto:economic.bz@ancpi.ro</vt:lpwstr>
      </vt:variant>
      <vt:variant>
        <vt:lpwstr/>
      </vt:variant>
      <vt:variant>
        <vt:i4>2818139</vt:i4>
      </vt:variant>
      <vt:variant>
        <vt:i4>108</vt:i4>
      </vt:variant>
      <vt:variant>
        <vt:i4>0</vt:i4>
      </vt:variant>
      <vt:variant>
        <vt:i4>5</vt:i4>
      </vt:variant>
      <vt:variant>
        <vt:lpwstr>mailto:economic.br@ancpi.ro</vt:lpwstr>
      </vt:variant>
      <vt:variant>
        <vt:lpwstr/>
      </vt:variant>
      <vt:variant>
        <vt:i4>2949211</vt:i4>
      </vt:variant>
      <vt:variant>
        <vt:i4>105</vt:i4>
      </vt:variant>
      <vt:variant>
        <vt:i4>0</vt:i4>
      </vt:variant>
      <vt:variant>
        <vt:i4>5</vt:i4>
      </vt:variant>
      <vt:variant>
        <vt:lpwstr>mailto:economic.bt@ancpi.ro</vt:lpwstr>
      </vt:variant>
      <vt:variant>
        <vt:lpwstr/>
      </vt:variant>
      <vt:variant>
        <vt:i4>3211355</vt:i4>
      </vt:variant>
      <vt:variant>
        <vt:i4>102</vt:i4>
      </vt:variant>
      <vt:variant>
        <vt:i4>0</vt:i4>
      </vt:variant>
      <vt:variant>
        <vt:i4>5</vt:i4>
      </vt:variant>
      <vt:variant>
        <vt:lpwstr>mailto:economic.bh@ancpi.ro</vt:lpwstr>
      </vt:variant>
      <vt:variant>
        <vt:lpwstr/>
      </vt:variant>
      <vt:variant>
        <vt:i4>4063320</vt:i4>
      </vt:variant>
      <vt:variant>
        <vt:i4>99</vt:i4>
      </vt:variant>
      <vt:variant>
        <vt:i4>0</vt:i4>
      </vt:variant>
      <vt:variant>
        <vt:i4>5</vt:i4>
      </vt:variant>
      <vt:variant>
        <vt:lpwstr>mailto:economic.ag@ancpi.ro</vt:lpwstr>
      </vt:variant>
      <vt:variant>
        <vt:lpwstr/>
      </vt:variant>
      <vt:variant>
        <vt:i4>3866712</vt:i4>
      </vt:variant>
      <vt:variant>
        <vt:i4>96</vt:i4>
      </vt:variant>
      <vt:variant>
        <vt:i4>0</vt:i4>
      </vt:variant>
      <vt:variant>
        <vt:i4>5</vt:i4>
      </vt:variant>
      <vt:variant>
        <vt:lpwstr>mailto:economic.ab@ancpi.ro</vt:lpwstr>
      </vt:variant>
      <vt:variant>
        <vt:lpwstr/>
      </vt:variant>
      <vt:variant>
        <vt:i4>8126511</vt:i4>
      </vt:variant>
      <vt:variant>
        <vt:i4>93</vt:i4>
      </vt:variant>
      <vt:variant>
        <vt:i4>0</vt:i4>
      </vt:variant>
      <vt:variant>
        <vt:i4>5</vt:i4>
      </vt:variant>
      <vt:variant>
        <vt:lpwstr>act:90463 23777067</vt:lpwstr>
      </vt:variant>
      <vt:variant>
        <vt:lpwstr/>
      </vt:variant>
      <vt:variant>
        <vt:i4>6684726</vt:i4>
      </vt:variant>
      <vt:variant>
        <vt:i4>90</vt:i4>
      </vt:variant>
      <vt:variant>
        <vt:i4>0</vt:i4>
      </vt:variant>
      <vt:variant>
        <vt:i4>5</vt:i4>
      </vt:variant>
      <vt:variant>
        <vt:lpwstr>act:376328 65693803</vt:lpwstr>
      </vt:variant>
      <vt:variant>
        <vt:lpwstr/>
      </vt:variant>
      <vt:variant>
        <vt:i4>6225921</vt:i4>
      </vt:variant>
      <vt:variant>
        <vt:i4>87</vt:i4>
      </vt:variant>
      <vt:variant>
        <vt:i4>0</vt:i4>
      </vt:variant>
      <vt:variant>
        <vt:i4>5</vt:i4>
      </vt:variant>
      <vt:variant>
        <vt:lpwstr>act:122672 0</vt:lpwstr>
      </vt:variant>
      <vt:variant>
        <vt:lpwstr/>
      </vt:variant>
      <vt:variant>
        <vt:i4>6357049</vt:i4>
      </vt:variant>
      <vt:variant>
        <vt:i4>84</vt:i4>
      </vt:variant>
      <vt:variant>
        <vt:i4>0</vt:i4>
      </vt:variant>
      <vt:variant>
        <vt:i4>5</vt:i4>
      </vt:variant>
      <vt:variant>
        <vt:lpwstr>act:376328 65693775</vt:lpwstr>
      </vt:variant>
      <vt:variant>
        <vt:lpwstr/>
      </vt:variant>
      <vt:variant>
        <vt:i4>7274553</vt:i4>
      </vt:variant>
      <vt:variant>
        <vt:i4>81</vt:i4>
      </vt:variant>
      <vt:variant>
        <vt:i4>0</vt:i4>
      </vt:variant>
      <vt:variant>
        <vt:i4>5</vt:i4>
      </vt:variant>
      <vt:variant>
        <vt:lpwstr>act:376328 65693795</vt:lpwstr>
      </vt:variant>
      <vt:variant>
        <vt:lpwstr/>
      </vt:variant>
      <vt:variant>
        <vt:i4>7274553</vt:i4>
      </vt:variant>
      <vt:variant>
        <vt:i4>78</vt:i4>
      </vt:variant>
      <vt:variant>
        <vt:i4>0</vt:i4>
      </vt:variant>
      <vt:variant>
        <vt:i4>5</vt:i4>
      </vt:variant>
      <vt:variant>
        <vt:lpwstr>act:376328 65693795</vt:lpwstr>
      </vt:variant>
      <vt:variant>
        <vt:lpwstr/>
      </vt:variant>
      <vt:variant>
        <vt:i4>6684726</vt:i4>
      </vt:variant>
      <vt:variant>
        <vt:i4>75</vt:i4>
      </vt:variant>
      <vt:variant>
        <vt:i4>0</vt:i4>
      </vt:variant>
      <vt:variant>
        <vt:i4>5</vt:i4>
      </vt:variant>
      <vt:variant>
        <vt:lpwstr>act:376328 65693800</vt:lpwstr>
      </vt:variant>
      <vt:variant>
        <vt:lpwstr/>
      </vt:variant>
      <vt:variant>
        <vt:i4>7209017</vt:i4>
      </vt:variant>
      <vt:variant>
        <vt:i4>72</vt:i4>
      </vt:variant>
      <vt:variant>
        <vt:i4>0</vt:i4>
      </vt:variant>
      <vt:variant>
        <vt:i4>5</vt:i4>
      </vt:variant>
      <vt:variant>
        <vt:lpwstr>act:376328 65693788</vt:lpwstr>
      </vt:variant>
      <vt:variant>
        <vt:lpwstr/>
      </vt:variant>
      <vt:variant>
        <vt:i4>6357049</vt:i4>
      </vt:variant>
      <vt:variant>
        <vt:i4>69</vt:i4>
      </vt:variant>
      <vt:variant>
        <vt:i4>0</vt:i4>
      </vt:variant>
      <vt:variant>
        <vt:i4>5</vt:i4>
      </vt:variant>
      <vt:variant>
        <vt:lpwstr>act:376328 65693775</vt:lpwstr>
      </vt:variant>
      <vt:variant>
        <vt:lpwstr/>
      </vt:variant>
      <vt:variant>
        <vt:i4>7209017</vt:i4>
      </vt:variant>
      <vt:variant>
        <vt:i4>66</vt:i4>
      </vt:variant>
      <vt:variant>
        <vt:i4>0</vt:i4>
      </vt:variant>
      <vt:variant>
        <vt:i4>5</vt:i4>
      </vt:variant>
      <vt:variant>
        <vt:lpwstr>act:376328 65693788</vt:lpwstr>
      </vt:variant>
      <vt:variant>
        <vt:lpwstr/>
      </vt:variant>
      <vt:variant>
        <vt:i4>6357049</vt:i4>
      </vt:variant>
      <vt:variant>
        <vt:i4>63</vt:i4>
      </vt:variant>
      <vt:variant>
        <vt:i4>0</vt:i4>
      </vt:variant>
      <vt:variant>
        <vt:i4>5</vt:i4>
      </vt:variant>
      <vt:variant>
        <vt:lpwstr>act:376328 65693775</vt:lpwstr>
      </vt:variant>
      <vt:variant>
        <vt:lpwstr/>
      </vt:variant>
      <vt:variant>
        <vt:i4>6357049</vt:i4>
      </vt:variant>
      <vt:variant>
        <vt:i4>60</vt:i4>
      </vt:variant>
      <vt:variant>
        <vt:i4>0</vt:i4>
      </vt:variant>
      <vt:variant>
        <vt:i4>5</vt:i4>
      </vt:variant>
      <vt:variant>
        <vt:lpwstr>act:376328 65693775</vt:lpwstr>
      </vt:variant>
      <vt:variant>
        <vt:lpwstr/>
      </vt:variant>
      <vt:variant>
        <vt:i4>5439491</vt:i4>
      </vt:variant>
      <vt:variant>
        <vt:i4>57</vt:i4>
      </vt:variant>
      <vt:variant>
        <vt:i4>0</vt:i4>
      </vt:variant>
      <vt:variant>
        <vt:i4>5</vt:i4>
      </vt:variant>
      <vt:variant>
        <vt:lpwstr>act:346836 0</vt:lpwstr>
      </vt:variant>
      <vt:variant>
        <vt:lpwstr/>
      </vt:variant>
      <vt:variant>
        <vt:i4>6815805</vt:i4>
      </vt:variant>
      <vt:variant>
        <vt:i4>54</vt:i4>
      </vt:variant>
      <vt:variant>
        <vt:i4>0</vt:i4>
      </vt:variant>
      <vt:variant>
        <vt:i4>5</vt:i4>
      </vt:variant>
      <vt:variant>
        <vt:lpwstr>act:346836 63894415</vt:lpwstr>
      </vt:variant>
      <vt:variant>
        <vt:lpwstr/>
      </vt:variant>
      <vt:variant>
        <vt:i4>8257577</vt:i4>
      </vt:variant>
      <vt:variant>
        <vt:i4>51</vt:i4>
      </vt:variant>
      <vt:variant>
        <vt:i4>0</vt:i4>
      </vt:variant>
      <vt:variant>
        <vt:i4>5</vt:i4>
      </vt:variant>
      <vt:variant>
        <vt:lpwstr>act:95623 0</vt:lpwstr>
      </vt:variant>
      <vt:variant>
        <vt:lpwstr/>
      </vt:variant>
      <vt:variant>
        <vt:i4>8323110</vt:i4>
      </vt:variant>
      <vt:variant>
        <vt:i4>48</vt:i4>
      </vt:variant>
      <vt:variant>
        <vt:i4>0</vt:i4>
      </vt:variant>
      <vt:variant>
        <vt:i4>5</vt:i4>
      </vt:variant>
      <vt:variant>
        <vt:lpwstr>act:95238 0</vt:lpwstr>
      </vt:variant>
      <vt:variant>
        <vt:lpwstr/>
      </vt:variant>
      <vt:variant>
        <vt:i4>5898254</vt:i4>
      </vt:variant>
      <vt:variant>
        <vt:i4>45</vt:i4>
      </vt:variant>
      <vt:variant>
        <vt:i4>0</vt:i4>
      </vt:variant>
      <vt:variant>
        <vt:i4>5</vt:i4>
      </vt:variant>
      <vt:variant>
        <vt:lpwstr>act:129435 0</vt:lpwstr>
      </vt:variant>
      <vt:variant>
        <vt:lpwstr/>
      </vt:variant>
      <vt:variant>
        <vt:i4>6225935</vt:i4>
      </vt:variant>
      <vt:variant>
        <vt:i4>42</vt:i4>
      </vt:variant>
      <vt:variant>
        <vt:i4>0</vt:i4>
      </vt:variant>
      <vt:variant>
        <vt:i4>5</vt:i4>
      </vt:variant>
      <vt:variant>
        <vt:lpwstr>act:129723 0</vt:lpwstr>
      </vt:variant>
      <vt:variant>
        <vt:lpwstr/>
      </vt:variant>
      <vt:variant>
        <vt:i4>5832719</vt:i4>
      </vt:variant>
      <vt:variant>
        <vt:i4>39</vt:i4>
      </vt:variant>
      <vt:variant>
        <vt:i4>0</vt:i4>
      </vt:variant>
      <vt:variant>
        <vt:i4>5</vt:i4>
      </vt:variant>
      <vt:variant>
        <vt:lpwstr>act:129725 0</vt:lpwstr>
      </vt:variant>
      <vt:variant>
        <vt:lpwstr/>
      </vt:variant>
      <vt:variant>
        <vt:i4>5898254</vt:i4>
      </vt:variant>
      <vt:variant>
        <vt:i4>36</vt:i4>
      </vt:variant>
      <vt:variant>
        <vt:i4>0</vt:i4>
      </vt:variant>
      <vt:variant>
        <vt:i4>5</vt:i4>
      </vt:variant>
      <vt:variant>
        <vt:lpwstr>act:129435 0</vt:lpwstr>
      </vt:variant>
      <vt:variant>
        <vt:lpwstr/>
      </vt:variant>
      <vt:variant>
        <vt:i4>5242891</vt:i4>
      </vt:variant>
      <vt:variant>
        <vt:i4>33</vt:i4>
      </vt:variant>
      <vt:variant>
        <vt:i4>0</vt:i4>
      </vt:variant>
      <vt:variant>
        <vt:i4>5</vt:i4>
      </vt:variant>
      <vt:variant>
        <vt:lpwstr>act:258448 0</vt:lpwstr>
      </vt:variant>
      <vt:variant>
        <vt:lpwstr/>
      </vt:variant>
      <vt:variant>
        <vt:i4>7471136</vt:i4>
      </vt:variant>
      <vt:variant>
        <vt:i4>30</vt:i4>
      </vt:variant>
      <vt:variant>
        <vt:i4>0</vt:i4>
      </vt:variant>
      <vt:variant>
        <vt:i4>5</vt:i4>
      </vt:variant>
      <vt:variant>
        <vt:lpwstr>act:22097 0</vt:lpwstr>
      </vt:variant>
      <vt:variant>
        <vt:lpwstr/>
      </vt:variant>
      <vt:variant>
        <vt:i4>5570563</vt:i4>
      </vt:variant>
      <vt:variant>
        <vt:i4>27</vt:i4>
      </vt:variant>
      <vt:variant>
        <vt:i4>0</vt:i4>
      </vt:variant>
      <vt:variant>
        <vt:i4>5</vt:i4>
      </vt:variant>
      <vt:variant>
        <vt:lpwstr>act:122658 0</vt:lpwstr>
      </vt:variant>
      <vt:variant>
        <vt:lpwstr/>
      </vt:variant>
      <vt:variant>
        <vt:i4>5963777</vt:i4>
      </vt:variant>
      <vt:variant>
        <vt:i4>24</vt:i4>
      </vt:variant>
      <vt:variant>
        <vt:i4>0</vt:i4>
      </vt:variant>
      <vt:variant>
        <vt:i4>5</vt:i4>
      </vt:variant>
      <vt:variant>
        <vt:lpwstr>act:127323 0</vt:lpwstr>
      </vt:variant>
      <vt:variant>
        <vt:lpwstr/>
      </vt:variant>
      <vt:variant>
        <vt:i4>5832708</vt:i4>
      </vt:variant>
      <vt:variant>
        <vt:i4>21</vt:i4>
      </vt:variant>
      <vt:variant>
        <vt:i4>0</vt:i4>
      </vt:variant>
      <vt:variant>
        <vt:i4>5</vt:i4>
      </vt:variant>
      <vt:variant>
        <vt:lpwstr>act:109595 0</vt:lpwstr>
      </vt:variant>
      <vt:variant>
        <vt:lpwstr/>
      </vt:variant>
      <vt:variant>
        <vt:i4>5832704</vt:i4>
      </vt:variant>
      <vt:variant>
        <vt:i4>18</vt:i4>
      </vt:variant>
      <vt:variant>
        <vt:i4>0</vt:i4>
      </vt:variant>
      <vt:variant>
        <vt:i4>5</vt:i4>
      </vt:variant>
      <vt:variant>
        <vt:lpwstr>act:124705 0</vt:lpwstr>
      </vt:variant>
      <vt:variant>
        <vt:lpwstr/>
      </vt:variant>
      <vt:variant>
        <vt:i4>6225921</vt:i4>
      </vt:variant>
      <vt:variant>
        <vt:i4>15</vt:i4>
      </vt:variant>
      <vt:variant>
        <vt:i4>0</vt:i4>
      </vt:variant>
      <vt:variant>
        <vt:i4>5</vt:i4>
      </vt:variant>
      <vt:variant>
        <vt:lpwstr>act:122672 0</vt:lpwstr>
      </vt:variant>
      <vt:variant>
        <vt:lpwstr/>
      </vt:variant>
      <vt:variant>
        <vt:i4>7864357</vt:i4>
      </vt:variant>
      <vt:variant>
        <vt:i4>12</vt:i4>
      </vt:variant>
      <vt:variant>
        <vt:i4>0</vt:i4>
      </vt:variant>
      <vt:variant>
        <vt:i4>5</vt:i4>
      </vt:variant>
      <vt:variant>
        <vt:lpwstr>act:47460 0</vt:lpwstr>
      </vt:variant>
      <vt:variant>
        <vt:lpwstr/>
      </vt:variant>
      <vt:variant>
        <vt:i4>7667744</vt:i4>
      </vt:variant>
      <vt:variant>
        <vt:i4>9</vt:i4>
      </vt:variant>
      <vt:variant>
        <vt:i4>0</vt:i4>
      </vt:variant>
      <vt:variant>
        <vt:i4>5</vt:i4>
      </vt:variant>
      <vt:variant>
        <vt:lpwstr>act:45697 0</vt:lpwstr>
      </vt:variant>
      <vt:variant>
        <vt:lpwstr/>
      </vt:variant>
      <vt:variant>
        <vt:i4>5439491</vt:i4>
      </vt:variant>
      <vt:variant>
        <vt:i4>6</vt:i4>
      </vt:variant>
      <vt:variant>
        <vt:i4>0</vt:i4>
      </vt:variant>
      <vt:variant>
        <vt:i4>5</vt:i4>
      </vt:variant>
      <vt:variant>
        <vt:lpwstr>act:346836 0</vt:lpwstr>
      </vt:variant>
      <vt:variant>
        <vt:lpwstr/>
      </vt:variant>
      <vt:variant>
        <vt:i4>5636103</vt:i4>
      </vt:variant>
      <vt:variant>
        <vt:i4>3</vt:i4>
      </vt:variant>
      <vt:variant>
        <vt:i4>0</vt:i4>
      </vt:variant>
      <vt:variant>
        <vt:i4>5</vt:i4>
      </vt:variant>
      <vt:variant>
        <vt:lpwstr>act:336975 0</vt:lpwstr>
      </vt:variant>
      <vt:variant>
        <vt:lpwstr/>
      </vt:variant>
      <vt:variant>
        <vt:i4>5570567</vt:i4>
      </vt:variant>
      <vt:variant>
        <vt:i4>0</vt:i4>
      </vt:variant>
      <vt:variant>
        <vt:i4>0</vt:i4>
      </vt:variant>
      <vt:variant>
        <vt:i4>5</vt:i4>
      </vt:variant>
      <vt:variant>
        <vt:lpwstr>act:336976 0</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2023-02-02T08:39:00Z</dcterms:created>
  <dcterms:modified xsi:type="dcterms:W3CDTF">2023-02-14T10:43:00Z</dcterms:modified>
</cp:coreProperties>
</file>