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22520" w:type="dxa"/>
        <w:jc w:val="center"/>
        <w:tblLayout w:type="fixed"/>
        <w:tblLook w:val="04A0" w:firstRow="1" w:lastRow="0" w:firstColumn="1" w:lastColumn="0" w:noHBand="0" w:noVBand="1"/>
      </w:tblPr>
      <w:tblGrid>
        <w:gridCol w:w="5485"/>
        <w:gridCol w:w="6378"/>
        <w:gridCol w:w="5529"/>
        <w:gridCol w:w="5128"/>
      </w:tblGrid>
      <w:tr w:rsidR="00E45175" w:rsidRPr="00E45175" w:rsidTr="00E45175">
        <w:trPr>
          <w:jc w:val="center"/>
        </w:trPr>
        <w:tc>
          <w:tcPr>
            <w:tcW w:w="5485" w:type="dxa"/>
          </w:tcPr>
          <w:p w:rsidR="00E45175" w:rsidRPr="0046169E" w:rsidRDefault="00A9287B" w:rsidP="0046169E">
            <w:pPr>
              <w:contextualSpacing/>
              <w:jc w:val="both"/>
              <w:rPr>
                <w:rFonts w:ascii="Times New Roman" w:hAnsi="Times New Roman" w:cs="Times New Roman"/>
                <w:b/>
                <w:sz w:val="17"/>
                <w:szCs w:val="17"/>
                <w:lang w:val="ro-RO"/>
              </w:rPr>
            </w:pPr>
            <w:r>
              <w:rPr>
                <w:rFonts w:ascii="Times New Roman" w:hAnsi="Times New Roman" w:cs="Times New Roman"/>
                <w:b/>
                <w:sz w:val="17"/>
                <w:szCs w:val="17"/>
                <w:lang w:val="ro-RO"/>
              </w:rPr>
              <w:t>Procedura și modalitatea</w:t>
            </w:r>
            <w:r w:rsidR="00E45175" w:rsidRPr="0046169E">
              <w:rPr>
                <w:rFonts w:ascii="Times New Roman" w:hAnsi="Times New Roman" w:cs="Times New Roman"/>
                <w:b/>
                <w:sz w:val="17"/>
                <w:szCs w:val="17"/>
                <w:lang w:val="ro-RO"/>
              </w:rPr>
              <w:t xml:space="preserve"> de alocare a sumelor, precum şi raportarea de către beneficiari a stadiului de execuţie a lucrărilor pentru lucrările de înregistrare sistematică iniţiate de unităţile administrativ-teritoriale, aprobată prin Ordinul directorului general al Agenției Naționale de Cadastru și Publicitate Imobiliară </w:t>
            </w:r>
          </w:p>
          <w:p w:rsidR="00E45175" w:rsidRPr="0046169E" w:rsidRDefault="00E45175" w:rsidP="0046169E">
            <w:pPr>
              <w:contextualSpacing/>
              <w:jc w:val="both"/>
              <w:rPr>
                <w:rFonts w:ascii="Times New Roman" w:hAnsi="Times New Roman" w:cs="Times New Roman"/>
                <w:b/>
                <w:sz w:val="17"/>
                <w:szCs w:val="17"/>
                <w:lang w:val="ro-RO"/>
              </w:rPr>
            </w:pPr>
            <w:r w:rsidRPr="0046169E">
              <w:rPr>
                <w:rFonts w:ascii="Times New Roman" w:hAnsi="Times New Roman" w:cs="Times New Roman"/>
                <w:b/>
                <w:sz w:val="17"/>
                <w:szCs w:val="17"/>
                <w:lang w:val="ro-RO"/>
              </w:rPr>
              <w:t>nr. 819/2016</w:t>
            </w:r>
          </w:p>
        </w:tc>
        <w:tc>
          <w:tcPr>
            <w:tcW w:w="6378" w:type="dxa"/>
          </w:tcPr>
          <w:p w:rsidR="00E45175" w:rsidRPr="00E45175" w:rsidRDefault="00E45175" w:rsidP="0046169E">
            <w:pPr>
              <w:contextualSpacing/>
              <w:jc w:val="both"/>
              <w:rPr>
                <w:rFonts w:ascii="Times New Roman" w:hAnsi="Times New Roman" w:cs="Times New Roman"/>
                <w:b/>
                <w:sz w:val="17"/>
                <w:szCs w:val="17"/>
                <w:lang w:val="ro-RO"/>
              </w:rPr>
            </w:pPr>
            <w:r w:rsidRPr="00E45175">
              <w:rPr>
                <w:rFonts w:ascii="Times New Roman" w:hAnsi="Times New Roman" w:cs="Times New Roman"/>
                <w:b/>
                <w:sz w:val="17"/>
                <w:szCs w:val="17"/>
                <w:lang w:val="ro-RO"/>
              </w:rPr>
              <w:t>Proiect de act normativ: Ordin privind modificarea și completarea Procedurii și modalității de alocare a sumelor, precum şi raportarea de către beneficiari a stadiului de execuţie a lucrărilor pentru lucrările de înregistrare sistematică iniţiate de unităţile administrativ-teritoriale, aprobată prin Ordinul directorului general al Agenției Naționale de Cadastru și Publicitate Imobiliară  nr. 819/2016</w:t>
            </w:r>
          </w:p>
        </w:tc>
        <w:tc>
          <w:tcPr>
            <w:tcW w:w="5529" w:type="dxa"/>
            <w:vAlign w:val="center"/>
          </w:tcPr>
          <w:p w:rsidR="00E45175" w:rsidRPr="00E45175" w:rsidRDefault="00E45175" w:rsidP="0046169E">
            <w:pPr>
              <w:contextualSpacing/>
              <w:jc w:val="center"/>
              <w:rPr>
                <w:rFonts w:ascii="Times New Roman" w:hAnsi="Times New Roman" w:cs="Times New Roman"/>
                <w:b/>
                <w:sz w:val="17"/>
                <w:szCs w:val="17"/>
                <w:lang w:val="ro-RO"/>
              </w:rPr>
            </w:pPr>
            <w:r w:rsidRPr="00E45175">
              <w:rPr>
                <w:rFonts w:ascii="Times New Roman" w:hAnsi="Times New Roman" w:cs="Times New Roman"/>
                <w:b/>
                <w:sz w:val="17"/>
                <w:szCs w:val="17"/>
                <w:lang w:val="ro-RO"/>
              </w:rPr>
              <w:t>Propuneri primite</w:t>
            </w:r>
          </w:p>
        </w:tc>
        <w:tc>
          <w:tcPr>
            <w:tcW w:w="5128" w:type="dxa"/>
            <w:vAlign w:val="center"/>
          </w:tcPr>
          <w:p w:rsidR="00E45175" w:rsidRPr="00E45175" w:rsidRDefault="00E45175" w:rsidP="0046169E">
            <w:pPr>
              <w:contextualSpacing/>
              <w:jc w:val="center"/>
              <w:rPr>
                <w:rFonts w:ascii="Times New Roman" w:hAnsi="Times New Roman" w:cs="Times New Roman"/>
                <w:b/>
                <w:sz w:val="17"/>
                <w:szCs w:val="17"/>
                <w:lang w:val="ro-RO"/>
              </w:rPr>
            </w:pPr>
            <w:r w:rsidRPr="00E45175">
              <w:rPr>
                <w:rFonts w:ascii="Times New Roman" w:hAnsi="Times New Roman" w:cs="Times New Roman"/>
                <w:b/>
                <w:sz w:val="17"/>
                <w:szCs w:val="17"/>
                <w:lang w:val="ro-RO"/>
              </w:rPr>
              <w:t>Decizie</w:t>
            </w:r>
          </w:p>
        </w:tc>
      </w:tr>
      <w:tr w:rsidR="00BC709C" w:rsidRPr="00E45175" w:rsidTr="00BC709C">
        <w:trPr>
          <w:trHeight w:val="1323"/>
          <w:jc w:val="center"/>
        </w:trPr>
        <w:tc>
          <w:tcPr>
            <w:tcW w:w="5485" w:type="dxa"/>
          </w:tcPr>
          <w:p w:rsidR="00BC709C" w:rsidRPr="00BC709C" w:rsidRDefault="00BC709C" w:rsidP="00BC709C">
            <w:pPr>
              <w:rPr>
                <w:rFonts w:ascii="Times New Roman" w:hAnsi="Times New Roman" w:cs="Times New Roman"/>
                <w:sz w:val="17"/>
                <w:szCs w:val="17"/>
              </w:rPr>
            </w:pPr>
          </w:p>
          <w:p w:rsidR="00BC709C" w:rsidRPr="00BC709C" w:rsidRDefault="00BC709C" w:rsidP="00BC709C">
            <w:pPr>
              <w:rPr>
                <w:rFonts w:ascii="Times New Roman" w:hAnsi="Times New Roman" w:cs="Times New Roman"/>
                <w:sz w:val="17"/>
                <w:szCs w:val="17"/>
              </w:rPr>
            </w:pPr>
            <w:r w:rsidRPr="00BC709C">
              <w:rPr>
                <w:rFonts w:ascii="Times New Roman" w:hAnsi="Times New Roman" w:cs="Times New Roman"/>
                <w:b/>
                <w:bCs/>
                <w:sz w:val="17"/>
                <w:szCs w:val="17"/>
                <w:u w:val="single"/>
              </w:rPr>
              <w:t>ANEXA Nr. 2</w:t>
            </w:r>
            <w:r w:rsidRPr="00BC709C">
              <w:rPr>
                <w:rFonts w:ascii="Times New Roman" w:hAnsi="Times New Roman" w:cs="Times New Roman"/>
                <w:b/>
                <w:bCs/>
                <w:sz w:val="17"/>
                <w:szCs w:val="17"/>
                <w:u w:val="single"/>
              </w:rPr>
              <w:br/>
            </w:r>
          </w:p>
          <w:tbl>
            <w:tblPr>
              <w:tblW w:w="9075" w:type="dxa"/>
              <w:jc w:val="center"/>
              <w:tblLayout w:type="fixed"/>
              <w:tblCellMar>
                <w:top w:w="15" w:type="dxa"/>
                <w:left w:w="15" w:type="dxa"/>
                <w:bottom w:w="15" w:type="dxa"/>
                <w:right w:w="15" w:type="dxa"/>
              </w:tblCellMar>
              <w:tblLook w:val="04A0" w:firstRow="1" w:lastRow="0" w:firstColumn="1" w:lastColumn="0" w:noHBand="0" w:noVBand="1"/>
            </w:tblPr>
            <w:tblGrid>
              <w:gridCol w:w="20"/>
              <w:gridCol w:w="5067"/>
              <w:gridCol w:w="3988"/>
            </w:tblGrid>
            <w:tr w:rsidR="00BC709C" w:rsidRPr="00BC709C" w:rsidTr="00BC709C">
              <w:trPr>
                <w:trHeight w:val="15"/>
                <w:jc w:val="center"/>
              </w:trPr>
              <w:tc>
                <w:tcPr>
                  <w:tcW w:w="7" w:type="dxa"/>
                  <w:tcBorders>
                    <w:top w:val="nil"/>
                    <w:left w:val="nil"/>
                    <w:bottom w:val="nil"/>
                    <w:right w:val="nil"/>
                  </w:tcBorders>
                  <w:tcMar>
                    <w:top w:w="0" w:type="dxa"/>
                    <w:left w:w="0" w:type="dxa"/>
                    <w:bottom w:w="0" w:type="dxa"/>
                    <w:right w:w="0" w:type="dxa"/>
                  </w:tcMar>
                  <w:vAlign w:val="center"/>
                  <w:hideMark/>
                </w:tcPr>
                <w:p w:rsidR="00BC709C" w:rsidRPr="00BC709C" w:rsidRDefault="00BC709C" w:rsidP="00BC709C">
                  <w:pPr>
                    <w:rPr>
                      <w:rFonts w:ascii="Times New Roman" w:hAnsi="Times New Roman" w:cs="Times New Roman"/>
                      <w:sz w:val="17"/>
                      <w:szCs w:val="17"/>
                    </w:rPr>
                  </w:pPr>
                </w:p>
              </w:tc>
              <w:tc>
                <w:tcPr>
                  <w:tcW w:w="5074" w:type="dxa"/>
                  <w:tcBorders>
                    <w:top w:val="nil"/>
                    <w:left w:val="nil"/>
                    <w:bottom w:val="nil"/>
                    <w:right w:val="nil"/>
                  </w:tcBorders>
                  <w:tcMar>
                    <w:top w:w="0" w:type="dxa"/>
                    <w:left w:w="45" w:type="dxa"/>
                    <w:bottom w:w="0" w:type="dxa"/>
                    <w:right w:w="45" w:type="dxa"/>
                  </w:tcMar>
                  <w:vAlign w:val="center"/>
                  <w:hideMark/>
                </w:tcPr>
                <w:p w:rsidR="00BC709C" w:rsidRPr="00BC709C" w:rsidRDefault="00BC709C" w:rsidP="00BC709C">
                  <w:pPr>
                    <w:rPr>
                      <w:rFonts w:ascii="Times New Roman" w:hAnsi="Times New Roman" w:cs="Times New Roman"/>
                      <w:sz w:val="17"/>
                      <w:szCs w:val="17"/>
                    </w:rPr>
                  </w:pPr>
                </w:p>
              </w:tc>
              <w:tc>
                <w:tcPr>
                  <w:tcW w:w="3994" w:type="dxa"/>
                  <w:tcBorders>
                    <w:top w:val="nil"/>
                    <w:left w:val="nil"/>
                    <w:bottom w:val="nil"/>
                    <w:right w:val="nil"/>
                  </w:tcBorders>
                  <w:tcMar>
                    <w:top w:w="0" w:type="dxa"/>
                    <w:left w:w="45" w:type="dxa"/>
                    <w:bottom w:w="0" w:type="dxa"/>
                    <w:right w:w="45" w:type="dxa"/>
                  </w:tcMar>
                  <w:vAlign w:val="center"/>
                  <w:hideMark/>
                </w:tcPr>
                <w:p w:rsidR="00BC709C" w:rsidRPr="00BC709C" w:rsidRDefault="00BC709C" w:rsidP="00BC709C">
                  <w:pPr>
                    <w:rPr>
                      <w:rFonts w:ascii="Times New Roman" w:hAnsi="Times New Roman" w:cs="Times New Roman"/>
                      <w:sz w:val="17"/>
                      <w:szCs w:val="17"/>
                    </w:rPr>
                  </w:pPr>
                </w:p>
              </w:tc>
            </w:tr>
            <w:tr w:rsidR="00BC709C" w:rsidRPr="00BC709C" w:rsidTr="00BC709C">
              <w:trPr>
                <w:trHeight w:val="990"/>
                <w:jc w:val="center"/>
              </w:trPr>
              <w:tc>
                <w:tcPr>
                  <w:tcW w:w="7" w:type="dxa"/>
                  <w:tcBorders>
                    <w:top w:val="nil"/>
                    <w:left w:val="nil"/>
                    <w:bottom w:val="nil"/>
                    <w:right w:val="nil"/>
                  </w:tcBorders>
                  <w:tcMar>
                    <w:top w:w="0" w:type="dxa"/>
                    <w:left w:w="0" w:type="dxa"/>
                    <w:bottom w:w="0" w:type="dxa"/>
                    <w:right w:w="0" w:type="dxa"/>
                  </w:tcMar>
                  <w:vAlign w:val="center"/>
                  <w:hideMark/>
                </w:tcPr>
                <w:p w:rsidR="00BC709C" w:rsidRPr="00BC709C" w:rsidRDefault="00BC709C" w:rsidP="00BC709C">
                  <w:pPr>
                    <w:rPr>
                      <w:rFonts w:ascii="Times New Roman" w:hAnsi="Times New Roman" w:cs="Times New Roman"/>
                      <w:sz w:val="17"/>
                      <w:szCs w:val="17"/>
                    </w:rPr>
                  </w:pPr>
                </w:p>
              </w:tc>
              <w:tc>
                <w:tcPr>
                  <w:tcW w:w="5074" w:type="dxa"/>
                  <w:tcBorders>
                    <w:top w:val="nil"/>
                    <w:left w:val="nil"/>
                    <w:bottom w:val="nil"/>
                    <w:right w:val="nil"/>
                  </w:tcBorders>
                  <w:shd w:val="clear" w:color="auto" w:fill="auto"/>
                  <w:tcMar>
                    <w:top w:w="0" w:type="dxa"/>
                    <w:left w:w="45" w:type="dxa"/>
                    <w:bottom w:w="0" w:type="dxa"/>
                    <w:right w:w="45" w:type="dxa"/>
                  </w:tcMar>
                  <w:vAlign w:val="center"/>
                  <w:hideMark/>
                </w:tcPr>
                <w:p w:rsidR="00BC709C" w:rsidRPr="00BC709C" w:rsidRDefault="00BC709C" w:rsidP="00BC709C">
                  <w:pPr>
                    <w:rPr>
                      <w:rFonts w:ascii="Times New Roman" w:hAnsi="Times New Roman" w:cs="Times New Roman"/>
                      <w:sz w:val="17"/>
                      <w:szCs w:val="17"/>
                    </w:rPr>
                  </w:pPr>
                  <w:r w:rsidRPr="00BC709C">
                    <w:rPr>
                      <w:rFonts w:ascii="Times New Roman" w:hAnsi="Times New Roman" w:cs="Times New Roman"/>
                      <w:sz w:val="17"/>
                      <w:szCs w:val="17"/>
                    </w:rPr>
                    <w:t xml:space="preserve">OFICIUL DE CADASTRU ŞI PUBLICITATE </w:t>
                  </w:r>
                  <w:proofErr w:type="gramStart"/>
                  <w:r w:rsidRPr="00BC709C">
                    <w:rPr>
                      <w:rFonts w:ascii="Times New Roman" w:hAnsi="Times New Roman" w:cs="Times New Roman"/>
                      <w:sz w:val="17"/>
                      <w:szCs w:val="17"/>
                    </w:rPr>
                    <w:t>IMOBILIARĂ</w:t>
                  </w:r>
                  <w:proofErr w:type="gramEnd"/>
                  <w:r w:rsidRPr="00BC709C">
                    <w:rPr>
                      <w:rFonts w:ascii="Times New Roman" w:hAnsi="Times New Roman" w:cs="Times New Roman"/>
                      <w:sz w:val="17"/>
                      <w:szCs w:val="17"/>
                    </w:rPr>
                    <w:br/>
                    <w:t>. . . . . . . . . .</w:t>
                  </w:r>
                  <w:r w:rsidRPr="00BC709C">
                    <w:rPr>
                      <w:rFonts w:ascii="Times New Roman" w:hAnsi="Times New Roman" w:cs="Times New Roman"/>
                      <w:sz w:val="17"/>
                      <w:szCs w:val="17"/>
                    </w:rPr>
                    <w:br/>
                    <w:t>Nr. . . . . . . . . . ./ . . . . . . . . . .</w:t>
                  </w:r>
                </w:p>
              </w:tc>
              <w:tc>
                <w:tcPr>
                  <w:tcW w:w="3994" w:type="dxa"/>
                  <w:tcBorders>
                    <w:top w:val="nil"/>
                    <w:left w:val="nil"/>
                    <w:bottom w:val="nil"/>
                    <w:right w:val="nil"/>
                  </w:tcBorders>
                  <w:shd w:val="clear" w:color="auto" w:fill="auto"/>
                  <w:tcMar>
                    <w:top w:w="0" w:type="dxa"/>
                    <w:left w:w="45" w:type="dxa"/>
                    <w:bottom w:w="0" w:type="dxa"/>
                    <w:right w:w="45" w:type="dxa"/>
                  </w:tcMar>
                  <w:vAlign w:val="center"/>
                  <w:hideMark/>
                </w:tcPr>
                <w:p w:rsidR="00BC709C" w:rsidRPr="00BC709C" w:rsidRDefault="00BC709C" w:rsidP="00BC709C">
                  <w:pPr>
                    <w:rPr>
                      <w:rFonts w:ascii="Times New Roman" w:hAnsi="Times New Roman" w:cs="Times New Roman"/>
                      <w:sz w:val="17"/>
                      <w:szCs w:val="17"/>
                    </w:rPr>
                  </w:pPr>
                  <w:r w:rsidRPr="00BC709C">
                    <w:rPr>
                      <w:rFonts w:ascii="Times New Roman" w:hAnsi="Times New Roman" w:cs="Times New Roman"/>
                      <w:sz w:val="17"/>
                      <w:szCs w:val="17"/>
                    </w:rPr>
                    <w:t xml:space="preserve">JUDEŢUL . . . . . . . . . </w:t>
                  </w:r>
                  <w:proofErr w:type="gramStart"/>
                  <w:r w:rsidRPr="00BC709C">
                    <w:rPr>
                      <w:rFonts w:ascii="Times New Roman" w:hAnsi="Times New Roman" w:cs="Times New Roman"/>
                      <w:sz w:val="17"/>
                      <w:szCs w:val="17"/>
                    </w:rPr>
                    <w:t>.</w:t>
                  </w:r>
                  <w:proofErr w:type="gramEnd"/>
                  <w:r w:rsidRPr="00BC709C">
                    <w:rPr>
                      <w:rFonts w:ascii="Times New Roman" w:hAnsi="Times New Roman" w:cs="Times New Roman"/>
                      <w:sz w:val="17"/>
                      <w:szCs w:val="17"/>
                    </w:rPr>
                    <w:br/>
                    <w:t>UNITATEA ADMINISTRATIV-TERITORIALĂ</w:t>
                  </w:r>
                  <w:r w:rsidRPr="00BC709C">
                    <w:rPr>
                      <w:rFonts w:ascii="Times New Roman" w:hAnsi="Times New Roman" w:cs="Times New Roman"/>
                      <w:sz w:val="17"/>
                      <w:szCs w:val="17"/>
                    </w:rPr>
                    <w:br/>
                    <w:t>. . . . . . . . . .</w:t>
                  </w:r>
                  <w:r w:rsidRPr="00BC709C">
                    <w:rPr>
                      <w:rFonts w:ascii="Times New Roman" w:hAnsi="Times New Roman" w:cs="Times New Roman"/>
                      <w:sz w:val="17"/>
                      <w:szCs w:val="17"/>
                    </w:rPr>
                    <w:br/>
                    <w:t>Nr. . . . . . . . . . ./ . . . . . . . . . .</w:t>
                  </w:r>
                </w:p>
              </w:tc>
            </w:tr>
          </w:tbl>
          <w:p w:rsidR="00BC709C" w:rsidRPr="00BC709C" w:rsidRDefault="00BC709C" w:rsidP="00BC709C">
            <w:pPr>
              <w:rPr>
                <w:rFonts w:ascii="Times New Roman" w:hAnsi="Times New Roman" w:cs="Times New Roman"/>
                <w:sz w:val="17"/>
                <w:szCs w:val="17"/>
              </w:rPr>
            </w:pPr>
          </w:p>
          <w:p w:rsidR="00BC709C" w:rsidRPr="00BC709C" w:rsidRDefault="00BC709C" w:rsidP="00BC709C">
            <w:pPr>
              <w:rPr>
                <w:rFonts w:ascii="Times New Roman" w:hAnsi="Times New Roman" w:cs="Times New Roman"/>
                <w:sz w:val="17"/>
                <w:szCs w:val="17"/>
              </w:rPr>
            </w:pPr>
            <w:r w:rsidRPr="00BC709C">
              <w:rPr>
                <w:rStyle w:val="l5def2"/>
                <w:rFonts w:ascii="Times New Roman" w:hAnsi="Times New Roman" w:cs="Times New Roman"/>
                <w:color w:val="auto"/>
                <w:sz w:val="17"/>
                <w:szCs w:val="17"/>
              </w:rPr>
              <w:t>CONTRACT</w:t>
            </w:r>
            <w:r w:rsidRPr="00BC709C">
              <w:rPr>
                <w:rFonts w:ascii="Times New Roman" w:hAnsi="Times New Roman" w:cs="Times New Roman"/>
                <w:sz w:val="17"/>
                <w:szCs w:val="17"/>
              </w:rPr>
              <w:br/>
            </w:r>
            <w:r w:rsidRPr="00BC709C">
              <w:rPr>
                <w:rStyle w:val="l5def2"/>
                <w:rFonts w:ascii="Times New Roman" w:hAnsi="Times New Roman" w:cs="Times New Roman"/>
                <w:color w:val="auto"/>
                <w:sz w:val="17"/>
                <w:szCs w:val="17"/>
              </w:rPr>
              <w:t>pentru finanţarea în cadrul Programului naţional de cadastru şi carte funciară a lucrărilor de înregistrare sistematică iniţiate de unităţi administrativ-teritoriale pentru sectoare cadastrale</w:t>
            </w:r>
          </w:p>
          <w:p w:rsidR="00BC709C" w:rsidRPr="00BC709C" w:rsidRDefault="00BC709C" w:rsidP="00BC709C">
            <w:pPr>
              <w:rPr>
                <w:rFonts w:ascii="Times New Roman" w:eastAsia="Times New Roman" w:hAnsi="Times New Roman" w:cs="Times New Roman"/>
                <w:sz w:val="17"/>
                <w:szCs w:val="17"/>
                <w:lang w:val="ro-RO" w:eastAsia="ro-RO"/>
              </w:rPr>
            </w:pPr>
          </w:p>
          <w:p w:rsidR="00BC709C" w:rsidRPr="00BC709C" w:rsidRDefault="00BC709C" w:rsidP="00BC709C">
            <w:pPr>
              <w:rPr>
                <w:rFonts w:ascii="Times New Roman" w:eastAsia="Times New Roman" w:hAnsi="Times New Roman" w:cs="Times New Roman"/>
                <w:sz w:val="17"/>
                <w:szCs w:val="17"/>
                <w:lang w:val="ro-RO" w:eastAsia="ro-RO"/>
              </w:rPr>
            </w:pPr>
            <w:r w:rsidRPr="00BC709C">
              <w:rPr>
                <w:rFonts w:ascii="Times New Roman" w:eastAsia="Times New Roman" w:hAnsi="Times New Roman" w:cs="Times New Roman"/>
                <w:sz w:val="17"/>
                <w:szCs w:val="17"/>
                <w:lang w:val="ro-RO" w:eastAsia="ro-RO"/>
              </w:rPr>
              <w:t>(…)</w:t>
            </w:r>
          </w:p>
          <w:p w:rsidR="00BC709C" w:rsidRPr="00BC709C" w:rsidRDefault="00BC709C" w:rsidP="00BC709C">
            <w:pPr>
              <w:rPr>
                <w:rFonts w:ascii="Times New Roman" w:eastAsia="Times New Roman" w:hAnsi="Times New Roman" w:cs="Times New Roman"/>
                <w:sz w:val="17"/>
                <w:szCs w:val="17"/>
                <w:lang w:val="ro-RO" w:eastAsia="ro-RO"/>
              </w:rPr>
            </w:pPr>
          </w:p>
          <w:p w:rsidR="00BC709C" w:rsidRPr="00BC709C" w:rsidRDefault="00BC709C" w:rsidP="00BC709C">
            <w:pPr>
              <w:rPr>
                <w:rFonts w:ascii="Times New Roman" w:eastAsia="Times New Roman" w:hAnsi="Times New Roman" w:cs="Times New Roman"/>
                <w:sz w:val="17"/>
                <w:szCs w:val="17"/>
                <w:lang w:val="ro-RO" w:eastAsia="ro-RO"/>
              </w:rPr>
            </w:pPr>
            <w:r w:rsidRPr="00BC709C">
              <w:rPr>
                <w:rFonts w:ascii="Times New Roman" w:eastAsia="Times New Roman" w:hAnsi="Times New Roman" w:cs="Times New Roman"/>
                <w:sz w:val="17"/>
                <w:szCs w:val="17"/>
                <w:lang w:val="ro-RO" w:eastAsia="ro-RO"/>
              </w:rPr>
              <w:t>Prezentul contract s-a încheiat în două exemplare, câte unul pentru fiecare dintre părţi, fiecare exemplar având aceeaşi valoare juridică.</w:t>
            </w:r>
            <w:r w:rsidRPr="00BC709C">
              <w:rPr>
                <w:rFonts w:ascii="Times New Roman" w:eastAsia="Times New Roman" w:hAnsi="Times New Roman" w:cs="Times New Roman"/>
                <w:sz w:val="17"/>
                <w:szCs w:val="17"/>
                <w:lang w:val="ro-RO" w:eastAsia="ro-RO"/>
              </w:rPr>
              <w:br/>
              <w:t xml:space="preserve">  </w:t>
            </w:r>
          </w:p>
          <w:p w:rsidR="00BC709C" w:rsidRPr="00BC709C" w:rsidRDefault="00BC709C" w:rsidP="00BC709C">
            <w:pPr>
              <w:rPr>
                <w:rFonts w:ascii="Times New Roman" w:eastAsia="Times New Roman" w:hAnsi="Times New Roman" w:cs="Times New Roman"/>
                <w:sz w:val="17"/>
                <w:szCs w:val="17"/>
                <w:lang w:val="ro-RO" w:eastAsia="ro-RO"/>
              </w:rPr>
            </w:pPr>
          </w:p>
          <w:tbl>
            <w:tblPr>
              <w:tblW w:w="8308" w:type="dxa"/>
              <w:tblLayout w:type="fixed"/>
              <w:tblCellMar>
                <w:top w:w="15" w:type="dxa"/>
                <w:left w:w="15" w:type="dxa"/>
                <w:bottom w:w="15" w:type="dxa"/>
                <w:right w:w="15" w:type="dxa"/>
              </w:tblCellMar>
              <w:tblLook w:val="04A0" w:firstRow="1" w:lastRow="0" w:firstColumn="1" w:lastColumn="0" w:noHBand="0" w:noVBand="1"/>
            </w:tblPr>
            <w:tblGrid>
              <w:gridCol w:w="20"/>
              <w:gridCol w:w="4061"/>
              <w:gridCol w:w="4227"/>
            </w:tblGrid>
            <w:tr w:rsidR="00BC709C" w:rsidRPr="00BC709C" w:rsidTr="00BC709C">
              <w:trPr>
                <w:trHeight w:val="14"/>
              </w:trPr>
              <w:tc>
                <w:tcPr>
                  <w:tcW w:w="20" w:type="dxa"/>
                  <w:tcBorders>
                    <w:top w:val="nil"/>
                    <w:left w:val="nil"/>
                    <w:bottom w:val="nil"/>
                    <w:right w:val="nil"/>
                  </w:tcBorders>
                  <w:tcMar>
                    <w:top w:w="0" w:type="dxa"/>
                    <w:left w:w="0" w:type="dxa"/>
                    <w:bottom w:w="0" w:type="dxa"/>
                    <w:right w:w="0" w:type="dxa"/>
                  </w:tcMar>
                  <w:vAlign w:val="center"/>
                  <w:hideMark/>
                </w:tcPr>
                <w:p w:rsidR="00BC709C" w:rsidRPr="00BC709C" w:rsidRDefault="00BC709C" w:rsidP="00BC709C">
                  <w:pPr>
                    <w:spacing w:after="0" w:line="240" w:lineRule="auto"/>
                    <w:rPr>
                      <w:rFonts w:ascii="Times New Roman" w:eastAsia="Times New Roman" w:hAnsi="Times New Roman" w:cs="Times New Roman"/>
                      <w:sz w:val="17"/>
                      <w:szCs w:val="17"/>
                      <w:lang w:val="ro-RO" w:eastAsia="ro-RO"/>
                    </w:rPr>
                  </w:pPr>
                </w:p>
              </w:tc>
              <w:tc>
                <w:tcPr>
                  <w:tcW w:w="4061" w:type="dxa"/>
                  <w:tcBorders>
                    <w:top w:val="nil"/>
                    <w:left w:val="nil"/>
                    <w:bottom w:val="nil"/>
                    <w:right w:val="nil"/>
                  </w:tcBorders>
                  <w:tcMar>
                    <w:top w:w="0" w:type="dxa"/>
                    <w:left w:w="45" w:type="dxa"/>
                    <w:bottom w:w="0" w:type="dxa"/>
                    <w:right w:w="45" w:type="dxa"/>
                  </w:tcMar>
                  <w:vAlign w:val="center"/>
                  <w:hideMark/>
                </w:tcPr>
                <w:p w:rsidR="00BC709C" w:rsidRPr="00BC709C" w:rsidRDefault="00BC709C" w:rsidP="00BC709C">
                  <w:pPr>
                    <w:spacing w:after="0" w:line="240" w:lineRule="auto"/>
                    <w:rPr>
                      <w:rFonts w:ascii="Times New Roman" w:eastAsia="Times New Roman" w:hAnsi="Times New Roman" w:cs="Times New Roman"/>
                      <w:sz w:val="17"/>
                      <w:szCs w:val="17"/>
                      <w:lang w:val="ro-RO" w:eastAsia="ro-RO"/>
                    </w:rPr>
                  </w:pPr>
                </w:p>
              </w:tc>
              <w:tc>
                <w:tcPr>
                  <w:tcW w:w="4227" w:type="dxa"/>
                  <w:tcBorders>
                    <w:top w:val="nil"/>
                    <w:left w:val="nil"/>
                    <w:bottom w:val="nil"/>
                    <w:right w:val="nil"/>
                  </w:tcBorders>
                  <w:tcMar>
                    <w:top w:w="0" w:type="dxa"/>
                    <w:left w:w="45" w:type="dxa"/>
                    <w:bottom w:w="0" w:type="dxa"/>
                    <w:right w:w="45" w:type="dxa"/>
                  </w:tcMar>
                  <w:vAlign w:val="center"/>
                  <w:hideMark/>
                </w:tcPr>
                <w:p w:rsidR="00BC709C" w:rsidRPr="00BC709C" w:rsidRDefault="00BC709C" w:rsidP="00BC709C">
                  <w:pPr>
                    <w:spacing w:after="0" w:line="240" w:lineRule="auto"/>
                    <w:rPr>
                      <w:rFonts w:ascii="Times New Roman" w:eastAsia="Times New Roman" w:hAnsi="Times New Roman" w:cs="Times New Roman"/>
                      <w:sz w:val="17"/>
                      <w:szCs w:val="17"/>
                      <w:lang w:val="ro-RO" w:eastAsia="ro-RO"/>
                    </w:rPr>
                  </w:pPr>
                </w:p>
              </w:tc>
            </w:tr>
            <w:tr w:rsidR="00BC709C" w:rsidRPr="00BC709C" w:rsidTr="00BC709C">
              <w:trPr>
                <w:trHeight w:val="4650"/>
              </w:trPr>
              <w:tc>
                <w:tcPr>
                  <w:tcW w:w="20" w:type="dxa"/>
                  <w:tcBorders>
                    <w:top w:val="nil"/>
                    <w:left w:val="nil"/>
                    <w:bottom w:val="nil"/>
                    <w:right w:val="nil"/>
                  </w:tcBorders>
                  <w:tcMar>
                    <w:top w:w="0" w:type="dxa"/>
                    <w:left w:w="0" w:type="dxa"/>
                    <w:bottom w:w="0" w:type="dxa"/>
                    <w:right w:w="0" w:type="dxa"/>
                  </w:tcMar>
                  <w:vAlign w:val="center"/>
                  <w:hideMark/>
                </w:tcPr>
                <w:p w:rsidR="00BC709C" w:rsidRPr="00BC709C" w:rsidRDefault="00BC709C" w:rsidP="00BC709C">
                  <w:pPr>
                    <w:spacing w:after="0" w:line="240" w:lineRule="auto"/>
                    <w:rPr>
                      <w:rFonts w:ascii="Times New Roman" w:eastAsia="Times New Roman" w:hAnsi="Times New Roman" w:cs="Times New Roman"/>
                      <w:sz w:val="17"/>
                      <w:szCs w:val="17"/>
                      <w:lang w:val="ro-RO" w:eastAsia="ro-RO"/>
                    </w:rPr>
                  </w:pPr>
                </w:p>
              </w:tc>
              <w:tc>
                <w:tcPr>
                  <w:tcW w:w="4061" w:type="dxa"/>
                  <w:tcBorders>
                    <w:top w:val="nil"/>
                    <w:left w:val="nil"/>
                    <w:bottom w:val="nil"/>
                    <w:right w:val="nil"/>
                  </w:tcBorders>
                  <w:shd w:val="clear" w:color="auto" w:fill="auto"/>
                  <w:tcMar>
                    <w:top w:w="0" w:type="dxa"/>
                    <w:left w:w="45" w:type="dxa"/>
                    <w:bottom w:w="0" w:type="dxa"/>
                    <w:right w:w="45" w:type="dxa"/>
                  </w:tcMar>
                  <w:vAlign w:val="center"/>
                  <w:hideMark/>
                </w:tcPr>
                <w:p w:rsidR="00BC709C" w:rsidRPr="00BC709C" w:rsidRDefault="00BC709C" w:rsidP="00BC709C">
                  <w:pPr>
                    <w:spacing w:after="0" w:line="240" w:lineRule="auto"/>
                    <w:rPr>
                      <w:rFonts w:ascii="Times New Roman" w:eastAsia="Times New Roman" w:hAnsi="Times New Roman" w:cs="Times New Roman"/>
                      <w:sz w:val="17"/>
                      <w:szCs w:val="17"/>
                      <w:lang w:val="ro-RO" w:eastAsia="ro-RO"/>
                    </w:rPr>
                  </w:pPr>
                  <w:r w:rsidRPr="00BC709C">
                    <w:rPr>
                      <w:rFonts w:ascii="Times New Roman" w:eastAsia="Times New Roman" w:hAnsi="Times New Roman" w:cs="Times New Roman"/>
                      <w:sz w:val="17"/>
                      <w:szCs w:val="17"/>
                      <w:lang w:val="ro-RO" w:eastAsia="ro-RO"/>
                    </w:rPr>
                    <w:t>OFICIUL DE CADASTRU ŞI PUBLICITATE IMOBILIARĂ</w:t>
                  </w:r>
                  <w:r w:rsidRPr="00BC709C">
                    <w:rPr>
                      <w:rFonts w:ascii="Times New Roman" w:eastAsia="Times New Roman" w:hAnsi="Times New Roman" w:cs="Times New Roman"/>
                      <w:sz w:val="17"/>
                      <w:szCs w:val="17"/>
                      <w:lang w:val="ro-RO" w:eastAsia="ro-RO"/>
                    </w:rPr>
                    <w:br/>
                    <w:t>. . . . . . . . . .</w:t>
                  </w:r>
                  <w:r w:rsidRPr="00BC709C">
                    <w:rPr>
                      <w:rFonts w:ascii="Times New Roman" w:eastAsia="Times New Roman" w:hAnsi="Times New Roman" w:cs="Times New Roman"/>
                      <w:sz w:val="17"/>
                      <w:szCs w:val="17"/>
                      <w:lang w:val="ro-RO" w:eastAsia="ro-RO"/>
                    </w:rPr>
                    <w:br/>
                    <w:t>Judeţul . . . . . . . . . .</w:t>
                  </w:r>
                  <w:r w:rsidRPr="00BC709C">
                    <w:rPr>
                      <w:rFonts w:ascii="Times New Roman" w:eastAsia="Times New Roman" w:hAnsi="Times New Roman" w:cs="Times New Roman"/>
                      <w:sz w:val="17"/>
                      <w:szCs w:val="17"/>
                      <w:lang w:val="ro-RO" w:eastAsia="ro-RO"/>
                    </w:rPr>
                    <w:br/>
                    <w:t>Director,</w:t>
                  </w:r>
                  <w:r w:rsidRPr="00BC709C">
                    <w:rPr>
                      <w:rFonts w:ascii="Times New Roman" w:eastAsia="Times New Roman" w:hAnsi="Times New Roman" w:cs="Times New Roman"/>
                      <w:sz w:val="17"/>
                      <w:szCs w:val="17"/>
                      <w:lang w:val="ro-RO" w:eastAsia="ro-RO"/>
                    </w:rPr>
                    <w:br/>
                    <w:t>. . . . . . . . . .</w:t>
                  </w:r>
                  <w:r w:rsidRPr="00BC709C">
                    <w:rPr>
                      <w:rFonts w:ascii="Times New Roman" w:eastAsia="Times New Roman" w:hAnsi="Times New Roman" w:cs="Times New Roman"/>
                      <w:sz w:val="17"/>
                      <w:szCs w:val="17"/>
                      <w:lang w:val="ro-RO" w:eastAsia="ro-RO"/>
                    </w:rPr>
                    <w:br/>
                    <w:t>(numele, prenumele, semnătura şi ştampila)</w:t>
                  </w:r>
                  <w:r w:rsidRPr="00BC709C">
                    <w:rPr>
                      <w:rFonts w:ascii="Times New Roman" w:eastAsia="Times New Roman" w:hAnsi="Times New Roman" w:cs="Times New Roman"/>
                      <w:sz w:val="17"/>
                      <w:szCs w:val="17"/>
                      <w:lang w:val="ro-RO" w:eastAsia="ro-RO"/>
                    </w:rPr>
                    <w:br/>
                    <w:t>Vizat CFPP,</w:t>
                  </w:r>
                  <w:r w:rsidRPr="00BC709C">
                    <w:rPr>
                      <w:rFonts w:ascii="Times New Roman" w:eastAsia="Times New Roman" w:hAnsi="Times New Roman" w:cs="Times New Roman"/>
                      <w:sz w:val="17"/>
                      <w:szCs w:val="17"/>
                      <w:lang w:val="ro-RO" w:eastAsia="ro-RO"/>
                    </w:rPr>
                    <w:br/>
                    <w:t>. . . . . . . . . .</w:t>
                  </w:r>
                  <w:r w:rsidRPr="00BC709C">
                    <w:rPr>
                      <w:rFonts w:ascii="Times New Roman" w:eastAsia="Times New Roman" w:hAnsi="Times New Roman" w:cs="Times New Roman"/>
                      <w:sz w:val="17"/>
                      <w:szCs w:val="17"/>
                      <w:lang w:val="ro-RO" w:eastAsia="ro-RO"/>
                    </w:rPr>
                    <w:br/>
                    <w:t>(numele, prenumele, semnătura şi ştampila)</w:t>
                  </w:r>
                  <w:r w:rsidRPr="00BC709C">
                    <w:rPr>
                      <w:rFonts w:ascii="Times New Roman" w:eastAsia="Times New Roman" w:hAnsi="Times New Roman" w:cs="Times New Roman"/>
                      <w:sz w:val="17"/>
                      <w:szCs w:val="17"/>
                      <w:lang w:val="ro-RO" w:eastAsia="ro-RO"/>
                    </w:rPr>
                    <w:br/>
                    <w:t>Serviciu/Birou/Compartiment economic,</w:t>
                  </w:r>
                  <w:r w:rsidRPr="00BC709C">
                    <w:rPr>
                      <w:rFonts w:ascii="Times New Roman" w:eastAsia="Times New Roman" w:hAnsi="Times New Roman" w:cs="Times New Roman"/>
                      <w:sz w:val="17"/>
                      <w:szCs w:val="17"/>
                      <w:lang w:val="ro-RO" w:eastAsia="ro-RO"/>
                    </w:rPr>
                    <w:br/>
                    <w:t>. . . . . . . . . .</w:t>
                  </w:r>
                  <w:r w:rsidRPr="00BC709C">
                    <w:rPr>
                      <w:rFonts w:ascii="Times New Roman" w:eastAsia="Times New Roman" w:hAnsi="Times New Roman" w:cs="Times New Roman"/>
                      <w:sz w:val="17"/>
                      <w:szCs w:val="17"/>
                      <w:lang w:val="ro-RO" w:eastAsia="ro-RO"/>
                    </w:rPr>
                    <w:br/>
                    <w:t>(numele, prenumele, semnătura şi ştampila)</w:t>
                  </w:r>
                  <w:r w:rsidRPr="00BC709C">
                    <w:rPr>
                      <w:rFonts w:ascii="Times New Roman" w:eastAsia="Times New Roman" w:hAnsi="Times New Roman" w:cs="Times New Roman"/>
                      <w:sz w:val="17"/>
                      <w:szCs w:val="17"/>
                      <w:lang w:val="ro-RO" w:eastAsia="ro-RO"/>
                    </w:rPr>
                    <w:br/>
                    <w:t>Vizat pentru legalitate,</w:t>
                  </w:r>
                  <w:r w:rsidRPr="00BC709C">
                    <w:rPr>
                      <w:rFonts w:ascii="Times New Roman" w:eastAsia="Times New Roman" w:hAnsi="Times New Roman" w:cs="Times New Roman"/>
                      <w:sz w:val="17"/>
                      <w:szCs w:val="17"/>
                      <w:lang w:val="ro-RO" w:eastAsia="ro-RO"/>
                    </w:rPr>
                    <w:br/>
                  </w:r>
                  <w:r w:rsidRPr="00BC709C">
                    <w:rPr>
                      <w:rFonts w:ascii="Times New Roman" w:eastAsia="Times New Roman" w:hAnsi="Times New Roman" w:cs="Times New Roman"/>
                      <w:color w:val="FF0000"/>
                      <w:sz w:val="17"/>
                      <w:szCs w:val="17"/>
                      <w:lang w:val="ro-RO" w:eastAsia="ro-RO"/>
                    </w:rPr>
                    <w:t>Şef BJRUSP/Consilier juridic,</w:t>
                  </w:r>
                  <w:r w:rsidRPr="00BC709C">
                    <w:rPr>
                      <w:rFonts w:ascii="Times New Roman" w:eastAsia="Times New Roman" w:hAnsi="Times New Roman" w:cs="Times New Roman"/>
                      <w:sz w:val="17"/>
                      <w:szCs w:val="17"/>
                      <w:lang w:val="ro-RO" w:eastAsia="ro-RO"/>
                    </w:rPr>
                    <w:br/>
                    <w:t>. . . . . . . . . .</w:t>
                  </w:r>
                  <w:r w:rsidRPr="00BC709C">
                    <w:rPr>
                      <w:rFonts w:ascii="Times New Roman" w:eastAsia="Times New Roman" w:hAnsi="Times New Roman" w:cs="Times New Roman"/>
                      <w:sz w:val="17"/>
                      <w:szCs w:val="17"/>
                      <w:lang w:val="ro-RO" w:eastAsia="ro-RO"/>
                    </w:rPr>
                    <w:br/>
                    <w:t>(numele, prenumele, semnătura)</w:t>
                  </w:r>
                  <w:r w:rsidRPr="00BC709C">
                    <w:rPr>
                      <w:rFonts w:ascii="Times New Roman" w:eastAsia="Times New Roman" w:hAnsi="Times New Roman" w:cs="Times New Roman"/>
                      <w:sz w:val="17"/>
                      <w:szCs w:val="17"/>
                      <w:lang w:val="ro-RO" w:eastAsia="ro-RO"/>
                    </w:rPr>
                    <w:br/>
                    <w:t>Birou/Compartiment înregistrare sistematică,</w:t>
                  </w:r>
                  <w:r w:rsidRPr="00BC709C">
                    <w:rPr>
                      <w:rFonts w:ascii="Times New Roman" w:eastAsia="Times New Roman" w:hAnsi="Times New Roman" w:cs="Times New Roman"/>
                      <w:sz w:val="17"/>
                      <w:szCs w:val="17"/>
                      <w:lang w:val="ro-RO" w:eastAsia="ro-RO"/>
                    </w:rPr>
                    <w:br/>
                    <w:t>. . . . . . . . . .</w:t>
                  </w:r>
                  <w:r w:rsidRPr="00BC709C">
                    <w:rPr>
                      <w:rFonts w:ascii="Times New Roman" w:eastAsia="Times New Roman" w:hAnsi="Times New Roman" w:cs="Times New Roman"/>
                      <w:sz w:val="17"/>
                      <w:szCs w:val="17"/>
                      <w:lang w:val="ro-RO" w:eastAsia="ro-RO"/>
                    </w:rPr>
                    <w:br/>
                    <w:t>(numele, prenumele, semnătura)</w:t>
                  </w:r>
                  <w:r w:rsidRPr="00BC709C">
                    <w:rPr>
                      <w:rFonts w:ascii="Times New Roman" w:eastAsia="Times New Roman" w:hAnsi="Times New Roman" w:cs="Times New Roman"/>
                      <w:sz w:val="17"/>
                      <w:szCs w:val="17"/>
                      <w:lang w:val="ro-RO" w:eastAsia="ro-RO"/>
                    </w:rPr>
                    <w:br/>
                    <w:t>Responsabil achiziţii, înregistrare sistematică OCPI</w:t>
                  </w:r>
                  <w:r w:rsidRPr="00BC709C">
                    <w:rPr>
                      <w:rFonts w:ascii="Times New Roman" w:eastAsia="Times New Roman" w:hAnsi="Times New Roman" w:cs="Times New Roman"/>
                      <w:sz w:val="17"/>
                      <w:szCs w:val="17"/>
                      <w:lang w:val="ro-RO" w:eastAsia="ro-RO"/>
                    </w:rPr>
                    <w:br/>
                    <w:t>(dacă există),</w:t>
                  </w:r>
                  <w:r w:rsidRPr="00BC709C">
                    <w:rPr>
                      <w:rFonts w:ascii="Times New Roman" w:eastAsia="Times New Roman" w:hAnsi="Times New Roman" w:cs="Times New Roman"/>
                      <w:sz w:val="17"/>
                      <w:szCs w:val="17"/>
                      <w:lang w:val="ro-RO" w:eastAsia="ro-RO"/>
                    </w:rPr>
                    <w:br/>
                    <w:t>. . . . . . . . . .</w:t>
                  </w:r>
                  <w:r w:rsidRPr="00BC709C">
                    <w:rPr>
                      <w:rFonts w:ascii="Times New Roman" w:eastAsia="Times New Roman" w:hAnsi="Times New Roman" w:cs="Times New Roman"/>
                      <w:sz w:val="17"/>
                      <w:szCs w:val="17"/>
                      <w:lang w:val="ro-RO" w:eastAsia="ro-RO"/>
                    </w:rPr>
                    <w:br/>
                    <w:t>(numele, prenumele, semnătura şi ştampila)</w:t>
                  </w:r>
                </w:p>
              </w:tc>
              <w:tc>
                <w:tcPr>
                  <w:tcW w:w="4227" w:type="dxa"/>
                  <w:tcBorders>
                    <w:top w:val="nil"/>
                    <w:left w:val="nil"/>
                    <w:bottom w:val="nil"/>
                    <w:right w:val="nil"/>
                  </w:tcBorders>
                  <w:shd w:val="clear" w:color="auto" w:fill="auto"/>
                  <w:tcMar>
                    <w:top w:w="0" w:type="dxa"/>
                    <w:left w:w="45" w:type="dxa"/>
                    <w:bottom w:w="0" w:type="dxa"/>
                    <w:right w:w="45" w:type="dxa"/>
                  </w:tcMar>
                  <w:vAlign w:val="center"/>
                  <w:hideMark/>
                </w:tcPr>
                <w:p w:rsidR="00BC709C" w:rsidRPr="00BC709C" w:rsidRDefault="00BC709C" w:rsidP="00BC709C">
                  <w:pPr>
                    <w:spacing w:after="0" w:line="240" w:lineRule="auto"/>
                    <w:rPr>
                      <w:rFonts w:ascii="Times New Roman" w:eastAsia="Times New Roman" w:hAnsi="Times New Roman" w:cs="Times New Roman"/>
                      <w:sz w:val="17"/>
                      <w:szCs w:val="17"/>
                      <w:lang w:val="ro-RO" w:eastAsia="ro-RO"/>
                    </w:rPr>
                  </w:pPr>
                  <w:r w:rsidRPr="00BC709C">
                    <w:rPr>
                      <w:rFonts w:ascii="Times New Roman" w:eastAsia="Times New Roman" w:hAnsi="Times New Roman" w:cs="Times New Roman"/>
                      <w:sz w:val="17"/>
                      <w:szCs w:val="17"/>
                      <w:lang w:val="ro-RO" w:eastAsia="ro-RO"/>
                    </w:rPr>
                    <w:t>BENEFICIAR, UNITATEA ADMINISTRATIV-TERITORIALĂ</w:t>
                  </w:r>
                  <w:r w:rsidRPr="00BC709C">
                    <w:rPr>
                      <w:rFonts w:ascii="Times New Roman" w:eastAsia="Times New Roman" w:hAnsi="Times New Roman" w:cs="Times New Roman"/>
                      <w:sz w:val="17"/>
                      <w:szCs w:val="17"/>
                      <w:lang w:val="ro-RO" w:eastAsia="ro-RO"/>
                    </w:rPr>
                    <w:br/>
                    <w:t>. . . . . . . . . .</w:t>
                  </w:r>
                  <w:r w:rsidRPr="00BC709C">
                    <w:rPr>
                      <w:rFonts w:ascii="Times New Roman" w:eastAsia="Times New Roman" w:hAnsi="Times New Roman" w:cs="Times New Roman"/>
                      <w:sz w:val="17"/>
                      <w:szCs w:val="17"/>
                      <w:lang w:val="ro-RO" w:eastAsia="ro-RO"/>
                    </w:rPr>
                    <w:br/>
                    <w:t>Judeţul . . . . . . . . . .</w:t>
                  </w:r>
                  <w:r w:rsidRPr="00BC709C">
                    <w:rPr>
                      <w:rFonts w:ascii="Times New Roman" w:eastAsia="Times New Roman" w:hAnsi="Times New Roman" w:cs="Times New Roman"/>
                      <w:sz w:val="17"/>
                      <w:szCs w:val="17"/>
                      <w:lang w:val="ro-RO" w:eastAsia="ro-RO"/>
                    </w:rPr>
                    <w:br/>
                    <w:t>Primar,</w:t>
                  </w:r>
                  <w:r w:rsidRPr="00BC709C">
                    <w:rPr>
                      <w:rFonts w:ascii="Times New Roman" w:eastAsia="Times New Roman" w:hAnsi="Times New Roman" w:cs="Times New Roman"/>
                      <w:sz w:val="17"/>
                      <w:szCs w:val="17"/>
                      <w:lang w:val="ro-RO" w:eastAsia="ro-RO"/>
                    </w:rPr>
                    <w:br/>
                    <w:t>. . . . . . . . . .</w:t>
                  </w:r>
                  <w:r w:rsidRPr="00BC709C">
                    <w:rPr>
                      <w:rFonts w:ascii="Times New Roman" w:eastAsia="Times New Roman" w:hAnsi="Times New Roman" w:cs="Times New Roman"/>
                      <w:sz w:val="17"/>
                      <w:szCs w:val="17"/>
                      <w:lang w:val="ro-RO" w:eastAsia="ro-RO"/>
                    </w:rPr>
                    <w:br/>
                    <w:t>(numele, prenumele, semnătura şi ştampila)</w:t>
                  </w:r>
                  <w:r w:rsidRPr="00BC709C">
                    <w:rPr>
                      <w:rFonts w:ascii="Times New Roman" w:eastAsia="Times New Roman" w:hAnsi="Times New Roman" w:cs="Times New Roman"/>
                      <w:sz w:val="17"/>
                      <w:szCs w:val="17"/>
                      <w:lang w:val="ro-RO" w:eastAsia="ro-RO"/>
                    </w:rPr>
                    <w:br/>
                    <w:t>Vizat CFPP,</w:t>
                  </w:r>
                  <w:r w:rsidRPr="00BC709C">
                    <w:rPr>
                      <w:rFonts w:ascii="Times New Roman" w:eastAsia="Times New Roman" w:hAnsi="Times New Roman" w:cs="Times New Roman"/>
                      <w:sz w:val="17"/>
                      <w:szCs w:val="17"/>
                      <w:lang w:val="ro-RO" w:eastAsia="ro-RO"/>
                    </w:rPr>
                    <w:br/>
                    <w:t>. . . . . . . . . .</w:t>
                  </w:r>
                  <w:r w:rsidRPr="00BC709C">
                    <w:rPr>
                      <w:rFonts w:ascii="Times New Roman" w:eastAsia="Times New Roman" w:hAnsi="Times New Roman" w:cs="Times New Roman"/>
                      <w:sz w:val="17"/>
                      <w:szCs w:val="17"/>
                      <w:lang w:val="ro-RO" w:eastAsia="ro-RO"/>
                    </w:rPr>
                    <w:br/>
                    <w:t>(numele, prenumele, semnătura şi ştampila)</w:t>
                  </w:r>
                  <w:r w:rsidRPr="00BC709C">
                    <w:rPr>
                      <w:rFonts w:ascii="Times New Roman" w:eastAsia="Times New Roman" w:hAnsi="Times New Roman" w:cs="Times New Roman"/>
                      <w:sz w:val="17"/>
                      <w:szCs w:val="17"/>
                      <w:lang w:val="ro-RO" w:eastAsia="ro-RO"/>
                    </w:rPr>
                    <w:br/>
                    <w:t>Direcţia economică/Compartimentul financiar-contabil</w:t>
                  </w:r>
                  <w:r w:rsidRPr="00BC709C">
                    <w:rPr>
                      <w:rFonts w:ascii="Times New Roman" w:eastAsia="Times New Roman" w:hAnsi="Times New Roman" w:cs="Times New Roman"/>
                      <w:sz w:val="17"/>
                      <w:szCs w:val="17"/>
                      <w:lang w:val="ro-RO" w:eastAsia="ro-RO"/>
                    </w:rPr>
                    <w:br/>
                    <w:t>. . . . . . . . . .</w:t>
                  </w:r>
                  <w:r w:rsidRPr="00BC709C">
                    <w:rPr>
                      <w:rFonts w:ascii="Times New Roman" w:eastAsia="Times New Roman" w:hAnsi="Times New Roman" w:cs="Times New Roman"/>
                      <w:sz w:val="17"/>
                      <w:szCs w:val="17"/>
                      <w:lang w:val="ro-RO" w:eastAsia="ro-RO"/>
                    </w:rPr>
                    <w:br/>
                    <w:t>Vizat pentru legalitate,</w:t>
                  </w:r>
                  <w:r w:rsidRPr="00BC709C">
                    <w:rPr>
                      <w:rFonts w:ascii="Times New Roman" w:eastAsia="Times New Roman" w:hAnsi="Times New Roman" w:cs="Times New Roman"/>
                      <w:sz w:val="17"/>
                      <w:szCs w:val="17"/>
                      <w:lang w:val="ro-RO" w:eastAsia="ro-RO"/>
                    </w:rPr>
                    <w:br/>
                    <w:t>Direcţia juridică/Şef Serviciu juridic-contencios/Secretar,</w:t>
                  </w:r>
                  <w:r w:rsidRPr="00BC709C">
                    <w:rPr>
                      <w:rFonts w:ascii="Times New Roman" w:eastAsia="Times New Roman" w:hAnsi="Times New Roman" w:cs="Times New Roman"/>
                      <w:sz w:val="17"/>
                      <w:szCs w:val="17"/>
                      <w:lang w:val="ro-RO" w:eastAsia="ro-RO"/>
                    </w:rPr>
                    <w:br/>
                    <w:t>. . . . . . . . . .</w:t>
                  </w:r>
                  <w:r w:rsidRPr="00BC709C">
                    <w:rPr>
                      <w:rFonts w:ascii="Times New Roman" w:eastAsia="Times New Roman" w:hAnsi="Times New Roman" w:cs="Times New Roman"/>
                      <w:sz w:val="17"/>
                      <w:szCs w:val="17"/>
                      <w:lang w:val="ro-RO" w:eastAsia="ro-RO"/>
                    </w:rPr>
                    <w:br/>
                    <w:t>(numele, prenumele, semnătura)</w:t>
                  </w:r>
                  <w:r w:rsidRPr="00BC709C">
                    <w:rPr>
                      <w:rFonts w:ascii="Times New Roman" w:eastAsia="Times New Roman" w:hAnsi="Times New Roman" w:cs="Times New Roman"/>
                      <w:sz w:val="17"/>
                      <w:szCs w:val="17"/>
                      <w:lang w:val="ro-RO" w:eastAsia="ro-RO"/>
                    </w:rPr>
                    <w:br/>
                    <w:t>Serviciul/Compartimentul achiziţii publice,</w:t>
                  </w:r>
                  <w:r w:rsidRPr="00BC709C">
                    <w:rPr>
                      <w:rFonts w:ascii="Times New Roman" w:eastAsia="Times New Roman" w:hAnsi="Times New Roman" w:cs="Times New Roman"/>
                      <w:sz w:val="17"/>
                      <w:szCs w:val="17"/>
                      <w:lang w:val="ro-RO" w:eastAsia="ro-RO"/>
                    </w:rPr>
                    <w:br/>
                    <w:t>. . . . . . . . . .</w:t>
                  </w:r>
                  <w:r w:rsidRPr="00BC709C">
                    <w:rPr>
                      <w:rFonts w:ascii="Times New Roman" w:eastAsia="Times New Roman" w:hAnsi="Times New Roman" w:cs="Times New Roman"/>
                      <w:sz w:val="17"/>
                      <w:szCs w:val="17"/>
                      <w:lang w:val="ro-RO" w:eastAsia="ro-RO"/>
                    </w:rPr>
                    <w:br/>
                    <w:t>(numele, prenumele, semnătura)</w:t>
                  </w:r>
                </w:p>
              </w:tc>
            </w:tr>
          </w:tbl>
          <w:p w:rsidR="00BC709C" w:rsidRPr="00BC709C" w:rsidRDefault="00BC709C" w:rsidP="00BC709C">
            <w:pPr>
              <w:contextualSpacing/>
              <w:rPr>
                <w:rFonts w:ascii="Times New Roman" w:eastAsia="Times New Roman" w:hAnsi="Times New Roman" w:cs="Times New Roman"/>
                <w:b/>
                <w:bCs/>
                <w:sz w:val="17"/>
                <w:szCs w:val="17"/>
                <w:u w:val="single"/>
                <w:lang w:val="ro-RO" w:eastAsia="ro-RO"/>
              </w:rPr>
            </w:pPr>
          </w:p>
        </w:tc>
        <w:tc>
          <w:tcPr>
            <w:tcW w:w="6378" w:type="dxa"/>
          </w:tcPr>
          <w:p w:rsidR="00BC709C" w:rsidRPr="00A9287B" w:rsidRDefault="00BC709C" w:rsidP="0046169E">
            <w:pPr>
              <w:contextualSpacing/>
              <w:jc w:val="right"/>
              <w:rPr>
                <w:rFonts w:ascii="Times New Roman" w:hAnsi="Times New Roman" w:cs="Times New Roman"/>
                <w:bCs/>
                <w:sz w:val="17"/>
                <w:szCs w:val="17"/>
                <w:u w:val="single"/>
              </w:rPr>
            </w:pPr>
          </w:p>
        </w:tc>
        <w:tc>
          <w:tcPr>
            <w:tcW w:w="5529" w:type="dxa"/>
          </w:tcPr>
          <w:p w:rsidR="00BC709C" w:rsidRDefault="00BC709C" w:rsidP="00BC709C">
            <w:pPr>
              <w:contextualSpacing/>
              <w:rPr>
                <w:rFonts w:ascii="Times New Roman" w:hAnsi="Times New Roman" w:cs="Times New Roman"/>
                <w:b/>
                <w:bCs/>
                <w:sz w:val="17"/>
                <w:szCs w:val="17"/>
              </w:rPr>
            </w:pPr>
            <w:r>
              <w:rPr>
                <w:rFonts w:ascii="Times New Roman" w:hAnsi="Times New Roman" w:cs="Times New Roman"/>
                <w:b/>
                <w:bCs/>
                <w:sz w:val="17"/>
                <w:szCs w:val="17"/>
              </w:rPr>
              <w:t>Domnul Ieremeiov Laurian</w:t>
            </w:r>
          </w:p>
          <w:p w:rsidR="00BC709C" w:rsidRDefault="00BC709C" w:rsidP="00BC709C">
            <w:pPr>
              <w:contextualSpacing/>
              <w:rPr>
                <w:rFonts w:ascii="Times New Roman" w:eastAsia="Times New Roman" w:hAnsi="Times New Roman" w:cs="Times New Roman"/>
                <w:color w:val="FF0000"/>
                <w:sz w:val="17"/>
                <w:szCs w:val="17"/>
                <w:lang w:val="ro-RO" w:eastAsia="ro-RO"/>
              </w:rPr>
            </w:pPr>
            <w:r w:rsidRPr="00BC709C">
              <w:rPr>
                <w:rFonts w:ascii="Times New Roman" w:eastAsia="Times New Roman" w:hAnsi="Times New Roman" w:cs="Times New Roman"/>
                <w:sz w:val="17"/>
                <w:szCs w:val="17"/>
                <w:lang w:val="ro-RO" w:eastAsia="ro-RO"/>
              </w:rPr>
              <w:t>Vizat pentru legalitate,</w:t>
            </w:r>
            <w:r w:rsidRPr="00BC709C">
              <w:rPr>
                <w:rFonts w:ascii="Times New Roman" w:eastAsia="Times New Roman" w:hAnsi="Times New Roman" w:cs="Times New Roman"/>
                <w:sz w:val="17"/>
                <w:szCs w:val="17"/>
                <w:lang w:val="ro-RO" w:eastAsia="ro-RO"/>
              </w:rPr>
              <w:br/>
            </w:r>
            <w:r w:rsidRPr="00BC709C">
              <w:rPr>
                <w:rFonts w:ascii="Times New Roman" w:eastAsia="Times New Roman" w:hAnsi="Times New Roman" w:cs="Times New Roman"/>
                <w:color w:val="FF0000"/>
                <w:sz w:val="17"/>
                <w:szCs w:val="17"/>
                <w:lang w:val="ro-RO" w:eastAsia="ro-RO"/>
              </w:rPr>
              <w:t>Consilier juridic,</w:t>
            </w:r>
          </w:p>
          <w:p w:rsidR="00BC709C" w:rsidRDefault="00BC709C" w:rsidP="00BC709C">
            <w:pPr>
              <w:contextualSpacing/>
              <w:rPr>
                <w:rFonts w:ascii="Times New Roman" w:eastAsia="Times New Roman" w:hAnsi="Times New Roman" w:cs="Times New Roman"/>
                <w:color w:val="FF0000"/>
                <w:sz w:val="17"/>
                <w:szCs w:val="17"/>
                <w:lang w:val="ro-RO" w:eastAsia="ro-RO"/>
              </w:rPr>
            </w:pPr>
          </w:p>
          <w:p w:rsidR="00BC709C" w:rsidRDefault="00BC709C" w:rsidP="00BC709C">
            <w:pPr>
              <w:contextualSpacing/>
              <w:rPr>
                <w:rFonts w:ascii="Times New Roman" w:eastAsia="Times New Roman" w:hAnsi="Times New Roman" w:cs="Times New Roman"/>
                <w:sz w:val="17"/>
                <w:szCs w:val="17"/>
                <w:lang w:val="ro-RO" w:eastAsia="ro-RO"/>
              </w:rPr>
            </w:pPr>
            <w:r w:rsidRPr="00BC709C">
              <w:rPr>
                <w:rFonts w:ascii="Times New Roman" w:eastAsia="Times New Roman" w:hAnsi="Times New Roman" w:cs="Times New Roman"/>
                <w:sz w:val="17"/>
                <w:szCs w:val="17"/>
                <w:lang w:val="ro-RO" w:eastAsia="ro-RO"/>
              </w:rPr>
              <w:t>Motivare</w:t>
            </w:r>
          </w:p>
          <w:p w:rsidR="000F2998" w:rsidRPr="000F2998" w:rsidRDefault="000F2998" w:rsidP="000F2998">
            <w:pPr>
              <w:contextualSpacing/>
              <w:rPr>
                <w:rFonts w:ascii="Times New Roman" w:hAnsi="Times New Roman" w:cs="Times New Roman"/>
                <w:bCs/>
                <w:sz w:val="17"/>
                <w:szCs w:val="17"/>
              </w:rPr>
            </w:pPr>
            <w:r w:rsidRPr="000F2998">
              <w:rPr>
                <w:rFonts w:ascii="Times New Roman" w:hAnsi="Times New Roman" w:cs="Times New Roman"/>
                <w:bCs/>
                <w:sz w:val="17"/>
                <w:szCs w:val="17"/>
              </w:rPr>
              <w:t>1. Respectarea art.4 din Legea nr.514/2003 privind organizarea si exercitarea profesiei de consilier juridic: „Consilierul juridic (...) avizează şi contrasemnează actele cu caracter juridic.”</w:t>
            </w:r>
          </w:p>
          <w:p w:rsidR="000F2998" w:rsidRPr="000F2998" w:rsidRDefault="000F2998" w:rsidP="000F2998">
            <w:pPr>
              <w:contextualSpacing/>
              <w:rPr>
                <w:rFonts w:ascii="Times New Roman" w:hAnsi="Times New Roman" w:cs="Times New Roman"/>
                <w:bCs/>
                <w:sz w:val="17"/>
                <w:szCs w:val="17"/>
              </w:rPr>
            </w:pPr>
          </w:p>
          <w:p w:rsidR="000F2998" w:rsidRPr="000F2998" w:rsidRDefault="000F2998" w:rsidP="000F2998">
            <w:pPr>
              <w:contextualSpacing/>
              <w:rPr>
                <w:rFonts w:ascii="Times New Roman" w:hAnsi="Times New Roman" w:cs="Times New Roman"/>
                <w:bCs/>
                <w:sz w:val="17"/>
                <w:szCs w:val="17"/>
              </w:rPr>
            </w:pPr>
            <w:r w:rsidRPr="000F2998">
              <w:rPr>
                <w:rFonts w:ascii="Times New Roman" w:hAnsi="Times New Roman" w:cs="Times New Roman"/>
                <w:bCs/>
                <w:sz w:val="17"/>
                <w:szCs w:val="17"/>
              </w:rPr>
              <w:t>Atribuțiile consilierului juridic, stabilite prin lege specială, nu pot fi modificate și completate prin derogări impuse de acte normative cu forță juridică inferioară, cum este Ordinul directorului general al ANCPI, care să stabilească competențe specifice consilierului juridic în sarcina unor persoane care exercită o altă funcție, respectiv cea de șef BJRUSP (Biroul juridic, resurse umane, secretariat și petiții), indiferent dacă persoana încadrată în această funcție de conducere are sau nu are studii juridice.</w:t>
            </w:r>
          </w:p>
          <w:p w:rsidR="000F2998" w:rsidRPr="000F2998" w:rsidRDefault="000F2998" w:rsidP="000F2998">
            <w:pPr>
              <w:contextualSpacing/>
              <w:rPr>
                <w:rFonts w:ascii="Times New Roman" w:hAnsi="Times New Roman" w:cs="Times New Roman"/>
                <w:bCs/>
                <w:sz w:val="17"/>
                <w:szCs w:val="17"/>
              </w:rPr>
            </w:pPr>
          </w:p>
          <w:p w:rsidR="000F2998" w:rsidRPr="000F2998" w:rsidRDefault="000F2998" w:rsidP="000F2998">
            <w:pPr>
              <w:contextualSpacing/>
              <w:rPr>
                <w:rFonts w:ascii="Times New Roman" w:hAnsi="Times New Roman" w:cs="Times New Roman"/>
                <w:bCs/>
                <w:sz w:val="17"/>
                <w:szCs w:val="17"/>
              </w:rPr>
            </w:pPr>
            <w:r w:rsidRPr="000F2998">
              <w:rPr>
                <w:rFonts w:ascii="Times New Roman" w:hAnsi="Times New Roman" w:cs="Times New Roman"/>
                <w:bCs/>
                <w:sz w:val="17"/>
                <w:szCs w:val="17"/>
              </w:rPr>
              <w:t xml:space="preserve">2. Respectarea art. 1 alin. (5) </w:t>
            </w:r>
            <w:proofErr w:type="gramStart"/>
            <w:r w:rsidRPr="000F2998">
              <w:rPr>
                <w:rFonts w:ascii="Times New Roman" w:hAnsi="Times New Roman" w:cs="Times New Roman"/>
                <w:bCs/>
                <w:sz w:val="17"/>
                <w:szCs w:val="17"/>
              </w:rPr>
              <w:t>din</w:t>
            </w:r>
            <w:proofErr w:type="gramEnd"/>
            <w:r w:rsidRPr="000F2998">
              <w:rPr>
                <w:rFonts w:ascii="Times New Roman" w:hAnsi="Times New Roman" w:cs="Times New Roman"/>
                <w:bCs/>
                <w:sz w:val="17"/>
                <w:szCs w:val="17"/>
              </w:rPr>
              <w:t xml:space="preserve"> Constituţie: „În România, respectarea Constituţiei, a supremaţiei sale şi a legilor este obligatorie”.</w:t>
            </w:r>
          </w:p>
          <w:p w:rsidR="000F2998" w:rsidRPr="000F2998" w:rsidRDefault="000F2998" w:rsidP="000F2998">
            <w:pPr>
              <w:contextualSpacing/>
              <w:rPr>
                <w:rFonts w:ascii="Times New Roman" w:hAnsi="Times New Roman" w:cs="Times New Roman"/>
                <w:bCs/>
                <w:sz w:val="17"/>
                <w:szCs w:val="17"/>
              </w:rPr>
            </w:pPr>
          </w:p>
          <w:p w:rsidR="000F2998" w:rsidRPr="000F2998" w:rsidRDefault="000F2998" w:rsidP="000F2998">
            <w:pPr>
              <w:contextualSpacing/>
              <w:rPr>
                <w:rFonts w:ascii="Times New Roman" w:hAnsi="Times New Roman" w:cs="Times New Roman"/>
                <w:bCs/>
                <w:sz w:val="17"/>
                <w:szCs w:val="17"/>
              </w:rPr>
            </w:pPr>
            <w:r w:rsidRPr="000F2998">
              <w:rPr>
                <w:rFonts w:ascii="Times New Roman" w:hAnsi="Times New Roman" w:cs="Times New Roman"/>
                <w:bCs/>
                <w:sz w:val="17"/>
                <w:szCs w:val="17"/>
              </w:rPr>
              <w:t xml:space="preserve">3. Respectarea art. 4 alin. (3) </w:t>
            </w:r>
            <w:proofErr w:type="gramStart"/>
            <w:r w:rsidRPr="000F2998">
              <w:rPr>
                <w:rFonts w:ascii="Times New Roman" w:hAnsi="Times New Roman" w:cs="Times New Roman"/>
                <w:bCs/>
                <w:sz w:val="17"/>
                <w:szCs w:val="17"/>
              </w:rPr>
              <w:t>din</w:t>
            </w:r>
            <w:proofErr w:type="gramEnd"/>
            <w:r w:rsidRPr="000F2998">
              <w:rPr>
                <w:rFonts w:ascii="Times New Roman" w:hAnsi="Times New Roman" w:cs="Times New Roman"/>
                <w:bCs/>
                <w:sz w:val="17"/>
                <w:szCs w:val="17"/>
              </w:rPr>
              <w:t xml:space="preserve"> Legea nr. 24/2000: „Actele normative date în executarea legilor, ordonanţelor</w:t>
            </w:r>
          </w:p>
          <w:p w:rsidR="000F2998" w:rsidRPr="000F2998" w:rsidRDefault="000F2998" w:rsidP="000F2998">
            <w:pPr>
              <w:contextualSpacing/>
              <w:rPr>
                <w:rFonts w:ascii="Times New Roman" w:hAnsi="Times New Roman" w:cs="Times New Roman"/>
                <w:bCs/>
                <w:sz w:val="17"/>
                <w:szCs w:val="17"/>
              </w:rPr>
            </w:pPr>
            <w:proofErr w:type="gramStart"/>
            <w:r w:rsidRPr="000F2998">
              <w:rPr>
                <w:rFonts w:ascii="Times New Roman" w:hAnsi="Times New Roman" w:cs="Times New Roman"/>
                <w:bCs/>
                <w:sz w:val="17"/>
                <w:szCs w:val="17"/>
              </w:rPr>
              <w:t>sau</w:t>
            </w:r>
            <w:proofErr w:type="gramEnd"/>
            <w:r w:rsidRPr="000F2998">
              <w:rPr>
                <w:rFonts w:ascii="Times New Roman" w:hAnsi="Times New Roman" w:cs="Times New Roman"/>
                <w:bCs/>
                <w:sz w:val="17"/>
                <w:szCs w:val="17"/>
              </w:rPr>
              <w:t xml:space="preserve"> a hotărârilor Guvernului se emit în limitele şi potrivit normelor care le ordonă.”</w:t>
            </w:r>
          </w:p>
          <w:p w:rsidR="000F2998" w:rsidRPr="000F2998" w:rsidRDefault="000F2998" w:rsidP="000F2998">
            <w:pPr>
              <w:contextualSpacing/>
              <w:rPr>
                <w:rFonts w:ascii="Times New Roman" w:hAnsi="Times New Roman" w:cs="Times New Roman"/>
                <w:bCs/>
                <w:sz w:val="17"/>
                <w:szCs w:val="17"/>
              </w:rPr>
            </w:pPr>
          </w:p>
          <w:p w:rsidR="000F2998" w:rsidRPr="000F2998" w:rsidRDefault="000F2998" w:rsidP="000F2998">
            <w:pPr>
              <w:contextualSpacing/>
              <w:rPr>
                <w:rFonts w:ascii="Times New Roman" w:hAnsi="Times New Roman" w:cs="Times New Roman"/>
                <w:bCs/>
                <w:sz w:val="17"/>
                <w:szCs w:val="17"/>
              </w:rPr>
            </w:pPr>
            <w:r w:rsidRPr="000F2998">
              <w:rPr>
                <w:rFonts w:ascii="Times New Roman" w:hAnsi="Times New Roman" w:cs="Times New Roman"/>
                <w:bCs/>
                <w:sz w:val="17"/>
                <w:szCs w:val="17"/>
              </w:rPr>
              <w:t xml:space="preserve">4. Respectarea art. 81 alin. (1) </w:t>
            </w:r>
            <w:proofErr w:type="gramStart"/>
            <w:r w:rsidRPr="000F2998">
              <w:rPr>
                <w:rFonts w:ascii="Times New Roman" w:hAnsi="Times New Roman" w:cs="Times New Roman"/>
                <w:bCs/>
                <w:sz w:val="17"/>
                <w:szCs w:val="17"/>
              </w:rPr>
              <w:t>din</w:t>
            </w:r>
            <w:proofErr w:type="gramEnd"/>
            <w:r w:rsidRPr="000F2998">
              <w:rPr>
                <w:rFonts w:ascii="Times New Roman" w:hAnsi="Times New Roman" w:cs="Times New Roman"/>
                <w:bCs/>
                <w:sz w:val="17"/>
                <w:szCs w:val="17"/>
              </w:rPr>
              <w:t xml:space="preserve"> Legea nr. 24/2000: „La elaborarea proiectelor</w:t>
            </w:r>
          </w:p>
          <w:p w:rsidR="000F2998" w:rsidRPr="000F2998" w:rsidRDefault="000F2998" w:rsidP="000F2998">
            <w:pPr>
              <w:contextualSpacing/>
              <w:rPr>
                <w:rFonts w:ascii="Times New Roman" w:hAnsi="Times New Roman" w:cs="Times New Roman"/>
                <w:bCs/>
                <w:sz w:val="17"/>
                <w:szCs w:val="17"/>
              </w:rPr>
            </w:pPr>
            <w:proofErr w:type="gramStart"/>
            <w:r w:rsidRPr="000F2998">
              <w:rPr>
                <w:rFonts w:ascii="Times New Roman" w:hAnsi="Times New Roman" w:cs="Times New Roman"/>
                <w:bCs/>
                <w:sz w:val="17"/>
                <w:szCs w:val="17"/>
              </w:rPr>
              <w:t>de</w:t>
            </w:r>
            <w:proofErr w:type="gramEnd"/>
            <w:r w:rsidRPr="000F2998">
              <w:rPr>
                <w:rFonts w:ascii="Times New Roman" w:hAnsi="Times New Roman" w:cs="Times New Roman"/>
                <w:bCs/>
                <w:sz w:val="17"/>
                <w:szCs w:val="17"/>
              </w:rPr>
              <w:t xml:space="preserve"> hotărâri, ordine sau dispoziţii ale autorităţile administraţiei publice locale se va avea în vedere caracterul lor de acte subordonate legilor, hotărârilor şi ordonanţelor Guvernului şi altor acte de nivel superior.”</w:t>
            </w:r>
          </w:p>
          <w:p w:rsidR="000F2998" w:rsidRPr="000F2998" w:rsidRDefault="000F2998" w:rsidP="000F2998">
            <w:pPr>
              <w:contextualSpacing/>
              <w:rPr>
                <w:rFonts w:ascii="Times New Roman" w:hAnsi="Times New Roman" w:cs="Times New Roman"/>
                <w:bCs/>
                <w:sz w:val="17"/>
                <w:szCs w:val="17"/>
              </w:rPr>
            </w:pPr>
          </w:p>
          <w:p w:rsidR="000F2998" w:rsidRPr="000F2998" w:rsidRDefault="000F2998" w:rsidP="000F2998">
            <w:pPr>
              <w:contextualSpacing/>
              <w:rPr>
                <w:rFonts w:ascii="Times New Roman" w:hAnsi="Times New Roman" w:cs="Times New Roman"/>
                <w:bCs/>
                <w:sz w:val="17"/>
                <w:szCs w:val="17"/>
              </w:rPr>
            </w:pPr>
            <w:r w:rsidRPr="000F2998">
              <w:rPr>
                <w:rFonts w:ascii="Times New Roman" w:hAnsi="Times New Roman" w:cs="Times New Roman"/>
                <w:bCs/>
                <w:sz w:val="17"/>
                <w:szCs w:val="17"/>
              </w:rPr>
              <w:t>5. Evitarea riscului incidenței art.348 Cod penal (Exercitarea fără drept a unei profesii sau activități): „Exercitarea, fără drept, a unei profesii sau activităţi pentru care legea cere autorizaţie ori exercitarea acestora în alte condiţii decât cele legale, dacă legea specială prevede că săvârşirea unor astfel de fapte se sancţionează potrivit legii penale, se pedepseşte cu închisoare de la 3 luni la un an sau cu amendă.”</w:t>
            </w:r>
          </w:p>
          <w:p w:rsidR="000F2998" w:rsidRPr="000F2998" w:rsidRDefault="000F2998" w:rsidP="000F2998">
            <w:pPr>
              <w:contextualSpacing/>
              <w:rPr>
                <w:rFonts w:ascii="Times New Roman" w:hAnsi="Times New Roman" w:cs="Times New Roman"/>
                <w:bCs/>
                <w:sz w:val="17"/>
                <w:szCs w:val="17"/>
              </w:rPr>
            </w:pPr>
            <w:r w:rsidRPr="000F2998">
              <w:rPr>
                <w:rFonts w:ascii="Times New Roman" w:hAnsi="Times New Roman" w:cs="Times New Roman"/>
                <w:bCs/>
                <w:sz w:val="17"/>
                <w:szCs w:val="17"/>
              </w:rPr>
              <w:t xml:space="preserve">Acordarea vizei de legalitate contractului de finanțare și </w:t>
            </w:r>
            <w:proofErr w:type="gramStart"/>
            <w:r w:rsidRPr="000F2998">
              <w:rPr>
                <w:rFonts w:ascii="Times New Roman" w:hAnsi="Times New Roman" w:cs="Times New Roman"/>
                <w:bCs/>
                <w:sz w:val="17"/>
                <w:szCs w:val="17"/>
              </w:rPr>
              <w:t>a</w:t>
            </w:r>
            <w:proofErr w:type="gramEnd"/>
            <w:r w:rsidRPr="000F2998">
              <w:rPr>
                <w:rFonts w:ascii="Times New Roman" w:hAnsi="Times New Roman" w:cs="Times New Roman"/>
                <w:bCs/>
                <w:sz w:val="17"/>
                <w:szCs w:val="17"/>
              </w:rPr>
              <w:t xml:space="preserve"> actului adițional de către alte persoane decât cele care au funcția de consilier juridic în cadrul oficiului teritorial este o faptă incriminată de art. 348 Cod penal, iar persoanele care exercită atribuțiile consilierului juridic fără a fi angajate în această funcție sunt expuse riscului condamnării penale.</w:t>
            </w:r>
          </w:p>
          <w:p w:rsidR="000F2998" w:rsidRPr="000F2998" w:rsidRDefault="000F2998" w:rsidP="000F2998">
            <w:pPr>
              <w:contextualSpacing/>
              <w:rPr>
                <w:rFonts w:ascii="Times New Roman" w:hAnsi="Times New Roman" w:cs="Times New Roman"/>
                <w:bCs/>
                <w:sz w:val="17"/>
                <w:szCs w:val="17"/>
              </w:rPr>
            </w:pPr>
          </w:p>
          <w:p w:rsidR="000F2998" w:rsidRPr="000F2998" w:rsidRDefault="000F2998" w:rsidP="000F2998">
            <w:pPr>
              <w:contextualSpacing/>
              <w:rPr>
                <w:rFonts w:ascii="Times New Roman" w:hAnsi="Times New Roman" w:cs="Times New Roman"/>
                <w:bCs/>
                <w:sz w:val="17"/>
                <w:szCs w:val="17"/>
              </w:rPr>
            </w:pPr>
            <w:r w:rsidRPr="000F2998">
              <w:rPr>
                <w:rFonts w:ascii="Times New Roman" w:hAnsi="Times New Roman" w:cs="Times New Roman"/>
                <w:bCs/>
                <w:sz w:val="17"/>
                <w:szCs w:val="17"/>
              </w:rPr>
              <w:t xml:space="preserve">6. Evitarea riscului incidenței art. 267 Cod penal (Omisiunea sesizării): </w:t>
            </w:r>
            <w:proofErr w:type="gramStart"/>
            <w:r w:rsidRPr="000F2998">
              <w:rPr>
                <w:rFonts w:ascii="Times New Roman" w:hAnsi="Times New Roman" w:cs="Times New Roman"/>
                <w:bCs/>
                <w:sz w:val="17"/>
                <w:szCs w:val="17"/>
              </w:rPr>
              <w:t>„(</w:t>
            </w:r>
            <w:proofErr w:type="gramEnd"/>
            <w:r w:rsidRPr="000F2998">
              <w:rPr>
                <w:rFonts w:ascii="Times New Roman" w:hAnsi="Times New Roman" w:cs="Times New Roman"/>
                <w:bCs/>
                <w:sz w:val="17"/>
                <w:szCs w:val="17"/>
              </w:rPr>
              <w:t xml:space="preserve">1) Funcționarul public care, luând cunoștință de săvârșirea unei fapte prevăzute de legea penală în legătură cu serviciul în cadrul căruia își îndeplinește sarcinile, omite sesizarea de îndată a organelor de urmărire penală se pedepsește cu închisoare de la 3 luni la 3 ani sau cu amendă. (2) Când fapta este săvârșită din culpă, pedeapsa este închisoarea de la 3 luni la un </w:t>
            </w:r>
            <w:proofErr w:type="gramStart"/>
            <w:r w:rsidRPr="000F2998">
              <w:rPr>
                <w:rFonts w:ascii="Times New Roman" w:hAnsi="Times New Roman" w:cs="Times New Roman"/>
                <w:bCs/>
                <w:sz w:val="17"/>
                <w:szCs w:val="17"/>
              </w:rPr>
              <w:t>an</w:t>
            </w:r>
            <w:proofErr w:type="gramEnd"/>
            <w:r w:rsidRPr="000F2998">
              <w:rPr>
                <w:rFonts w:ascii="Times New Roman" w:hAnsi="Times New Roman" w:cs="Times New Roman"/>
                <w:bCs/>
                <w:sz w:val="17"/>
                <w:szCs w:val="17"/>
              </w:rPr>
              <w:t xml:space="preserve"> sau amendă.”</w:t>
            </w:r>
          </w:p>
          <w:p w:rsidR="000F2998" w:rsidRPr="000F2998" w:rsidRDefault="000F2998" w:rsidP="000F2998">
            <w:pPr>
              <w:contextualSpacing/>
              <w:rPr>
                <w:rFonts w:ascii="Times New Roman" w:hAnsi="Times New Roman" w:cs="Times New Roman"/>
                <w:bCs/>
                <w:sz w:val="17"/>
                <w:szCs w:val="17"/>
              </w:rPr>
            </w:pPr>
            <w:r w:rsidRPr="000F2998">
              <w:rPr>
                <w:rFonts w:ascii="Times New Roman" w:hAnsi="Times New Roman" w:cs="Times New Roman"/>
                <w:bCs/>
                <w:sz w:val="17"/>
                <w:szCs w:val="17"/>
              </w:rPr>
              <w:t xml:space="preserve">Promovarea proiectului de act normativ de către angajații ANCPI și punerea în aplicare </w:t>
            </w:r>
            <w:proofErr w:type="gramStart"/>
            <w:r w:rsidRPr="000F2998">
              <w:rPr>
                <w:rFonts w:ascii="Times New Roman" w:hAnsi="Times New Roman" w:cs="Times New Roman"/>
                <w:bCs/>
                <w:sz w:val="17"/>
                <w:szCs w:val="17"/>
              </w:rPr>
              <w:t>a</w:t>
            </w:r>
            <w:proofErr w:type="gramEnd"/>
            <w:r w:rsidRPr="000F2998">
              <w:rPr>
                <w:rFonts w:ascii="Times New Roman" w:hAnsi="Times New Roman" w:cs="Times New Roman"/>
                <w:bCs/>
                <w:sz w:val="17"/>
                <w:szCs w:val="17"/>
              </w:rPr>
              <w:t xml:space="preserve"> actului normativ de către angajații OCPI cu omisiunea sesizării de îndată a organelor de urmărire penală sunt fapte incriminate de art. 267 Cod penal.</w:t>
            </w:r>
          </w:p>
          <w:p w:rsidR="000F2998" w:rsidRPr="000F2998" w:rsidRDefault="000F2998" w:rsidP="000F2998">
            <w:pPr>
              <w:contextualSpacing/>
              <w:rPr>
                <w:rFonts w:ascii="Times New Roman" w:hAnsi="Times New Roman" w:cs="Times New Roman"/>
                <w:bCs/>
                <w:sz w:val="17"/>
                <w:szCs w:val="17"/>
              </w:rPr>
            </w:pPr>
          </w:p>
          <w:p w:rsidR="000F2998" w:rsidRPr="000F2998" w:rsidRDefault="000F2998" w:rsidP="000F2998">
            <w:pPr>
              <w:contextualSpacing/>
              <w:rPr>
                <w:rFonts w:ascii="Times New Roman" w:hAnsi="Times New Roman" w:cs="Times New Roman"/>
                <w:bCs/>
                <w:sz w:val="17"/>
                <w:szCs w:val="17"/>
              </w:rPr>
            </w:pPr>
            <w:r w:rsidRPr="000F2998">
              <w:rPr>
                <w:rFonts w:ascii="Times New Roman" w:hAnsi="Times New Roman" w:cs="Times New Roman"/>
                <w:bCs/>
                <w:sz w:val="17"/>
                <w:szCs w:val="17"/>
              </w:rPr>
              <w:t>7. Evitarea riscului incidenței art. 297 alin. (1) Cod penal (Abuzul în serviciu): „Fapta funcţionarului public care, în exercitarea atribuţiilor de serviciu, nu îndeplineşte un act sau îl îndeplineşte în mod defectuos şi prin aceasta cauzează o pagubă ori o vătămare a drepturilor sau intereselor legitime ale unei persoane fizice sau ale unei persoane juridice se pedepseşte cu închisoarea de la 2 la 7 ani şi interzicerea exercitării dreptului de a ocupa o funcţie publică.” Potrivit Deciziei CCR 405/2016, dispozițiile art. 297 alin. (1) Cod penal sunt constituționale în măsura în care prin sintagma „îndeplinește în mod defectuos” se înțelege „îndeplinește prin încălcarea legii”.</w:t>
            </w:r>
          </w:p>
          <w:p w:rsidR="000F2998" w:rsidRPr="000F2998" w:rsidRDefault="000F2998" w:rsidP="000F2998">
            <w:pPr>
              <w:contextualSpacing/>
              <w:rPr>
                <w:rFonts w:ascii="Times New Roman" w:hAnsi="Times New Roman" w:cs="Times New Roman"/>
                <w:bCs/>
                <w:sz w:val="17"/>
                <w:szCs w:val="17"/>
              </w:rPr>
            </w:pPr>
            <w:r w:rsidRPr="000F2998">
              <w:rPr>
                <w:rFonts w:ascii="Times New Roman" w:hAnsi="Times New Roman" w:cs="Times New Roman"/>
                <w:bCs/>
                <w:sz w:val="17"/>
                <w:szCs w:val="17"/>
              </w:rPr>
              <w:t xml:space="preserve">Promovarea proiectului de act normativ de către angajații ANCPI și punerea în aplicare </w:t>
            </w:r>
            <w:proofErr w:type="gramStart"/>
            <w:r w:rsidRPr="000F2998">
              <w:rPr>
                <w:rFonts w:ascii="Times New Roman" w:hAnsi="Times New Roman" w:cs="Times New Roman"/>
                <w:bCs/>
                <w:sz w:val="17"/>
                <w:szCs w:val="17"/>
              </w:rPr>
              <w:t>a</w:t>
            </w:r>
            <w:proofErr w:type="gramEnd"/>
            <w:r w:rsidRPr="000F2998">
              <w:rPr>
                <w:rFonts w:ascii="Times New Roman" w:hAnsi="Times New Roman" w:cs="Times New Roman"/>
                <w:bCs/>
                <w:sz w:val="17"/>
                <w:szCs w:val="17"/>
              </w:rPr>
              <w:t xml:space="preserve"> actului normativ de către angajații OCPI sunt fapte incriminate de art. 297 alin. (1) Cod penal.</w:t>
            </w:r>
          </w:p>
          <w:p w:rsidR="000F2998" w:rsidRPr="000F2998" w:rsidRDefault="000F2998" w:rsidP="000F2998">
            <w:pPr>
              <w:contextualSpacing/>
              <w:rPr>
                <w:rFonts w:ascii="Times New Roman" w:hAnsi="Times New Roman" w:cs="Times New Roman"/>
                <w:bCs/>
                <w:sz w:val="17"/>
                <w:szCs w:val="17"/>
              </w:rPr>
            </w:pPr>
          </w:p>
          <w:p w:rsidR="000F2998" w:rsidRPr="00E45175" w:rsidRDefault="000F2998" w:rsidP="000F2998">
            <w:pPr>
              <w:contextualSpacing/>
              <w:rPr>
                <w:rFonts w:ascii="Times New Roman" w:hAnsi="Times New Roman" w:cs="Times New Roman"/>
                <w:b/>
                <w:bCs/>
                <w:sz w:val="17"/>
                <w:szCs w:val="17"/>
              </w:rPr>
            </w:pPr>
            <w:r w:rsidRPr="000F2998">
              <w:rPr>
                <w:rFonts w:ascii="Times New Roman" w:hAnsi="Times New Roman" w:cs="Times New Roman"/>
                <w:bCs/>
                <w:sz w:val="17"/>
                <w:szCs w:val="17"/>
              </w:rPr>
              <w:t xml:space="preserve">8. Evitarea riscului incidenței art. 54 din Statutul profesiei de consilier juridic (M. Of. Partea I, 684/29.07.2004): „Exercitarea activităților specifice profesiei de consilier juridic: consultanță, asistență, reprezentare juridică, avizare pentru legalitate și contrasemnare de acte juridice de către persoane neautorizate prin nerespectarea condițiilor prevăzute de lege și de prezentul </w:t>
            </w:r>
            <w:r w:rsidRPr="000F2998">
              <w:rPr>
                <w:rFonts w:ascii="Times New Roman" w:hAnsi="Times New Roman" w:cs="Times New Roman"/>
                <w:bCs/>
                <w:sz w:val="17"/>
                <w:szCs w:val="17"/>
              </w:rPr>
              <w:lastRenderedPageBreak/>
              <w:t>statut reprezintă exercitare fără drept a profesiei de consilier juridic și se sancționează conform legii penale.”</w:t>
            </w:r>
          </w:p>
        </w:tc>
        <w:tc>
          <w:tcPr>
            <w:tcW w:w="5128" w:type="dxa"/>
          </w:tcPr>
          <w:p w:rsidR="000F2998" w:rsidRPr="000F2998" w:rsidRDefault="000F2998" w:rsidP="000F2998">
            <w:pPr>
              <w:contextualSpacing/>
              <w:rPr>
                <w:rFonts w:ascii="Times New Roman" w:hAnsi="Times New Roman" w:cs="Times New Roman"/>
                <w:b/>
                <w:bCs/>
                <w:sz w:val="20"/>
                <w:szCs w:val="17"/>
                <w:u w:val="single"/>
              </w:rPr>
            </w:pPr>
            <w:r w:rsidRPr="000F2998">
              <w:rPr>
                <w:rFonts w:ascii="Times New Roman" w:hAnsi="Times New Roman" w:cs="Times New Roman"/>
                <w:b/>
                <w:bCs/>
                <w:sz w:val="20"/>
                <w:szCs w:val="17"/>
                <w:u w:val="single"/>
              </w:rPr>
              <w:lastRenderedPageBreak/>
              <w:t>Propunerea se respinge având în vedere următoarele:</w:t>
            </w:r>
          </w:p>
          <w:p w:rsidR="000F2998" w:rsidRDefault="000F2998" w:rsidP="000F2998">
            <w:pPr>
              <w:pStyle w:val="ListParagraph"/>
              <w:numPr>
                <w:ilvl w:val="0"/>
                <w:numId w:val="5"/>
              </w:numPr>
              <w:rPr>
                <w:rFonts w:ascii="Times New Roman" w:hAnsi="Times New Roman"/>
                <w:bCs/>
                <w:sz w:val="20"/>
                <w:szCs w:val="17"/>
              </w:rPr>
            </w:pPr>
            <w:r>
              <w:rPr>
                <w:rFonts w:ascii="Times New Roman" w:hAnsi="Times New Roman"/>
                <w:bCs/>
                <w:sz w:val="20"/>
                <w:szCs w:val="17"/>
              </w:rPr>
              <w:t>Propunerea vizează o anexă care nu a fost supusă modificării;</w:t>
            </w:r>
          </w:p>
          <w:p w:rsidR="00BC709C" w:rsidRPr="000F2998" w:rsidRDefault="000F2998" w:rsidP="000F2998">
            <w:pPr>
              <w:pStyle w:val="ListParagraph"/>
              <w:numPr>
                <w:ilvl w:val="0"/>
                <w:numId w:val="5"/>
              </w:numPr>
              <w:rPr>
                <w:rFonts w:ascii="Times New Roman" w:hAnsi="Times New Roman"/>
                <w:bCs/>
                <w:sz w:val="20"/>
                <w:szCs w:val="17"/>
              </w:rPr>
            </w:pPr>
            <w:r w:rsidRPr="000F2998">
              <w:rPr>
                <w:rFonts w:ascii="Times New Roman" w:hAnsi="Times New Roman"/>
                <w:bCs/>
                <w:sz w:val="20"/>
                <w:szCs w:val="17"/>
              </w:rPr>
              <w:t>Viza pentru legalitate va fi aplicată de Şeful BJRUSP când sunt îndeplinite condițiile legale în acest sens.</w:t>
            </w:r>
          </w:p>
        </w:tc>
      </w:tr>
      <w:tr w:rsidR="00BC709C" w:rsidRPr="00E45175" w:rsidTr="000F2998">
        <w:trPr>
          <w:trHeight w:val="1323"/>
          <w:jc w:val="center"/>
        </w:trPr>
        <w:tc>
          <w:tcPr>
            <w:tcW w:w="5485" w:type="dxa"/>
          </w:tcPr>
          <w:p w:rsidR="00BC709C" w:rsidRPr="00BC709C" w:rsidRDefault="00BC709C" w:rsidP="00BC709C">
            <w:pPr>
              <w:jc w:val="right"/>
              <w:rPr>
                <w:rFonts w:ascii="Times New Roman" w:hAnsi="Times New Roman" w:cs="Times New Roman"/>
                <w:sz w:val="17"/>
                <w:szCs w:val="17"/>
              </w:rPr>
            </w:pPr>
            <w:r w:rsidRPr="00BC709C">
              <w:rPr>
                <w:rFonts w:ascii="Times New Roman" w:hAnsi="Times New Roman" w:cs="Times New Roman"/>
                <w:b/>
                <w:bCs/>
                <w:sz w:val="17"/>
                <w:szCs w:val="17"/>
                <w:u w:val="single"/>
              </w:rPr>
              <w:t xml:space="preserve">ANEXA Nr. 5 </w:t>
            </w:r>
            <w:r w:rsidRPr="00BC709C">
              <w:rPr>
                <w:rFonts w:ascii="Times New Roman" w:hAnsi="Times New Roman" w:cs="Times New Roman"/>
                <w:b/>
                <w:bCs/>
                <w:sz w:val="17"/>
                <w:szCs w:val="17"/>
                <w:u w:val="single"/>
              </w:rPr>
              <w:br/>
            </w:r>
            <w:r w:rsidRPr="00BC709C">
              <w:rPr>
                <w:rStyle w:val="l5def1"/>
                <w:rFonts w:ascii="Times New Roman" w:hAnsi="Times New Roman" w:cs="Times New Roman"/>
                <w:color w:val="auto"/>
                <w:sz w:val="17"/>
                <w:szCs w:val="17"/>
              </w:rPr>
              <w:t>la procedură</w:t>
            </w:r>
            <w:r w:rsidRPr="00BC709C">
              <w:rPr>
                <w:rFonts w:ascii="Times New Roman" w:hAnsi="Times New Roman" w:cs="Times New Roman"/>
                <w:sz w:val="17"/>
                <w:szCs w:val="17"/>
              </w:rPr>
              <w:t xml:space="preserve">  </w:t>
            </w:r>
          </w:p>
          <w:p w:rsidR="00BC709C" w:rsidRPr="00BC709C" w:rsidRDefault="00BC709C" w:rsidP="00BC709C">
            <w:pPr>
              <w:jc w:val="right"/>
              <w:rPr>
                <w:rFonts w:ascii="Times New Roman" w:hAnsi="Times New Roman" w:cs="Times New Roman"/>
                <w:i/>
                <w:iCs/>
                <w:sz w:val="17"/>
                <w:szCs w:val="17"/>
              </w:rPr>
            </w:pPr>
            <w:r w:rsidRPr="00BC709C">
              <w:rPr>
                <w:rFonts w:ascii="Times New Roman" w:hAnsi="Times New Roman" w:cs="Times New Roman"/>
                <w:i/>
                <w:iCs/>
                <w:sz w:val="17"/>
                <w:szCs w:val="17"/>
              </w:rPr>
              <w:t xml:space="preserve">  </w:t>
            </w:r>
          </w:p>
          <w:p w:rsidR="00BC709C" w:rsidRPr="00BC709C" w:rsidRDefault="00BC709C" w:rsidP="00BC709C">
            <w:pPr>
              <w:jc w:val="both"/>
              <w:rPr>
                <w:rFonts w:ascii="Times New Roman" w:hAnsi="Times New Roman" w:cs="Times New Roman"/>
                <w:sz w:val="17"/>
                <w:szCs w:val="17"/>
              </w:rPr>
            </w:pPr>
          </w:p>
          <w:tbl>
            <w:tblPr>
              <w:tblW w:w="7575" w:type="dxa"/>
              <w:jc w:val="center"/>
              <w:tblLayout w:type="fixed"/>
              <w:tblCellMar>
                <w:top w:w="15" w:type="dxa"/>
                <w:left w:w="15" w:type="dxa"/>
                <w:bottom w:w="15" w:type="dxa"/>
                <w:right w:w="15" w:type="dxa"/>
              </w:tblCellMar>
              <w:tblLook w:val="04A0" w:firstRow="1" w:lastRow="0" w:firstColumn="1" w:lastColumn="0" w:noHBand="0" w:noVBand="1"/>
            </w:tblPr>
            <w:tblGrid>
              <w:gridCol w:w="20"/>
              <w:gridCol w:w="3104"/>
              <w:gridCol w:w="4451"/>
            </w:tblGrid>
            <w:tr w:rsidR="00BC709C" w:rsidRPr="00BC709C" w:rsidTr="00BC709C">
              <w:trPr>
                <w:trHeight w:val="15"/>
                <w:jc w:val="center"/>
              </w:trPr>
              <w:tc>
                <w:tcPr>
                  <w:tcW w:w="8" w:type="dxa"/>
                  <w:tcBorders>
                    <w:top w:val="nil"/>
                    <w:left w:val="nil"/>
                    <w:bottom w:val="nil"/>
                    <w:right w:val="nil"/>
                  </w:tcBorders>
                  <w:tcMar>
                    <w:top w:w="0" w:type="dxa"/>
                    <w:left w:w="0" w:type="dxa"/>
                    <w:bottom w:w="0" w:type="dxa"/>
                    <w:right w:w="0" w:type="dxa"/>
                  </w:tcMar>
                  <w:vAlign w:val="center"/>
                  <w:hideMark/>
                </w:tcPr>
                <w:p w:rsidR="00BC709C" w:rsidRPr="00BC709C" w:rsidRDefault="00BC709C" w:rsidP="00BC709C">
                  <w:pPr>
                    <w:jc w:val="both"/>
                    <w:rPr>
                      <w:rFonts w:ascii="Times New Roman" w:hAnsi="Times New Roman" w:cs="Times New Roman"/>
                      <w:sz w:val="17"/>
                      <w:szCs w:val="17"/>
                    </w:rPr>
                  </w:pPr>
                </w:p>
              </w:tc>
              <w:tc>
                <w:tcPr>
                  <w:tcW w:w="3109" w:type="dxa"/>
                  <w:tcBorders>
                    <w:top w:val="nil"/>
                    <w:left w:val="nil"/>
                    <w:bottom w:val="nil"/>
                    <w:right w:val="nil"/>
                  </w:tcBorders>
                  <w:tcMar>
                    <w:top w:w="0" w:type="dxa"/>
                    <w:left w:w="45" w:type="dxa"/>
                    <w:bottom w:w="0" w:type="dxa"/>
                    <w:right w:w="45" w:type="dxa"/>
                  </w:tcMar>
                  <w:vAlign w:val="center"/>
                  <w:hideMark/>
                </w:tcPr>
                <w:p w:rsidR="00BC709C" w:rsidRPr="00BC709C" w:rsidRDefault="00BC709C" w:rsidP="00BC709C">
                  <w:pPr>
                    <w:jc w:val="both"/>
                    <w:rPr>
                      <w:rFonts w:ascii="Times New Roman" w:hAnsi="Times New Roman" w:cs="Times New Roman"/>
                      <w:sz w:val="17"/>
                      <w:szCs w:val="17"/>
                    </w:rPr>
                  </w:pPr>
                </w:p>
              </w:tc>
              <w:tc>
                <w:tcPr>
                  <w:tcW w:w="4458" w:type="dxa"/>
                  <w:tcBorders>
                    <w:top w:val="nil"/>
                    <w:left w:val="nil"/>
                    <w:bottom w:val="nil"/>
                    <w:right w:val="nil"/>
                  </w:tcBorders>
                  <w:tcMar>
                    <w:top w:w="0" w:type="dxa"/>
                    <w:left w:w="45" w:type="dxa"/>
                    <w:bottom w:w="0" w:type="dxa"/>
                    <w:right w:w="45" w:type="dxa"/>
                  </w:tcMar>
                  <w:vAlign w:val="center"/>
                  <w:hideMark/>
                </w:tcPr>
                <w:p w:rsidR="00BC709C" w:rsidRPr="00BC709C" w:rsidRDefault="00BC709C" w:rsidP="00BC709C">
                  <w:pPr>
                    <w:jc w:val="both"/>
                    <w:rPr>
                      <w:rFonts w:ascii="Times New Roman" w:hAnsi="Times New Roman" w:cs="Times New Roman"/>
                      <w:sz w:val="17"/>
                      <w:szCs w:val="17"/>
                    </w:rPr>
                  </w:pPr>
                </w:p>
              </w:tc>
            </w:tr>
            <w:tr w:rsidR="00BC709C" w:rsidRPr="00BC709C" w:rsidTr="00BC709C">
              <w:trPr>
                <w:trHeight w:val="990"/>
                <w:jc w:val="center"/>
              </w:trPr>
              <w:tc>
                <w:tcPr>
                  <w:tcW w:w="8" w:type="dxa"/>
                  <w:tcBorders>
                    <w:top w:val="nil"/>
                    <w:left w:val="nil"/>
                    <w:bottom w:val="nil"/>
                    <w:right w:val="nil"/>
                  </w:tcBorders>
                  <w:tcMar>
                    <w:top w:w="0" w:type="dxa"/>
                    <w:left w:w="0" w:type="dxa"/>
                    <w:bottom w:w="0" w:type="dxa"/>
                    <w:right w:w="0" w:type="dxa"/>
                  </w:tcMar>
                  <w:vAlign w:val="center"/>
                  <w:hideMark/>
                </w:tcPr>
                <w:p w:rsidR="00BC709C" w:rsidRPr="00BC709C" w:rsidRDefault="00BC709C" w:rsidP="00BC709C">
                  <w:pPr>
                    <w:jc w:val="both"/>
                    <w:rPr>
                      <w:rFonts w:ascii="Times New Roman" w:hAnsi="Times New Roman" w:cs="Times New Roman"/>
                      <w:sz w:val="17"/>
                      <w:szCs w:val="17"/>
                    </w:rPr>
                  </w:pPr>
                </w:p>
              </w:tc>
              <w:tc>
                <w:tcPr>
                  <w:tcW w:w="3109" w:type="dxa"/>
                  <w:tcBorders>
                    <w:top w:val="nil"/>
                    <w:left w:val="nil"/>
                    <w:bottom w:val="nil"/>
                    <w:right w:val="nil"/>
                  </w:tcBorders>
                  <w:shd w:val="clear" w:color="auto" w:fill="auto"/>
                  <w:tcMar>
                    <w:top w:w="0" w:type="dxa"/>
                    <w:left w:w="45" w:type="dxa"/>
                    <w:bottom w:w="0" w:type="dxa"/>
                    <w:right w:w="45" w:type="dxa"/>
                  </w:tcMar>
                  <w:vAlign w:val="center"/>
                  <w:hideMark/>
                </w:tcPr>
                <w:p w:rsidR="00BC709C" w:rsidRPr="00BC709C" w:rsidRDefault="00BC709C" w:rsidP="00BC709C">
                  <w:pPr>
                    <w:jc w:val="center"/>
                    <w:rPr>
                      <w:rFonts w:ascii="Times New Roman" w:hAnsi="Times New Roman" w:cs="Times New Roman"/>
                      <w:sz w:val="17"/>
                      <w:szCs w:val="17"/>
                    </w:rPr>
                  </w:pPr>
                  <w:r w:rsidRPr="00BC709C">
                    <w:rPr>
                      <w:rFonts w:ascii="Times New Roman" w:hAnsi="Times New Roman" w:cs="Times New Roman"/>
                      <w:sz w:val="17"/>
                      <w:szCs w:val="17"/>
                    </w:rPr>
                    <w:t>OFICIUL DE CADASTRU</w:t>
                  </w:r>
                  <w:r w:rsidRPr="00BC709C">
                    <w:rPr>
                      <w:rFonts w:ascii="Times New Roman" w:hAnsi="Times New Roman" w:cs="Times New Roman"/>
                      <w:sz w:val="17"/>
                      <w:szCs w:val="17"/>
                    </w:rPr>
                    <w:br/>
                    <w:t xml:space="preserve">ŞI PUBLICITATE </w:t>
                  </w:r>
                  <w:proofErr w:type="gramStart"/>
                  <w:r w:rsidRPr="00BC709C">
                    <w:rPr>
                      <w:rFonts w:ascii="Times New Roman" w:hAnsi="Times New Roman" w:cs="Times New Roman"/>
                      <w:sz w:val="17"/>
                      <w:szCs w:val="17"/>
                    </w:rPr>
                    <w:t>IMOBILIARĂ</w:t>
                  </w:r>
                  <w:proofErr w:type="gramEnd"/>
                  <w:r w:rsidRPr="00BC709C">
                    <w:rPr>
                      <w:rFonts w:ascii="Times New Roman" w:hAnsi="Times New Roman" w:cs="Times New Roman"/>
                      <w:sz w:val="17"/>
                      <w:szCs w:val="17"/>
                    </w:rPr>
                    <w:br/>
                    <w:t>. . . . . . . . . .</w:t>
                  </w:r>
                  <w:r w:rsidRPr="00BC709C">
                    <w:rPr>
                      <w:rFonts w:ascii="Times New Roman" w:hAnsi="Times New Roman" w:cs="Times New Roman"/>
                      <w:sz w:val="17"/>
                      <w:szCs w:val="17"/>
                    </w:rPr>
                    <w:br/>
                    <w:t>Nr. . . . . . . . . . ./ . . . . . . . . . .</w:t>
                  </w:r>
                </w:p>
              </w:tc>
              <w:tc>
                <w:tcPr>
                  <w:tcW w:w="4458" w:type="dxa"/>
                  <w:tcBorders>
                    <w:top w:val="nil"/>
                    <w:left w:val="nil"/>
                    <w:bottom w:val="nil"/>
                    <w:right w:val="nil"/>
                  </w:tcBorders>
                  <w:shd w:val="clear" w:color="auto" w:fill="auto"/>
                  <w:tcMar>
                    <w:top w:w="0" w:type="dxa"/>
                    <w:left w:w="45" w:type="dxa"/>
                    <w:bottom w:w="0" w:type="dxa"/>
                    <w:right w:w="45" w:type="dxa"/>
                  </w:tcMar>
                  <w:vAlign w:val="center"/>
                  <w:hideMark/>
                </w:tcPr>
                <w:p w:rsidR="00BC709C" w:rsidRPr="00BC709C" w:rsidRDefault="00BC709C" w:rsidP="00BC709C">
                  <w:pPr>
                    <w:jc w:val="center"/>
                    <w:rPr>
                      <w:rFonts w:ascii="Times New Roman" w:hAnsi="Times New Roman" w:cs="Times New Roman"/>
                      <w:sz w:val="17"/>
                      <w:szCs w:val="17"/>
                    </w:rPr>
                  </w:pPr>
                  <w:r w:rsidRPr="00BC709C">
                    <w:rPr>
                      <w:rFonts w:ascii="Times New Roman" w:hAnsi="Times New Roman" w:cs="Times New Roman"/>
                      <w:sz w:val="17"/>
                      <w:szCs w:val="17"/>
                    </w:rPr>
                    <w:t xml:space="preserve">JUDEŢUL . . </w:t>
                  </w:r>
                  <w:proofErr w:type="gramStart"/>
                  <w:r w:rsidRPr="00BC709C">
                    <w:rPr>
                      <w:rFonts w:ascii="Times New Roman" w:hAnsi="Times New Roman" w:cs="Times New Roman"/>
                      <w:sz w:val="17"/>
                      <w:szCs w:val="17"/>
                    </w:rPr>
                    <w:t>.</w:t>
                  </w:r>
                  <w:proofErr w:type="gramEnd"/>
                  <w:r w:rsidRPr="00BC709C">
                    <w:rPr>
                      <w:rFonts w:ascii="Times New Roman" w:hAnsi="Times New Roman" w:cs="Times New Roman"/>
                      <w:sz w:val="17"/>
                      <w:szCs w:val="17"/>
                    </w:rPr>
                    <w:br/>
                    <w:t>UNITATEA ADMINISTRATIV-TERITORIALĂ</w:t>
                  </w:r>
                  <w:r w:rsidRPr="00BC709C">
                    <w:rPr>
                      <w:rFonts w:ascii="Times New Roman" w:hAnsi="Times New Roman" w:cs="Times New Roman"/>
                      <w:sz w:val="17"/>
                      <w:szCs w:val="17"/>
                    </w:rPr>
                    <w:br/>
                    <w:t>. . . . . . . . . .</w:t>
                  </w:r>
                  <w:r w:rsidRPr="00BC709C">
                    <w:rPr>
                      <w:rFonts w:ascii="Times New Roman" w:hAnsi="Times New Roman" w:cs="Times New Roman"/>
                      <w:sz w:val="17"/>
                      <w:szCs w:val="17"/>
                    </w:rPr>
                    <w:br/>
                    <w:t>Nr. . . . . . . . . . ./ . . . . . . . . . .</w:t>
                  </w:r>
                </w:p>
              </w:tc>
            </w:tr>
          </w:tbl>
          <w:p w:rsidR="00BC709C" w:rsidRPr="00BC709C" w:rsidRDefault="00BC709C" w:rsidP="00BC709C">
            <w:pPr>
              <w:jc w:val="both"/>
              <w:rPr>
                <w:rFonts w:ascii="Times New Roman" w:hAnsi="Times New Roman" w:cs="Times New Roman"/>
                <w:sz w:val="17"/>
                <w:szCs w:val="17"/>
              </w:rPr>
            </w:pPr>
          </w:p>
          <w:p w:rsidR="00BC709C" w:rsidRPr="00BC709C" w:rsidRDefault="00BC709C" w:rsidP="00BC709C">
            <w:pPr>
              <w:jc w:val="center"/>
              <w:rPr>
                <w:rFonts w:ascii="Times New Roman" w:hAnsi="Times New Roman" w:cs="Times New Roman"/>
                <w:sz w:val="17"/>
                <w:szCs w:val="17"/>
              </w:rPr>
            </w:pPr>
            <w:r w:rsidRPr="00BC709C">
              <w:rPr>
                <w:rStyle w:val="l5def2"/>
                <w:rFonts w:ascii="Times New Roman" w:hAnsi="Times New Roman" w:cs="Times New Roman"/>
                <w:color w:val="auto"/>
                <w:sz w:val="17"/>
                <w:szCs w:val="17"/>
              </w:rPr>
              <w:t xml:space="preserve">ACTUL ADIŢIONAL </w:t>
            </w:r>
            <w:proofErr w:type="gramStart"/>
            <w:r w:rsidRPr="00BC709C">
              <w:rPr>
                <w:rStyle w:val="l5def2"/>
                <w:rFonts w:ascii="Times New Roman" w:hAnsi="Times New Roman" w:cs="Times New Roman"/>
                <w:color w:val="auto"/>
                <w:sz w:val="17"/>
                <w:szCs w:val="17"/>
              </w:rPr>
              <w:t>Nr.</w:t>
            </w:r>
            <w:proofErr w:type="gramEnd"/>
            <w:r w:rsidRPr="00BC709C">
              <w:rPr>
                <w:rStyle w:val="l5def2"/>
                <w:rFonts w:ascii="Times New Roman" w:hAnsi="Times New Roman" w:cs="Times New Roman"/>
                <w:color w:val="auto"/>
                <w:sz w:val="17"/>
                <w:szCs w:val="17"/>
              </w:rPr>
              <w:t xml:space="preserve"> . . . . . . . . . .</w:t>
            </w:r>
            <w:r w:rsidRPr="00BC709C">
              <w:rPr>
                <w:rFonts w:ascii="Times New Roman" w:hAnsi="Times New Roman" w:cs="Times New Roman"/>
                <w:sz w:val="17"/>
                <w:szCs w:val="17"/>
              </w:rPr>
              <w:br/>
            </w:r>
            <w:r w:rsidRPr="00BC709C">
              <w:rPr>
                <w:rStyle w:val="l5def2"/>
                <w:rFonts w:ascii="Times New Roman" w:hAnsi="Times New Roman" w:cs="Times New Roman"/>
                <w:color w:val="auto"/>
                <w:sz w:val="17"/>
                <w:szCs w:val="17"/>
              </w:rPr>
              <w:t>la contractul pentru finanţarea în cadrul Programului naţional de cadastru şi carte funciară a lucrărilor de înregistrare sistematică iniţiate de unităţi administrativ-teritoriale pentru sectoare cadastrale</w:t>
            </w:r>
            <w:r w:rsidRPr="00BC709C">
              <w:rPr>
                <w:rFonts w:ascii="Times New Roman" w:hAnsi="Times New Roman" w:cs="Times New Roman"/>
                <w:sz w:val="17"/>
                <w:szCs w:val="17"/>
              </w:rPr>
              <w:br/>
              <w:t>(…)</w:t>
            </w:r>
          </w:p>
          <w:p w:rsidR="00BC709C" w:rsidRPr="00BC709C" w:rsidRDefault="00BC709C" w:rsidP="00BC709C">
            <w:pPr>
              <w:jc w:val="both"/>
              <w:rPr>
                <w:rFonts w:ascii="Times New Roman" w:eastAsia="Times New Roman" w:hAnsi="Times New Roman" w:cs="Times New Roman"/>
                <w:sz w:val="17"/>
                <w:szCs w:val="17"/>
                <w:lang w:val="ro-RO" w:eastAsia="ro-RO"/>
              </w:rPr>
            </w:pPr>
            <w:r w:rsidRPr="00BC709C">
              <w:rPr>
                <w:rFonts w:ascii="Times New Roman" w:eastAsia="Times New Roman" w:hAnsi="Times New Roman" w:cs="Times New Roman"/>
                <w:sz w:val="17"/>
                <w:szCs w:val="17"/>
                <w:lang w:val="ro-RO" w:eastAsia="ro-RO"/>
              </w:rPr>
              <w:t>Prezentul act adiţional s-a încheiat în două exemplare, câte unul pentru fiecare dintre părţi, fiecare exemplar având aceeaşi valoare juridică.</w:t>
            </w:r>
            <w:r w:rsidRPr="00BC709C">
              <w:rPr>
                <w:rFonts w:ascii="Times New Roman" w:eastAsia="Times New Roman" w:hAnsi="Times New Roman" w:cs="Times New Roman"/>
                <w:sz w:val="17"/>
                <w:szCs w:val="17"/>
                <w:lang w:val="ro-RO" w:eastAsia="ro-RO"/>
              </w:rPr>
              <w:br/>
              <w:t xml:space="preserve">  </w:t>
            </w:r>
          </w:p>
          <w:p w:rsidR="00BC709C" w:rsidRPr="00BC709C" w:rsidRDefault="00BC709C" w:rsidP="00BC709C">
            <w:pPr>
              <w:jc w:val="both"/>
              <w:rPr>
                <w:rFonts w:ascii="Times New Roman" w:eastAsia="Times New Roman" w:hAnsi="Times New Roman" w:cs="Times New Roman"/>
                <w:sz w:val="17"/>
                <w:szCs w:val="17"/>
                <w:lang w:val="ro-RO" w:eastAsia="ro-RO"/>
              </w:rPr>
            </w:pPr>
          </w:p>
          <w:tbl>
            <w:tblPr>
              <w:tblW w:w="9075" w:type="dxa"/>
              <w:jc w:val="center"/>
              <w:tblLayout w:type="fixed"/>
              <w:tblCellMar>
                <w:top w:w="15" w:type="dxa"/>
                <w:left w:w="15" w:type="dxa"/>
                <w:bottom w:w="15" w:type="dxa"/>
                <w:right w:w="15" w:type="dxa"/>
              </w:tblCellMar>
              <w:tblLook w:val="04A0" w:firstRow="1" w:lastRow="0" w:firstColumn="1" w:lastColumn="0" w:noHBand="0" w:noVBand="1"/>
            </w:tblPr>
            <w:tblGrid>
              <w:gridCol w:w="20"/>
              <w:gridCol w:w="4591"/>
              <w:gridCol w:w="4464"/>
            </w:tblGrid>
            <w:tr w:rsidR="00BC709C" w:rsidRPr="00BC709C" w:rsidTr="00BC709C">
              <w:trPr>
                <w:trHeight w:val="15"/>
                <w:jc w:val="center"/>
              </w:trPr>
              <w:tc>
                <w:tcPr>
                  <w:tcW w:w="6" w:type="dxa"/>
                  <w:tcBorders>
                    <w:top w:val="nil"/>
                    <w:left w:val="nil"/>
                    <w:bottom w:val="nil"/>
                    <w:right w:val="nil"/>
                  </w:tcBorders>
                  <w:tcMar>
                    <w:top w:w="0" w:type="dxa"/>
                    <w:left w:w="0" w:type="dxa"/>
                    <w:bottom w:w="0" w:type="dxa"/>
                    <w:right w:w="0" w:type="dxa"/>
                  </w:tcMar>
                  <w:vAlign w:val="center"/>
                  <w:hideMark/>
                </w:tcPr>
                <w:p w:rsidR="00BC709C" w:rsidRPr="00BC709C" w:rsidRDefault="00BC709C" w:rsidP="00BC709C">
                  <w:pPr>
                    <w:spacing w:after="0" w:line="240" w:lineRule="auto"/>
                    <w:jc w:val="both"/>
                    <w:rPr>
                      <w:rFonts w:ascii="Times New Roman" w:eastAsia="Times New Roman" w:hAnsi="Times New Roman" w:cs="Times New Roman"/>
                      <w:sz w:val="17"/>
                      <w:szCs w:val="17"/>
                      <w:lang w:val="ro-RO" w:eastAsia="ro-RO"/>
                    </w:rPr>
                  </w:pPr>
                </w:p>
              </w:tc>
              <w:tc>
                <w:tcPr>
                  <w:tcW w:w="4598" w:type="dxa"/>
                  <w:tcBorders>
                    <w:top w:val="nil"/>
                    <w:left w:val="nil"/>
                    <w:bottom w:val="nil"/>
                    <w:right w:val="nil"/>
                  </w:tcBorders>
                  <w:tcMar>
                    <w:top w:w="0" w:type="dxa"/>
                    <w:left w:w="45" w:type="dxa"/>
                    <w:bottom w:w="0" w:type="dxa"/>
                    <w:right w:w="45" w:type="dxa"/>
                  </w:tcMar>
                  <w:vAlign w:val="center"/>
                  <w:hideMark/>
                </w:tcPr>
                <w:p w:rsidR="00BC709C" w:rsidRPr="00BC709C" w:rsidRDefault="00BC709C" w:rsidP="00BC709C">
                  <w:pPr>
                    <w:spacing w:after="0" w:line="240" w:lineRule="auto"/>
                    <w:jc w:val="both"/>
                    <w:rPr>
                      <w:rFonts w:ascii="Times New Roman" w:eastAsia="Times New Roman" w:hAnsi="Times New Roman" w:cs="Times New Roman"/>
                      <w:sz w:val="17"/>
                      <w:szCs w:val="17"/>
                      <w:lang w:val="ro-RO" w:eastAsia="ro-RO"/>
                    </w:rPr>
                  </w:pPr>
                </w:p>
              </w:tc>
              <w:tc>
                <w:tcPr>
                  <w:tcW w:w="4471" w:type="dxa"/>
                  <w:tcBorders>
                    <w:top w:val="nil"/>
                    <w:left w:val="nil"/>
                    <w:bottom w:val="nil"/>
                    <w:right w:val="nil"/>
                  </w:tcBorders>
                  <w:tcMar>
                    <w:top w:w="0" w:type="dxa"/>
                    <w:left w:w="45" w:type="dxa"/>
                    <w:bottom w:w="0" w:type="dxa"/>
                    <w:right w:w="45" w:type="dxa"/>
                  </w:tcMar>
                  <w:vAlign w:val="center"/>
                  <w:hideMark/>
                </w:tcPr>
                <w:p w:rsidR="00BC709C" w:rsidRPr="00BC709C" w:rsidRDefault="00BC709C" w:rsidP="00BC709C">
                  <w:pPr>
                    <w:spacing w:after="0" w:line="240" w:lineRule="auto"/>
                    <w:jc w:val="both"/>
                    <w:rPr>
                      <w:rFonts w:ascii="Times New Roman" w:eastAsia="Times New Roman" w:hAnsi="Times New Roman" w:cs="Times New Roman"/>
                      <w:sz w:val="17"/>
                      <w:szCs w:val="17"/>
                      <w:lang w:val="ro-RO" w:eastAsia="ro-RO"/>
                    </w:rPr>
                  </w:pPr>
                </w:p>
              </w:tc>
            </w:tr>
            <w:tr w:rsidR="00BC709C" w:rsidRPr="00BC709C" w:rsidTr="00BC709C">
              <w:trPr>
                <w:trHeight w:val="4980"/>
                <w:jc w:val="center"/>
              </w:trPr>
              <w:tc>
                <w:tcPr>
                  <w:tcW w:w="6" w:type="dxa"/>
                  <w:tcBorders>
                    <w:top w:val="nil"/>
                    <w:left w:val="nil"/>
                    <w:bottom w:val="nil"/>
                    <w:right w:val="nil"/>
                  </w:tcBorders>
                  <w:tcMar>
                    <w:top w:w="0" w:type="dxa"/>
                    <w:left w:w="0" w:type="dxa"/>
                    <w:bottom w:w="0" w:type="dxa"/>
                    <w:right w:w="0" w:type="dxa"/>
                  </w:tcMar>
                  <w:vAlign w:val="center"/>
                  <w:hideMark/>
                </w:tcPr>
                <w:p w:rsidR="00BC709C" w:rsidRPr="00BC709C" w:rsidRDefault="00BC709C" w:rsidP="00BC709C">
                  <w:pPr>
                    <w:spacing w:after="0" w:line="240" w:lineRule="auto"/>
                    <w:jc w:val="both"/>
                    <w:rPr>
                      <w:rFonts w:ascii="Times New Roman" w:eastAsia="Times New Roman" w:hAnsi="Times New Roman" w:cs="Times New Roman"/>
                      <w:sz w:val="17"/>
                      <w:szCs w:val="17"/>
                      <w:lang w:val="ro-RO" w:eastAsia="ro-RO"/>
                    </w:rPr>
                  </w:pPr>
                </w:p>
              </w:tc>
              <w:tc>
                <w:tcPr>
                  <w:tcW w:w="4598" w:type="dxa"/>
                  <w:tcBorders>
                    <w:top w:val="nil"/>
                    <w:left w:val="nil"/>
                    <w:bottom w:val="nil"/>
                    <w:right w:val="nil"/>
                  </w:tcBorders>
                  <w:shd w:val="clear" w:color="auto" w:fill="auto"/>
                  <w:tcMar>
                    <w:top w:w="0" w:type="dxa"/>
                    <w:left w:w="45" w:type="dxa"/>
                    <w:bottom w:w="0" w:type="dxa"/>
                    <w:right w:w="45" w:type="dxa"/>
                  </w:tcMar>
                  <w:vAlign w:val="center"/>
                  <w:hideMark/>
                </w:tcPr>
                <w:p w:rsidR="00BC709C" w:rsidRPr="00BC709C" w:rsidRDefault="00BC709C" w:rsidP="00BC709C">
                  <w:pPr>
                    <w:spacing w:after="0" w:line="240" w:lineRule="auto"/>
                    <w:jc w:val="center"/>
                    <w:rPr>
                      <w:rFonts w:ascii="Times New Roman" w:eastAsia="Times New Roman" w:hAnsi="Times New Roman" w:cs="Times New Roman"/>
                      <w:sz w:val="17"/>
                      <w:szCs w:val="17"/>
                      <w:lang w:val="ro-RO" w:eastAsia="ro-RO"/>
                    </w:rPr>
                  </w:pPr>
                  <w:r w:rsidRPr="00BC709C">
                    <w:rPr>
                      <w:rFonts w:ascii="Times New Roman" w:eastAsia="Times New Roman" w:hAnsi="Times New Roman" w:cs="Times New Roman"/>
                      <w:sz w:val="17"/>
                      <w:szCs w:val="17"/>
                      <w:lang w:val="ro-RO" w:eastAsia="ro-RO"/>
                    </w:rPr>
                    <w:t>OFICIUL DE CADASTRU ŞI PUBLICITATE IMOBILIARĂ</w:t>
                  </w:r>
                  <w:r w:rsidRPr="00BC709C">
                    <w:rPr>
                      <w:rFonts w:ascii="Times New Roman" w:eastAsia="Times New Roman" w:hAnsi="Times New Roman" w:cs="Times New Roman"/>
                      <w:sz w:val="17"/>
                      <w:szCs w:val="17"/>
                      <w:lang w:val="ro-RO" w:eastAsia="ro-RO"/>
                    </w:rPr>
                    <w:br/>
                    <w:t>. . . . . . . . . .</w:t>
                  </w:r>
                  <w:r w:rsidRPr="00BC709C">
                    <w:rPr>
                      <w:rFonts w:ascii="Times New Roman" w:eastAsia="Times New Roman" w:hAnsi="Times New Roman" w:cs="Times New Roman"/>
                      <w:sz w:val="17"/>
                      <w:szCs w:val="17"/>
                      <w:lang w:val="ro-RO" w:eastAsia="ro-RO"/>
                    </w:rPr>
                    <w:br/>
                    <w:t>Judeţul . . . . . . . . . .</w:t>
                  </w:r>
                  <w:r w:rsidRPr="00BC709C">
                    <w:rPr>
                      <w:rFonts w:ascii="Times New Roman" w:eastAsia="Times New Roman" w:hAnsi="Times New Roman" w:cs="Times New Roman"/>
                      <w:sz w:val="17"/>
                      <w:szCs w:val="17"/>
                      <w:lang w:val="ro-RO" w:eastAsia="ro-RO"/>
                    </w:rPr>
                    <w:br/>
                    <w:t>Director,</w:t>
                  </w:r>
                  <w:r w:rsidRPr="00BC709C">
                    <w:rPr>
                      <w:rFonts w:ascii="Times New Roman" w:eastAsia="Times New Roman" w:hAnsi="Times New Roman" w:cs="Times New Roman"/>
                      <w:sz w:val="17"/>
                      <w:szCs w:val="17"/>
                      <w:lang w:val="ro-RO" w:eastAsia="ro-RO"/>
                    </w:rPr>
                    <w:br/>
                    <w:t>. . . . . . . . . .</w:t>
                  </w:r>
                  <w:r w:rsidRPr="00BC709C">
                    <w:rPr>
                      <w:rFonts w:ascii="Times New Roman" w:eastAsia="Times New Roman" w:hAnsi="Times New Roman" w:cs="Times New Roman"/>
                      <w:sz w:val="17"/>
                      <w:szCs w:val="17"/>
                      <w:lang w:val="ro-RO" w:eastAsia="ro-RO"/>
                    </w:rPr>
                    <w:br/>
                    <w:t>(numele, prenumele, semnătura şi ştampila)</w:t>
                  </w:r>
                  <w:r w:rsidRPr="00BC709C">
                    <w:rPr>
                      <w:rFonts w:ascii="Times New Roman" w:eastAsia="Times New Roman" w:hAnsi="Times New Roman" w:cs="Times New Roman"/>
                      <w:sz w:val="17"/>
                      <w:szCs w:val="17"/>
                      <w:lang w:val="ro-RO" w:eastAsia="ro-RO"/>
                    </w:rPr>
                    <w:br/>
                    <w:t>Vizat CFPP</w:t>
                  </w:r>
                  <w:r w:rsidRPr="00BC709C">
                    <w:rPr>
                      <w:rFonts w:ascii="Times New Roman" w:eastAsia="Times New Roman" w:hAnsi="Times New Roman" w:cs="Times New Roman"/>
                      <w:sz w:val="17"/>
                      <w:szCs w:val="17"/>
                      <w:lang w:val="ro-RO" w:eastAsia="ro-RO"/>
                    </w:rPr>
                    <w:br/>
                    <w:t>. . . . . . . . . .</w:t>
                  </w:r>
                  <w:r w:rsidRPr="00BC709C">
                    <w:rPr>
                      <w:rFonts w:ascii="Times New Roman" w:eastAsia="Times New Roman" w:hAnsi="Times New Roman" w:cs="Times New Roman"/>
                      <w:sz w:val="17"/>
                      <w:szCs w:val="17"/>
                      <w:lang w:val="ro-RO" w:eastAsia="ro-RO"/>
                    </w:rPr>
                    <w:br/>
                    <w:t>(numele, prenumele, semnătura şi ştampila)</w:t>
                  </w:r>
                  <w:r w:rsidRPr="00BC709C">
                    <w:rPr>
                      <w:rFonts w:ascii="Times New Roman" w:eastAsia="Times New Roman" w:hAnsi="Times New Roman" w:cs="Times New Roman"/>
                      <w:sz w:val="17"/>
                      <w:szCs w:val="17"/>
                      <w:lang w:val="ro-RO" w:eastAsia="ro-RO"/>
                    </w:rPr>
                    <w:br/>
                    <w:t>Serviciu/Birou/Compartiment economic,</w:t>
                  </w:r>
                  <w:r w:rsidRPr="00BC709C">
                    <w:rPr>
                      <w:rFonts w:ascii="Times New Roman" w:eastAsia="Times New Roman" w:hAnsi="Times New Roman" w:cs="Times New Roman"/>
                      <w:sz w:val="17"/>
                      <w:szCs w:val="17"/>
                      <w:lang w:val="ro-RO" w:eastAsia="ro-RO"/>
                    </w:rPr>
                    <w:br/>
                    <w:t>Vizat pentru legalitate</w:t>
                  </w:r>
                  <w:r w:rsidRPr="00BC709C">
                    <w:rPr>
                      <w:rFonts w:ascii="Times New Roman" w:eastAsia="Times New Roman" w:hAnsi="Times New Roman" w:cs="Times New Roman"/>
                      <w:sz w:val="17"/>
                      <w:szCs w:val="17"/>
                      <w:lang w:val="ro-RO" w:eastAsia="ro-RO"/>
                    </w:rPr>
                    <w:br/>
                    <w:t>. . . . . . . . . .</w:t>
                  </w:r>
                  <w:r w:rsidRPr="00BC709C">
                    <w:rPr>
                      <w:rFonts w:ascii="Times New Roman" w:eastAsia="Times New Roman" w:hAnsi="Times New Roman" w:cs="Times New Roman"/>
                      <w:sz w:val="17"/>
                      <w:szCs w:val="17"/>
                      <w:lang w:val="ro-RO" w:eastAsia="ro-RO"/>
                    </w:rPr>
                    <w:br/>
                    <w:t>(numele, prenumele, semnătura)</w:t>
                  </w:r>
                  <w:r w:rsidRPr="00BC709C">
                    <w:rPr>
                      <w:rFonts w:ascii="Times New Roman" w:eastAsia="Times New Roman" w:hAnsi="Times New Roman" w:cs="Times New Roman"/>
                      <w:sz w:val="17"/>
                      <w:szCs w:val="17"/>
                      <w:lang w:val="ro-RO" w:eastAsia="ro-RO"/>
                    </w:rPr>
                    <w:br/>
                    <w:t>Şef BJRUSP/Consilier juridic,</w:t>
                  </w:r>
                  <w:r w:rsidRPr="00BC709C">
                    <w:rPr>
                      <w:rFonts w:ascii="Times New Roman" w:eastAsia="Times New Roman" w:hAnsi="Times New Roman" w:cs="Times New Roman"/>
                      <w:sz w:val="17"/>
                      <w:szCs w:val="17"/>
                      <w:lang w:val="ro-RO" w:eastAsia="ro-RO"/>
                    </w:rPr>
                    <w:br/>
                    <w:t>. . . . . . . . . .</w:t>
                  </w:r>
                  <w:r w:rsidRPr="00BC709C">
                    <w:rPr>
                      <w:rFonts w:ascii="Times New Roman" w:eastAsia="Times New Roman" w:hAnsi="Times New Roman" w:cs="Times New Roman"/>
                      <w:sz w:val="17"/>
                      <w:szCs w:val="17"/>
                      <w:lang w:val="ro-RO" w:eastAsia="ro-RO"/>
                    </w:rPr>
                    <w:br/>
                    <w:t>(numele, prenumele, semnătura)</w:t>
                  </w:r>
                  <w:r w:rsidRPr="00BC709C">
                    <w:rPr>
                      <w:rFonts w:ascii="Times New Roman" w:eastAsia="Times New Roman" w:hAnsi="Times New Roman" w:cs="Times New Roman"/>
                      <w:sz w:val="17"/>
                      <w:szCs w:val="17"/>
                      <w:lang w:val="ro-RO" w:eastAsia="ro-RO"/>
                    </w:rPr>
                    <w:br/>
                    <w:t>Birou/Compartiment înregistrare sistematică,</w:t>
                  </w:r>
                  <w:r w:rsidRPr="00BC709C">
                    <w:rPr>
                      <w:rFonts w:ascii="Times New Roman" w:eastAsia="Times New Roman" w:hAnsi="Times New Roman" w:cs="Times New Roman"/>
                      <w:sz w:val="17"/>
                      <w:szCs w:val="17"/>
                      <w:lang w:val="ro-RO" w:eastAsia="ro-RO"/>
                    </w:rPr>
                    <w:br/>
                    <w:t>. . . . . . . . . .</w:t>
                  </w:r>
                  <w:r w:rsidRPr="00BC709C">
                    <w:rPr>
                      <w:rFonts w:ascii="Times New Roman" w:eastAsia="Times New Roman" w:hAnsi="Times New Roman" w:cs="Times New Roman"/>
                      <w:sz w:val="17"/>
                      <w:szCs w:val="17"/>
                      <w:lang w:val="ro-RO" w:eastAsia="ro-RO"/>
                    </w:rPr>
                    <w:br/>
                    <w:t>(numele, prenumele, semnătura)</w:t>
                  </w:r>
                  <w:r w:rsidRPr="00BC709C">
                    <w:rPr>
                      <w:rFonts w:ascii="Times New Roman" w:eastAsia="Times New Roman" w:hAnsi="Times New Roman" w:cs="Times New Roman"/>
                      <w:sz w:val="17"/>
                      <w:szCs w:val="17"/>
                      <w:lang w:val="ro-RO" w:eastAsia="ro-RO"/>
                    </w:rPr>
                    <w:br/>
                    <w:t>Responsabil achiziţii, înregistrare</w:t>
                  </w:r>
                  <w:r w:rsidRPr="00BC709C">
                    <w:rPr>
                      <w:rFonts w:ascii="Times New Roman" w:eastAsia="Times New Roman" w:hAnsi="Times New Roman" w:cs="Times New Roman"/>
                      <w:sz w:val="17"/>
                      <w:szCs w:val="17"/>
                      <w:lang w:val="ro-RO" w:eastAsia="ro-RO"/>
                    </w:rPr>
                    <w:br/>
                    <w:t>sistematică OCPI (dacă există),</w:t>
                  </w:r>
                  <w:r w:rsidRPr="00BC709C">
                    <w:rPr>
                      <w:rFonts w:ascii="Times New Roman" w:eastAsia="Times New Roman" w:hAnsi="Times New Roman" w:cs="Times New Roman"/>
                      <w:sz w:val="17"/>
                      <w:szCs w:val="17"/>
                      <w:lang w:val="ro-RO" w:eastAsia="ro-RO"/>
                    </w:rPr>
                    <w:br/>
                    <w:t>. . . . . . . . . .</w:t>
                  </w:r>
                  <w:r w:rsidRPr="00BC709C">
                    <w:rPr>
                      <w:rFonts w:ascii="Times New Roman" w:eastAsia="Times New Roman" w:hAnsi="Times New Roman" w:cs="Times New Roman"/>
                      <w:sz w:val="17"/>
                      <w:szCs w:val="17"/>
                      <w:lang w:val="ro-RO" w:eastAsia="ro-RO"/>
                    </w:rPr>
                    <w:br/>
                    <w:t>(numele, prenumele, semnătura şi ştampila)</w:t>
                  </w:r>
                </w:p>
              </w:tc>
              <w:tc>
                <w:tcPr>
                  <w:tcW w:w="4471" w:type="dxa"/>
                  <w:tcBorders>
                    <w:top w:val="nil"/>
                    <w:left w:val="nil"/>
                    <w:bottom w:val="nil"/>
                    <w:right w:val="nil"/>
                  </w:tcBorders>
                  <w:shd w:val="clear" w:color="auto" w:fill="auto"/>
                  <w:tcMar>
                    <w:top w:w="0" w:type="dxa"/>
                    <w:left w:w="45" w:type="dxa"/>
                    <w:bottom w:w="0" w:type="dxa"/>
                    <w:right w:w="45" w:type="dxa"/>
                  </w:tcMar>
                  <w:vAlign w:val="center"/>
                  <w:hideMark/>
                </w:tcPr>
                <w:p w:rsidR="00BC709C" w:rsidRPr="00BC709C" w:rsidRDefault="00BC709C" w:rsidP="00BC709C">
                  <w:pPr>
                    <w:spacing w:after="0" w:line="240" w:lineRule="auto"/>
                    <w:jc w:val="center"/>
                    <w:rPr>
                      <w:rFonts w:ascii="Times New Roman" w:eastAsia="Times New Roman" w:hAnsi="Times New Roman" w:cs="Times New Roman"/>
                      <w:sz w:val="17"/>
                      <w:szCs w:val="17"/>
                      <w:lang w:val="ro-RO" w:eastAsia="ro-RO"/>
                    </w:rPr>
                  </w:pPr>
                  <w:r w:rsidRPr="00BC709C">
                    <w:rPr>
                      <w:rFonts w:ascii="Times New Roman" w:eastAsia="Times New Roman" w:hAnsi="Times New Roman" w:cs="Times New Roman"/>
                      <w:sz w:val="17"/>
                      <w:szCs w:val="17"/>
                      <w:lang w:val="ro-RO" w:eastAsia="ro-RO"/>
                    </w:rPr>
                    <w:t>BENEFICIAR,</w:t>
                  </w:r>
                  <w:r w:rsidRPr="00BC709C">
                    <w:rPr>
                      <w:rFonts w:ascii="Times New Roman" w:eastAsia="Times New Roman" w:hAnsi="Times New Roman" w:cs="Times New Roman"/>
                      <w:sz w:val="17"/>
                      <w:szCs w:val="17"/>
                      <w:lang w:val="ro-RO" w:eastAsia="ro-RO"/>
                    </w:rPr>
                    <w:br/>
                    <w:t>UNITATEA ADMINISTRATIV-TERITORIALĂ</w:t>
                  </w:r>
                  <w:r w:rsidRPr="00BC709C">
                    <w:rPr>
                      <w:rFonts w:ascii="Times New Roman" w:eastAsia="Times New Roman" w:hAnsi="Times New Roman" w:cs="Times New Roman"/>
                      <w:sz w:val="17"/>
                      <w:szCs w:val="17"/>
                      <w:lang w:val="ro-RO" w:eastAsia="ro-RO"/>
                    </w:rPr>
                    <w:br/>
                    <w:t>. . . . . . . . . .</w:t>
                  </w:r>
                  <w:r w:rsidRPr="00BC709C">
                    <w:rPr>
                      <w:rFonts w:ascii="Times New Roman" w:eastAsia="Times New Roman" w:hAnsi="Times New Roman" w:cs="Times New Roman"/>
                      <w:sz w:val="17"/>
                      <w:szCs w:val="17"/>
                      <w:lang w:val="ro-RO" w:eastAsia="ro-RO"/>
                    </w:rPr>
                    <w:br/>
                    <w:t>Judeţul . . . . . . . . . .</w:t>
                  </w:r>
                  <w:r w:rsidRPr="00BC709C">
                    <w:rPr>
                      <w:rFonts w:ascii="Times New Roman" w:eastAsia="Times New Roman" w:hAnsi="Times New Roman" w:cs="Times New Roman"/>
                      <w:sz w:val="17"/>
                      <w:szCs w:val="17"/>
                      <w:lang w:val="ro-RO" w:eastAsia="ro-RO"/>
                    </w:rPr>
                    <w:br/>
                    <w:t>«Localitate» . . . . . . . . . .</w:t>
                  </w:r>
                  <w:r w:rsidRPr="00BC709C">
                    <w:rPr>
                      <w:rFonts w:ascii="Times New Roman" w:eastAsia="Times New Roman" w:hAnsi="Times New Roman" w:cs="Times New Roman"/>
                      <w:sz w:val="17"/>
                      <w:szCs w:val="17"/>
                      <w:lang w:val="ro-RO" w:eastAsia="ro-RO"/>
                    </w:rPr>
                    <w:br/>
                    <w:t>Primar,</w:t>
                  </w:r>
                  <w:r w:rsidRPr="00BC709C">
                    <w:rPr>
                      <w:rFonts w:ascii="Times New Roman" w:eastAsia="Times New Roman" w:hAnsi="Times New Roman" w:cs="Times New Roman"/>
                      <w:sz w:val="17"/>
                      <w:szCs w:val="17"/>
                      <w:lang w:val="ro-RO" w:eastAsia="ro-RO"/>
                    </w:rPr>
                    <w:br/>
                    <w:t>. . . . . . . . . .</w:t>
                  </w:r>
                  <w:r w:rsidRPr="00BC709C">
                    <w:rPr>
                      <w:rFonts w:ascii="Times New Roman" w:eastAsia="Times New Roman" w:hAnsi="Times New Roman" w:cs="Times New Roman"/>
                      <w:sz w:val="17"/>
                      <w:szCs w:val="17"/>
                      <w:lang w:val="ro-RO" w:eastAsia="ro-RO"/>
                    </w:rPr>
                    <w:br/>
                    <w:t>(numele, prenumele, semnătura şi ştampila)</w:t>
                  </w:r>
                  <w:r w:rsidRPr="00BC709C">
                    <w:rPr>
                      <w:rFonts w:ascii="Times New Roman" w:eastAsia="Times New Roman" w:hAnsi="Times New Roman" w:cs="Times New Roman"/>
                      <w:sz w:val="17"/>
                      <w:szCs w:val="17"/>
                      <w:lang w:val="ro-RO" w:eastAsia="ro-RO"/>
                    </w:rPr>
                    <w:br/>
                    <w:t>Vizat CFPP</w:t>
                  </w:r>
                  <w:r w:rsidRPr="00BC709C">
                    <w:rPr>
                      <w:rFonts w:ascii="Times New Roman" w:eastAsia="Times New Roman" w:hAnsi="Times New Roman" w:cs="Times New Roman"/>
                      <w:sz w:val="17"/>
                      <w:szCs w:val="17"/>
                      <w:lang w:val="ro-RO" w:eastAsia="ro-RO"/>
                    </w:rPr>
                    <w:br/>
                    <w:t>. . . . . . . . . .</w:t>
                  </w:r>
                  <w:r w:rsidRPr="00BC709C">
                    <w:rPr>
                      <w:rFonts w:ascii="Times New Roman" w:eastAsia="Times New Roman" w:hAnsi="Times New Roman" w:cs="Times New Roman"/>
                      <w:sz w:val="17"/>
                      <w:szCs w:val="17"/>
                      <w:lang w:val="ro-RO" w:eastAsia="ro-RO"/>
                    </w:rPr>
                    <w:br/>
                    <w:t>(numele, prenumele, semnătura şi ştampila)</w:t>
                  </w:r>
                  <w:r w:rsidRPr="00BC709C">
                    <w:rPr>
                      <w:rFonts w:ascii="Times New Roman" w:eastAsia="Times New Roman" w:hAnsi="Times New Roman" w:cs="Times New Roman"/>
                      <w:sz w:val="17"/>
                      <w:szCs w:val="17"/>
                      <w:lang w:val="ro-RO" w:eastAsia="ro-RO"/>
                    </w:rPr>
                    <w:br/>
                    <w:t>Direcţia economică/Compartimentul financiar-contabil,</w:t>
                  </w:r>
                  <w:r w:rsidRPr="00BC709C">
                    <w:rPr>
                      <w:rFonts w:ascii="Times New Roman" w:eastAsia="Times New Roman" w:hAnsi="Times New Roman" w:cs="Times New Roman"/>
                      <w:sz w:val="17"/>
                      <w:szCs w:val="17"/>
                      <w:lang w:val="ro-RO" w:eastAsia="ro-RO"/>
                    </w:rPr>
                    <w:br/>
                    <w:t>. . . . . . . . . .</w:t>
                  </w:r>
                  <w:r w:rsidRPr="00BC709C">
                    <w:rPr>
                      <w:rFonts w:ascii="Times New Roman" w:eastAsia="Times New Roman" w:hAnsi="Times New Roman" w:cs="Times New Roman"/>
                      <w:sz w:val="17"/>
                      <w:szCs w:val="17"/>
                      <w:lang w:val="ro-RO" w:eastAsia="ro-RO"/>
                    </w:rPr>
                    <w:br/>
                    <w:t>Vizat pentru legalitate</w:t>
                  </w:r>
                  <w:r w:rsidRPr="00BC709C">
                    <w:rPr>
                      <w:rFonts w:ascii="Times New Roman" w:eastAsia="Times New Roman" w:hAnsi="Times New Roman" w:cs="Times New Roman"/>
                      <w:sz w:val="17"/>
                      <w:szCs w:val="17"/>
                      <w:lang w:val="ro-RO" w:eastAsia="ro-RO"/>
                    </w:rPr>
                    <w:br/>
                    <w:t>. . . . . . . . . .</w:t>
                  </w:r>
                  <w:r w:rsidRPr="00BC709C">
                    <w:rPr>
                      <w:rFonts w:ascii="Times New Roman" w:eastAsia="Times New Roman" w:hAnsi="Times New Roman" w:cs="Times New Roman"/>
                      <w:sz w:val="17"/>
                      <w:szCs w:val="17"/>
                      <w:lang w:val="ro-RO" w:eastAsia="ro-RO"/>
                    </w:rPr>
                    <w:br/>
                    <w:t>(numele, prenumele, semnătura)</w:t>
                  </w:r>
                  <w:r w:rsidRPr="00BC709C">
                    <w:rPr>
                      <w:rFonts w:ascii="Times New Roman" w:eastAsia="Times New Roman" w:hAnsi="Times New Roman" w:cs="Times New Roman"/>
                      <w:sz w:val="17"/>
                      <w:szCs w:val="17"/>
                      <w:lang w:val="ro-RO" w:eastAsia="ro-RO"/>
                    </w:rPr>
                    <w:br/>
                    <w:t>Direcţia juridică/Şef serviciu juridic-contencios/Secretar,</w:t>
                  </w:r>
                  <w:r w:rsidRPr="00BC709C">
                    <w:rPr>
                      <w:rFonts w:ascii="Times New Roman" w:eastAsia="Times New Roman" w:hAnsi="Times New Roman" w:cs="Times New Roman"/>
                      <w:sz w:val="17"/>
                      <w:szCs w:val="17"/>
                      <w:lang w:val="ro-RO" w:eastAsia="ro-RO"/>
                    </w:rPr>
                    <w:br/>
                    <w:t>. . . . . . . . . .</w:t>
                  </w:r>
                  <w:r w:rsidRPr="00BC709C">
                    <w:rPr>
                      <w:rFonts w:ascii="Times New Roman" w:eastAsia="Times New Roman" w:hAnsi="Times New Roman" w:cs="Times New Roman"/>
                      <w:sz w:val="17"/>
                      <w:szCs w:val="17"/>
                      <w:lang w:val="ro-RO" w:eastAsia="ro-RO"/>
                    </w:rPr>
                    <w:br/>
                    <w:t>(numele, prenumele, semnătura)</w:t>
                  </w:r>
                  <w:r w:rsidRPr="00BC709C">
                    <w:rPr>
                      <w:rFonts w:ascii="Times New Roman" w:eastAsia="Times New Roman" w:hAnsi="Times New Roman" w:cs="Times New Roman"/>
                      <w:sz w:val="17"/>
                      <w:szCs w:val="17"/>
                      <w:lang w:val="ro-RO" w:eastAsia="ro-RO"/>
                    </w:rPr>
                    <w:br/>
                    <w:t>Serviciul/Compartimentul achiziţii publice,</w:t>
                  </w:r>
                  <w:r w:rsidRPr="00BC709C">
                    <w:rPr>
                      <w:rFonts w:ascii="Times New Roman" w:eastAsia="Times New Roman" w:hAnsi="Times New Roman" w:cs="Times New Roman"/>
                      <w:sz w:val="17"/>
                      <w:szCs w:val="17"/>
                      <w:lang w:val="ro-RO" w:eastAsia="ro-RO"/>
                    </w:rPr>
                    <w:br/>
                    <w:t>. . . . . . . . . .</w:t>
                  </w:r>
                  <w:r w:rsidRPr="00BC709C">
                    <w:rPr>
                      <w:rFonts w:ascii="Times New Roman" w:eastAsia="Times New Roman" w:hAnsi="Times New Roman" w:cs="Times New Roman"/>
                      <w:sz w:val="17"/>
                      <w:szCs w:val="17"/>
                      <w:lang w:val="ro-RO" w:eastAsia="ro-RO"/>
                    </w:rPr>
                    <w:br/>
                    <w:t>(numele, prenumele, semnătura)</w:t>
                  </w:r>
                </w:p>
              </w:tc>
            </w:tr>
          </w:tbl>
          <w:p w:rsidR="00BC709C" w:rsidRPr="00BC709C" w:rsidRDefault="00BC709C" w:rsidP="00BC709C">
            <w:pPr>
              <w:jc w:val="center"/>
              <w:rPr>
                <w:rFonts w:ascii="Times New Roman" w:hAnsi="Times New Roman" w:cs="Times New Roman"/>
                <w:sz w:val="17"/>
                <w:szCs w:val="17"/>
              </w:rPr>
            </w:pPr>
          </w:p>
          <w:p w:rsidR="00BC709C" w:rsidRPr="00BC709C" w:rsidRDefault="00BC709C" w:rsidP="0046169E">
            <w:pPr>
              <w:contextualSpacing/>
              <w:jc w:val="right"/>
              <w:rPr>
                <w:rFonts w:ascii="Times New Roman" w:eastAsia="Times New Roman" w:hAnsi="Times New Roman" w:cs="Times New Roman"/>
                <w:b/>
                <w:bCs/>
                <w:sz w:val="17"/>
                <w:szCs w:val="17"/>
                <w:u w:val="single"/>
                <w:lang w:val="ro-RO" w:eastAsia="ro-RO"/>
              </w:rPr>
            </w:pPr>
          </w:p>
        </w:tc>
        <w:tc>
          <w:tcPr>
            <w:tcW w:w="6378" w:type="dxa"/>
          </w:tcPr>
          <w:p w:rsidR="00BC709C" w:rsidRPr="00A9287B" w:rsidRDefault="00BC709C" w:rsidP="0046169E">
            <w:pPr>
              <w:contextualSpacing/>
              <w:jc w:val="right"/>
              <w:rPr>
                <w:rFonts w:ascii="Times New Roman" w:hAnsi="Times New Roman" w:cs="Times New Roman"/>
                <w:bCs/>
                <w:sz w:val="17"/>
                <w:szCs w:val="17"/>
                <w:u w:val="single"/>
              </w:rPr>
            </w:pPr>
          </w:p>
        </w:tc>
        <w:tc>
          <w:tcPr>
            <w:tcW w:w="5529" w:type="dxa"/>
            <w:vAlign w:val="center"/>
          </w:tcPr>
          <w:p w:rsidR="000F2998" w:rsidRDefault="000F2998" w:rsidP="000F2998">
            <w:pPr>
              <w:contextualSpacing/>
              <w:rPr>
                <w:rFonts w:ascii="Times New Roman" w:hAnsi="Times New Roman" w:cs="Times New Roman"/>
                <w:b/>
                <w:bCs/>
                <w:sz w:val="17"/>
                <w:szCs w:val="17"/>
              </w:rPr>
            </w:pPr>
            <w:r>
              <w:rPr>
                <w:rFonts w:ascii="Times New Roman" w:hAnsi="Times New Roman" w:cs="Times New Roman"/>
                <w:b/>
                <w:bCs/>
                <w:sz w:val="17"/>
                <w:szCs w:val="17"/>
              </w:rPr>
              <w:t>Domnul Ieremeiov Laurian</w:t>
            </w:r>
          </w:p>
          <w:p w:rsidR="000F2998" w:rsidRDefault="000F2998" w:rsidP="000F2998">
            <w:pPr>
              <w:contextualSpacing/>
              <w:rPr>
                <w:rFonts w:ascii="Times New Roman" w:eastAsia="Times New Roman" w:hAnsi="Times New Roman" w:cs="Times New Roman"/>
                <w:color w:val="FF0000"/>
                <w:sz w:val="17"/>
                <w:szCs w:val="17"/>
                <w:lang w:val="ro-RO" w:eastAsia="ro-RO"/>
              </w:rPr>
            </w:pPr>
            <w:r w:rsidRPr="00BC709C">
              <w:rPr>
                <w:rFonts w:ascii="Times New Roman" w:eastAsia="Times New Roman" w:hAnsi="Times New Roman" w:cs="Times New Roman"/>
                <w:sz w:val="17"/>
                <w:szCs w:val="17"/>
                <w:lang w:val="ro-RO" w:eastAsia="ro-RO"/>
              </w:rPr>
              <w:t>Vizat pentru legalitate,</w:t>
            </w:r>
            <w:r w:rsidRPr="00BC709C">
              <w:rPr>
                <w:rFonts w:ascii="Times New Roman" w:eastAsia="Times New Roman" w:hAnsi="Times New Roman" w:cs="Times New Roman"/>
                <w:sz w:val="17"/>
                <w:szCs w:val="17"/>
                <w:lang w:val="ro-RO" w:eastAsia="ro-RO"/>
              </w:rPr>
              <w:br/>
            </w:r>
            <w:r w:rsidRPr="00BC709C">
              <w:rPr>
                <w:rFonts w:ascii="Times New Roman" w:eastAsia="Times New Roman" w:hAnsi="Times New Roman" w:cs="Times New Roman"/>
                <w:color w:val="FF0000"/>
                <w:sz w:val="17"/>
                <w:szCs w:val="17"/>
                <w:lang w:val="ro-RO" w:eastAsia="ro-RO"/>
              </w:rPr>
              <w:t>Consilier juridic,</w:t>
            </w:r>
          </w:p>
          <w:p w:rsidR="000F2998" w:rsidRDefault="000F2998" w:rsidP="000F2998">
            <w:pPr>
              <w:contextualSpacing/>
              <w:rPr>
                <w:rFonts w:ascii="Times New Roman" w:eastAsia="Times New Roman" w:hAnsi="Times New Roman" w:cs="Times New Roman"/>
                <w:color w:val="FF0000"/>
                <w:sz w:val="17"/>
                <w:szCs w:val="17"/>
                <w:lang w:val="ro-RO" w:eastAsia="ro-RO"/>
              </w:rPr>
            </w:pPr>
          </w:p>
          <w:p w:rsidR="000F2998" w:rsidRDefault="000F2998" w:rsidP="000F2998">
            <w:pPr>
              <w:contextualSpacing/>
              <w:rPr>
                <w:rFonts w:ascii="Times New Roman" w:eastAsia="Times New Roman" w:hAnsi="Times New Roman" w:cs="Times New Roman"/>
                <w:sz w:val="17"/>
                <w:szCs w:val="17"/>
                <w:lang w:val="ro-RO" w:eastAsia="ro-RO"/>
              </w:rPr>
            </w:pPr>
            <w:r w:rsidRPr="00BC709C">
              <w:rPr>
                <w:rFonts w:ascii="Times New Roman" w:eastAsia="Times New Roman" w:hAnsi="Times New Roman" w:cs="Times New Roman"/>
                <w:sz w:val="17"/>
                <w:szCs w:val="17"/>
                <w:lang w:val="ro-RO" w:eastAsia="ro-RO"/>
              </w:rPr>
              <w:t>Motivare</w:t>
            </w:r>
          </w:p>
          <w:p w:rsidR="000F2998" w:rsidRPr="000F2998" w:rsidRDefault="000F2998" w:rsidP="000F2998">
            <w:pPr>
              <w:contextualSpacing/>
              <w:rPr>
                <w:rFonts w:ascii="Times New Roman" w:hAnsi="Times New Roman" w:cs="Times New Roman"/>
                <w:bCs/>
                <w:sz w:val="17"/>
                <w:szCs w:val="17"/>
              </w:rPr>
            </w:pPr>
            <w:r w:rsidRPr="000F2998">
              <w:rPr>
                <w:rFonts w:ascii="Times New Roman" w:hAnsi="Times New Roman" w:cs="Times New Roman"/>
                <w:bCs/>
                <w:sz w:val="17"/>
                <w:szCs w:val="17"/>
              </w:rPr>
              <w:t>1. Respectarea art.4 din Legea nr.514/2003 privind organizarea si exercitarea profesiei de consilier juridic: „Consilierul juridic (...) avizează şi contrasemnează actele cu caracter juridic.”</w:t>
            </w:r>
          </w:p>
          <w:p w:rsidR="000F2998" w:rsidRPr="000F2998" w:rsidRDefault="000F2998" w:rsidP="000F2998">
            <w:pPr>
              <w:contextualSpacing/>
              <w:rPr>
                <w:rFonts w:ascii="Times New Roman" w:hAnsi="Times New Roman" w:cs="Times New Roman"/>
                <w:bCs/>
                <w:sz w:val="17"/>
                <w:szCs w:val="17"/>
              </w:rPr>
            </w:pPr>
          </w:p>
          <w:p w:rsidR="000F2998" w:rsidRPr="000F2998" w:rsidRDefault="000F2998" w:rsidP="000F2998">
            <w:pPr>
              <w:contextualSpacing/>
              <w:rPr>
                <w:rFonts w:ascii="Times New Roman" w:hAnsi="Times New Roman" w:cs="Times New Roman"/>
                <w:bCs/>
                <w:sz w:val="17"/>
                <w:szCs w:val="17"/>
              </w:rPr>
            </w:pPr>
            <w:r w:rsidRPr="000F2998">
              <w:rPr>
                <w:rFonts w:ascii="Times New Roman" w:hAnsi="Times New Roman" w:cs="Times New Roman"/>
                <w:bCs/>
                <w:sz w:val="17"/>
                <w:szCs w:val="17"/>
              </w:rPr>
              <w:t>Atribuțiile consilierului juridic, stabilite prin lege specială, nu pot fi modificate și completate prin derogări impuse de acte normative cu forță juridică inferioară, cum este Ordinul directorului general al ANCPI, care să stabilească competențe specifice consilierului juridic în sarcina unor persoane care exercită o altă funcție, respectiv cea de șef BJRUSP (Biroul juridic, resurse umane, secretariat și petiții), indiferent dacă persoana încadrată în această funcție de conducere are sau nu are studii juridice.</w:t>
            </w:r>
          </w:p>
          <w:p w:rsidR="000F2998" w:rsidRPr="000F2998" w:rsidRDefault="000F2998" w:rsidP="000F2998">
            <w:pPr>
              <w:contextualSpacing/>
              <w:rPr>
                <w:rFonts w:ascii="Times New Roman" w:hAnsi="Times New Roman" w:cs="Times New Roman"/>
                <w:bCs/>
                <w:sz w:val="17"/>
                <w:szCs w:val="17"/>
              </w:rPr>
            </w:pPr>
          </w:p>
          <w:p w:rsidR="000F2998" w:rsidRPr="000F2998" w:rsidRDefault="000F2998" w:rsidP="000F2998">
            <w:pPr>
              <w:contextualSpacing/>
              <w:rPr>
                <w:rFonts w:ascii="Times New Roman" w:hAnsi="Times New Roman" w:cs="Times New Roman"/>
                <w:bCs/>
                <w:sz w:val="17"/>
                <w:szCs w:val="17"/>
              </w:rPr>
            </w:pPr>
            <w:r w:rsidRPr="000F2998">
              <w:rPr>
                <w:rFonts w:ascii="Times New Roman" w:hAnsi="Times New Roman" w:cs="Times New Roman"/>
                <w:bCs/>
                <w:sz w:val="17"/>
                <w:szCs w:val="17"/>
              </w:rPr>
              <w:t xml:space="preserve">2. Respectarea art. 1 alin. (5) </w:t>
            </w:r>
            <w:proofErr w:type="gramStart"/>
            <w:r w:rsidRPr="000F2998">
              <w:rPr>
                <w:rFonts w:ascii="Times New Roman" w:hAnsi="Times New Roman" w:cs="Times New Roman"/>
                <w:bCs/>
                <w:sz w:val="17"/>
                <w:szCs w:val="17"/>
              </w:rPr>
              <w:t>din</w:t>
            </w:r>
            <w:proofErr w:type="gramEnd"/>
            <w:r w:rsidRPr="000F2998">
              <w:rPr>
                <w:rFonts w:ascii="Times New Roman" w:hAnsi="Times New Roman" w:cs="Times New Roman"/>
                <w:bCs/>
                <w:sz w:val="17"/>
                <w:szCs w:val="17"/>
              </w:rPr>
              <w:t xml:space="preserve"> Constituţie: „În România, respectarea Constituţiei, a supremaţiei sale şi a legilor este obligatorie”.</w:t>
            </w:r>
          </w:p>
          <w:p w:rsidR="000F2998" w:rsidRPr="000F2998" w:rsidRDefault="000F2998" w:rsidP="000F2998">
            <w:pPr>
              <w:contextualSpacing/>
              <w:rPr>
                <w:rFonts w:ascii="Times New Roman" w:hAnsi="Times New Roman" w:cs="Times New Roman"/>
                <w:bCs/>
                <w:sz w:val="17"/>
                <w:szCs w:val="17"/>
              </w:rPr>
            </w:pPr>
          </w:p>
          <w:p w:rsidR="000F2998" w:rsidRPr="000F2998" w:rsidRDefault="000F2998" w:rsidP="000F2998">
            <w:pPr>
              <w:contextualSpacing/>
              <w:rPr>
                <w:rFonts w:ascii="Times New Roman" w:hAnsi="Times New Roman" w:cs="Times New Roman"/>
                <w:bCs/>
                <w:sz w:val="17"/>
                <w:szCs w:val="17"/>
              </w:rPr>
            </w:pPr>
            <w:r w:rsidRPr="000F2998">
              <w:rPr>
                <w:rFonts w:ascii="Times New Roman" w:hAnsi="Times New Roman" w:cs="Times New Roman"/>
                <w:bCs/>
                <w:sz w:val="17"/>
                <w:szCs w:val="17"/>
              </w:rPr>
              <w:t xml:space="preserve">3. Respectarea art. 4 alin. (3) </w:t>
            </w:r>
            <w:proofErr w:type="gramStart"/>
            <w:r w:rsidRPr="000F2998">
              <w:rPr>
                <w:rFonts w:ascii="Times New Roman" w:hAnsi="Times New Roman" w:cs="Times New Roman"/>
                <w:bCs/>
                <w:sz w:val="17"/>
                <w:szCs w:val="17"/>
              </w:rPr>
              <w:t>din</w:t>
            </w:r>
            <w:proofErr w:type="gramEnd"/>
            <w:r w:rsidRPr="000F2998">
              <w:rPr>
                <w:rFonts w:ascii="Times New Roman" w:hAnsi="Times New Roman" w:cs="Times New Roman"/>
                <w:bCs/>
                <w:sz w:val="17"/>
                <w:szCs w:val="17"/>
              </w:rPr>
              <w:t xml:space="preserve"> Legea nr. 24/2000: „Actele normative date în executarea legilor, ordonanţelor</w:t>
            </w:r>
          </w:p>
          <w:p w:rsidR="000F2998" w:rsidRPr="000F2998" w:rsidRDefault="000F2998" w:rsidP="000F2998">
            <w:pPr>
              <w:contextualSpacing/>
              <w:rPr>
                <w:rFonts w:ascii="Times New Roman" w:hAnsi="Times New Roman" w:cs="Times New Roman"/>
                <w:bCs/>
                <w:sz w:val="17"/>
                <w:szCs w:val="17"/>
              </w:rPr>
            </w:pPr>
            <w:proofErr w:type="gramStart"/>
            <w:r w:rsidRPr="000F2998">
              <w:rPr>
                <w:rFonts w:ascii="Times New Roman" w:hAnsi="Times New Roman" w:cs="Times New Roman"/>
                <w:bCs/>
                <w:sz w:val="17"/>
                <w:szCs w:val="17"/>
              </w:rPr>
              <w:t>sau</w:t>
            </w:r>
            <w:proofErr w:type="gramEnd"/>
            <w:r w:rsidRPr="000F2998">
              <w:rPr>
                <w:rFonts w:ascii="Times New Roman" w:hAnsi="Times New Roman" w:cs="Times New Roman"/>
                <w:bCs/>
                <w:sz w:val="17"/>
                <w:szCs w:val="17"/>
              </w:rPr>
              <w:t xml:space="preserve"> a hotărârilor Guvernului se emit în limitele şi potrivit normelor care le ordonă.”</w:t>
            </w:r>
          </w:p>
          <w:p w:rsidR="000F2998" w:rsidRPr="000F2998" w:rsidRDefault="000F2998" w:rsidP="000F2998">
            <w:pPr>
              <w:contextualSpacing/>
              <w:rPr>
                <w:rFonts w:ascii="Times New Roman" w:hAnsi="Times New Roman" w:cs="Times New Roman"/>
                <w:bCs/>
                <w:sz w:val="17"/>
                <w:szCs w:val="17"/>
              </w:rPr>
            </w:pPr>
          </w:p>
          <w:p w:rsidR="000F2998" w:rsidRPr="000F2998" w:rsidRDefault="000F2998" w:rsidP="000F2998">
            <w:pPr>
              <w:contextualSpacing/>
              <w:rPr>
                <w:rFonts w:ascii="Times New Roman" w:hAnsi="Times New Roman" w:cs="Times New Roman"/>
                <w:bCs/>
                <w:sz w:val="17"/>
                <w:szCs w:val="17"/>
              </w:rPr>
            </w:pPr>
            <w:r w:rsidRPr="000F2998">
              <w:rPr>
                <w:rFonts w:ascii="Times New Roman" w:hAnsi="Times New Roman" w:cs="Times New Roman"/>
                <w:bCs/>
                <w:sz w:val="17"/>
                <w:szCs w:val="17"/>
              </w:rPr>
              <w:t xml:space="preserve">4. Respectarea art. 81 alin. (1) </w:t>
            </w:r>
            <w:proofErr w:type="gramStart"/>
            <w:r w:rsidRPr="000F2998">
              <w:rPr>
                <w:rFonts w:ascii="Times New Roman" w:hAnsi="Times New Roman" w:cs="Times New Roman"/>
                <w:bCs/>
                <w:sz w:val="17"/>
                <w:szCs w:val="17"/>
              </w:rPr>
              <w:t>din</w:t>
            </w:r>
            <w:proofErr w:type="gramEnd"/>
            <w:r w:rsidRPr="000F2998">
              <w:rPr>
                <w:rFonts w:ascii="Times New Roman" w:hAnsi="Times New Roman" w:cs="Times New Roman"/>
                <w:bCs/>
                <w:sz w:val="17"/>
                <w:szCs w:val="17"/>
              </w:rPr>
              <w:t xml:space="preserve"> Legea nr. 24/2000: „La elaborarea proiectelor</w:t>
            </w:r>
          </w:p>
          <w:p w:rsidR="000F2998" w:rsidRPr="000F2998" w:rsidRDefault="000F2998" w:rsidP="000F2998">
            <w:pPr>
              <w:contextualSpacing/>
              <w:rPr>
                <w:rFonts w:ascii="Times New Roman" w:hAnsi="Times New Roman" w:cs="Times New Roman"/>
                <w:bCs/>
                <w:sz w:val="17"/>
                <w:szCs w:val="17"/>
              </w:rPr>
            </w:pPr>
            <w:proofErr w:type="gramStart"/>
            <w:r w:rsidRPr="000F2998">
              <w:rPr>
                <w:rFonts w:ascii="Times New Roman" w:hAnsi="Times New Roman" w:cs="Times New Roman"/>
                <w:bCs/>
                <w:sz w:val="17"/>
                <w:szCs w:val="17"/>
              </w:rPr>
              <w:t>de</w:t>
            </w:r>
            <w:proofErr w:type="gramEnd"/>
            <w:r w:rsidRPr="000F2998">
              <w:rPr>
                <w:rFonts w:ascii="Times New Roman" w:hAnsi="Times New Roman" w:cs="Times New Roman"/>
                <w:bCs/>
                <w:sz w:val="17"/>
                <w:szCs w:val="17"/>
              </w:rPr>
              <w:t xml:space="preserve"> hotărâri, ordine sau dispoziţii ale autorităţile administraţiei publice locale se va avea în vedere caracterul lor de acte subordonate legilor, hotărârilor şi ordonanţelor Guvernului şi altor acte de nivel superior.”</w:t>
            </w:r>
          </w:p>
          <w:p w:rsidR="000F2998" w:rsidRPr="000F2998" w:rsidRDefault="000F2998" w:rsidP="000F2998">
            <w:pPr>
              <w:contextualSpacing/>
              <w:rPr>
                <w:rFonts w:ascii="Times New Roman" w:hAnsi="Times New Roman" w:cs="Times New Roman"/>
                <w:bCs/>
                <w:sz w:val="17"/>
                <w:szCs w:val="17"/>
              </w:rPr>
            </w:pPr>
          </w:p>
          <w:p w:rsidR="000F2998" w:rsidRPr="000F2998" w:rsidRDefault="000F2998" w:rsidP="000F2998">
            <w:pPr>
              <w:contextualSpacing/>
              <w:rPr>
                <w:rFonts w:ascii="Times New Roman" w:hAnsi="Times New Roman" w:cs="Times New Roman"/>
                <w:bCs/>
                <w:sz w:val="17"/>
                <w:szCs w:val="17"/>
              </w:rPr>
            </w:pPr>
            <w:r w:rsidRPr="000F2998">
              <w:rPr>
                <w:rFonts w:ascii="Times New Roman" w:hAnsi="Times New Roman" w:cs="Times New Roman"/>
                <w:bCs/>
                <w:sz w:val="17"/>
                <w:szCs w:val="17"/>
              </w:rPr>
              <w:t>5. Evitarea riscului incidenței art.348 Cod penal (Exercitarea fără drept a unei profesii sau activități): „Exercitarea, fără drept, a unei profesii sau activităţi pentru care legea cere autorizaţie ori exercitarea acestora în alte condiţii decât cele legale, dacă legea specială prevede că săvârşirea unor astfel de fapte se sancţionează potrivit legii penale, se pedepseşte cu închisoare de la 3 luni la un an sau cu amendă.”</w:t>
            </w:r>
          </w:p>
          <w:p w:rsidR="000F2998" w:rsidRPr="000F2998" w:rsidRDefault="000F2998" w:rsidP="000F2998">
            <w:pPr>
              <w:contextualSpacing/>
              <w:rPr>
                <w:rFonts w:ascii="Times New Roman" w:hAnsi="Times New Roman" w:cs="Times New Roman"/>
                <w:bCs/>
                <w:sz w:val="17"/>
                <w:szCs w:val="17"/>
              </w:rPr>
            </w:pPr>
            <w:r w:rsidRPr="000F2998">
              <w:rPr>
                <w:rFonts w:ascii="Times New Roman" w:hAnsi="Times New Roman" w:cs="Times New Roman"/>
                <w:bCs/>
                <w:sz w:val="17"/>
                <w:szCs w:val="17"/>
              </w:rPr>
              <w:t xml:space="preserve">Acordarea vizei de legalitate contractului de finanțare și </w:t>
            </w:r>
            <w:proofErr w:type="gramStart"/>
            <w:r w:rsidRPr="000F2998">
              <w:rPr>
                <w:rFonts w:ascii="Times New Roman" w:hAnsi="Times New Roman" w:cs="Times New Roman"/>
                <w:bCs/>
                <w:sz w:val="17"/>
                <w:szCs w:val="17"/>
              </w:rPr>
              <w:t>a</w:t>
            </w:r>
            <w:proofErr w:type="gramEnd"/>
            <w:r w:rsidRPr="000F2998">
              <w:rPr>
                <w:rFonts w:ascii="Times New Roman" w:hAnsi="Times New Roman" w:cs="Times New Roman"/>
                <w:bCs/>
                <w:sz w:val="17"/>
                <w:szCs w:val="17"/>
              </w:rPr>
              <w:t xml:space="preserve"> actului adițional de către alte persoane decât cele care au funcția de consilier juridic în cadrul oficiului teritorial este o faptă incriminată de art. 348 Cod penal, iar persoanele care exercită atribuțiile consilierului juridic fără a fi angajate în această funcție sunt expuse riscului condamnării penale.</w:t>
            </w:r>
          </w:p>
          <w:p w:rsidR="000F2998" w:rsidRPr="000F2998" w:rsidRDefault="000F2998" w:rsidP="000F2998">
            <w:pPr>
              <w:contextualSpacing/>
              <w:rPr>
                <w:rFonts w:ascii="Times New Roman" w:hAnsi="Times New Roman" w:cs="Times New Roman"/>
                <w:bCs/>
                <w:sz w:val="17"/>
                <w:szCs w:val="17"/>
              </w:rPr>
            </w:pPr>
          </w:p>
          <w:p w:rsidR="000F2998" w:rsidRPr="000F2998" w:rsidRDefault="000F2998" w:rsidP="000F2998">
            <w:pPr>
              <w:contextualSpacing/>
              <w:rPr>
                <w:rFonts w:ascii="Times New Roman" w:hAnsi="Times New Roman" w:cs="Times New Roman"/>
                <w:bCs/>
                <w:sz w:val="17"/>
                <w:szCs w:val="17"/>
              </w:rPr>
            </w:pPr>
            <w:r w:rsidRPr="000F2998">
              <w:rPr>
                <w:rFonts w:ascii="Times New Roman" w:hAnsi="Times New Roman" w:cs="Times New Roman"/>
                <w:bCs/>
                <w:sz w:val="17"/>
                <w:szCs w:val="17"/>
              </w:rPr>
              <w:t xml:space="preserve">6. Evitarea riscului incidenței art. 267 Cod penal (Omisiunea sesizării): </w:t>
            </w:r>
            <w:proofErr w:type="gramStart"/>
            <w:r w:rsidRPr="000F2998">
              <w:rPr>
                <w:rFonts w:ascii="Times New Roman" w:hAnsi="Times New Roman" w:cs="Times New Roman"/>
                <w:bCs/>
                <w:sz w:val="17"/>
                <w:szCs w:val="17"/>
              </w:rPr>
              <w:t>„(</w:t>
            </w:r>
            <w:proofErr w:type="gramEnd"/>
            <w:r w:rsidRPr="000F2998">
              <w:rPr>
                <w:rFonts w:ascii="Times New Roman" w:hAnsi="Times New Roman" w:cs="Times New Roman"/>
                <w:bCs/>
                <w:sz w:val="17"/>
                <w:szCs w:val="17"/>
              </w:rPr>
              <w:t xml:space="preserve">1) Funcționarul public care, luând cunoștință de săvârșirea unei fapte prevăzute de legea penală în legătură cu serviciul în cadrul căruia își îndeplinește sarcinile, omite sesizarea de îndată a organelor de urmărire penală se pedepsește cu închisoare de la 3 luni la 3 ani sau cu amendă. (2) Când fapta este săvârșită din culpă, pedeapsa este închisoarea de la 3 luni la un </w:t>
            </w:r>
            <w:proofErr w:type="gramStart"/>
            <w:r w:rsidRPr="000F2998">
              <w:rPr>
                <w:rFonts w:ascii="Times New Roman" w:hAnsi="Times New Roman" w:cs="Times New Roman"/>
                <w:bCs/>
                <w:sz w:val="17"/>
                <w:szCs w:val="17"/>
              </w:rPr>
              <w:t>an</w:t>
            </w:r>
            <w:proofErr w:type="gramEnd"/>
            <w:r w:rsidRPr="000F2998">
              <w:rPr>
                <w:rFonts w:ascii="Times New Roman" w:hAnsi="Times New Roman" w:cs="Times New Roman"/>
                <w:bCs/>
                <w:sz w:val="17"/>
                <w:szCs w:val="17"/>
              </w:rPr>
              <w:t xml:space="preserve"> sau amendă.”</w:t>
            </w:r>
          </w:p>
          <w:p w:rsidR="000F2998" w:rsidRPr="000F2998" w:rsidRDefault="000F2998" w:rsidP="000F2998">
            <w:pPr>
              <w:contextualSpacing/>
              <w:rPr>
                <w:rFonts w:ascii="Times New Roman" w:hAnsi="Times New Roman" w:cs="Times New Roman"/>
                <w:bCs/>
                <w:sz w:val="17"/>
                <w:szCs w:val="17"/>
              </w:rPr>
            </w:pPr>
            <w:r w:rsidRPr="000F2998">
              <w:rPr>
                <w:rFonts w:ascii="Times New Roman" w:hAnsi="Times New Roman" w:cs="Times New Roman"/>
                <w:bCs/>
                <w:sz w:val="17"/>
                <w:szCs w:val="17"/>
              </w:rPr>
              <w:t xml:space="preserve">Promovarea proiectului de act normativ de către angajații ANCPI și punerea în aplicare </w:t>
            </w:r>
            <w:proofErr w:type="gramStart"/>
            <w:r w:rsidRPr="000F2998">
              <w:rPr>
                <w:rFonts w:ascii="Times New Roman" w:hAnsi="Times New Roman" w:cs="Times New Roman"/>
                <w:bCs/>
                <w:sz w:val="17"/>
                <w:szCs w:val="17"/>
              </w:rPr>
              <w:t>a</w:t>
            </w:r>
            <w:proofErr w:type="gramEnd"/>
            <w:r w:rsidRPr="000F2998">
              <w:rPr>
                <w:rFonts w:ascii="Times New Roman" w:hAnsi="Times New Roman" w:cs="Times New Roman"/>
                <w:bCs/>
                <w:sz w:val="17"/>
                <w:szCs w:val="17"/>
              </w:rPr>
              <w:t xml:space="preserve"> actului normativ de către angajații OCPI cu omisiunea sesizării de îndată a organelor de urmărire penală sunt fapte incriminate de art. 267 Cod penal.</w:t>
            </w:r>
          </w:p>
          <w:p w:rsidR="000F2998" w:rsidRPr="000F2998" w:rsidRDefault="000F2998" w:rsidP="000F2998">
            <w:pPr>
              <w:contextualSpacing/>
              <w:rPr>
                <w:rFonts w:ascii="Times New Roman" w:hAnsi="Times New Roman" w:cs="Times New Roman"/>
                <w:bCs/>
                <w:sz w:val="17"/>
                <w:szCs w:val="17"/>
              </w:rPr>
            </w:pPr>
          </w:p>
          <w:p w:rsidR="000F2998" w:rsidRPr="000F2998" w:rsidRDefault="000F2998" w:rsidP="000F2998">
            <w:pPr>
              <w:contextualSpacing/>
              <w:rPr>
                <w:rFonts w:ascii="Times New Roman" w:hAnsi="Times New Roman" w:cs="Times New Roman"/>
                <w:bCs/>
                <w:sz w:val="17"/>
                <w:szCs w:val="17"/>
              </w:rPr>
            </w:pPr>
            <w:r w:rsidRPr="000F2998">
              <w:rPr>
                <w:rFonts w:ascii="Times New Roman" w:hAnsi="Times New Roman" w:cs="Times New Roman"/>
                <w:bCs/>
                <w:sz w:val="17"/>
                <w:szCs w:val="17"/>
              </w:rPr>
              <w:t>7. Evitarea riscului incidenței art. 297 alin. (1) Cod penal (Abuzul în serviciu): „Fapta funcţionarului public care, în exercitarea atribuţiilor de serviciu, nu îndeplineşte un act sau îl îndeplineşte în mod defectuos şi prin aceasta cauzează o pagubă ori o vătămare a drepturilor sau intereselor legitime ale unei persoane fizice sau ale unei persoane juridice se pedepseşte cu închisoarea de la 2 la 7 ani şi interzicerea exercitării dreptului de a ocupa o funcţie publică.” Potrivit Deciziei CCR 405/2016, dispozițiile art. 297 alin. (1) Cod penal sunt constituționale în măsura în care prin sintagma „îndeplinește în mod defectuos” se înțelege „îndeplinește prin încălcarea legii”.</w:t>
            </w:r>
          </w:p>
          <w:p w:rsidR="000F2998" w:rsidRPr="000F2998" w:rsidRDefault="000F2998" w:rsidP="000F2998">
            <w:pPr>
              <w:contextualSpacing/>
              <w:rPr>
                <w:rFonts w:ascii="Times New Roman" w:hAnsi="Times New Roman" w:cs="Times New Roman"/>
                <w:bCs/>
                <w:sz w:val="17"/>
                <w:szCs w:val="17"/>
              </w:rPr>
            </w:pPr>
            <w:r w:rsidRPr="000F2998">
              <w:rPr>
                <w:rFonts w:ascii="Times New Roman" w:hAnsi="Times New Roman" w:cs="Times New Roman"/>
                <w:bCs/>
                <w:sz w:val="17"/>
                <w:szCs w:val="17"/>
              </w:rPr>
              <w:t xml:space="preserve">Promovarea proiectului de act normativ de către angajații ANCPI și punerea în aplicare </w:t>
            </w:r>
            <w:proofErr w:type="gramStart"/>
            <w:r w:rsidRPr="000F2998">
              <w:rPr>
                <w:rFonts w:ascii="Times New Roman" w:hAnsi="Times New Roman" w:cs="Times New Roman"/>
                <w:bCs/>
                <w:sz w:val="17"/>
                <w:szCs w:val="17"/>
              </w:rPr>
              <w:t>a</w:t>
            </w:r>
            <w:proofErr w:type="gramEnd"/>
            <w:r w:rsidRPr="000F2998">
              <w:rPr>
                <w:rFonts w:ascii="Times New Roman" w:hAnsi="Times New Roman" w:cs="Times New Roman"/>
                <w:bCs/>
                <w:sz w:val="17"/>
                <w:szCs w:val="17"/>
              </w:rPr>
              <w:t xml:space="preserve"> actului normativ de către angajații OCPI sunt fapte incriminate de art. 297 alin. (1) Cod penal.</w:t>
            </w:r>
          </w:p>
          <w:p w:rsidR="000F2998" w:rsidRPr="000F2998" w:rsidRDefault="000F2998" w:rsidP="000F2998">
            <w:pPr>
              <w:contextualSpacing/>
              <w:rPr>
                <w:rFonts w:ascii="Times New Roman" w:hAnsi="Times New Roman" w:cs="Times New Roman"/>
                <w:bCs/>
                <w:sz w:val="17"/>
                <w:szCs w:val="17"/>
              </w:rPr>
            </w:pPr>
          </w:p>
          <w:p w:rsidR="00BC709C" w:rsidRPr="00E45175" w:rsidRDefault="000F2998" w:rsidP="000F2998">
            <w:pPr>
              <w:contextualSpacing/>
              <w:jc w:val="center"/>
              <w:rPr>
                <w:rFonts w:ascii="Times New Roman" w:hAnsi="Times New Roman" w:cs="Times New Roman"/>
                <w:b/>
                <w:bCs/>
                <w:sz w:val="17"/>
                <w:szCs w:val="17"/>
              </w:rPr>
            </w:pPr>
            <w:r w:rsidRPr="000F2998">
              <w:rPr>
                <w:rFonts w:ascii="Times New Roman" w:hAnsi="Times New Roman" w:cs="Times New Roman"/>
                <w:bCs/>
                <w:sz w:val="17"/>
                <w:szCs w:val="17"/>
              </w:rPr>
              <w:t xml:space="preserve">8. Evitarea riscului incidenței art. 54 din Statutul profesiei de consilier juridic (M. Of. Partea I, 684/29.07.2004): „Exercitarea activităților specifice profesiei de consilier juridic: consultanță, asistență, reprezentare juridică, avizare pentru legalitate și contrasemnare de acte juridice de către persoane </w:t>
            </w:r>
            <w:r w:rsidRPr="000F2998">
              <w:rPr>
                <w:rFonts w:ascii="Times New Roman" w:hAnsi="Times New Roman" w:cs="Times New Roman"/>
                <w:bCs/>
                <w:sz w:val="17"/>
                <w:szCs w:val="17"/>
              </w:rPr>
              <w:lastRenderedPageBreak/>
              <w:t>neautorizate prin nerespectarea condițiilor prevăzute de lege și de prezentul statut reprezintă exercitare fără drept a profesiei de consilier juridic și se sancționează conform legii penale.”</w:t>
            </w:r>
          </w:p>
        </w:tc>
        <w:tc>
          <w:tcPr>
            <w:tcW w:w="5128" w:type="dxa"/>
          </w:tcPr>
          <w:p w:rsidR="000F2998" w:rsidRPr="000F2998" w:rsidRDefault="000F2998" w:rsidP="000F2998">
            <w:pPr>
              <w:contextualSpacing/>
              <w:rPr>
                <w:rFonts w:ascii="Times New Roman" w:hAnsi="Times New Roman" w:cs="Times New Roman"/>
                <w:b/>
                <w:bCs/>
                <w:sz w:val="20"/>
                <w:szCs w:val="17"/>
                <w:u w:val="single"/>
              </w:rPr>
            </w:pPr>
            <w:r w:rsidRPr="000F2998">
              <w:rPr>
                <w:rFonts w:ascii="Times New Roman" w:hAnsi="Times New Roman" w:cs="Times New Roman"/>
                <w:b/>
                <w:bCs/>
                <w:sz w:val="20"/>
                <w:szCs w:val="17"/>
                <w:u w:val="single"/>
              </w:rPr>
              <w:lastRenderedPageBreak/>
              <w:t>Propunerea se respinge având în vedere următoarele:</w:t>
            </w:r>
          </w:p>
          <w:p w:rsidR="000F2998" w:rsidRDefault="000F2998" w:rsidP="000F2998">
            <w:pPr>
              <w:pStyle w:val="ListParagraph"/>
              <w:numPr>
                <w:ilvl w:val="0"/>
                <w:numId w:val="5"/>
              </w:numPr>
              <w:rPr>
                <w:rFonts w:ascii="Times New Roman" w:hAnsi="Times New Roman"/>
                <w:bCs/>
                <w:sz w:val="20"/>
                <w:szCs w:val="17"/>
              </w:rPr>
            </w:pPr>
            <w:r>
              <w:rPr>
                <w:rFonts w:ascii="Times New Roman" w:hAnsi="Times New Roman"/>
                <w:bCs/>
                <w:sz w:val="20"/>
                <w:szCs w:val="17"/>
              </w:rPr>
              <w:t>Propunerea vizează o anexă care nu a fost supusă modificării;</w:t>
            </w:r>
          </w:p>
          <w:p w:rsidR="00BC709C" w:rsidRPr="000F2998" w:rsidRDefault="000F2998" w:rsidP="000F2998">
            <w:pPr>
              <w:pStyle w:val="ListParagraph"/>
              <w:numPr>
                <w:ilvl w:val="0"/>
                <w:numId w:val="5"/>
              </w:numPr>
              <w:rPr>
                <w:rFonts w:ascii="Times New Roman" w:hAnsi="Times New Roman"/>
                <w:bCs/>
                <w:sz w:val="20"/>
                <w:szCs w:val="17"/>
              </w:rPr>
            </w:pPr>
            <w:r w:rsidRPr="000F2998">
              <w:rPr>
                <w:rFonts w:ascii="Times New Roman" w:hAnsi="Times New Roman"/>
                <w:bCs/>
                <w:sz w:val="20"/>
                <w:szCs w:val="17"/>
              </w:rPr>
              <w:t>Viza pentru legalitate va fi aplicată de Şeful BJRUSP când sunt îndeplinite condițiile legale în acest sens.</w:t>
            </w:r>
          </w:p>
        </w:tc>
      </w:tr>
      <w:tr w:rsidR="00E45175" w:rsidRPr="00E45175" w:rsidTr="00E45175">
        <w:trPr>
          <w:trHeight w:val="1323"/>
          <w:jc w:val="center"/>
        </w:trPr>
        <w:tc>
          <w:tcPr>
            <w:tcW w:w="5485" w:type="dxa"/>
          </w:tcPr>
          <w:p w:rsidR="00E45175" w:rsidRPr="00A9287B" w:rsidRDefault="00E45175" w:rsidP="0046169E">
            <w:pPr>
              <w:contextualSpacing/>
              <w:jc w:val="right"/>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b/>
                <w:bCs/>
                <w:sz w:val="17"/>
                <w:szCs w:val="17"/>
                <w:u w:val="single"/>
                <w:lang w:val="ro-RO" w:eastAsia="ro-RO"/>
              </w:rPr>
              <w:t>ANEXA Nr. 10</w:t>
            </w:r>
            <w:r w:rsidRPr="00A9287B">
              <w:rPr>
                <w:rFonts w:ascii="Times New Roman" w:eastAsia="Times New Roman" w:hAnsi="Times New Roman" w:cs="Times New Roman"/>
                <w:b/>
                <w:bCs/>
                <w:sz w:val="17"/>
                <w:szCs w:val="17"/>
                <w:u w:val="single"/>
                <w:lang w:val="ro-RO" w:eastAsia="ro-RO"/>
              </w:rPr>
              <w:br/>
            </w:r>
            <w:r w:rsidRPr="00A9287B">
              <w:rPr>
                <w:rFonts w:ascii="Times New Roman" w:eastAsia="Times New Roman" w:hAnsi="Times New Roman" w:cs="Times New Roman"/>
                <w:color w:val="000000"/>
                <w:sz w:val="17"/>
                <w:szCs w:val="17"/>
                <w:lang w:val="ro-RO" w:eastAsia="ro-RO"/>
              </w:rPr>
              <w:t xml:space="preserve">la procedură  </w:t>
            </w:r>
          </w:p>
          <w:p w:rsidR="00E45175" w:rsidRPr="00A9287B" w:rsidRDefault="00E45175" w:rsidP="0046169E">
            <w:pPr>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 xml:space="preserve">    OCPI . . . . . . . . . . (judeţul)  </w:t>
            </w:r>
          </w:p>
          <w:p w:rsidR="00E45175" w:rsidRPr="00A9287B" w:rsidRDefault="00E45175" w:rsidP="0046169E">
            <w:pPr>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    Nr. . . . . . . . . . ./ . . . . . . . . . . (data)</w:t>
            </w:r>
            <w:r w:rsidRPr="00A9287B">
              <w:rPr>
                <w:rFonts w:ascii="Times New Roman" w:eastAsia="Times New Roman" w:hAnsi="Times New Roman" w:cs="Times New Roman"/>
                <w:color w:val="000000"/>
                <w:sz w:val="17"/>
                <w:szCs w:val="17"/>
                <w:lang w:val="ro-RO" w:eastAsia="ro-RO"/>
              </w:rPr>
              <w:br/>
            </w:r>
            <w:r w:rsidRPr="00A9287B">
              <w:rPr>
                <w:rFonts w:ascii="Times New Roman" w:eastAsia="Times New Roman" w:hAnsi="Times New Roman" w:cs="Times New Roman"/>
                <w:color w:val="000000"/>
                <w:sz w:val="17"/>
                <w:szCs w:val="17"/>
                <w:lang w:val="ro-RO" w:eastAsia="ro-RO"/>
              </w:rPr>
              <w:br/>
              <w:t xml:space="preserve">  </w:t>
            </w:r>
          </w:p>
          <w:p w:rsidR="00E45175" w:rsidRPr="00A9287B" w:rsidRDefault="00E45175" w:rsidP="0046169E">
            <w:pPr>
              <w:contextualSpacing/>
              <w:jc w:val="center"/>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 model -</w:t>
            </w:r>
            <w:r w:rsidRPr="00A9287B">
              <w:rPr>
                <w:rFonts w:ascii="Times New Roman" w:eastAsia="Times New Roman" w:hAnsi="Times New Roman" w:cs="Times New Roman"/>
                <w:color w:val="000000"/>
                <w:sz w:val="17"/>
                <w:szCs w:val="17"/>
                <w:lang w:val="ro-RO" w:eastAsia="ro-RO"/>
              </w:rPr>
              <w:br/>
            </w:r>
            <w:r w:rsidRPr="00A9287B">
              <w:rPr>
                <w:rFonts w:ascii="Times New Roman" w:eastAsia="Times New Roman" w:hAnsi="Times New Roman" w:cs="Times New Roman"/>
                <w:color w:val="000000"/>
                <w:sz w:val="17"/>
                <w:szCs w:val="17"/>
                <w:lang w:val="ro-RO" w:eastAsia="ro-RO"/>
              </w:rPr>
              <w:br/>
              <w:t xml:space="preserve">  </w:t>
            </w:r>
          </w:p>
          <w:p w:rsidR="00E45175" w:rsidRPr="00A9287B" w:rsidRDefault="00E45175" w:rsidP="0046169E">
            <w:pPr>
              <w:contextualSpacing/>
              <w:jc w:val="center"/>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PROCES-VERBAL</w:t>
            </w:r>
            <w:r w:rsidRPr="00A9287B">
              <w:rPr>
                <w:rFonts w:ascii="Times New Roman" w:eastAsia="Times New Roman" w:hAnsi="Times New Roman" w:cs="Times New Roman"/>
                <w:color w:val="000000"/>
                <w:sz w:val="17"/>
                <w:szCs w:val="17"/>
                <w:lang w:val="ro-RO" w:eastAsia="ro-RO"/>
              </w:rPr>
              <w:br/>
              <w:t>de recepţie cantitativă şi calitativă în cadrul lucrărilor de înregistrare sistematică din Programul naţional de cadastru şi carte funciară pe sectoare cadastrale</w:t>
            </w:r>
            <w:r w:rsidRPr="00A9287B">
              <w:rPr>
                <w:rFonts w:ascii="Times New Roman" w:eastAsia="Times New Roman" w:hAnsi="Times New Roman" w:cs="Times New Roman"/>
                <w:color w:val="000000"/>
                <w:sz w:val="17"/>
                <w:szCs w:val="17"/>
                <w:lang w:val="ro-RO" w:eastAsia="ro-RO"/>
              </w:rPr>
              <w:br/>
            </w:r>
            <w:r w:rsidRPr="00A9287B">
              <w:rPr>
                <w:rFonts w:ascii="Times New Roman" w:eastAsia="Times New Roman" w:hAnsi="Times New Roman" w:cs="Times New Roman"/>
                <w:color w:val="000000"/>
                <w:sz w:val="17"/>
                <w:szCs w:val="17"/>
                <w:lang w:val="ro-RO" w:eastAsia="ro-RO"/>
              </w:rPr>
              <w:br/>
              <w:t>Livrarea: Documentele tehnice ale cadastrului - spre publicare pentru sectoarele cadastrale</w:t>
            </w:r>
            <w:r w:rsidRPr="00A9287B">
              <w:rPr>
                <w:rFonts w:ascii="Times New Roman" w:eastAsia="Times New Roman" w:hAnsi="Times New Roman" w:cs="Times New Roman"/>
                <w:color w:val="000000"/>
                <w:sz w:val="17"/>
                <w:szCs w:val="17"/>
                <w:lang w:val="ro-RO" w:eastAsia="ro-RO"/>
              </w:rPr>
              <w:br/>
              <w:t>nr. . . . . . . . . . . din UAT . . . . . . . . . ., judeţul . . . . . . . . . .</w:t>
            </w:r>
            <w:r w:rsidRPr="00A9287B">
              <w:rPr>
                <w:rFonts w:ascii="Times New Roman" w:eastAsia="Times New Roman" w:hAnsi="Times New Roman" w:cs="Times New Roman"/>
                <w:color w:val="000000"/>
                <w:sz w:val="17"/>
                <w:szCs w:val="17"/>
                <w:lang w:val="ro-RO" w:eastAsia="ro-RO"/>
              </w:rPr>
              <w:br/>
              <w:t xml:space="preserve">  </w:t>
            </w:r>
          </w:p>
          <w:p w:rsidR="00E45175" w:rsidRPr="00A9287B" w:rsidRDefault="00E45175" w:rsidP="0046169E">
            <w:pPr>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 xml:space="preserve">    Comisia de recepţie a lucrărilor de înregistrare sistematică din cadrul Programului naţional de cadastru şi carte funciară, constituită prin Decizia directorului Oficiului de Cadastru şi Publicitate Imobiliară . . . . . . . . . . (judeţul) nr. . . . . . . . . . ./ . . . . . . . . . . (data), a verificat documentaţia depusă de . . . . . . . . . . (denumirea contractantului) privind Livrarea: Documentele tehnice ale cadastrului - spre publicare pentru sectoarele cadastrale nr. . . . . . . . . . . din UAT . . . . . . . . . ., judeţul . . . . . . . . . ., conform Contractului de achiziţie publică nr. . . . . . . . . . ./ . . . . . . . . . . . (data)  </w:t>
            </w:r>
          </w:p>
          <w:p w:rsidR="00E45175" w:rsidRPr="00A9287B" w:rsidRDefault="00E45175" w:rsidP="0046169E">
            <w:pPr>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 xml:space="preserve">    Comisia de recepţie a efectuat verificări din punct de vedere cantitativ şi calitativ în toate componentele aferente Livrării: Documentele tehnice ale cadastrului - spre publicare. Livrarea este alcătuită din livrabilele descrise în procesele-verbale de predare-primire anexate prezentului proces-verbal de recepţie.  </w:t>
            </w:r>
          </w:p>
          <w:p w:rsidR="00E45175" w:rsidRPr="00A9287B" w:rsidRDefault="00E45175" w:rsidP="0046169E">
            <w:pPr>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   </w:t>
            </w:r>
            <w:r w:rsidRPr="00A9287B">
              <w:rPr>
                <w:rFonts w:ascii="Times New Roman" w:eastAsia="Times New Roman" w:hAnsi="Times New Roman" w:cs="Times New Roman"/>
                <w:b/>
                <w:bCs/>
                <w:color w:val="808000"/>
                <w:sz w:val="17"/>
                <w:szCs w:val="17"/>
                <w:lang w:val="ro-RO" w:eastAsia="ro-RO"/>
              </w:rPr>
              <w:t>a)</w:t>
            </w:r>
            <w:r w:rsidRPr="00A9287B">
              <w:rPr>
                <w:rFonts w:ascii="Times New Roman" w:eastAsia="Times New Roman" w:hAnsi="Times New Roman" w:cs="Times New Roman"/>
                <w:color w:val="000000"/>
                <w:sz w:val="17"/>
                <w:szCs w:val="17"/>
                <w:lang w:val="ro-RO" w:eastAsia="ro-RO"/>
              </w:rPr>
              <w:t xml:space="preserve"> verificarea cantitativă:  </w:t>
            </w:r>
          </w:p>
          <w:p w:rsidR="00E45175" w:rsidRPr="00A9287B" w:rsidRDefault="00E45175" w:rsidP="0046169E">
            <w:pPr>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 xml:space="preserve">    În urma verificării datelor şi documentelor depuse aferente Livrării: Documentele tehnice ale cadastrului - spre publicare, Comisia de recepţie a constatat că livrarea este completă, corespunde cerinţelor din specificaţiile tehnice din punctul de vedere al formatului şi numărului de exemplare.  </w:t>
            </w:r>
          </w:p>
          <w:p w:rsidR="00E45175" w:rsidRPr="00A9287B" w:rsidRDefault="00E45175" w:rsidP="0046169E">
            <w:pPr>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    Cu ocazia recepţiei cantitative, Comisia de recepţie a stabilit numărul de fişiere şi lista ID-urilor care se verifică, conform specificaţiilor tehnice:</w:t>
            </w:r>
            <w:r w:rsidRPr="00A9287B">
              <w:rPr>
                <w:rFonts w:ascii="Times New Roman" w:eastAsia="Times New Roman" w:hAnsi="Times New Roman" w:cs="Times New Roman"/>
                <w:color w:val="000000"/>
                <w:sz w:val="17"/>
                <w:szCs w:val="17"/>
                <w:lang w:val="ro-RO" w:eastAsia="ro-RO"/>
              </w:rPr>
              <w:br/>
              <w:t xml:space="preserve">  </w:t>
            </w:r>
          </w:p>
          <w:p w:rsidR="00E45175" w:rsidRPr="00A9287B" w:rsidRDefault="00E45175" w:rsidP="0046169E">
            <w:pPr>
              <w:contextualSpacing/>
              <w:jc w:val="both"/>
              <w:rPr>
                <w:rFonts w:ascii="Times New Roman" w:eastAsia="Times New Roman" w:hAnsi="Times New Roman" w:cs="Times New Roman"/>
                <w:color w:val="000000"/>
                <w:sz w:val="17"/>
                <w:szCs w:val="17"/>
                <w:lang w:val="ro-RO" w:eastAsia="ro-RO"/>
              </w:rPr>
            </w:pPr>
          </w:p>
          <w:tbl>
            <w:tblPr>
              <w:tblW w:w="8760" w:type="dxa"/>
              <w:jc w:val="center"/>
              <w:tblLayout w:type="fixed"/>
              <w:tblCellMar>
                <w:top w:w="15" w:type="dxa"/>
                <w:left w:w="15" w:type="dxa"/>
                <w:bottom w:w="15" w:type="dxa"/>
                <w:right w:w="15" w:type="dxa"/>
              </w:tblCellMar>
              <w:tblLook w:val="04A0" w:firstRow="1" w:lastRow="0" w:firstColumn="1" w:lastColumn="0" w:noHBand="0" w:noVBand="1"/>
            </w:tblPr>
            <w:tblGrid>
              <w:gridCol w:w="28"/>
              <w:gridCol w:w="5632"/>
              <w:gridCol w:w="1717"/>
              <w:gridCol w:w="1383"/>
            </w:tblGrid>
            <w:tr w:rsidR="00E45175" w:rsidRPr="00A9287B" w:rsidTr="00E45175">
              <w:trPr>
                <w:trHeight w:val="15"/>
                <w:jc w:val="center"/>
              </w:trPr>
              <w:tc>
                <w:tcPr>
                  <w:tcW w:w="14" w:type="dxa"/>
                  <w:tcBorders>
                    <w:top w:val="nil"/>
                    <w:left w:val="nil"/>
                    <w:bottom w:val="nil"/>
                    <w:right w:val="nil"/>
                  </w:tcBorders>
                  <w:tcMar>
                    <w:top w:w="0" w:type="dxa"/>
                    <w:left w:w="0" w:type="dxa"/>
                    <w:bottom w:w="0" w:type="dxa"/>
                    <w:right w:w="0"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color w:val="000000"/>
                      <w:sz w:val="17"/>
                      <w:szCs w:val="17"/>
                      <w:lang w:val="ro-RO" w:eastAsia="ro-RO"/>
                    </w:rPr>
                  </w:pPr>
                </w:p>
              </w:tc>
              <w:tc>
                <w:tcPr>
                  <w:tcW w:w="5641" w:type="dxa"/>
                  <w:tcBorders>
                    <w:top w:val="nil"/>
                    <w:left w:val="nil"/>
                    <w:bottom w:val="nil"/>
                    <w:right w:val="nil"/>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c>
                <w:tcPr>
                  <w:tcW w:w="1720" w:type="dxa"/>
                  <w:tcBorders>
                    <w:top w:val="nil"/>
                    <w:left w:val="nil"/>
                    <w:bottom w:val="nil"/>
                    <w:right w:val="nil"/>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c>
                <w:tcPr>
                  <w:tcW w:w="1385" w:type="dxa"/>
                  <w:tcBorders>
                    <w:top w:val="nil"/>
                    <w:left w:val="nil"/>
                    <w:bottom w:val="nil"/>
                    <w:right w:val="nil"/>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r>
            <w:tr w:rsidR="00E45175" w:rsidRPr="00A9287B" w:rsidTr="00E45175">
              <w:trPr>
                <w:trHeight w:val="555"/>
                <w:jc w:val="center"/>
              </w:trPr>
              <w:tc>
                <w:tcPr>
                  <w:tcW w:w="14" w:type="dxa"/>
                  <w:tcBorders>
                    <w:top w:val="nil"/>
                    <w:left w:val="nil"/>
                    <w:bottom w:val="nil"/>
                    <w:right w:val="nil"/>
                  </w:tcBorders>
                  <w:tcMar>
                    <w:top w:w="0" w:type="dxa"/>
                    <w:left w:w="0" w:type="dxa"/>
                    <w:bottom w:w="0" w:type="dxa"/>
                    <w:right w:w="0"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c>
                <w:tcPr>
                  <w:tcW w:w="564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center"/>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Categorie</w:t>
                  </w:r>
                </w:p>
              </w:tc>
              <w:tc>
                <w:tcPr>
                  <w:tcW w:w="17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center"/>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Identificator</w:t>
                  </w:r>
                </w:p>
              </w:tc>
              <w:tc>
                <w:tcPr>
                  <w:tcW w:w="13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center"/>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Număr de imobile</w:t>
                  </w:r>
                </w:p>
              </w:tc>
            </w:tr>
            <w:tr w:rsidR="00E45175" w:rsidRPr="00A9287B" w:rsidTr="00E45175">
              <w:trPr>
                <w:trHeight w:val="345"/>
                <w:jc w:val="center"/>
              </w:trPr>
              <w:tc>
                <w:tcPr>
                  <w:tcW w:w="14" w:type="dxa"/>
                  <w:tcBorders>
                    <w:top w:val="nil"/>
                    <w:left w:val="nil"/>
                    <w:bottom w:val="nil"/>
                    <w:right w:val="nil"/>
                  </w:tcBorders>
                  <w:tcMar>
                    <w:top w:w="0" w:type="dxa"/>
                    <w:left w:w="0" w:type="dxa"/>
                    <w:bottom w:w="0" w:type="dxa"/>
                    <w:right w:w="0" w:type="dxa"/>
                  </w:tcMar>
                  <w:vAlign w:val="center"/>
                  <w:hideMark/>
                </w:tcPr>
                <w:p w:rsidR="00E45175" w:rsidRPr="00A9287B" w:rsidRDefault="00E45175" w:rsidP="0046169E">
                  <w:pPr>
                    <w:spacing w:after="0" w:line="240" w:lineRule="auto"/>
                    <w:contextualSpacing/>
                    <w:jc w:val="center"/>
                    <w:rPr>
                      <w:rFonts w:ascii="Times New Roman" w:eastAsia="Times New Roman" w:hAnsi="Times New Roman" w:cs="Times New Roman"/>
                      <w:color w:val="000000"/>
                      <w:sz w:val="17"/>
                      <w:szCs w:val="17"/>
                      <w:lang w:val="ro-RO" w:eastAsia="ro-RO"/>
                    </w:rPr>
                  </w:pPr>
                </w:p>
              </w:tc>
              <w:tc>
                <w:tcPr>
                  <w:tcW w:w="564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Număr total de imobile din cadrul livrării</w:t>
                  </w:r>
                </w:p>
              </w:tc>
              <w:tc>
                <w:tcPr>
                  <w:tcW w:w="17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center"/>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NT</w:t>
                  </w:r>
                </w:p>
              </w:tc>
              <w:tc>
                <w:tcPr>
                  <w:tcW w:w="13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center"/>
                    <w:rPr>
                      <w:rFonts w:ascii="Times New Roman" w:eastAsia="Times New Roman" w:hAnsi="Times New Roman" w:cs="Times New Roman"/>
                      <w:color w:val="000000"/>
                      <w:sz w:val="17"/>
                      <w:szCs w:val="17"/>
                      <w:lang w:val="ro-RO" w:eastAsia="ro-RO"/>
                    </w:rPr>
                  </w:pPr>
                </w:p>
              </w:tc>
            </w:tr>
            <w:tr w:rsidR="00E45175" w:rsidRPr="00A9287B" w:rsidTr="00E45175">
              <w:trPr>
                <w:trHeight w:val="345"/>
                <w:jc w:val="center"/>
              </w:trPr>
              <w:tc>
                <w:tcPr>
                  <w:tcW w:w="14" w:type="dxa"/>
                  <w:tcBorders>
                    <w:top w:val="nil"/>
                    <w:left w:val="nil"/>
                    <w:bottom w:val="nil"/>
                    <w:right w:val="nil"/>
                  </w:tcBorders>
                  <w:tcMar>
                    <w:top w:w="0" w:type="dxa"/>
                    <w:left w:w="0" w:type="dxa"/>
                    <w:bottom w:w="0" w:type="dxa"/>
                    <w:right w:w="0"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c>
                <w:tcPr>
                  <w:tcW w:w="564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Număr total de imobile care se verifică</w:t>
                  </w:r>
                </w:p>
              </w:tc>
              <w:tc>
                <w:tcPr>
                  <w:tcW w:w="17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center"/>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N = N1 + N2</w:t>
                  </w:r>
                </w:p>
              </w:tc>
              <w:tc>
                <w:tcPr>
                  <w:tcW w:w="13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center"/>
                    <w:rPr>
                      <w:rFonts w:ascii="Times New Roman" w:eastAsia="Times New Roman" w:hAnsi="Times New Roman" w:cs="Times New Roman"/>
                      <w:color w:val="000000"/>
                      <w:sz w:val="17"/>
                      <w:szCs w:val="17"/>
                      <w:lang w:val="ro-RO" w:eastAsia="ro-RO"/>
                    </w:rPr>
                  </w:pPr>
                </w:p>
              </w:tc>
            </w:tr>
            <w:tr w:rsidR="00E45175" w:rsidRPr="00A9287B" w:rsidTr="00E45175">
              <w:trPr>
                <w:trHeight w:val="345"/>
                <w:jc w:val="center"/>
              </w:trPr>
              <w:tc>
                <w:tcPr>
                  <w:tcW w:w="14" w:type="dxa"/>
                  <w:tcBorders>
                    <w:top w:val="nil"/>
                    <w:left w:val="nil"/>
                    <w:bottom w:val="nil"/>
                    <w:right w:val="nil"/>
                  </w:tcBorders>
                  <w:tcMar>
                    <w:top w:w="0" w:type="dxa"/>
                    <w:left w:w="0" w:type="dxa"/>
                    <w:bottom w:w="0" w:type="dxa"/>
                    <w:right w:w="0"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c>
                <w:tcPr>
                  <w:tcW w:w="564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Număr de imobile care conţin informaţii în partea a III-a a cărţii funciare</w:t>
                  </w:r>
                </w:p>
              </w:tc>
              <w:tc>
                <w:tcPr>
                  <w:tcW w:w="17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center"/>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N1</w:t>
                  </w:r>
                </w:p>
              </w:tc>
              <w:tc>
                <w:tcPr>
                  <w:tcW w:w="13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center"/>
                    <w:rPr>
                      <w:rFonts w:ascii="Times New Roman" w:eastAsia="Times New Roman" w:hAnsi="Times New Roman" w:cs="Times New Roman"/>
                      <w:color w:val="000000"/>
                      <w:sz w:val="17"/>
                      <w:szCs w:val="17"/>
                      <w:lang w:val="ro-RO" w:eastAsia="ro-RO"/>
                    </w:rPr>
                  </w:pPr>
                </w:p>
              </w:tc>
            </w:tr>
            <w:tr w:rsidR="00E45175" w:rsidRPr="00A9287B" w:rsidTr="00E45175">
              <w:trPr>
                <w:trHeight w:val="360"/>
                <w:jc w:val="center"/>
              </w:trPr>
              <w:tc>
                <w:tcPr>
                  <w:tcW w:w="14" w:type="dxa"/>
                  <w:tcBorders>
                    <w:top w:val="nil"/>
                    <w:left w:val="nil"/>
                    <w:bottom w:val="nil"/>
                    <w:right w:val="nil"/>
                  </w:tcBorders>
                  <w:tcMar>
                    <w:top w:w="0" w:type="dxa"/>
                    <w:left w:w="0" w:type="dxa"/>
                    <w:bottom w:w="0" w:type="dxa"/>
                    <w:right w:w="0"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c>
                <w:tcPr>
                  <w:tcW w:w="564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Procent 10% din nr. de imobile fără informaţii în partea a III-a a cărţii funciare</w:t>
                  </w:r>
                </w:p>
              </w:tc>
              <w:tc>
                <w:tcPr>
                  <w:tcW w:w="17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center"/>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N2 = 10% din NT - N1</w:t>
                  </w:r>
                </w:p>
              </w:tc>
              <w:tc>
                <w:tcPr>
                  <w:tcW w:w="13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center"/>
                    <w:rPr>
                      <w:rFonts w:ascii="Times New Roman" w:eastAsia="Times New Roman" w:hAnsi="Times New Roman" w:cs="Times New Roman"/>
                      <w:color w:val="000000"/>
                      <w:sz w:val="17"/>
                      <w:szCs w:val="17"/>
                      <w:lang w:val="ro-RO" w:eastAsia="ro-RO"/>
                    </w:rPr>
                  </w:pPr>
                </w:p>
              </w:tc>
            </w:tr>
          </w:tbl>
          <w:p w:rsidR="00E45175" w:rsidRPr="00A9287B" w:rsidRDefault="00E45175" w:rsidP="0046169E">
            <w:pPr>
              <w:contextualSpacing/>
              <w:jc w:val="both"/>
              <w:rPr>
                <w:rFonts w:ascii="Times New Roman" w:eastAsia="Times New Roman" w:hAnsi="Times New Roman" w:cs="Times New Roman"/>
                <w:color w:val="000000"/>
                <w:sz w:val="17"/>
                <w:szCs w:val="17"/>
                <w:lang w:val="ro-RO" w:eastAsia="ro-RO"/>
              </w:rPr>
            </w:pPr>
          </w:p>
          <w:p w:rsidR="00E45175" w:rsidRPr="00A9287B" w:rsidRDefault="00E45175" w:rsidP="0046169E">
            <w:pPr>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 xml:space="preserve">    Verificarea s-a efectuat asupra N = (nr. ) imobile verificate.  </w:t>
            </w:r>
          </w:p>
          <w:p w:rsidR="00E45175" w:rsidRPr="00A9287B" w:rsidRDefault="00E45175" w:rsidP="0046169E">
            <w:pPr>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   </w:t>
            </w:r>
            <w:r w:rsidRPr="00A9287B">
              <w:rPr>
                <w:rFonts w:ascii="Times New Roman" w:eastAsia="Times New Roman" w:hAnsi="Times New Roman" w:cs="Times New Roman"/>
                <w:b/>
                <w:bCs/>
                <w:color w:val="808000"/>
                <w:sz w:val="17"/>
                <w:szCs w:val="17"/>
                <w:lang w:val="ro-RO" w:eastAsia="ro-RO"/>
              </w:rPr>
              <w:t>b)</w:t>
            </w:r>
            <w:r w:rsidRPr="00A9287B">
              <w:rPr>
                <w:rFonts w:ascii="Times New Roman" w:eastAsia="Times New Roman" w:hAnsi="Times New Roman" w:cs="Times New Roman"/>
                <w:color w:val="000000"/>
                <w:sz w:val="17"/>
                <w:szCs w:val="17"/>
                <w:lang w:val="ro-RO" w:eastAsia="ro-RO"/>
              </w:rPr>
              <w:t xml:space="preserve"> verificarea calitativă:  </w:t>
            </w:r>
          </w:p>
          <w:p w:rsidR="00E45175" w:rsidRPr="00A9287B" w:rsidRDefault="00E45175" w:rsidP="0046169E">
            <w:pPr>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 xml:space="preserve">    În urma verificării din punct de vedere calitativ a conţinutului şi corectitudinii datelor înscrise în fişierele .cgxml şi în celelalte livrabile ce constituie Livrare: Documentele tehnice ale cadastrului - spre publicare, Comisia de recepţie a constatat că livrarea corespunde cerinţelor din specificaţiile tehnice.  </w:t>
            </w:r>
          </w:p>
          <w:p w:rsidR="00E45175" w:rsidRPr="00A9287B" w:rsidRDefault="00E45175" w:rsidP="0046169E">
            <w:pPr>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 xml:space="preserve">    Alte observaţii cu privire la livrare şi recepţie, dacă este cazul.  </w:t>
            </w:r>
          </w:p>
          <w:p w:rsidR="00E45175" w:rsidRPr="00A9287B" w:rsidRDefault="00E45175" w:rsidP="0046169E">
            <w:pPr>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    Comisia de recepţie confirmă numărul imobilelor din sectoarele cadastrale . . . . . . . . . . .</w:t>
            </w:r>
            <w:r w:rsidRPr="00A9287B">
              <w:rPr>
                <w:rFonts w:ascii="Times New Roman" w:eastAsia="Times New Roman" w:hAnsi="Times New Roman" w:cs="Times New Roman"/>
                <w:color w:val="000000"/>
                <w:sz w:val="17"/>
                <w:szCs w:val="17"/>
                <w:lang w:val="ro-RO" w:eastAsia="ro-RO"/>
              </w:rPr>
              <w:br/>
              <w:t xml:space="preserve">  </w:t>
            </w:r>
          </w:p>
          <w:p w:rsidR="00E45175" w:rsidRPr="00A9287B" w:rsidRDefault="00E45175" w:rsidP="0046169E">
            <w:pPr>
              <w:contextualSpacing/>
              <w:jc w:val="both"/>
              <w:rPr>
                <w:rFonts w:ascii="Times New Roman" w:eastAsia="Times New Roman" w:hAnsi="Times New Roman" w:cs="Times New Roman"/>
                <w:color w:val="000000"/>
                <w:sz w:val="17"/>
                <w:szCs w:val="17"/>
                <w:lang w:val="ro-RO" w:eastAsia="ro-RO"/>
              </w:rPr>
            </w:pPr>
          </w:p>
          <w:tbl>
            <w:tblPr>
              <w:tblW w:w="9510" w:type="dxa"/>
              <w:jc w:val="center"/>
              <w:tblLayout w:type="fixed"/>
              <w:tblCellMar>
                <w:top w:w="15" w:type="dxa"/>
                <w:left w:w="15" w:type="dxa"/>
                <w:bottom w:w="15" w:type="dxa"/>
                <w:right w:w="15" w:type="dxa"/>
              </w:tblCellMar>
              <w:tblLook w:val="04A0" w:firstRow="1" w:lastRow="0" w:firstColumn="1" w:lastColumn="0" w:noHBand="0" w:noVBand="1"/>
            </w:tblPr>
            <w:tblGrid>
              <w:gridCol w:w="29"/>
              <w:gridCol w:w="4393"/>
              <w:gridCol w:w="1277"/>
              <w:gridCol w:w="1230"/>
              <w:gridCol w:w="1113"/>
              <w:gridCol w:w="1468"/>
            </w:tblGrid>
            <w:tr w:rsidR="00E45175" w:rsidRPr="00A9287B" w:rsidTr="00E45175">
              <w:trPr>
                <w:trHeight w:val="15"/>
                <w:jc w:val="center"/>
              </w:trPr>
              <w:tc>
                <w:tcPr>
                  <w:tcW w:w="14" w:type="dxa"/>
                  <w:tcBorders>
                    <w:top w:val="nil"/>
                    <w:left w:val="nil"/>
                    <w:bottom w:val="nil"/>
                    <w:right w:val="nil"/>
                  </w:tcBorders>
                  <w:tcMar>
                    <w:top w:w="0" w:type="dxa"/>
                    <w:left w:w="0" w:type="dxa"/>
                    <w:bottom w:w="0" w:type="dxa"/>
                    <w:right w:w="0"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color w:val="000000"/>
                      <w:sz w:val="17"/>
                      <w:szCs w:val="17"/>
                      <w:lang w:val="ro-RO" w:eastAsia="ro-RO"/>
                    </w:rPr>
                  </w:pPr>
                </w:p>
              </w:tc>
              <w:tc>
                <w:tcPr>
                  <w:tcW w:w="4400" w:type="dxa"/>
                  <w:tcBorders>
                    <w:top w:val="nil"/>
                    <w:left w:val="nil"/>
                    <w:bottom w:val="nil"/>
                    <w:right w:val="nil"/>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c>
                <w:tcPr>
                  <w:tcW w:w="1279" w:type="dxa"/>
                  <w:tcBorders>
                    <w:top w:val="nil"/>
                    <w:left w:val="nil"/>
                    <w:bottom w:val="nil"/>
                    <w:right w:val="nil"/>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c>
                <w:tcPr>
                  <w:tcW w:w="1232" w:type="dxa"/>
                  <w:tcBorders>
                    <w:top w:val="nil"/>
                    <w:left w:val="nil"/>
                    <w:bottom w:val="nil"/>
                    <w:right w:val="nil"/>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c>
                <w:tcPr>
                  <w:tcW w:w="1115" w:type="dxa"/>
                  <w:tcBorders>
                    <w:top w:val="nil"/>
                    <w:left w:val="nil"/>
                    <w:bottom w:val="nil"/>
                    <w:right w:val="nil"/>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c>
                <w:tcPr>
                  <w:tcW w:w="1470" w:type="dxa"/>
                  <w:tcBorders>
                    <w:top w:val="nil"/>
                    <w:left w:val="nil"/>
                    <w:bottom w:val="nil"/>
                    <w:right w:val="nil"/>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r>
            <w:tr w:rsidR="00E45175" w:rsidRPr="00A9287B" w:rsidTr="00E45175">
              <w:trPr>
                <w:trHeight w:val="1185"/>
                <w:jc w:val="center"/>
              </w:trPr>
              <w:tc>
                <w:tcPr>
                  <w:tcW w:w="14" w:type="dxa"/>
                  <w:tcBorders>
                    <w:top w:val="nil"/>
                    <w:left w:val="nil"/>
                    <w:bottom w:val="nil"/>
                    <w:right w:val="nil"/>
                  </w:tcBorders>
                  <w:tcMar>
                    <w:top w:w="0" w:type="dxa"/>
                    <w:left w:w="0" w:type="dxa"/>
                    <w:bottom w:w="0" w:type="dxa"/>
                    <w:right w:w="0"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c>
                <w:tcPr>
                  <w:tcW w:w="44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c>
                <w:tcPr>
                  <w:tcW w:w="127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center"/>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Nr. de imobile din extravilan 1</w:t>
                  </w:r>
                </w:p>
              </w:tc>
              <w:tc>
                <w:tcPr>
                  <w:tcW w:w="123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center"/>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Nr. de imobile din intravilan 2</w:t>
                  </w:r>
                </w:p>
              </w:tc>
              <w:tc>
                <w:tcPr>
                  <w:tcW w:w="11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center"/>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Nr. total de imobile 3 = 1 + 2</w:t>
                  </w:r>
                </w:p>
              </w:tc>
              <w:tc>
                <w:tcPr>
                  <w:tcW w:w="14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center"/>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Suprafaţa aferentă nr. total de imobile</w:t>
                  </w:r>
                  <w:r w:rsidRPr="00A9287B">
                    <w:rPr>
                      <w:rFonts w:ascii="Times New Roman" w:eastAsia="Times New Roman" w:hAnsi="Times New Roman" w:cs="Times New Roman"/>
                      <w:color w:val="000000"/>
                      <w:sz w:val="17"/>
                      <w:szCs w:val="17"/>
                      <w:lang w:val="ro-RO" w:eastAsia="ro-RO"/>
                    </w:rPr>
                    <w:br/>
                    <w:t xml:space="preserve">(ha) </w:t>
                  </w:r>
                  <w:r w:rsidRPr="00A9287B">
                    <w:rPr>
                      <w:rFonts w:ascii="Times New Roman" w:eastAsia="Times New Roman" w:hAnsi="Times New Roman" w:cs="Times New Roman"/>
                      <w:color w:val="000000"/>
                      <w:sz w:val="17"/>
                      <w:szCs w:val="17"/>
                      <w:lang w:val="ro-RO" w:eastAsia="ro-RO"/>
                    </w:rPr>
                    <w:br/>
                    <w:t>4</w:t>
                  </w:r>
                </w:p>
              </w:tc>
            </w:tr>
            <w:tr w:rsidR="00E45175" w:rsidRPr="00A9287B" w:rsidTr="00E45175">
              <w:trPr>
                <w:trHeight w:val="345"/>
                <w:jc w:val="center"/>
              </w:trPr>
              <w:tc>
                <w:tcPr>
                  <w:tcW w:w="14" w:type="dxa"/>
                  <w:tcBorders>
                    <w:top w:val="nil"/>
                    <w:left w:val="nil"/>
                    <w:bottom w:val="nil"/>
                    <w:right w:val="nil"/>
                  </w:tcBorders>
                  <w:tcMar>
                    <w:top w:w="0" w:type="dxa"/>
                    <w:left w:w="0" w:type="dxa"/>
                    <w:bottom w:w="0" w:type="dxa"/>
                    <w:right w:w="0" w:type="dxa"/>
                  </w:tcMar>
                  <w:vAlign w:val="center"/>
                  <w:hideMark/>
                </w:tcPr>
                <w:p w:rsidR="00E45175" w:rsidRPr="00A9287B" w:rsidRDefault="00E45175" w:rsidP="0046169E">
                  <w:pPr>
                    <w:spacing w:after="0" w:line="240" w:lineRule="auto"/>
                    <w:contextualSpacing/>
                    <w:jc w:val="center"/>
                    <w:rPr>
                      <w:rFonts w:ascii="Times New Roman" w:eastAsia="Times New Roman" w:hAnsi="Times New Roman" w:cs="Times New Roman"/>
                      <w:color w:val="000000"/>
                      <w:sz w:val="17"/>
                      <w:szCs w:val="17"/>
                      <w:lang w:val="ro-RO" w:eastAsia="ro-RO"/>
                    </w:rPr>
                  </w:pPr>
                </w:p>
              </w:tc>
              <w:tc>
                <w:tcPr>
                  <w:tcW w:w="44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A - TOTAL IMOBILE RECEPŢIONATE (A = B + C + D), din care:</w:t>
                  </w:r>
                </w:p>
              </w:tc>
              <w:tc>
                <w:tcPr>
                  <w:tcW w:w="127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color w:val="000000"/>
                      <w:sz w:val="17"/>
                      <w:szCs w:val="17"/>
                      <w:lang w:val="ro-RO" w:eastAsia="ro-RO"/>
                    </w:rPr>
                  </w:pPr>
                </w:p>
              </w:tc>
              <w:tc>
                <w:tcPr>
                  <w:tcW w:w="123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c>
                <w:tcPr>
                  <w:tcW w:w="11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c>
                <w:tcPr>
                  <w:tcW w:w="14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r>
            <w:tr w:rsidR="00E45175" w:rsidRPr="00A9287B" w:rsidTr="00E45175">
              <w:trPr>
                <w:trHeight w:val="555"/>
                <w:jc w:val="center"/>
              </w:trPr>
              <w:tc>
                <w:tcPr>
                  <w:tcW w:w="14" w:type="dxa"/>
                  <w:tcBorders>
                    <w:top w:val="nil"/>
                    <w:left w:val="nil"/>
                    <w:bottom w:val="nil"/>
                    <w:right w:val="nil"/>
                  </w:tcBorders>
                  <w:tcMar>
                    <w:top w:w="0" w:type="dxa"/>
                    <w:left w:w="0" w:type="dxa"/>
                    <w:bottom w:w="0" w:type="dxa"/>
                    <w:right w:w="0"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c>
                <w:tcPr>
                  <w:tcW w:w="44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B - Imobile cu proprietari/posesori identificaţi care fac obiectul plăţii integrale plata 100% din preţul unitar pe imobil</w:t>
                  </w:r>
                </w:p>
              </w:tc>
              <w:tc>
                <w:tcPr>
                  <w:tcW w:w="127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color w:val="000000"/>
                      <w:sz w:val="17"/>
                      <w:szCs w:val="17"/>
                      <w:lang w:val="ro-RO" w:eastAsia="ro-RO"/>
                    </w:rPr>
                  </w:pPr>
                </w:p>
              </w:tc>
              <w:tc>
                <w:tcPr>
                  <w:tcW w:w="123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c>
                <w:tcPr>
                  <w:tcW w:w="11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c>
                <w:tcPr>
                  <w:tcW w:w="14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r>
            <w:tr w:rsidR="00E45175" w:rsidRPr="00A9287B" w:rsidTr="00E45175">
              <w:trPr>
                <w:trHeight w:val="555"/>
                <w:jc w:val="center"/>
              </w:trPr>
              <w:tc>
                <w:tcPr>
                  <w:tcW w:w="14" w:type="dxa"/>
                  <w:tcBorders>
                    <w:top w:val="nil"/>
                    <w:left w:val="nil"/>
                    <w:bottom w:val="nil"/>
                    <w:right w:val="nil"/>
                  </w:tcBorders>
                  <w:tcMar>
                    <w:top w:w="0" w:type="dxa"/>
                    <w:left w:w="0" w:type="dxa"/>
                    <w:bottom w:w="0" w:type="dxa"/>
                    <w:right w:w="0"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c>
                <w:tcPr>
                  <w:tcW w:w="44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C - Imobile cu proprietari neidentificaţi, subiect al înscrierii provizorii a UAT- ului plata 10% din preţul unitar pe imobil</w:t>
                  </w:r>
                </w:p>
              </w:tc>
              <w:tc>
                <w:tcPr>
                  <w:tcW w:w="127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color w:val="000000"/>
                      <w:sz w:val="17"/>
                      <w:szCs w:val="17"/>
                      <w:lang w:val="ro-RO" w:eastAsia="ro-RO"/>
                    </w:rPr>
                  </w:pPr>
                </w:p>
              </w:tc>
              <w:tc>
                <w:tcPr>
                  <w:tcW w:w="123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c>
                <w:tcPr>
                  <w:tcW w:w="11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c>
                <w:tcPr>
                  <w:tcW w:w="14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r>
            <w:tr w:rsidR="00E45175" w:rsidRPr="00A9287B" w:rsidTr="00E45175">
              <w:trPr>
                <w:trHeight w:val="1620"/>
                <w:jc w:val="center"/>
              </w:trPr>
              <w:tc>
                <w:tcPr>
                  <w:tcW w:w="14" w:type="dxa"/>
                  <w:tcBorders>
                    <w:top w:val="nil"/>
                    <w:left w:val="nil"/>
                    <w:bottom w:val="nil"/>
                    <w:right w:val="nil"/>
                  </w:tcBorders>
                  <w:tcMar>
                    <w:top w:w="0" w:type="dxa"/>
                    <w:left w:w="0" w:type="dxa"/>
                    <w:bottom w:w="0" w:type="dxa"/>
                    <w:right w:w="0"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c>
                <w:tcPr>
                  <w:tcW w:w="44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 xml:space="preserve">D - Imobile care nu fac obiectul decontării: </w:t>
                  </w:r>
                  <w:r w:rsidRPr="00A9287B">
                    <w:rPr>
                      <w:rFonts w:ascii="Times New Roman" w:eastAsia="Times New Roman" w:hAnsi="Times New Roman" w:cs="Times New Roman"/>
                      <w:color w:val="000000"/>
                      <w:sz w:val="17"/>
                      <w:szCs w:val="17"/>
                      <w:lang w:val="ro-RO" w:eastAsia="ro-RO"/>
                    </w:rPr>
                    <w:br/>
                    <w:t xml:space="preserve">- imobile cuprinse în planurile parcelare realizate în baza unor contracte de finanţare din fonduri publice; </w:t>
                  </w:r>
                  <w:r w:rsidRPr="00A9287B">
                    <w:rPr>
                      <w:rFonts w:ascii="Times New Roman" w:eastAsia="Times New Roman" w:hAnsi="Times New Roman" w:cs="Times New Roman"/>
                      <w:color w:val="000000"/>
                      <w:sz w:val="17"/>
                      <w:szCs w:val="17"/>
                      <w:lang w:val="ro-RO" w:eastAsia="ro-RO"/>
                    </w:rPr>
                    <w:br/>
                    <w:t xml:space="preserve">- imobile care au fost înscrise în sistemul integrat de cadastru şi carte funciară ca urmare a înregistrării sistematice, finanţate din fonduri publice; </w:t>
                  </w:r>
                  <w:r w:rsidRPr="00A9287B">
                    <w:rPr>
                      <w:rFonts w:ascii="Times New Roman" w:eastAsia="Times New Roman" w:hAnsi="Times New Roman" w:cs="Times New Roman"/>
                      <w:color w:val="000000"/>
                      <w:sz w:val="17"/>
                      <w:szCs w:val="17"/>
                      <w:lang w:val="ro-RO" w:eastAsia="ro-RO"/>
                    </w:rPr>
                    <w:br/>
                    <w:t>- unităţile individuale din construcţiile de tip condominiu.</w:t>
                  </w:r>
                </w:p>
              </w:tc>
              <w:tc>
                <w:tcPr>
                  <w:tcW w:w="127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color w:val="000000"/>
                      <w:sz w:val="17"/>
                      <w:szCs w:val="17"/>
                      <w:lang w:val="ro-RO" w:eastAsia="ro-RO"/>
                    </w:rPr>
                  </w:pPr>
                </w:p>
              </w:tc>
              <w:tc>
                <w:tcPr>
                  <w:tcW w:w="123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c>
                <w:tcPr>
                  <w:tcW w:w="11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c>
                <w:tcPr>
                  <w:tcW w:w="14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r>
          </w:tbl>
          <w:p w:rsidR="00E45175" w:rsidRPr="00A9287B" w:rsidRDefault="00E45175" w:rsidP="0046169E">
            <w:pPr>
              <w:contextualSpacing/>
              <w:jc w:val="both"/>
              <w:rPr>
                <w:rFonts w:ascii="Times New Roman" w:eastAsia="Times New Roman" w:hAnsi="Times New Roman" w:cs="Times New Roman"/>
                <w:color w:val="000000"/>
                <w:sz w:val="17"/>
                <w:szCs w:val="17"/>
                <w:lang w:val="ro-RO" w:eastAsia="ro-RO"/>
              </w:rPr>
            </w:pPr>
          </w:p>
          <w:p w:rsidR="00E45175" w:rsidRPr="00A9287B" w:rsidRDefault="00E45175" w:rsidP="0046169E">
            <w:pPr>
              <w:shd w:val="clear" w:color="auto" w:fill="E0E0F0"/>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   </w:t>
            </w:r>
            <w:r w:rsidRPr="00A9287B">
              <w:rPr>
                <w:rFonts w:ascii="Times New Roman" w:eastAsia="Times New Roman" w:hAnsi="Times New Roman" w:cs="Times New Roman"/>
                <w:b/>
                <w:bCs/>
                <w:color w:val="2E8B57"/>
                <w:sz w:val="17"/>
                <w:szCs w:val="17"/>
                <w:lang w:val="ro-RO" w:eastAsia="ro-RO"/>
              </w:rPr>
              <w:t>NOTĂ:</w:t>
            </w:r>
            <w:r w:rsidRPr="00A9287B">
              <w:rPr>
                <w:rFonts w:ascii="Times New Roman" w:eastAsia="Times New Roman" w:hAnsi="Times New Roman" w:cs="Times New Roman"/>
                <w:color w:val="000000"/>
                <w:sz w:val="17"/>
                <w:szCs w:val="17"/>
                <w:lang w:val="ro-RO" w:eastAsia="ro-RO"/>
              </w:rPr>
              <w:t xml:space="preserve">   </w:t>
            </w:r>
          </w:p>
          <w:p w:rsidR="00E45175" w:rsidRPr="00A9287B" w:rsidRDefault="00E45175" w:rsidP="0046169E">
            <w:pPr>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 xml:space="preserve">    Se vor completa în mod obligatoriu toate rubricile tabelului.  </w:t>
            </w:r>
          </w:p>
          <w:p w:rsidR="00E45175" w:rsidRPr="00A9287B" w:rsidRDefault="00E45175" w:rsidP="0046169E">
            <w:pPr>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 xml:space="preserve">    Anexele raportului: (Se vor enumera documentele importante, cum ar fi cele de mai jos.)  </w:t>
            </w:r>
          </w:p>
          <w:p w:rsidR="00E45175" w:rsidRPr="00A9287B" w:rsidRDefault="00E45175" w:rsidP="0046169E">
            <w:pPr>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   </w:t>
            </w:r>
            <w:r w:rsidRPr="00A9287B">
              <w:rPr>
                <w:rFonts w:ascii="Times New Roman" w:eastAsia="Times New Roman" w:hAnsi="Times New Roman" w:cs="Times New Roman"/>
                <w:b/>
                <w:bCs/>
                <w:color w:val="C0C0C0"/>
                <w:sz w:val="17"/>
                <w:szCs w:val="17"/>
                <w:lang w:val="ro-RO" w:eastAsia="ro-RO"/>
              </w:rPr>
              <w:t>-</w:t>
            </w:r>
            <w:r w:rsidRPr="00A9287B">
              <w:rPr>
                <w:rFonts w:ascii="Times New Roman" w:eastAsia="Times New Roman" w:hAnsi="Times New Roman" w:cs="Times New Roman"/>
                <w:color w:val="000000"/>
                <w:sz w:val="17"/>
                <w:szCs w:val="17"/>
                <w:lang w:val="ro-RO" w:eastAsia="ro-RO"/>
              </w:rPr>
              <w:t xml:space="preserve"> procese-verbale de predare-primire;  </w:t>
            </w:r>
          </w:p>
          <w:p w:rsidR="00E45175" w:rsidRPr="00A9287B" w:rsidRDefault="00E45175" w:rsidP="0046169E">
            <w:pPr>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   </w:t>
            </w:r>
            <w:r w:rsidRPr="00A9287B">
              <w:rPr>
                <w:rFonts w:ascii="Times New Roman" w:eastAsia="Times New Roman" w:hAnsi="Times New Roman" w:cs="Times New Roman"/>
                <w:b/>
                <w:bCs/>
                <w:color w:val="C0C0C0"/>
                <w:sz w:val="17"/>
                <w:szCs w:val="17"/>
                <w:lang w:val="ro-RO" w:eastAsia="ro-RO"/>
              </w:rPr>
              <w:t>-</w:t>
            </w:r>
            <w:r w:rsidRPr="00A9287B">
              <w:rPr>
                <w:rFonts w:ascii="Times New Roman" w:eastAsia="Times New Roman" w:hAnsi="Times New Roman" w:cs="Times New Roman"/>
                <w:color w:val="000000"/>
                <w:sz w:val="17"/>
                <w:szCs w:val="17"/>
                <w:lang w:val="ro-RO" w:eastAsia="ro-RO"/>
              </w:rPr>
              <w:t xml:space="preserve"> notificare la finalizarea livrării Documentelor tehnice ale cadastrului - spre publicare, etapa 1;  </w:t>
            </w:r>
          </w:p>
          <w:p w:rsidR="00E45175" w:rsidRPr="00A9287B" w:rsidRDefault="00E45175" w:rsidP="0046169E">
            <w:pPr>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   </w:t>
            </w:r>
            <w:r w:rsidRPr="00A9287B">
              <w:rPr>
                <w:rFonts w:ascii="Times New Roman" w:eastAsia="Times New Roman" w:hAnsi="Times New Roman" w:cs="Times New Roman"/>
                <w:b/>
                <w:bCs/>
                <w:color w:val="C0C0C0"/>
                <w:sz w:val="17"/>
                <w:szCs w:val="17"/>
                <w:lang w:val="ro-RO" w:eastAsia="ro-RO"/>
              </w:rPr>
              <w:t>-</w:t>
            </w:r>
            <w:r w:rsidRPr="00A9287B">
              <w:rPr>
                <w:rFonts w:ascii="Times New Roman" w:eastAsia="Times New Roman" w:hAnsi="Times New Roman" w:cs="Times New Roman"/>
                <w:color w:val="000000"/>
                <w:sz w:val="17"/>
                <w:szCs w:val="17"/>
                <w:lang w:val="ro-RO" w:eastAsia="ro-RO"/>
              </w:rPr>
              <w:t xml:space="preserve"> procese-verbale de constatare, dacă este cazul;  </w:t>
            </w:r>
          </w:p>
          <w:p w:rsidR="00E45175" w:rsidRPr="00A9287B" w:rsidRDefault="00E45175" w:rsidP="0046169E">
            <w:pPr>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   </w:t>
            </w:r>
            <w:r w:rsidRPr="00A9287B">
              <w:rPr>
                <w:rFonts w:ascii="Times New Roman" w:eastAsia="Times New Roman" w:hAnsi="Times New Roman" w:cs="Times New Roman"/>
                <w:b/>
                <w:bCs/>
                <w:color w:val="C0C0C0"/>
                <w:sz w:val="17"/>
                <w:szCs w:val="17"/>
                <w:lang w:val="ro-RO" w:eastAsia="ro-RO"/>
              </w:rPr>
              <w:t>-</w:t>
            </w:r>
            <w:r w:rsidRPr="00A9287B">
              <w:rPr>
                <w:rFonts w:ascii="Times New Roman" w:eastAsia="Times New Roman" w:hAnsi="Times New Roman" w:cs="Times New Roman"/>
                <w:color w:val="000000"/>
                <w:sz w:val="17"/>
                <w:szCs w:val="17"/>
                <w:lang w:val="ro-RO" w:eastAsia="ro-RO"/>
              </w:rPr>
              <w:t xml:space="preserve"> alte documente, după caz.</w:t>
            </w:r>
            <w:r w:rsidRPr="00A9287B">
              <w:rPr>
                <w:rFonts w:ascii="Times New Roman" w:eastAsia="Times New Roman" w:hAnsi="Times New Roman" w:cs="Times New Roman"/>
                <w:color w:val="000000"/>
                <w:sz w:val="17"/>
                <w:szCs w:val="17"/>
                <w:lang w:val="ro-RO" w:eastAsia="ro-RO"/>
              </w:rPr>
              <w:br/>
              <w:t xml:space="preserve">  </w:t>
            </w:r>
          </w:p>
          <w:p w:rsidR="00E45175" w:rsidRPr="00A9287B" w:rsidRDefault="00E45175" w:rsidP="0046169E">
            <w:pPr>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 xml:space="preserve">    Comisia de recepţie constată că Livrarea: Documentele tehnice ale cadastrului - spre publicare pentru sectoarele cadastrale nr. . . . . . . . . . . din UAT . . . . . . . . . ., judeţul . . . . . . . . . ., îndeplineşte cerinţele prevăzute în specificaţiile tehnice şi recepţionează livrarea Documentelor tehnice ale cadastrului - spre publicare.  </w:t>
            </w:r>
          </w:p>
          <w:p w:rsidR="00E45175" w:rsidRPr="00A9287B" w:rsidRDefault="00E45175" w:rsidP="0046169E">
            <w:pPr>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 xml:space="preserve">    Prezentul proces-verbal de recepţie a fost întocmit în 3 exemplare, unul pentru prestator, unul pentru achizitor şi unul pentru OCPI.  </w:t>
            </w:r>
          </w:p>
          <w:p w:rsidR="00E45175" w:rsidRPr="00A9287B" w:rsidRDefault="00E45175" w:rsidP="0046169E">
            <w:pPr>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    Comisia de recepţie a Documentelor tehnice ale cadastrului în cadrul Programului naţional de cadastru şi carte funciară:</w:t>
            </w:r>
            <w:r w:rsidRPr="00A9287B">
              <w:rPr>
                <w:rFonts w:ascii="Times New Roman" w:eastAsia="Times New Roman" w:hAnsi="Times New Roman" w:cs="Times New Roman"/>
                <w:color w:val="000000"/>
                <w:sz w:val="17"/>
                <w:szCs w:val="17"/>
                <w:lang w:val="ro-RO" w:eastAsia="ro-RO"/>
              </w:rPr>
              <w:br/>
            </w:r>
            <w:r w:rsidRPr="00A9287B">
              <w:rPr>
                <w:rFonts w:ascii="Times New Roman" w:eastAsia="Times New Roman" w:hAnsi="Times New Roman" w:cs="Times New Roman"/>
                <w:color w:val="000000"/>
                <w:sz w:val="17"/>
                <w:szCs w:val="17"/>
                <w:lang w:val="ro-RO" w:eastAsia="ro-RO"/>
              </w:rPr>
              <w:br/>
              <w:t xml:space="preserve">  </w:t>
            </w:r>
          </w:p>
          <w:p w:rsidR="00E45175" w:rsidRPr="00A9287B" w:rsidRDefault="00E45175" w:rsidP="0046169E">
            <w:pPr>
              <w:contextualSpacing/>
              <w:jc w:val="both"/>
              <w:rPr>
                <w:rFonts w:ascii="Times New Roman" w:eastAsia="Times New Roman" w:hAnsi="Times New Roman" w:cs="Times New Roman"/>
                <w:color w:val="000000"/>
                <w:sz w:val="17"/>
                <w:szCs w:val="17"/>
                <w:lang w:val="ro-RO" w:eastAsia="ro-RO"/>
              </w:rPr>
            </w:pPr>
          </w:p>
          <w:tbl>
            <w:tblPr>
              <w:tblW w:w="6075" w:type="dxa"/>
              <w:jc w:val="center"/>
              <w:tblLayout w:type="fixed"/>
              <w:tblCellMar>
                <w:top w:w="15" w:type="dxa"/>
                <w:left w:w="15" w:type="dxa"/>
                <w:bottom w:w="15" w:type="dxa"/>
                <w:right w:w="15" w:type="dxa"/>
              </w:tblCellMar>
              <w:tblLook w:val="04A0" w:firstRow="1" w:lastRow="0" w:firstColumn="1" w:lastColumn="0" w:noHBand="0" w:noVBand="1"/>
            </w:tblPr>
            <w:tblGrid>
              <w:gridCol w:w="20"/>
              <w:gridCol w:w="6055"/>
            </w:tblGrid>
            <w:tr w:rsidR="00E45175" w:rsidRPr="00A9287B" w:rsidTr="00E45175">
              <w:trPr>
                <w:trHeight w:val="15"/>
                <w:jc w:val="center"/>
              </w:trPr>
              <w:tc>
                <w:tcPr>
                  <w:tcW w:w="10" w:type="dxa"/>
                  <w:tcBorders>
                    <w:top w:val="nil"/>
                    <w:left w:val="nil"/>
                    <w:bottom w:val="nil"/>
                    <w:right w:val="nil"/>
                  </w:tcBorders>
                  <w:tcMar>
                    <w:top w:w="0" w:type="dxa"/>
                    <w:left w:w="0" w:type="dxa"/>
                    <w:bottom w:w="0" w:type="dxa"/>
                    <w:right w:w="0"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color w:val="000000"/>
                      <w:sz w:val="17"/>
                      <w:szCs w:val="17"/>
                      <w:lang w:val="ro-RO" w:eastAsia="ro-RO"/>
                    </w:rPr>
                  </w:pPr>
                </w:p>
              </w:tc>
              <w:tc>
                <w:tcPr>
                  <w:tcW w:w="6065" w:type="dxa"/>
                  <w:tcBorders>
                    <w:top w:val="nil"/>
                    <w:left w:val="nil"/>
                    <w:bottom w:val="nil"/>
                    <w:right w:val="nil"/>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r>
            <w:tr w:rsidR="00E45175" w:rsidRPr="00A9287B" w:rsidTr="00E45175">
              <w:trPr>
                <w:trHeight w:val="1035"/>
                <w:jc w:val="center"/>
              </w:trPr>
              <w:tc>
                <w:tcPr>
                  <w:tcW w:w="10" w:type="dxa"/>
                  <w:tcBorders>
                    <w:top w:val="nil"/>
                    <w:left w:val="nil"/>
                    <w:bottom w:val="nil"/>
                    <w:right w:val="nil"/>
                  </w:tcBorders>
                  <w:tcMar>
                    <w:top w:w="0" w:type="dxa"/>
                    <w:left w:w="0" w:type="dxa"/>
                    <w:bottom w:w="0" w:type="dxa"/>
                    <w:right w:w="0"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c>
                <w:tcPr>
                  <w:tcW w:w="6065" w:type="dxa"/>
                  <w:tcBorders>
                    <w:top w:val="nil"/>
                    <w:left w:val="nil"/>
                    <w:bottom w:val="nil"/>
                    <w:right w:val="nil"/>
                  </w:tcBorders>
                  <w:tcMar>
                    <w:top w:w="0" w:type="dxa"/>
                    <w:left w:w="45" w:type="dxa"/>
                    <w:bottom w:w="0" w:type="dxa"/>
                    <w:right w:w="45" w:type="dxa"/>
                  </w:tcMar>
                  <w:hideMark/>
                </w:tcPr>
                <w:p w:rsidR="00E45175" w:rsidRPr="00A9287B" w:rsidRDefault="00E45175" w:rsidP="0046169E">
                  <w:pPr>
                    <w:spacing w:after="0" w:line="240" w:lineRule="auto"/>
                    <w:contextualSpacing/>
                    <w:jc w:val="center"/>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Membri:</w:t>
                  </w:r>
                  <w:r w:rsidRPr="00A9287B">
                    <w:rPr>
                      <w:rFonts w:ascii="Times New Roman" w:eastAsia="Times New Roman" w:hAnsi="Times New Roman" w:cs="Times New Roman"/>
                      <w:color w:val="000000"/>
                      <w:sz w:val="17"/>
                      <w:szCs w:val="17"/>
                      <w:lang w:val="ro-RO" w:eastAsia="ro-RO"/>
                    </w:rPr>
                    <w:br/>
                    <w:t>Numele, prenumele, funcţia, serviciul, semnătura</w:t>
                  </w:r>
                  <w:r w:rsidRPr="00A9287B">
                    <w:rPr>
                      <w:rFonts w:ascii="Times New Roman" w:eastAsia="Times New Roman" w:hAnsi="Times New Roman" w:cs="Times New Roman"/>
                      <w:color w:val="000000"/>
                      <w:sz w:val="17"/>
                      <w:szCs w:val="17"/>
                      <w:lang w:val="ro-RO" w:eastAsia="ro-RO"/>
                    </w:rPr>
                    <w:br/>
                    <w:t>Numele, prenumele, funcţia, serviciul, semnătura</w:t>
                  </w:r>
                </w:p>
              </w:tc>
            </w:tr>
          </w:tbl>
          <w:p w:rsidR="00E45175" w:rsidRPr="00A9287B" w:rsidRDefault="00E45175" w:rsidP="0046169E">
            <w:pPr>
              <w:contextualSpacing/>
              <w:jc w:val="right"/>
              <w:rPr>
                <w:rFonts w:ascii="Times New Roman" w:eastAsia="Times New Roman" w:hAnsi="Times New Roman" w:cs="Times New Roman"/>
                <w:b/>
                <w:bCs/>
                <w:sz w:val="17"/>
                <w:szCs w:val="17"/>
                <w:u w:val="single"/>
                <w:lang w:val="ro-RO" w:eastAsia="ro-RO"/>
              </w:rPr>
            </w:pPr>
          </w:p>
        </w:tc>
        <w:tc>
          <w:tcPr>
            <w:tcW w:w="6378" w:type="dxa"/>
          </w:tcPr>
          <w:p w:rsidR="00E45175" w:rsidRPr="00A9287B" w:rsidRDefault="00E45175" w:rsidP="0046169E">
            <w:pPr>
              <w:contextualSpacing/>
              <w:jc w:val="right"/>
              <w:rPr>
                <w:rFonts w:ascii="Times New Roman" w:hAnsi="Times New Roman" w:cs="Times New Roman"/>
                <w:sz w:val="17"/>
                <w:szCs w:val="17"/>
              </w:rPr>
            </w:pPr>
            <w:r w:rsidRPr="00A9287B">
              <w:rPr>
                <w:rFonts w:ascii="Times New Roman" w:hAnsi="Times New Roman" w:cs="Times New Roman"/>
                <w:bCs/>
                <w:sz w:val="17"/>
                <w:szCs w:val="17"/>
                <w:u w:val="single"/>
              </w:rPr>
              <w:lastRenderedPageBreak/>
              <w:t>„</w:t>
            </w:r>
            <w:r w:rsidRPr="00A9287B">
              <w:rPr>
                <w:rFonts w:ascii="Times New Roman" w:hAnsi="Times New Roman" w:cs="Times New Roman"/>
                <w:b/>
                <w:bCs/>
                <w:sz w:val="17"/>
                <w:szCs w:val="17"/>
                <w:u w:val="single"/>
              </w:rPr>
              <w:t>ANEXA Nr. 10</w:t>
            </w:r>
            <w:r w:rsidRPr="00A9287B">
              <w:rPr>
                <w:rFonts w:ascii="Times New Roman" w:hAnsi="Times New Roman" w:cs="Times New Roman"/>
                <w:b/>
                <w:bCs/>
                <w:sz w:val="17"/>
                <w:szCs w:val="17"/>
                <w:u w:val="single"/>
              </w:rPr>
              <w:br/>
            </w:r>
            <w:r w:rsidRPr="00A9287B">
              <w:rPr>
                <w:rStyle w:val="l5def1"/>
                <w:rFonts w:ascii="Times New Roman" w:hAnsi="Times New Roman" w:cs="Times New Roman"/>
                <w:sz w:val="17"/>
                <w:szCs w:val="17"/>
              </w:rPr>
              <w:t>la procedură</w:t>
            </w:r>
            <w:r w:rsidRPr="00A9287B">
              <w:rPr>
                <w:rFonts w:ascii="Times New Roman" w:hAnsi="Times New Roman" w:cs="Times New Roman"/>
                <w:sz w:val="17"/>
                <w:szCs w:val="17"/>
              </w:rPr>
              <w:t xml:space="preserve">  </w:t>
            </w:r>
          </w:p>
          <w:p w:rsidR="00E45175" w:rsidRPr="00A9287B" w:rsidRDefault="00E45175" w:rsidP="0046169E">
            <w:pPr>
              <w:contextualSpacing/>
              <w:jc w:val="both"/>
              <w:rPr>
                <w:rFonts w:ascii="Times New Roman" w:hAnsi="Times New Roman" w:cs="Times New Roman"/>
                <w:sz w:val="17"/>
                <w:szCs w:val="17"/>
              </w:rPr>
            </w:pPr>
          </w:p>
          <w:p w:rsidR="00E45175" w:rsidRPr="00A9287B" w:rsidRDefault="00E45175" w:rsidP="0046169E">
            <w:pPr>
              <w:contextualSpacing/>
              <w:jc w:val="both"/>
              <w:rPr>
                <w:rFonts w:ascii="Times New Roman" w:hAnsi="Times New Roman" w:cs="Times New Roman"/>
                <w:sz w:val="17"/>
                <w:szCs w:val="17"/>
              </w:rPr>
            </w:pPr>
            <w:r w:rsidRPr="00A9287B">
              <w:rPr>
                <w:rFonts w:ascii="Times New Roman" w:hAnsi="Times New Roman" w:cs="Times New Roman"/>
                <w:sz w:val="17"/>
                <w:szCs w:val="17"/>
              </w:rPr>
              <w:t xml:space="preserve">    </w:t>
            </w:r>
            <w:r w:rsidRPr="00A9287B">
              <w:rPr>
                <w:rStyle w:val="l5def1"/>
                <w:rFonts w:ascii="Times New Roman" w:hAnsi="Times New Roman" w:cs="Times New Roman"/>
                <w:sz w:val="17"/>
                <w:szCs w:val="17"/>
              </w:rPr>
              <w:t>OCPI . . . . . . . . . . (judeţul)</w:t>
            </w:r>
            <w:r w:rsidRPr="00A9287B">
              <w:rPr>
                <w:rFonts w:ascii="Times New Roman" w:hAnsi="Times New Roman" w:cs="Times New Roman"/>
                <w:sz w:val="17"/>
                <w:szCs w:val="17"/>
              </w:rPr>
              <w:t xml:space="preserve">  </w:t>
            </w:r>
          </w:p>
          <w:p w:rsidR="00E45175" w:rsidRPr="00A9287B" w:rsidRDefault="00E45175" w:rsidP="0046169E">
            <w:pPr>
              <w:contextualSpacing/>
              <w:jc w:val="both"/>
              <w:rPr>
                <w:rFonts w:ascii="Times New Roman" w:hAnsi="Times New Roman" w:cs="Times New Roman"/>
                <w:sz w:val="17"/>
                <w:szCs w:val="17"/>
              </w:rPr>
            </w:pPr>
            <w:r w:rsidRPr="00A9287B">
              <w:rPr>
                <w:rFonts w:ascii="Times New Roman" w:hAnsi="Times New Roman" w:cs="Times New Roman"/>
                <w:sz w:val="17"/>
                <w:szCs w:val="17"/>
              </w:rPr>
              <w:t xml:space="preserve">    </w:t>
            </w:r>
            <w:r w:rsidRPr="00A9287B">
              <w:rPr>
                <w:rStyle w:val="l5def1"/>
                <w:rFonts w:ascii="Times New Roman" w:hAnsi="Times New Roman" w:cs="Times New Roman"/>
                <w:sz w:val="17"/>
                <w:szCs w:val="17"/>
              </w:rPr>
              <w:t>Nr. . . . . . . . . . ./ . . . . . . . . . . (data)</w:t>
            </w:r>
            <w:r w:rsidRPr="00A9287B">
              <w:rPr>
                <w:rFonts w:ascii="Times New Roman" w:hAnsi="Times New Roman" w:cs="Times New Roman"/>
                <w:sz w:val="17"/>
                <w:szCs w:val="17"/>
              </w:rPr>
              <w:t xml:space="preserve">  </w:t>
            </w:r>
          </w:p>
          <w:p w:rsidR="00E45175" w:rsidRPr="00A9287B" w:rsidRDefault="00E45175" w:rsidP="0046169E">
            <w:pPr>
              <w:contextualSpacing/>
              <w:jc w:val="both"/>
              <w:rPr>
                <w:rFonts w:ascii="Times New Roman" w:hAnsi="Times New Roman" w:cs="Times New Roman"/>
                <w:sz w:val="17"/>
                <w:szCs w:val="17"/>
              </w:rPr>
            </w:pPr>
          </w:p>
          <w:p w:rsidR="00E45175" w:rsidRPr="00A9287B" w:rsidRDefault="00E45175" w:rsidP="0046169E">
            <w:pPr>
              <w:contextualSpacing/>
              <w:jc w:val="center"/>
              <w:rPr>
                <w:rFonts w:ascii="Times New Roman" w:hAnsi="Times New Roman" w:cs="Times New Roman"/>
                <w:sz w:val="17"/>
                <w:szCs w:val="17"/>
              </w:rPr>
            </w:pPr>
            <w:r w:rsidRPr="00A9287B">
              <w:rPr>
                <w:rStyle w:val="l5def1"/>
                <w:rFonts w:ascii="Times New Roman" w:hAnsi="Times New Roman" w:cs="Times New Roman"/>
                <w:sz w:val="17"/>
                <w:szCs w:val="17"/>
              </w:rPr>
              <w:t>- model -</w:t>
            </w:r>
            <w:r w:rsidRPr="00A9287B">
              <w:rPr>
                <w:rFonts w:ascii="Times New Roman" w:hAnsi="Times New Roman" w:cs="Times New Roman"/>
                <w:sz w:val="17"/>
                <w:szCs w:val="17"/>
              </w:rPr>
              <w:t xml:space="preserve">  </w:t>
            </w:r>
          </w:p>
          <w:p w:rsidR="00E45175" w:rsidRPr="00A9287B" w:rsidRDefault="00E45175" w:rsidP="0046169E">
            <w:pPr>
              <w:contextualSpacing/>
              <w:jc w:val="both"/>
              <w:rPr>
                <w:rFonts w:ascii="Times New Roman" w:hAnsi="Times New Roman" w:cs="Times New Roman"/>
                <w:sz w:val="17"/>
                <w:szCs w:val="17"/>
              </w:rPr>
            </w:pPr>
          </w:p>
          <w:p w:rsidR="00E45175" w:rsidRPr="00A9287B" w:rsidRDefault="00E45175" w:rsidP="0046169E">
            <w:pPr>
              <w:contextualSpacing/>
              <w:jc w:val="center"/>
              <w:rPr>
                <w:rFonts w:ascii="Times New Roman" w:hAnsi="Times New Roman" w:cs="Times New Roman"/>
                <w:sz w:val="17"/>
                <w:szCs w:val="17"/>
              </w:rPr>
            </w:pPr>
            <w:r w:rsidRPr="00A9287B">
              <w:rPr>
                <w:rStyle w:val="l5def1"/>
                <w:rFonts w:ascii="Times New Roman" w:hAnsi="Times New Roman" w:cs="Times New Roman"/>
                <w:sz w:val="17"/>
                <w:szCs w:val="17"/>
              </w:rPr>
              <w:t>PROCES-VERBAL</w:t>
            </w:r>
            <w:r w:rsidRPr="00A9287B">
              <w:rPr>
                <w:rFonts w:ascii="Times New Roman" w:hAnsi="Times New Roman" w:cs="Times New Roman"/>
                <w:sz w:val="17"/>
                <w:szCs w:val="17"/>
              </w:rPr>
              <w:br/>
            </w:r>
            <w:r w:rsidRPr="00A9287B">
              <w:rPr>
                <w:rStyle w:val="l5def1"/>
                <w:rFonts w:ascii="Times New Roman" w:hAnsi="Times New Roman" w:cs="Times New Roman"/>
                <w:sz w:val="17"/>
                <w:szCs w:val="17"/>
              </w:rPr>
              <w:t>de recepţie cantitativă şi calitativă în cadrul lucrărilor de înregistrare sistematică din Programul naţional de cadastru şi carte funciară pe sectoare cadastrale</w:t>
            </w:r>
            <w:r w:rsidRPr="00A9287B">
              <w:rPr>
                <w:rFonts w:ascii="Times New Roman" w:hAnsi="Times New Roman" w:cs="Times New Roman"/>
                <w:sz w:val="17"/>
                <w:szCs w:val="17"/>
              </w:rPr>
              <w:br/>
            </w:r>
            <w:r w:rsidRPr="00A9287B">
              <w:rPr>
                <w:rFonts w:ascii="Times New Roman" w:hAnsi="Times New Roman" w:cs="Times New Roman"/>
                <w:sz w:val="17"/>
                <w:szCs w:val="17"/>
              </w:rPr>
              <w:br/>
            </w:r>
            <w:r w:rsidRPr="00A9287B">
              <w:rPr>
                <w:rStyle w:val="l5def1"/>
                <w:rFonts w:ascii="Times New Roman" w:hAnsi="Times New Roman" w:cs="Times New Roman"/>
                <w:sz w:val="17"/>
                <w:szCs w:val="17"/>
              </w:rPr>
              <w:t>Livrarea: Documentele tehnice ale cadastrului - spre publicare pentru sectoarele cadastrale</w:t>
            </w:r>
            <w:r w:rsidRPr="00A9287B">
              <w:rPr>
                <w:rFonts w:ascii="Times New Roman" w:hAnsi="Times New Roman" w:cs="Times New Roman"/>
                <w:sz w:val="17"/>
                <w:szCs w:val="17"/>
              </w:rPr>
              <w:br/>
            </w:r>
            <w:r w:rsidRPr="00A9287B">
              <w:rPr>
                <w:rStyle w:val="l5def1"/>
                <w:rFonts w:ascii="Times New Roman" w:hAnsi="Times New Roman" w:cs="Times New Roman"/>
                <w:sz w:val="17"/>
                <w:szCs w:val="17"/>
              </w:rPr>
              <w:t>nr. . . . . . . . . . . din UAT . . . . . . . . . ., judeţul . . . . . . . . . .</w:t>
            </w:r>
            <w:r w:rsidRPr="00A9287B">
              <w:rPr>
                <w:rFonts w:ascii="Times New Roman" w:hAnsi="Times New Roman" w:cs="Times New Roman"/>
                <w:sz w:val="17"/>
                <w:szCs w:val="17"/>
              </w:rPr>
              <w:t xml:space="preserve">  </w:t>
            </w:r>
          </w:p>
          <w:p w:rsidR="00E45175" w:rsidRPr="00A9287B" w:rsidRDefault="00E45175" w:rsidP="0046169E">
            <w:pPr>
              <w:contextualSpacing/>
              <w:jc w:val="both"/>
              <w:rPr>
                <w:rFonts w:ascii="Times New Roman" w:hAnsi="Times New Roman" w:cs="Times New Roman"/>
                <w:sz w:val="17"/>
                <w:szCs w:val="17"/>
              </w:rPr>
            </w:pPr>
          </w:p>
          <w:p w:rsidR="00E45175" w:rsidRPr="00A9287B" w:rsidRDefault="00E45175" w:rsidP="0046169E">
            <w:pPr>
              <w:contextualSpacing/>
              <w:jc w:val="both"/>
              <w:rPr>
                <w:rFonts w:ascii="Times New Roman" w:hAnsi="Times New Roman" w:cs="Times New Roman"/>
                <w:sz w:val="17"/>
                <w:szCs w:val="17"/>
              </w:rPr>
            </w:pPr>
            <w:r w:rsidRPr="00A9287B">
              <w:rPr>
                <w:rFonts w:ascii="Times New Roman" w:hAnsi="Times New Roman" w:cs="Times New Roman"/>
                <w:sz w:val="17"/>
                <w:szCs w:val="17"/>
              </w:rPr>
              <w:t xml:space="preserve">    </w:t>
            </w:r>
            <w:r w:rsidRPr="00A9287B">
              <w:rPr>
                <w:rStyle w:val="l5def1"/>
                <w:rFonts w:ascii="Times New Roman" w:hAnsi="Times New Roman" w:cs="Times New Roman"/>
                <w:sz w:val="17"/>
                <w:szCs w:val="17"/>
              </w:rPr>
              <w:t xml:space="preserve">Comisia de recepţie a lucrărilor de înregistrare sistematică din cadrul Programului naţional de cadastru şi carte funciară, constituită prin Decizia directorului Oficiului de Cadastru şi Publicitate Imobiliară . . . . . . . . . . (judeţul) nr. . . . . . . . . . ./ . . . . . . . . . . (data), a verificat documentaţia depusă de . . . . . . . . . . (denumirea contractantului) privind Livrarea: Documentele tehnice ale cadastrului - spre publicare pentru sectoarele cadastrale nr. . . . . . . . . . . </w:t>
            </w:r>
            <w:proofErr w:type="gramStart"/>
            <w:r w:rsidRPr="00A9287B">
              <w:rPr>
                <w:rStyle w:val="l5def1"/>
                <w:rFonts w:ascii="Times New Roman" w:hAnsi="Times New Roman" w:cs="Times New Roman"/>
                <w:sz w:val="17"/>
                <w:szCs w:val="17"/>
              </w:rPr>
              <w:t>din</w:t>
            </w:r>
            <w:proofErr w:type="gramEnd"/>
            <w:r w:rsidRPr="00A9287B">
              <w:rPr>
                <w:rStyle w:val="l5def1"/>
                <w:rFonts w:ascii="Times New Roman" w:hAnsi="Times New Roman" w:cs="Times New Roman"/>
                <w:sz w:val="17"/>
                <w:szCs w:val="17"/>
              </w:rPr>
              <w:t xml:space="preserve"> UAT . . . . . . . . . ., judeţul . . . . . . . . . ., conform Contractului de achiziţie publică nr. . . . . . . . . . ./ . . . . . . . . . . . (data)</w:t>
            </w:r>
            <w:r w:rsidRPr="00A9287B">
              <w:rPr>
                <w:rFonts w:ascii="Times New Roman" w:hAnsi="Times New Roman" w:cs="Times New Roman"/>
                <w:sz w:val="17"/>
                <w:szCs w:val="17"/>
              </w:rPr>
              <w:t xml:space="preserve">  </w:t>
            </w:r>
          </w:p>
          <w:p w:rsidR="00E45175" w:rsidRPr="00A9287B" w:rsidRDefault="00E45175" w:rsidP="0046169E">
            <w:pPr>
              <w:contextualSpacing/>
              <w:jc w:val="both"/>
              <w:rPr>
                <w:rFonts w:ascii="Times New Roman" w:hAnsi="Times New Roman" w:cs="Times New Roman"/>
                <w:sz w:val="17"/>
                <w:szCs w:val="17"/>
              </w:rPr>
            </w:pPr>
            <w:r w:rsidRPr="00A9287B">
              <w:rPr>
                <w:rFonts w:ascii="Times New Roman" w:hAnsi="Times New Roman" w:cs="Times New Roman"/>
                <w:sz w:val="17"/>
                <w:szCs w:val="17"/>
              </w:rPr>
              <w:t xml:space="preserve">    </w:t>
            </w:r>
            <w:r w:rsidRPr="00A9287B">
              <w:rPr>
                <w:rStyle w:val="l5def1"/>
                <w:rFonts w:ascii="Times New Roman" w:hAnsi="Times New Roman" w:cs="Times New Roman"/>
                <w:sz w:val="17"/>
                <w:szCs w:val="17"/>
              </w:rPr>
              <w:t xml:space="preserve">Comisia de recepţie </w:t>
            </w:r>
            <w:proofErr w:type="gramStart"/>
            <w:r w:rsidRPr="00A9287B">
              <w:rPr>
                <w:rStyle w:val="l5def1"/>
                <w:rFonts w:ascii="Times New Roman" w:hAnsi="Times New Roman" w:cs="Times New Roman"/>
                <w:sz w:val="17"/>
                <w:szCs w:val="17"/>
              </w:rPr>
              <w:t>a</w:t>
            </w:r>
            <w:proofErr w:type="gramEnd"/>
            <w:r w:rsidRPr="00A9287B">
              <w:rPr>
                <w:rStyle w:val="l5def1"/>
                <w:rFonts w:ascii="Times New Roman" w:hAnsi="Times New Roman" w:cs="Times New Roman"/>
                <w:sz w:val="17"/>
                <w:szCs w:val="17"/>
              </w:rPr>
              <w:t xml:space="preserve"> efectuat verificări din punct de vedere cantitativ şi calitativ în toate componentele aferente Livrării: Documentele tehnice ale cadastrului - spre publicare. Livrarea este alcătuită din livrabilele descrise în procesele-verbale de predare-primire anexate prezentului proces-verbal de recepţie.</w:t>
            </w:r>
            <w:r w:rsidRPr="00A9287B">
              <w:rPr>
                <w:rFonts w:ascii="Times New Roman" w:hAnsi="Times New Roman" w:cs="Times New Roman"/>
                <w:sz w:val="17"/>
                <w:szCs w:val="17"/>
              </w:rPr>
              <w:t xml:space="preserve">  </w:t>
            </w:r>
          </w:p>
          <w:p w:rsidR="00E45175" w:rsidRPr="00A9287B" w:rsidRDefault="00E45175" w:rsidP="0046169E">
            <w:pPr>
              <w:contextualSpacing/>
              <w:jc w:val="both"/>
              <w:rPr>
                <w:rFonts w:ascii="Times New Roman" w:hAnsi="Times New Roman" w:cs="Times New Roman"/>
                <w:sz w:val="17"/>
                <w:szCs w:val="17"/>
              </w:rPr>
            </w:pPr>
            <w:r w:rsidRPr="00A9287B">
              <w:rPr>
                <w:rFonts w:ascii="Times New Roman" w:hAnsi="Times New Roman" w:cs="Times New Roman"/>
                <w:sz w:val="17"/>
                <w:szCs w:val="17"/>
              </w:rPr>
              <w:t>   </w:t>
            </w:r>
            <w:r w:rsidRPr="00A9287B">
              <w:rPr>
                <w:rFonts w:ascii="Times New Roman" w:hAnsi="Times New Roman" w:cs="Times New Roman"/>
                <w:b/>
                <w:bCs/>
                <w:sz w:val="17"/>
                <w:szCs w:val="17"/>
              </w:rPr>
              <w:t>a)</w:t>
            </w:r>
            <w:r w:rsidRPr="00A9287B">
              <w:rPr>
                <w:rFonts w:ascii="Times New Roman" w:hAnsi="Times New Roman" w:cs="Times New Roman"/>
                <w:sz w:val="17"/>
                <w:szCs w:val="17"/>
              </w:rPr>
              <w:t xml:space="preserve"> </w:t>
            </w:r>
            <w:r w:rsidRPr="00A9287B">
              <w:rPr>
                <w:rStyle w:val="l5def1"/>
                <w:rFonts w:ascii="Times New Roman" w:hAnsi="Times New Roman" w:cs="Times New Roman"/>
                <w:sz w:val="17"/>
                <w:szCs w:val="17"/>
              </w:rPr>
              <w:t>verificarea cantitativă:</w:t>
            </w:r>
            <w:r w:rsidRPr="00A9287B">
              <w:rPr>
                <w:rFonts w:ascii="Times New Roman" w:hAnsi="Times New Roman" w:cs="Times New Roman"/>
                <w:sz w:val="17"/>
                <w:szCs w:val="17"/>
              </w:rPr>
              <w:t xml:space="preserve">  </w:t>
            </w:r>
          </w:p>
          <w:p w:rsidR="00E45175" w:rsidRPr="00A9287B" w:rsidRDefault="00E45175" w:rsidP="0046169E">
            <w:pPr>
              <w:contextualSpacing/>
              <w:jc w:val="both"/>
              <w:rPr>
                <w:rFonts w:ascii="Times New Roman" w:hAnsi="Times New Roman" w:cs="Times New Roman"/>
                <w:sz w:val="17"/>
                <w:szCs w:val="17"/>
              </w:rPr>
            </w:pPr>
            <w:r w:rsidRPr="00A9287B">
              <w:rPr>
                <w:rFonts w:ascii="Times New Roman" w:hAnsi="Times New Roman" w:cs="Times New Roman"/>
                <w:sz w:val="17"/>
                <w:szCs w:val="17"/>
              </w:rPr>
              <w:t xml:space="preserve">    </w:t>
            </w:r>
            <w:r w:rsidRPr="00A9287B">
              <w:rPr>
                <w:rStyle w:val="l5def1"/>
                <w:rFonts w:ascii="Times New Roman" w:hAnsi="Times New Roman" w:cs="Times New Roman"/>
                <w:sz w:val="17"/>
                <w:szCs w:val="17"/>
              </w:rPr>
              <w:t>În urma verificării datelor şi documentelor depuse aferente Livrării: Documentele tehnice ale cadastrului - spre publicare, Comisia de recepţie a constatat că livrarea este completă, corespunde cerinţelor din specificaţiile tehnice din punctul de vedere al formatului şi numărului de exemplare.</w:t>
            </w:r>
            <w:r w:rsidRPr="00A9287B">
              <w:rPr>
                <w:rFonts w:ascii="Times New Roman" w:hAnsi="Times New Roman" w:cs="Times New Roman"/>
                <w:sz w:val="17"/>
                <w:szCs w:val="17"/>
              </w:rPr>
              <w:t xml:space="preserve">  </w:t>
            </w:r>
          </w:p>
          <w:p w:rsidR="00E45175" w:rsidRPr="00A9287B" w:rsidRDefault="00E45175" w:rsidP="0046169E">
            <w:pPr>
              <w:contextualSpacing/>
              <w:jc w:val="both"/>
              <w:rPr>
                <w:rFonts w:ascii="Times New Roman" w:hAnsi="Times New Roman" w:cs="Times New Roman"/>
                <w:sz w:val="17"/>
                <w:szCs w:val="17"/>
              </w:rPr>
            </w:pPr>
            <w:r w:rsidRPr="00A9287B">
              <w:rPr>
                <w:rFonts w:ascii="Times New Roman" w:hAnsi="Times New Roman" w:cs="Times New Roman"/>
                <w:sz w:val="17"/>
                <w:szCs w:val="17"/>
              </w:rPr>
              <w:t xml:space="preserve">    </w:t>
            </w:r>
            <w:r w:rsidRPr="00A9287B">
              <w:rPr>
                <w:rStyle w:val="l5def1"/>
                <w:rFonts w:ascii="Times New Roman" w:hAnsi="Times New Roman" w:cs="Times New Roman"/>
                <w:sz w:val="17"/>
                <w:szCs w:val="17"/>
              </w:rPr>
              <w:t>Cu ocazia recepţiei cantitative, Comisia de recepţie a stabilit numărul de fişiere şi lista ID-urilor care se verifică, conform specificaţiilor tehnice:</w:t>
            </w:r>
            <w:r w:rsidRPr="00A9287B">
              <w:rPr>
                <w:rFonts w:ascii="Times New Roman" w:hAnsi="Times New Roman" w:cs="Times New Roman"/>
                <w:sz w:val="17"/>
                <w:szCs w:val="17"/>
              </w:rPr>
              <w:t xml:space="preserve">  </w:t>
            </w:r>
          </w:p>
          <w:p w:rsidR="00E45175" w:rsidRPr="00A9287B" w:rsidRDefault="00E45175" w:rsidP="0046169E">
            <w:pPr>
              <w:contextualSpacing/>
              <w:jc w:val="both"/>
              <w:rPr>
                <w:rFonts w:ascii="Times New Roman" w:hAnsi="Times New Roman" w:cs="Times New Roman"/>
                <w:sz w:val="17"/>
                <w:szCs w:val="17"/>
              </w:rPr>
            </w:pPr>
          </w:p>
          <w:tbl>
            <w:tblPr>
              <w:tblW w:w="8760" w:type="dxa"/>
              <w:jc w:val="center"/>
              <w:tblLayout w:type="fixed"/>
              <w:tblCellMar>
                <w:top w:w="15" w:type="dxa"/>
                <w:left w:w="15" w:type="dxa"/>
                <w:bottom w:w="15" w:type="dxa"/>
                <w:right w:w="15" w:type="dxa"/>
              </w:tblCellMar>
              <w:tblLook w:val="04A0" w:firstRow="1" w:lastRow="0" w:firstColumn="1" w:lastColumn="0" w:noHBand="0" w:noVBand="1"/>
            </w:tblPr>
            <w:tblGrid>
              <w:gridCol w:w="28"/>
              <w:gridCol w:w="5634"/>
              <w:gridCol w:w="1726"/>
              <w:gridCol w:w="1372"/>
            </w:tblGrid>
            <w:tr w:rsidR="00E45175" w:rsidRPr="00A9287B" w:rsidTr="00E45175">
              <w:trPr>
                <w:trHeight w:val="15"/>
                <w:jc w:val="center"/>
              </w:trPr>
              <w:tc>
                <w:tcPr>
                  <w:tcW w:w="14" w:type="dxa"/>
                  <w:tcBorders>
                    <w:top w:val="nil"/>
                    <w:left w:val="nil"/>
                    <w:bottom w:val="nil"/>
                    <w:right w:val="nil"/>
                  </w:tcBorders>
                  <w:tcMar>
                    <w:top w:w="0" w:type="dxa"/>
                    <w:left w:w="0" w:type="dxa"/>
                    <w:bottom w:w="0" w:type="dxa"/>
                    <w:right w:w="0"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5643" w:type="dxa"/>
                  <w:tcBorders>
                    <w:top w:val="nil"/>
                    <w:left w:val="nil"/>
                    <w:bottom w:val="nil"/>
                    <w:right w:val="nil"/>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729" w:type="dxa"/>
                  <w:tcBorders>
                    <w:top w:val="nil"/>
                    <w:left w:val="nil"/>
                    <w:bottom w:val="nil"/>
                    <w:right w:val="nil"/>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374" w:type="dxa"/>
                  <w:tcBorders>
                    <w:top w:val="nil"/>
                    <w:left w:val="nil"/>
                    <w:bottom w:val="nil"/>
                    <w:right w:val="nil"/>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r>
            <w:tr w:rsidR="00E45175" w:rsidRPr="00A9287B" w:rsidTr="00E45175">
              <w:trPr>
                <w:trHeight w:val="555"/>
                <w:jc w:val="center"/>
              </w:trPr>
              <w:tc>
                <w:tcPr>
                  <w:tcW w:w="14" w:type="dxa"/>
                  <w:tcBorders>
                    <w:top w:val="nil"/>
                    <w:left w:val="nil"/>
                    <w:bottom w:val="nil"/>
                    <w:right w:val="nil"/>
                  </w:tcBorders>
                  <w:tcMar>
                    <w:top w:w="0" w:type="dxa"/>
                    <w:left w:w="0" w:type="dxa"/>
                    <w:bottom w:w="0" w:type="dxa"/>
                    <w:right w:w="0"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56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center"/>
                    <w:rPr>
                      <w:rFonts w:ascii="Times New Roman" w:hAnsi="Times New Roman" w:cs="Times New Roman"/>
                      <w:sz w:val="17"/>
                      <w:szCs w:val="17"/>
                    </w:rPr>
                  </w:pPr>
                  <w:r w:rsidRPr="00A9287B">
                    <w:rPr>
                      <w:rFonts w:ascii="Times New Roman" w:hAnsi="Times New Roman" w:cs="Times New Roman"/>
                      <w:sz w:val="17"/>
                      <w:szCs w:val="17"/>
                    </w:rPr>
                    <w:t>Categorie</w:t>
                  </w:r>
                </w:p>
              </w:tc>
              <w:tc>
                <w:tcPr>
                  <w:tcW w:w="172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center"/>
                    <w:rPr>
                      <w:rFonts w:ascii="Times New Roman" w:hAnsi="Times New Roman" w:cs="Times New Roman"/>
                      <w:sz w:val="17"/>
                      <w:szCs w:val="17"/>
                    </w:rPr>
                  </w:pPr>
                  <w:r w:rsidRPr="00A9287B">
                    <w:rPr>
                      <w:rFonts w:ascii="Times New Roman" w:hAnsi="Times New Roman" w:cs="Times New Roman"/>
                      <w:sz w:val="17"/>
                      <w:szCs w:val="17"/>
                    </w:rPr>
                    <w:t>Identificator</w:t>
                  </w:r>
                </w:p>
              </w:tc>
              <w:tc>
                <w:tcPr>
                  <w:tcW w:w="137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center"/>
                    <w:rPr>
                      <w:rFonts w:ascii="Times New Roman" w:hAnsi="Times New Roman" w:cs="Times New Roman"/>
                      <w:sz w:val="17"/>
                      <w:szCs w:val="17"/>
                    </w:rPr>
                  </w:pPr>
                  <w:r w:rsidRPr="00A9287B">
                    <w:rPr>
                      <w:rFonts w:ascii="Times New Roman" w:hAnsi="Times New Roman" w:cs="Times New Roman"/>
                      <w:sz w:val="17"/>
                      <w:szCs w:val="17"/>
                    </w:rPr>
                    <w:t>Număr de imobile</w:t>
                  </w:r>
                </w:p>
              </w:tc>
            </w:tr>
            <w:tr w:rsidR="00E45175" w:rsidRPr="00A9287B" w:rsidTr="00E45175">
              <w:trPr>
                <w:trHeight w:val="345"/>
                <w:jc w:val="center"/>
              </w:trPr>
              <w:tc>
                <w:tcPr>
                  <w:tcW w:w="14" w:type="dxa"/>
                  <w:tcBorders>
                    <w:top w:val="nil"/>
                    <w:left w:val="nil"/>
                    <w:bottom w:val="nil"/>
                    <w:right w:val="nil"/>
                  </w:tcBorders>
                  <w:tcMar>
                    <w:top w:w="0" w:type="dxa"/>
                    <w:left w:w="0" w:type="dxa"/>
                    <w:bottom w:w="0" w:type="dxa"/>
                    <w:right w:w="0" w:type="dxa"/>
                  </w:tcMar>
                  <w:vAlign w:val="center"/>
                  <w:hideMark/>
                </w:tcPr>
                <w:p w:rsidR="00E45175" w:rsidRPr="00A9287B" w:rsidRDefault="00E45175" w:rsidP="0046169E">
                  <w:pPr>
                    <w:spacing w:after="0" w:line="240" w:lineRule="auto"/>
                    <w:contextualSpacing/>
                    <w:jc w:val="center"/>
                    <w:rPr>
                      <w:rFonts w:ascii="Times New Roman" w:hAnsi="Times New Roman" w:cs="Times New Roman"/>
                      <w:sz w:val="17"/>
                      <w:szCs w:val="17"/>
                    </w:rPr>
                  </w:pPr>
                </w:p>
              </w:tc>
              <w:tc>
                <w:tcPr>
                  <w:tcW w:w="56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r w:rsidRPr="00A9287B">
                    <w:rPr>
                      <w:rFonts w:ascii="Times New Roman" w:hAnsi="Times New Roman" w:cs="Times New Roman"/>
                      <w:sz w:val="17"/>
                      <w:szCs w:val="17"/>
                    </w:rPr>
                    <w:t>Număr total de imobile din cadrul livrării</w:t>
                  </w:r>
                </w:p>
              </w:tc>
              <w:tc>
                <w:tcPr>
                  <w:tcW w:w="172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center"/>
                    <w:rPr>
                      <w:rFonts w:ascii="Times New Roman" w:hAnsi="Times New Roman" w:cs="Times New Roman"/>
                      <w:sz w:val="17"/>
                      <w:szCs w:val="17"/>
                    </w:rPr>
                  </w:pPr>
                  <w:r w:rsidRPr="00A9287B">
                    <w:rPr>
                      <w:rFonts w:ascii="Times New Roman" w:hAnsi="Times New Roman" w:cs="Times New Roman"/>
                      <w:sz w:val="17"/>
                      <w:szCs w:val="17"/>
                    </w:rPr>
                    <w:t>NT</w:t>
                  </w:r>
                </w:p>
              </w:tc>
              <w:tc>
                <w:tcPr>
                  <w:tcW w:w="137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center"/>
                    <w:rPr>
                      <w:rFonts w:ascii="Times New Roman" w:hAnsi="Times New Roman" w:cs="Times New Roman"/>
                      <w:sz w:val="17"/>
                      <w:szCs w:val="17"/>
                    </w:rPr>
                  </w:pPr>
                </w:p>
              </w:tc>
            </w:tr>
            <w:tr w:rsidR="00E45175" w:rsidRPr="00A9287B" w:rsidTr="00E45175">
              <w:trPr>
                <w:trHeight w:val="345"/>
                <w:jc w:val="center"/>
              </w:trPr>
              <w:tc>
                <w:tcPr>
                  <w:tcW w:w="14" w:type="dxa"/>
                  <w:tcBorders>
                    <w:top w:val="nil"/>
                    <w:left w:val="nil"/>
                    <w:bottom w:val="nil"/>
                    <w:right w:val="nil"/>
                  </w:tcBorders>
                  <w:tcMar>
                    <w:top w:w="0" w:type="dxa"/>
                    <w:left w:w="0" w:type="dxa"/>
                    <w:bottom w:w="0" w:type="dxa"/>
                    <w:right w:w="0"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56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r w:rsidRPr="00A9287B">
                    <w:rPr>
                      <w:rFonts w:ascii="Times New Roman" w:hAnsi="Times New Roman" w:cs="Times New Roman"/>
                      <w:sz w:val="17"/>
                      <w:szCs w:val="17"/>
                    </w:rPr>
                    <w:t>Număr total de imobile care se verifică</w:t>
                  </w:r>
                </w:p>
              </w:tc>
              <w:tc>
                <w:tcPr>
                  <w:tcW w:w="172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center"/>
                    <w:rPr>
                      <w:rFonts w:ascii="Times New Roman" w:hAnsi="Times New Roman" w:cs="Times New Roman"/>
                      <w:sz w:val="17"/>
                      <w:szCs w:val="17"/>
                    </w:rPr>
                  </w:pPr>
                  <w:r w:rsidRPr="00A9287B">
                    <w:rPr>
                      <w:rFonts w:ascii="Times New Roman" w:hAnsi="Times New Roman" w:cs="Times New Roman"/>
                      <w:sz w:val="17"/>
                      <w:szCs w:val="17"/>
                    </w:rPr>
                    <w:t>N = N1 + N2</w:t>
                  </w:r>
                </w:p>
              </w:tc>
              <w:tc>
                <w:tcPr>
                  <w:tcW w:w="137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center"/>
                    <w:rPr>
                      <w:rFonts w:ascii="Times New Roman" w:hAnsi="Times New Roman" w:cs="Times New Roman"/>
                      <w:sz w:val="17"/>
                      <w:szCs w:val="17"/>
                    </w:rPr>
                  </w:pPr>
                </w:p>
              </w:tc>
            </w:tr>
            <w:tr w:rsidR="00E45175" w:rsidRPr="00A9287B" w:rsidTr="00E45175">
              <w:trPr>
                <w:trHeight w:val="345"/>
                <w:jc w:val="center"/>
              </w:trPr>
              <w:tc>
                <w:tcPr>
                  <w:tcW w:w="14" w:type="dxa"/>
                  <w:tcBorders>
                    <w:top w:val="nil"/>
                    <w:left w:val="nil"/>
                    <w:bottom w:val="nil"/>
                    <w:right w:val="nil"/>
                  </w:tcBorders>
                  <w:tcMar>
                    <w:top w:w="0" w:type="dxa"/>
                    <w:left w:w="0" w:type="dxa"/>
                    <w:bottom w:w="0" w:type="dxa"/>
                    <w:right w:w="0"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56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r w:rsidRPr="00A9287B">
                    <w:rPr>
                      <w:rFonts w:ascii="Times New Roman" w:hAnsi="Times New Roman" w:cs="Times New Roman"/>
                      <w:sz w:val="17"/>
                      <w:szCs w:val="17"/>
                    </w:rPr>
                    <w:t>Număr de imobile care conţin informaţii în partea a III-a a cărţii funciare</w:t>
                  </w:r>
                </w:p>
              </w:tc>
              <w:tc>
                <w:tcPr>
                  <w:tcW w:w="172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center"/>
                    <w:rPr>
                      <w:rFonts w:ascii="Times New Roman" w:hAnsi="Times New Roman" w:cs="Times New Roman"/>
                      <w:sz w:val="17"/>
                      <w:szCs w:val="17"/>
                    </w:rPr>
                  </w:pPr>
                  <w:r w:rsidRPr="00A9287B">
                    <w:rPr>
                      <w:rFonts w:ascii="Times New Roman" w:hAnsi="Times New Roman" w:cs="Times New Roman"/>
                      <w:sz w:val="17"/>
                      <w:szCs w:val="17"/>
                    </w:rPr>
                    <w:t>N1</w:t>
                  </w:r>
                </w:p>
              </w:tc>
              <w:tc>
                <w:tcPr>
                  <w:tcW w:w="137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center"/>
                    <w:rPr>
                      <w:rFonts w:ascii="Times New Roman" w:hAnsi="Times New Roman" w:cs="Times New Roman"/>
                      <w:sz w:val="17"/>
                      <w:szCs w:val="17"/>
                    </w:rPr>
                  </w:pPr>
                </w:p>
              </w:tc>
            </w:tr>
            <w:tr w:rsidR="00E45175" w:rsidRPr="00A9287B" w:rsidTr="00E45175">
              <w:trPr>
                <w:trHeight w:val="360"/>
                <w:jc w:val="center"/>
              </w:trPr>
              <w:tc>
                <w:tcPr>
                  <w:tcW w:w="14" w:type="dxa"/>
                  <w:tcBorders>
                    <w:top w:val="nil"/>
                    <w:left w:val="nil"/>
                    <w:bottom w:val="nil"/>
                    <w:right w:val="nil"/>
                  </w:tcBorders>
                  <w:tcMar>
                    <w:top w:w="0" w:type="dxa"/>
                    <w:left w:w="0" w:type="dxa"/>
                    <w:bottom w:w="0" w:type="dxa"/>
                    <w:right w:w="0"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56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r w:rsidRPr="00A9287B">
                    <w:rPr>
                      <w:rFonts w:ascii="Times New Roman" w:hAnsi="Times New Roman" w:cs="Times New Roman"/>
                      <w:sz w:val="17"/>
                      <w:szCs w:val="17"/>
                    </w:rPr>
                    <w:t>Procent 10% din nr. de imobile fără informaţii în partea a III-a a cărţii funciare</w:t>
                  </w:r>
                </w:p>
              </w:tc>
              <w:tc>
                <w:tcPr>
                  <w:tcW w:w="172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center"/>
                    <w:rPr>
                      <w:rFonts w:ascii="Times New Roman" w:hAnsi="Times New Roman" w:cs="Times New Roman"/>
                      <w:sz w:val="17"/>
                      <w:szCs w:val="17"/>
                    </w:rPr>
                  </w:pPr>
                  <w:r w:rsidRPr="00A9287B">
                    <w:rPr>
                      <w:rFonts w:ascii="Times New Roman" w:hAnsi="Times New Roman" w:cs="Times New Roman"/>
                      <w:sz w:val="17"/>
                      <w:szCs w:val="17"/>
                    </w:rPr>
                    <w:t>N2 = 10% din NT - N1</w:t>
                  </w:r>
                </w:p>
              </w:tc>
              <w:tc>
                <w:tcPr>
                  <w:tcW w:w="137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center"/>
                    <w:rPr>
                      <w:rFonts w:ascii="Times New Roman" w:hAnsi="Times New Roman" w:cs="Times New Roman"/>
                      <w:sz w:val="17"/>
                      <w:szCs w:val="17"/>
                    </w:rPr>
                  </w:pPr>
                </w:p>
              </w:tc>
            </w:tr>
          </w:tbl>
          <w:p w:rsidR="00E45175" w:rsidRPr="00A9287B" w:rsidRDefault="00E45175" w:rsidP="0046169E">
            <w:pPr>
              <w:contextualSpacing/>
              <w:jc w:val="both"/>
              <w:rPr>
                <w:rFonts w:ascii="Times New Roman" w:hAnsi="Times New Roman" w:cs="Times New Roman"/>
                <w:sz w:val="17"/>
                <w:szCs w:val="17"/>
              </w:rPr>
            </w:pPr>
          </w:p>
          <w:p w:rsidR="00E45175" w:rsidRPr="00A9287B" w:rsidRDefault="00E45175" w:rsidP="0046169E">
            <w:pPr>
              <w:contextualSpacing/>
              <w:jc w:val="both"/>
              <w:rPr>
                <w:rFonts w:ascii="Times New Roman" w:hAnsi="Times New Roman" w:cs="Times New Roman"/>
                <w:sz w:val="17"/>
                <w:szCs w:val="17"/>
              </w:rPr>
            </w:pPr>
            <w:r w:rsidRPr="00A9287B">
              <w:rPr>
                <w:rFonts w:ascii="Times New Roman" w:hAnsi="Times New Roman" w:cs="Times New Roman"/>
                <w:sz w:val="17"/>
                <w:szCs w:val="17"/>
              </w:rPr>
              <w:t xml:space="preserve">    </w:t>
            </w:r>
            <w:r w:rsidRPr="00A9287B">
              <w:rPr>
                <w:rStyle w:val="l5def1"/>
                <w:rFonts w:ascii="Times New Roman" w:hAnsi="Times New Roman" w:cs="Times New Roman"/>
                <w:sz w:val="17"/>
                <w:szCs w:val="17"/>
              </w:rPr>
              <w:t>Verificarea s-a efectuat asupra N = (nr</w:t>
            </w:r>
            <w:proofErr w:type="gramStart"/>
            <w:r w:rsidRPr="00A9287B">
              <w:rPr>
                <w:rStyle w:val="l5def1"/>
                <w:rFonts w:ascii="Times New Roman" w:hAnsi="Times New Roman" w:cs="Times New Roman"/>
                <w:sz w:val="17"/>
                <w:szCs w:val="17"/>
              </w:rPr>
              <w:t>. )</w:t>
            </w:r>
            <w:proofErr w:type="gramEnd"/>
            <w:r w:rsidRPr="00A9287B">
              <w:rPr>
                <w:rStyle w:val="l5def1"/>
                <w:rFonts w:ascii="Times New Roman" w:hAnsi="Times New Roman" w:cs="Times New Roman"/>
                <w:sz w:val="17"/>
                <w:szCs w:val="17"/>
              </w:rPr>
              <w:t xml:space="preserve"> imobile verificate.</w:t>
            </w:r>
            <w:r w:rsidRPr="00A9287B">
              <w:rPr>
                <w:rFonts w:ascii="Times New Roman" w:hAnsi="Times New Roman" w:cs="Times New Roman"/>
                <w:sz w:val="17"/>
                <w:szCs w:val="17"/>
              </w:rPr>
              <w:t xml:space="preserve">  </w:t>
            </w:r>
          </w:p>
          <w:p w:rsidR="00E45175" w:rsidRPr="00A9287B" w:rsidRDefault="00E45175" w:rsidP="0046169E">
            <w:pPr>
              <w:contextualSpacing/>
              <w:jc w:val="both"/>
              <w:rPr>
                <w:rFonts w:ascii="Times New Roman" w:hAnsi="Times New Roman" w:cs="Times New Roman"/>
                <w:sz w:val="17"/>
                <w:szCs w:val="17"/>
              </w:rPr>
            </w:pPr>
            <w:r w:rsidRPr="00A9287B">
              <w:rPr>
                <w:rFonts w:ascii="Times New Roman" w:hAnsi="Times New Roman" w:cs="Times New Roman"/>
                <w:sz w:val="17"/>
                <w:szCs w:val="17"/>
              </w:rPr>
              <w:t>   </w:t>
            </w:r>
            <w:r w:rsidRPr="00A9287B">
              <w:rPr>
                <w:rFonts w:ascii="Times New Roman" w:hAnsi="Times New Roman" w:cs="Times New Roman"/>
                <w:b/>
                <w:bCs/>
                <w:sz w:val="17"/>
                <w:szCs w:val="17"/>
              </w:rPr>
              <w:t>b)</w:t>
            </w:r>
            <w:r w:rsidRPr="00A9287B">
              <w:rPr>
                <w:rFonts w:ascii="Times New Roman" w:hAnsi="Times New Roman" w:cs="Times New Roman"/>
                <w:sz w:val="17"/>
                <w:szCs w:val="17"/>
              </w:rPr>
              <w:t xml:space="preserve"> </w:t>
            </w:r>
            <w:r w:rsidRPr="00A9287B">
              <w:rPr>
                <w:rStyle w:val="l5def1"/>
                <w:rFonts w:ascii="Times New Roman" w:hAnsi="Times New Roman" w:cs="Times New Roman"/>
                <w:sz w:val="17"/>
                <w:szCs w:val="17"/>
              </w:rPr>
              <w:t>verificarea calitativă:</w:t>
            </w:r>
            <w:r w:rsidRPr="00A9287B">
              <w:rPr>
                <w:rFonts w:ascii="Times New Roman" w:hAnsi="Times New Roman" w:cs="Times New Roman"/>
                <w:sz w:val="17"/>
                <w:szCs w:val="17"/>
              </w:rPr>
              <w:t xml:space="preserve">  </w:t>
            </w:r>
          </w:p>
          <w:p w:rsidR="00E45175" w:rsidRPr="00A9287B" w:rsidRDefault="00E45175" w:rsidP="0046169E">
            <w:pPr>
              <w:contextualSpacing/>
              <w:jc w:val="both"/>
              <w:rPr>
                <w:rFonts w:ascii="Times New Roman" w:hAnsi="Times New Roman" w:cs="Times New Roman"/>
                <w:sz w:val="17"/>
                <w:szCs w:val="17"/>
              </w:rPr>
            </w:pPr>
            <w:r w:rsidRPr="00A9287B">
              <w:rPr>
                <w:rFonts w:ascii="Times New Roman" w:hAnsi="Times New Roman" w:cs="Times New Roman"/>
                <w:sz w:val="17"/>
                <w:szCs w:val="17"/>
              </w:rPr>
              <w:t xml:space="preserve">    </w:t>
            </w:r>
            <w:r w:rsidRPr="00A9287B">
              <w:rPr>
                <w:rStyle w:val="l5def1"/>
                <w:rFonts w:ascii="Times New Roman" w:hAnsi="Times New Roman" w:cs="Times New Roman"/>
                <w:sz w:val="17"/>
                <w:szCs w:val="17"/>
              </w:rPr>
              <w:t xml:space="preserve">În urma verificării din punct de vedere calitativ a conţinutului şi corectitudinii datelor înscrise în fişierele .cgxml şi în celelalte livrabile ce constituie Livrare: Documentele tehnice </w:t>
            </w:r>
            <w:proofErr w:type="gramStart"/>
            <w:r w:rsidRPr="00A9287B">
              <w:rPr>
                <w:rStyle w:val="l5def1"/>
                <w:rFonts w:ascii="Times New Roman" w:hAnsi="Times New Roman" w:cs="Times New Roman"/>
                <w:sz w:val="17"/>
                <w:szCs w:val="17"/>
              </w:rPr>
              <w:t>ale  cadastrului</w:t>
            </w:r>
            <w:proofErr w:type="gramEnd"/>
            <w:r w:rsidRPr="00A9287B">
              <w:rPr>
                <w:rStyle w:val="l5def1"/>
                <w:rFonts w:ascii="Times New Roman" w:hAnsi="Times New Roman" w:cs="Times New Roman"/>
                <w:sz w:val="17"/>
                <w:szCs w:val="17"/>
              </w:rPr>
              <w:t xml:space="preserve"> - spre publicare, Comisia de recepţie a constatat că livrarea corespunde cerinţelor din specificaţiile tehnice.</w:t>
            </w:r>
            <w:r w:rsidRPr="00A9287B">
              <w:rPr>
                <w:rFonts w:ascii="Times New Roman" w:hAnsi="Times New Roman" w:cs="Times New Roman"/>
                <w:sz w:val="17"/>
                <w:szCs w:val="17"/>
              </w:rPr>
              <w:t xml:space="preserve">  </w:t>
            </w:r>
          </w:p>
          <w:p w:rsidR="00E45175" w:rsidRPr="00A9287B" w:rsidRDefault="00E45175" w:rsidP="0046169E">
            <w:pPr>
              <w:contextualSpacing/>
              <w:jc w:val="both"/>
              <w:rPr>
                <w:rFonts w:ascii="Times New Roman" w:hAnsi="Times New Roman" w:cs="Times New Roman"/>
                <w:sz w:val="17"/>
                <w:szCs w:val="17"/>
              </w:rPr>
            </w:pPr>
            <w:r w:rsidRPr="00A9287B">
              <w:rPr>
                <w:rFonts w:ascii="Times New Roman" w:hAnsi="Times New Roman" w:cs="Times New Roman"/>
                <w:sz w:val="17"/>
                <w:szCs w:val="17"/>
              </w:rPr>
              <w:t xml:space="preserve">    </w:t>
            </w:r>
            <w:r w:rsidRPr="00A9287B">
              <w:rPr>
                <w:rStyle w:val="l5def1"/>
                <w:rFonts w:ascii="Times New Roman" w:hAnsi="Times New Roman" w:cs="Times New Roman"/>
                <w:sz w:val="17"/>
                <w:szCs w:val="17"/>
              </w:rPr>
              <w:t>Alte observaţii cu privire la livrare şi recepţie, dacă este cazul.</w:t>
            </w:r>
            <w:r w:rsidRPr="00A9287B">
              <w:rPr>
                <w:rFonts w:ascii="Times New Roman" w:hAnsi="Times New Roman" w:cs="Times New Roman"/>
                <w:sz w:val="17"/>
                <w:szCs w:val="17"/>
              </w:rPr>
              <w:t xml:space="preserve">  </w:t>
            </w:r>
          </w:p>
          <w:p w:rsidR="00E45175" w:rsidRPr="00A9287B" w:rsidRDefault="00E45175" w:rsidP="0046169E">
            <w:pPr>
              <w:contextualSpacing/>
              <w:jc w:val="both"/>
              <w:rPr>
                <w:rFonts w:ascii="Times New Roman" w:hAnsi="Times New Roman" w:cs="Times New Roman"/>
                <w:sz w:val="17"/>
                <w:szCs w:val="17"/>
              </w:rPr>
            </w:pPr>
            <w:r w:rsidRPr="00A9287B">
              <w:rPr>
                <w:rFonts w:ascii="Times New Roman" w:hAnsi="Times New Roman" w:cs="Times New Roman"/>
                <w:sz w:val="17"/>
                <w:szCs w:val="17"/>
              </w:rPr>
              <w:t xml:space="preserve">    </w:t>
            </w:r>
            <w:r w:rsidRPr="00A9287B">
              <w:rPr>
                <w:rStyle w:val="l5def1"/>
                <w:rFonts w:ascii="Times New Roman" w:hAnsi="Times New Roman" w:cs="Times New Roman"/>
                <w:sz w:val="17"/>
                <w:szCs w:val="17"/>
              </w:rPr>
              <w:t xml:space="preserve">Comisia de recepţie confirmă numărul imobilelor din sectoarele cadastrale . . . . . . . . . . </w:t>
            </w:r>
          </w:p>
          <w:p w:rsidR="00E45175" w:rsidRPr="00A9287B" w:rsidRDefault="00E45175" w:rsidP="0046169E">
            <w:pPr>
              <w:contextualSpacing/>
              <w:jc w:val="both"/>
              <w:rPr>
                <w:rFonts w:ascii="Times New Roman" w:hAnsi="Times New Roman" w:cs="Times New Roman"/>
                <w:sz w:val="17"/>
                <w:szCs w:val="17"/>
              </w:rPr>
            </w:pPr>
          </w:p>
          <w:tbl>
            <w:tblPr>
              <w:tblW w:w="10625" w:type="dxa"/>
              <w:jc w:val="center"/>
              <w:tblLayout w:type="fixed"/>
              <w:tblCellMar>
                <w:top w:w="15" w:type="dxa"/>
                <w:left w:w="15" w:type="dxa"/>
                <w:bottom w:w="15" w:type="dxa"/>
                <w:right w:w="15" w:type="dxa"/>
              </w:tblCellMar>
              <w:tblLook w:val="04A0" w:firstRow="1" w:lastRow="0" w:firstColumn="1" w:lastColumn="0" w:noHBand="0" w:noVBand="1"/>
            </w:tblPr>
            <w:tblGrid>
              <w:gridCol w:w="28"/>
              <w:gridCol w:w="4606"/>
              <w:gridCol w:w="1133"/>
              <w:gridCol w:w="1133"/>
              <w:gridCol w:w="1132"/>
              <w:gridCol w:w="1133"/>
              <w:gridCol w:w="1460"/>
            </w:tblGrid>
            <w:tr w:rsidR="00E45175" w:rsidRPr="00A9287B" w:rsidTr="00E45175">
              <w:trPr>
                <w:trHeight w:val="15"/>
                <w:jc w:val="center"/>
              </w:trPr>
              <w:tc>
                <w:tcPr>
                  <w:tcW w:w="14" w:type="dxa"/>
                  <w:tcBorders>
                    <w:top w:val="nil"/>
                    <w:left w:val="nil"/>
                    <w:bottom w:val="nil"/>
                    <w:right w:val="nil"/>
                  </w:tcBorders>
                  <w:tcMar>
                    <w:top w:w="0" w:type="dxa"/>
                    <w:left w:w="0" w:type="dxa"/>
                    <w:bottom w:w="0" w:type="dxa"/>
                    <w:right w:w="0"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4613" w:type="dxa"/>
                  <w:tcBorders>
                    <w:top w:val="nil"/>
                    <w:left w:val="nil"/>
                    <w:bottom w:val="nil"/>
                    <w:right w:val="nil"/>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134" w:type="dxa"/>
                  <w:tcBorders>
                    <w:top w:val="nil"/>
                    <w:left w:val="nil"/>
                    <w:bottom w:val="nil"/>
                    <w:right w:val="nil"/>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134" w:type="dxa"/>
                  <w:tcBorders>
                    <w:top w:val="nil"/>
                    <w:left w:val="nil"/>
                    <w:bottom w:val="nil"/>
                    <w:right w:val="nil"/>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134" w:type="dxa"/>
                  <w:tcBorders>
                    <w:top w:val="nil"/>
                    <w:left w:val="nil"/>
                    <w:bottom w:val="nil"/>
                    <w:right w:val="nil"/>
                  </w:tcBorders>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134" w:type="dxa"/>
                  <w:tcBorders>
                    <w:top w:val="nil"/>
                    <w:left w:val="nil"/>
                    <w:bottom w:val="nil"/>
                    <w:right w:val="nil"/>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462" w:type="dxa"/>
                  <w:tcBorders>
                    <w:top w:val="nil"/>
                    <w:left w:val="nil"/>
                    <w:bottom w:val="nil"/>
                    <w:right w:val="nil"/>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r>
            <w:tr w:rsidR="00E45175" w:rsidRPr="00A9287B" w:rsidTr="00E45175">
              <w:trPr>
                <w:trHeight w:val="1185"/>
                <w:jc w:val="center"/>
              </w:trPr>
              <w:tc>
                <w:tcPr>
                  <w:tcW w:w="14" w:type="dxa"/>
                  <w:tcBorders>
                    <w:top w:val="nil"/>
                    <w:left w:val="nil"/>
                    <w:bottom w:val="nil"/>
                    <w:right w:val="nil"/>
                  </w:tcBorders>
                  <w:tcMar>
                    <w:top w:w="0" w:type="dxa"/>
                    <w:left w:w="0" w:type="dxa"/>
                    <w:bottom w:w="0" w:type="dxa"/>
                    <w:right w:w="0"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46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center"/>
                    <w:rPr>
                      <w:rFonts w:ascii="Times New Roman" w:hAnsi="Times New Roman" w:cs="Times New Roman"/>
                      <w:sz w:val="17"/>
                      <w:szCs w:val="17"/>
                    </w:rPr>
                  </w:pPr>
                  <w:r w:rsidRPr="00A9287B">
                    <w:rPr>
                      <w:rFonts w:ascii="Times New Roman" w:hAnsi="Times New Roman" w:cs="Times New Roman"/>
                      <w:sz w:val="17"/>
                      <w:szCs w:val="17"/>
                    </w:rPr>
                    <w:t>Nr. de imobile din extravilan (1)</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center"/>
                    <w:rPr>
                      <w:rFonts w:ascii="Times New Roman" w:hAnsi="Times New Roman" w:cs="Times New Roman"/>
                      <w:sz w:val="17"/>
                      <w:szCs w:val="17"/>
                    </w:rPr>
                  </w:pPr>
                  <w:r w:rsidRPr="00A9287B">
                    <w:rPr>
                      <w:rFonts w:ascii="Times New Roman" w:hAnsi="Times New Roman" w:cs="Times New Roman"/>
                      <w:sz w:val="17"/>
                      <w:szCs w:val="17"/>
                    </w:rPr>
                    <w:t>Nr. de imobile din intravilan (2)</w:t>
                  </w:r>
                </w:p>
              </w:tc>
              <w:tc>
                <w:tcPr>
                  <w:tcW w:w="1134" w:type="dxa"/>
                  <w:tcBorders>
                    <w:top w:val="single" w:sz="6" w:space="0" w:color="auto"/>
                    <w:left w:val="single" w:sz="6" w:space="0" w:color="auto"/>
                    <w:bottom w:val="single" w:sz="6" w:space="0" w:color="auto"/>
                    <w:right w:val="single" w:sz="6" w:space="0" w:color="auto"/>
                  </w:tcBorders>
                </w:tcPr>
                <w:p w:rsidR="00E45175" w:rsidRPr="00A9287B" w:rsidRDefault="00E45175" w:rsidP="0046169E">
                  <w:pPr>
                    <w:spacing w:after="0" w:line="240" w:lineRule="auto"/>
                    <w:contextualSpacing/>
                    <w:jc w:val="center"/>
                    <w:rPr>
                      <w:rFonts w:ascii="Times New Roman" w:hAnsi="Times New Roman" w:cs="Times New Roman"/>
                      <w:sz w:val="17"/>
                      <w:szCs w:val="17"/>
                    </w:rPr>
                  </w:pPr>
                </w:p>
                <w:p w:rsidR="00E45175" w:rsidRPr="00A9287B" w:rsidRDefault="00E45175" w:rsidP="0046169E">
                  <w:pPr>
                    <w:spacing w:after="0" w:line="240" w:lineRule="auto"/>
                    <w:contextualSpacing/>
                    <w:jc w:val="center"/>
                    <w:rPr>
                      <w:rFonts w:ascii="Times New Roman" w:hAnsi="Times New Roman" w:cs="Times New Roman"/>
                      <w:sz w:val="17"/>
                      <w:szCs w:val="17"/>
                    </w:rPr>
                  </w:pPr>
                </w:p>
                <w:p w:rsidR="00E45175" w:rsidRPr="00A9287B" w:rsidRDefault="00E45175" w:rsidP="0046169E">
                  <w:pPr>
                    <w:spacing w:after="0" w:line="240" w:lineRule="auto"/>
                    <w:contextualSpacing/>
                    <w:jc w:val="center"/>
                    <w:rPr>
                      <w:rFonts w:ascii="Times New Roman" w:hAnsi="Times New Roman" w:cs="Times New Roman"/>
                      <w:sz w:val="17"/>
                      <w:szCs w:val="17"/>
                    </w:rPr>
                  </w:pPr>
                  <w:r w:rsidRPr="00A9287B">
                    <w:rPr>
                      <w:rFonts w:ascii="Times New Roman" w:hAnsi="Times New Roman" w:cs="Times New Roman"/>
                      <w:color w:val="FF0000"/>
                      <w:sz w:val="17"/>
                      <w:szCs w:val="17"/>
                    </w:rPr>
                    <w:t>Nr. de imobile mixte (3)</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center"/>
                    <w:rPr>
                      <w:rFonts w:ascii="Times New Roman" w:hAnsi="Times New Roman" w:cs="Times New Roman"/>
                      <w:sz w:val="17"/>
                      <w:szCs w:val="17"/>
                    </w:rPr>
                  </w:pPr>
                  <w:r w:rsidRPr="00A9287B">
                    <w:rPr>
                      <w:rFonts w:ascii="Times New Roman" w:hAnsi="Times New Roman" w:cs="Times New Roman"/>
                      <w:sz w:val="17"/>
                      <w:szCs w:val="17"/>
                    </w:rPr>
                    <w:t>Nr. total de imobile (4) = (1 + 2 + 3)</w:t>
                  </w:r>
                </w:p>
              </w:tc>
              <w:tc>
                <w:tcPr>
                  <w:tcW w:w="146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center"/>
                    <w:rPr>
                      <w:rFonts w:ascii="Times New Roman" w:hAnsi="Times New Roman" w:cs="Times New Roman"/>
                      <w:sz w:val="17"/>
                      <w:szCs w:val="17"/>
                    </w:rPr>
                  </w:pPr>
                  <w:r w:rsidRPr="00A9287B">
                    <w:rPr>
                      <w:rFonts w:ascii="Times New Roman" w:hAnsi="Times New Roman" w:cs="Times New Roman"/>
                      <w:sz w:val="17"/>
                      <w:szCs w:val="17"/>
                    </w:rPr>
                    <w:t>Suprafaţa aferentă nr. total de imobile</w:t>
                  </w:r>
                  <w:r w:rsidRPr="00A9287B">
                    <w:rPr>
                      <w:rFonts w:ascii="Times New Roman" w:hAnsi="Times New Roman" w:cs="Times New Roman"/>
                      <w:sz w:val="17"/>
                      <w:szCs w:val="17"/>
                    </w:rPr>
                    <w:br/>
                    <w:t xml:space="preserve">(ha) </w:t>
                  </w:r>
                  <w:r w:rsidRPr="00A9287B">
                    <w:rPr>
                      <w:rFonts w:ascii="Times New Roman" w:hAnsi="Times New Roman" w:cs="Times New Roman"/>
                      <w:sz w:val="17"/>
                      <w:szCs w:val="17"/>
                    </w:rPr>
                    <w:br/>
                    <w:t>(5)</w:t>
                  </w:r>
                </w:p>
              </w:tc>
            </w:tr>
            <w:tr w:rsidR="00E45175" w:rsidRPr="00A9287B" w:rsidTr="00E45175">
              <w:trPr>
                <w:trHeight w:val="345"/>
                <w:jc w:val="center"/>
              </w:trPr>
              <w:tc>
                <w:tcPr>
                  <w:tcW w:w="14" w:type="dxa"/>
                  <w:tcBorders>
                    <w:top w:val="nil"/>
                    <w:left w:val="nil"/>
                    <w:bottom w:val="nil"/>
                    <w:right w:val="nil"/>
                  </w:tcBorders>
                  <w:tcMar>
                    <w:top w:w="0" w:type="dxa"/>
                    <w:left w:w="0" w:type="dxa"/>
                    <w:bottom w:w="0" w:type="dxa"/>
                    <w:right w:w="0" w:type="dxa"/>
                  </w:tcMar>
                  <w:vAlign w:val="center"/>
                  <w:hideMark/>
                </w:tcPr>
                <w:p w:rsidR="00E45175" w:rsidRPr="00A9287B" w:rsidRDefault="00E45175" w:rsidP="0046169E">
                  <w:pPr>
                    <w:spacing w:after="0" w:line="240" w:lineRule="auto"/>
                    <w:contextualSpacing/>
                    <w:jc w:val="center"/>
                    <w:rPr>
                      <w:rFonts w:ascii="Times New Roman" w:hAnsi="Times New Roman" w:cs="Times New Roman"/>
                      <w:sz w:val="17"/>
                      <w:szCs w:val="17"/>
                    </w:rPr>
                  </w:pPr>
                </w:p>
              </w:tc>
              <w:tc>
                <w:tcPr>
                  <w:tcW w:w="46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r w:rsidRPr="00A9287B">
                    <w:rPr>
                      <w:rFonts w:ascii="Times New Roman" w:hAnsi="Times New Roman" w:cs="Times New Roman"/>
                      <w:sz w:val="17"/>
                      <w:szCs w:val="17"/>
                    </w:rPr>
                    <w:t>A - TOTAL IMOBILE RECEPŢIONATE (A = B + C + D + E), din care:</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134" w:type="dxa"/>
                  <w:tcBorders>
                    <w:top w:val="single" w:sz="6" w:space="0" w:color="auto"/>
                    <w:left w:val="single" w:sz="6" w:space="0" w:color="auto"/>
                    <w:bottom w:val="single" w:sz="6" w:space="0" w:color="auto"/>
                    <w:right w:val="single" w:sz="6" w:space="0" w:color="auto"/>
                  </w:tcBorders>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46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r>
            <w:tr w:rsidR="00E45175" w:rsidRPr="00A9287B" w:rsidTr="00E45175">
              <w:trPr>
                <w:trHeight w:val="555"/>
                <w:jc w:val="center"/>
              </w:trPr>
              <w:tc>
                <w:tcPr>
                  <w:tcW w:w="14" w:type="dxa"/>
                  <w:tcBorders>
                    <w:top w:val="nil"/>
                    <w:left w:val="nil"/>
                    <w:bottom w:val="nil"/>
                    <w:right w:val="nil"/>
                  </w:tcBorders>
                  <w:tcMar>
                    <w:top w:w="0" w:type="dxa"/>
                    <w:left w:w="0" w:type="dxa"/>
                    <w:bottom w:w="0" w:type="dxa"/>
                    <w:right w:w="0"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46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r w:rsidRPr="00A9287B">
                    <w:rPr>
                      <w:rFonts w:ascii="Times New Roman" w:hAnsi="Times New Roman" w:cs="Times New Roman"/>
                      <w:sz w:val="17"/>
                      <w:szCs w:val="17"/>
                    </w:rPr>
                    <w:t>B - Imobile cu proprietari/posesori identificaţi care fac obiectul plăţii integrale plata 100% din preţul unitar pe imobil</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134" w:type="dxa"/>
                  <w:tcBorders>
                    <w:top w:val="single" w:sz="6" w:space="0" w:color="auto"/>
                    <w:left w:val="single" w:sz="6" w:space="0" w:color="auto"/>
                    <w:bottom w:val="single" w:sz="6" w:space="0" w:color="auto"/>
                    <w:right w:val="single" w:sz="6" w:space="0" w:color="auto"/>
                  </w:tcBorders>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46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r>
            <w:tr w:rsidR="00E45175" w:rsidRPr="00A9287B" w:rsidTr="00E45175">
              <w:trPr>
                <w:trHeight w:val="555"/>
                <w:jc w:val="center"/>
              </w:trPr>
              <w:tc>
                <w:tcPr>
                  <w:tcW w:w="14" w:type="dxa"/>
                  <w:tcBorders>
                    <w:top w:val="nil"/>
                    <w:left w:val="nil"/>
                    <w:bottom w:val="nil"/>
                    <w:right w:val="nil"/>
                  </w:tcBorders>
                  <w:tcMar>
                    <w:top w:w="0" w:type="dxa"/>
                    <w:left w:w="0" w:type="dxa"/>
                    <w:bottom w:w="0" w:type="dxa"/>
                    <w:right w:w="0"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46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r w:rsidRPr="00A9287B">
                    <w:rPr>
                      <w:rFonts w:ascii="Times New Roman" w:hAnsi="Times New Roman" w:cs="Times New Roman"/>
                      <w:sz w:val="17"/>
                      <w:szCs w:val="17"/>
                    </w:rPr>
                    <w:t>C - Imobile cu proprietari neidentificaţi,  plata 10% din preţul unitar pe imobil</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134" w:type="dxa"/>
                  <w:tcBorders>
                    <w:top w:val="single" w:sz="6" w:space="0" w:color="auto"/>
                    <w:left w:val="single" w:sz="6" w:space="0" w:color="auto"/>
                    <w:bottom w:val="single" w:sz="6" w:space="0" w:color="auto"/>
                    <w:right w:val="single" w:sz="6" w:space="0" w:color="auto"/>
                  </w:tcBorders>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46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r>
            <w:tr w:rsidR="00E45175" w:rsidRPr="00A9287B" w:rsidTr="00E45175">
              <w:trPr>
                <w:trHeight w:val="555"/>
                <w:jc w:val="center"/>
              </w:trPr>
              <w:tc>
                <w:tcPr>
                  <w:tcW w:w="14" w:type="dxa"/>
                  <w:tcBorders>
                    <w:top w:val="nil"/>
                    <w:left w:val="nil"/>
                    <w:bottom w:val="nil"/>
                    <w:right w:val="nil"/>
                  </w:tcBorders>
                  <w:tcMar>
                    <w:top w:w="0" w:type="dxa"/>
                    <w:left w:w="0" w:type="dxa"/>
                    <w:bottom w:w="0" w:type="dxa"/>
                    <w:right w:w="0" w:type="dxa"/>
                  </w:tcMar>
                  <w:vAlign w:val="center"/>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46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45175" w:rsidRPr="00A9287B" w:rsidRDefault="00E45175" w:rsidP="0046169E">
                  <w:pPr>
                    <w:spacing w:after="0" w:line="240" w:lineRule="auto"/>
                    <w:contextualSpacing/>
                    <w:jc w:val="both"/>
                    <w:rPr>
                      <w:rFonts w:ascii="Times New Roman" w:hAnsi="Times New Roman" w:cs="Times New Roman"/>
                      <w:sz w:val="17"/>
                      <w:szCs w:val="17"/>
                    </w:rPr>
                  </w:pPr>
                  <w:r w:rsidRPr="00A9287B">
                    <w:rPr>
                      <w:rFonts w:ascii="Times New Roman" w:hAnsi="Times New Roman" w:cs="Times New Roman"/>
                      <w:sz w:val="17"/>
                      <w:szCs w:val="17"/>
                    </w:rPr>
                    <w:t xml:space="preserve">D - imobile cu proprietari </w:t>
                  </w:r>
                  <w:r w:rsidRPr="00A9287B">
                    <w:rPr>
                      <w:rFonts w:ascii="Times New Roman" w:hAnsi="Times New Roman" w:cs="Times New Roman"/>
                      <w:color w:val="FF0000"/>
                      <w:sz w:val="17"/>
                      <w:szCs w:val="17"/>
                    </w:rPr>
                    <w:t xml:space="preserve">neidentificaţi reprezentând rezerva comisiei locale de fond funciar, plata 50% din preţul unitar pe </w:t>
                  </w:r>
                  <w:r w:rsidRPr="00A9287B">
                    <w:rPr>
                      <w:rFonts w:ascii="Times New Roman" w:hAnsi="Times New Roman" w:cs="Times New Roman"/>
                      <w:color w:val="FF0000"/>
                      <w:sz w:val="17"/>
                      <w:szCs w:val="17"/>
                    </w:rPr>
                    <w:lastRenderedPageBreak/>
                    <w:t>imobil</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134" w:type="dxa"/>
                  <w:tcBorders>
                    <w:top w:val="single" w:sz="6" w:space="0" w:color="auto"/>
                    <w:left w:val="single" w:sz="6" w:space="0" w:color="auto"/>
                    <w:bottom w:val="single" w:sz="6" w:space="0" w:color="auto"/>
                    <w:right w:val="single" w:sz="6" w:space="0" w:color="auto"/>
                  </w:tcBorders>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46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45175" w:rsidRPr="00A9287B" w:rsidRDefault="00E45175" w:rsidP="0046169E">
                  <w:pPr>
                    <w:spacing w:after="0" w:line="240" w:lineRule="auto"/>
                    <w:contextualSpacing/>
                    <w:jc w:val="both"/>
                    <w:rPr>
                      <w:rFonts w:ascii="Times New Roman" w:hAnsi="Times New Roman" w:cs="Times New Roman"/>
                      <w:sz w:val="17"/>
                      <w:szCs w:val="17"/>
                    </w:rPr>
                  </w:pPr>
                </w:p>
              </w:tc>
            </w:tr>
            <w:tr w:rsidR="00E45175" w:rsidRPr="00A9287B" w:rsidTr="00E45175">
              <w:trPr>
                <w:trHeight w:val="1620"/>
                <w:jc w:val="center"/>
              </w:trPr>
              <w:tc>
                <w:tcPr>
                  <w:tcW w:w="14" w:type="dxa"/>
                  <w:tcBorders>
                    <w:top w:val="nil"/>
                    <w:left w:val="nil"/>
                    <w:bottom w:val="nil"/>
                    <w:right w:val="nil"/>
                  </w:tcBorders>
                  <w:tcMar>
                    <w:top w:w="0" w:type="dxa"/>
                    <w:left w:w="0" w:type="dxa"/>
                    <w:bottom w:w="0" w:type="dxa"/>
                    <w:right w:w="0"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46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r w:rsidRPr="00A9287B">
                    <w:rPr>
                      <w:rFonts w:ascii="Times New Roman" w:hAnsi="Times New Roman" w:cs="Times New Roman"/>
                      <w:sz w:val="17"/>
                      <w:szCs w:val="17"/>
                    </w:rPr>
                    <w:t xml:space="preserve">E - Imobile care nu fac obiectul decontării: </w:t>
                  </w:r>
                  <w:r w:rsidRPr="00A9287B">
                    <w:rPr>
                      <w:rFonts w:ascii="Times New Roman" w:hAnsi="Times New Roman" w:cs="Times New Roman"/>
                      <w:sz w:val="17"/>
                      <w:szCs w:val="17"/>
                    </w:rPr>
                    <w:br/>
                    <w:t xml:space="preserve"> imobile cuprinse în planurile parcelare realizate în baza unor contracte de finanţare din fonduri publice </w:t>
                  </w:r>
                  <w:r w:rsidRPr="00A9287B">
                    <w:rPr>
                      <w:rFonts w:ascii="Times New Roman" w:hAnsi="Times New Roman" w:cs="Times New Roman"/>
                      <w:sz w:val="17"/>
                      <w:szCs w:val="17"/>
                    </w:rPr>
                    <w:br/>
                    <w:t xml:space="preserve">- imobile care au fost înscrise în sistemul integrat de cadastru şi carte funciară ca urmare </w:t>
                  </w:r>
                  <w:proofErr w:type="gramStart"/>
                  <w:r w:rsidRPr="00A9287B">
                    <w:rPr>
                      <w:rFonts w:ascii="Times New Roman" w:hAnsi="Times New Roman" w:cs="Times New Roman"/>
                      <w:sz w:val="17"/>
                      <w:szCs w:val="17"/>
                    </w:rPr>
                    <w:t>a</w:t>
                  </w:r>
                  <w:proofErr w:type="gramEnd"/>
                  <w:r w:rsidRPr="00A9287B">
                    <w:rPr>
                      <w:rFonts w:ascii="Times New Roman" w:hAnsi="Times New Roman" w:cs="Times New Roman"/>
                      <w:sz w:val="17"/>
                      <w:szCs w:val="17"/>
                    </w:rPr>
                    <w:t xml:space="preserve"> înregistrării sistematice, finanţate din fonduri publice; </w:t>
                  </w:r>
                  <w:r w:rsidRPr="00A9287B">
                    <w:rPr>
                      <w:rFonts w:ascii="Times New Roman" w:hAnsi="Times New Roman" w:cs="Times New Roman"/>
                      <w:sz w:val="17"/>
                      <w:szCs w:val="17"/>
                    </w:rPr>
                    <w:br/>
                    <w:t>- unităţile individuale din construcţiile de tip condominiu.</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134" w:type="dxa"/>
                  <w:tcBorders>
                    <w:top w:val="single" w:sz="6" w:space="0" w:color="auto"/>
                    <w:left w:val="single" w:sz="6" w:space="0" w:color="auto"/>
                    <w:bottom w:val="single" w:sz="6" w:space="0" w:color="auto"/>
                    <w:right w:val="single" w:sz="6" w:space="0" w:color="auto"/>
                  </w:tcBorders>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46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r>
          </w:tbl>
          <w:p w:rsidR="00E45175" w:rsidRPr="00A9287B" w:rsidRDefault="00E45175" w:rsidP="0046169E">
            <w:pPr>
              <w:contextualSpacing/>
              <w:jc w:val="both"/>
              <w:rPr>
                <w:rFonts w:ascii="Times New Roman" w:hAnsi="Times New Roman" w:cs="Times New Roman"/>
                <w:sz w:val="17"/>
                <w:szCs w:val="17"/>
              </w:rPr>
            </w:pPr>
          </w:p>
          <w:p w:rsidR="00E45175" w:rsidRPr="00A9287B" w:rsidRDefault="00E45175" w:rsidP="0046169E">
            <w:pPr>
              <w:contextualSpacing/>
              <w:jc w:val="both"/>
              <w:rPr>
                <w:rFonts w:ascii="Times New Roman" w:hAnsi="Times New Roman" w:cs="Times New Roman"/>
                <w:sz w:val="17"/>
                <w:szCs w:val="17"/>
              </w:rPr>
            </w:pPr>
            <w:r w:rsidRPr="00A9287B">
              <w:rPr>
                <w:rFonts w:ascii="Times New Roman" w:hAnsi="Times New Roman" w:cs="Times New Roman"/>
                <w:sz w:val="17"/>
                <w:szCs w:val="17"/>
              </w:rPr>
              <w:t>   </w:t>
            </w:r>
            <w:r w:rsidRPr="00A9287B">
              <w:rPr>
                <w:rFonts w:ascii="Times New Roman" w:hAnsi="Times New Roman" w:cs="Times New Roman"/>
                <w:b/>
                <w:bCs/>
                <w:sz w:val="17"/>
                <w:szCs w:val="17"/>
              </w:rPr>
              <w:t>NOTĂ:</w:t>
            </w:r>
            <w:r w:rsidRPr="00A9287B">
              <w:rPr>
                <w:rFonts w:ascii="Times New Roman" w:hAnsi="Times New Roman" w:cs="Times New Roman"/>
                <w:sz w:val="17"/>
                <w:szCs w:val="17"/>
              </w:rPr>
              <w:t xml:space="preserve">   </w:t>
            </w:r>
          </w:p>
          <w:p w:rsidR="00E45175" w:rsidRPr="00A9287B" w:rsidRDefault="00E45175" w:rsidP="0046169E">
            <w:pPr>
              <w:contextualSpacing/>
              <w:jc w:val="both"/>
              <w:rPr>
                <w:rFonts w:ascii="Times New Roman" w:hAnsi="Times New Roman" w:cs="Times New Roman"/>
                <w:sz w:val="17"/>
                <w:szCs w:val="17"/>
              </w:rPr>
            </w:pPr>
            <w:r w:rsidRPr="00A9287B">
              <w:rPr>
                <w:rFonts w:ascii="Times New Roman" w:hAnsi="Times New Roman" w:cs="Times New Roman"/>
                <w:sz w:val="17"/>
                <w:szCs w:val="17"/>
              </w:rPr>
              <w:t xml:space="preserve">    </w:t>
            </w:r>
            <w:r w:rsidRPr="00A9287B">
              <w:rPr>
                <w:rStyle w:val="l5def1"/>
                <w:rFonts w:ascii="Times New Roman" w:hAnsi="Times New Roman" w:cs="Times New Roman"/>
                <w:sz w:val="17"/>
                <w:szCs w:val="17"/>
              </w:rPr>
              <w:t>Se vor completa în mod obligatoriu toate rubricile tabelului.</w:t>
            </w:r>
            <w:r w:rsidRPr="00A9287B">
              <w:rPr>
                <w:rFonts w:ascii="Times New Roman" w:hAnsi="Times New Roman" w:cs="Times New Roman"/>
                <w:sz w:val="17"/>
                <w:szCs w:val="17"/>
              </w:rPr>
              <w:t xml:space="preserve">  </w:t>
            </w:r>
          </w:p>
          <w:p w:rsidR="00E45175" w:rsidRPr="00A9287B" w:rsidRDefault="00E45175" w:rsidP="0046169E">
            <w:pPr>
              <w:contextualSpacing/>
              <w:jc w:val="both"/>
              <w:rPr>
                <w:rFonts w:ascii="Times New Roman" w:hAnsi="Times New Roman" w:cs="Times New Roman"/>
                <w:sz w:val="17"/>
                <w:szCs w:val="17"/>
              </w:rPr>
            </w:pPr>
            <w:r w:rsidRPr="00A9287B">
              <w:rPr>
                <w:rFonts w:ascii="Times New Roman" w:hAnsi="Times New Roman" w:cs="Times New Roman"/>
                <w:sz w:val="17"/>
                <w:szCs w:val="17"/>
              </w:rPr>
              <w:t xml:space="preserve">    </w:t>
            </w:r>
            <w:r w:rsidRPr="00A9287B">
              <w:rPr>
                <w:rStyle w:val="l5def1"/>
                <w:rFonts w:ascii="Times New Roman" w:hAnsi="Times New Roman" w:cs="Times New Roman"/>
                <w:sz w:val="17"/>
                <w:szCs w:val="17"/>
              </w:rPr>
              <w:t>Anexele raportului: (Se vor enumera documentele importante, cum ar fi cele de mai jos.)</w:t>
            </w:r>
            <w:r w:rsidRPr="00A9287B">
              <w:rPr>
                <w:rFonts w:ascii="Times New Roman" w:hAnsi="Times New Roman" w:cs="Times New Roman"/>
                <w:sz w:val="17"/>
                <w:szCs w:val="17"/>
              </w:rPr>
              <w:t xml:space="preserve">  </w:t>
            </w:r>
          </w:p>
          <w:p w:rsidR="00E45175" w:rsidRPr="00A9287B" w:rsidRDefault="00E45175" w:rsidP="0046169E">
            <w:pPr>
              <w:contextualSpacing/>
              <w:jc w:val="both"/>
              <w:rPr>
                <w:rFonts w:ascii="Times New Roman" w:hAnsi="Times New Roman" w:cs="Times New Roman"/>
                <w:sz w:val="17"/>
                <w:szCs w:val="17"/>
              </w:rPr>
            </w:pPr>
            <w:r w:rsidRPr="00A9287B">
              <w:rPr>
                <w:rFonts w:ascii="Times New Roman" w:hAnsi="Times New Roman" w:cs="Times New Roman"/>
                <w:sz w:val="17"/>
                <w:szCs w:val="17"/>
              </w:rPr>
              <w:t>   </w:t>
            </w:r>
            <w:r w:rsidRPr="00A9287B">
              <w:rPr>
                <w:rFonts w:ascii="Times New Roman" w:hAnsi="Times New Roman" w:cs="Times New Roman"/>
                <w:b/>
                <w:bCs/>
                <w:sz w:val="17"/>
                <w:szCs w:val="17"/>
              </w:rPr>
              <w:t>-</w:t>
            </w:r>
            <w:r w:rsidRPr="00A9287B">
              <w:rPr>
                <w:rFonts w:ascii="Times New Roman" w:hAnsi="Times New Roman" w:cs="Times New Roman"/>
                <w:sz w:val="17"/>
                <w:szCs w:val="17"/>
              </w:rPr>
              <w:t xml:space="preserve"> </w:t>
            </w:r>
            <w:r w:rsidRPr="00A9287B">
              <w:rPr>
                <w:rStyle w:val="l5def1"/>
                <w:rFonts w:ascii="Times New Roman" w:hAnsi="Times New Roman" w:cs="Times New Roman"/>
                <w:sz w:val="17"/>
                <w:szCs w:val="17"/>
              </w:rPr>
              <w:t>procese-verbale de predare-primire;</w:t>
            </w:r>
            <w:r w:rsidRPr="00A9287B">
              <w:rPr>
                <w:rFonts w:ascii="Times New Roman" w:hAnsi="Times New Roman" w:cs="Times New Roman"/>
                <w:sz w:val="17"/>
                <w:szCs w:val="17"/>
              </w:rPr>
              <w:t xml:space="preserve">  </w:t>
            </w:r>
          </w:p>
          <w:p w:rsidR="00E45175" w:rsidRPr="00A9287B" w:rsidRDefault="00E45175" w:rsidP="0046169E">
            <w:pPr>
              <w:contextualSpacing/>
              <w:jc w:val="both"/>
              <w:rPr>
                <w:rFonts w:ascii="Times New Roman" w:hAnsi="Times New Roman" w:cs="Times New Roman"/>
                <w:sz w:val="17"/>
                <w:szCs w:val="17"/>
              </w:rPr>
            </w:pPr>
            <w:r w:rsidRPr="00A9287B">
              <w:rPr>
                <w:rFonts w:ascii="Times New Roman" w:hAnsi="Times New Roman" w:cs="Times New Roman"/>
                <w:sz w:val="17"/>
                <w:szCs w:val="17"/>
              </w:rPr>
              <w:t>   </w:t>
            </w:r>
            <w:r w:rsidRPr="00A9287B">
              <w:rPr>
                <w:rFonts w:ascii="Times New Roman" w:hAnsi="Times New Roman" w:cs="Times New Roman"/>
                <w:b/>
                <w:bCs/>
                <w:sz w:val="17"/>
                <w:szCs w:val="17"/>
              </w:rPr>
              <w:t>-</w:t>
            </w:r>
            <w:r w:rsidRPr="00A9287B">
              <w:rPr>
                <w:rFonts w:ascii="Times New Roman" w:hAnsi="Times New Roman" w:cs="Times New Roman"/>
                <w:sz w:val="17"/>
                <w:szCs w:val="17"/>
              </w:rPr>
              <w:t xml:space="preserve"> </w:t>
            </w:r>
            <w:r w:rsidRPr="00A9287B">
              <w:rPr>
                <w:rStyle w:val="l5def1"/>
                <w:rFonts w:ascii="Times New Roman" w:hAnsi="Times New Roman" w:cs="Times New Roman"/>
                <w:sz w:val="17"/>
                <w:szCs w:val="17"/>
              </w:rPr>
              <w:t>notificare la finalizarea livrării Documentelor tehnice ale cadastrului - spre publicare, etapa 1;</w:t>
            </w:r>
            <w:r w:rsidRPr="00A9287B">
              <w:rPr>
                <w:rFonts w:ascii="Times New Roman" w:hAnsi="Times New Roman" w:cs="Times New Roman"/>
                <w:sz w:val="17"/>
                <w:szCs w:val="17"/>
              </w:rPr>
              <w:t xml:space="preserve">  </w:t>
            </w:r>
          </w:p>
          <w:p w:rsidR="00E45175" w:rsidRPr="00A9287B" w:rsidRDefault="00E45175" w:rsidP="0046169E">
            <w:pPr>
              <w:contextualSpacing/>
              <w:jc w:val="both"/>
              <w:rPr>
                <w:rFonts w:ascii="Times New Roman" w:hAnsi="Times New Roman" w:cs="Times New Roman"/>
                <w:sz w:val="17"/>
                <w:szCs w:val="17"/>
              </w:rPr>
            </w:pPr>
            <w:r w:rsidRPr="00A9287B">
              <w:rPr>
                <w:rFonts w:ascii="Times New Roman" w:hAnsi="Times New Roman" w:cs="Times New Roman"/>
                <w:sz w:val="17"/>
                <w:szCs w:val="17"/>
              </w:rPr>
              <w:t>   </w:t>
            </w:r>
            <w:r w:rsidRPr="00A9287B">
              <w:rPr>
                <w:rFonts w:ascii="Times New Roman" w:hAnsi="Times New Roman" w:cs="Times New Roman"/>
                <w:b/>
                <w:bCs/>
                <w:sz w:val="17"/>
                <w:szCs w:val="17"/>
              </w:rPr>
              <w:t>-</w:t>
            </w:r>
            <w:r w:rsidRPr="00A9287B">
              <w:rPr>
                <w:rFonts w:ascii="Times New Roman" w:hAnsi="Times New Roman" w:cs="Times New Roman"/>
                <w:sz w:val="17"/>
                <w:szCs w:val="17"/>
              </w:rPr>
              <w:t xml:space="preserve"> </w:t>
            </w:r>
            <w:r w:rsidRPr="00A9287B">
              <w:rPr>
                <w:rStyle w:val="l5def1"/>
                <w:rFonts w:ascii="Times New Roman" w:hAnsi="Times New Roman" w:cs="Times New Roman"/>
                <w:sz w:val="17"/>
                <w:szCs w:val="17"/>
              </w:rPr>
              <w:t>procese-verbale de constatare, dacă este cazul;</w:t>
            </w:r>
            <w:r w:rsidRPr="00A9287B">
              <w:rPr>
                <w:rFonts w:ascii="Times New Roman" w:hAnsi="Times New Roman" w:cs="Times New Roman"/>
                <w:sz w:val="17"/>
                <w:szCs w:val="17"/>
              </w:rPr>
              <w:t xml:space="preserve">  </w:t>
            </w:r>
          </w:p>
          <w:p w:rsidR="00E45175" w:rsidRPr="00A9287B" w:rsidRDefault="00E45175" w:rsidP="0046169E">
            <w:pPr>
              <w:contextualSpacing/>
              <w:jc w:val="both"/>
              <w:rPr>
                <w:rFonts w:ascii="Times New Roman" w:hAnsi="Times New Roman" w:cs="Times New Roman"/>
                <w:sz w:val="17"/>
                <w:szCs w:val="17"/>
              </w:rPr>
            </w:pPr>
            <w:r w:rsidRPr="00A9287B">
              <w:rPr>
                <w:rFonts w:ascii="Times New Roman" w:hAnsi="Times New Roman" w:cs="Times New Roman"/>
                <w:sz w:val="17"/>
                <w:szCs w:val="17"/>
              </w:rPr>
              <w:t>   </w:t>
            </w:r>
            <w:r w:rsidRPr="00A9287B">
              <w:rPr>
                <w:rFonts w:ascii="Times New Roman" w:hAnsi="Times New Roman" w:cs="Times New Roman"/>
                <w:b/>
                <w:bCs/>
                <w:sz w:val="17"/>
                <w:szCs w:val="17"/>
              </w:rPr>
              <w:t>-</w:t>
            </w:r>
            <w:r w:rsidRPr="00A9287B">
              <w:rPr>
                <w:rFonts w:ascii="Times New Roman" w:hAnsi="Times New Roman" w:cs="Times New Roman"/>
                <w:sz w:val="17"/>
                <w:szCs w:val="17"/>
              </w:rPr>
              <w:t xml:space="preserve"> </w:t>
            </w:r>
            <w:proofErr w:type="gramStart"/>
            <w:r w:rsidRPr="00A9287B">
              <w:rPr>
                <w:rStyle w:val="l5def1"/>
                <w:rFonts w:ascii="Times New Roman" w:hAnsi="Times New Roman" w:cs="Times New Roman"/>
                <w:sz w:val="17"/>
                <w:szCs w:val="17"/>
              </w:rPr>
              <w:t>alte</w:t>
            </w:r>
            <w:proofErr w:type="gramEnd"/>
            <w:r w:rsidRPr="00A9287B">
              <w:rPr>
                <w:rStyle w:val="l5def1"/>
                <w:rFonts w:ascii="Times New Roman" w:hAnsi="Times New Roman" w:cs="Times New Roman"/>
                <w:sz w:val="17"/>
                <w:szCs w:val="17"/>
              </w:rPr>
              <w:t xml:space="preserve"> documente, după caz.</w:t>
            </w:r>
            <w:r w:rsidRPr="00A9287B">
              <w:rPr>
                <w:rFonts w:ascii="Times New Roman" w:hAnsi="Times New Roman" w:cs="Times New Roman"/>
                <w:sz w:val="17"/>
                <w:szCs w:val="17"/>
              </w:rPr>
              <w:t xml:space="preserve">  </w:t>
            </w:r>
          </w:p>
          <w:p w:rsidR="00E45175" w:rsidRPr="00A9287B" w:rsidRDefault="00E45175" w:rsidP="0046169E">
            <w:pPr>
              <w:contextualSpacing/>
              <w:jc w:val="both"/>
              <w:rPr>
                <w:rFonts w:ascii="Times New Roman" w:hAnsi="Times New Roman" w:cs="Times New Roman"/>
                <w:sz w:val="17"/>
                <w:szCs w:val="17"/>
              </w:rPr>
            </w:pPr>
          </w:p>
          <w:p w:rsidR="00E45175" w:rsidRPr="00A9287B" w:rsidRDefault="00E45175" w:rsidP="0046169E">
            <w:pPr>
              <w:contextualSpacing/>
              <w:jc w:val="both"/>
              <w:rPr>
                <w:rFonts w:ascii="Times New Roman" w:hAnsi="Times New Roman" w:cs="Times New Roman"/>
                <w:sz w:val="17"/>
                <w:szCs w:val="17"/>
              </w:rPr>
            </w:pPr>
            <w:r w:rsidRPr="00A9287B">
              <w:rPr>
                <w:rFonts w:ascii="Times New Roman" w:hAnsi="Times New Roman" w:cs="Times New Roman"/>
                <w:sz w:val="17"/>
                <w:szCs w:val="17"/>
              </w:rPr>
              <w:t xml:space="preserve">    </w:t>
            </w:r>
            <w:r w:rsidRPr="00A9287B">
              <w:rPr>
                <w:rStyle w:val="l5def1"/>
                <w:rFonts w:ascii="Times New Roman" w:hAnsi="Times New Roman" w:cs="Times New Roman"/>
                <w:sz w:val="17"/>
                <w:szCs w:val="17"/>
              </w:rPr>
              <w:t xml:space="preserve">Comisia de recepţie constată că Livrarea: Documentele tehnice ale cadastrului - spre publicare pentru sectoarele cadastrale nr. . . . . . . . . . . </w:t>
            </w:r>
            <w:proofErr w:type="gramStart"/>
            <w:r w:rsidRPr="00A9287B">
              <w:rPr>
                <w:rStyle w:val="l5def1"/>
                <w:rFonts w:ascii="Times New Roman" w:hAnsi="Times New Roman" w:cs="Times New Roman"/>
                <w:sz w:val="17"/>
                <w:szCs w:val="17"/>
              </w:rPr>
              <w:t>din</w:t>
            </w:r>
            <w:proofErr w:type="gramEnd"/>
            <w:r w:rsidRPr="00A9287B">
              <w:rPr>
                <w:rStyle w:val="l5def1"/>
                <w:rFonts w:ascii="Times New Roman" w:hAnsi="Times New Roman" w:cs="Times New Roman"/>
                <w:sz w:val="17"/>
                <w:szCs w:val="17"/>
              </w:rPr>
              <w:t xml:space="preserve"> UAT . . . . . . . . . ., judeţul . . . . . . . . . ., îndeplineşte cerinţele prevăzute în specificaţiile tehnice şi recepţionează livrarea Documentelor tehnice ale cadastrului - spre publicare.</w:t>
            </w:r>
            <w:r w:rsidRPr="00A9287B">
              <w:rPr>
                <w:rFonts w:ascii="Times New Roman" w:hAnsi="Times New Roman" w:cs="Times New Roman"/>
                <w:sz w:val="17"/>
                <w:szCs w:val="17"/>
              </w:rPr>
              <w:t xml:space="preserve">  </w:t>
            </w:r>
          </w:p>
          <w:p w:rsidR="00E45175" w:rsidRPr="00A9287B" w:rsidRDefault="00E45175" w:rsidP="0046169E">
            <w:pPr>
              <w:contextualSpacing/>
              <w:jc w:val="both"/>
              <w:rPr>
                <w:rFonts w:ascii="Times New Roman" w:hAnsi="Times New Roman" w:cs="Times New Roman"/>
                <w:sz w:val="17"/>
                <w:szCs w:val="17"/>
              </w:rPr>
            </w:pPr>
            <w:r w:rsidRPr="00A9287B">
              <w:rPr>
                <w:rFonts w:ascii="Times New Roman" w:hAnsi="Times New Roman" w:cs="Times New Roman"/>
                <w:sz w:val="17"/>
                <w:szCs w:val="17"/>
              </w:rPr>
              <w:t xml:space="preserve">    </w:t>
            </w:r>
            <w:r w:rsidRPr="00A9287B">
              <w:rPr>
                <w:rStyle w:val="l5def1"/>
                <w:rFonts w:ascii="Times New Roman" w:hAnsi="Times New Roman" w:cs="Times New Roman"/>
                <w:sz w:val="17"/>
                <w:szCs w:val="17"/>
              </w:rPr>
              <w:t>Prezentul proces-verbal de recepţie a fost întocmit în 3 exemplare, unul pentru prestator, unul pentru achizitor şi unul pentru OCPI.</w:t>
            </w:r>
            <w:r w:rsidRPr="00A9287B">
              <w:rPr>
                <w:rFonts w:ascii="Times New Roman" w:hAnsi="Times New Roman" w:cs="Times New Roman"/>
                <w:sz w:val="17"/>
                <w:szCs w:val="17"/>
              </w:rPr>
              <w:t xml:space="preserve">  </w:t>
            </w:r>
          </w:p>
          <w:p w:rsidR="00E45175" w:rsidRPr="00A9287B" w:rsidRDefault="00E45175" w:rsidP="0046169E">
            <w:pPr>
              <w:contextualSpacing/>
              <w:jc w:val="both"/>
              <w:rPr>
                <w:rFonts w:ascii="Times New Roman" w:hAnsi="Times New Roman" w:cs="Times New Roman"/>
                <w:sz w:val="17"/>
                <w:szCs w:val="17"/>
              </w:rPr>
            </w:pPr>
            <w:r w:rsidRPr="00A9287B">
              <w:rPr>
                <w:rFonts w:ascii="Times New Roman" w:hAnsi="Times New Roman" w:cs="Times New Roman"/>
                <w:sz w:val="17"/>
                <w:szCs w:val="17"/>
              </w:rPr>
              <w:t xml:space="preserve">    </w:t>
            </w:r>
            <w:r w:rsidRPr="00A9287B">
              <w:rPr>
                <w:rStyle w:val="l5def1"/>
                <w:rFonts w:ascii="Times New Roman" w:hAnsi="Times New Roman" w:cs="Times New Roman"/>
                <w:sz w:val="17"/>
                <w:szCs w:val="17"/>
              </w:rPr>
              <w:t>Comisia de recepţie a Documentelor tehnice ale cadastrului în cadrul Programului naţional de cadastru şi carte funciară:</w:t>
            </w:r>
            <w:r w:rsidRPr="00A9287B">
              <w:rPr>
                <w:rFonts w:ascii="Times New Roman" w:hAnsi="Times New Roman" w:cs="Times New Roman"/>
                <w:sz w:val="17"/>
                <w:szCs w:val="17"/>
              </w:rPr>
              <w:t xml:space="preserve">  </w:t>
            </w:r>
          </w:p>
          <w:p w:rsidR="00E45175" w:rsidRPr="00A9287B" w:rsidRDefault="00E45175" w:rsidP="0046169E">
            <w:pPr>
              <w:contextualSpacing/>
              <w:jc w:val="both"/>
              <w:rPr>
                <w:rFonts w:ascii="Times New Roman" w:hAnsi="Times New Roman" w:cs="Times New Roman"/>
                <w:sz w:val="17"/>
                <w:szCs w:val="17"/>
              </w:rPr>
            </w:pPr>
          </w:p>
          <w:tbl>
            <w:tblPr>
              <w:tblW w:w="6075" w:type="dxa"/>
              <w:jc w:val="center"/>
              <w:tblLayout w:type="fixed"/>
              <w:tblCellMar>
                <w:top w:w="15" w:type="dxa"/>
                <w:left w:w="15" w:type="dxa"/>
                <w:bottom w:w="15" w:type="dxa"/>
                <w:right w:w="15" w:type="dxa"/>
              </w:tblCellMar>
              <w:tblLook w:val="04A0" w:firstRow="1" w:lastRow="0" w:firstColumn="1" w:lastColumn="0" w:noHBand="0" w:noVBand="1"/>
            </w:tblPr>
            <w:tblGrid>
              <w:gridCol w:w="20"/>
              <w:gridCol w:w="6055"/>
            </w:tblGrid>
            <w:tr w:rsidR="00E45175" w:rsidRPr="00A9287B" w:rsidTr="00E45175">
              <w:trPr>
                <w:trHeight w:val="15"/>
                <w:jc w:val="center"/>
              </w:trPr>
              <w:tc>
                <w:tcPr>
                  <w:tcW w:w="11" w:type="dxa"/>
                  <w:tcBorders>
                    <w:top w:val="nil"/>
                    <w:left w:val="nil"/>
                    <w:bottom w:val="nil"/>
                    <w:right w:val="nil"/>
                  </w:tcBorders>
                  <w:tcMar>
                    <w:top w:w="0" w:type="dxa"/>
                    <w:left w:w="0" w:type="dxa"/>
                    <w:bottom w:w="0" w:type="dxa"/>
                    <w:right w:w="0"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6064" w:type="dxa"/>
                  <w:tcBorders>
                    <w:top w:val="nil"/>
                    <w:left w:val="nil"/>
                    <w:bottom w:val="nil"/>
                    <w:right w:val="nil"/>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r>
            <w:tr w:rsidR="00E45175" w:rsidRPr="00A9287B" w:rsidTr="00E45175">
              <w:trPr>
                <w:trHeight w:val="1035"/>
                <w:jc w:val="center"/>
              </w:trPr>
              <w:tc>
                <w:tcPr>
                  <w:tcW w:w="11" w:type="dxa"/>
                  <w:tcBorders>
                    <w:top w:val="nil"/>
                    <w:left w:val="nil"/>
                    <w:bottom w:val="nil"/>
                    <w:right w:val="nil"/>
                  </w:tcBorders>
                  <w:tcMar>
                    <w:top w:w="0" w:type="dxa"/>
                    <w:left w:w="0" w:type="dxa"/>
                    <w:bottom w:w="0" w:type="dxa"/>
                    <w:right w:w="0"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6064" w:type="dxa"/>
                  <w:tcBorders>
                    <w:top w:val="nil"/>
                    <w:left w:val="nil"/>
                    <w:bottom w:val="nil"/>
                    <w:right w:val="nil"/>
                  </w:tcBorders>
                  <w:tcMar>
                    <w:top w:w="0" w:type="dxa"/>
                    <w:left w:w="45" w:type="dxa"/>
                    <w:bottom w:w="0" w:type="dxa"/>
                    <w:right w:w="45" w:type="dxa"/>
                  </w:tcMar>
                  <w:hideMark/>
                </w:tcPr>
                <w:p w:rsidR="00E45175" w:rsidRPr="00A9287B" w:rsidRDefault="00E45175" w:rsidP="0046169E">
                  <w:pPr>
                    <w:spacing w:after="0" w:line="240" w:lineRule="auto"/>
                    <w:contextualSpacing/>
                    <w:jc w:val="center"/>
                    <w:rPr>
                      <w:rFonts w:ascii="Times New Roman" w:hAnsi="Times New Roman" w:cs="Times New Roman"/>
                      <w:sz w:val="17"/>
                      <w:szCs w:val="17"/>
                    </w:rPr>
                  </w:pPr>
                  <w:r w:rsidRPr="00A9287B">
                    <w:rPr>
                      <w:rFonts w:ascii="Times New Roman" w:hAnsi="Times New Roman" w:cs="Times New Roman"/>
                      <w:sz w:val="17"/>
                      <w:szCs w:val="17"/>
                    </w:rPr>
                    <w:t>Membri:</w:t>
                  </w:r>
                  <w:r w:rsidRPr="00A9287B">
                    <w:rPr>
                      <w:rFonts w:ascii="Times New Roman" w:hAnsi="Times New Roman" w:cs="Times New Roman"/>
                      <w:sz w:val="17"/>
                      <w:szCs w:val="17"/>
                    </w:rPr>
                    <w:br/>
                    <w:t>Numele, prenumele, funcţia, serviciul, semnătura</w:t>
                  </w:r>
                  <w:r w:rsidRPr="00A9287B">
                    <w:rPr>
                      <w:rFonts w:ascii="Times New Roman" w:hAnsi="Times New Roman" w:cs="Times New Roman"/>
                      <w:sz w:val="17"/>
                      <w:szCs w:val="17"/>
                    </w:rPr>
                    <w:br/>
                    <w:t>Numele, prenumele, funcţia, serviciul, semnătura</w:t>
                  </w:r>
                </w:p>
              </w:tc>
            </w:tr>
          </w:tbl>
          <w:p w:rsidR="00E45175" w:rsidRPr="00A9287B" w:rsidRDefault="00E45175" w:rsidP="0046169E">
            <w:pPr>
              <w:tabs>
                <w:tab w:val="left" w:pos="1134"/>
              </w:tabs>
              <w:ind w:firstLine="708"/>
              <w:contextualSpacing/>
              <w:jc w:val="both"/>
              <w:rPr>
                <w:rFonts w:ascii="Times New Roman" w:hAnsi="Times New Roman" w:cs="Times New Roman"/>
                <w:b/>
                <w:bCs/>
                <w:sz w:val="17"/>
                <w:szCs w:val="17"/>
              </w:rPr>
            </w:pPr>
          </w:p>
          <w:p w:rsidR="00E45175" w:rsidRPr="00A9287B" w:rsidRDefault="00E45175" w:rsidP="0046169E">
            <w:pPr>
              <w:contextualSpacing/>
              <w:jc w:val="right"/>
              <w:rPr>
                <w:rFonts w:ascii="Times New Roman" w:hAnsi="Times New Roman" w:cs="Times New Roman"/>
                <w:bCs/>
                <w:sz w:val="17"/>
                <w:szCs w:val="17"/>
                <w:u w:val="single"/>
              </w:rPr>
            </w:pPr>
          </w:p>
        </w:tc>
        <w:tc>
          <w:tcPr>
            <w:tcW w:w="5529" w:type="dxa"/>
            <w:vAlign w:val="center"/>
          </w:tcPr>
          <w:p w:rsidR="0046169E" w:rsidRPr="00E45175" w:rsidRDefault="0046169E" w:rsidP="0046169E">
            <w:pPr>
              <w:contextualSpacing/>
              <w:jc w:val="center"/>
              <w:rPr>
                <w:rFonts w:ascii="Times New Roman" w:hAnsi="Times New Roman" w:cs="Times New Roman"/>
                <w:b/>
                <w:bCs/>
                <w:sz w:val="17"/>
                <w:szCs w:val="17"/>
              </w:rPr>
            </w:pPr>
            <w:r w:rsidRPr="00E45175">
              <w:rPr>
                <w:rFonts w:ascii="Times New Roman" w:hAnsi="Times New Roman" w:cs="Times New Roman"/>
                <w:b/>
                <w:bCs/>
                <w:sz w:val="17"/>
                <w:szCs w:val="17"/>
              </w:rPr>
              <w:lastRenderedPageBreak/>
              <w:t xml:space="preserve">Propunere pentru modificarea ordinului 819/2016 si a ordinului 1065/2018 </w:t>
            </w:r>
          </w:p>
          <w:p w:rsidR="0046169E" w:rsidRPr="00E45175" w:rsidRDefault="0046169E" w:rsidP="0046169E">
            <w:pPr>
              <w:contextualSpacing/>
              <w:jc w:val="center"/>
              <w:rPr>
                <w:rFonts w:ascii="Times New Roman" w:hAnsi="Times New Roman" w:cs="Times New Roman"/>
                <w:b/>
                <w:color w:val="FF0000"/>
                <w:sz w:val="17"/>
                <w:szCs w:val="17"/>
              </w:rPr>
            </w:pPr>
            <w:r w:rsidRPr="00E45175">
              <w:rPr>
                <w:rFonts w:ascii="Times New Roman" w:hAnsi="Times New Roman" w:cs="Times New Roman"/>
                <w:b/>
                <w:color w:val="FF0000"/>
                <w:sz w:val="17"/>
                <w:szCs w:val="17"/>
              </w:rPr>
              <w:t>PROPUNERILE OCPI ILFOV</w:t>
            </w:r>
          </w:p>
          <w:p w:rsidR="0046169E" w:rsidRPr="00E45175" w:rsidRDefault="0046169E" w:rsidP="0046169E">
            <w:pPr>
              <w:contextualSpacing/>
              <w:jc w:val="center"/>
              <w:rPr>
                <w:rFonts w:ascii="Times New Roman" w:hAnsi="Times New Roman" w:cs="Times New Roman"/>
                <w:b/>
                <w:bCs/>
                <w:sz w:val="17"/>
                <w:szCs w:val="17"/>
              </w:rPr>
            </w:pPr>
          </w:p>
          <w:p w:rsidR="0046169E" w:rsidRPr="00E45175" w:rsidRDefault="0046169E" w:rsidP="0046169E">
            <w:pPr>
              <w:pStyle w:val="ListParagraph"/>
              <w:numPr>
                <w:ilvl w:val="0"/>
                <w:numId w:val="4"/>
              </w:numPr>
              <w:rPr>
                <w:rStyle w:val="diasuggestion"/>
                <w:rFonts w:ascii="Times New Roman" w:hAnsi="Times New Roman"/>
                <w:bCs/>
                <w:sz w:val="17"/>
                <w:szCs w:val="17"/>
              </w:rPr>
            </w:pPr>
            <w:r w:rsidRPr="00E45175">
              <w:rPr>
                <w:rFonts w:ascii="Times New Roman" w:hAnsi="Times New Roman"/>
                <w:bCs/>
                <w:sz w:val="17"/>
                <w:szCs w:val="17"/>
              </w:rPr>
              <w:t>Pentru a </w:t>
            </w:r>
            <w:r w:rsidRPr="00E45175">
              <w:rPr>
                <w:rStyle w:val="diasuggestion"/>
                <w:rFonts w:ascii="Times New Roman" w:hAnsi="Times New Roman"/>
                <w:bCs/>
                <w:sz w:val="17"/>
                <w:szCs w:val="17"/>
              </w:rPr>
              <w:t>putea</w:t>
            </w:r>
            <w:r w:rsidRPr="00E45175">
              <w:rPr>
                <w:rFonts w:ascii="Times New Roman" w:hAnsi="Times New Roman"/>
                <w:bCs/>
                <w:sz w:val="17"/>
                <w:szCs w:val="17"/>
              </w:rPr>
              <w:t> </w:t>
            </w:r>
            <w:r w:rsidRPr="00E45175">
              <w:rPr>
                <w:rStyle w:val="diasuggestion"/>
                <w:rFonts w:ascii="Times New Roman" w:hAnsi="Times New Roman"/>
                <w:bCs/>
                <w:sz w:val="17"/>
                <w:szCs w:val="17"/>
              </w:rPr>
              <w:t>întruni</w:t>
            </w:r>
            <w:r w:rsidRPr="00E45175">
              <w:rPr>
                <w:rFonts w:ascii="Times New Roman" w:hAnsi="Times New Roman"/>
                <w:bCs/>
                <w:sz w:val="17"/>
                <w:szCs w:val="17"/>
              </w:rPr>
              <w:t> </w:t>
            </w:r>
            <w:r w:rsidRPr="00E45175">
              <w:rPr>
                <w:rStyle w:val="diasuggestion"/>
                <w:rFonts w:ascii="Times New Roman" w:hAnsi="Times New Roman"/>
                <w:bCs/>
                <w:sz w:val="17"/>
                <w:szCs w:val="17"/>
              </w:rPr>
              <w:t>cerințele</w:t>
            </w:r>
            <w:r w:rsidRPr="00E45175">
              <w:rPr>
                <w:rFonts w:ascii="Times New Roman" w:hAnsi="Times New Roman"/>
                <w:bCs/>
                <w:sz w:val="17"/>
                <w:szCs w:val="17"/>
              </w:rPr>
              <w:t> de </w:t>
            </w:r>
            <w:r w:rsidRPr="00E45175">
              <w:rPr>
                <w:rStyle w:val="diasuggestion"/>
                <w:rFonts w:ascii="Times New Roman" w:hAnsi="Times New Roman"/>
                <w:bCs/>
                <w:sz w:val="17"/>
                <w:szCs w:val="17"/>
              </w:rPr>
              <w:t>integrare</w:t>
            </w:r>
            <w:r w:rsidRPr="00E45175">
              <w:rPr>
                <w:rFonts w:ascii="Times New Roman" w:hAnsi="Times New Roman"/>
                <w:bCs/>
                <w:sz w:val="17"/>
                <w:szCs w:val="17"/>
              </w:rPr>
              <w:t> a datelor </w:t>
            </w:r>
            <w:r w:rsidRPr="00E45175">
              <w:rPr>
                <w:rStyle w:val="diasuggestion"/>
                <w:rFonts w:ascii="Times New Roman" w:hAnsi="Times New Roman"/>
                <w:bCs/>
                <w:sz w:val="17"/>
                <w:szCs w:val="17"/>
              </w:rPr>
              <w:t>în</w:t>
            </w:r>
            <w:r w:rsidRPr="00E45175">
              <w:rPr>
                <w:rFonts w:ascii="Times New Roman" w:hAnsi="Times New Roman"/>
                <w:bCs/>
                <w:sz w:val="17"/>
                <w:szCs w:val="17"/>
              </w:rPr>
              <w:t> ECIS propunem </w:t>
            </w:r>
            <w:r w:rsidRPr="00E45175">
              <w:rPr>
                <w:rStyle w:val="diasuggestion"/>
                <w:rFonts w:ascii="Times New Roman" w:hAnsi="Times New Roman"/>
                <w:bCs/>
                <w:sz w:val="17"/>
                <w:szCs w:val="17"/>
              </w:rPr>
              <w:t>următorul</w:t>
            </w:r>
            <w:r w:rsidRPr="00E45175">
              <w:rPr>
                <w:rFonts w:ascii="Times New Roman" w:hAnsi="Times New Roman"/>
                <w:bCs/>
                <w:sz w:val="17"/>
                <w:szCs w:val="17"/>
              </w:rPr>
              <w:t> model de Proces Verbal de </w:t>
            </w:r>
            <w:r w:rsidRPr="00E45175">
              <w:rPr>
                <w:rStyle w:val="diasuggestion"/>
                <w:rFonts w:ascii="Times New Roman" w:hAnsi="Times New Roman"/>
                <w:bCs/>
                <w:sz w:val="17"/>
                <w:szCs w:val="17"/>
              </w:rPr>
              <w:t>recepție</w:t>
            </w:r>
            <w:r w:rsidRPr="00E45175">
              <w:rPr>
                <w:rFonts w:ascii="Times New Roman" w:hAnsi="Times New Roman"/>
                <w:bCs/>
                <w:sz w:val="17"/>
                <w:szCs w:val="17"/>
              </w:rPr>
              <w:t> </w:t>
            </w:r>
            <w:r w:rsidRPr="00E45175">
              <w:rPr>
                <w:rStyle w:val="diasuggestion"/>
                <w:rFonts w:ascii="Times New Roman" w:hAnsi="Times New Roman"/>
                <w:bCs/>
                <w:sz w:val="17"/>
                <w:szCs w:val="17"/>
              </w:rPr>
              <w:t>cantitativă</w:t>
            </w:r>
            <w:r w:rsidRPr="00E45175">
              <w:rPr>
                <w:rFonts w:ascii="Times New Roman" w:hAnsi="Times New Roman"/>
                <w:bCs/>
                <w:sz w:val="17"/>
                <w:szCs w:val="17"/>
              </w:rPr>
              <w:t> </w:t>
            </w:r>
            <w:r w:rsidRPr="00E45175">
              <w:rPr>
                <w:rStyle w:val="diasuggestion"/>
                <w:rFonts w:ascii="Times New Roman" w:hAnsi="Times New Roman"/>
                <w:bCs/>
                <w:sz w:val="17"/>
                <w:szCs w:val="17"/>
              </w:rPr>
              <w:t>și</w:t>
            </w:r>
            <w:r w:rsidRPr="00E45175">
              <w:rPr>
                <w:rFonts w:ascii="Times New Roman" w:hAnsi="Times New Roman"/>
                <w:bCs/>
                <w:sz w:val="17"/>
                <w:szCs w:val="17"/>
              </w:rPr>
              <w:t> </w:t>
            </w:r>
            <w:r w:rsidRPr="00E45175">
              <w:rPr>
                <w:rStyle w:val="diasuggestion"/>
                <w:rFonts w:ascii="Times New Roman" w:hAnsi="Times New Roman"/>
                <w:bCs/>
                <w:sz w:val="17"/>
                <w:szCs w:val="17"/>
              </w:rPr>
              <w:t>calitativă</w:t>
            </w:r>
          </w:p>
          <w:p w:rsidR="0046169E" w:rsidRPr="00E45175" w:rsidRDefault="0046169E" w:rsidP="0046169E">
            <w:pPr>
              <w:pStyle w:val="ListParagraph"/>
              <w:ind w:left="1080"/>
              <w:rPr>
                <w:rStyle w:val="diasuggestion"/>
                <w:rFonts w:ascii="Times New Roman" w:hAnsi="Times New Roman"/>
                <w:bCs/>
                <w:sz w:val="17"/>
                <w:szCs w:val="17"/>
              </w:rPr>
            </w:pPr>
          </w:p>
          <w:p w:rsidR="0046169E" w:rsidRPr="00E45175" w:rsidRDefault="0046169E" w:rsidP="0046169E">
            <w:pPr>
              <w:contextualSpacing/>
              <w:jc w:val="center"/>
              <w:rPr>
                <w:rFonts w:ascii="Times New Roman" w:hAnsi="Times New Roman" w:cs="Times New Roman"/>
                <w:color w:val="000000"/>
                <w:sz w:val="17"/>
                <w:szCs w:val="17"/>
              </w:rPr>
            </w:pPr>
            <w:r w:rsidRPr="00E45175">
              <w:rPr>
                <w:rFonts w:ascii="Times New Roman" w:hAnsi="Times New Roman" w:cs="Times New Roman"/>
                <w:color w:val="000000"/>
                <w:sz w:val="17"/>
                <w:szCs w:val="17"/>
              </w:rPr>
              <w:t>- model -</w:t>
            </w:r>
            <w:r w:rsidRPr="00E45175">
              <w:rPr>
                <w:rFonts w:ascii="Times New Roman" w:hAnsi="Times New Roman" w:cs="Times New Roman"/>
                <w:color w:val="000000"/>
                <w:sz w:val="17"/>
                <w:szCs w:val="17"/>
              </w:rPr>
              <w:br/>
              <w:t xml:space="preserve">  </w:t>
            </w:r>
          </w:p>
          <w:p w:rsidR="0046169E" w:rsidRPr="00E45175" w:rsidRDefault="0046169E" w:rsidP="0046169E">
            <w:pPr>
              <w:contextualSpacing/>
              <w:jc w:val="center"/>
              <w:rPr>
                <w:rFonts w:ascii="Times New Roman" w:hAnsi="Times New Roman" w:cs="Times New Roman"/>
                <w:color w:val="000000"/>
                <w:sz w:val="17"/>
                <w:szCs w:val="17"/>
              </w:rPr>
            </w:pPr>
            <w:r w:rsidRPr="00E45175">
              <w:rPr>
                <w:rFonts w:ascii="Times New Roman" w:hAnsi="Times New Roman" w:cs="Times New Roman"/>
                <w:color w:val="000000"/>
                <w:sz w:val="17"/>
                <w:szCs w:val="17"/>
              </w:rPr>
              <w:t>PROCES-VERBAL</w:t>
            </w:r>
            <w:r w:rsidRPr="00E45175">
              <w:rPr>
                <w:rFonts w:ascii="Times New Roman" w:hAnsi="Times New Roman" w:cs="Times New Roman"/>
                <w:color w:val="000000"/>
                <w:sz w:val="17"/>
                <w:szCs w:val="17"/>
              </w:rPr>
              <w:br/>
              <w:t>de recepţie cantitativă şi calitativă în cadrul lucrărilor de înregistrare sistematică din Programul naţional de cadastru şi carte funciară pe sectoare cadastrale</w:t>
            </w:r>
            <w:r w:rsidRPr="00E45175">
              <w:rPr>
                <w:rFonts w:ascii="Times New Roman" w:hAnsi="Times New Roman" w:cs="Times New Roman"/>
                <w:color w:val="000000"/>
                <w:sz w:val="17"/>
                <w:szCs w:val="17"/>
              </w:rPr>
              <w:br/>
            </w:r>
            <w:r w:rsidRPr="00E45175">
              <w:rPr>
                <w:rFonts w:ascii="Times New Roman" w:hAnsi="Times New Roman" w:cs="Times New Roman"/>
                <w:color w:val="000000"/>
                <w:sz w:val="17"/>
                <w:szCs w:val="17"/>
              </w:rPr>
              <w:br/>
              <w:t>Livrarea: Documentele tehnice ale cadastrului - spre publicare pentru sectoarele cadastrale</w:t>
            </w:r>
            <w:r w:rsidRPr="00E45175">
              <w:rPr>
                <w:rFonts w:ascii="Times New Roman" w:hAnsi="Times New Roman" w:cs="Times New Roman"/>
                <w:color w:val="000000"/>
                <w:sz w:val="17"/>
                <w:szCs w:val="17"/>
              </w:rPr>
              <w:br/>
              <w:t>nr. . . . . . . . . . . din UAT . . . . . . . . . ., judeţul . . . . . . . . . .</w:t>
            </w:r>
            <w:r w:rsidRPr="00E45175">
              <w:rPr>
                <w:rFonts w:ascii="Times New Roman" w:hAnsi="Times New Roman" w:cs="Times New Roman"/>
                <w:color w:val="000000"/>
                <w:sz w:val="17"/>
                <w:szCs w:val="17"/>
              </w:rPr>
              <w:br/>
              <w:t xml:space="preserve">  </w:t>
            </w:r>
          </w:p>
          <w:p w:rsidR="0046169E" w:rsidRPr="00E45175" w:rsidRDefault="0046169E" w:rsidP="0046169E">
            <w:pPr>
              <w:contextualSpacing/>
              <w:jc w:val="both"/>
              <w:rPr>
                <w:rFonts w:ascii="Times New Roman" w:hAnsi="Times New Roman" w:cs="Times New Roman"/>
                <w:color w:val="000000"/>
                <w:sz w:val="17"/>
                <w:szCs w:val="17"/>
              </w:rPr>
            </w:pPr>
            <w:r w:rsidRPr="00E45175">
              <w:rPr>
                <w:rFonts w:ascii="Times New Roman" w:hAnsi="Times New Roman" w:cs="Times New Roman"/>
                <w:color w:val="000000"/>
                <w:sz w:val="17"/>
                <w:szCs w:val="17"/>
              </w:rPr>
              <w:t xml:space="preserve">    Comisia de recepţie a lucrărilor de înregistrare sistematică din cadrul Programului naţional de cadastru şi carte funciară, constituită prin Decizia directorului Oficiului de Cadastru şi Publicitate Imobiliară . . . . . . . . . . (judeţul) nr. . . . . . . . . . ./ . . . . . . . . . . (data), a verificat documentaţia depusă de . . . . . . . . . . (denumirea contractantului) privind Livrarea: Documentele tehnice ale cadastrului - spre publicare pentru sectoarele cadastrale nr. . . . . . . . . . . </w:t>
            </w:r>
            <w:proofErr w:type="gramStart"/>
            <w:r w:rsidRPr="00E45175">
              <w:rPr>
                <w:rFonts w:ascii="Times New Roman" w:hAnsi="Times New Roman" w:cs="Times New Roman"/>
                <w:color w:val="000000"/>
                <w:sz w:val="17"/>
                <w:szCs w:val="17"/>
              </w:rPr>
              <w:t>din</w:t>
            </w:r>
            <w:proofErr w:type="gramEnd"/>
            <w:r w:rsidRPr="00E45175">
              <w:rPr>
                <w:rFonts w:ascii="Times New Roman" w:hAnsi="Times New Roman" w:cs="Times New Roman"/>
                <w:color w:val="000000"/>
                <w:sz w:val="17"/>
                <w:szCs w:val="17"/>
              </w:rPr>
              <w:t xml:space="preserve"> UAT . . . . . . . . . ., judeţul . . . . . . . . . ., conform Contractului de achiziţie publică nr. . . . . . . . . . ./ . . . . . . . . . . . (data)  </w:t>
            </w:r>
          </w:p>
          <w:p w:rsidR="0046169E" w:rsidRPr="00E45175" w:rsidRDefault="0046169E" w:rsidP="0046169E">
            <w:pPr>
              <w:contextualSpacing/>
              <w:jc w:val="both"/>
              <w:rPr>
                <w:rFonts w:ascii="Times New Roman" w:hAnsi="Times New Roman" w:cs="Times New Roman"/>
                <w:color w:val="000000"/>
                <w:sz w:val="17"/>
                <w:szCs w:val="17"/>
              </w:rPr>
            </w:pPr>
            <w:r w:rsidRPr="00E45175">
              <w:rPr>
                <w:rFonts w:ascii="Times New Roman" w:hAnsi="Times New Roman" w:cs="Times New Roman"/>
                <w:color w:val="000000"/>
                <w:sz w:val="17"/>
                <w:szCs w:val="17"/>
              </w:rPr>
              <w:t xml:space="preserve">    Comisia de recepţie </w:t>
            </w:r>
            <w:proofErr w:type="gramStart"/>
            <w:r w:rsidRPr="00E45175">
              <w:rPr>
                <w:rFonts w:ascii="Times New Roman" w:hAnsi="Times New Roman" w:cs="Times New Roman"/>
                <w:color w:val="000000"/>
                <w:sz w:val="17"/>
                <w:szCs w:val="17"/>
              </w:rPr>
              <w:t>a</w:t>
            </w:r>
            <w:proofErr w:type="gramEnd"/>
            <w:r w:rsidRPr="00E45175">
              <w:rPr>
                <w:rFonts w:ascii="Times New Roman" w:hAnsi="Times New Roman" w:cs="Times New Roman"/>
                <w:color w:val="000000"/>
                <w:sz w:val="17"/>
                <w:szCs w:val="17"/>
              </w:rPr>
              <w:t xml:space="preserve"> efectuat verificări din punct de vedere cantitativ şi calitativ în toate componentele aferente Livrării: Documentele tehnice ale cadastrului - spre publicare. Livrarea este alcătuită din livrabilele descrise în procesele-verbale de predare-primire anexate prezentului proces-verbal de recepţie.  </w:t>
            </w:r>
          </w:p>
          <w:p w:rsidR="0046169E" w:rsidRPr="00E45175" w:rsidRDefault="0046169E" w:rsidP="0046169E">
            <w:pPr>
              <w:contextualSpacing/>
              <w:jc w:val="both"/>
              <w:rPr>
                <w:rFonts w:ascii="Times New Roman" w:hAnsi="Times New Roman" w:cs="Times New Roman"/>
                <w:color w:val="000000"/>
                <w:sz w:val="17"/>
                <w:szCs w:val="17"/>
              </w:rPr>
            </w:pPr>
            <w:r w:rsidRPr="00E45175">
              <w:rPr>
                <w:rFonts w:ascii="Times New Roman" w:hAnsi="Times New Roman" w:cs="Times New Roman"/>
                <w:color w:val="000000"/>
                <w:sz w:val="17"/>
                <w:szCs w:val="17"/>
              </w:rPr>
              <w:t>   </w:t>
            </w:r>
            <w:r w:rsidRPr="00E45175">
              <w:rPr>
                <w:rFonts w:ascii="Times New Roman" w:hAnsi="Times New Roman" w:cs="Times New Roman"/>
                <w:b/>
                <w:bCs/>
                <w:color w:val="808000"/>
                <w:sz w:val="17"/>
                <w:szCs w:val="17"/>
              </w:rPr>
              <w:t>a)</w:t>
            </w:r>
            <w:r w:rsidRPr="00E45175">
              <w:rPr>
                <w:rFonts w:ascii="Times New Roman" w:hAnsi="Times New Roman" w:cs="Times New Roman"/>
                <w:color w:val="000000"/>
                <w:sz w:val="17"/>
                <w:szCs w:val="17"/>
              </w:rPr>
              <w:t xml:space="preserve"> verificarea cantitativă:  </w:t>
            </w:r>
          </w:p>
          <w:p w:rsidR="0046169E" w:rsidRPr="00E45175" w:rsidRDefault="0046169E" w:rsidP="0046169E">
            <w:pPr>
              <w:contextualSpacing/>
              <w:jc w:val="both"/>
              <w:rPr>
                <w:rFonts w:ascii="Times New Roman" w:hAnsi="Times New Roman" w:cs="Times New Roman"/>
                <w:color w:val="000000"/>
                <w:sz w:val="17"/>
                <w:szCs w:val="17"/>
              </w:rPr>
            </w:pPr>
            <w:r w:rsidRPr="00E45175">
              <w:rPr>
                <w:rFonts w:ascii="Times New Roman" w:hAnsi="Times New Roman" w:cs="Times New Roman"/>
                <w:color w:val="000000"/>
                <w:sz w:val="17"/>
                <w:szCs w:val="17"/>
              </w:rPr>
              <w:t xml:space="preserve">    În urma verificării datelor şi documentelor depuse aferente Livrării: Documentele tehnice ale cadastrului - spre publicare, Comisia de recepţie a constatat că livrarea este completă, corespunde cerinţelor din specificaţiile tehnice din punctul de vedere al formatului şi numărului de exemplare.  </w:t>
            </w:r>
          </w:p>
          <w:p w:rsidR="0046169E" w:rsidRPr="00E45175" w:rsidRDefault="0046169E" w:rsidP="0046169E">
            <w:pPr>
              <w:contextualSpacing/>
              <w:jc w:val="both"/>
              <w:rPr>
                <w:rFonts w:ascii="Times New Roman" w:hAnsi="Times New Roman" w:cs="Times New Roman"/>
                <w:color w:val="000000"/>
                <w:sz w:val="17"/>
                <w:szCs w:val="17"/>
              </w:rPr>
            </w:pPr>
            <w:r w:rsidRPr="00E45175">
              <w:rPr>
                <w:rFonts w:ascii="Times New Roman" w:hAnsi="Times New Roman" w:cs="Times New Roman"/>
                <w:color w:val="000000"/>
                <w:sz w:val="17"/>
                <w:szCs w:val="17"/>
              </w:rPr>
              <w:t>    Cu ocazia recepţiei cantitative, Comisia de recepţie a stabilit numărul de fişiere şi lista ID-urilor care se verifică, conform specificaţiilor tehnice: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6"/>
              <w:gridCol w:w="2552"/>
              <w:gridCol w:w="2598"/>
            </w:tblGrid>
            <w:tr w:rsidR="0046169E" w:rsidRPr="00E45175" w:rsidTr="00BC709C">
              <w:tc>
                <w:tcPr>
                  <w:tcW w:w="4786" w:type="dxa"/>
                </w:tcPr>
                <w:p w:rsidR="0046169E" w:rsidRPr="00E45175" w:rsidRDefault="0046169E" w:rsidP="0046169E">
                  <w:pPr>
                    <w:spacing w:after="0" w:line="240" w:lineRule="auto"/>
                    <w:contextualSpacing/>
                    <w:jc w:val="center"/>
                    <w:rPr>
                      <w:rFonts w:ascii="Times New Roman" w:eastAsia="MS Mincho" w:hAnsi="Times New Roman" w:cs="Times New Roman"/>
                      <w:b/>
                      <w:sz w:val="17"/>
                      <w:szCs w:val="17"/>
                      <w:lang w:eastAsia="ja-JP"/>
                    </w:rPr>
                  </w:pPr>
                  <w:r w:rsidRPr="00E45175">
                    <w:rPr>
                      <w:rFonts w:ascii="Times New Roman" w:eastAsia="MS Mincho" w:hAnsi="Times New Roman" w:cs="Times New Roman"/>
                      <w:b/>
                      <w:sz w:val="17"/>
                      <w:szCs w:val="17"/>
                      <w:lang w:eastAsia="ja-JP"/>
                    </w:rPr>
                    <w:t>Categoria</w:t>
                  </w:r>
                </w:p>
              </w:tc>
              <w:tc>
                <w:tcPr>
                  <w:tcW w:w="2552" w:type="dxa"/>
                </w:tcPr>
                <w:p w:rsidR="0046169E" w:rsidRPr="00E45175" w:rsidRDefault="0046169E" w:rsidP="0046169E">
                  <w:pPr>
                    <w:spacing w:after="0" w:line="240" w:lineRule="auto"/>
                    <w:contextualSpacing/>
                    <w:jc w:val="center"/>
                    <w:rPr>
                      <w:rFonts w:ascii="Times New Roman" w:eastAsia="MS Mincho" w:hAnsi="Times New Roman" w:cs="Times New Roman"/>
                      <w:b/>
                      <w:sz w:val="17"/>
                      <w:szCs w:val="17"/>
                      <w:lang w:eastAsia="ja-JP"/>
                    </w:rPr>
                  </w:pPr>
                  <w:r w:rsidRPr="00E45175">
                    <w:rPr>
                      <w:rFonts w:ascii="Times New Roman" w:eastAsia="MS Mincho" w:hAnsi="Times New Roman" w:cs="Times New Roman"/>
                      <w:b/>
                      <w:sz w:val="17"/>
                      <w:szCs w:val="17"/>
                      <w:lang w:eastAsia="ja-JP"/>
                    </w:rPr>
                    <w:t>Identificator</w:t>
                  </w:r>
                </w:p>
              </w:tc>
              <w:tc>
                <w:tcPr>
                  <w:tcW w:w="2598" w:type="dxa"/>
                </w:tcPr>
                <w:p w:rsidR="0046169E" w:rsidRPr="00E45175" w:rsidRDefault="0046169E" w:rsidP="0046169E">
                  <w:pPr>
                    <w:spacing w:after="0" w:line="240" w:lineRule="auto"/>
                    <w:contextualSpacing/>
                    <w:jc w:val="center"/>
                    <w:rPr>
                      <w:rFonts w:ascii="Times New Roman" w:eastAsia="MS Mincho" w:hAnsi="Times New Roman" w:cs="Times New Roman"/>
                      <w:b/>
                      <w:sz w:val="17"/>
                      <w:szCs w:val="17"/>
                      <w:lang w:eastAsia="ja-JP"/>
                    </w:rPr>
                  </w:pPr>
                  <w:r w:rsidRPr="00E45175">
                    <w:rPr>
                      <w:rFonts w:ascii="Times New Roman" w:eastAsia="MS Mincho" w:hAnsi="Times New Roman" w:cs="Times New Roman"/>
                      <w:b/>
                      <w:sz w:val="17"/>
                      <w:szCs w:val="17"/>
                      <w:lang w:eastAsia="ja-JP"/>
                    </w:rPr>
                    <w:t>Număr imobile</w:t>
                  </w:r>
                </w:p>
              </w:tc>
            </w:tr>
            <w:tr w:rsidR="0046169E" w:rsidRPr="00E45175" w:rsidTr="00BC709C">
              <w:tc>
                <w:tcPr>
                  <w:tcW w:w="4786" w:type="dxa"/>
                </w:tcPr>
                <w:p w:rsidR="0046169E" w:rsidRPr="00E45175" w:rsidRDefault="0046169E" w:rsidP="0046169E">
                  <w:pPr>
                    <w:spacing w:after="0" w:line="240" w:lineRule="auto"/>
                    <w:contextualSpacing/>
                    <w:jc w:val="both"/>
                    <w:rPr>
                      <w:rFonts w:ascii="Times New Roman" w:eastAsia="MS Mincho" w:hAnsi="Times New Roman" w:cs="Times New Roman"/>
                      <w:sz w:val="17"/>
                      <w:szCs w:val="17"/>
                      <w:lang w:eastAsia="ja-JP"/>
                    </w:rPr>
                  </w:pPr>
                  <w:r w:rsidRPr="00E45175">
                    <w:rPr>
                      <w:rFonts w:ascii="Times New Roman" w:eastAsia="MS Mincho" w:hAnsi="Times New Roman" w:cs="Times New Roman"/>
                      <w:sz w:val="17"/>
                      <w:szCs w:val="17"/>
                      <w:lang w:eastAsia="ja-JP"/>
                    </w:rPr>
                    <w:t>Număr total de imobile din cadrul livrării</w:t>
                  </w:r>
                </w:p>
              </w:tc>
              <w:tc>
                <w:tcPr>
                  <w:tcW w:w="2552" w:type="dxa"/>
                  <w:vAlign w:val="center"/>
                </w:tcPr>
                <w:p w:rsidR="0046169E" w:rsidRPr="00E45175" w:rsidRDefault="0046169E" w:rsidP="0046169E">
                  <w:pPr>
                    <w:spacing w:after="0" w:line="240" w:lineRule="auto"/>
                    <w:contextualSpacing/>
                    <w:jc w:val="center"/>
                    <w:rPr>
                      <w:rFonts w:ascii="Times New Roman" w:eastAsia="MS Mincho" w:hAnsi="Times New Roman" w:cs="Times New Roman"/>
                      <w:b/>
                      <w:sz w:val="17"/>
                      <w:szCs w:val="17"/>
                      <w:lang w:eastAsia="ja-JP"/>
                    </w:rPr>
                  </w:pPr>
                  <w:r w:rsidRPr="00E45175">
                    <w:rPr>
                      <w:rFonts w:ascii="Times New Roman" w:eastAsia="MS Mincho" w:hAnsi="Times New Roman" w:cs="Times New Roman"/>
                      <w:b/>
                      <w:sz w:val="17"/>
                      <w:szCs w:val="17"/>
                      <w:lang w:eastAsia="ja-JP"/>
                    </w:rPr>
                    <w:t>NT</w:t>
                  </w:r>
                </w:p>
              </w:tc>
              <w:tc>
                <w:tcPr>
                  <w:tcW w:w="2598" w:type="dxa"/>
                  <w:vAlign w:val="center"/>
                </w:tcPr>
                <w:p w:rsidR="0046169E" w:rsidRPr="00E45175" w:rsidRDefault="0046169E" w:rsidP="0046169E">
                  <w:pPr>
                    <w:spacing w:after="0" w:line="240" w:lineRule="auto"/>
                    <w:contextualSpacing/>
                    <w:jc w:val="center"/>
                    <w:rPr>
                      <w:rFonts w:ascii="Times New Roman" w:eastAsia="MS Mincho" w:hAnsi="Times New Roman" w:cs="Times New Roman"/>
                      <w:b/>
                      <w:sz w:val="17"/>
                      <w:szCs w:val="17"/>
                      <w:highlight w:val="yellow"/>
                      <w:lang w:eastAsia="ja-JP"/>
                    </w:rPr>
                  </w:pPr>
                  <w:r w:rsidRPr="00E45175">
                    <w:rPr>
                      <w:rFonts w:ascii="Times New Roman" w:eastAsia="MS Mincho" w:hAnsi="Times New Roman" w:cs="Times New Roman"/>
                      <w:b/>
                      <w:sz w:val="17"/>
                      <w:szCs w:val="17"/>
                      <w:lang w:eastAsia="ja-JP"/>
                    </w:rPr>
                    <w:t>498</w:t>
                  </w:r>
                </w:p>
              </w:tc>
            </w:tr>
            <w:tr w:rsidR="0046169E" w:rsidRPr="00E45175" w:rsidTr="00BC709C">
              <w:tc>
                <w:tcPr>
                  <w:tcW w:w="4786" w:type="dxa"/>
                </w:tcPr>
                <w:p w:rsidR="0046169E" w:rsidRPr="00E45175" w:rsidRDefault="0046169E" w:rsidP="0046169E">
                  <w:pPr>
                    <w:spacing w:after="0" w:line="240" w:lineRule="auto"/>
                    <w:contextualSpacing/>
                    <w:jc w:val="both"/>
                    <w:rPr>
                      <w:rFonts w:ascii="Times New Roman" w:eastAsia="MS Mincho" w:hAnsi="Times New Roman" w:cs="Times New Roman"/>
                      <w:b/>
                      <w:sz w:val="17"/>
                      <w:szCs w:val="17"/>
                      <w:lang w:eastAsia="ja-JP"/>
                    </w:rPr>
                  </w:pPr>
                  <w:r w:rsidRPr="00E45175">
                    <w:rPr>
                      <w:rFonts w:ascii="Times New Roman" w:eastAsia="MS Mincho" w:hAnsi="Times New Roman" w:cs="Times New Roman"/>
                      <w:sz w:val="17"/>
                      <w:szCs w:val="17"/>
                      <w:lang w:eastAsia="ja-JP"/>
                    </w:rPr>
                    <w:t>Număr total de imobile care se verifică</w:t>
                  </w:r>
                </w:p>
              </w:tc>
              <w:tc>
                <w:tcPr>
                  <w:tcW w:w="2552" w:type="dxa"/>
                  <w:vAlign w:val="center"/>
                </w:tcPr>
                <w:p w:rsidR="0046169E" w:rsidRPr="00E45175" w:rsidRDefault="0046169E" w:rsidP="0046169E">
                  <w:pPr>
                    <w:spacing w:after="0" w:line="240" w:lineRule="auto"/>
                    <w:contextualSpacing/>
                    <w:jc w:val="center"/>
                    <w:rPr>
                      <w:rFonts w:ascii="Times New Roman" w:eastAsia="MS Mincho" w:hAnsi="Times New Roman" w:cs="Times New Roman"/>
                      <w:b/>
                      <w:sz w:val="17"/>
                      <w:szCs w:val="17"/>
                      <w:lang w:eastAsia="ja-JP"/>
                    </w:rPr>
                  </w:pPr>
                  <w:r w:rsidRPr="00E45175">
                    <w:rPr>
                      <w:rFonts w:ascii="Times New Roman" w:eastAsia="MS Mincho" w:hAnsi="Times New Roman" w:cs="Times New Roman"/>
                      <w:b/>
                      <w:sz w:val="17"/>
                      <w:szCs w:val="17"/>
                      <w:lang w:eastAsia="ja-JP"/>
                    </w:rPr>
                    <w:t>N=N1+N2</w:t>
                  </w:r>
                </w:p>
              </w:tc>
              <w:tc>
                <w:tcPr>
                  <w:tcW w:w="2598" w:type="dxa"/>
                  <w:vAlign w:val="center"/>
                </w:tcPr>
                <w:p w:rsidR="0046169E" w:rsidRPr="00E45175" w:rsidRDefault="0046169E" w:rsidP="0046169E">
                  <w:pPr>
                    <w:spacing w:after="0" w:line="240" w:lineRule="auto"/>
                    <w:contextualSpacing/>
                    <w:jc w:val="center"/>
                    <w:rPr>
                      <w:rFonts w:ascii="Times New Roman" w:eastAsia="MS Mincho" w:hAnsi="Times New Roman" w:cs="Times New Roman"/>
                      <w:b/>
                      <w:sz w:val="17"/>
                      <w:szCs w:val="17"/>
                      <w:highlight w:val="yellow"/>
                      <w:lang w:eastAsia="ja-JP"/>
                    </w:rPr>
                  </w:pPr>
                  <w:r w:rsidRPr="00E45175">
                    <w:rPr>
                      <w:rFonts w:ascii="Times New Roman" w:eastAsia="MS Mincho" w:hAnsi="Times New Roman" w:cs="Times New Roman"/>
                      <w:b/>
                      <w:sz w:val="17"/>
                      <w:szCs w:val="17"/>
                      <w:lang w:eastAsia="ja-JP"/>
                    </w:rPr>
                    <w:t>194</w:t>
                  </w:r>
                </w:p>
              </w:tc>
            </w:tr>
            <w:tr w:rsidR="0046169E" w:rsidRPr="00E45175" w:rsidTr="00BC709C">
              <w:tc>
                <w:tcPr>
                  <w:tcW w:w="4786" w:type="dxa"/>
                </w:tcPr>
                <w:p w:rsidR="0046169E" w:rsidRPr="00E45175" w:rsidRDefault="0046169E" w:rsidP="0046169E">
                  <w:pPr>
                    <w:spacing w:after="0" w:line="240" w:lineRule="auto"/>
                    <w:contextualSpacing/>
                    <w:jc w:val="both"/>
                    <w:rPr>
                      <w:rFonts w:ascii="Times New Roman" w:eastAsia="MS Mincho" w:hAnsi="Times New Roman" w:cs="Times New Roman"/>
                      <w:sz w:val="17"/>
                      <w:szCs w:val="17"/>
                      <w:lang w:eastAsia="ja-JP"/>
                    </w:rPr>
                  </w:pPr>
                  <w:r w:rsidRPr="00E45175">
                    <w:rPr>
                      <w:rFonts w:ascii="Times New Roman" w:eastAsia="MS Mincho" w:hAnsi="Times New Roman" w:cs="Times New Roman"/>
                      <w:sz w:val="17"/>
                      <w:szCs w:val="17"/>
                      <w:lang w:eastAsia="ja-JP"/>
                    </w:rPr>
                    <w:t>Număr imobile care conțin informații în Partea a-III-a a cărții funciare</w:t>
                  </w:r>
                </w:p>
              </w:tc>
              <w:tc>
                <w:tcPr>
                  <w:tcW w:w="2552" w:type="dxa"/>
                  <w:vAlign w:val="center"/>
                </w:tcPr>
                <w:p w:rsidR="0046169E" w:rsidRPr="00E45175" w:rsidRDefault="0046169E" w:rsidP="0046169E">
                  <w:pPr>
                    <w:spacing w:after="0" w:line="240" w:lineRule="auto"/>
                    <w:contextualSpacing/>
                    <w:jc w:val="center"/>
                    <w:rPr>
                      <w:rFonts w:ascii="Times New Roman" w:eastAsia="MS Mincho" w:hAnsi="Times New Roman" w:cs="Times New Roman"/>
                      <w:b/>
                      <w:sz w:val="17"/>
                      <w:szCs w:val="17"/>
                      <w:lang w:eastAsia="ja-JP"/>
                    </w:rPr>
                  </w:pPr>
                  <w:r w:rsidRPr="00E45175">
                    <w:rPr>
                      <w:rFonts w:ascii="Times New Roman" w:eastAsia="MS Mincho" w:hAnsi="Times New Roman" w:cs="Times New Roman"/>
                      <w:b/>
                      <w:sz w:val="17"/>
                      <w:szCs w:val="17"/>
                      <w:lang w:eastAsia="ja-JP"/>
                    </w:rPr>
                    <w:t>N1</w:t>
                  </w:r>
                </w:p>
              </w:tc>
              <w:tc>
                <w:tcPr>
                  <w:tcW w:w="2598" w:type="dxa"/>
                  <w:vAlign w:val="center"/>
                </w:tcPr>
                <w:p w:rsidR="0046169E" w:rsidRPr="00E45175" w:rsidRDefault="0046169E" w:rsidP="0046169E">
                  <w:pPr>
                    <w:spacing w:after="0" w:line="240" w:lineRule="auto"/>
                    <w:contextualSpacing/>
                    <w:jc w:val="center"/>
                    <w:rPr>
                      <w:rFonts w:ascii="Times New Roman" w:eastAsia="MS Mincho" w:hAnsi="Times New Roman" w:cs="Times New Roman"/>
                      <w:b/>
                      <w:sz w:val="17"/>
                      <w:szCs w:val="17"/>
                      <w:highlight w:val="yellow"/>
                      <w:lang w:eastAsia="ja-JP"/>
                    </w:rPr>
                  </w:pPr>
                  <w:r w:rsidRPr="00E45175">
                    <w:rPr>
                      <w:rFonts w:ascii="Times New Roman" w:eastAsia="MS Mincho" w:hAnsi="Times New Roman" w:cs="Times New Roman"/>
                      <w:b/>
                      <w:sz w:val="17"/>
                      <w:szCs w:val="17"/>
                      <w:lang w:eastAsia="ja-JP"/>
                    </w:rPr>
                    <w:t>158</w:t>
                  </w:r>
                </w:p>
              </w:tc>
            </w:tr>
            <w:tr w:rsidR="0046169E" w:rsidRPr="00E45175" w:rsidTr="00BC709C">
              <w:tc>
                <w:tcPr>
                  <w:tcW w:w="4786" w:type="dxa"/>
                </w:tcPr>
                <w:p w:rsidR="0046169E" w:rsidRPr="00E45175" w:rsidRDefault="0046169E" w:rsidP="0046169E">
                  <w:pPr>
                    <w:spacing w:after="0" w:line="240" w:lineRule="auto"/>
                    <w:contextualSpacing/>
                    <w:jc w:val="both"/>
                    <w:rPr>
                      <w:rFonts w:ascii="Times New Roman" w:eastAsia="MS Mincho" w:hAnsi="Times New Roman" w:cs="Times New Roman"/>
                      <w:sz w:val="17"/>
                      <w:szCs w:val="17"/>
                      <w:lang w:eastAsia="ja-JP"/>
                    </w:rPr>
                  </w:pPr>
                  <w:r w:rsidRPr="00E45175">
                    <w:rPr>
                      <w:rFonts w:ascii="Times New Roman" w:eastAsia="MS Mincho" w:hAnsi="Times New Roman" w:cs="Times New Roman"/>
                      <w:sz w:val="17"/>
                      <w:szCs w:val="17"/>
                      <w:lang w:eastAsia="ja-JP"/>
                    </w:rPr>
                    <w:t>Procent 10</w:t>
                  </w:r>
                  <w:r w:rsidRPr="00E45175">
                    <w:rPr>
                      <w:rFonts w:ascii="Times New Roman" w:eastAsia="MS Mincho" w:hAnsi="Times New Roman" w:cs="Times New Roman"/>
                      <w:sz w:val="17"/>
                      <w:szCs w:val="17"/>
                      <w:lang w:val="en-GB" w:eastAsia="ja-JP"/>
                    </w:rPr>
                    <w:t>% din nr. de imobile fără informații în Partea a -III-a a cărții funciare</w:t>
                  </w:r>
                </w:p>
              </w:tc>
              <w:tc>
                <w:tcPr>
                  <w:tcW w:w="2552" w:type="dxa"/>
                  <w:vAlign w:val="center"/>
                </w:tcPr>
                <w:p w:rsidR="0046169E" w:rsidRPr="00E45175" w:rsidRDefault="0046169E" w:rsidP="0046169E">
                  <w:pPr>
                    <w:spacing w:after="0" w:line="240" w:lineRule="auto"/>
                    <w:contextualSpacing/>
                    <w:jc w:val="center"/>
                    <w:rPr>
                      <w:rFonts w:ascii="Times New Roman" w:eastAsia="MS Mincho" w:hAnsi="Times New Roman" w:cs="Times New Roman"/>
                      <w:b/>
                      <w:sz w:val="17"/>
                      <w:szCs w:val="17"/>
                      <w:lang w:eastAsia="ja-JP"/>
                    </w:rPr>
                  </w:pPr>
                  <w:r w:rsidRPr="00E45175">
                    <w:rPr>
                      <w:rFonts w:ascii="Times New Roman" w:eastAsia="MS Mincho" w:hAnsi="Times New Roman" w:cs="Times New Roman"/>
                      <w:b/>
                      <w:sz w:val="17"/>
                      <w:szCs w:val="17"/>
                      <w:lang w:eastAsia="ja-JP"/>
                    </w:rPr>
                    <w:t>N2=10</w:t>
                  </w:r>
                  <w:r w:rsidRPr="00E45175">
                    <w:rPr>
                      <w:rFonts w:ascii="Times New Roman" w:eastAsia="MS Mincho" w:hAnsi="Times New Roman" w:cs="Times New Roman"/>
                      <w:b/>
                      <w:sz w:val="17"/>
                      <w:szCs w:val="17"/>
                      <w:lang w:val="en-GB" w:eastAsia="ja-JP"/>
                    </w:rPr>
                    <w:t>%din NT-N1</w:t>
                  </w:r>
                </w:p>
              </w:tc>
              <w:tc>
                <w:tcPr>
                  <w:tcW w:w="2598" w:type="dxa"/>
                  <w:vAlign w:val="center"/>
                </w:tcPr>
                <w:p w:rsidR="0046169E" w:rsidRPr="00E45175" w:rsidRDefault="0046169E" w:rsidP="0046169E">
                  <w:pPr>
                    <w:spacing w:after="0" w:line="240" w:lineRule="auto"/>
                    <w:contextualSpacing/>
                    <w:jc w:val="center"/>
                    <w:rPr>
                      <w:rFonts w:ascii="Times New Roman" w:eastAsia="MS Mincho" w:hAnsi="Times New Roman" w:cs="Times New Roman"/>
                      <w:b/>
                      <w:sz w:val="17"/>
                      <w:szCs w:val="17"/>
                      <w:highlight w:val="yellow"/>
                      <w:lang w:eastAsia="ja-JP"/>
                    </w:rPr>
                  </w:pPr>
                  <w:r w:rsidRPr="00E45175">
                    <w:rPr>
                      <w:rFonts w:ascii="Times New Roman" w:eastAsia="MS Mincho" w:hAnsi="Times New Roman" w:cs="Times New Roman"/>
                      <w:b/>
                      <w:sz w:val="17"/>
                      <w:szCs w:val="17"/>
                      <w:lang w:eastAsia="ja-JP"/>
                    </w:rPr>
                    <w:t>34</w:t>
                  </w:r>
                </w:p>
              </w:tc>
            </w:tr>
          </w:tbl>
          <w:p w:rsidR="0046169E" w:rsidRPr="00E45175" w:rsidRDefault="0046169E" w:rsidP="0046169E">
            <w:pPr>
              <w:contextualSpacing/>
              <w:jc w:val="both"/>
              <w:rPr>
                <w:rFonts w:ascii="Times New Roman" w:hAnsi="Times New Roman" w:cs="Times New Roman"/>
                <w:color w:val="000000"/>
                <w:sz w:val="17"/>
                <w:szCs w:val="17"/>
              </w:rPr>
            </w:pPr>
            <w:r w:rsidRPr="00E45175">
              <w:rPr>
                <w:rFonts w:ascii="Times New Roman" w:hAnsi="Times New Roman" w:cs="Times New Roman"/>
                <w:color w:val="000000"/>
                <w:sz w:val="17"/>
                <w:szCs w:val="17"/>
              </w:rPr>
              <w:t>   </w:t>
            </w:r>
            <w:r w:rsidRPr="00E45175">
              <w:rPr>
                <w:rFonts w:ascii="Times New Roman" w:hAnsi="Times New Roman" w:cs="Times New Roman"/>
                <w:color w:val="000000"/>
                <w:sz w:val="17"/>
                <w:szCs w:val="17"/>
              </w:rPr>
              <w:tab/>
              <w:t xml:space="preserve"> Verificarea s-a efectuat asupra N = (nr</w:t>
            </w:r>
            <w:proofErr w:type="gramStart"/>
            <w:r w:rsidRPr="00E45175">
              <w:rPr>
                <w:rFonts w:ascii="Times New Roman" w:hAnsi="Times New Roman" w:cs="Times New Roman"/>
                <w:color w:val="000000"/>
                <w:sz w:val="17"/>
                <w:szCs w:val="17"/>
              </w:rPr>
              <w:t>. )</w:t>
            </w:r>
            <w:proofErr w:type="gramEnd"/>
            <w:r w:rsidRPr="00E45175">
              <w:rPr>
                <w:rFonts w:ascii="Times New Roman" w:hAnsi="Times New Roman" w:cs="Times New Roman"/>
                <w:color w:val="000000"/>
                <w:sz w:val="17"/>
                <w:szCs w:val="17"/>
              </w:rPr>
              <w:t xml:space="preserve"> imobile verificate.  </w:t>
            </w:r>
          </w:p>
          <w:p w:rsidR="0046169E" w:rsidRPr="00E45175" w:rsidRDefault="0046169E" w:rsidP="0046169E">
            <w:pPr>
              <w:ind w:firstLine="720"/>
              <w:contextualSpacing/>
              <w:jc w:val="both"/>
              <w:rPr>
                <w:rFonts w:ascii="Times New Roman" w:eastAsia="MS Mincho" w:hAnsi="Times New Roman" w:cs="Times New Roman"/>
                <w:b/>
                <w:sz w:val="17"/>
                <w:szCs w:val="17"/>
                <w:lang w:eastAsia="ja-JP"/>
              </w:rPr>
            </w:pPr>
            <w:r w:rsidRPr="00E45175">
              <w:rPr>
                <w:rFonts w:ascii="Times New Roman" w:eastAsia="MS Mincho" w:hAnsi="Times New Roman" w:cs="Times New Roman"/>
                <w:b/>
                <w:sz w:val="17"/>
                <w:szCs w:val="17"/>
                <w:lang w:eastAsia="ja-JP"/>
              </w:rPr>
              <w:t>b) Verificarea calitativă</w:t>
            </w:r>
          </w:p>
          <w:p w:rsidR="0046169E" w:rsidRPr="00E45175" w:rsidRDefault="0046169E" w:rsidP="0046169E">
            <w:pPr>
              <w:ind w:firstLine="360"/>
              <w:contextualSpacing/>
              <w:jc w:val="both"/>
              <w:rPr>
                <w:rFonts w:ascii="Times New Roman" w:eastAsia="MS Mincho" w:hAnsi="Times New Roman" w:cs="Times New Roman"/>
                <w:sz w:val="17"/>
                <w:szCs w:val="17"/>
                <w:lang w:eastAsia="ja-JP"/>
              </w:rPr>
            </w:pPr>
            <w:r w:rsidRPr="00E45175">
              <w:rPr>
                <w:rFonts w:ascii="Times New Roman" w:eastAsia="MS Mincho" w:hAnsi="Times New Roman" w:cs="Times New Roman"/>
                <w:sz w:val="17"/>
                <w:szCs w:val="17"/>
                <w:lang w:eastAsia="ja-JP"/>
              </w:rPr>
              <w:t xml:space="preserve">În </w:t>
            </w:r>
            <w:proofErr w:type="gramStart"/>
            <w:r w:rsidRPr="00E45175">
              <w:rPr>
                <w:rFonts w:ascii="Times New Roman" w:eastAsia="MS Mincho" w:hAnsi="Times New Roman" w:cs="Times New Roman"/>
                <w:sz w:val="17"/>
                <w:szCs w:val="17"/>
                <w:lang w:eastAsia="ja-JP"/>
              </w:rPr>
              <w:t>urma  verificării</w:t>
            </w:r>
            <w:proofErr w:type="gramEnd"/>
            <w:r w:rsidRPr="00E45175">
              <w:rPr>
                <w:rFonts w:ascii="Times New Roman" w:eastAsia="MS Mincho" w:hAnsi="Times New Roman" w:cs="Times New Roman"/>
                <w:sz w:val="17"/>
                <w:szCs w:val="17"/>
                <w:lang w:eastAsia="ja-JP"/>
              </w:rPr>
              <w:t xml:space="preserve"> din punct de vedere calitativ a conținutului și corectitudinii datelor înscrise în fișierele .cgxml și în celelalte livrabile ce constituie Livrarea nr.1 - Documentele tehnice ale cadastrului - spre publicare, comisia de recepție a constatat că livrarea corespunde cerinţelor din specificaţiile tehnice şi celelalte documente ale contractului. </w:t>
            </w:r>
          </w:p>
          <w:p w:rsidR="0046169E" w:rsidRPr="00E45175" w:rsidRDefault="0046169E" w:rsidP="0046169E">
            <w:pPr>
              <w:ind w:firstLine="360"/>
              <w:contextualSpacing/>
              <w:jc w:val="both"/>
              <w:rPr>
                <w:rFonts w:ascii="Times New Roman" w:hAnsi="Times New Roman" w:cs="Times New Roman"/>
                <w:sz w:val="17"/>
                <w:szCs w:val="17"/>
                <w:lang w:val="en-GB"/>
              </w:rPr>
            </w:pPr>
            <w:r w:rsidRPr="00E45175">
              <w:rPr>
                <w:rFonts w:ascii="Times New Roman" w:hAnsi="Times New Roman" w:cs="Times New Roman"/>
                <w:sz w:val="17"/>
                <w:szCs w:val="17"/>
                <w:lang w:val="en-GB"/>
              </w:rPr>
              <w:t>Comisia de recepție confirmă numărul imobilelor și hectarelor recepționate:</w:t>
            </w:r>
          </w:p>
          <w:p w:rsidR="0046169E" w:rsidRPr="00E45175" w:rsidRDefault="0046169E" w:rsidP="0046169E">
            <w:pPr>
              <w:ind w:firstLine="360"/>
              <w:contextualSpacing/>
              <w:jc w:val="both"/>
              <w:rPr>
                <w:rFonts w:ascii="Times New Roman" w:hAnsi="Times New Roman" w:cs="Times New Roman"/>
                <w:sz w:val="17"/>
                <w:szCs w:val="17"/>
                <w:u w:val="single"/>
                <w:lang w:val="en-GB"/>
              </w:rPr>
            </w:pPr>
            <w:r w:rsidRPr="00E45175">
              <w:rPr>
                <w:rFonts w:ascii="Times New Roman" w:hAnsi="Times New Roman" w:cs="Times New Roman"/>
                <w:sz w:val="17"/>
                <w:szCs w:val="17"/>
                <w:u w:val="single"/>
                <w:lang w:val="en-GB"/>
              </w:rPr>
              <w:t>Tabel centralizator</w:t>
            </w:r>
          </w:p>
          <w:tbl>
            <w:tblPr>
              <w:tblW w:w="10625" w:type="dxa"/>
              <w:jc w:val="center"/>
              <w:tblLayout w:type="fixed"/>
              <w:tblCellMar>
                <w:top w:w="15" w:type="dxa"/>
                <w:left w:w="15" w:type="dxa"/>
                <w:bottom w:w="15" w:type="dxa"/>
                <w:right w:w="15" w:type="dxa"/>
              </w:tblCellMar>
              <w:tblLook w:val="04A0" w:firstRow="1" w:lastRow="0" w:firstColumn="1" w:lastColumn="0" w:noHBand="0" w:noVBand="1"/>
            </w:tblPr>
            <w:tblGrid>
              <w:gridCol w:w="28"/>
              <w:gridCol w:w="4606"/>
              <w:gridCol w:w="1133"/>
              <w:gridCol w:w="1133"/>
              <w:gridCol w:w="1132"/>
              <w:gridCol w:w="1133"/>
              <w:gridCol w:w="1460"/>
            </w:tblGrid>
            <w:tr w:rsidR="0046169E" w:rsidRPr="00E45175" w:rsidTr="00BC709C">
              <w:trPr>
                <w:trHeight w:val="15"/>
                <w:jc w:val="center"/>
              </w:trPr>
              <w:tc>
                <w:tcPr>
                  <w:tcW w:w="14" w:type="dxa"/>
                  <w:tcBorders>
                    <w:top w:val="nil"/>
                    <w:left w:val="nil"/>
                    <w:bottom w:val="nil"/>
                    <w:right w:val="nil"/>
                  </w:tcBorders>
                  <w:tcMar>
                    <w:top w:w="0" w:type="dxa"/>
                    <w:left w:w="0" w:type="dxa"/>
                    <w:bottom w:w="0" w:type="dxa"/>
                    <w:right w:w="0" w:type="dxa"/>
                  </w:tcMar>
                  <w:vAlign w:val="center"/>
                  <w:hideMark/>
                </w:tcPr>
                <w:p w:rsidR="0046169E" w:rsidRPr="00E45175" w:rsidRDefault="0046169E" w:rsidP="0046169E">
                  <w:pPr>
                    <w:spacing w:after="0" w:line="240" w:lineRule="auto"/>
                    <w:contextualSpacing/>
                    <w:jc w:val="both"/>
                    <w:rPr>
                      <w:rFonts w:ascii="Times New Roman" w:hAnsi="Times New Roman" w:cs="Times New Roman"/>
                      <w:sz w:val="17"/>
                      <w:szCs w:val="17"/>
                    </w:rPr>
                  </w:pPr>
                </w:p>
              </w:tc>
              <w:tc>
                <w:tcPr>
                  <w:tcW w:w="4613" w:type="dxa"/>
                  <w:tcBorders>
                    <w:top w:val="nil"/>
                    <w:left w:val="nil"/>
                    <w:bottom w:val="nil"/>
                    <w:right w:val="nil"/>
                  </w:tcBorders>
                  <w:tcMar>
                    <w:top w:w="0" w:type="dxa"/>
                    <w:left w:w="45" w:type="dxa"/>
                    <w:bottom w:w="0" w:type="dxa"/>
                    <w:right w:w="45" w:type="dxa"/>
                  </w:tcMar>
                  <w:vAlign w:val="center"/>
                  <w:hideMark/>
                </w:tcPr>
                <w:p w:rsidR="0046169E" w:rsidRPr="00E45175" w:rsidRDefault="0046169E" w:rsidP="0046169E">
                  <w:pPr>
                    <w:spacing w:after="0" w:line="240" w:lineRule="auto"/>
                    <w:contextualSpacing/>
                    <w:jc w:val="both"/>
                    <w:rPr>
                      <w:rFonts w:ascii="Times New Roman" w:hAnsi="Times New Roman" w:cs="Times New Roman"/>
                      <w:sz w:val="17"/>
                      <w:szCs w:val="17"/>
                    </w:rPr>
                  </w:pPr>
                </w:p>
              </w:tc>
              <w:tc>
                <w:tcPr>
                  <w:tcW w:w="1134" w:type="dxa"/>
                  <w:tcBorders>
                    <w:top w:val="nil"/>
                    <w:left w:val="nil"/>
                    <w:bottom w:val="nil"/>
                    <w:right w:val="nil"/>
                  </w:tcBorders>
                  <w:tcMar>
                    <w:top w:w="0" w:type="dxa"/>
                    <w:left w:w="45" w:type="dxa"/>
                    <w:bottom w:w="0" w:type="dxa"/>
                    <w:right w:w="45" w:type="dxa"/>
                  </w:tcMar>
                  <w:vAlign w:val="center"/>
                  <w:hideMark/>
                </w:tcPr>
                <w:p w:rsidR="0046169E" w:rsidRPr="00E45175" w:rsidRDefault="0046169E" w:rsidP="0046169E">
                  <w:pPr>
                    <w:spacing w:after="0" w:line="240" w:lineRule="auto"/>
                    <w:contextualSpacing/>
                    <w:jc w:val="both"/>
                    <w:rPr>
                      <w:rFonts w:ascii="Times New Roman" w:hAnsi="Times New Roman" w:cs="Times New Roman"/>
                      <w:sz w:val="17"/>
                      <w:szCs w:val="17"/>
                    </w:rPr>
                  </w:pPr>
                </w:p>
              </w:tc>
              <w:tc>
                <w:tcPr>
                  <w:tcW w:w="1134" w:type="dxa"/>
                  <w:tcBorders>
                    <w:top w:val="nil"/>
                    <w:left w:val="nil"/>
                    <w:bottom w:val="nil"/>
                    <w:right w:val="nil"/>
                  </w:tcBorders>
                  <w:tcMar>
                    <w:top w:w="0" w:type="dxa"/>
                    <w:left w:w="45" w:type="dxa"/>
                    <w:bottom w:w="0" w:type="dxa"/>
                    <w:right w:w="45" w:type="dxa"/>
                  </w:tcMar>
                  <w:vAlign w:val="center"/>
                  <w:hideMark/>
                </w:tcPr>
                <w:p w:rsidR="0046169E" w:rsidRPr="00E45175" w:rsidRDefault="0046169E" w:rsidP="0046169E">
                  <w:pPr>
                    <w:spacing w:after="0" w:line="240" w:lineRule="auto"/>
                    <w:contextualSpacing/>
                    <w:jc w:val="both"/>
                    <w:rPr>
                      <w:rFonts w:ascii="Times New Roman" w:hAnsi="Times New Roman" w:cs="Times New Roman"/>
                      <w:sz w:val="17"/>
                      <w:szCs w:val="17"/>
                    </w:rPr>
                  </w:pPr>
                </w:p>
              </w:tc>
              <w:tc>
                <w:tcPr>
                  <w:tcW w:w="1134" w:type="dxa"/>
                  <w:tcBorders>
                    <w:top w:val="nil"/>
                    <w:left w:val="nil"/>
                    <w:bottom w:val="nil"/>
                    <w:right w:val="nil"/>
                  </w:tcBorders>
                </w:tcPr>
                <w:p w:rsidR="0046169E" w:rsidRPr="00E45175" w:rsidRDefault="0046169E" w:rsidP="0046169E">
                  <w:pPr>
                    <w:spacing w:after="0" w:line="240" w:lineRule="auto"/>
                    <w:contextualSpacing/>
                    <w:jc w:val="both"/>
                    <w:rPr>
                      <w:rFonts w:ascii="Times New Roman" w:hAnsi="Times New Roman" w:cs="Times New Roman"/>
                      <w:sz w:val="17"/>
                      <w:szCs w:val="17"/>
                    </w:rPr>
                  </w:pPr>
                </w:p>
              </w:tc>
              <w:tc>
                <w:tcPr>
                  <w:tcW w:w="1134" w:type="dxa"/>
                  <w:tcBorders>
                    <w:top w:val="nil"/>
                    <w:left w:val="nil"/>
                    <w:bottom w:val="nil"/>
                    <w:right w:val="nil"/>
                  </w:tcBorders>
                  <w:tcMar>
                    <w:top w:w="0" w:type="dxa"/>
                    <w:left w:w="45" w:type="dxa"/>
                    <w:bottom w:w="0" w:type="dxa"/>
                    <w:right w:w="45" w:type="dxa"/>
                  </w:tcMar>
                  <w:vAlign w:val="center"/>
                  <w:hideMark/>
                </w:tcPr>
                <w:p w:rsidR="0046169E" w:rsidRPr="00E45175" w:rsidRDefault="0046169E" w:rsidP="0046169E">
                  <w:pPr>
                    <w:spacing w:after="0" w:line="240" w:lineRule="auto"/>
                    <w:contextualSpacing/>
                    <w:jc w:val="both"/>
                    <w:rPr>
                      <w:rFonts w:ascii="Times New Roman" w:hAnsi="Times New Roman" w:cs="Times New Roman"/>
                      <w:sz w:val="17"/>
                      <w:szCs w:val="17"/>
                    </w:rPr>
                  </w:pPr>
                </w:p>
              </w:tc>
              <w:tc>
                <w:tcPr>
                  <w:tcW w:w="1462" w:type="dxa"/>
                  <w:tcBorders>
                    <w:top w:val="nil"/>
                    <w:left w:val="nil"/>
                    <w:bottom w:val="nil"/>
                    <w:right w:val="nil"/>
                  </w:tcBorders>
                  <w:tcMar>
                    <w:top w:w="0" w:type="dxa"/>
                    <w:left w:w="45" w:type="dxa"/>
                    <w:bottom w:w="0" w:type="dxa"/>
                    <w:right w:w="45" w:type="dxa"/>
                  </w:tcMar>
                  <w:vAlign w:val="center"/>
                  <w:hideMark/>
                </w:tcPr>
                <w:p w:rsidR="0046169E" w:rsidRPr="00E45175" w:rsidRDefault="0046169E" w:rsidP="0046169E">
                  <w:pPr>
                    <w:spacing w:after="0" w:line="240" w:lineRule="auto"/>
                    <w:contextualSpacing/>
                    <w:jc w:val="both"/>
                    <w:rPr>
                      <w:rFonts w:ascii="Times New Roman" w:hAnsi="Times New Roman" w:cs="Times New Roman"/>
                      <w:sz w:val="17"/>
                      <w:szCs w:val="17"/>
                    </w:rPr>
                  </w:pPr>
                </w:p>
              </w:tc>
            </w:tr>
            <w:tr w:rsidR="0046169E" w:rsidRPr="00E45175" w:rsidTr="00BC709C">
              <w:trPr>
                <w:trHeight w:val="1185"/>
                <w:jc w:val="center"/>
              </w:trPr>
              <w:tc>
                <w:tcPr>
                  <w:tcW w:w="14" w:type="dxa"/>
                  <w:tcBorders>
                    <w:top w:val="nil"/>
                    <w:left w:val="nil"/>
                    <w:bottom w:val="nil"/>
                    <w:right w:val="nil"/>
                  </w:tcBorders>
                  <w:tcMar>
                    <w:top w:w="0" w:type="dxa"/>
                    <w:left w:w="0" w:type="dxa"/>
                    <w:bottom w:w="0" w:type="dxa"/>
                    <w:right w:w="0" w:type="dxa"/>
                  </w:tcMar>
                  <w:vAlign w:val="center"/>
                  <w:hideMark/>
                </w:tcPr>
                <w:p w:rsidR="0046169E" w:rsidRPr="00E45175" w:rsidRDefault="0046169E" w:rsidP="0046169E">
                  <w:pPr>
                    <w:spacing w:after="0" w:line="240" w:lineRule="auto"/>
                    <w:contextualSpacing/>
                    <w:jc w:val="both"/>
                    <w:rPr>
                      <w:rFonts w:ascii="Times New Roman" w:hAnsi="Times New Roman" w:cs="Times New Roman"/>
                      <w:sz w:val="17"/>
                      <w:szCs w:val="17"/>
                    </w:rPr>
                  </w:pPr>
                </w:p>
              </w:tc>
              <w:tc>
                <w:tcPr>
                  <w:tcW w:w="46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E45175" w:rsidRDefault="0046169E" w:rsidP="0046169E">
                  <w:pPr>
                    <w:spacing w:after="0" w:line="240" w:lineRule="auto"/>
                    <w:contextualSpacing/>
                    <w:jc w:val="both"/>
                    <w:rPr>
                      <w:rFonts w:ascii="Times New Roman" w:hAnsi="Times New Roman" w:cs="Times New Roman"/>
                      <w:sz w:val="17"/>
                      <w:szCs w:val="17"/>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E45175" w:rsidRDefault="0046169E" w:rsidP="0046169E">
                  <w:pPr>
                    <w:spacing w:after="0" w:line="240" w:lineRule="auto"/>
                    <w:contextualSpacing/>
                    <w:jc w:val="center"/>
                    <w:rPr>
                      <w:rFonts w:ascii="Times New Roman" w:hAnsi="Times New Roman" w:cs="Times New Roman"/>
                      <w:sz w:val="17"/>
                      <w:szCs w:val="17"/>
                    </w:rPr>
                  </w:pPr>
                  <w:r w:rsidRPr="00E45175">
                    <w:rPr>
                      <w:rFonts w:ascii="Times New Roman" w:hAnsi="Times New Roman" w:cs="Times New Roman"/>
                      <w:sz w:val="17"/>
                      <w:szCs w:val="17"/>
                    </w:rPr>
                    <w:t>Nr. de imobile din extravilan (1)</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E45175" w:rsidRDefault="0046169E" w:rsidP="0046169E">
                  <w:pPr>
                    <w:spacing w:after="0" w:line="240" w:lineRule="auto"/>
                    <w:contextualSpacing/>
                    <w:jc w:val="center"/>
                    <w:rPr>
                      <w:rFonts w:ascii="Times New Roman" w:hAnsi="Times New Roman" w:cs="Times New Roman"/>
                      <w:sz w:val="17"/>
                      <w:szCs w:val="17"/>
                    </w:rPr>
                  </w:pPr>
                  <w:r w:rsidRPr="00E45175">
                    <w:rPr>
                      <w:rFonts w:ascii="Times New Roman" w:hAnsi="Times New Roman" w:cs="Times New Roman"/>
                      <w:sz w:val="17"/>
                      <w:szCs w:val="17"/>
                    </w:rPr>
                    <w:t>Nr. de imobile din intravilan (2)</w:t>
                  </w:r>
                </w:p>
              </w:tc>
              <w:tc>
                <w:tcPr>
                  <w:tcW w:w="1134" w:type="dxa"/>
                  <w:tcBorders>
                    <w:top w:val="single" w:sz="6" w:space="0" w:color="auto"/>
                    <w:left w:val="single" w:sz="6" w:space="0" w:color="auto"/>
                    <w:bottom w:val="single" w:sz="6" w:space="0" w:color="auto"/>
                    <w:right w:val="single" w:sz="6" w:space="0" w:color="auto"/>
                  </w:tcBorders>
                </w:tcPr>
                <w:p w:rsidR="0046169E" w:rsidRPr="00E45175" w:rsidRDefault="0046169E" w:rsidP="0046169E">
                  <w:pPr>
                    <w:spacing w:after="0" w:line="240" w:lineRule="auto"/>
                    <w:contextualSpacing/>
                    <w:jc w:val="center"/>
                    <w:rPr>
                      <w:rFonts w:ascii="Times New Roman" w:hAnsi="Times New Roman" w:cs="Times New Roman"/>
                      <w:sz w:val="17"/>
                      <w:szCs w:val="17"/>
                    </w:rPr>
                  </w:pPr>
                </w:p>
                <w:p w:rsidR="0046169E" w:rsidRPr="00E45175" w:rsidRDefault="0046169E" w:rsidP="0046169E">
                  <w:pPr>
                    <w:spacing w:after="0" w:line="240" w:lineRule="auto"/>
                    <w:contextualSpacing/>
                    <w:jc w:val="center"/>
                    <w:rPr>
                      <w:rFonts w:ascii="Times New Roman" w:hAnsi="Times New Roman" w:cs="Times New Roman"/>
                      <w:sz w:val="17"/>
                      <w:szCs w:val="17"/>
                    </w:rPr>
                  </w:pPr>
                </w:p>
                <w:p w:rsidR="0046169E" w:rsidRPr="00E45175" w:rsidRDefault="0046169E" w:rsidP="0046169E">
                  <w:pPr>
                    <w:spacing w:after="0" w:line="240" w:lineRule="auto"/>
                    <w:contextualSpacing/>
                    <w:jc w:val="center"/>
                    <w:rPr>
                      <w:rFonts w:ascii="Times New Roman" w:hAnsi="Times New Roman" w:cs="Times New Roman"/>
                      <w:sz w:val="17"/>
                      <w:szCs w:val="17"/>
                    </w:rPr>
                  </w:pPr>
                  <w:r w:rsidRPr="00E45175">
                    <w:rPr>
                      <w:rFonts w:ascii="Times New Roman" w:hAnsi="Times New Roman" w:cs="Times New Roman"/>
                      <w:sz w:val="17"/>
                      <w:szCs w:val="17"/>
                    </w:rPr>
                    <w:t>Nr. de imobile mixte (3)</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E45175" w:rsidRDefault="0046169E" w:rsidP="0046169E">
                  <w:pPr>
                    <w:spacing w:after="0" w:line="240" w:lineRule="auto"/>
                    <w:contextualSpacing/>
                    <w:jc w:val="center"/>
                    <w:rPr>
                      <w:rFonts w:ascii="Times New Roman" w:hAnsi="Times New Roman" w:cs="Times New Roman"/>
                      <w:sz w:val="17"/>
                      <w:szCs w:val="17"/>
                    </w:rPr>
                  </w:pPr>
                  <w:r w:rsidRPr="00E45175">
                    <w:rPr>
                      <w:rFonts w:ascii="Times New Roman" w:hAnsi="Times New Roman" w:cs="Times New Roman"/>
                      <w:sz w:val="17"/>
                      <w:szCs w:val="17"/>
                    </w:rPr>
                    <w:t>Nr. total de imobile (4) = (1 + 2 + 3)</w:t>
                  </w:r>
                </w:p>
              </w:tc>
              <w:tc>
                <w:tcPr>
                  <w:tcW w:w="146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E45175" w:rsidRDefault="0046169E" w:rsidP="0046169E">
                  <w:pPr>
                    <w:spacing w:after="0" w:line="240" w:lineRule="auto"/>
                    <w:contextualSpacing/>
                    <w:jc w:val="center"/>
                    <w:rPr>
                      <w:rFonts w:ascii="Times New Roman" w:hAnsi="Times New Roman" w:cs="Times New Roman"/>
                      <w:sz w:val="17"/>
                      <w:szCs w:val="17"/>
                    </w:rPr>
                  </w:pPr>
                  <w:r w:rsidRPr="00E45175">
                    <w:rPr>
                      <w:rFonts w:ascii="Times New Roman" w:hAnsi="Times New Roman" w:cs="Times New Roman"/>
                      <w:sz w:val="17"/>
                      <w:szCs w:val="17"/>
                    </w:rPr>
                    <w:t>Suprafaţa aferentă nr. total de imobile</w:t>
                  </w:r>
                  <w:r w:rsidRPr="00E45175">
                    <w:rPr>
                      <w:rFonts w:ascii="Times New Roman" w:hAnsi="Times New Roman" w:cs="Times New Roman"/>
                      <w:sz w:val="17"/>
                      <w:szCs w:val="17"/>
                    </w:rPr>
                    <w:br/>
                    <w:t xml:space="preserve">(ha) </w:t>
                  </w:r>
                  <w:r w:rsidRPr="00E45175">
                    <w:rPr>
                      <w:rFonts w:ascii="Times New Roman" w:hAnsi="Times New Roman" w:cs="Times New Roman"/>
                      <w:sz w:val="17"/>
                      <w:szCs w:val="17"/>
                    </w:rPr>
                    <w:br/>
                    <w:t>(5)</w:t>
                  </w:r>
                </w:p>
              </w:tc>
            </w:tr>
            <w:tr w:rsidR="0046169E" w:rsidRPr="00E45175" w:rsidTr="00BC709C">
              <w:trPr>
                <w:trHeight w:val="345"/>
                <w:jc w:val="center"/>
              </w:trPr>
              <w:tc>
                <w:tcPr>
                  <w:tcW w:w="14" w:type="dxa"/>
                  <w:tcBorders>
                    <w:top w:val="nil"/>
                    <w:left w:val="nil"/>
                    <w:bottom w:val="nil"/>
                    <w:right w:val="nil"/>
                  </w:tcBorders>
                  <w:tcMar>
                    <w:top w:w="0" w:type="dxa"/>
                    <w:left w:w="0" w:type="dxa"/>
                    <w:bottom w:w="0" w:type="dxa"/>
                    <w:right w:w="0" w:type="dxa"/>
                  </w:tcMar>
                  <w:vAlign w:val="center"/>
                  <w:hideMark/>
                </w:tcPr>
                <w:p w:rsidR="0046169E" w:rsidRPr="00E45175" w:rsidRDefault="0046169E" w:rsidP="0046169E">
                  <w:pPr>
                    <w:spacing w:after="0" w:line="240" w:lineRule="auto"/>
                    <w:contextualSpacing/>
                    <w:jc w:val="center"/>
                    <w:rPr>
                      <w:rFonts w:ascii="Times New Roman" w:hAnsi="Times New Roman" w:cs="Times New Roman"/>
                      <w:sz w:val="17"/>
                      <w:szCs w:val="17"/>
                    </w:rPr>
                  </w:pPr>
                </w:p>
              </w:tc>
              <w:tc>
                <w:tcPr>
                  <w:tcW w:w="46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E45175" w:rsidRDefault="0046169E" w:rsidP="0046169E">
                  <w:pPr>
                    <w:spacing w:after="0" w:line="240" w:lineRule="auto"/>
                    <w:contextualSpacing/>
                    <w:jc w:val="both"/>
                    <w:rPr>
                      <w:rFonts w:ascii="Times New Roman" w:hAnsi="Times New Roman" w:cs="Times New Roman"/>
                      <w:sz w:val="17"/>
                      <w:szCs w:val="17"/>
                    </w:rPr>
                  </w:pPr>
                  <w:r w:rsidRPr="00E45175">
                    <w:rPr>
                      <w:rFonts w:ascii="Times New Roman" w:hAnsi="Times New Roman" w:cs="Times New Roman"/>
                      <w:sz w:val="17"/>
                      <w:szCs w:val="17"/>
                    </w:rPr>
                    <w:t>A - TOTAL IMOBILE RECEPŢIONATE (A = B + C + D + E), din care:</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E45175" w:rsidRDefault="0046169E" w:rsidP="0046169E">
                  <w:pPr>
                    <w:spacing w:after="0" w:line="240" w:lineRule="auto"/>
                    <w:contextualSpacing/>
                    <w:jc w:val="both"/>
                    <w:rPr>
                      <w:rFonts w:ascii="Times New Roman" w:hAnsi="Times New Roman" w:cs="Times New Roman"/>
                      <w:sz w:val="17"/>
                      <w:szCs w:val="17"/>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E45175" w:rsidRDefault="0046169E" w:rsidP="0046169E">
                  <w:pPr>
                    <w:spacing w:after="0" w:line="240" w:lineRule="auto"/>
                    <w:contextualSpacing/>
                    <w:jc w:val="both"/>
                    <w:rPr>
                      <w:rFonts w:ascii="Times New Roman" w:hAnsi="Times New Roman" w:cs="Times New Roman"/>
                      <w:sz w:val="17"/>
                      <w:szCs w:val="17"/>
                    </w:rPr>
                  </w:pPr>
                </w:p>
              </w:tc>
              <w:tc>
                <w:tcPr>
                  <w:tcW w:w="1134" w:type="dxa"/>
                  <w:tcBorders>
                    <w:top w:val="single" w:sz="6" w:space="0" w:color="auto"/>
                    <w:left w:val="single" w:sz="6" w:space="0" w:color="auto"/>
                    <w:bottom w:val="single" w:sz="6" w:space="0" w:color="auto"/>
                    <w:right w:val="single" w:sz="6" w:space="0" w:color="auto"/>
                  </w:tcBorders>
                </w:tcPr>
                <w:p w:rsidR="0046169E" w:rsidRPr="00E45175" w:rsidRDefault="0046169E" w:rsidP="0046169E">
                  <w:pPr>
                    <w:spacing w:after="0" w:line="240" w:lineRule="auto"/>
                    <w:contextualSpacing/>
                    <w:jc w:val="both"/>
                    <w:rPr>
                      <w:rFonts w:ascii="Times New Roman" w:hAnsi="Times New Roman" w:cs="Times New Roman"/>
                      <w:sz w:val="17"/>
                      <w:szCs w:val="17"/>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E45175" w:rsidRDefault="0046169E" w:rsidP="0046169E">
                  <w:pPr>
                    <w:spacing w:after="0" w:line="240" w:lineRule="auto"/>
                    <w:contextualSpacing/>
                    <w:jc w:val="both"/>
                    <w:rPr>
                      <w:rFonts w:ascii="Times New Roman" w:hAnsi="Times New Roman" w:cs="Times New Roman"/>
                      <w:sz w:val="17"/>
                      <w:szCs w:val="17"/>
                    </w:rPr>
                  </w:pPr>
                </w:p>
              </w:tc>
              <w:tc>
                <w:tcPr>
                  <w:tcW w:w="146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E45175" w:rsidRDefault="0046169E" w:rsidP="0046169E">
                  <w:pPr>
                    <w:spacing w:after="0" w:line="240" w:lineRule="auto"/>
                    <w:contextualSpacing/>
                    <w:jc w:val="both"/>
                    <w:rPr>
                      <w:rFonts w:ascii="Times New Roman" w:hAnsi="Times New Roman" w:cs="Times New Roman"/>
                      <w:sz w:val="17"/>
                      <w:szCs w:val="17"/>
                    </w:rPr>
                  </w:pPr>
                </w:p>
              </w:tc>
            </w:tr>
            <w:tr w:rsidR="0046169E" w:rsidRPr="00E45175" w:rsidTr="00BC709C">
              <w:trPr>
                <w:trHeight w:val="555"/>
                <w:jc w:val="center"/>
              </w:trPr>
              <w:tc>
                <w:tcPr>
                  <w:tcW w:w="14" w:type="dxa"/>
                  <w:tcBorders>
                    <w:top w:val="nil"/>
                    <w:left w:val="nil"/>
                    <w:bottom w:val="nil"/>
                    <w:right w:val="nil"/>
                  </w:tcBorders>
                  <w:tcMar>
                    <w:top w:w="0" w:type="dxa"/>
                    <w:left w:w="0" w:type="dxa"/>
                    <w:bottom w:w="0" w:type="dxa"/>
                    <w:right w:w="0" w:type="dxa"/>
                  </w:tcMar>
                  <w:vAlign w:val="center"/>
                  <w:hideMark/>
                </w:tcPr>
                <w:p w:rsidR="0046169E" w:rsidRPr="00E45175" w:rsidRDefault="0046169E" w:rsidP="0046169E">
                  <w:pPr>
                    <w:spacing w:after="0" w:line="240" w:lineRule="auto"/>
                    <w:contextualSpacing/>
                    <w:jc w:val="both"/>
                    <w:rPr>
                      <w:rFonts w:ascii="Times New Roman" w:hAnsi="Times New Roman" w:cs="Times New Roman"/>
                      <w:sz w:val="17"/>
                      <w:szCs w:val="17"/>
                    </w:rPr>
                  </w:pPr>
                </w:p>
              </w:tc>
              <w:tc>
                <w:tcPr>
                  <w:tcW w:w="46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E45175" w:rsidRDefault="0046169E" w:rsidP="0046169E">
                  <w:pPr>
                    <w:spacing w:after="0" w:line="240" w:lineRule="auto"/>
                    <w:contextualSpacing/>
                    <w:jc w:val="both"/>
                    <w:rPr>
                      <w:rFonts w:ascii="Times New Roman" w:hAnsi="Times New Roman" w:cs="Times New Roman"/>
                      <w:sz w:val="17"/>
                      <w:szCs w:val="17"/>
                    </w:rPr>
                  </w:pPr>
                  <w:r w:rsidRPr="00E45175">
                    <w:rPr>
                      <w:rFonts w:ascii="Times New Roman" w:hAnsi="Times New Roman" w:cs="Times New Roman"/>
                      <w:sz w:val="17"/>
                      <w:szCs w:val="17"/>
                    </w:rPr>
                    <w:t>B - Imobile cu proprietari/posesori identificaţi care fac obiectul plăţii integrale plata 100% din preţul unitar pe imobil</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E45175" w:rsidRDefault="0046169E" w:rsidP="0046169E">
                  <w:pPr>
                    <w:spacing w:after="0" w:line="240" w:lineRule="auto"/>
                    <w:contextualSpacing/>
                    <w:jc w:val="both"/>
                    <w:rPr>
                      <w:rFonts w:ascii="Times New Roman" w:hAnsi="Times New Roman" w:cs="Times New Roman"/>
                      <w:sz w:val="17"/>
                      <w:szCs w:val="17"/>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E45175" w:rsidRDefault="0046169E" w:rsidP="0046169E">
                  <w:pPr>
                    <w:spacing w:after="0" w:line="240" w:lineRule="auto"/>
                    <w:contextualSpacing/>
                    <w:jc w:val="both"/>
                    <w:rPr>
                      <w:rFonts w:ascii="Times New Roman" w:hAnsi="Times New Roman" w:cs="Times New Roman"/>
                      <w:sz w:val="17"/>
                      <w:szCs w:val="17"/>
                    </w:rPr>
                  </w:pPr>
                </w:p>
              </w:tc>
              <w:tc>
                <w:tcPr>
                  <w:tcW w:w="1134" w:type="dxa"/>
                  <w:tcBorders>
                    <w:top w:val="single" w:sz="6" w:space="0" w:color="auto"/>
                    <w:left w:val="single" w:sz="6" w:space="0" w:color="auto"/>
                    <w:bottom w:val="single" w:sz="6" w:space="0" w:color="auto"/>
                    <w:right w:val="single" w:sz="6" w:space="0" w:color="auto"/>
                  </w:tcBorders>
                </w:tcPr>
                <w:p w:rsidR="0046169E" w:rsidRPr="00E45175" w:rsidRDefault="0046169E" w:rsidP="0046169E">
                  <w:pPr>
                    <w:spacing w:after="0" w:line="240" w:lineRule="auto"/>
                    <w:contextualSpacing/>
                    <w:jc w:val="both"/>
                    <w:rPr>
                      <w:rFonts w:ascii="Times New Roman" w:hAnsi="Times New Roman" w:cs="Times New Roman"/>
                      <w:sz w:val="17"/>
                      <w:szCs w:val="17"/>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E45175" w:rsidRDefault="0046169E" w:rsidP="0046169E">
                  <w:pPr>
                    <w:spacing w:after="0" w:line="240" w:lineRule="auto"/>
                    <w:contextualSpacing/>
                    <w:jc w:val="both"/>
                    <w:rPr>
                      <w:rFonts w:ascii="Times New Roman" w:hAnsi="Times New Roman" w:cs="Times New Roman"/>
                      <w:sz w:val="17"/>
                      <w:szCs w:val="17"/>
                    </w:rPr>
                  </w:pPr>
                </w:p>
              </w:tc>
              <w:tc>
                <w:tcPr>
                  <w:tcW w:w="146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E45175" w:rsidRDefault="0046169E" w:rsidP="0046169E">
                  <w:pPr>
                    <w:spacing w:after="0" w:line="240" w:lineRule="auto"/>
                    <w:contextualSpacing/>
                    <w:jc w:val="both"/>
                    <w:rPr>
                      <w:rFonts w:ascii="Times New Roman" w:hAnsi="Times New Roman" w:cs="Times New Roman"/>
                      <w:sz w:val="17"/>
                      <w:szCs w:val="17"/>
                    </w:rPr>
                  </w:pPr>
                </w:p>
              </w:tc>
            </w:tr>
            <w:tr w:rsidR="0046169E" w:rsidRPr="00E45175" w:rsidTr="00BC709C">
              <w:trPr>
                <w:trHeight w:val="555"/>
                <w:jc w:val="center"/>
              </w:trPr>
              <w:tc>
                <w:tcPr>
                  <w:tcW w:w="14" w:type="dxa"/>
                  <w:tcBorders>
                    <w:top w:val="nil"/>
                    <w:left w:val="nil"/>
                    <w:bottom w:val="nil"/>
                    <w:right w:val="nil"/>
                  </w:tcBorders>
                  <w:tcMar>
                    <w:top w:w="0" w:type="dxa"/>
                    <w:left w:w="0" w:type="dxa"/>
                    <w:bottom w:w="0" w:type="dxa"/>
                    <w:right w:w="0" w:type="dxa"/>
                  </w:tcMar>
                  <w:vAlign w:val="center"/>
                  <w:hideMark/>
                </w:tcPr>
                <w:p w:rsidR="0046169E" w:rsidRPr="00E45175" w:rsidRDefault="0046169E" w:rsidP="0046169E">
                  <w:pPr>
                    <w:spacing w:after="0" w:line="240" w:lineRule="auto"/>
                    <w:contextualSpacing/>
                    <w:jc w:val="both"/>
                    <w:rPr>
                      <w:rFonts w:ascii="Times New Roman" w:hAnsi="Times New Roman" w:cs="Times New Roman"/>
                      <w:sz w:val="17"/>
                      <w:szCs w:val="17"/>
                    </w:rPr>
                  </w:pPr>
                </w:p>
              </w:tc>
              <w:tc>
                <w:tcPr>
                  <w:tcW w:w="46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E45175" w:rsidRDefault="0046169E" w:rsidP="0046169E">
                  <w:pPr>
                    <w:spacing w:after="0" w:line="240" w:lineRule="auto"/>
                    <w:contextualSpacing/>
                    <w:jc w:val="both"/>
                    <w:rPr>
                      <w:rFonts w:ascii="Times New Roman" w:hAnsi="Times New Roman" w:cs="Times New Roman"/>
                      <w:sz w:val="17"/>
                      <w:szCs w:val="17"/>
                    </w:rPr>
                  </w:pPr>
                  <w:r w:rsidRPr="00E45175">
                    <w:rPr>
                      <w:rFonts w:ascii="Times New Roman" w:hAnsi="Times New Roman" w:cs="Times New Roman"/>
                      <w:sz w:val="17"/>
                      <w:szCs w:val="17"/>
                    </w:rPr>
                    <w:t>C - Imobile cu proprietari neidentificaţi,  plata 10% din preţul unitar pe imobil</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E45175" w:rsidRDefault="0046169E" w:rsidP="0046169E">
                  <w:pPr>
                    <w:spacing w:after="0" w:line="240" w:lineRule="auto"/>
                    <w:contextualSpacing/>
                    <w:jc w:val="both"/>
                    <w:rPr>
                      <w:rFonts w:ascii="Times New Roman" w:hAnsi="Times New Roman" w:cs="Times New Roman"/>
                      <w:sz w:val="17"/>
                      <w:szCs w:val="17"/>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E45175" w:rsidRDefault="0046169E" w:rsidP="0046169E">
                  <w:pPr>
                    <w:spacing w:after="0" w:line="240" w:lineRule="auto"/>
                    <w:contextualSpacing/>
                    <w:jc w:val="both"/>
                    <w:rPr>
                      <w:rFonts w:ascii="Times New Roman" w:hAnsi="Times New Roman" w:cs="Times New Roman"/>
                      <w:sz w:val="17"/>
                      <w:szCs w:val="17"/>
                    </w:rPr>
                  </w:pPr>
                </w:p>
              </w:tc>
              <w:tc>
                <w:tcPr>
                  <w:tcW w:w="1134" w:type="dxa"/>
                  <w:tcBorders>
                    <w:top w:val="single" w:sz="6" w:space="0" w:color="auto"/>
                    <w:left w:val="single" w:sz="6" w:space="0" w:color="auto"/>
                    <w:bottom w:val="single" w:sz="6" w:space="0" w:color="auto"/>
                    <w:right w:val="single" w:sz="6" w:space="0" w:color="auto"/>
                  </w:tcBorders>
                </w:tcPr>
                <w:p w:rsidR="0046169E" w:rsidRPr="00E45175" w:rsidRDefault="0046169E" w:rsidP="0046169E">
                  <w:pPr>
                    <w:spacing w:after="0" w:line="240" w:lineRule="auto"/>
                    <w:contextualSpacing/>
                    <w:jc w:val="both"/>
                    <w:rPr>
                      <w:rFonts w:ascii="Times New Roman" w:hAnsi="Times New Roman" w:cs="Times New Roman"/>
                      <w:sz w:val="17"/>
                      <w:szCs w:val="17"/>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E45175" w:rsidRDefault="0046169E" w:rsidP="0046169E">
                  <w:pPr>
                    <w:spacing w:after="0" w:line="240" w:lineRule="auto"/>
                    <w:contextualSpacing/>
                    <w:jc w:val="both"/>
                    <w:rPr>
                      <w:rFonts w:ascii="Times New Roman" w:hAnsi="Times New Roman" w:cs="Times New Roman"/>
                      <w:sz w:val="17"/>
                      <w:szCs w:val="17"/>
                    </w:rPr>
                  </w:pPr>
                </w:p>
              </w:tc>
              <w:tc>
                <w:tcPr>
                  <w:tcW w:w="146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E45175" w:rsidRDefault="0046169E" w:rsidP="0046169E">
                  <w:pPr>
                    <w:spacing w:after="0" w:line="240" w:lineRule="auto"/>
                    <w:contextualSpacing/>
                    <w:jc w:val="both"/>
                    <w:rPr>
                      <w:rFonts w:ascii="Times New Roman" w:hAnsi="Times New Roman" w:cs="Times New Roman"/>
                      <w:sz w:val="17"/>
                      <w:szCs w:val="17"/>
                    </w:rPr>
                  </w:pPr>
                </w:p>
              </w:tc>
            </w:tr>
            <w:tr w:rsidR="0046169E" w:rsidRPr="00E45175" w:rsidTr="00BC709C">
              <w:trPr>
                <w:trHeight w:val="555"/>
                <w:jc w:val="center"/>
              </w:trPr>
              <w:tc>
                <w:tcPr>
                  <w:tcW w:w="14" w:type="dxa"/>
                  <w:tcBorders>
                    <w:top w:val="nil"/>
                    <w:left w:val="nil"/>
                    <w:bottom w:val="nil"/>
                    <w:right w:val="nil"/>
                  </w:tcBorders>
                  <w:tcMar>
                    <w:top w:w="0" w:type="dxa"/>
                    <w:left w:w="0" w:type="dxa"/>
                    <w:bottom w:w="0" w:type="dxa"/>
                    <w:right w:w="0" w:type="dxa"/>
                  </w:tcMar>
                  <w:vAlign w:val="center"/>
                </w:tcPr>
                <w:p w:rsidR="0046169E" w:rsidRPr="00E45175" w:rsidRDefault="0046169E" w:rsidP="0046169E">
                  <w:pPr>
                    <w:spacing w:after="0" w:line="240" w:lineRule="auto"/>
                    <w:contextualSpacing/>
                    <w:jc w:val="both"/>
                    <w:rPr>
                      <w:rFonts w:ascii="Times New Roman" w:hAnsi="Times New Roman" w:cs="Times New Roman"/>
                      <w:sz w:val="17"/>
                      <w:szCs w:val="17"/>
                    </w:rPr>
                  </w:pPr>
                </w:p>
              </w:tc>
              <w:tc>
                <w:tcPr>
                  <w:tcW w:w="46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46169E" w:rsidRPr="00E45175" w:rsidRDefault="0046169E" w:rsidP="0046169E">
                  <w:pPr>
                    <w:spacing w:after="0" w:line="240" w:lineRule="auto"/>
                    <w:contextualSpacing/>
                    <w:jc w:val="both"/>
                    <w:rPr>
                      <w:rFonts w:ascii="Times New Roman" w:hAnsi="Times New Roman" w:cs="Times New Roman"/>
                      <w:sz w:val="17"/>
                      <w:szCs w:val="17"/>
                    </w:rPr>
                  </w:pPr>
                  <w:r w:rsidRPr="00E45175">
                    <w:rPr>
                      <w:rFonts w:ascii="Times New Roman" w:hAnsi="Times New Roman" w:cs="Times New Roman"/>
                      <w:sz w:val="17"/>
                      <w:szCs w:val="17"/>
                    </w:rPr>
                    <w:t>D - imobile cu proprietari neidentificaţi reprezentând rezerva comisiei locale de fond funciar, plata 50% din preţul unitar pe imobil</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46169E" w:rsidRPr="00E45175" w:rsidRDefault="0046169E" w:rsidP="0046169E">
                  <w:pPr>
                    <w:spacing w:after="0" w:line="240" w:lineRule="auto"/>
                    <w:contextualSpacing/>
                    <w:jc w:val="both"/>
                    <w:rPr>
                      <w:rFonts w:ascii="Times New Roman" w:hAnsi="Times New Roman" w:cs="Times New Roman"/>
                      <w:sz w:val="17"/>
                      <w:szCs w:val="17"/>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46169E" w:rsidRPr="00E45175" w:rsidRDefault="0046169E" w:rsidP="0046169E">
                  <w:pPr>
                    <w:spacing w:after="0" w:line="240" w:lineRule="auto"/>
                    <w:contextualSpacing/>
                    <w:jc w:val="both"/>
                    <w:rPr>
                      <w:rFonts w:ascii="Times New Roman" w:hAnsi="Times New Roman" w:cs="Times New Roman"/>
                      <w:sz w:val="17"/>
                      <w:szCs w:val="17"/>
                    </w:rPr>
                  </w:pPr>
                </w:p>
              </w:tc>
              <w:tc>
                <w:tcPr>
                  <w:tcW w:w="1134" w:type="dxa"/>
                  <w:tcBorders>
                    <w:top w:val="single" w:sz="6" w:space="0" w:color="auto"/>
                    <w:left w:val="single" w:sz="6" w:space="0" w:color="auto"/>
                    <w:bottom w:val="single" w:sz="6" w:space="0" w:color="auto"/>
                    <w:right w:val="single" w:sz="6" w:space="0" w:color="auto"/>
                  </w:tcBorders>
                </w:tcPr>
                <w:p w:rsidR="0046169E" w:rsidRPr="00E45175" w:rsidRDefault="0046169E" w:rsidP="0046169E">
                  <w:pPr>
                    <w:spacing w:after="0" w:line="240" w:lineRule="auto"/>
                    <w:contextualSpacing/>
                    <w:jc w:val="both"/>
                    <w:rPr>
                      <w:rFonts w:ascii="Times New Roman" w:hAnsi="Times New Roman" w:cs="Times New Roman"/>
                      <w:sz w:val="17"/>
                      <w:szCs w:val="17"/>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46169E" w:rsidRPr="00E45175" w:rsidRDefault="0046169E" w:rsidP="0046169E">
                  <w:pPr>
                    <w:spacing w:after="0" w:line="240" w:lineRule="auto"/>
                    <w:contextualSpacing/>
                    <w:jc w:val="both"/>
                    <w:rPr>
                      <w:rFonts w:ascii="Times New Roman" w:hAnsi="Times New Roman" w:cs="Times New Roman"/>
                      <w:sz w:val="17"/>
                      <w:szCs w:val="17"/>
                    </w:rPr>
                  </w:pPr>
                </w:p>
              </w:tc>
              <w:tc>
                <w:tcPr>
                  <w:tcW w:w="146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46169E" w:rsidRPr="00E45175" w:rsidRDefault="0046169E" w:rsidP="0046169E">
                  <w:pPr>
                    <w:spacing w:after="0" w:line="240" w:lineRule="auto"/>
                    <w:contextualSpacing/>
                    <w:jc w:val="both"/>
                    <w:rPr>
                      <w:rFonts w:ascii="Times New Roman" w:hAnsi="Times New Roman" w:cs="Times New Roman"/>
                      <w:sz w:val="17"/>
                      <w:szCs w:val="17"/>
                    </w:rPr>
                  </w:pPr>
                </w:p>
              </w:tc>
            </w:tr>
            <w:tr w:rsidR="0046169E" w:rsidRPr="00E45175" w:rsidTr="00BC709C">
              <w:trPr>
                <w:trHeight w:val="1620"/>
                <w:jc w:val="center"/>
              </w:trPr>
              <w:tc>
                <w:tcPr>
                  <w:tcW w:w="14" w:type="dxa"/>
                  <w:tcBorders>
                    <w:top w:val="nil"/>
                    <w:left w:val="nil"/>
                    <w:bottom w:val="nil"/>
                    <w:right w:val="nil"/>
                  </w:tcBorders>
                  <w:tcMar>
                    <w:top w:w="0" w:type="dxa"/>
                    <w:left w:w="0" w:type="dxa"/>
                    <w:bottom w:w="0" w:type="dxa"/>
                    <w:right w:w="0" w:type="dxa"/>
                  </w:tcMar>
                  <w:vAlign w:val="center"/>
                  <w:hideMark/>
                </w:tcPr>
                <w:p w:rsidR="0046169E" w:rsidRPr="00E45175" w:rsidRDefault="0046169E" w:rsidP="0046169E">
                  <w:pPr>
                    <w:spacing w:after="0" w:line="240" w:lineRule="auto"/>
                    <w:contextualSpacing/>
                    <w:jc w:val="both"/>
                    <w:rPr>
                      <w:rFonts w:ascii="Times New Roman" w:hAnsi="Times New Roman" w:cs="Times New Roman"/>
                      <w:sz w:val="17"/>
                      <w:szCs w:val="17"/>
                    </w:rPr>
                  </w:pPr>
                </w:p>
              </w:tc>
              <w:tc>
                <w:tcPr>
                  <w:tcW w:w="46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E45175" w:rsidRDefault="0046169E" w:rsidP="0046169E">
                  <w:pPr>
                    <w:spacing w:after="0" w:line="240" w:lineRule="auto"/>
                    <w:contextualSpacing/>
                    <w:jc w:val="both"/>
                    <w:rPr>
                      <w:rFonts w:ascii="Times New Roman" w:hAnsi="Times New Roman" w:cs="Times New Roman"/>
                      <w:sz w:val="17"/>
                      <w:szCs w:val="17"/>
                    </w:rPr>
                  </w:pPr>
                  <w:r w:rsidRPr="00E45175">
                    <w:rPr>
                      <w:rFonts w:ascii="Times New Roman" w:hAnsi="Times New Roman" w:cs="Times New Roman"/>
                      <w:sz w:val="17"/>
                      <w:szCs w:val="17"/>
                    </w:rPr>
                    <w:t xml:space="preserve">E - Imobile care nu fac obiectul decontării: </w:t>
                  </w:r>
                  <w:r w:rsidRPr="00E45175">
                    <w:rPr>
                      <w:rFonts w:ascii="Times New Roman" w:hAnsi="Times New Roman" w:cs="Times New Roman"/>
                      <w:sz w:val="17"/>
                      <w:szCs w:val="17"/>
                    </w:rPr>
                    <w:br/>
                    <w:t xml:space="preserve"> imobile cuprinse în planurile parcelare realizate în baza unor contracte de finanţare din fonduri publice </w:t>
                  </w:r>
                  <w:r w:rsidRPr="00E45175">
                    <w:rPr>
                      <w:rFonts w:ascii="Times New Roman" w:hAnsi="Times New Roman" w:cs="Times New Roman"/>
                      <w:sz w:val="17"/>
                      <w:szCs w:val="17"/>
                    </w:rPr>
                    <w:br/>
                    <w:t xml:space="preserve">- imobile care au fost înscrise în sistemul integrat de cadastru şi carte funciară ca urmare </w:t>
                  </w:r>
                  <w:proofErr w:type="gramStart"/>
                  <w:r w:rsidRPr="00E45175">
                    <w:rPr>
                      <w:rFonts w:ascii="Times New Roman" w:hAnsi="Times New Roman" w:cs="Times New Roman"/>
                      <w:sz w:val="17"/>
                      <w:szCs w:val="17"/>
                    </w:rPr>
                    <w:t>a</w:t>
                  </w:r>
                  <w:proofErr w:type="gramEnd"/>
                  <w:r w:rsidRPr="00E45175">
                    <w:rPr>
                      <w:rFonts w:ascii="Times New Roman" w:hAnsi="Times New Roman" w:cs="Times New Roman"/>
                      <w:sz w:val="17"/>
                      <w:szCs w:val="17"/>
                    </w:rPr>
                    <w:t xml:space="preserve"> înregistrării sistematice, finanţate din fonduri publice; </w:t>
                  </w:r>
                  <w:r w:rsidRPr="00E45175">
                    <w:rPr>
                      <w:rFonts w:ascii="Times New Roman" w:hAnsi="Times New Roman" w:cs="Times New Roman"/>
                      <w:sz w:val="17"/>
                      <w:szCs w:val="17"/>
                    </w:rPr>
                    <w:br/>
                    <w:t>- unităţile individuale din construcţiile de tip condominiu.</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E45175" w:rsidRDefault="0046169E" w:rsidP="0046169E">
                  <w:pPr>
                    <w:spacing w:after="0" w:line="240" w:lineRule="auto"/>
                    <w:contextualSpacing/>
                    <w:jc w:val="both"/>
                    <w:rPr>
                      <w:rFonts w:ascii="Times New Roman" w:hAnsi="Times New Roman" w:cs="Times New Roman"/>
                      <w:sz w:val="17"/>
                      <w:szCs w:val="17"/>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E45175" w:rsidRDefault="0046169E" w:rsidP="0046169E">
                  <w:pPr>
                    <w:spacing w:after="0" w:line="240" w:lineRule="auto"/>
                    <w:contextualSpacing/>
                    <w:jc w:val="both"/>
                    <w:rPr>
                      <w:rFonts w:ascii="Times New Roman" w:hAnsi="Times New Roman" w:cs="Times New Roman"/>
                      <w:sz w:val="17"/>
                      <w:szCs w:val="17"/>
                    </w:rPr>
                  </w:pPr>
                </w:p>
              </w:tc>
              <w:tc>
                <w:tcPr>
                  <w:tcW w:w="1134" w:type="dxa"/>
                  <w:tcBorders>
                    <w:top w:val="single" w:sz="6" w:space="0" w:color="auto"/>
                    <w:left w:val="single" w:sz="6" w:space="0" w:color="auto"/>
                    <w:bottom w:val="single" w:sz="6" w:space="0" w:color="auto"/>
                    <w:right w:val="single" w:sz="6" w:space="0" w:color="auto"/>
                  </w:tcBorders>
                </w:tcPr>
                <w:p w:rsidR="0046169E" w:rsidRPr="00E45175" w:rsidRDefault="0046169E" w:rsidP="0046169E">
                  <w:pPr>
                    <w:spacing w:after="0" w:line="240" w:lineRule="auto"/>
                    <w:contextualSpacing/>
                    <w:jc w:val="both"/>
                    <w:rPr>
                      <w:rFonts w:ascii="Times New Roman" w:hAnsi="Times New Roman" w:cs="Times New Roman"/>
                      <w:sz w:val="17"/>
                      <w:szCs w:val="17"/>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E45175" w:rsidRDefault="0046169E" w:rsidP="0046169E">
                  <w:pPr>
                    <w:spacing w:after="0" w:line="240" w:lineRule="auto"/>
                    <w:contextualSpacing/>
                    <w:jc w:val="both"/>
                    <w:rPr>
                      <w:rFonts w:ascii="Times New Roman" w:hAnsi="Times New Roman" w:cs="Times New Roman"/>
                      <w:sz w:val="17"/>
                      <w:szCs w:val="17"/>
                    </w:rPr>
                  </w:pPr>
                </w:p>
              </w:tc>
              <w:tc>
                <w:tcPr>
                  <w:tcW w:w="146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E45175" w:rsidRDefault="0046169E" w:rsidP="0046169E">
                  <w:pPr>
                    <w:spacing w:after="0" w:line="240" w:lineRule="auto"/>
                    <w:contextualSpacing/>
                    <w:jc w:val="both"/>
                    <w:rPr>
                      <w:rFonts w:ascii="Times New Roman" w:hAnsi="Times New Roman" w:cs="Times New Roman"/>
                      <w:sz w:val="17"/>
                      <w:szCs w:val="17"/>
                    </w:rPr>
                  </w:pPr>
                </w:p>
              </w:tc>
            </w:tr>
          </w:tbl>
          <w:p w:rsidR="0046169E" w:rsidRPr="00E45175" w:rsidRDefault="0046169E" w:rsidP="0046169E">
            <w:pPr>
              <w:ind w:firstLine="360"/>
              <w:contextualSpacing/>
              <w:jc w:val="both"/>
              <w:rPr>
                <w:rFonts w:ascii="Times New Roman" w:hAnsi="Times New Roman" w:cs="Times New Roman"/>
                <w:sz w:val="17"/>
                <w:szCs w:val="17"/>
                <w:lang w:val="en-GB"/>
              </w:rPr>
            </w:pPr>
          </w:p>
          <w:p w:rsidR="0046169E" w:rsidRPr="00E45175" w:rsidRDefault="0046169E" w:rsidP="0046169E">
            <w:pPr>
              <w:ind w:firstLine="360"/>
              <w:contextualSpacing/>
              <w:jc w:val="both"/>
              <w:rPr>
                <w:rFonts w:ascii="Times New Roman" w:hAnsi="Times New Roman" w:cs="Times New Roman"/>
                <w:sz w:val="17"/>
                <w:szCs w:val="17"/>
                <w:lang w:val="en-GB"/>
              </w:rPr>
            </w:pPr>
          </w:p>
          <w:p w:rsidR="0046169E" w:rsidRPr="00E45175" w:rsidRDefault="0046169E" w:rsidP="0046169E">
            <w:pPr>
              <w:ind w:firstLine="360"/>
              <w:contextualSpacing/>
              <w:jc w:val="both"/>
              <w:rPr>
                <w:rFonts w:ascii="Times New Roman" w:hAnsi="Times New Roman" w:cs="Times New Roman"/>
                <w:sz w:val="17"/>
                <w:szCs w:val="17"/>
                <w:lang w:val="en-GB"/>
              </w:rPr>
            </w:pPr>
          </w:p>
          <w:p w:rsidR="0046169E" w:rsidRPr="00E45175" w:rsidRDefault="0046169E" w:rsidP="0046169E">
            <w:pPr>
              <w:ind w:firstLine="360"/>
              <w:contextualSpacing/>
              <w:jc w:val="both"/>
              <w:rPr>
                <w:rFonts w:ascii="Times New Roman" w:hAnsi="Times New Roman" w:cs="Times New Roman"/>
                <w:sz w:val="17"/>
                <w:szCs w:val="17"/>
                <w:lang w:val="en-GB"/>
              </w:rPr>
            </w:pPr>
            <w:r w:rsidRPr="00E45175">
              <w:rPr>
                <w:rFonts w:ascii="Times New Roman" w:hAnsi="Times New Roman" w:cs="Times New Roman"/>
                <w:sz w:val="17"/>
                <w:szCs w:val="17"/>
                <w:lang w:val="en-GB"/>
              </w:rPr>
              <w:t>Model tabele detaliate pe sectoare cadastrale:</w:t>
            </w:r>
          </w:p>
          <w:p w:rsidR="0046169E" w:rsidRPr="00E45175" w:rsidRDefault="0046169E" w:rsidP="0046169E">
            <w:pPr>
              <w:contextualSpacing/>
              <w:jc w:val="both"/>
              <w:rPr>
                <w:rFonts w:ascii="Times New Roman" w:hAnsi="Times New Roman" w:cs="Times New Roman"/>
                <w:bCs/>
                <w:iCs/>
                <w:sz w:val="17"/>
                <w:szCs w:val="17"/>
              </w:rPr>
            </w:pPr>
            <w:r w:rsidRPr="00E45175">
              <w:rPr>
                <w:rFonts w:ascii="Times New Roman" w:hAnsi="Times New Roman" w:cs="Times New Roman"/>
                <w:bCs/>
                <w:iCs/>
                <w:sz w:val="17"/>
                <w:szCs w:val="17"/>
              </w:rPr>
              <w:t>Pentru cazul in care in livrare există mai multe sectoare cadastrale, acestea pot constitui anexa la Procesul verbal de receptie tehnică, conform tabelelor următoare detaliate pe sectoare cadastrale:</w:t>
            </w:r>
          </w:p>
          <w:p w:rsidR="0046169E" w:rsidRPr="00E45175" w:rsidRDefault="0046169E" w:rsidP="0046169E">
            <w:pPr>
              <w:ind w:firstLine="360"/>
              <w:contextualSpacing/>
              <w:jc w:val="both"/>
              <w:rPr>
                <w:rFonts w:ascii="Times New Roman" w:hAnsi="Times New Roman" w:cs="Times New Roman"/>
                <w:sz w:val="17"/>
                <w:szCs w:val="17"/>
                <w:lang w:val="en-GB"/>
              </w:rPr>
            </w:pPr>
          </w:p>
          <w:p w:rsidR="0046169E" w:rsidRPr="00E45175" w:rsidRDefault="0046169E" w:rsidP="0046169E">
            <w:pPr>
              <w:ind w:firstLine="360"/>
              <w:contextualSpacing/>
              <w:jc w:val="both"/>
              <w:rPr>
                <w:rFonts w:ascii="Times New Roman" w:hAnsi="Times New Roman" w:cs="Times New Roman"/>
                <w:sz w:val="17"/>
                <w:szCs w:val="17"/>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99"/>
              <w:gridCol w:w="10"/>
              <w:gridCol w:w="2336"/>
              <w:gridCol w:w="1207"/>
              <w:gridCol w:w="1836"/>
            </w:tblGrid>
            <w:tr w:rsidR="0046169E" w:rsidRPr="00E45175" w:rsidTr="00BC709C">
              <w:trPr>
                <w:trHeight w:val="637"/>
                <w:jc w:val="center"/>
              </w:trPr>
              <w:tc>
                <w:tcPr>
                  <w:tcW w:w="6345" w:type="dxa"/>
                  <w:gridSpan w:val="3"/>
                  <w:vAlign w:val="center"/>
                </w:tcPr>
                <w:p w:rsidR="0046169E" w:rsidRPr="00E45175" w:rsidRDefault="0046169E" w:rsidP="0046169E">
                  <w:pPr>
                    <w:spacing w:after="0" w:line="240" w:lineRule="auto"/>
                    <w:contextualSpacing/>
                    <w:jc w:val="center"/>
                    <w:rPr>
                      <w:rFonts w:ascii="Times New Roman" w:hAnsi="Times New Roman" w:cs="Times New Roman"/>
                      <w:sz w:val="17"/>
                      <w:szCs w:val="17"/>
                    </w:rPr>
                  </w:pPr>
                  <w:r w:rsidRPr="00E45175">
                    <w:rPr>
                      <w:rFonts w:ascii="Times New Roman" w:hAnsi="Times New Roman" w:cs="Times New Roman"/>
                      <w:sz w:val="17"/>
                      <w:szCs w:val="17"/>
                    </w:rPr>
                    <w:t>Sector cadastral</w:t>
                  </w:r>
                </w:p>
              </w:tc>
              <w:tc>
                <w:tcPr>
                  <w:tcW w:w="1207" w:type="dxa"/>
                  <w:vAlign w:val="center"/>
                </w:tcPr>
                <w:p w:rsidR="0046169E" w:rsidRPr="00E45175" w:rsidRDefault="0046169E" w:rsidP="0046169E">
                  <w:pPr>
                    <w:spacing w:after="0" w:line="240" w:lineRule="auto"/>
                    <w:contextualSpacing/>
                    <w:jc w:val="center"/>
                    <w:rPr>
                      <w:rFonts w:ascii="Times New Roman" w:hAnsi="Times New Roman" w:cs="Times New Roman"/>
                      <w:sz w:val="17"/>
                      <w:szCs w:val="17"/>
                    </w:rPr>
                  </w:pPr>
                  <w:r w:rsidRPr="00E45175">
                    <w:rPr>
                      <w:rFonts w:ascii="Times New Roman" w:hAnsi="Times New Roman" w:cs="Times New Roman"/>
                      <w:sz w:val="17"/>
                      <w:szCs w:val="17"/>
                    </w:rPr>
                    <w:t>Nr. imobile</w:t>
                  </w:r>
                </w:p>
              </w:tc>
              <w:tc>
                <w:tcPr>
                  <w:tcW w:w="1836" w:type="dxa"/>
                  <w:vAlign w:val="center"/>
                </w:tcPr>
                <w:p w:rsidR="0046169E" w:rsidRPr="00E45175" w:rsidRDefault="0046169E" w:rsidP="0046169E">
                  <w:pPr>
                    <w:spacing w:after="0" w:line="240" w:lineRule="auto"/>
                    <w:contextualSpacing/>
                    <w:jc w:val="center"/>
                    <w:rPr>
                      <w:rFonts w:ascii="Times New Roman" w:hAnsi="Times New Roman" w:cs="Times New Roman"/>
                      <w:sz w:val="17"/>
                      <w:szCs w:val="17"/>
                    </w:rPr>
                  </w:pPr>
                  <w:r w:rsidRPr="00E45175">
                    <w:rPr>
                      <w:rFonts w:ascii="Times New Roman" w:hAnsi="Times New Roman" w:cs="Times New Roman"/>
                      <w:sz w:val="17"/>
                      <w:szCs w:val="17"/>
                    </w:rPr>
                    <w:t>Suprafața aferentă imobilelor(ha)</w:t>
                  </w:r>
                </w:p>
              </w:tc>
            </w:tr>
            <w:tr w:rsidR="0046169E" w:rsidRPr="00E45175" w:rsidTr="00BC709C">
              <w:trPr>
                <w:trHeight w:val="637"/>
                <w:jc w:val="center"/>
              </w:trPr>
              <w:tc>
                <w:tcPr>
                  <w:tcW w:w="6345" w:type="dxa"/>
                  <w:gridSpan w:val="3"/>
                  <w:vAlign w:val="center"/>
                </w:tcPr>
                <w:p w:rsidR="0046169E" w:rsidRPr="00E45175" w:rsidRDefault="0046169E" w:rsidP="0046169E">
                  <w:pPr>
                    <w:spacing w:after="0" w:line="240" w:lineRule="auto"/>
                    <w:contextualSpacing/>
                    <w:jc w:val="both"/>
                    <w:rPr>
                      <w:rFonts w:ascii="Times New Roman" w:hAnsi="Times New Roman" w:cs="Times New Roman"/>
                      <w:sz w:val="17"/>
                      <w:szCs w:val="17"/>
                    </w:rPr>
                  </w:pPr>
                  <w:r w:rsidRPr="00E45175">
                    <w:rPr>
                      <w:rFonts w:ascii="Times New Roman" w:hAnsi="Times New Roman" w:cs="Times New Roman"/>
                      <w:sz w:val="17"/>
                      <w:szCs w:val="17"/>
                    </w:rPr>
                    <w:t>A-TOTAL IMOBILE RECEPȚIONATE</w:t>
                  </w:r>
                </w:p>
                <w:p w:rsidR="0046169E" w:rsidRPr="00E45175" w:rsidRDefault="0046169E" w:rsidP="0046169E">
                  <w:pPr>
                    <w:spacing w:after="0" w:line="240" w:lineRule="auto"/>
                    <w:contextualSpacing/>
                    <w:jc w:val="both"/>
                    <w:rPr>
                      <w:rFonts w:ascii="Times New Roman" w:hAnsi="Times New Roman" w:cs="Times New Roman"/>
                      <w:sz w:val="17"/>
                      <w:szCs w:val="17"/>
                    </w:rPr>
                  </w:pPr>
                  <w:r w:rsidRPr="00E45175">
                    <w:rPr>
                      <w:rFonts w:ascii="Times New Roman" w:hAnsi="Times New Roman" w:cs="Times New Roman"/>
                      <w:sz w:val="17"/>
                      <w:szCs w:val="17"/>
                    </w:rPr>
                    <w:t>(A=B+C+D)Din care</w:t>
                  </w:r>
                  <w:r w:rsidRPr="00E45175">
                    <w:rPr>
                      <w:rFonts w:ascii="Times New Roman" w:hAnsi="Times New Roman" w:cs="Times New Roman"/>
                      <w:sz w:val="17"/>
                      <w:szCs w:val="17"/>
                      <w:lang w:val="en-GB"/>
                    </w:rPr>
                    <w:t>:</w:t>
                  </w:r>
                </w:p>
              </w:tc>
              <w:tc>
                <w:tcPr>
                  <w:tcW w:w="1207" w:type="dxa"/>
                  <w:vAlign w:val="center"/>
                </w:tcPr>
                <w:p w:rsidR="0046169E" w:rsidRPr="00E45175" w:rsidRDefault="0046169E" w:rsidP="0046169E">
                  <w:pPr>
                    <w:spacing w:after="0" w:line="240" w:lineRule="auto"/>
                    <w:contextualSpacing/>
                    <w:jc w:val="center"/>
                    <w:rPr>
                      <w:rFonts w:ascii="Times New Roman" w:hAnsi="Times New Roman" w:cs="Times New Roman"/>
                      <w:sz w:val="17"/>
                      <w:szCs w:val="17"/>
                    </w:rPr>
                  </w:pPr>
                  <w:r w:rsidRPr="00E45175">
                    <w:rPr>
                      <w:rFonts w:ascii="Times New Roman" w:hAnsi="Times New Roman" w:cs="Times New Roman"/>
                      <w:sz w:val="17"/>
                      <w:szCs w:val="17"/>
                    </w:rPr>
                    <w:t>0</w:t>
                  </w:r>
                </w:p>
              </w:tc>
              <w:tc>
                <w:tcPr>
                  <w:tcW w:w="1836" w:type="dxa"/>
                  <w:vAlign w:val="center"/>
                </w:tcPr>
                <w:p w:rsidR="0046169E" w:rsidRPr="00E45175" w:rsidRDefault="0046169E" w:rsidP="0046169E">
                  <w:pPr>
                    <w:spacing w:after="0" w:line="240" w:lineRule="auto"/>
                    <w:contextualSpacing/>
                    <w:jc w:val="center"/>
                    <w:rPr>
                      <w:rFonts w:ascii="Times New Roman" w:hAnsi="Times New Roman" w:cs="Times New Roman"/>
                      <w:color w:val="FF0000"/>
                      <w:sz w:val="17"/>
                      <w:szCs w:val="17"/>
                    </w:rPr>
                  </w:pPr>
                  <w:r w:rsidRPr="00E45175">
                    <w:rPr>
                      <w:rFonts w:ascii="Times New Roman" w:hAnsi="Times New Roman" w:cs="Times New Roman"/>
                      <w:sz w:val="17"/>
                      <w:szCs w:val="17"/>
                    </w:rPr>
                    <w:t>0</w:t>
                  </w:r>
                </w:p>
              </w:tc>
            </w:tr>
            <w:tr w:rsidR="0046169E" w:rsidRPr="00E45175" w:rsidTr="00BC709C">
              <w:trPr>
                <w:trHeight w:val="537"/>
                <w:jc w:val="center"/>
              </w:trPr>
              <w:tc>
                <w:tcPr>
                  <w:tcW w:w="4009" w:type="dxa"/>
                  <w:gridSpan w:val="2"/>
                  <w:vMerge w:val="restart"/>
                  <w:vAlign w:val="center"/>
                </w:tcPr>
                <w:p w:rsidR="0046169E" w:rsidRPr="00E45175" w:rsidRDefault="0046169E" w:rsidP="0046169E">
                  <w:pPr>
                    <w:spacing w:after="0" w:line="240" w:lineRule="auto"/>
                    <w:contextualSpacing/>
                    <w:rPr>
                      <w:rFonts w:ascii="Times New Roman" w:hAnsi="Times New Roman" w:cs="Times New Roman"/>
                      <w:sz w:val="17"/>
                      <w:szCs w:val="17"/>
                    </w:rPr>
                  </w:pPr>
                  <w:r w:rsidRPr="00E45175">
                    <w:rPr>
                      <w:rFonts w:ascii="Times New Roman" w:hAnsi="Times New Roman" w:cs="Times New Roman"/>
                      <w:sz w:val="17"/>
                      <w:szCs w:val="17"/>
                    </w:rPr>
                    <w:t>B -</w:t>
                  </w:r>
                  <w:r w:rsidRPr="00E45175">
                    <w:rPr>
                      <w:rFonts w:ascii="Times New Roman" w:hAnsi="Times New Roman" w:cs="Times New Roman"/>
                      <w:color w:val="000000"/>
                      <w:sz w:val="17"/>
                      <w:szCs w:val="17"/>
                    </w:rPr>
                    <w:t xml:space="preserve"> </w:t>
                  </w:r>
                  <w:r w:rsidRPr="00E45175">
                    <w:rPr>
                      <w:rFonts w:ascii="Times New Roman" w:hAnsi="Times New Roman" w:cs="Times New Roman"/>
                      <w:sz w:val="17"/>
                      <w:szCs w:val="17"/>
                    </w:rPr>
                    <w:t>IMOBILE cu proprietari/posesori identificaţi care fac obiectul plăţii integrale</w:t>
                  </w:r>
                </w:p>
                <w:p w:rsidR="0046169E" w:rsidRPr="00E45175" w:rsidRDefault="0046169E" w:rsidP="0046169E">
                  <w:pPr>
                    <w:spacing w:after="0" w:line="240" w:lineRule="auto"/>
                    <w:contextualSpacing/>
                    <w:rPr>
                      <w:rFonts w:ascii="Times New Roman" w:hAnsi="Times New Roman" w:cs="Times New Roman"/>
                      <w:sz w:val="17"/>
                      <w:szCs w:val="17"/>
                    </w:rPr>
                  </w:pPr>
                  <w:r w:rsidRPr="00E45175">
                    <w:rPr>
                      <w:rFonts w:ascii="Times New Roman" w:hAnsi="Times New Roman" w:cs="Times New Roman"/>
                      <w:sz w:val="17"/>
                      <w:szCs w:val="17"/>
                    </w:rPr>
                    <w:br/>
                    <w:t>plata100% din preţul unitar pe imobil</w:t>
                  </w:r>
                </w:p>
              </w:tc>
              <w:tc>
                <w:tcPr>
                  <w:tcW w:w="2336" w:type="dxa"/>
                  <w:vAlign w:val="center"/>
                </w:tcPr>
                <w:p w:rsidR="0046169E" w:rsidRPr="00E45175" w:rsidRDefault="0046169E" w:rsidP="0046169E">
                  <w:pPr>
                    <w:spacing w:after="0" w:line="240" w:lineRule="auto"/>
                    <w:contextualSpacing/>
                    <w:jc w:val="center"/>
                    <w:rPr>
                      <w:rFonts w:ascii="Times New Roman" w:hAnsi="Times New Roman" w:cs="Times New Roman"/>
                      <w:sz w:val="17"/>
                      <w:szCs w:val="17"/>
                    </w:rPr>
                  </w:pPr>
                  <w:r w:rsidRPr="00E45175">
                    <w:rPr>
                      <w:rFonts w:ascii="Times New Roman" w:hAnsi="Times New Roman" w:cs="Times New Roman"/>
                      <w:sz w:val="17"/>
                      <w:szCs w:val="17"/>
                    </w:rPr>
                    <w:t>Imobile situate in intravilan</w:t>
                  </w:r>
                </w:p>
              </w:tc>
              <w:tc>
                <w:tcPr>
                  <w:tcW w:w="1207" w:type="dxa"/>
                  <w:vAlign w:val="center"/>
                </w:tcPr>
                <w:p w:rsidR="0046169E" w:rsidRPr="00E45175" w:rsidRDefault="0046169E" w:rsidP="0046169E">
                  <w:pPr>
                    <w:spacing w:after="0" w:line="240" w:lineRule="auto"/>
                    <w:contextualSpacing/>
                    <w:jc w:val="center"/>
                    <w:rPr>
                      <w:rFonts w:ascii="Times New Roman" w:hAnsi="Times New Roman" w:cs="Times New Roman"/>
                      <w:sz w:val="17"/>
                      <w:szCs w:val="17"/>
                    </w:rPr>
                  </w:pPr>
                  <w:r w:rsidRPr="00E45175">
                    <w:rPr>
                      <w:rFonts w:ascii="Times New Roman" w:hAnsi="Times New Roman" w:cs="Times New Roman"/>
                      <w:sz w:val="17"/>
                      <w:szCs w:val="17"/>
                    </w:rPr>
                    <w:t>0</w:t>
                  </w:r>
                </w:p>
              </w:tc>
              <w:tc>
                <w:tcPr>
                  <w:tcW w:w="1836" w:type="dxa"/>
                  <w:vAlign w:val="center"/>
                </w:tcPr>
                <w:p w:rsidR="0046169E" w:rsidRPr="00E45175" w:rsidRDefault="0046169E" w:rsidP="0046169E">
                  <w:pPr>
                    <w:spacing w:after="0" w:line="240" w:lineRule="auto"/>
                    <w:contextualSpacing/>
                    <w:jc w:val="center"/>
                    <w:rPr>
                      <w:rFonts w:ascii="Times New Roman" w:hAnsi="Times New Roman" w:cs="Times New Roman"/>
                      <w:sz w:val="17"/>
                      <w:szCs w:val="17"/>
                    </w:rPr>
                  </w:pPr>
                  <w:r w:rsidRPr="00E45175">
                    <w:rPr>
                      <w:rFonts w:ascii="Times New Roman" w:hAnsi="Times New Roman" w:cs="Times New Roman"/>
                      <w:sz w:val="17"/>
                      <w:szCs w:val="17"/>
                    </w:rPr>
                    <w:t>0</w:t>
                  </w:r>
                </w:p>
              </w:tc>
            </w:tr>
            <w:tr w:rsidR="0046169E" w:rsidRPr="00E45175" w:rsidTr="00BC709C">
              <w:trPr>
                <w:trHeight w:val="443"/>
                <w:jc w:val="center"/>
              </w:trPr>
              <w:tc>
                <w:tcPr>
                  <w:tcW w:w="4009" w:type="dxa"/>
                  <w:gridSpan w:val="2"/>
                  <w:vMerge/>
                  <w:vAlign w:val="center"/>
                </w:tcPr>
                <w:p w:rsidR="0046169E" w:rsidRPr="00E45175" w:rsidRDefault="0046169E" w:rsidP="0046169E">
                  <w:pPr>
                    <w:spacing w:after="0" w:line="240" w:lineRule="auto"/>
                    <w:contextualSpacing/>
                    <w:rPr>
                      <w:rFonts w:ascii="Times New Roman" w:hAnsi="Times New Roman" w:cs="Times New Roman"/>
                      <w:sz w:val="17"/>
                      <w:szCs w:val="17"/>
                    </w:rPr>
                  </w:pPr>
                </w:p>
              </w:tc>
              <w:tc>
                <w:tcPr>
                  <w:tcW w:w="2336" w:type="dxa"/>
                  <w:vAlign w:val="center"/>
                </w:tcPr>
                <w:p w:rsidR="0046169E" w:rsidRPr="00E45175" w:rsidRDefault="0046169E" w:rsidP="0046169E">
                  <w:pPr>
                    <w:spacing w:after="0" w:line="240" w:lineRule="auto"/>
                    <w:contextualSpacing/>
                    <w:jc w:val="center"/>
                    <w:rPr>
                      <w:rFonts w:ascii="Times New Roman" w:hAnsi="Times New Roman" w:cs="Times New Roman"/>
                      <w:sz w:val="17"/>
                      <w:szCs w:val="17"/>
                    </w:rPr>
                  </w:pPr>
                  <w:r w:rsidRPr="00E45175">
                    <w:rPr>
                      <w:rFonts w:ascii="Times New Roman" w:hAnsi="Times New Roman" w:cs="Times New Roman"/>
                      <w:sz w:val="17"/>
                      <w:szCs w:val="17"/>
                    </w:rPr>
                    <w:t>Imobile situate in extravilan</w:t>
                  </w:r>
                </w:p>
              </w:tc>
              <w:tc>
                <w:tcPr>
                  <w:tcW w:w="1207" w:type="dxa"/>
                  <w:vAlign w:val="center"/>
                </w:tcPr>
                <w:p w:rsidR="0046169E" w:rsidRPr="00E45175" w:rsidRDefault="0046169E" w:rsidP="0046169E">
                  <w:pPr>
                    <w:spacing w:after="0" w:line="240" w:lineRule="auto"/>
                    <w:contextualSpacing/>
                    <w:jc w:val="center"/>
                    <w:rPr>
                      <w:rFonts w:ascii="Times New Roman" w:hAnsi="Times New Roman" w:cs="Times New Roman"/>
                      <w:sz w:val="17"/>
                      <w:szCs w:val="17"/>
                    </w:rPr>
                  </w:pPr>
                  <w:r w:rsidRPr="00E45175">
                    <w:rPr>
                      <w:rFonts w:ascii="Times New Roman" w:hAnsi="Times New Roman" w:cs="Times New Roman"/>
                      <w:sz w:val="17"/>
                      <w:szCs w:val="17"/>
                    </w:rPr>
                    <w:t>0</w:t>
                  </w:r>
                </w:p>
              </w:tc>
              <w:tc>
                <w:tcPr>
                  <w:tcW w:w="1836" w:type="dxa"/>
                  <w:vAlign w:val="center"/>
                </w:tcPr>
                <w:p w:rsidR="0046169E" w:rsidRPr="00E45175" w:rsidRDefault="0046169E" w:rsidP="0046169E">
                  <w:pPr>
                    <w:spacing w:after="0" w:line="240" w:lineRule="auto"/>
                    <w:contextualSpacing/>
                    <w:jc w:val="center"/>
                    <w:rPr>
                      <w:rFonts w:ascii="Times New Roman" w:hAnsi="Times New Roman" w:cs="Times New Roman"/>
                      <w:color w:val="000000"/>
                      <w:sz w:val="17"/>
                      <w:szCs w:val="17"/>
                    </w:rPr>
                  </w:pPr>
                  <w:r w:rsidRPr="00E45175">
                    <w:rPr>
                      <w:rFonts w:ascii="Times New Roman" w:hAnsi="Times New Roman" w:cs="Times New Roman"/>
                      <w:sz w:val="17"/>
                      <w:szCs w:val="17"/>
                    </w:rPr>
                    <w:t>0</w:t>
                  </w:r>
                </w:p>
              </w:tc>
            </w:tr>
            <w:tr w:rsidR="0046169E" w:rsidRPr="00E45175" w:rsidTr="00BC709C">
              <w:trPr>
                <w:trHeight w:val="440"/>
                <w:jc w:val="center"/>
              </w:trPr>
              <w:tc>
                <w:tcPr>
                  <w:tcW w:w="4009" w:type="dxa"/>
                  <w:gridSpan w:val="2"/>
                  <w:vMerge/>
                  <w:vAlign w:val="center"/>
                </w:tcPr>
                <w:p w:rsidR="0046169E" w:rsidRPr="00E45175" w:rsidRDefault="0046169E" w:rsidP="0046169E">
                  <w:pPr>
                    <w:spacing w:after="0" w:line="240" w:lineRule="auto"/>
                    <w:contextualSpacing/>
                    <w:rPr>
                      <w:rFonts w:ascii="Times New Roman" w:hAnsi="Times New Roman" w:cs="Times New Roman"/>
                      <w:sz w:val="17"/>
                      <w:szCs w:val="17"/>
                    </w:rPr>
                  </w:pPr>
                </w:p>
              </w:tc>
              <w:tc>
                <w:tcPr>
                  <w:tcW w:w="2336" w:type="dxa"/>
                  <w:vAlign w:val="center"/>
                </w:tcPr>
                <w:p w:rsidR="0046169E" w:rsidRPr="00E45175" w:rsidRDefault="0046169E" w:rsidP="0046169E">
                  <w:pPr>
                    <w:spacing w:after="0" w:line="240" w:lineRule="auto"/>
                    <w:contextualSpacing/>
                    <w:jc w:val="center"/>
                    <w:rPr>
                      <w:rFonts w:ascii="Times New Roman" w:hAnsi="Times New Roman" w:cs="Times New Roman"/>
                      <w:sz w:val="17"/>
                      <w:szCs w:val="17"/>
                    </w:rPr>
                  </w:pPr>
                  <w:r w:rsidRPr="00E45175">
                    <w:rPr>
                      <w:rFonts w:ascii="Times New Roman" w:hAnsi="Times New Roman" w:cs="Times New Roman"/>
                      <w:sz w:val="17"/>
                      <w:szCs w:val="17"/>
                    </w:rPr>
                    <w:t>Imobile mixte ***</w:t>
                  </w:r>
                </w:p>
              </w:tc>
              <w:tc>
                <w:tcPr>
                  <w:tcW w:w="1207" w:type="dxa"/>
                  <w:vAlign w:val="center"/>
                </w:tcPr>
                <w:p w:rsidR="0046169E" w:rsidRPr="00E45175" w:rsidRDefault="0046169E" w:rsidP="0046169E">
                  <w:pPr>
                    <w:spacing w:after="0" w:line="240" w:lineRule="auto"/>
                    <w:contextualSpacing/>
                    <w:jc w:val="center"/>
                    <w:rPr>
                      <w:rFonts w:ascii="Times New Roman" w:hAnsi="Times New Roman" w:cs="Times New Roman"/>
                      <w:sz w:val="17"/>
                      <w:szCs w:val="17"/>
                    </w:rPr>
                  </w:pPr>
                  <w:r w:rsidRPr="00E45175">
                    <w:rPr>
                      <w:rFonts w:ascii="Times New Roman" w:hAnsi="Times New Roman" w:cs="Times New Roman"/>
                      <w:sz w:val="17"/>
                      <w:szCs w:val="17"/>
                    </w:rPr>
                    <w:t>0</w:t>
                  </w:r>
                </w:p>
              </w:tc>
              <w:tc>
                <w:tcPr>
                  <w:tcW w:w="1836" w:type="dxa"/>
                  <w:vAlign w:val="center"/>
                </w:tcPr>
                <w:p w:rsidR="0046169E" w:rsidRPr="00E45175" w:rsidRDefault="0046169E" w:rsidP="0046169E">
                  <w:pPr>
                    <w:spacing w:after="0" w:line="240" w:lineRule="auto"/>
                    <w:contextualSpacing/>
                    <w:jc w:val="center"/>
                    <w:rPr>
                      <w:rFonts w:ascii="Times New Roman" w:hAnsi="Times New Roman" w:cs="Times New Roman"/>
                      <w:sz w:val="17"/>
                      <w:szCs w:val="17"/>
                    </w:rPr>
                  </w:pPr>
                  <w:r w:rsidRPr="00E45175">
                    <w:rPr>
                      <w:rFonts w:ascii="Times New Roman" w:hAnsi="Times New Roman" w:cs="Times New Roman"/>
                      <w:sz w:val="17"/>
                      <w:szCs w:val="17"/>
                    </w:rPr>
                    <w:t>0</w:t>
                  </w:r>
                </w:p>
              </w:tc>
            </w:tr>
            <w:tr w:rsidR="0046169E" w:rsidRPr="00E45175" w:rsidTr="00BC709C">
              <w:trPr>
                <w:trHeight w:val="420"/>
                <w:jc w:val="center"/>
              </w:trPr>
              <w:tc>
                <w:tcPr>
                  <w:tcW w:w="3999" w:type="dxa"/>
                  <w:vMerge w:val="restart"/>
                  <w:vAlign w:val="center"/>
                </w:tcPr>
                <w:p w:rsidR="0046169E" w:rsidRPr="00E45175" w:rsidRDefault="0046169E" w:rsidP="0046169E">
                  <w:pPr>
                    <w:spacing w:after="0" w:line="240" w:lineRule="auto"/>
                    <w:contextualSpacing/>
                    <w:rPr>
                      <w:rFonts w:ascii="Times New Roman" w:hAnsi="Times New Roman" w:cs="Times New Roman"/>
                      <w:sz w:val="17"/>
                      <w:szCs w:val="17"/>
                    </w:rPr>
                  </w:pPr>
                  <w:r w:rsidRPr="00E45175">
                    <w:rPr>
                      <w:rFonts w:ascii="Times New Roman" w:hAnsi="Times New Roman" w:cs="Times New Roman"/>
                      <w:sz w:val="17"/>
                      <w:szCs w:val="17"/>
                    </w:rPr>
                    <w:t>C -</w:t>
                  </w:r>
                  <w:r w:rsidRPr="00E45175">
                    <w:rPr>
                      <w:rFonts w:ascii="Times New Roman" w:hAnsi="Times New Roman" w:cs="Times New Roman"/>
                      <w:color w:val="000000"/>
                      <w:sz w:val="17"/>
                      <w:szCs w:val="17"/>
                    </w:rPr>
                    <w:t xml:space="preserve"> </w:t>
                  </w:r>
                  <w:r w:rsidRPr="00E45175">
                    <w:rPr>
                      <w:rFonts w:ascii="Times New Roman" w:hAnsi="Times New Roman" w:cs="Times New Roman"/>
                      <w:sz w:val="17"/>
                      <w:szCs w:val="17"/>
                    </w:rPr>
                    <w:t xml:space="preserve">IMOBILE cu proprietari neidentificaţi care fac obiectul plăţii </w:t>
                  </w:r>
                </w:p>
                <w:p w:rsidR="0046169E" w:rsidRPr="00E45175" w:rsidRDefault="0046169E" w:rsidP="0046169E">
                  <w:pPr>
                    <w:spacing w:after="0" w:line="240" w:lineRule="auto"/>
                    <w:contextualSpacing/>
                    <w:rPr>
                      <w:rFonts w:ascii="Times New Roman" w:hAnsi="Times New Roman" w:cs="Times New Roman"/>
                      <w:sz w:val="17"/>
                      <w:szCs w:val="17"/>
                    </w:rPr>
                  </w:pPr>
                  <w:r w:rsidRPr="00E45175">
                    <w:rPr>
                      <w:rFonts w:ascii="Times New Roman" w:hAnsi="Times New Roman" w:cs="Times New Roman"/>
                      <w:sz w:val="17"/>
                      <w:szCs w:val="17"/>
                    </w:rPr>
                    <w:br/>
                    <w:t>plata10% din preţul unitar pe imobil</w:t>
                  </w:r>
                </w:p>
              </w:tc>
              <w:tc>
                <w:tcPr>
                  <w:tcW w:w="2346" w:type="dxa"/>
                  <w:gridSpan w:val="2"/>
                  <w:vAlign w:val="center"/>
                </w:tcPr>
                <w:p w:rsidR="0046169E" w:rsidRPr="00E45175" w:rsidRDefault="0046169E" w:rsidP="0046169E">
                  <w:pPr>
                    <w:spacing w:after="0" w:line="240" w:lineRule="auto"/>
                    <w:contextualSpacing/>
                    <w:jc w:val="center"/>
                    <w:rPr>
                      <w:rFonts w:ascii="Times New Roman" w:hAnsi="Times New Roman" w:cs="Times New Roman"/>
                      <w:sz w:val="17"/>
                      <w:szCs w:val="17"/>
                    </w:rPr>
                  </w:pPr>
                  <w:r w:rsidRPr="00E45175">
                    <w:rPr>
                      <w:rFonts w:ascii="Times New Roman" w:hAnsi="Times New Roman" w:cs="Times New Roman"/>
                      <w:sz w:val="17"/>
                      <w:szCs w:val="17"/>
                    </w:rPr>
                    <w:t>Imobile situate in intravilan</w:t>
                  </w:r>
                </w:p>
              </w:tc>
              <w:tc>
                <w:tcPr>
                  <w:tcW w:w="1207" w:type="dxa"/>
                  <w:vAlign w:val="center"/>
                </w:tcPr>
                <w:p w:rsidR="0046169E" w:rsidRPr="00E45175" w:rsidRDefault="0046169E" w:rsidP="0046169E">
                  <w:pPr>
                    <w:spacing w:after="0" w:line="240" w:lineRule="auto"/>
                    <w:contextualSpacing/>
                    <w:jc w:val="center"/>
                    <w:rPr>
                      <w:rFonts w:ascii="Times New Roman" w:hAnsi="Times New Roman" w:cs="Times New Roman"/>
                      <w:sz w:val="17"/>
                      <w:szCs w:val="17"/>
                    </w:rPr>
                  </w:pPr>
                  <w:r w:rsidRPr="00E45175">
                    <w:rPr>
                      <w:rFonts w:ascii="Times New Roman" w:hAnsi="Times New Roman" w:cs="Times New Roman"/>
                      <w:sz w:val="17"/>
                      <w:szCs w:val="17"/>
                    </w:rPr>
                    <w:t>0</w:t>
                  </w:r>
                </w:p>
              </w:tc>
              <w:tc>
                <w:tcPr>
                  <w:tcW w:w="1836" w:type="dxa"/>
                  <w:vAlign w:val="center"/>
                </w:tcPr>
                <w:p w:rsidR="0046169E" w:rsidRPr="00E45175" w:rsidRDefault="0046169E" w:rsidP="0046169E">
                  <w:pPr>
                    <w:spacing w:after="0" w:line="240" w:lineRule="auto"/>
                    <w:contextualSpacing/>
                    <w:jc w:val="center"/>
                    <w:rPr>
                      <w:rFonts w:ascii="Times New Roman" w:hAnsi="Times New Roman" w:cs="Times New Roman"/>
                      <w:sz w:val="17"/>
                      <w:szCs w:val="17"/>
                    </w:rPr>
                  </w:pPr>
                  <w:r w:rsidRPr="00E45175">
                    <w:rPr>
                      <w:rFonts w:ascii="Times New Roman" w:hAnsi="Times New Roman" w:cs="Times New Roman"/>
                      <w:sz w:val="17"/>
                      <w:szCs w:val="17"/>
                    </w:rPr>
                    <w:t>0</w:t>
                  </w:r>
                </w:p>
              </w:tc>
            </w:tr>
            <w:tr w:rsidR="0046169E" w:rsidRPr="00E45175" w:rsidTr="00BC709C">
              <w:trPr>
                <w:trHeight w:val="432"/>
                <w:jc w:val="center"/>
              </w:trPr>
              <w:tc>
                <w:tcPr>
                  <w:tcW w:w="3999" w:type="dxa"/>
                  <w:vMerge/>
                  <w:vAlign w:val="center"/>
                </w:tcPr>
                <w:p w:rsidR="0046169E" w:rsidRPr="00E45175" w:rsidRDefault="0046169E" w:rsidP="0046169E">
                  <w:pPr>
                    <w:spacing w:after="0" w:line="240" w:lineRule="auto"/>
                    <w:contextualSpacing/>
                    <w:jc w:val="center"/>
                    <w:rPr>
                      <w:rFonts w:ascii="Times New Roman" w:hAnsi="Times New Roman" w:cs="Times New Roman"/>
                      <w:sz w:val="17"/>
                      <w:szCs w:val="17"/>
                    </w:rPr>
                  </w:pPr>
                </w:p>
              </w:tc>
              <w:tc>
                <w:tcPr>
                  <w:tcW w:w="2346" w:type="dxa"/>
                  <w:gridSpan w:val="2"/>
                  <w:vAlign w:val="center"/>
                </w:tcPr>
                <w:p w:rsidR="0046169E" w:rsidRPr="00E45175" w:rsidRDefault="0046169E" w:rsidP="0046169E">
                  <w:pPr>
                    <w:spacing w:after="0" w:line="240" w:lineRule="auto"/>
                    <w:contextualSpacing/>
                    <w:jc w:val="center"/>
                    <w:rPr>
                      <w:rFonts w:ascii="Times New Roman" w:hAnsi="Times New Roman" w:cs="Times New Roman"/>
                      <w:sz w:val="17"/>
                      <w:szCs w:val="17"/>
                    </w:rPr>
                  </w:pPr>
                  <w:r w:rsidRPr="00E45175">
                    <w:rPr>
                      <w:rFonts w:ascii="Times New Roman" w:hAnsi="Times New Roman" w:cs="Times New Roman"/>
                      <w:sz w:val="17"/>
                      <w:szCs w:val="17"/>
                    </w:rPr>
                    <w:t>Imobile situate in extravilan</w:t>
                  </w:r>
                </w:p>
              </w:tc>
              <w:tc>
                <w:tcPr>
                  <w:tcW w:w="1207" w:type="dxa"/>
                  <w:vAlign w:val="center"/>
                </w:tcPr>
                <w:p w:rsidR="0046169E" w:rsidRPr="00E45175" w:rsidRDefault="0046169E" w:rsidP="0046169E">
                  <w:pPr>
                    <w:spacing w:after="0" w:line="240" w:lineRule="auto"/>
                    <w:contextualSpacing/>
                    <w:jc w:val="center"/>
                    <w:rPr>
                      <w:rFonts w:ascii="Times New Roman" w:hAnsi="Times New Roman" w:cs="Times New Roman"/>
                      <w:sz w:val="17"/>
                      <w:szCs w:val="17"/>
                    </w:rPr>
                  </w:pPr>
                  <w:r w:rsidRPr="00E45175">
                    <w:rPr>
                      <w:rFonts w:ascii="Times New Roman" w:hAnsi="Times New Roman" w:cs="Times New Roman"/>
                      <w:sz w:val="17"/>
                      <w:szCs w:val="17"/>
                    </w:rPr>
                    <w:t>0</w:t>
                  </w:r>
                </w:p>
              </w:tc>
              <w:tc>
                <w:tcPr>
                  <w:tcW w:w="1836" w:type="dxa"/>
                  <w:vAlign w:val="center"/>
                </w:tcPr>
                <w:p w:rsidR="0046169E" w:rsidRPr="00E45175" w:rsidRDefault="0046169E" w:rsidP="0046169E">
                  <w:pPr>
                    <w:spacing w:after="0" w:line="240" w:lineRule="auto"/>
                    <w:contextualSpacing/>
                    <w:jc w:val="center"/>
                    <w:rPr>
                      <w:rFonts w:ascii="Times New Roman" w:hAnsi="Times New Roman" w:cs="Times New Roman"/>
                      <w:sz w:val="17"/>
                      <w:szCs w:val="17"/>
                    </w:rPr>
                  </w:pPr>
                  <w:r w:rsidRPr="00E45175">
                    <w:rPr>
                      <w:rFonts w:ascii="Times New Roman" w:hAnsi="Times New Roman" w:cs="Times New Roman"/>
                      <w:sz w:val="17"/>
                      <w:szCs w:val="17"/>
                    </w:rPr>
                    <w:t>0</w:t>
                  </w:r>
                </w:p>
              </w:tc>
            </w:tr>
            <w:tr w:rsidR="0046169E" w:rsidRPr="00E45175" w:rsidTr="00BC709C">
              <w:trPr>
                <w:trHeight w:val="378"/>
                <w:jc w:val="center"/>
              </w:trPr>
              <w:tc>
                <w:tcPr>
                  <w:tcW w:w="3999" w:type="dxa"/>
                  <w:vMerge/>
                  <w:vAlign w:val="center"/>
                </w:tcPr>
                <w:p w:rsidR="0046169E" w:rsidRPr="00E45175" w:rsidRDefault="0046169E" w:rsidP="0046169E">
                  <w:pPr>
                    <w:spacing w:after="0" w:line="240" w:lineRule="auto"/>
                    <w:contextualSpacing/>
                    <w:jc w:val="center"/>
                    <w:rPr>
                      <w:rFonts w:ascii="Times New Roman" w:hAnsi="Times New Roman" w:cs="Times New Roman"/>
                      <w:sz w:val="17"/>
                      <w:szCs w:val="17"/>
                    </w:rPr>
                  </w:pPr>
                </w:p>
              </w:tc>
              <w:tc>
                <w:tcPr>
                  <w:tcW w:w="2346" w:type="dxa"/>
                  <w:gridSpan w:val="2"/>
                  <w:vAlign w:val="center"/>
                </w:tcPr>
                <w:p w:rsidR="0046169E" w:rsidRPr="00E45175" w:rsidRDefault="0046169E" w:rsidP="0046169E">
                  <w:pPr>
                    <w:spacing w:after="0" w:line="240" w:lineRule="auto"/>
                    <w:contextualSpacing/>
                    <w:jc w:val="center"/>
                    <w:rPr>
                      <w:rFonts w:ascii="Times New Roman" w:hAnsi="Times New Roman" w:cs="Times New Roman"/>
                      <w:sz w:val="17"/>
                      <w:szCs w:val="17"/>
                    </w:rPr>
                  </w:pPr>
                  <w:r w:rsidRPr="00E45175">
                    <w:rPr>
                      <w:rFonts w:ascii="Times New Roman" w:hAnsi="Times New Roman" w:cs="Times New Roman"/>
                      <w:sz w:val="17"/>
                      <w:szCs w:val="17"/>
                    </w:rPr>
                    <w:t>Imobile mixte</w:t>
                  </w:r>
                </w:p>
              </w:tc>
              <w:tc>
                <w:tcPr>
                  <w:tcW w:w="1207" w:type="dxa"/>
                  <w:vAlign w:val="center"/>
                </w:tcPr>
                <w:p w:rsidR="0046169E" w:rsidRPr="00E45175" w:rsidRDefault="0046169E" w:rsidP="0046169E">
                  <w:pPr>
                    <w:spacing w:after="0" w:line="240" w:lineRule="auto"/>
                    <w:contextualSpacing/>
                    <w:jc w:val="center"/>
                    <w:rPr>
                      <w:rFonts w:ascii="Times New Roman" w:hAnsi="Times New Roman" w:cs="Times New Roman"/>
                      <w:sz w:val="17"/>
                      <w:szCs w:val="17"/>
                    </w:rPr>
                  </w:pPr>
                  <w:r w:rsidRPr="00E45175">
                    <w:rPr>
                      <w:rFonts w:ascii="Times New Roman" w:hAnsi="Times New Roman" w:cs="Times New Roman"/>
                      <w:sz w:val="17"/>
                      <w:szCs w:val="17"/>
                    </w:rPr>
                    <w:t>0</w:t>
                  </w:r>
                </w:p>
              </w:tc>
              <w:tc>
                <w:tcPr>
                  <w:tcW w:w="1836" w:type="dxa"/>
                  <w:vAlign w:val="center"/>
                </w:tcPr>
                <w:p w:rsidR="0046169E" w:rsidRPr="00E45175" w:rsidRDefault="0046169E" w:rsidP="0046169E">
                  <w:pPr>
                    <w:spacing w:after="0" w:line="240" w:lineRule="auto"/>
                    <w:contextualSpacing/>
                    <w:jc w:val="center"/>
                    <w:rPr>
                      <w:rFonts w:ascii="Times New Roman" w:hAnsi="Times New Roman" w:cs="Times New Roman"/>
                      <w:sz w:val="17"/>
                      <w:szCs w:val="17"/>
                    </w:rPr>
                  </w:pPr>
                  <w:r w:rsidRPr="00E45175">
                    <w:rPr>
                      <w:rFonts w:ascii="Times New Roman" w:hAnsi="Times New Roman" w:cs="Times New Roman"/>
                      <w:sz w:val="17"/>
                      <w:szCs w:val="17"/>
                    </w:rPr>
                    <w:t>0</w:t>
                  </w:r>
                </w:p>
              </w:tc>
            </w:tr>
            <w:tr w:rsidR="0046169E" w:rsidRPr="00E45175" w:rsidTr="00BC709C">
              <w:trPr>
                <w:trHeight w:val="378"/>
                <w:jc w:val="center"/>
              </w:trPr>
              <w:tc>
                <w:tcPr>
                  <w:tcW w:w="3999" w:type="dxa"/>
                  <w:vMerge w:val="restart"/>
                  <w:vAlign w:val="center"/>
                </w:tcPr>
                <w:p w:rsidR="0046169E" w:rsidRPr="00E45175" w:rsidRDefault="0046169E" w:rsidP="0046169E">
                  <w:pPr>
                    <w:spacing w:after="0" w:line="240" w:lineRule="auto"/>
                    <w:contextualSpacing/>
                    <w:jc w:val="both"/>
                    <w:rPr>
                      <w:rFonts w:ascii="Times New Roman" w:hAnsi="Times New Roman" w:cs="Times New Roman"/>
                      <w:sz w:val="17"/>
                      <w:szCs w:val="17"/>
                    </w:rPr>
                  </w:pPr>
                  <w:r w:rsidRPr="00E45175">
                    <w:rPr>
                      <w:rFonts w:ascii="Times New Roman" w:hAnsi="Times New Roman" w:cs="Times New Roman"/>
                      <w:sz w:val="17"/>
                      <w:szCs w:val="17"/>
                    </w:rPr>
                    <w:t xml:space="preserve">D – Imobile cu proprietari neidentificați, rezerva comisiei locale de fond funciar, cu </w:t>
                  </w:r>
                </w:p>
                <w:p w:rsidR="0046169E" w:rsidRPr="00E45175" w:rsidRDefault="0046169E" w:rsidP="0046169E">
                  <w:pPr>
                    <w:spacing w:after="0" w:line="240" w:lineRule="auto"/>
                    <w:contextualSpacing/>
                    <w:jc w:val="both"/>
                    <w:rPr>
                      <w:rFonts w:ascii="Times New Roman" w:hAnsi="Times New Roman" w:cs="Times New Roman"/>
                      <w:sz w:val="17"/>
                      <w:szCs w:val="17"/>
                    </w:rPr>
                  </w:pPr>
                  <w:r w:rsidRPr="00E45175">
                    <w:rPr>
                      <w:rFonts w:ascii="Times New Roman" w:hAnsi="Times New Roman" w:cs="Times New Roman"/>
                      <w:sz w:val="17"/>
                      <w:szCs w:val="17"/>
                    </w:rPr>
                    <w:t>plata 50% din prețul unitar pe imobil</w:t>
                  </w:r>
                </w:p>
              </w:tc>
              <w:tc>
                <w:tcPr>
                  <w:tcW w:w="2346" w:type="dxa"/>
                  <w:gridSpan w:val="2"/>
                  <w:vAlign w:val="center"/>
                </w:tcPr>
                <w:p w:rsidR="0046169E" w:rsidRPr="00E45175" w:rsidRDefault="0046169E" w:rsidP="0046169E">
                  <w:pPr>
                    <w:spacing w:after="0" w:line="240" w:lineRule="auto"/>
                    <w:contextualSpacing/>
                    <w:jc w:val="center"/>
                    <w:rPr>
                      <w:rFonts w:ascii="Times New Roman" w:hAnsi="Times New Roman" w:cs="Times New Roman"/>
                      <w:sz w:val="17"/>
                      <w:szCs w:val="17"/>
                    </w:rPr>
                  </w:pPr>
                  <w:r w:rsidRPr="00E45175">
                    <w:rPr>
                      <w:rFonts w:ascii="Times New Roman" w:hAnsi="Times New Roman" w:cs="Times New Roman"/>
                      <w:sz w:val="17"/>
                      <w:szCs w:val="17"/>
                    </w:rPr>
                    <w:t>Imobile situate in intravilan</w:t>
                  </w:r>
                </w:p>
              </w:tc>
              <w:tc>
                <w:tcPr>
                  <w:tcW w:w="1207" w:type="dxa"/>
                  <w:vAlign w:val="center"/>
                </w:tcPr>
                <w:p w:rsidR="0046169E" w:rsidRPr="00E45175" w:rsidRDefault="0046169E" w:rsidP="0046169E">
                  <w:pPr>
                    <w:spacing w:after="0" w:line="240" w:lineRule="auto"/>
                    <w:contextualSpacing/>
                    <w:jc w:val="center"/>
                    <w:rPr>
                      <w:rFonts w:ascii="Times New Roman" w:hAnsi="Times New Roman" w:cs="Times New Roman"/>
                      <w:sz w:val="17"/>
                      <w:szCs w:val="17"/>
                    </w:rPr>
                  </w:pPr>
                  <w:r w:rsidRPr="00E45175">
                    <w:rPr>
                      <w:rFonts w:ascii="Times New Roman" w:hAnsi="Times New Roman" w:cs="Times New Roman"/>
                      <w:sz w:val="17"/>
                      <w:szCs w:val="17"/>
                    </w:rPr>
                    <w:t>0</w:t>
                  </w:r>
                </w:p>
              </w:tc>
              <w:tc>
                <w:tcPr>
                  <w:tcW w:w="1836" w:type="dxa"/>
                  <w:vAlign w:val="center"/>
                </w:tcPr>
                <w:p w:rsidR="0046169E" w:rsidRPr="00E45175" w:rsidRDefault="0046169E" w:rsidP="0046169E">
                  <w:pPr>
                    <w:spacing w:after="0" w:line="240" w:lineRule="auto"/>
                    <w:contextualSpacing/>
                    <w:jc w:val="center"/>
                    <w:rPr>
                      <w:rFonts w:ascii="Times New Roman" w:hAnsi="Times New Roman" w:cs="Times New Roman"/>
                      <w:sz w:val="17"/>
                      <w:szCs w:val="17"/>
                    </w:rPr>
                  </w:pPr>
                  <w:r w:rsidRPr="00E45175">
                    <w:rPr>
                      <w:rFonts w:ascii="Times New Roman" w:hAnsi="Times New Roman" w:cs="Times New Roman"/>
                      <w:sz w:val="17"/>
                      <w:szCs w:val="17"/>
                    </w:rPr>
                    <w:t>0</w:t>
                  </w:r>
                </w:p>
              </w:tc>
            </w:tr>
            <w:tr w:rsidR="0046169E" w:rsidRPr="00E45175" w:rsidTr="00BC709C">
              <w:trPr>
                <w:trHeight w:val="378"/>
                <w:jc w:val="center"/>
              </w:trPr>
              <w:tc>
                <w:tcPr>
                  <w:tcW w:w="3999" w:type="dxa"/>
                  <w:vMerge/>
                  <w:vAlign w:val="center"/>
                </w:tcPr>
                <w:p w:rsidR="0046169E" w:rsidRPr="00E45175" w:rsidRDefault="0046169E" w:rsidP="0046169E">
                  <w:pPr>
                    <w:spacing w:after="0" w:line="240" w:lineRule="auto"/>
                    <w:contextualSpacing/>
                    <w:jc w:val="center"/>
                    <w:rPr>
                      <w:rFonts w:ascii="Times New Roman" w:hAnsi="Times New Roman" w:cs="Times New Roman"/>
                      <w:sz w:val="17"/>
                      <w:szCs w:val="17"/>
                    </w:rPr>
                  </w:pPr>
                </w:p>
              </w:tc>
              <w:tc>
                <w:tcPr>
                  <w:tcW w:w="2346" w:type="dxa"/>
                  <w:gridSpan w:val="2"/>
                  <w:vAlign w:val="center"/>
                </w:tcPr>
                <w:p w:rsidR="0046169E" w:rsidRPr="00E45175" w:rsidRDefault="0046169E" w:rsidP="0046169E">
                  <w:pPr>
                    <w:spacing w:after="0" w:line="240" w:lineRule="auto"/>
                    <w:contextualSpacing/>
                    <w:jc w:val="center"/>
                    <w:rPr>
                      <w:rFonts w:ascii="Times New Roman" w:hAnsi="Times New Roman" w:cs="Times New Roman"/>
                      <w:sz w:val="17"/>
                      <w:szCs w:val="17"/>
                    </w:rPr>
                  </w:pPr>
                  <w:r w:rsidRPr="00E45175">
                    <w:rPr>
                      <w:rFonts w:ascii="Times New Roman" w:hAnsi="Times New Roman" w:cs="Times New Roman"/>
                      <w:sz w:val="17"/>
                      <w:szCs w:val="17"/>
                    </w:rPr>
                    <w:t>Imobile situate in extravilan</w:t>
                  </w:r>
                </w:p>
              </w:tc>
              <w:tc>
                <w:tcPr>
                  <w:tcW w:w="1207" w:type="dxa"/>
                  <w:vAlign w:val="center"/>
                </w:tcPr>
                <w:p w:rsidR="0046169E" w:rsidRPr="00E45175" w:rsidRDefault="0046169E" w:rsidP="0046169E">
                  <w:pPr>
                    <w:spacing w:after="0" w:line="240" w:lineRule="auto"/>
                    <w:contextualSpacing/>
                    <w:jc w:val="center"/>
                    <w:rPr>
                      <w:rFonts w:ascii="Times New Roman" w:hAnsi="Times New Roman" w:cs="Times New Roman"/>
                      <w:sz w:val="17"/>
                      <w:szCs w:val="17"/>
                    </w:rPr>
                  </w:pPr>
                  <w:r w:rsidRPr="00E45175">
                    <w:rPr>
                      <w:rFonts w:ascii="Times New Roman" w:hAnsi="Times New Roman" w:cs="Times New Roman"/>
                      <w:sz w:val="17"/>
                      <w:szCs w:val="17"/>
                    </w:rPr>
                    <w:t>0</w:t>
                  </w:r>
                </w:p>
              </w:tc>
              <w:tc>
                <w:tcPr>
                  <w:tcW w:w="1836" w:type="dxa"/>
                  <w:vAlign w:val="center"/>
                </w:tcPr>
                <w:p w:rsidR="0046169E" w:rsidRPr="00E45175" w:rsidRDefault="0046169E" w:rsidP="0046169E">
                  <w:pPr>
                    <w:spacing w:after="0" w:line="240" w:lineRule="auto"/>
                    <w:contextualSpacing/>
                    <w:jc w:val="center"/>
                    <w:rPr>
                      <w:rFonts w:ascii="Times New Roman" w:hAnsi="Times New Roman" w:cs="Times New Roman"/>
                      <w:sz w:val="17"/>
                      <w:szCs w:val="17"/>
                    </w:rPr>
                  </w:pPr>
                  <w:r w:rsidRPr="00E45175">
                    <w:rPr>
                      <w:rFonts w:ascii="Times New Roman" w:hAnsi="Times New Roman" w:cs="Times New Roman"/>
                      <w:sz w:val="17"/>
                      <w:szCs w:val="17"/>
                    </w:rPr>
                    <w:t>0</w:t>
                  </w:r>
                </w:p>
              </w:tc>
            </w:tr>
            <w:tr w:rsidR="0046169E" w:rsidRPr="00E45175" w:rsidTr="00BC709C">
              <w:trPr>
                <w:trHeight w:val="378"/>
                <w:jc w:val="center"/>
              </w:trPr>
              <w:tc>
                <w:tcPr>
                  <w:tcW w:w="3999" w:type="dxa"/>
                  <w:vMerge/>
                  <w:vAlign w:val="center"/>
                </w:tcPr>
                <w:p w:rsidR="0046169E" w:rsidRPr="00E45175" w:rsidRDefault="0046169E" w:rsidP="0046169E">
                  <w:pPr>
                    <w:spacing w:after="0" w:line="240" w:lineRule="auto"/>
                    <w:contextualSpacing/>
                    <w:jc w:val="center"/>
                    <w:rPr>
                      <w:rFonts w:ascii="Times New Roman" w:hAnsi="Times New Roman" w:cs="Times New Roman"/>
                      <w:sz w:val="17"/>
                      <w:szCs w:val="17"/>
                    </w:rPr>
                  </w:pPr>
                </w:p>
              </w:tc>
              <w:tc>
                <w:tcPr>
                  <w:tcW w:w="2346" w:type="dxa"/>
                  <w:gridSpan w:val="2"/>
                  <w:vAlign w:val="center"/>
                </w:tcPr>
                <w:p w:rsidR="0046169E" w:rsidRPr="00E45175" w:rsidRDefault="0046169E" w:rsidP="0046169E">
                  <w:pPr>
                    <w:spacing w:after="0" w:line="240" w:lineRule="auto"/>
                    <w:contextualSpacing/>
                    <w:jc w:val="center"/>
                    <w:rPr>
                      <w:rFonts w:ascii="Times New Roman" w:hAnsi="Times New Roman" w:cs="Times New Roman"/>
                      <w:sz w:val="17"/>
                      <w:szCs w:val="17"/>
                    </w:rPr>
                  </w:pPr>
                  <w:r w:rsidRPr="00E45175">
                    <w:rPr>
                      <w:rFonts w:ascii="Times New Roman" w:hAnsi="Times New Roman" w:cs="Times New Roman"/>
                      <w:sz w:val="17"/>
                      <w:szCs w:val="17"/>
                    </w:rPr>
                    <w:t>Imobile mixte</w:t>
                  </w:r>
                </w:p>
              </w:tc>
              <w:tc>
                <w:tcPr>
                  <w:tcW w:w="1207" w:type="dxa"/>
                  <w:vAlign w:val="center"/>
                </w:tcPr>
                <w:p w:rsidR="0046169E" w:rsidRPr="00E45175" w:rsidRDefault="0046169E" w:rsidP="0046169E">
                  <w:pPr>
                    <w:spacing w:after="0" w:line="240" w:lineRule="auto"/>
                    <w:contextualSpacing/>
                    <w:jc w:val="center"/>
                    <w:rPr>
                      <w:rFonts w:ascii="Times New Roman" w:hAnsi="Times New Roman" w:cs="Times New Roman"/>
                      <w:sz w:val="17"/>
                      <w:szCs w:val="17"/>
                    </w:rPr>
                  </w:pPr>
                  <w:r w:rsidRPr="00E45175">
                    <w:rPr>
                      <w:rFonts w:ascii="Times New Roman" w:hAnsi="Times New Roman" w:cs="Times New Roman"/>
                      <w:sz w:val="17"/>
                      <w:szCs w:val="17"/>
                    </w:rPr>
                    <w:t>0</w:t>
                  </w:r>
                </w:p>
              </w:tc>
              <w:tc>
                <w:tcPr>
                  <w:tcW w:w="1836" w:type="dxa"/>
                  <w:vAlign w:val="center"/>
                </w:tcPr>
                <w:p w:rsidR="0046169E" w:rsidRPr="00E45175" w:rsidRDefault="0046169E" w:rsidP="0046169E">
                  <w:pPr>
                    <w:spacing w:after="0" w:line="240" w:lineRule="auto"/>
                    <w:contextualSpacing/>
                    <w:jc w:val="center"/>
                    <w:rPr>
                      <w:rFonts w:ascii="Times New Roman" w:hAnsi="Times New Roman" w:cs="Times New Roman"/>
                      <w:sz w:val="17"/>
                      <w:szCs w:val="17"/>
                    </w:rPr>
                  </w:pPr>
                  <w:r w:rsidRPr="00E45175">
                    <w:rPr>
                      <w:rFonts w:ascii="Times New Roman" w:hAnsi="Times New Roman" w:cs="Times New Roman"/>
                      <w:sz w:val="17"/>
                      <w:szCs w:val="17"/>
                    </w:rPr>
                    <w:t>0</w:t>
                  </w:r>
                </w:p>
              </w:tc>
            </w:tr>
            <w:tr w:rsidR="0046169E" w:rsidRPr="00E45175" w:rsidTr="00BC709C">
              <w:trPr>
                <w:trHeight w:val="1081"/>
                <w:jc w:val="center"/>
              </w:trPr>
              <w:tc>
                <w:tcPr>
                  <w:tcW w:w="6345" w:type="dxa"/>
                  <w:gridSpan w:val="3"/>
                  <w:shd w:val="clear" w:color="auto" w:fill="auto"/>
                  <w:vAlign w:val="center"/>
                </w:tcPr>
                <w:p w:rsidR="0046169E" w:rsidRPr="00E45175" w:rsidRDefault="0046169E" w:rsidP="0046169E">
                  <w:pPr>
                    <w:spacing w:after="0" w:line="240" w:lineRule="auto"/>
                    <w:contextualSpacing/>
                    <w:jc w:val="both"/>
                    <w:rPr>
                      <w:rFonts w:ascii="Times New Roman" w:hAnsi="Times New Roman" w:cs="Times New Roman"/>
                      <w:sz w:val="17"/>
                      <w:szCs w:val="17"/>
                    </w:rPr>
                  </w:pPr>
                  <w:r w:rsidRPr="00E45175">
                    <w:rPr>
                      <w:rFonts w:ascii="Times New Roman" w:hAnsi="Times New Roman" w:cs="Times New Roman"/>
                      <w:sz w:val="17"/>
                      <w:szCs w:val="17"/>
                    </w:rPr>
                    <w:t xml:space="preserve">E- </w:t>
                  </w:r>
                  <w:proofErr w:type="gramStart"/>
                  <w:r w:rsidRPr="00E45175">
                    <w:rPr>
                      <w:rFonts w:ascii="Times New Roman" w:hAnsi="Times New Roman" w:cs="Times New Roman"/>
                      <w:sz w:val="17"/>
                      <w:szCs w:val="17"/>
                    </w:rPr>
                    <w:t>imobilele</w:t>
                  </w:r>
                  <w:proofErr w:type="gramEnd"/>
                  <w:r w:rsidRPr="00E45175">
                    <w:rPr>
                      <w:rFonts w:ascii="Times New Roman" w:hAnsi="Times New Roman" w:cs="Times New Roman"/>
                      <w:sz w:val="17"/>
                      <w:szCs w:val="17"/>
                    </w:rPr>
                    <w:t xml:space="preserve"> care au fost înscrise în sistemul integrat de cadastru şi carte funciară ca urmare a înregistrării sistematice, finanţate din fonduri publice.; </w:t>
                  </w:r>
                </w:p>
                <w:p w:rsidR="0046169E" w:rsidRPr="00E45175" w:rsidRDefault="0046169E" w:rsidP="0046169E">
                  <w:pPr>
                    <w:spacing w:after="0" w:line="240" w:lineRule="auto"/>
                    <w:contextualSpacing/>
                    <w:jc w:val="both"/>
                    <w:rPr>
                      <w:rFonts w:ascii="Times New Roman" w:hAnsi="Times New Roman" w:cs="Times New Roman"/>
                      <w:sz w:val="17"/>
                      <w:szCs w:val="17"/>
                    </w:rPr>
                  </w:pPr>
                  <w:r w:rsidRPr="00E45175">
                    <w:rPr>
                      <w:rFonts w:ascii="Times New Roman" w:hAnsi="Times New Roman" w:cs="Times New Roman"/>
                      <w:sz w:val="17"/>
                      <w:szCs w:val="17"/>
                    </w:rPr>
                    <w:t>- imobilele pentru care sunt în derulare contracte care au ca obiect lucrări de înregistrare sistematică;</w:t>
                  </w:r>
                </w:p>
                <w:p w:rsidR="0046169E" w:rsidRPr="00E45175" w:rsidRDefault="0046169E" w:rsidP="0046169E">
                  <w:pPr>
                    <w:spacing w:after="0" w:line="240" w:lineRule="auto"/>
                    <w:contextualSpacing/>
                    <w:jc w:val="both"/>
                    <w:rPr>
                      <w:rFonts w:ascii="Times New Roman" w:hAnsi="Times New Roman" w:cs="Times New Roman"/>
                      <w:sz w:val="17"/>
                      <w:szCs w:val="17"/>
                    </w:rPr>
                  </w:pPr>
                  <w:r w:rsidRPr="00E45175">
                    <w:rPr>
                      <w:rFonts w:ascii="Times New Roman" w:hAnsi="Times New Roman" w:cs="Times New Roman"/>
                      <w:sz w:val="17"/>
                      <w:szCs w:val="17"/>
                    </w:rPr>
                    <w:t>- cărţile funciare aferente unităţilor individuale din construcţiile de tip condominiu în cazul imobilelor care au făcut obiectul înregistrării sporadice;</w:t>
                  </w:r>
                </w:p>
                <w:p w:rsidR="0046169E" w:rsidRPr="00E45175" w:rsidRDefault="0046169E" w:rsidP="0046169E">
                  <w:pPr>
                    <w:spacing w:after="0" w:line="240" w:lineRule="auto"/>
                    <w:contextualSpacing/>
                    <w:jc w:val="both"/>
                    <w:rPr>
                      <w:rFonts w:ascii="Times New Roman" w:hAnsi="Times New Roman" w:cs="Times New Roman"/>
                      <w:sz w:val="17"/>
                      <w:szCs w:val="17"/>
                    </w:rPr>
                  </w:pPr>
                  <w:r w:rsidRPr="00E45175">
                    <w:rPr>
                      <w:rFonts w:ascii="Times New Roman" w:hAnsi="Times New Roman" w:cs="Times New Roman"/>
                      <w:sz w:val="17"/>
                      <w:szCs w:val="17"/>
                    </w:rPr>
                    <w:t>- imobilele din  planurile parcelare realizate din fonduri publice ca urmare a derulării procedurilor de achiziţie prevăzute de lege, executate conform prevederilor Regulamentului privind conţinutul, modul de întocmire şi recepţie a documentaţiilor cadastrale în vederea înscrierii în cartea funciară, aprobat prin Ordinul directorului general al Agenţiei Naţionale de Cadastru şi Publicitate Imobiliară nr. 634/2006, cu modificările şi completările ulterioare, şi cele executate conform Regulamentului de avizare, recepţie şi înscriere în evidenţele de cadastru şi carte funciară, aprobat prin Ordinul directorului general al Agenţiei Naţionale de Cadastru şi Publicitate Imobiliară nr. 700/2014, cu modificările şi completările ulterioare, recepţionate de oficiile de cadastru şi publicitate imobiliară prin alocarea de numere cadastrale imobilelor componente;</w:t>
                  </w:r>
                </w:p>
                <w:p w:rsidR="0046169E" w:rsidRPr="00E45175" w:rsidRDefault="0046169E" w:rsidP="0046169E">
                  <w:pPr>
                    <w:spacing w:after="0" w:line="240" w:lineRule="auto"/>
                    <w:contextualSpacing/>
                    <w:jc w:val="both"/>
                    <w:rPr>
                      <w:rFonts w:ascii="Times New Roman" w:hAnsi="Times New Roman" w:cs="Times New Roman"/>
                      <w:sz w:val="17"/>
                      <w:szCs w:val="17"/>
                    </w:rPr>
                  </w:pPr>
                  <w:r w:rsidRPr="00E45175">
                    <w:rPr>
                      <w:rFonts w:ascii="Times New Roman" w:hAnsi="Times New Roman" w:cs="Times New Roman"/>
                      <w:sz w:val="17"/>
                      <w:szCs w:val="17"/>
                    </w:rPr>
                    <w:t>- imobilele din  planurile parcelare în curs de execuţie, contractate din fonduri publice;</w:t>
                  </w:r>
                </w:p>
                <w:p w:rsidR="0046169E" w:rsidRPr="00E45175" w:rsidRDefault="0046169E" w:rsidP="0046169E">
                  <w:pPr>
                    <w:spacing w:after="0" w:line="240" w:lineRule="auto"/>
                    <w:contextualSpacing/>
                    <w:jc w:val="both"/>
                    <w:rPr>
                      <w:rFonts w:ascii="Times New Roman" w:hAnsi="Times New Roman" w:cs="Times New Roman"/>
                      <w:sz w:val="17"/>
                      <w:szCs w:val="17"/>
                    </w:rPr>
                  </w:pPr>
                </w:p>
              </w:tc>
              <w:tc>
                <w:tcPr>
                  <w:tcW w:w="1207" w:type="dxa"/>
                  <w:vAlign w:val="center"/>
                </w:tcPr>
                <w:p w:rsidR="0046169E" w:rsidRPr="00E45175" w:rsidRDefault="0046169E" w:rsidP="0046169E">
                  <w:pPr>
                    <w:spacing w:after="0" w:line="240" w:lineRule="auto"/>
                    <w:contextualSpacing/>
                    <w:jc w:val="center"/>
                    <w:rPr>
                      <w:rFonts w:ascii="Times New Roman" w:hAnsi="Times New Roman" w:cs="Times New Roman"/>
                      <w:sz w:val="17"/>
                      <w:szCs w:val="17"/>
                    </w:rPr>
                  </w:pPr>
                  <w:r w:rsidRPr="00E45175">
                    <w:rPr>
                      <w:rFonts w:ascii="Times New Roman" w:hAnsi="Times New Roman" w:cs="Times New Roman"/>
                      <w:sz w:val="17"/>
                      <w:szCs w:val="17"/>
                    </w:rPr>
                    <w:t>0</w:t>
                  </w:r>
                </w:p>
              </w:tc>
              <w:tc>
                <w:tcPr>
                  <w:tcW w:w="1836" w:type="dxa"/>
                  <w:vAlign w:val="center"/>
                </w:tcPr>
                <w:p w:rsidR="0046169E" w:rsidRPr="00E45175" w:rsidRDefault="0046169E" w:rsidP="0046169E">
                  <w:pPr>
                    <w:spacing w:after="0" w:line="240" w:lineRule="auto"/>
                    <w:contextualSpacing/>
                    <w:jc w:val="center"/>
                    <w:rPr>
                      <w:rFonts w:ascii="Times New Roman" w:hAnsi="Times New Roman" w:cs="Times New Roman"/>
                      <w:sz w:val="17"/>
                      <w:szCs w:val="17"/>
                    </w:rPr>
                  </w:pPr>
                  <w:r w:rsidRPr="00E45175">
                    <w:rPr>
                      <w:rFonts w:ascii="Times New Roman" w:hAnsi="Times New Roman" w:cs="Times New Roman"/>
                      <w:sz w:val="17"/>
                      <w:szCs w:val="17"/>
                    </w:rPr>
                    <w:t>0</w:t>
                  </w:r>
                </w:p>
              </w:tc>
            </w:tr>
          </w:tbl>
          <w:p w:rsidR="0046169E" w:rsidRPr="00E45175" w:rsidRDefault="0046169E" w:rsidP="0046169E">
            <w:pPr>
              <w:contextualSpacing/>
              <w:jc w:val="both"/>
              <w:rPr>
                <w:rFonts w:ascii="Times New Roman" w:hAnsi="Times New Roman" w:cs="Times New Roman"/>
                <w:bCs/>
                <w:iCs/>
                <w:sz w:val="17"/>
                <w:szCs w:val="17"/>
              </w:rPr>
            </w:pPr>
          </w:p>
          <w:tbl>
            <w:tblPr>
              <w:tblW w:w="11931" w:type="dxa"/>
              <w:jc w:val="center"/>
              <w:tblLayout w:type="fixed"/>
              <w:tblLook w:val="04A0" w:firstRow="1" w:lastRow="0" w:firstColumn="1" w:lastColumn="0" w:noHBand="0" w:noVBand="1"/>
            </w:tblPr>
            <w:tblGrid>
              <w:gridCol w:w="5386"/>
              <w:gridCol w:w="1276"/>
              <w:gridCol w:w="1276"/>
              <w:gridCol w:w="1843"/>
              <w:gridCol w:w="1134"/>
              <w:gridCol w:w="1016"/>
            </w:tblGrid>
            <w:tr w:rsidR="0046169E" w:rsidRPr="00E45175" w:rsidTr="00BC709C">
              <w:trPr>
                <w:trHeight w:val="300"/>
                <w:jc w:val="center"/>
              </w:trPr>
              <w:tc>
                <w:tcPr>
                  <w:tcW w:w="538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 </w:t>
                  </w:r>
                </w:p>
              </w:tc>
              <w:tc>
                <w:tcPr>
                  <w:tcW w:w="127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lang w:val="en-GB" w:eastAsia="en-GB"/>
                    </w:rPr>
                  </w:pPr>
                  <w:r w:rsidRPr="00E45175">
                    <w:rPr>
                      <w:rFonts w:ascii="Times New Roman" w:eastAsia="Times New Roman" w:hAnsi="Times New Roman" w:cs="Times New Roman"/>
                      <w:sz w:val="17"/>
                      <w:szCs w:val="17"/>
                      <w:lang w:eastAsia="en-GB"/>
                    </w:rPr>
                    <w:t>Nr sector cadastral</w:t>
                  </w:r>
                </w:p>
              </w:tc>
              <w:tc>
                <w:tcPr>
                  <w:tcW w:w="127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6169E" w:rsidRPr="00E45175" w:rsidRDefault="0046169E" w:rsidP="0046169E">
                  <w:pPr>
                    <w:spacing w:after="0" w:line="240" w:lineRule="auto"/>
                    <w:contextualSpacing/>
                    <w:jc w:val="center"/>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ID imobil mixt</w:t>
                  </w:r>
                </w:p>
              </w:tc>
              <w:tc>
                <w:tcPr>
                  <w:tcW w:w="184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Suprafața totală (mp) a imobilului mixt</w:t>
                  </w:r>
                </w:p>
              </w:tc>
              <w:tc>
                <w:tcPr>
                  <w:tcW w:w="1134" w:type="dxa"/>
                  <w:vMerge w:val="restart"/>
                  <w:tcBorders>
                    <w:top w:val="single" w:sz="8" w:space="0" w:color="auto"/>
                    <w:left w:val="single" w:sz="8" w:space="0" w:color="auto"/>
                    <w:bottom w:val="nil"/>
                    <w:right w:val="single" w:sz="8" w:space="0" w:color="auto"/>
                  </w:tcBorders>
                  <w:shd w:val="clear" w:color="auto" w:fill="auto"/>
                  <w:vAlign w:val="center"/>
                  <w:hideMark/>
                </w:tcPr>
                <w:p w:rsidR="0046169E" w:rsidRPr="00E45175" w:rsidRDefault="0046169E" w:rsidP="0046169E">
                  <w:pPr>
                    <w:spacing w:after="0" w:line="240" w:lineRule="auto"/>
                    <w:contextualSpacing/>
                    <w:jc w:val="center"/>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Suprafața  intravilan</w:t>
                  </w:r>
                </w:p>
              </w:tc>
              <w:tc>
                <w:tcPr>
                  <w:tcW w:w="1016" w:type="dxa"/>
                  <w:vMerge w:val="restart"/>
                  <w:tcBorders>
                    <w:top w:val="single" w:sz="8" w:space="0" w:color="auto"/>
                    <w:left w:val="single" w:sz="8" w:space="0" w:color="auto"/>
                    <w:bottom w:val="nil"/>
                    <w:right w:val="single" w:sz="8" w:space="0" w:color="auto"/>
                  </w:tcBorders>
                  <w:shd w:val="clear" w:color="auto" w:fill="auto"/>
                  <w:vAlign w:val="center"/>
                  <w:hideMark/>
                </w:tcPr>
                <w:p w:rsidR="0046169E" w:rsidRPr="00E45175" w:rsidRDefault="0046169E" w:rsidP="0046169E">
                  <w:pPr>
                    <w:spacing w:after="0" w:line="240" w:lineRule="auto"/>
                    <w:contextualSpacing/>
                    <w:jc w:val="center"/>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Suprafața extravilan</w:t>
                  </w:r>
                </w:p>
              </w:tc>
            </w:tr>
            <w:tr w:rsidR="0046169E" w:rsidRPr="00E45175" w:rsidTr="00BC709C">
              <w:trPr>
                <w:trHeight w:val="450"/>
                <w:jc w:val="center"/>
              </w:trPr>
              <w:tc>
                <w:tcPr>
                  <w:tcW w:w="5386" w:type="dxa"/>
                  <w:vMerge/>
                  <w:tcBorders>
                    <w:top w:val="single" w:sz="8" w:space="0" w:color="auto"/>
                    <w:left w:val="single" w:sz="8" w:space="0" w:color="auto"/>
                    <w:bottom w:val="single" w:sz="8" w:space="0" w:color="000000"/>
                    <w:right w:val="single" w:sz="8" w:space="0" w:color="auto"/>
                  </w:tcBorders>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p>
              </w:tc>
              <w:tc>
                <w:tcPr>
                  <w:tcW w:w="1276" w:type="dxa"/>
                  <w:vMerge/>
                  <w:tcBorders>
                    <w:top w:val="single" w:sz="8" w:space="0" w:color="auto"/>
                    <w:left w:val="single" w:sz="8" w:space="0" w:color="auto"/>
                    <w:bottom w:val="single" w:sz="8" w:space="0" w:color="000000"/>
                    <w:right w:val="single" w:sz="8" w:space="0" w:color="auto"/>
                  </w:tcBorders>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lang w:val="en-GB" w:eastAsia="en-GB"/>
                    </w:rPr>
                  </w:pPr>
                </w:p>
              </w:tc>
              <w:tc>
                <w:tcPr>
                  <w:tcW w:w="1276" w:type="dxa"/>
                  <w:vMerge/>
                  <w:tcBorders>
                    <w:top w:val="single" w:sz="8" w:space="0" w:color="auto"/>
                    <w:left w:val="single" w:sz="8" w:space="0" w:color="auto"/>
                    <w:bottom w:val="single" w:sz="8" w:space="0" w:color="000000"/>
                    <w:right w:val="single" w:sz="8" w:space="0" w:color="auto"/>
                  </w:tcBorders>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p>
              </w:tc>
              <w:tc>
                <w:tcPr>
                  <w:tcW w:w="1843" w:type="dxa"/>
                  <w:vMerge/>
                  <w:tcBorders>
                    <w:top w:val="single" w:sz="8" w:space="0" w:color="auto"/>
                    <w:left w:val="single" w:sz="8" w:space="0" w:color="auto"/>
                    <w:bottom w:val="single" w:sz="8" w:space="0" w:color="000000"/>
                    <w:right w:val="single" w:sz="8" w:space="0" w:color="auto"/>
                  </w:tcBorders>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p>
              </w:tc>
              <w:tc>
                <w:tcPr>
                  <w:tcW w:w="1134" w:type="dxa"/>
                  <w:vMerge/>
                  <w:tcBorders>
                    <w:top w:val="single" w:sz="8" w:space="0" w:color="auto"/>
                    <w:left w:val="single" w:sz="8" w:space="0" w:color="auto"/>
                    <w:bottom w:val="nil"/>
                    <w:right w:val="single" w:sz="8" w:space="0" w:color="auto"/>
                  </w:tcBorders>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p>
              </w:tc>
              <w:tc>
                <w:tcPr>
                  <w:tcW w:w="1016" w:type="dxa"/>
                  <w:vMerge/>
                  <w:tcBorders>
                    <w:top w:val="single" w:sz="8" w:space="0" w:color="auto"/>
                    <w:left w:val="single" w:sz="8" w:space="0" w:color="auto"/>
                    <w:bottom w:val="nil"/>
                    <w:right w:val="single" w:sz="8" w:space="0" w:color="auto"/>
                  </w:tcBorders>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p>
              </w:tc>
            </w:tr>
            <w:tr w:rsidR="0046169E" w:rsidRPr="00E45175" w:rsidTr="00BC709C">
              <w:trPr>
                <w:trHeight w:val="315"/>
                <w:jc w:val="center"/>
              </w:trPr>
              <w:tc>
                <w:tcPr>
                  <w:tcW w:w="5386" w:type="dxa"/>
                  <w:vMerge/>
                  <w:tcBorders>
                    <w:top w:val="single" w:sz="8" w:space="0" w:color="auto"/>
                    <w:left w:val="single" w:sz="8" w:space="0" w:color="auto"/>
                    <w:bottom w:val="single" w:sz="8" w:space="0" w:color="000000"/>
                    <w:right w:val="single" w:sz="8" w:space="0" w:color="auto"/>
                  </w:tcBorders>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p>
              </w:tc>
              <w:tc>
                <w:tcPr>
                  <w:tcW w:w="1276" w:type="dxa"/>
                  <w:vMerge/>
                  <w:tcBorders>
                    <w:top w:val="single" w:sz="8" w:space="0" w:color="auto"/>
                    <w:left w:val="single" w:sz="8" w:space="0" w:color="auto"/>
                    <w:bottom w:val="single" w:sz="8" w:space="0" w:color="000000"/>
                    <w:right w:val="single" w:sz="8" w:space="0" w:color="auto"/>
                  </w:tcBorders>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lang w:val="en-GB" w:eastAsia="en-GB"/>
                    </w:rPr>
                  </w:pPr>
                </w:p>
              </w:tc>
              <w:tc>
                <w:tcPr>
                  <w:tcW w:w="1276" w:type="dxa"/>
                  <w:vMerge/>
                  <w:tcBorders>
                    <w:top w:val="single" w:sz="8" w:space="0" w:color="auto"/>
                    <w:left w:val="single" w:sz="8" w:space="0" w:color="auto"/>
                    <w:bottom w:val="single" w:sz="8" w:space="0" w:color="000000"/>
                    <w:right w:val="single" w:sz="8" w:space="0" w:color="auto"/>
                  </w:tcBorders>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p>
              </w:tc>
              <w:tc>
                <w:tcPr>
                  <w:tcW w:w="1843" w:type="dxa"/>
                  <w:vMerge/>
                  <w:tcBorders>
                    <w:top w:val="single" w:sz="8" w:space="0" w:color="auto"/>
                    <w:left w:val="single" w:sz="8" w:space="0" w:color="auto"/>
                    <w:bottom w:val="single" w:sz="8" w:space="0" w:color="000000"/>
                    <w:right w:val="single" w:sz="8" w:space="0" w:color="auto"/>
                  </w:tcBorders>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p>
              </w:tc>
              <w:tc>
                <w:tcPr>
                  <w:tcW w:w="1134" w:type="dxa"/>
                  <w:tcBorders>
                    <w:top w:val="nil"/>
                    <w:left w:val="nil"/>
                    <w:bottom w:val="single" w:sz="8" w:space="0" w:color="auto"/>
                    <w:right w:val="single" w:sz="8" w:space="0" w:color="auto"/>
                  </w:tcBorders>
                  <w:shd w:val="clear" w:color="auto" w:fill="auto"/>
                  <w:vAlign w:val="center"/>
                  <w:hideMark/>
                </w:tcPr>
                <w:p w:rsidR="0046169E" w:rsidRPr="00E45175" w:rsidRDefault="0046169E" w:rsidP="0046169E">
                  <w:pPr>
                    <w:spacing w:after="0" w:line="240" w:lineRule="auto"/>
                    <w:contextualSpacing/>
                    <w:jc w:val="center"/>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(mp)</w:t>
                  </w:r>
                </w:p>
              </w:tc>
              <w:tc>
                <w:tcPr>
                  <w:tcW w:w="1016" w:type="dxa"/>
                  <w:tcBorders>
                    <w:top w:val="nil"/>
                    <w:left w:val="nil"/>
                    <w:bottom w:val="single" w:sz="8" w:space="0" w:color="auto"/>
                    <w:right w:val="single" w:sz="8" w:space="0" w:color="auto"/>
                  </w:tcBorders>
                  <w:shd w:val="clear" w:color="auto" w:fill="auto"/>
                  <w:vAlign w:val="center"/>
                  <w:hideMark/>
                </w:tcPr>
                <w:p w:rsidR="0046169E" w:rsidRPr="00E45175" w:rsidRDefault="0046169E" w:rsidP="0046169E">
                  <w:pPr>
                    <w:spacing w:after="0" w:line="240" w:lineRule="auto"/>
                    <w:contextualSpacing/>
                    <w:jc w:val="center"/>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(mp)</w:t>
                  </w:r>
                </w:p>
              </w:tc>
            </w:tr>
            <w:tr w:rsidR="0046169E" w:rsidRPr="00E45175" w:rsidTr="00BC709C">
              <w:trPr>
                <w:trHeight w:val="525"/>
                <w:jc w:val="center"/>
              </w:trPr>
              <w:tc>
                <w:tcPr>
                  <w:tcW w:w="5386" w:type="dxa"/>
                  <w:tcBorders>
                    <w:top w:val="nil"/>
                    <w:left w:val="single" w:sz="8" w:space="0" w:color="auto"/>
                    <w:bottom w:val="nil"/>
                    <w:right w:val="single" w:sz="8"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TOTAL IMOBILE MIXTE RECEPŢIONATE (A = B + C + D + E)</w:t>
                  </w:r>
                </w:p>
              </w:tc>
              <w:tc>
                <w:tcPr>
                  <w:tcW w:w="1276" w:type="dxa"/>
                  <w:tcBorders>
                    <w:top w:val="nil"/>
                    <w:left w:val="nil"/>
                    <w:bottom w:val="nil"/>
                    <w:right w:val="single" w:sz="8"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lang w:val="en-GB" w:eastAsia="en-GB"/>
                    </w:rPr>
                  </w:pPr>
                  <w:r w:rsidRPr="00E45175">
                    <w:rPr>
                      <w:rFonts w:ascii="Times New Roman" w:eastAsia="Times New Roman" w:hAnsi="Times New Roman" w:cs="Times New Roman"/>
                      <w:sz w:val="17"/>
                      <w:szCs w:val="17"/>
                      <w:lang w:eastAsia="en-GB"/>
                    </w:rPr>
                    <w:t> </w:t>
                  </w:r>
                </w:p>
              </w:tc>
              <w:tc>
                <w:tcPr>
                  <w:tcW w:w="1276" w:type="dxa"/>
                  <w:tcBorders>
                    <w:top w:val="nil"/>
                    <w:left w:val="nil"/>
                    <w:bottom w:val="nil"/>
                    <w:right w:val="single" w:sz="8"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 </w:t>
                  </w:r>
                </w:p>
              </w:tc>
              <w:tc>
                <w:tcPr>
                  <w:tcW w:w="1843" w:type="dxa"/>
                  <w:tcBorders>
                    <w:top w:val="nil"/>
                    <w:left w:val="nil"/>
                    <w:bottom w:val="nil"/>
                    <w:right w:val="single" w:sz="8"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 </w:t>
                  </w:r>
                </w:p>
              </w:tc>
              <w:tc>
                <w:tcPr>
                  <w:tcW w:w="1134" w:type="dxa"/>
                  <w:tcBorders>
                    <w:top w:val="nil"/>
                    <w:left w:val="nil"/>
                    <w:bottom w:val="nil"/>
                    <w:right w:val="single" w:sz="8"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 </w:t>
                  </w:r>
                </w:p>
              </w:tc>
              <w:tc>
                <w:tcPr>
                  <w:tcW w:w="1016" w:type="dxa"/>
                  <w:tcBorders>
                    <w:top w:val="nil"/>
                    <w:left w:val="nil"/>
                    <w:bottom w:val="nil"/>
                    <w:right w:val="single" w:sz="8"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 </w:t>
                  </w:r>
                </w:p>
              </w:tc>
            </w:tr>
            <w:tr w:rsidR="0046169E" w:rsidRPr="00E45175" w:rsidTr="00BC709C">
              <w:trPr>
                <w:trHeight w:val="315"/>
                <w:jc w:val="center"/>
              </w:trPr>
              <w:tc>
                <w:tcPr>
                  <w:tcW w:w="5386" w:type="dxa"/>
                  <w:vMerge w:val="restart"/>
                  <w:tcBorders>
                    <w:top w:val="single" w:sz="8" w:space="0" w:color="auto"/>
                    <w:left w:val="single" w:sz="8" w:space="0" w:color="auto"/>
                    <w:bottom w:val="single" w:sz="8" w:space="0" w:color="000000"/>
                    <w:right w:val="nil"/>
                  </w:tcBorders>
                  <w:shd w:val="clear" w:color="auto" w:fill="auto"/>
                  <w:vAlign w:val="center"/>
                  <w:hideMark/>
                </w:tcPr>
                <w:p w:rsidR="0046169E" w:rsidRPr="00E45175" w:rsidRDefault="0046169E" w:rsidP="0046169E">
                  <w:pPr>
                    <w:spacing w:after="0" w:line="240" w:lineRule="auto"/>
                    <w:contextualSpacing/>
                    <w:jc w:val="center"/>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B - Imobile cu proprietari/posesori identificaţi care fac obiectul plăţii integrale plata 100% din preţul unitar pe imobil</w:t>
                  </w:r>
                </w:p>
              </w:tc>
              <w:tc>
                <w:tcPr>
                  <w:tcW w:w="1276"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lang w:val="en-GB" w:eastAsia="en-GB"/>
                    </w:rPr>
                  </w:pPr>
                  <w:r w:rsidRPr="00E45175">
                    <w:rPr>
                      <w:rFonts w:ascii="Times New Roman" w:eastAsia="Times New Roman" w:hAnsi="Times New Roman" w:cs="Times New Roman"/>
                      <w:sz w:val="17"/>
                      <w:szCs w:val="17"/>
                      <w:lang w:eastAsia="en-GB"/>
                    </w:rPr>
                    <w:t> </w:t>
                  </w:r>
                </w:p>
              </w:tc>
              <w:tc>
                <w:tcPr>
                  <w:tcW w:w="1276" w:type="dxa"/>
                  <w:tcBorders>
                    <w:top w:val="single" w:sz="8" w:space="0" w:color="auto"/>
                    <w:left w:val="nil"/>
                    <w:bottom w:val="single" w:sz="4" w:space="0" w:color="auto"/>
                    <w:right w:val="single" w:sz="4"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 </w:t>
                  </w:r>
                </w:p>
              </w:tc>
              <w:tc>
                <w:tcPr>
                  <w:tcW w:w="1843" w:type="dxa"/>
                  <w:tcBorders>
                    <w:top w:val="single" w:sz="8" w:space="0" w:color="auto"/>
                    <w:left w:val="nil"/>
                    <w:bottom w:val="single" w:sz="4" w:space="0" w:color="auto"/>
                    <w:right w:val="single" w:sz="4"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 </w:t>
                  </w:r>
                </w:p>
              </w:tc>
              <w:tc>
                <w:tcPr>
                  <w:tcW w:w="1134" w:type="dxa"/>
                  <w:tcBorders>
                    <w:top w:val="single" w:sz="8" w:space="0" w:color="auto"/>
                    <w:left w:val="nil"/>
                    <w:bottom w:val="single" w:sz="4" w:space="0" w:color="auto"/>
                    <w:right w:val="single" w:sz="4"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 </w:t>
                  </w:r>
                </w:p>
              </w:tc>
              <w:tc>
                <w:tcPr>
                  <w:tcW w:w="1016" w:type="dxa"/>
                  <w:tcBorders>
                    <w:top w:val="single" w:sz="8" w:space="0" w:color="auto"/>
                    <w:left w:val="nil"/>
                    <w:bottom w:val="single" w:sz="4" w:space="0" w:color="auto"/>
                    <w:right w:val="single" w:sz="8"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 </w:t>
                  </w:r>
                </w:p>
              </w:tc>
            </w:tr>
            <w:tr w:rsidR="0046169E" w:rsidRPr="00E45175" w:rsidTr="00BC709C">
              <w:trPr>
                <w:trHeight w:val="300"/>
                <w:jc w:val="center"/>
              </w:trPr>
              <w:tc>
                <w:tcPr>
                  <w:tcW w:w="5386" w:type="dxa"/>
                  <w:vMerge/>
                  <w:tcBorders>
                    <w:top w:val="single" w:sz="8" w:space="0" w:color="auto"/>
                    <w:left w:val="single" w:sz="8" w:space="0" w:color="auto"/>
                    <w:bottom w:val="single" w:sz="8" w:space="0" w:color="000000"/>
                    <w:right w:val="nil"/>
                  </w:tcBorders>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lang w:val="en-GB" w:eastAsia="en-GB"/>
                    </w:rPr>
                  </w:pPr>
                  <w:r w:rsidRPr="00E45175">
                    <w:rPr>
                      <w:rFonts w:ascii="Times New Roman" w:eastAsia="Times New Roman" w:hAnsi="Times New Roman" w:cs="Times New Roman"/>
                      <w:sz w:val="17"/>
                      <w:szCs w:val="17"/>
                      <w:lang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 </w:t>
                  </w:r>
                </w:p>
              </w:tc>
              <w:tc>
                <w:tcPr>
                  <w:tcW w:w="1843" w:type="dxa"/>
                  <w:tcBorders>
                    <w:top w:val="nil"/>
                    <w:left w:val="nil"/>
                    <w:bottom w:val="single" w:sz="4" w:space="0" w:color="auto"/>
                    <w:right w:val="single" w:sz="4"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 </w:t>
                  </w:r>
                </w:p>
              </w:tc>
              <w:tc>
                <w:tcPr>
                  <w:tcW w:w="1016" w:type="dxa"/>
                  <w:tcBorders>
                    <w:top w:val="nil"/>
                    <w:left w:val="nil"/>
                    <w:bottom w:val="single" w:sz="4" w:space="0" w:color="auto"/>
                    <w:right w:val="single" w:sz="8"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 </w:t>
                  </w:r>
                </w:p>
              </w:tc>
            </w:tr>
            <w:tr w:rsidR="0046169E" w:rsidRPr="00E45175" w:rsidTr="00BC709C">
              <w:trPr>
                <w:trHeight w:val="315"/>
                <w:jc w:val="center"/>
              </w:trPr>
              <w:tc>
                <w:tcPr>
                  <w:tcW w:w="5386" w:type="dxa"/>
                  <w:vMerge/>
                  <w:tcBorders>
                    <w:top w:val="single" w:sz="8" w:space="0" w:color="auto"/>
                    <w:left w:val="single" w:sz="8" w:space="0" w:color="auto"/>
                    <w:bottom w:val="single" w:sz="8" w:space="0" w:color="000000"/>
                    <w:right w:val="nil"/>
                  </w:tcBorders>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p>
              </w:tc>
              <w:tc>
                <w:tcPr>
                  <w:tcW w:w="1276" w:type="dxa"/>
                  <w:tcBorders>
                    <w:top w:val="nil"/>
                    <w:left w:val="single" w:sz="4" w:space="0" w:color="auto"/>
                    <w:bottom w:val="single" w:sz="8" w:space="0" w:color="auto"/>
                    <w:right w:val="single" w:sz="4"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lang w:val="en-GB" w:eastAsia="en-GB"/>
                    </w:rPr>
                  </w:pPr>
                  <w:r w:rsidRPr="00E45175">
                    <w:rPr>
                      <w:rFonts w:ascii="Times New Roman" w:eastAsia="Times New Roman" w:hAnsi="Times New Roman" w:cs="Times New Roman"/>
                      <w:sz w:val="17"/>
                      <w:szCs w:val="17"/>
                      <w:lang w:val="en-GB" w:eastAsia="en-GB"/>
                    </w:rPr>
                    <w:t> </w:t>
                  </w:r>
                </w:p>
              </w:tc>
              <w:tc>
                <w:tcPr>
                  <w:tcW w:w="1276" w:type="dxa"/>
                  <w:tcBorders>
                    <w:top w:val="nil"/>
                    <w:left w:val="nil"/>
                    <w:bottom w:val="single" w:sz="8" w:space="0" w:color="auto"/>
                    <w:right w:val="single" w:sz="4"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 </w:t>
                  </w:r>
                </w:p>
              </w:tc>
              <w:tc>
                <w:tcPr>
                  <w:tcW w:w="1843" w:type="dxa"/>
                  <w:tcBorders>
                    <w:top w:val="nil"/>
                    <w:left w:val="nil"/>
                    <w:bottom w:val="single" w:sz="8" w:space="0" w:color="auto"/>
                    <w:right w:val="single" w:sz="4"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val="en-GB" w:eastAsia="en-GB"/>
                    </w:rPr>
                    <w:t> </w:t>
                  </w:r>
                </w:p>
              </w:tc>
              <w:tc>
                <w:tcPr>
                  <w:tcW w:w="1134" w:type="dxa"/>
                  <w:tcBorders>
                    <w:top w:val="nil"/>
                    <w:left w:val="nil"/>
                    <w:bottom w:val="single" w:sz="8" w:space="0" w:color="auto"/>
                    <w:right w:val="single" w:sz="4"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val="en-GB" w:eastAsia="en-GB"/>
                    </w:rPr>
                    <w:t> </w:t>
                  </w:r>
                </w:p>
              </w:tc>
              <w:tc>
                <w:tcPr>
                  <w:tcW w:w="1016" w:type="dxa"/>
                  <w:tcBorders>
                    <w:top w:val="nil"/>
                    <w:left w:val="nil"/>
                    <w:bottom w:val="single" w:sz="8" w:space="0" w:color="auto"/>
                    <w:right w:val="single" w:sz="8"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val="en-GB" w:eastAsia="en-GB"/>
                    </w:rPr>
                    <w:t> </w:t>
                  </w:r>
                </w:p>
              </w:tc>
            </w:tr>
            <w:tr w:rsidR="0046169E" w:rsidRPr="00E45175" w:rsidTr="00BC709C">
              <w:trPr>
                <w:trHeight w:val="300"/>
                <w:jc w:val="center"/>
              </w:trPr>
              <w:tc>
                <w:tcPr>
                  <w:tcW w:w="5386" w:type="dxa"/>
                  <w:vMerge w:val="restart"/>
                  <w:tcBorders>
                    <w:top w:val="nil"/>
                    <w:left w:val="single" w:sz="8" w:space="0" w:color="auto"/>
                    <w:bottom w:val="single" w:sz="8" w:space="0" w:color="000000"/>
                    <w:right w:val="single" w:sz="4" w:space="0" w:color="auto"/>
                  </w:tcBorders>
                  <w:shd w:val="clear" w:color="auto" w:fill="auto"/>
                  <w:vAlign w:val="center"/>
                  <w:hideMark/>
                </w:tcPr>
                <w:p w:rsidR="0046169E" w:rsidRPr="00E45175" w:rsidRDefault="0046169E" w:rsidP="0046169E">
                  <w:pPr>
                    <w:spacing w:after="0" w:line="240" w:lineRule="auto"/>
                    <w:contextualSpacing/>
                    <w:jc w:val="center"/>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C - Imobile cu proprietari neidentificaţi, cu plata 10% din preţul unitar pe imobil</w:t>
                  </w:r>
                </w:p>
              </w:tc>
              <w:tc>
                <w:tcPr>
                  <w:tcW w:w="1276" w:type="dxa"/>
                  <w:tcBorders>
                    <w:top w:val="nil"/>
                    <w:left w:val="nil"/>
                    <w:bottom w:val="single" w:sz="4" w:space="0" w:color="auto"/>
                    <w:right w:val="single" w:sz="4"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lang w:val="en-GB" w:eastAsia="en-GB"/>
                    </w:rPr>
                  </w:pPr>
                  <w:r w:rsidRPr="00E45175">
                    <w:rPr>
                      <w:rFonts w:ascii="Times New Roman" w:eastAsia="Times New Roman" w:hAnsi="Times New Roman" w:cs="Times New Roman"/>
                      <w:sz w:val="17"/>
                      <w:szCs w:val="17"/>
                      <w:lang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 </w:t>
                  </w:r>
                </w:p>
              </w:tc>
              <w:tc>
                <w:tcPr>
                  <w:tcW w:w="1843" w:type="dxa"/>
                  <w:tcBorders>
                    <w:top w:val="nil"/>
                    <w:left w:val="nil"/>
                    <w:bottom w:val="single" w:sz="4" w:space="0" w:color="auto"/>
                    <w:right w:val="single" w:sz="4"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 </w:t>
                  </w:r>
                </w:p>
              </w:tc>
              <w:tc>
                <w:tcPr>
                  <w:tcW w:w="1016" w:type="dxa"/>
                  <w:tcBorders>
                    <w:top w:val="nil"/>
                    <w:left w:val="nil"/>
                    <w:bottom w:val="single" w:sz="4" w:space="0" w:color="auto"/>
                    <w:right w:val="single" w:sz="8"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 </w:t>
                  </w:r>
                </w:p>
              </w:tc>
            </w:tr>
            <w:tr w:rsidR="0046169E" w:rsidRPr="00E45175" w:rsidTr="00BC709C">
              <w:trPr>
                <w:trHeight w:val="300"/>
                <w:jc w:val="center"/>
              </w:trPr>
              <w:tc>
                <w:tcPr>
                  <w:tcW w:w="5386" w:type="dxa"/>
                  <w:vMerge/>
                  <w:tcBorders>
                    <w:top w:val="nil"/>
                    <w:left w:val="single" w:sz="8" w:space="0" w:color="auto"/>
                    <w:bottom w:val="single" w:sz="8" w:space="0" w:color="000000"/>
                    <w:right w:val="single" w:sz="4" w:space="0" w:color="auto"/>
                  </w:tcBorders>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lang w:val="en-GB" w:eastAsia="en-GB"/>
                    </w:rPr>
                  </w:pPr>
                  <w:r w:rsidRPr="00E45175">
                    <w:rPr>
                      <w:rFonts w:ascii="Times New Roman" w:eastAsia="Times New Roman" w:hAnsi="Times New Roman" w:cs="Times New Roman"/>
                      <w:sz w:val="17"/>
                      <w:szCs w:val="17"/>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 </w:t>
                  </w:r>
                </w:p>
              </w:tc>
              <w:tc>
                <w:tcPr>
                  <w:tcW w:w="1843" w:type="dxa"/>
                  <w:tcBorders>
                    <w:top w:val="nil"/>
                    <w:left w:val="nil"/>
                    <w:bottom w:val="single" w:sz="4" w:space="0" w:color="auto"/>
                    <w:right w:val="single" w:sz="4"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val="en-GB" w:eastAsia="en-GB"/>
                    </w:rPr>
                    <w:t> </w:t>
                  </w:r>
                </w:p>
              </w:tc>
              <w:tc>
                <w:tcPr>
                  <w:tcW w:w="1016" w:type="dxa"/>
                  <w:tcBorders>
                    <w:top w:val="nil"/>
                    <w:left w:val="nil"/>
                    <w:bottom w:val="single" w:sz="4" w:space="0" w:color="auto"/>
                    <w:right w:val="single" w:sz="8"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val="en-GB" w:eastAsia="en-GB"/>
                    </w:rPr>
                    <w:t> </w:t>
                  </w:r>
                </w:p>
              </w:tc>
            </w:tr>
            <w:tr w:rsidR="0046169E" w:rsidRPr="00E45175" w:rsidTr="00BC709C">
              <w:trPr>
                <w:trHeight w:val="315"/>
                <w:jc w:val="center"/>
              </w:trPr>
              <w:tc>
                <w:tcPr>
                  <w:tcW w:w="5386" w:type="dxa"/>
                  <w:vMerge/>
                  <w:tcBorders>
                    <w:top w:val="nil"/>
                    <w:left w:val="single" w:sz="8" w:space="0" w:color="auto"/>
                    <w:bottom w:val="single" w:sz="8" w:space="0" w:color="000000"/>
                    <w:right w:val="single" w:sz="4" w:space="0" w:color="auto"/>
                  </w:tcBorders>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p>
              </w:tc>
              <w:tc>
                <w:tcPr>
                  <w:tcW w:w="1276" w:type="dxa"/>
                  <w:tcBorders>
                    <w:top w:val="nil"/>
                    <w:left w:val="nil"/>
                    <w:bottom w:val="single" w:sz="8" w:space="0" w:color="auto"/>
                    <w:right w:val="single" w:sz="4"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lang w:val="en-GB" w:eastAsia="en-GB"/>
                    </w:rPr>
                  </w:pPr>
                  <w:r w:rsidRPr="00E45175">
                    <w:rPr>
                      <w:rFonts w:ascii="Times New Roman" w:eastAsia="Times New Roman" w:hAnsi="Times New Roman" w:cs="Times New Roman"/>
                      <w:sz w:val="17"/>
                      <w:szCs w:val="17"/>
                      <w:lang w:eastAsia="en-GB"/>
                    </w:rPr>
                    <w:t> </w:t>
                  </w:r>
                </w:p>
              </w:tc>
              <w:tc>
                <w:tcPr>
                  <w:tcW w:w="1276" w:type="dxa"/>
                  <w:tcBorders>
                    <w:top w:val="nil"/>
                    <w:left w:val="nil"/>
                    <w:bottom w:val="single" w:sz="8" w:space="0" w:color="auto"/>
                    <w:right w:val="single" w:sz="4"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 </w:t>
                  </w:r>
                </w:p>
              </w:tc>
              <w:tc>
                <w:tcPr>
                  <w:tcW w:w="1843" w:type="dxa"/>
                  <w:tcBorders>
                    <w:top w:val="nil"/>
                    <w:left w:val="nil"/>
                    <w:bottom w:val="single" w:sz="8" w:space="0" w:color="auto"/>
                    <w:right w:val="single" w:sz="4"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 </w:t>
                  </w:r>
                </w:p>
              </w:tc>
              <w:tc>
                <w:tcPr>
                  <w:tcW w:w="1134" w:type="dxa"/>
                  <w:tcBorders>
                    <w:top w:val="nil"/>
                    <w:left w:val="nil"/>
                    <w:bottom w:val="single" w:sz="8" w:space="0" w:color="auto"/>
                    <w:right w:val="single" w:sz="4"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 </w:t>
                  </w:r>
                </w:p>
              </w:tc>
              <w:tc>
                <w:tcPr>
                  <w:tcW w:w="1016" w:type="dxa"/>
                  <w:tcBorders>
                    <w:top w:val="nil"/>
                    <w:left w:val="nil"/>
                    <w:bottom w:val="single" w:sz="8" w:space="0" w:color="auto"/>
                    <w:right w:val="single" w:sz="8"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 </w:t>
                  </w:r>
                </w:p>
              </w:tc>
            </w:tr>
            <w:tr w:rsidR="0046169E" w:rsidRPr="00E45175" w:rsidTr="00BC709C">
              <w:trPr>
                <w:trHeight w:val="300"/>
                <w:jc w:val="center"/>
              </w:trPr>
              <w:tc>
                <w:tcPr>
                  <w:tcW w:w="5386" w:type="dxa"/>
                  <w:vMerge w:val="restart"/>
                  <w:tcBorders>
                    <w:top w:val="nil"/>
                    <w:left w:val="single" w:sz="8" w:space="0" w:color="auto"/>
                    <w:bottom w:val="single" w:sz="8" w:space="0" w:color="000000"/>
                    <w:right w:val="single" w:sz="4" w:space="0" w:color="auto"/>
                  </w:tcBorders>
                  <w:shd w:val="clear" w:color="auto" w:fill="auto"/>
                  <w:vAlign w:val="center"/>
                  <w:hideMark/>
                </w:tcPr>
                <w:p w:rsidR="0046169E" w:rsidRPr="00E45175" w:rsidRDefault="0046169E" w:rsidP="0046169E">
                  <w:pPr>
                    <w:spacing w:after="0" w:line="240" w:lineRule="auto"/>
                    <w:contextualSpacing/>
                    <w:jc w:val="center"/>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D - Imobile cu proprietari neidentificați, rezerva comisiei locale de fond funciar, cu plata 50% din prețul unitar pe imobil</w:t>
                  </w:r>
                </w:p>
              </w:tc>
              <w:tc>
                <w:tcPr>
                  <w:tcW w:w="1276" w:type="dxa"/>
                  <w:tcBorders>
                    <w:top w:val="nil"/>
                    <w:left w:val="nil"/>
                    <w:bottom w:val="single" w:sz="4" w:space="0" w:color="auto"/>
                    <w:right w:val="single" w:sz="4"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lang w:val="en-GB" w:eastAsia="en-GB"/>
                    </w:rPr>
                  </w:pPr>
                  <w:r w:rsidRPr="00E45175">
                    <w:rPr>
                      <w:rFonts w:ascii="Times New Roman" w:eastAsia="Times New Roman" w:hAnsi="Times New Roman" w:cs="Times New Roman"/>
                      <w:sz w:val="17"/>
                      <w:szCs w:val="17"/>
                      <w:lang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 </w:t>
                  </w:r>
                </w:p>
              </w:tc>
              <w:tc>
                <w:tcPr>
                  <w:tcW w:w="1843" w:type="dxa"/>
                  <w:tcBorders>
                    <w:top w:val="nil"/>
                    <w:left w:val="nil"/>
                    <w:bottom w:val="single" w:sz="4" w:space="0" w:color="auto"/>
                    <w:right w:val="single" w:sz="4"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 </w:t>
                  </w:r>
                </w:p>
              </w:tc>
              <w:tc>
                <w:tcPr>
                  <w:tcW w:w="1016" w:type="dxa"/>
                  <w:tcBorders>
                    <w:top w:val="nil"/>
                    <w:left w:val="nil"/>
                    <w:bottom w:val="single" w:sz="4" w:space="0" w:color="auto"/>
                    <w:right w:val="single" w:sz="8"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 </w:t>
                  </w:r>
                </w:p>
              </w:tc>
            </w:tr>
            <w:tr w:rsidR="0046169E" w:rsidRPr="00E45175" w:rsidTr="00BC709C">
              <w:trPr>
                <w:trHeight w:val="300"/>
                <w:jc w:val="center"/>
              </w:trPr>
              <w:tc>
                <w:tcPr>
                  <w:tcW w:w="5386" w:type="dxa"/>
                  <w:vMerge/>
                  <w:tcBorders>
                    <w:top w:val="nil"/>
                    <w:left w:val="single" w:sz="8" w:space="0" w:color="auto"/>
                    <w:bottom w:val="single" w:sz="8" w:space="0" w:color="000000"/>
                    <w:right w:val="single" w:sz="4" w:space="0" w:color="auto"/>
                  </w:tcBorders>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lang w:val="en-GB" w:eastAsia="en-GB"/>
                    </w:rPr>
                  </w:pPr>
                  <w:r w:rsidRPr="00E45175">
                    <w:rPr>
                      <w:rFonts w:ascii="Times New Roman" w:eastAsia="Times New Roman" w:hAnsi="Times New Roman" w:cs="Times New Roman"/>
                      <w:sz w:val="17"/>
                      <w:szCs w:val="17"/>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 </w:t>
                  </w:r>
                </w:p>
              </w:tc>
              <w:tc>
                <w:tcPr>
                  <w:tcW w:w="1843" w:type="dxa"/>
                  <w:tcBorders>
                    <w:top w:val="nil"/>
                    <w:left w:val="nil"/>
                    <w:bottom w:val="single" w:sz="4" w:space="0" w:color="auto"/>
                    <w:right w:val="single" w:sz="4"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val="en-GB" w:eastAsia="en-GB"/>
                    </w:rPr>
                    <w:t> </w:t>
                  </w:r>
                </w:p>
              </w:tc>
              <w:tc>
                <w:tcPr>
                  <w:tcW w:w="1016" w:type="dxa"/>
                  <w:tcBorders>
                    <w:top w:val="nil"/>
                    <w:left w:val="nil"/>
                    <w:bottom w:val="single" w:sz="4" w:space="0" w:color="auto"/>
                    <w:right w:val="single" w:sz="8"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val="en-GB" w:eastAsia="en-GB"/>
                    </w:rPr>
                    <w:t> </w:t>
                  </w:r>
                </w:p>
              </w:tc>
            </w:tr>
            <w:tr w:rsidR="0046169E" w:rsidRPr="00E45175" w:rsidTr="00BC709C">
              <w:trPr>
                <w:trHeight w:val="315"/>
                <w:jc w:val="center"/>
              </w:trPr>
              <w:tc>
                <w:tcPr>
                  <w:tcW w:w="5386" w:type="dxa"/>
                  <w:vMerge/>
                  <w:tcBorders>
                    <w:top w:val="nil"/>
                    <w:left w:val="single" w:sz="8" w:space="0" w:color="auto"/>
                    <w:bottom w:val="single" w:sz="8" w:space="0" w:color="000000"/>
                    <w:right w:val="single" w:sz="4" w:space="0" w:color="auto"/>
                  </w:tcBorders>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p>
              </w:tc>
              <w:tc>
                <w:tcPr>
                  <w:tcW w:w="1276" w:type="dxa"/>
                  <w:tcBorders>
                    <w:top w:val="nil"/>
                    <w:left w:val="nil"/>
                    <w:bottom w:val="single" w:sz="8" w:space="0" w:color="auto"/>
                    <w:right w:val="single" w:sz="4"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lang w:val="en-GB" w:eastAsia="en-GB"/>
                    </w:rPr>
                  </w:pPr>
                  <w:r w:rsidRPr="00E45175">
                    <w:rPr>
                      <w:rFonts w:ascii="Times New Roman" w:eastAsia="Times New Roman" w:hAnsi="Times New Roman" w:cs="Times New Roman"/>
                      <w:sz w:val="17"/>
                      <w:szCs w:val="17"/>
                      <w:lang w:eastAsia="en-GB"/>
                    </w:rPr>
                    <w:t> </w:t>
                  </w:r>
                </w:p>
              </w:tc>
              <w:tc>
                <w:tcPr>
                  <w:tcW w:w="1276" w:type="dxa"/>
                  <w:tcBorders>
                    <w:top w:val="nil"/>
                    <w:left w:val="nil"/>
                    <w:bottom w:val="single" w:sz="8" w:space="0" w:color="auto"/>
                    <w:right w:val="single" w:sz="4"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 </w:t>
                  </w:r>
                </w:p>
              </w:tc>
              <w:tc>
                <w:tcPr>
                  <w:tcW w:w="1843" w:type="dxa"/>
                  <w:tcBorders>
                    <w:top w:val="nil"/>
                    <w:left w:val="nil"/>
                    <w:bottom w:val="single" w:sz="8" w:space="0" w:color="auto"/>
                    <w:right w:val="single" w:sz="4"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 </w:t>
                  </w:r>
                </w:p>
              </w:tc>
              <w:tc>
                <w:tcPr>
                  <w:tcW w:w="1134" w:type="dxa"/>
                  <w:tcBorders>
                    <w:top w:val="nil"/>
                    <w:left w:val="nil"/>
                    <w:bottom w:val="single" w:sz="8" w:space="0" w:color="auto"/>
                    <w:right w:val="single" w:sz="4"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 </w:t>
                  </w:r>
                </w:p>
              </w:tc>
              <w:tc>
                <w:tcPr>
                  <w:tcW w:w="1016" w:type="dxa"/>
                  <w:tcBorders>
                    <w:top w:val="nil"/>
                    <w:left w:val="nil"/>
                    <w:bottom w:val="single" w:sz="8" w:space="0" w:color="auto"/>
                    <w:right w:val="single" w:sz="8" w:space="0" w:color="auto"/>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 </w:t>
                  </w:r>
                </w:p>
              </w:tc>
            </w:tr>
            <w:tr w:rsidR="0046169E" w:rsidRPr="00E45175" w:rsidTr="00BC709C">
              <w:trPr>
                <w:trHeight w:val="300"/>
                <w:jc w:val="center"/>
              </w:trPr>
              <w:tc>
                <w:tcPr>
                  <w:tcW w:w="5386" w:type="dxa"/>
                  <w:tcBorders>
                    <w:top w:val="nil"/>
                    <w:left w:val="single" w:sz="8" w:space="0" w:color="auto"/>
                    <w:bottom w:val="nil"/>
                    <w:right w:val="nil"/>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 xml:space="preserve">E -  Imobile care nu fac obiectul decontării: </w:t>
                  </w:r>
                </w:p>
              </w:tc>
              <w:tc>
                <w:tcPr>
                  <w:tcW w:w="1276" w:type="dxa"/>
                  <w:vMerge w:val="restart"/>
                  <w:tcBorders>
                    <w:top w:val="nil"/>
                    <w:left w:val="single" w:sz="4" w:space="0" w:color="auto"/>
                    <w:bottom w:val="single" w:sz="8" w:space="0" w:color="000000"/>
                    <w:right w:val="single" w:sz="4" w:space="0" w:color="auto"/>
                  </w:tcBorders>
                  <w:shd w:val="clear" w:color="auto" w:fill="auto"/>
                  <w:vAlign w:val="center"/>
                  <w:hideMark/>
                </w:tcPr>
                <w:p w:rsidR="0046169E" w:rsidRPr="00E45175" w:rsidRDefault="0046169E" w:rsidP="0046169E">
                  <w:pPr>
                    <w:spacing w:after="0" w:line="240" w:lineRule="auto"/>
                    <w:contextualSpacing/>
                    <w:jc w:val="center"/>
                    <w:rPr>
                      <w:rFonts w:ascii="Times New Roman" w:eastAsia="Times New Roman" w:hAnsi="Times New Roman" w:cs="Times New Roman"/>
                      <w:sz w:val="17"/>
                      <w:szCs w:val="17"/>
                      <w:lang w:val="en-GB" w:eastAsia="en-GB"/>
                    </w:rPr>
                  </w:pPr>
                  <w:r w:rsidRPr="00E45175">
                    <w:rPr>
                      <w:rFonts w:ascii="Times New Roman" w:eastAsia="Times New Roman" w:hAnsi="Times New Roman" w:cs="Times New Roman"/>
                      <w:sz w:val="17"/>
                      <w:szCs w:val="17"/>
                      <w:lang w:eastAsia="en-GB"/>
                    </w:rPr>
                    <w:t> </w:t>
                  </w:r>
                </w:p>
              </w:tc>
              <w:tc>
                <w:tcPr>
                  <w:tcW w:w="1276" w:type="dxa"/>
                  <w:vMerge w:val="restart"/>
                  <w:tcBorders>
                    <w:top w:val="nil"/>
                    <w:left w:val="single" w:sz="4" w:space="0" w:color="auto"/>
                    <w:bottom w:val="single" w:sz="8" w:space="0" w:color="000000"/>
                    <w:right w:val="single" w:sz="4" w:space="0" w:color="auto"/>
                  </w:tcBorders>
                  <w:shd w:val="clear" w:color="auto" w:fill="auto"/>
                  <w:vAlign w:val="center"/>
                  <w:hideMark/>
                </w:tcPr>
                <w:p w:rsidR="0046169E" w:rsidRPr="00E45175" w:rsidRDefault="0046169E" w:rsidP="0046169E">
                  <w:pPr>
                    <w:spacing w:after="0" w:line="240" w:lineRule="auto"/>
                    <w:contextualSpacing/>
                    <w:jc w:val="center"/>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 </w:t>
                  </w:r>
                </w:p>
              </w:tc>
              <w:tc>
                <w:tcPr>
                  <w:tcW w:w="1843" w:type="dxa"/>
                  <w:vMerge w:val="restart"/>
                  <w:tcBorders>
                    <w:top w:val="nil"/>
                    <w:left w:val="single" w:sz="4" w:space="0" w:color="auto"/>
                    <w:bottom w:val="single" w:sz="8" w:space="0" w:color="000000"/>
                    <w:right w:val="single" w:sz="4" w:space="0" w:color="auto"/>
                  </w:tcBorders>
                  <w:shd w:val="clear" w:color="auto" w:fill="auto"/>
                  <w:vAlign w:val="center"/>
                  <w:hideMark/>
                </w:tcPr>
                <w:p w:rsidR="0046169E" w:rsidRPr="00E45175" w:rsidRDefault="0046169E" w:rsidP="0046169E">
                  <w:pPr>
                    <w:spacing w:after="0" w:line="240" w:lineRule="auto"/>
                    <w:contextualSpacing/>
                    <w:jc w:val="center"/>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 </w:t>
                  </w:r>
                </w:p>
              </w:tc>
              <w:tc>
                <w:tcPr>
                  <w:tcW w:w="1134" w:type="dxa"/>
                  <w:vMerge w:val="restart"/>
                  <w:tcBorders>
                    <w:top w:val="nil"/>
                    <w:left w:val="single" w:sz="4" w:space="0" w:color="auto"/>
                    <w:bottom w:val="single" w:sz="8" w:space="0" w:color="000000"/>
                    <w:right w:val="single" w:sz="4" w:space="0" w:color="auto"/>
                  </w:tcBorders>
                  <w:shd w:val="clear" w:color="auto" w:fill="auto"/>
                  <w:vAlign w:val="center"/>
                  <w:hideMark/>
                </w:tcPr>
                <w:p w:rsidR="0046169E" w:rsidRPr="00E45175" w:rsidRDefault="0046169E" w:rsidP="0046169E">
                  <w:pPr>
                    <w:spacing w:after="0" w:line="240" w:lineRule="auto"/>
                    <w:contextualSpacing/>
                    <w:jc w:val="center"/>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 </w:t>
                  </w:r>
                </w:p>
              </w:tc>
              <w:tc>
                <w:tcPr>
                  <w:tcW w:w="1016" w:type="dxa"/>
                  <w:vMerge w:val="restart"/>
                  <w:tcBorders>
                    <w:top w:val="nil"/>
                    <w:left w:val="single" w:sz="4" w:space="0" w:color="auto"/>
                    <w:bottom w:val="single" w:sz="8" w:space="0" w:color="000000"/>
                    <w:right w:val="single" w:sz="8" w:space="0" w:color="auto"/>
                  </w:tcBorders>
                  <w:shd w:val="clear" w:color="auto" w:fill="auto"/>
                  <w:vAlign w:val="center"/>
                  <w:hideMark/>
                </w:tcPr>
                <w:p w:rsidR="0046169E" w:rsidRPr="00E45175" w:rsidRDefault="0046169E" w:rsidP="0046169E">
                  <w:pPr>
                    <w:spacing w:after="0" w:line="240" w:lineRule="auto"/>
                    <w:contextualSpacing/>
                    <w:jc w:val="center"/>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 </w:t>
                  </w:r>
                </w:p>
              </w:tc>
            </w:tr>
            <w:tr w:rsidR="0046169E" w:rsidRPr="00E45175" w:rsidTr="00BC709C">
              <w:trPr>
                <w:trHeight w:val="765"/>
                <w:jc w:val="center"/>
              </w:trPr>
              <w:tc>
                <w:tcPr>
                  <w:tcW w:w="5386" w:type="dxa"/>
                  <w:tcBorders>
                    <w:top w:val="nil"/>
                    <w:left w:val="single" w:sz="8" w:space="0" w:color="auto"/>
                    <w:bottom w:val="nil"/>
                    <w:right w:val="nil"/>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 xml:space="preserve">- imobilele care au fost înscrise în sistemul integrat de cadastru şi carte funciară ca urmare a înregistrării sistematice, finanţate din fonduri publice; </w:t>
                  </w:r>
                </w:p>
              </w:tc>
              <w:tc>
                <w:tcPr>
                  <w:tcW w:w="1276" w:type="dxa"/>
                  <w:vMerge/>
                  <w:tcBorders>
                    <w:top w:val="nil"/>
                    <w:left w:val="single" w:sz="4" w:space="0" w:color="auto"/>
                    <w:bottom w:val="single" w:sz="8" w:space="0" w:color="000000"/>
                    <w:right w:val="single" w:sz="4" w:space="0" w:color="auto"/>
                  </w:tcBorders>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lang w:val="en-GB" w:eastAsia="en-GB"/>
                    </w:rPr>
                  </w:pPr>
                </w:p>
              </w:tc>
              <w:tc>
                <w:tcPr>
                  <w:tcW w:w="1276" w:type="dxa"/>
                  <w:vMerge/>
                  <w:tcBorders>
                    <w:top w:val="nil"/>
                    <w:left w:val="single" w:sz="4" w:space="0" w:color="auto"/>
                    <w:bottom w:val="single" w:sz="8" w:space="0" w:color="000000"/>
                    <w:right w:val="single" w:sz="4" w:space="0" w:color="auto"/>
                  </w:tcBorders>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p>
              </w:tc>
              <w:tc>
                <w:tcPr>
                  <w:tcW w:w="1843" w:type="dxa"/>
                  <w:vMerge/>
                  <w:tcBorders>
                    <w:top w:val="nil"/>
                    <w:left w:val="single" w:sz="4" w:space="0" w:color="auto"/>
                    <w:bottom w:val="single" w:sz="8" w:space="0" w:color="000000"/>
                    <w:right w:val="single" w:sz="4" w:space="0" w:color="auto"/>
                  </w:tcBorders>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p>
              </w:tc>
              <w:tc>
                <w:tcPr>
                  <w:tcW w:w="1134" w:type="dxa"/>
                  <w:vMerge/>
                  <w:tcBorders>
                    <w:top w:val="nil"/>
                    <w:left w:val="single" w:sz="4" w:space="0" w:color="auto"/>
                    <w:bottom w:val="single" w:sz="8" w:space="0" w:color="000000"/>
                    <w:right w:val="single" w:sz="4" w:space="0" w:color="auto"/>
                  </w:tcBorders>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p>
              </w:tc>
              <w:tc>
                <w:tcPr>
                  <w:tcW w:w="1016" w:type="dxa"/>
                  <w:vMerge/>
                  <w:tcBorders>
                    <w:top w:val="nil"/>
                    <w:left w:val="single" w:sz="4" w:space="0" w:color="auto"/>
                    <w:bottom w:val="single" w:sz="8" w:space="0" w:color="000000"/>
                    <w:right w:val="single" w:sz="8" w:space="0" w:color="auto"/>
                  </w:tcBorders>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p>
              </w:tc>
            </w:tr>
            <w:tr w:rsidR="0046169E" w:rsidRPr="00E45175" w:rsidTr="00BC709C">
              <w:trPr>
                <w:trHeight w:val="510"/>
                <w:jc w:val="center"/>
              </w:trPr>
              <w:tc>
                <w:tcPr>
                  <w:tcW w:w="5386" w:type="dxa"/>
                  <w:tcBorders>
                    <w:top w:val="nil"/>
                    <w:left w:val="single" w:sz="8" w:space="0" w:color="auto"/>
                    <w:bottom w:val="nil"/>
                    <w:right w:val="nil"/>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 imobilele pentru care sunt în derulare contracte care au ca obiect lucrări de înregistrare sistematică;</w:t>
                  </w:r>
                </w:p>
              </w:tc>
              <w:tc>
                <w:tcPr>
                  <w:tcW w:w="1276" w:type="dxa"/>
                  <w:vMerge/>
                  <w:tcBorders>
                    <w:top w:val="nil"/>
                    <w:left w:val="single" w:sz="4" w:space="0" w:color="auto"/>
                    <w:bottom w:val="single" w:sz="8" w:space="0" w:color="000000"/>
                    <w:right w:val="single" w:sz="4" w:space="0" w:color="auto"/>
                  </w:tcBorders>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lang w:val="en-GB" w:eastAsia="en-GB"/>
                    </w:rPr>
                  </w:pPr>
                </w:p>
              </w:tc>
              <w:tc>
                <w:tcPr>
                  <w:tcW w:w="1276" w:type="dxa"/>
                  <w:vMerge/>
                  <w:tcBorders>
                    <w:top w:val="nil"/>
                    <w:left w:val="single" w:sz="4" w:space="0" w:color="auto"/>
                    <w:bottom w:val="single" w:sz="8" w:space="0" w:color="000000"/>
                    <w:right w:val="single" w:sz="4" w:space="0" w:color="auto"/>
                  </w:tcBorders>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p>
              </w:tc>
              <w:tc>
                <w:tcPr>
                  <w:tcW w:w="1843" w:type="dxa"/>
                  <w:vMerge/>
                  <w:tcBorders>
                    <w:top w:val="nil"/>
                    <w:left w:val="single" w:sz="4" w:space="0" w:color="auto"/>
                    <w:bottom w:val="single" w:sz="8" w:space="0" w:color="000000"/>
                    <w:right w:val="single" w:sz="4" w:space="0" w:color="auto"/>
                  </w:tcBorders>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p>
              </w:tc>
              <w:tc>
                <w:tcPr>
                  <w:tcW w:w="1134" w:type="dxa"/>
                  <w:vMerge/>
                  <w:tcBorders>
                    <w:top w:val="nil"/>
                    <w:left w:val="single" w:sz="4" w:space="0" w:color="auto"/>
                    <w:bottom w:val="single" w:sz="8" w:space="0" w:color="000000"/>
                    <w:right w:val="single" w:sz="4" w:space="0" w:color="auto"/>
                  </w:tcBorders>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p>
              </w:tc>
              <w:tc>
                <w:tcPr>
                  <w:tcW w:w="1016" w:type="dxa"/>
                  <w:vMerge/>
                  <w:tcBorders>
                    <w:top w:val="nil"/>
                    <w:left w:val="single" w:sz="4" w:space="0" w:color="auto"/>
                    <w:bottom w:val="single" w:sz="8" w:space="0" w:color="000000"/>
                    <w:right w:val="single" w:sz="8" w:space="0" w:color="auto"/>
                  </w:tcBorders>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p>
              </w:tc>
            </w:tr>
            <w:tr w:rsidR="0046169E" w:rsidRPr="00E45175" w:rsidTr="00BC709C">
              <w:trPr>
                <w:trHeight w:val="765"/>
                <w:jc w:val="center"/>
              </w:trPr>
              <w:tc>
                <w:tcPr>
                  <w:tcW w:w="5386" w:type="dxa"/>
                  <w:tcBorders>
                    <w:top w:val="nil"/>
                    <w:left w:val="single" w:sz="8" w:space="0" w:color="auto"/>
                    <w:bottom w:val="nil"/>
                    <w:right w:val="nil"/>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 cărţile funciare aferente unităţilor individuale din construcţiile de tip condominiu în cazul imobilelor care au făcut obiectul înregistrării sporadice;</w:t>
                  </w:r>
                </w:p>
              </w:tc>
              <w:tc>
                <w:tcPr>
                  <w:tcW w:w="1276" w:type="dxa"/>
                  <w:vMerge/>
                  <w:tcBorders>
                    <w:top w:val="nil"/>
                    <w:left w:val="single" w:sz="4" w:space="0" w:color="auto"/>
                    <w:bottom w:val="single" w:sz="8" w:space="0" w:color="000000"/>
                    <w:right w:val="single" w:sz="4" w:space="0" w:color="auto"/>
                  </w:tcBorders>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lang w:val="en-GB" w:eastAsia="en-GB"/>
                    </w:rPr>
                  </w:pPr>
                </w:p>
              </w:tc>
              <w:tc>
                <w:tcPr>
                  <w:tcW w:w="1276" w:type="dxa"/>
                  <w:vMerge/>
                  <w:tcBorders>
                    <w:top w:val="nil"/>
                    <w:left w:val="single" w:sz="4" w:space="0" w:color="auto"/>
                    <w:bottom w:val="single" w:sz="8" w:space="0" w:color="000000"/>
                    <w:right w:val="single" w:sz="4" w:space="0" w:color="auto"/>
                  </w:tcBorders>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p>
              </w:tc>
              <w:tc>
                <w:tcPr>
                  <w:tcW w:w="1843" w:type="dxa"/>
                  <w:vMerge/>
                  <w:tcBorders>
                    <w:top w:val="nil"/>
                    <w:left w:val="single" w:sz="4" w:space="0" w:color="auto"/>
                    <w:bottom w:val="single" w:sz="8" w:space="0" w:color="000000"/>
                    <w:right w:val="single" w:sz="4" w:space="0" w:color="auto"/>
                  </w:tcBorders>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p>
              </w:tc>
              <w:tc>
                <w:tcPr>
                  <w:tcW w:w="1134" w:type="dxa"/>
                  <w:vMerge/>
                  <w:tcBorders>
                    <w:top w:val="nil"/>
                    <w:left w:val="single" w:sz="4" w:space="0" w:color="auto"/>
                    <w:bottom w:val="single" w:sz="8" w:space="0" w:color="000000"/>
                    <w:right w:val="single" w:sz="4" w:space="0" w:color="auto"/>
                  </w:tcBorders>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p>
              </w:tc>
              <w:tc>
                <w:tcPr>
                  <w:tcW w:w="1016" w:type="dxa"/>
                  <w:vMerge/>
                  <w:tcBorders>
                    <w:top w:val="nil"/>
                    <w:left w:val="single" w:sz="4" w:space="0" w:color="auto"/>
                    <w:bottom w:val="single" w:sz="8" w:space="0" w:color="000000"/>
                    <w:right w:val="single" w:sz="8" w:space="0" w:color="auto"/>
                  </w:tcBorders>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p>
              </w:tc>
            </w:tr>
            <w:tr w:rsidR="0046169E" w:rsidRPr="00E45175" w:rsidTr="00BC709C">
              <w:trPr>
                <w:trHeight w:val="3825"/>
                <w:jc w:val="center"/>
              </w:trPr>
              <w:tc>
                <w:tcPr>
                  <w:tcW w:w="5386" w:type="dxa"/>
                  <w:tcBorders>
                    <w:top w:val="nil"/>
                    <w:left w:val="single" w:sz="8" w:space="0" w:color="auto"/>
                    <w:bottom w:val="nil"/>
                    <w:right w:val="nil"/>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 imobilele din  planurile parcelare realizate din fonduri publice ca urmare a derulării procedurilor de achiziţie prevăzute de lege, executate conform prevederilor Regulamentului privind conţinutul, modul de întocmire şi recepţie a documentaţiilor cadastrale în vederea înscrierii în cartea funciară, aprobat prin Ordinul directorului general al Agenţiei Naţionale de Cadastru şi Publicitate Imobiliară nr. 634/2006, cu modificările şi completările ulterioare, şi cele executate conform Regulamentului de avizare, recepţie şi înscriere în evidenţele de cadastru şi carte funciară, aprobat prin Ordinul directorului general al Agenţiei Naţionale de Cadastru şi Publicitate Imobiliară nr. 700/2014, cu modificările şi completările ulterioare, recepţionate de oficiile de cadastru şi publicitate imobiliară prin alocarea de numere cadastrale imobilelor componente;</w:t>
                  </w:r>
                </w:p>
              </w:tc>
              <w:tc>
                <w:tcPr>
                  <w:tcW w:w="1276" w:type="dxa"/>
                  <w:vMerge/>
                  <w:tcBorders>
                    <w:top w:val="nil"/>
                    <w:left w:val="single" w:sz="4" w:space="0" w:color="auto"/>
                    <w:bottom w:val="single" w:sz="8" w:space="0" w:color="000000"/>
                    <w:right w:val="single" w:sz="4" w:space="0" w:color="auto"/>
                  </w:tcBorders>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lang w:val="en-GB" w:eastAsia="en-GB"/>
                    </w:rPr>
                  </w:pPr>
                </w:p>
              </w:tc>
              <w:tc>
                <w:tcPr>
                  <w:tcW w:w="1276" w:type="dxa"/>
                  <w:vMerge/>
                  <w:tcBorders>
                    <w:top w:val="nil"/>
                    <w:left w:val="single" w:sz="4" w:space="0" w:color="auto"/>
                    <w:bottom w:val="single" w:sz="8" w:space="0" w:color="000000"/>
                    <w:right w:val="single" w:sz="4" w:space="0" w:color="auto"/>
                  </w:tcBorders>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p>
              </w:tc>
              <w:tc>
                <w:tcPr>
                  <w:tcW w:w="1843" w:type="dxa"/>
                  <w:vMerge/>
                  <w:tcBorders>
                    <w:top w:val="nil"/>
                    <w:left w:val="single" w:sz="4" w:space="0" w:color="auto"/>
                    <w:bottom w:val="single" w:sz="8" w:space="0" w:color="000000"/>
                    <w:right w:val="single" w:sz="4" w:space="0" w:color="auto"/>
                  </w:tcBorders>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p>
              </w:tc>
              <w:tc>
                <w:tcPr>
                  <w:tcW w:w="1134" w:type="dxa"/>
                  <w:vMerge/>
                  <w:tcBorders>
                    <w:top w:val="nil"/>
                    <w:left w:val="single" w:sz="4" w:space="0" w:color="auto"/>
                    <w:bottom w:val="single" w:sz="8" w:space="0" w:color="000000"/>
                    <w:right w:val="single" w:sz="4" w:space="0" w:color="auto"/>
                  </w:tcBorders>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p>
              </w:tc>
              <w:tc>
                <w:tcPr>
                  <w:tcW w:w="1016" w:type="dxa"/>
                  <w:vMerge/>
                  <w:tcBorders>
                    <w:top w:val="nil"/>
                    <w:left w:val="single" w:sz="4" w:space="0" w:color="auto"/>
                    <w:bottom w:val="single" w:sz="8" w:space="0" w:color="000000"/>
                    <w:right w:val="single" w:sz="8" w:space="0" w:color="auto"/>
                  </w:tcBorders>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p>
              </w:tc>
            </w:tr>
            <w:tr w:rsidR="0046169E" w:rsidRPr="00E45175" w:rsidTr="00BC709C">
              <w:trPr>
                <w:trHeight w:val="510"/>
                <w:jc w:val="center"/>
              </w:trPr>
              <w:tc>
                <w:tcPr>
                  <w:tcW w:w="5386" w:type="dxa"/>
                  <w:tcBorders>
                    <w:top w:val="nil"/>
                    <w:left w:val="single" w:sz="8" w:space="0" w:color="auto"/>
                    <w:bottom w:val="single" w:sz="8" w:space="0" w:color="auto"/>
                    <w:right w:val="nil"/>
                  </w:tcBorders>
                  <w:shd w:val="clear" w:color="auto" w:fill="auto"/>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r w:rsidRPr="00E45175">
                    <w:rPr>
                      <w:rFonts w:ascii="Times New Roman" w:eastAsia="Times New Roman" w:hAnsi="Times New Roman" w:cs="Times New Roman"/>
                      <w:sz w:val="17"/>
                      <w:szCs w:val="17"/>
                      <w:u w:val="single"/>
                      <w:lang w:eastAsia="en-GB"/>
                    </w:rPr>
                    <w:t>- imobilele din  planurile parcelare în curs de execuţie, contractate din fonduri publice;</w:t>
                  </w:r>
                </w:p>
              </w:tc>
              <w:tc>
                <w:tcPr>
                  <w:tcW w:w="1276" w:type="dxa"/>
                  <w:vMerge/>
                  <w:tcBorders>
                    <w:top w:val="nil"/>
                    <w:left w:val="single" w:sz="4" w:space="0" w:color="auto"/>
                    <w:bottom w:val="single" w:sz="8" w:space="0" w:color="000000"/>
                    <w:right w:val="single" w:sz="4" w:space="0" w:color="auto"/>
                  </w:tcBorders>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lang w:val="en-GB" w:eastAsia="en-GB"/>
                    </w:rPr>
                  </w:pPr>
                </w:p>
              </w:tc>
              <w:tc>
                <w:tcPr>
                  <w:tcW w:w="1276" w:type="dxa"/>
                  <w:vMerge/>
                  <w:tcBorders>
                    <w:top w:val="nil"/>
                    <w:left w:val="single" w:sz="4" w:space="0" w:color="auto"/>
                    <w:bottom w:val="single" w:sz="8" w:space="0" w:color="000000"/>
                    <w:right w:val="single" w:sz="4" w:space="0" w:color="auto"/>
                  </w:tcBorders>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p>
              </w:tc>
              <w:tc>
                <w:tcPr>
                  <w:tcW w:w="1843" w:type="dxa"/>
                  <w:vMerge/>
                  <w:tcBorders>
                    <w:top w:val="nil"/>
                    <w:left w:val="single" w:sz="4" w:space="0" w:color="auto"/>
                    <w:bottom w:val="single" w:sz="8" w:space="0" w:color="000000"/>
                    <w:right w:val="single" w:sz="4" w:space="0" w:color="auto"/>
                  </w:tcBorders>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p>
              </w:tc>
              <w:tc>
                <w:tcPr>
                  <w:tcW w:w="1134" w:type="dxa"/>
                  <w:vMerge/>
                  <w:tcBorders>
                    <w:top w:val="nil"/>
                    <w:left w:val="single" w:sz="4" w:space="0" w:color="auto"/>
                    <w:bottom w:val="single" w:sz="8" w:space="0" w:color="000000"/>
                    <w:right w:val="single" w:sz="4" w:space="0" w:color="auto"/>
                  </w:tcBorders>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p>
              </w:tc>
              <w:tc>
                <w:tcPr>
                  <w:tcW w:w="1016" w:type="dxa"/>
                  <w:vMerge/>
                  <w:tcBorders>
                    <w:top w:val="nil"/>
                    <w:left w:val="single" w:sz="4" w:space="0" w:color="auto"/>
                    <w:bottom w:val="single" w:sz="8" w:space="0" w:color="000000"/>
                    <w:right w:val="single" w:sz="8" w:space="0" w:color="auto"/>
                  </w:tcBorders>
                  <w:vAlign w:val="center"/>
                  <w:hideMark/>
                </w:tcPr>
                <w:p w:rsidR="0046169E" w:rsidRPr="00E45175" w:rsidRDefault="0046169E" w:rsidP="0046169E">
                  <w:pPr>
                    <w:spacing w:after="0" w:line="240" w:lineRule="auto"/>
                    <w:contextualSpacing/>
                    <w:rPr>
                      <w:rFonts w:ascii="Times New Roman" w:eastAsia="Times New Roman" w:hAnsi="Times New Roman" w:cs="Times New Roman"/>
                      <w:sz w:val="17"/>
                      <w:szCs w:val="17"/>
                      <w:u w:val="single"/>
                      <w:lang w:val="en-GB" w:eastAsia="en-GB"/>
                    </w:rPr>
                  </w:pPr>
                </w:p>
              </w:tc>
            </w:tr>
          </w:tbl>
          <w:p w:rsidR="0046169E" w:rsidRPr="00E45175" w:rsidRDefault="0046169E" w:rsidP="0046169E">
            <w:pPr>
              <w:contextualSpacing/>
              <w:jc w:val="both"/>
              <w:rPr>
                <w:rFonts w:ascii="Times New Roman" w:hAnsi="Times New Roman" w:cs="Times New Roman"/>
                <w:bCs/>
                <w:iCs/>
                <w:sz w:val="17"/>
                <w:szCs w:val="17"/>
              </w:rPr>
            </w:pPr>
          </w:p>
          <w:p w:rsidR="0046169E" w:rsidRPr="00E45175" w:rsidRDefault="0046169E" w:rsidP="0046169E">
            <w:pPr>
              <w:contextualSpacing/>
              <w:jc w:val="both"/>
              <w:rPr>
                <w:rFonts w:ascii="Times New Roman" w:hAnsi="Times New Roman" w:cs="Times New Roman"/>
                <w:sz w:val="17"/>
                <w:szCs w:val="17"/>
              </w:rPr>
            </w:pPr>
            <w:r w:rsidRPr="00E45175">
              <w:rPr>
                <w:rFonts w:ascii="Times New Roman" w:hAnsi="Times New Roman" w:cs="Times New Roman"/>
                <w:b/>
                <w:bCs/>
                <w:sz w:val="17"/>
                <w:szCs w:val="17"/>
              </w:rPr>
              <w:t>NOTĂ:</w:t>
            </w:r>
            <w:r w:rsidRPr="00E45175">
              <w:rPr>
                <w:rFonts w:ascii="Times New Roman" w:hAnsi="Times New Roman" w:cs="Times New Roman"/>
                <w:sz w:val="17"/>
                <w:szCs w:val="17"/>
              </w:rPr>
              <w:t xml:space="preserve">   </w:t>
            </w:r>
          </w:p>
          <w:p w:rsidR="0046169E" w:rsidRPr="00E45175" w:rsidRDefault="0046169E" w:rsidP="0046169E">
            <w:pPr>
              <w:contextualSpacing/>
              <w:jc w:val="both"/>
              <w:rPr>
                <w:rFonts w:ascii="Times New Roman" w:hAnsi="Times New Roman" w:cs="Times New Roman"/>
                <w:color w:val="000000"/>
                <w:sz w:val="17"/>
                <w:szCs w:val="17"/>
              </w:rPr>
            </w:pPr>
            <w:r w:rsidRPr="00E45175">
              <w:rPr>
                <w:rFonts w:ascii="Times New Roman" w:hAnsi="Times New Roman" w:cs="Times New Roman"/>
                <w:sz w:val="17"/>
                <w:szCs w:val="17"/>
              </w:rPr>
              <w:t xml:space="preserve">    </w:t>
            </w:r>
            <w:r w:rsidRPr="00E45175">
              <w:rPr>
                <w:rStyle w:val="l5def1"/>
                <w:rFonts w:ascii="Times New Roman" w:hAnsi="Times New Roman" w:cs="Times New Roman"/>
                <w:sz w:val="17"/>
                <w:szCs w:val="17"/>
              </w:rPr>
              <w:t>Se vor completa în mod obligatoriu toate rubricile tabelului.</w:t>
            </w:r>
            <w:r w:rsidRPr="00E45175">
              <w:rPr>
                <w:rFonts w:ascii="Times New Roman" w:hAnsi="Times New Roman" w:cs="Times New Roman"/>
                <w:color w:val="000000"/>
                <w:sz w:val="17"/>
                <w:szCs w:val="17"/>
              </w:rPr>
              <w:t xml:space="preserve">  </w:t>
            </w:r>
          </w:p>
          <w:p w:rsidR="0046169E" w:rsidRPr="00E45175" w:rsidRDefault="0046169E" w:rsidP="0046169E">
            <w:pPr>
              <w:contextualSpacing/>
              <w:jc w:val="both"/>
              <w:rPr>
                <w:rFonts w:ascii="Times New Roman" w:hAnsi="Times New Roman" w:cs="Times New Roman"/>
                <w:color w:val="000000"/>
                <w:sz w:val="17"/>
                <w:szCs w:val="17"/>
              </w:rPr>
            </w:pPr>
            <w:r w:rsidRPr="00E45175">
              <w:rPr>
                <w:rFonts w:ascii="Times New Roman" w:hAnsi="Times New Roman" w:cs="Times New Roman"/>
                <w:color w:val="000000"/>
                <w:sz w:val="17"/>
                <w:szCs w:val="17"/>
              </w:rPr>
              <w:t xml:space="preserve">    </w:t>
            </w:r>
            <w:r w:rsidRPr="00E45175">
              <w:rPr>
                <w:rStyle w:val="l5def1"/>
                <w:rFonts w:ascii="Times New Roman" w:hAnsi="Times New Roman" w:cs="Times New Roman"/>
                <w:sz w:val="17"/>
                <w:szCs w:val="17"/>
              </w:rPr>
              <w:t>Anexele raportului: (Se vor enumera documentele importante, cum ar fi cele de mai jos.)</w:t>
            </w:r>
            <w:r w:rsidRPr="00E45175">
              <w:rPr>
                <w:rFonts w:ascii="Times New Roman" w:hAnsi="Times New Roman" w:cs="Times New Roman"/>
                <w:color w:val="000000"/>
                <w:sz w:val="17"/>
                <w:szCs w:val="17"/>
              </w:rPr>
              <w:t xml:space="preserve">  </w:t>
            </w:r>
          </w:p>
          <w:p w:rsidR="0046169E" w:rsidRPr="00E45175" w:rsidRDefault="0046169E" w:rsidP="0046169E">
            <w:pPr>
              <w:contextualSpacing/>
              <w:jc w:val="both"/>
              <w:rPr>
                <w:rFonts w:ascii="Times New Roman" w:hAnsi="Times New Roman" w:cs="Times New Roman"/>
                <w:color w:val="000000"/>
                <w:sz w:val="17"/>
                <w:szCs w:val="17"/>
              </w:rPr>
            </w:pPr>
            <w:r w:rsidRPr="00E45175">
              <w:rPr>
                <w:rFonts w:ascii="Times New Roman" w:hAnsi="Times New Roman" w:cs="Times New Roman"/>
                <w:color w:val="000000"/>
                <w:sz w:val="17"/>
                <w:szCs w:val="17"/>
              </w:rPr>
              <w:t>   </w:t>
            </w:r>
            <w:r w:rsidRPr="00E45175">
              <w:rPr>
                <w:rFonts w:ascii="Times New Roman" w:hAnsi="Times New Roman" w:cs="Times New Roman"/>
                <w:b/>
                <w:bCs/>
                <w:color w:val="C0C0C0"/>
                <w:sz w:val="17"/>
                <w:szCs w:val="17"/>
              </w:rPr>
              <w:t>-</w:t>
            </w:r>
            <w:r w:rsidRPr="00E45175">
              <w:rPr>
                <w:rFonts w:ascii="Times New Roman" w:hAnsi="Times New Roman" w:cs="Times New Roman"/>
                <w:color w:val="000000"/>
                <w:sz w:val="17"/>
                <w:szCs w:val="17"/>
              </w:rPr>
              <w:t xml:space="preserve"> </w:t>
            </w:r>
            <w:r w:rsidRPr="00E45175">
              <w:rPr>
                <w:rStyle w:val="l5def1"/>
                <w:rFonts w:ascii="Times New Roman" w:hAnsi="Times New Roman" w:cs="Times New Roman"/>
                <w:sz w:val="17"/>
                <w:szCs w:val="17"/>
              </w:rPr>
              <w:t>procese-verbale de predare-primire;</w:t>
            </w:r>
            <w:r w:rsidRPr="00E45175">
              <w:rPr>
                <w:rFonts w:ascii="Times New Roman" w:hAnsi="Times New Roman" w:cs="Times New Roman"/>
                <w:color w:val="000000"/>
                <w:sz w:val="17"/>
                <w:szCs w:val="17"/>
              </w:rPr>
              <w:t xml:space="preserve">  </w:t>
            </w:r>
          </w:p>
          <w:p w:rsidR="0046169E" w:rsidRPr="00E45175" w:rsidRDefault="0046169E" w:rsidP="0046169E">
            <w:pPr>
              <w:contextualSpacing/>
              <w:jc w:val="both"/>
              <w:rPr>
                <w:rFonts w:ascii="Times New Roman" w:hAnsi="Times New Roman" w:cs="Times New Roman"/>
                <w:color w:val="000000"/>
                <w:sz w:val="17"/>
                <w:szCs w:val="17"/>
              </w:rPr>
            </w:pPr>
            <w:r w:rsidRPr="00E45175">
              <w:rPr>
                <w:rFonts w:ascii="Times New Roman" w:hAnsi="Times New Roman" w:cs="Times New Roman"/>
                <w:color w:val="000000"/>
                <w:sz w:val="17"/>
                <w:szCs w:val="17"/>
              </w:rPr>
              <w:t>   </w:t>
            </w:r>
            <w:r w:rsidRPr="00E45175">
              <w:rPr>
                <w:rFonts w:ascii="Times New Roman" w:hAnsi="Times New Roman" w:cs="Times New Roman"/>
                <w:b/>
                <w:bCs/>
                <w:color w:val="C0C0C0"/>
                <w:sz w:val="17"/>
                <w:szCs w:val="17"/>
              </w:rPr>
              <w:t>-</w:t>
            </w:r>
            <w:r w:rsidRPr="00E45175">
              <w:rPr>
                <w:rFonts w:ascii="Times New Roman" w:hAnsi="Times New Roman" w:cs="Times New Roman"/>
                <w:color w:val="000000"/>
                <w:sz w:val="17"/>
                <w:szCs w:val="17"/>
              </w:rPr>
              <w:t xml:space="preserve"> </w:t>
            </w:r>
            <w:r w:rsidRPr="00E45175">
              <w:rPr>
                <w:rStyle w:val="l5def1"/>
                <w:rFonts w:ascii="Times New Roman" w:hAnsi="Times New Roman" w:cs="Times New Roman"/>
                <w:sz w:val="17"/>
                <w:szCs w:val="17"/>
              </w:rPr>
              <w:t>procese-verbale de constatare, dacă este cazul;</w:t>
            </w:r>
            <w:r w:rsidRPr="00E45175">
              <w:rPr>
                <w:rFonts w:ascii="Times New Roman" w:hAnsi="Times New Roman" w:cs="Times New Roman"/>
                <w:color w:val="000000"/>
                <w:sz w:val="17"/>
                <w:szCs w:val="17"/>
              </w:rPr>
              <w:t xml:space="preserve">  </w:t>
            </w:r>
          </w:p>
          <w:p w:rsidR="0046169E" w:rsidRPr="00E45175" w:rsidRDefault="0046169E" w:rsidP="0046169E">
            <w:pPr>
              <w:contextualSpacing/>
              <w:jc w:val="both"/>
              <w:rPr>
                <w:rStyle w:val="l5def1"/>
                <w:rFonts w:ascii="Times New Roman" w:hAnsi="Times New Roman" w:cs="Times New Roman"/>
                <w:sz w:val="17"/>
                <w:szCs w:val="17"/>
              </w:rPr>
            </w:pPr>
            <w:r w:rsidRPr="00E45175">
              <w:rPr>
                <w:rStyle w:val="l5def1"/>
                <w:rFonts w:ascii="Times New Roman" w:hAnsi="Times New Roman" w:cs="Times New Roman"/>
                <w:sz w:val="17"/>
                <w:szCs w:val="17"/>
              </w:rPr>
              <w:t xml:space="preserve">  -rapoarte generate din aplicatia eterra continand detalierea pentru fiecare sector cadastral </w:t>
            </w:r>
          </w:p>
          <w:p w:rsidR="0046169E" w:rsidRPr="00E45175" w:rsidRDefault="0046169E" w:rsidP="0046169E">
            <w:pPr>
              <w:contextualSpacing/>
              <w:jc w:val="both"/>
              <w:rPr>
                <w:rFonts w:ascii="Times New Roman" w:hAnsi="Times New Roman" w:cs="Times New Roman"/>
                <w:color w:val="000000"/>
                <w:sz w:val="17"/>
                <w:szCs w:val="17"/>
              </w:rPr>
            </w:pPr>
            <w:r w:rsidRPr="00E45175">
              <w:rPr>
                <w:rFonts w:ascii="Times New Roman" w:hAnsi="Times New Roman" w:cs="Times New Roman"/>
                <w:color w:val="000000"/>
                <w:sz w:val="17"/>
                <w:szCs w:val="17"/>
              </w:rPr>
              <w:t>   </w:t>
            </w:r>
            <w:r w:rsidRPr="00E45175">
              <w:rPr>
                <w:rFonts w:ascii="Times New Roman" w:hAnsi="Times New Roman" w:cs="Times New Roman"/>
                <w:b/>
                <w:bCs/>
                <w:color w:val="C0C0C0"/>
                <w:sz w:val="17"/>
                <w:szCs w:val="17"/>
              </w:rPr>
              <w:t>-</w:t>
            </w:r>
            <w:r w:rsidRPr="00E45175">
              <w:rPr>
                <w:rFonts w:ascii="Times New Roman" w:hAnsi="Times New Roman" w:cs="Times New Roman"/>
                <w:color w:val="000000"/>
                <w:sz w:val="17"/>
                <w:szCs w:val="17"/>
              </w:rPr>
              <w:t xml:space="preserve"> </w:t>
            </w:r>
            <w:proofErr w:type="gramStart"/>
            <w:r w:rsidRPr="00E45175">
              <w:rPr>
                <w:rStyle w:val="l5def1"/>
                <w:rFonts w:ascii="Times New Roman" w:hAnsi="Times New Roman" w:cs="Times New Roman"/>
                <w:sz w:val="17"/>
                <w:szCs w:val="17"/>
              </w:rPr>
              <w:t>alte</w:t>
            </w:r>
            <w:proofErr w:type="gramEnd"/>
            <w:r w:rsidRPr="00E45175">
              <w:rPr>
                <w:rStyle w:val="l5def1"/>
                <w:rFonts w:ascii="Times New Roman" w:hAnsi="Times New Roman" w:cs="Times New Roman"/>
                <w:sz w:val="17"/>
                <w:szCs w:val="17"/>
              </w:rPr>
              <w:t xml:space="preserve"> documente, după caz.</w:t>
            </w:r>
            <w:r w:rsidRPr="00E45175">
              <w:rPr>
                <w:rFonts w:ascii="Times New Roman" w:hAnsi="Times New Roman" w:cs="Times New Roman"/>
                <w:color w:val="000000"/>
                <w:sz w:val="17"/>
                <w:szCs w:val="17"/>
              </w:rPr>
              <w:t xml:space="preserve">  </w:t>
            </w:r>
          </w:p>
          <w:p w:rsidR="0046169E" w:rsidRPr="00E45175" w:rsidRDefault="0046169E" w:rsidP="0046169E">
            <w:pPr>
              <w:contextualSpacing/>
              <w:jc w:val="both"/>
              <w:rPr>
                <w:rFonts w:ascii="Times New Roman" w:hAnsi="Times New Roman" w:cs="Times New Roman"/>
                <w:b/>
                <w:color w:val="000000"/>
                <w:sz w:val="17"/>
                <w:szCs w:val="17"/>
              </w:rPr>
            </w:pPr>
          </w:p>
          <w:p w:rsidR="0046169E" w:rsidRPr="00E45175" w:rsidRDefault="0046169E" w:rsidP="0046169E">
            <w:pPr>
              <w:contextualSpacing/>
              <w:jc w:val="both"/>
              <w:rPr>
                <w:rFonts w:ascii="Times New Roman" w:hAnsi="Times New Roman" w:cs="Times New Roman"/>
                <w:b/>
                <w:color w:val="FF0000"/>
                <w:sz w:val="17"/>
                <w:szCs w:val="17"/>
              </w:rPr>
            </w:pPr>
            <w:r w:rsidRPr="00E45175">
              <w:rPr>
                <w:rFonts w:ascii="Times New Roman" w:hAnsi="Times New Roman" w:cs="Times New Roman"/>
                <w:b/>
                <w:color w:val="FF0000"/>
                <w:sz w:val="17"/>
                <w:szCs w:val="17"/>
              </w:rPr>
              <w:t xml:space="preserve">Formula de calcul sumelor pentru imobilele mixte: </w:t>
            </w:r>
          </w:p>
          <w:p w:rsidR="0046169E" w:rsidRPr="00E45175" w:rsidRDefault="0046169E" w:rsidP="0046169E">
            <w:pPr>
              <w:contextualSpacing/>
              <w:jc w:val="both"/>
              <w:rPr>
                <w:rFonts w:ascii="Times New Roman" w:hAnsi="Times New Roman" w:cs="Times New Roman"/>
                <w:b/>
                <w:color w:val="FF0000"/>
                <w:sz w:val="17"/>
                <w:szCs w:val="17"/>
              </w:rPr>
            </w:pPr>
          </w:p>
          <w:p w:rsidR="0046169E" w:rsidRPr="00E45175" w:rsidRDefault="0046169E" w:rsidP="0046169E">
            <w:pPr>
              <w:contextualSpacing/>
              <w:jc w:val="both"/>
              <w:rPr>
                <w:rFonts w:ascii="Times New Roman" w:hAnsi="Times New Roman" w:cs="Times New Roman"/>
                <w:b/>
                <w:color w:val="FF0000"/>
                <w:sz w:val="17"/>
                <w:szCs w:val="17"/>
              </w:rPr>
            </w:pPr>
            <w:r w:rsidRPr="00E45175">
              <w:rPr>
                <w:rFonts w:ascii="Times New Roman" w:hAnsi="Times New Roman" w:cs="Times New Roman"/>
                <w:b/>
                <w:color w:val="FF0000"/>
                <w:sz w:val="17"/>
                <w:szCs w:val="17"/>
              </w:rPr>
              <w:t>[(Si/St x pretul/ imobil intravilan) + (Se/St x pretul/ imobil extravilan)] la care se adauga TVA, dupa caz.</w:t>
            </w:r>
          </w:p>
          <w:p w:rsidR="0046169E" w:rsidRPr="00E45175" w:rsidRDefault="0046169E" w:rsidP="0046169E">
            <w:pPr>
              <w:contextualSpacing/>
              <w:jc w:val="both"/>
              <w:rPr>
                <w:rFonts w:ascii="Times New Roman" w:hAnsi="Times New Roman" w:cs="Times New Roman"/>
                <w:b/>
                <w:color w:val="FF0000"/>
                <w:sz w:val="17"/>
                <w:szCs w:val="17"/>
              </w:rPr>
            </w:pPr>
            <w:r w:rsidRPr="00E45175">
              <w:rPr>
                <w:rFonts w:ascii="Times New Roman" w:hAnsi="Times New Roman" w:cs="Times New Roman"/>
                <w:b/>
                <w:color w:val="FF0000"/>
                <w:sz w:val="17"/>
                <w:szCs w:val="17"/>
              </w:rPr>
              <w:t>Si – Suprafata intravilan</w:t>
            </w:r>
          </w:p>
          <w:p w:rsidR="0046169E" w:rsidRPr="00E45175" w:rsidRDefault="0046169E" w:rsidP="0046169E">
            <w:pPr>
              <w:contextualSpacing/>
              <w:jc w:val="both"/>
              <w:rPr>
                <w:rFonts w:ascii="Times New Roman" w:hAnsi="Times New Roman" w:cs="Times New Roman"/>
                <w:b/>
                <w:color w:val="FF0000"/>
                <w:sz w:val="17"/>
                <w:szCs w:val="17"/>
              </w:rPr>
            </w:pPr>
            <w:r w:rsidRPr="00E45175">
              <w:rPr>
                <w:rFonts w:ascii="Times New Roman" w:hAnsi="Times New Roman" w:cs="Times New Roman"/>
                <w:b/>
                <w:color w:val="FF0000"/>
                <w:sz w:val="17"/>
                <w:szCs w:val="17"/>
              </w:rPr>
              <w:t>Se – Suprafata extravilan</w:t>
            </w:r>
          </w:p>
          <w:p w:rsidR="0046169E" w:rsidRPr="00E45175" w:rsidRDefault="0046169E" w:rsidP="0046169E">
            <w:pPr>
              <w:contextualSpacing/>
              <w:jc w:val="both"/>
              <w:rPr>
                <w:rFonts w:ascii="Times New Roman" w:hAnsi="Times New Roman" w:cs="Times New Roman"/>
                <w:b/>
                <w:color w:val="FF0000"/>
                <w:sz w:val="17"/>
                <w:szCs w:val="17"/>
              </w:rPr>
            </w:pPr>
            <w:r w:rsidRPr="00E45175">
              <w:rPr>
                <w:rFonts w:ascii="Times New Roman" w:hAnsi="Times New Roman" w:cs="Times New Roman"/>
                <w:b/>
                <w:color w:val="FF0000"/>
                <w:sz w:val="17"/>
                <w:szCs w:val="17"/>
              </w:rPr>
              <w:t>St – Suprafata totala imobil</w:t>
            </w:r>
          </w:p>
          <w:p w:rsidR="0046169E" w:rsidRPr="00E45175" w:rsidRDefault="0046169E" w:rsidP="0046169E">
            <w:pPr>
              <w:contextualSpacing/>
              <w:jc w:val="both"/>
              <w:rPr>
                <w:rFonts w:ascii="Times New Roman" w:hAnsi="Times New Roman" w:cs="Times New Roman"/>
                <w:b/>
                <w:color w:val="000000"/>
                <w:sz w:val="17"/>
                <w:szCs w:val="17"/>
              </w:rPr>
            </w:pPr>
          </w:p>
          <w:p w:rsidR="0046169E" w:rsidRPr="00E45175" w:rsidRDefault="0046169E" w:rsidP="0046169E">
            <w:pPr>
              <w:contextualSpacing/>
              <w:jc w:val="both"/>
              <w:rPr>
                <w:rFonts w:ascii="Times New Roman" w:hAnsi="Times New Roman" w:cs="Times New Roman"/>
                <w:b/>
                <w:color w:val="000000"/>
                <w:sz w:val="17"/>
                <w:szCs w:val="17"/>
              </w:rPr>
            </w:pPr>
            <w:r w:rsidRPr="00E45175">
              <w:rPr>
                <w:rFonts w:ascii="Times New Roman" w:hAnsi="Times New Roman" w:cs="Times New Roman"/>
                <w:b/>
                <w:color w:val="000000"/>
                <w:sz w:val="17"/>
                <w:szCs w:val="17"/>
              </w:rPr>
              <w:t xml:space="preserve">    Comisia de recepţie constată că Livrarea: Documentele tehnice ale cadastrului - spre publicare pentru sectoarele cadastrale nr. . . . . . . . . . . </w:t>
            </w:r>
            <w:proofErr w:type="gramStart"/>
            <w:r w:rsidRPr="00E45175">
              <w:rPr>
                <w:rFonts w:ascii="Times New Roman" w:hAnsi="Times New Roman" w:cs="Times New Roman"/>
                <w:b/>
                <w:color w:val="000000"/>
                <w:sz w:val="17"/>
                <w:szCs w:val="17"/>
              </w:rPr>
              <w:t>din</w:t>
            </w:r>
            <w:proofErr w:type="gramEnd"/>
            <w:r w:rsidRPr="00E45175">
              <w:rPr>
                <w:rFonts w:ascii="Times New Roman" w:hAnsi="Times New Roman" w:cs="Times New Roman"/>
                <w:b/>
                <w:color w:val="000000"/>
                <w:sz w:val="17"/>
                <w:szCs w:val="17"/>
              </w:rPr>
              <w:t xml:space="preserve"> UAT . . . . . . . . . ., judeţul . . . . . . . . . ., îndeplineşte cerinţele prevăzute în specificaţiile tehnice şi recepţionează livrarea Documentelor tehnice ale cadastrului - spre publicare.  </w:t>
            </w:r>
          </w:p>
          <w:p w:rsidR="0046169E" w:rsidRPr="00E45175" w:rsidRDefault="0046169E" w:rsidP="0046169E">
            <w:pPr>
              <w:contextualSpacing/>
              <w:jc w:val="both"/>
              <w:rPr>
                <w:rFonts w:ascii="Times New Roman" w:hAnsi="Times New Roman" w:cs="Times New Roman"/>
                <w:color w:val="000000"/>
                <w:sz w:val="17"/>
                <w:szCs w:val="17"/>
              </w:rPr>
            </w:pPr>
            <w:r w:rsidRPr="00E45175">
              <w:rPr>
                <w:rFonts w:ascii="Times New Roman" w:hAnsi="Times New Roman" w:cs="Times New Roman"/>
                <w:color w:val="000000"/>
                <w:sz w:val="17"/>
                <w:szCs w:val="17"/>
              </w:rPr>
              <w:t xml:space="preserve">Prezentul proces-verbal </w:t>
            </w:r>
            <w:proofErr w:type="gramStart"/>
            <w:r w:rsidRPr="00E45175">
              <w:rPr>
                <w:rFonts w:ascii="Times New Roman" w:hAnsi="Times New Roman" w:cs="Times New Roman"/>
                <w:color w:val="000000"/>
                <w:sz w:val="17"/>
                <w:szCs w:val="17"/>
              </w:rPr>
              <w:t>de  recepţie</w:t>
            </w:r>
            <w:proofErr w:type="gramEnd"/>
            <w:r w:rsidRPr="00E45175">
              <w:rPr>
                <w:rFonts w:ascii="Times New Roman" w:hAnsi="Times New Roman" w:cs="Times New Roman"/>
                <w:color w:val="000000"/>
                <w:sz w:val="17"/>
                <w:szCs w:val="17"/>
              </w:rPr>
              <w:t xml:space="preserve"> a fost întocmit în 3 exemplare, unul pentru prestator, unul pentru achizitor şi unul pentru OCPI.  </w:t>
            </w:r>
          </w:p>
          <w:p w:rsidR="0046169E" w:rsidRPr="00E45175" w:rsidRDefault="0046169E" w:rsidP="0046169E">
            <w:pPr>
              <w:contextualSpacing/>
              <w:jc w:val="center"/>
              <w:rPr>
                <w:rFonts w:ascii="Times New Roman" w:hAnsi="Times New Roman" w:cs="Times New Roman"/>
                <w:sz w:val="17"/>
                <w:szCs w:val="17"/>
              </w:rPr>
            </w:pPr>
            <w:r w:rsidRPr="00E45175">
              <w:rPr>
                <w:rFonts w:ascii="Times New Roman" w:hAnsi="Times New Roman" w:cs="Times New Roman"/>
                <w:color w:val="000000"/>
                <w:sz w:val="17"/>
                <w:szCs w:val="17"/>
              </w:rPr>
              <w:t>Comisia de recepţie a Documentelor tehnice ale cadastrului în cadrul Programului naţional de cadastru şi carte funciară:</w:t>
            </w:r>
            <w:r w:rsidRPr="00E45175">
              <w:rPr>
                <w:rFonts w:ascii="Times New Roman" w:hAnsi="Times New Roman" w:cs="Times New Roman"/>
                <w:color w:val="000000"/>
                <w:sz w:val="17"/>
                <w:szCs w:val="17"/>
              </w:rPr>
              <w:br/>
            </w:r>
            <w:r w:rsidRPr="00E45175">
              <w:rPr>
                <w:rFonts w:ascii="Times New Roman" w:hAnsi="Times New Roman" w:cs="Times New Roman"/>
                <w:color w:val="000000"/>
                <w:sz w:val="17"/>
                <w:szCs w:val="17"/>
              </w:rPr>
              <w:br/>
            </w:r>
            <w:r w:rsidRPr="00E45175">
              <w:rPr>
                <w:rFonts w:ascii="Times New Roman" w:hAnsi="Times New Roman" w:cs="Times New Roman"/>
                <w:sz w:val="17"/>
                <w:szCs w:val="17"/>
              </w:rPr>
              <w:t>Membri:</w:t>
            </w:r>
          </w:p>
          <w:p w:rsidR="0046169E" w:rsidRPr="00E45175" w:rsidRDefault="0046169E" w:rsidP="0046169E">
            <w:pPr>
              <w:tabs>
                <w:tab w:val="left" w:pos="720"/>
              </w:tabs>
              <w:contextualSpacing/>
              <w:jc w:val="center"/>
              <w:rPr>
                <w:rFonts w:ascii="Times New Roman" w:hAnsi="Times New Roman" w:cs="Times New Roman"/>
                <w:sz w:val="17"/>
                <w:szCs w:val="17"/>
              </w:rPr>
            </w:pPr>
            <w:r w:rsidRPr="00E45175">
              <w:rPr>
                <w:rFonts w:ascii="Times New Roman" w:hAnsi="Times New Roman" w:cs="Times New Roman"/>
                <w:sz w:val="17"/>
                <w:szCs w:val="17"/>
              </w:rPr>
              <w:t>Numele, prenumele, funcţia, serviciul, semnătura</w:t>
            </w:r>
          </w:p>
          <w:p w:rsidR="0046169E" w:rsidRPr="00E45175" w:rsidRDefault="0046169E" w:rsidP="0046169E">
            <w:pPr>
              <w:tabs>
                <w:tab w:val="left" w:pos="720"/>
              </w:tabs>
              <w:contextualSpacing/>
              <w:jc w:val="center"/>
              <w:rPr>
                <w:rFonts w:ascii="Times New Roman" w:hAnsi="Times New Roman" w:cs="Times New Roman"/>
                <w:color w:val="000000"/>
                <w:sz w:val="17"/>
                <w:szCs w:val="17"/>
              </w:rPr>
            </w:pPr>
            <w:r w:rsidRPr="00E45175">
              <w:rPr>
                <w:rFonts w:ascii="Times New Roman" w:hAnsi="Times New Roman" w:cs="Times New Roman"/>
                <w:sz w:val="17"/>
                <w:szCs w:val="17"/>
              </w:rPr>
              <w:t>Numele, prenumele, funcţia, serviciul, semnătura</w:t>
            </w:r>
          </w:p>
          <w:p w:rsidR="00E45175" w:rsidRPr="00E45175" w:rsidRDefault="00E45175" w:rsidP="0046169E">
            <w:pPr>
              <w:contextualSpacing/>
              <w:jc w:val="center"/>
              <w:rPr>
                <w:rFonts w:ascii="Times New Roman" w:hAnsi="Times New Roman" w:cs="Times New Roman"/>
                <w:b/>
                <w:bCs/>
                <w:sz w:val="17"/>
                <w:szCs w:val="17"/>
              </w:rPr>
            </w:pPr>
          </w:p>
        </w:tc>
        <w:tc>
          <w:tcPr>
            <w:tcW w:w="5128" w:type="dxa"/>
            <w:vAlign w:val="center"/>
          </w:tcPr>
          <w:p w:rsidR="00E45175" w:rsidRPr="0046169E" w:rsidRDefault="0046169E" w:rsidP="0046169E">
            <w:pPr>
              <w:contextualSpacing/>
              <w:rPr>
                <w:rFonts w:ascii="Times New Roman" w:hAnsi="Times New Roman" w:cs="Times New Roman"/>
                <w:b/>
                <w:bCs/>
                <w:sz w:val="20"/>
                <w:szCs w:val="17"/>
                <w:u w:val="single"/>
              </w:rPr>
            </w:pPr>
            <w:r>
              <w:rPr>
                <w:rFonts w:ascii="Times New Roman" w:hAnsi="Times New Roman" w:cs="Times New Roman"/>
                <w:b/>
                <w:bCs/>
                <w:sz w:val="20"/>
                <w:szCs w:val="17"/>
                <w:u w:val="single"/>
              </w:rPr>
              <w:lastRenderedPageBreak/>
              <w:t>Propunerea OCPI ILFOV se acceptă și Anexa 10 se modifică după cum urmează:</w:t>
            </w:r>
            <w:r>
              <w:rPr>
                <w:rFonts w:ascii="Times New Roman" w:hAnsi="Times New Roman" w:cs="Times New Roman"/>
                <w:b/>
                <w:bCs/>
                <w:sz w:val="20"/>
                <w:szCs w:val="17"/>
                <w:u w:val="single"/>
              </w:rPr>
              <w:br/>
            </w:r>
          </w:p>
          <w:p w:rsidR="0046169E" w:rsidRPr="0046169E" w:rsidRDefault="0046169E" w:rsidP="0046169E">
            <w:pPr>
              <w:contextualSpacing/>
              <w:jc w:val="right"/>
              <w:rPr>
                <w:rFonts w:ascii="Times New Roman" w:hAnsi="Times New Roman" w:cs="Times New Roman"/>
                <w:sz w:val="17"/>
                <w:szCs w:val="17"/>
              </w:rPr>
            </w:pPr>
            <w:r w:rsidRPr="0046169E">
              <w:rPr>
                <w:rFonts w:ascii="Times New Roman" w:hAnsi="Times New Roman" w:cs="Times New Roman"/>
                <w:bCs/>
                <w:sz w:val="17"/>
                <w:szCs w:val="17"/>
                <w:u w:val="single"/>
              </w:rPr>
              <w:t>„</w:t>
            </w:r>
            <w:r w:rsidRPr="0046169E">
              <w:rPr>
                <w:rFonts w:ascii="Times New Roman" w:hAnsi="Times New Roman" w:cs="Times New Roman"/>
                <w:b/>
                <w:bCs/>
                <w:sz w:val="17"/>
                <w:szCs w:val="17"/>
                <w:u w:val="single"/>
              </w:rPr>
              <w:t>ANEXA Nr. 10</w:t>
            </w:r>
            <w:r w:rsidRPr="0046169E">
              <w:rPr>
                <w:rFonts w:ascii="Times New Roman" w:hAnsi="Times New Roman" w:cs="Times New Roman"/>
                <w:b/>
                <w:bCs/>
                <w:sz w:val="17"/>
                <w:szCs w:val="17"/>
                <w:u w:val="single"/>
              </w:rPr>
              <w:br/>
            </w:r>
            <w:r w:rsidRPr="0046169E">
              <w:rPr>
                <w:rStyle w:val="l5def1"/>
                <w:rFonts w:ascii="Times New Roman" w:hAnsi="Times New Roman" w:cs="Times New Roman"/>
                <w:sz w:val="17"/>
                <w:szCs w:val="17"/>
              </w:rPr>
              <w:t>la procedură</w:t>
            </w:r>
            <w:r w:rsidRPr="0046169E">
              <w:rPr>
                <w:rFonts w:ascii="Times New Roman" w:hAnsi="Times New Roman" w:cs="Times New Roman"/>
                <w:sz w:val="17"/>
                <w:szCs w:val="17"/>
              </w:rPr>
              <w:t xml:space="preserve">  </w:t>
            </w:r>
          </w:p>
          <w:p w:rsidR="0046169E" w:rsidRPr="0046169E" w:rsidRDefault="0046169E" w:rsidP="0046169E">
            <w:pPr>
              <w:contextualSpacing/>
              <w:jc w:val="both"/>
              <w:rPr>
                <w:rFonts w:ascii="Times New Roman" w:hAnsi="Times New Roman" w:cs="Times New Roman"/>
                <w:sz w:val="17"/>
                <w:szCs w:val="17"/>
              </w:rPr>
            </w:pPr>
          </w:p>
          <w:p w:rsidR="0046169E" w:rsidRPr="0046169E" w:rsidRDefault="0046169E" w:rsidP="0046169E">
            <w:pPr>
              <w:contextualSpacing/>
              <w:jc w:val="both"/>
              <w:rPr>
                <w:rFonts w:ascii="Times New Roman" w:hAnsi="Times New Roman" w:cs="Times New Roman"/>
                <w:sz w:val="17"/>
                <w:szCs w:val="17"/>
              </w:rPr>
            </w:pPr>
            <w:r w:rsidRPr="0046169E">
              <w:rPr>
                <w:rFonts w:ascii="Times New Roman" w:hAnsi="Times New Roman" w:cs="Times New Roman"/>
                <w:sz w:val="17"/>
                <w:szCs w:val="17"/>
              </w:rPr>
              <w:t xml:space="preserve">    </w:t>
            </w:r>
            <w:r w:rsidRPr="0046169E">
              <w:rPr>
                <w:rStyle w:val="l5def1"/>
                <w:rFonts w:ascii="Times New Roman" w:hAnsi="Times New Roman" w:cs="Times New Roman"/>
                <w:sz w:val="17"/>
                <w:szCs w:val="17"/>
              </w:rPr>
              <w:t>OCPI . . . . . . . . . . (judeţul)</w:t>
            </w:r>
            <w:r w:rsidRPr="0046169E">
              <w:rPr>
                <w:rFonts w:ascii="Times New Roman" w:hAnsi="Times New Roman" w:cs="Times New Roman"/>
                <w:sz w:val="17"/>
                <w:szCs w:val="17"/>
              </w:rPr>
              <w:t xml:space="preserve">  </w:t>
            </w:r>
          </w:p>
          <w:p w:rsidR="0046169E" w:rsidRPr="0046169E" w:rsidRDefault="0046169E" w:rsidP="0046169E">
            <w:pPr>
              <w:contextualSpacing/>
              <w:jc w:val="both"/>
              <w:rPr>
                <w:rFonts w:ascii="Times New Roman" w:hAnsi="Times New Roman" w:cs="Times New Roman"/>
                <w:sz w:val="17"/>
                <w:szCs w:val="17"/>
              </w:rPr>
            </w:pPr>
            <w:r w:rsidRPr="0046169E">
              <w:rPr>
                <w:rFonts w:ascii="Times New Roman" w:hAnsi="Times New Roman" w:cs="Times New Roman"/>
                <w:sz w:val="17"/>
                <w:szCs w:val="17"/>
              </w:rPr>
              <w:t xml:space="preserve">    </w:t>
            </w:r>
            <w:r w:rsidRPr="0046169E">
              <w:rPr>
                <w:rStyle w:val="l5def1"/>
                <w:rFonts w:ascii="Times New Roman" w:hAnsi="Times New Roman" w:cs="Times New Roman"/>
                <w:sz w:val="17"/>
                <w:szCs w:val="17"/>
              </w:rPr>
              <w:t>Nr. . . . . . . . . . ./ . . . . . . . . . . (data)</w:t>
            </w:r>
            <w:r w:rsidRPr="0046169E">
              <w:rPr>
                <w:rFonts w:ascii="Times New Roman" w:hAnsi="Times New Roman" w:cs="Times New Roman"/>
                <w:sz w:val="17"/>
                <w:szCs w:val="17"/>
              </w:rPr>
              <w:t xml:space="preserve">  </w:t>
            </w:r>
          </w:p>
          <w:p w:rsidR="0046169E" w:rsidRPr="0046169E" w:rsidRDefault="0046169E" w:rsidP="0046169E">
            <w:pPr>
              <w:contextualSpacing/>
              <w:jc w:val="both"/>
              <w:rPr>
                <w:rFonts w:ascii="Times New Roman" w:hAnsi="Times New Roman" w:cs="Times New Roman"/>
                <w:sz w:val="17"/>
                <w:szCs w:val="17"/>
              </w:rPr>
            </w:pPr>
          </w:p>
          <w:p w:rsidR="0046169E" w:rsidRPr="0046169E" w:rsidRDefault="0046169E" w:rsidP="0046169E">
            <w:pPr>
              <w:contextualSpacing/>
              <w:jc w:val="center"/>
              <w:rPr>
                <w:rFonts w:ascii="Times New Roman" w:hAnsi="Times New Roman" w:cs="Times New Roman"/>
                <w:sz w:val="17"/>
                <w:szCs w:val="17"/>
              </w:rPr>
            </w:pPr>
            <w:r w:rsidRPr="0046169E">
              <w:rPr>
                <w:rStyle w:val="l5def1"/>
                <w:rFonts w:ascii="Times New Roman" w:hAnsi="Times New Roman" w:cs="Times New Roman"/>
                <w:sz w:val="17"/>
                <w:szCs w:val="17"/>
              </w:rPr>
              <w:t>- model -</w:t>
            </w:r>
            <w:r w:rsidRPr="0046169E">
              <w:rPr>
                <w:rFonts w:ascii="Times New Roman" w:hAnsi="Times New Roman" w:cs="Times New Roman"/>
                <w:sz w:val="17"/>
                <w:szCs w:val="17"/>
              </w:rPr>
              <w:t xml:space="preserve">  </w:t>
            </w:r>
          </w:p>
          <w:p w:rsidR="0046169E" w:rsidRPr="0046169E" w:rsidRDefault="0046169E" w:rsidP="0046169E">
            <w:pPr>
              <w:contextualSpacing/>
              <w:jc w:val="both"/>
              <w:rPr>
                <w:rFonts w:ascii="Times New Roman" w:hAnsi="Times New Roman" w:cs="Times New Roman"/>
                <w:sz w:val="17"/>
                <w:szCs w:val="17"/>
              </w:rPr>
            </w:pPr>
          </w:p>
          <w:p w:rsidR="0046169E" w:rsidRPr="0046169E" w:rsidRDefault="0046169E" w:rsidP="0046169E">
            <w:pPr>
              <w:contextualSpacing/>
              <w:jc w:val="center"/>
              <w:rPr>
                <w:rFonts w:ascii="Times New Roman" w:hAnsi="Times New Roman" w:cs="Times New Roman"/>
                <w:sz w:val="17"/>
                <w:szCs w:val="17"/>
              </w:rPr>
            </w:pPr>
            <w:r w:rsidRPr="0046169E">
              <w:rPr>
                <w:rStyle w:val="l5def1"/>
                <w:rFonts w:ascii="Times New Roman" w:hAnsi="Times New Roman" w:cs="Times New Roman"/>
                <w:sz w:val="17"/>
                <w:szCs w:val="17"/>
              </w:rPr>
              <w:t>PROCES-VERBAL</w:t>
            </w:r>
            <w:r w:rsidRPr="0046169E">
              <w:rPr>
                <w:rFonts w:ascii="Times New Roman" w:hAnsi="Times New Roman" w:cs="Times New Roman"/>
                <w:sz w:val="17"/>
                <w:szCs w:val="17"/>
              </w:rPr>
              <w:br/>
            </w:r>
            <w:r w:rsidRPr="0046169E">
              <w:rPr>
                <w:rStyle w:val="l5def1"/>
                <w:rFonts w:ascii="Times New Roman" w:hAnsi="Times New Roman" w:cs="Times New Roman"/>
                <w:sz w:val="17"/>
                <w:szCs w:val="17"/>
              </w:rPr>
              <w:t>de recepţie cantitativă şi calitativă în cadrul lucrărilor de înregistrare sistematică din Programul naţional de cadastru şi carte funciară pe sectoare cadastrale</w:t>
            </w:r>
            <w:r w:rsidRPr="0046169E">
              <w:rPr>
                <w:rFonts w:ascii="Times New Roman" w:hAnsi="Times New Roman" w:cs="Times New Roman"/>
                <w:sz w:val="17"/>
                <w:szCs w:val="17"/>
              </w:rPr>
              <w:br/>
            </w:r>
            <w:r w:rsidRPr="0046169E">
              <w:rPr>
                <w:rFonts w:ascii="Times New Roman" w:hAnsi="Times New Roman" w:cs="Times New Roman"/>
                <w:sz w:val="17"/>
                <w:szCs w:val="17"/>
              </w:rPr>
              <w:br/>
            </w:r>
            <w:r w:rsidRPr="0046169E">
              <w:rPr>
                <w:rStyle w:val="l5def1"/>
                <w:rFonts w:ascii="Times New Roman" w:hAnsi="Times New Roman" w:cs="Times New Roman"/>
                <w:sz w:val="17"/>
                <w:szCs w:val="17"/>
              </w:rPr>
              <w:t>Livrarea: Documentele tehnice ale cadastrului - spre publicare pentru sectoarele cadastrale</w:t>
            </w:r>
            <w:r w:rsidRPr="0046169E">
              <w:rPr>
                <w:rFonts w:ascii="Times New Roman" w:hAnsi="Times New Roman" w:cs="Times New Roman"/>
                <w:sz w:val="17"/>
                <w:szCs w:val="17"/>
              </w:rPr>
              <w:br/>
            </w:r>
            <w:r w:rsidRPr="0046169E">
              <w:rPr>
                <w:rStyle w:val="l5def1"/>
                <w:rFonts w:ascii="Times New Roman" w:hAnsi="Times New Roman" w:cs="Times New Roman"/>
                <w:sz w:val="17"/>
                <w:szCs w:val="17"/>
              </w:rPr>
              <w:t>nr. . . . . . . . . . . din UAT . . . . . . . . . ., judeţul . . . . . . . . . .</w:t>
            </w:r>
            <w:r w:rsidRPr="0046169E">
              <w:rPr>
                <w:rFonts w:ascii="Times New Roman" w:hAnsi="Times New Roman" w:cs="Times New Roman"/>
                <w:sz w:val="17"/>
                <w:szCs w:val="17"/>
              </w:rPr>
              <w:t xml:space="preserve">  </w:t>
            </w:r>
          </w:p>
          <w:p w:rsidR="0046169E" w:rsidRPr="0046169E" w:rsidRDefault="0046169E" w:rsidP="0046169E">
            <w:pPr>
              <w:contextualSpacing/>
              <w:jc w:val="both"/>
              <w:rPr>
                <w:rFonts w:ascii="Times New Roman" w:hAnsi="Times New Roman" w:cs="Times New Roman"/>
                <w:sz w:val="17"/>
                <w:szCs w:val="17"/>
              </w:rPr>
            </w:pPr>
          </w:p>
          <w:p w:rsidR="0046169E" w:rsidRPr="0046169E" w:rsidRDefault="0046169E" w:rsidP="0046169E">
            <w:pPr>
              <w:contextualSpacing/>
              <w:jc w:val="both"/>
              <w:rPr>
                <w:rFonts w:ascii="Times New Roman" w:hAnsi="Times New Roman" w:cs="Times New Roman"/>
                <w:sz w:val="17"/>
                <w:szCs w:val="17"/>
              </w:rPr>
            </w:pPr>
            <w:r w:rsidRPr="0046169E">
              <w:rPr>
                <w:rFonts w:ascii="Times New Roman" w:hAnsi="Times New Roman" w:cs="Times New Roman"/>
                <w:sz w:val="17"/>
                <w:szCs w:val="17"/>
              </w:rPr>
              <w:t xml:space="preserve">    </w:t>
            </w:r>
            <w:r w:rsidRPr="0046169E">
              <w:rPr>
                <w:rStyle w:val="l5def1"/>
                <w:rFonts w:ascii="Times New Roman" w:hAnsi="Times New Roman" w:cs="Times New Roman"/>
                <w:sz w:val="17"/>
                <w:szCs w:val="17"/>
              </w:rPr>
              <w:t xml:space="preserve">Comisia de recepţie a lucrărilor de înregistrare sistematică din cadrul Programului naţional de cadastru şi carte funciară, constituită prin Decizia directorului Oficiului de Cadastru şi Publicitate Imobiliară . . . . . . . . . . (judeţul) nr. . . . . . . . . . ./ . . . . . . . . . . (data), a verificat documentaţia depusă de . . . . . . . . . . (denumirea contractantului) privind Livrarea: Documentele tehnice ale cadastrului - spre publicare pentru sectoarele cadastrale nr. . . . . . . . . . . </w:t>
            </w:r>
            <w:proofErr w:type="gramStart"/>
            <w:r w:rsidRPr="0046169E">
              <w:rPr>
                <w:rStyle w:val="l5def1"/>
                <w:rFonts w:ascii="Times New Roman" w:hAnsi="Times New Roman" w:cs="Times New Roman"/>
                <w:sz w:val="17"/>
                <w:szCs w:val="17"/>
              </w:rPr>
              <w:t>din</w:t>
            </w:r>
            <w:proofErr w:type="gramEnd"/>
            <w:r w:rsidRPr="0046169E">
              <w:rPr>
                <w:rStyle w:val="l5def1"/>
                <w:rFonts w:ascii="Times New Roman" w:hAnsi="Times New Roman" w:cs="Times New Roman"/>
                <w:sz w:val="17"/>
                <w:szCs w:val="17"/>
              </w:rPr>
              <w:t xml:space="preserve"> UAT . . . . . . . . . ., judeţul . . . . . . . . . ., conform Contractului de achiziţie publică nr. . . . . . . . . . ./ . . . . . . . . . . . (data)</w:t>
            </w:r>
            <w:r w:rsidRPr="0046169E">
              <w:rPr>
                <w:rFonts w:ascii="Times New Roman" w:hAnsi="Times New Roman" w:cs="Times New Roman"/>
                <w:sz w:val="17"/>
                <w:szCs w:val="17"/>
              </w:rPr>
              <w:t xml:space="preserve">  </w:t>
            </w:r>
          </w:p>
          <w:p w:rsidR="0046169E" w:rsidRPr="0046169E" w:rsidRDefault="0046169E" w:rsidP="0046169E">
            <w:pPr>
              <w:contextualSpacing/>
              <w:jc w:val="both"/>
              <w:rPr>
                <w:rFonts w:ascii="Times New Roman" w:hAnsi="Times New Roman" w:cs="Times New Roman"/>
                <w:sz w:val="17"/>
                <w:szCs w:val="17"/>
              </w:rPr>
            </w:pPr>
            <w:r w:rsidRPr="0046169E">
              <w:rPr>
                <w:rFonts w:ascii="Times New Roman" w:hAnsi="Times New Roman" w:cs="Times New Roman"/>
                <w:sz w:val="17"/>
                <w:szCs w:val="17"/>
              </w:rPr>
              <w:t xml:space="preserve">    </w:t>
            </w:r>
            <w:r w:rsidRPr="0046169E">
              <w:rPr>
                <w:rStyle w:val="l5def1"/>
                <w:rFonts w:ascii="Times New Roman" w:hAnsi="Times New Roman" w:cs="Times New Roman"/>
                <w:sz w:val="17"/>
                <w:szCs w:val="17"/>
              </w:rPr>
              <w:t xml:space="preserve">Comisia de recepţie </w:t>
            </w:r>
            <w:proofErr w:type="gramStart"/>
            <w:r w:rsidRPr="0046169E">
              <w:rPr>
                <w:rStyle w:val="l5def1"/>
                <w:rFonts w:ascii="Times New Roman" w:hAnsi="Times New Roman" w:cs="Times New Roman"/>
                <w:sz w:val="17"/>
                <w:szCs w:val="17"/>
              </w:rPr>
              <w:t>a</w:t>
            </w:r>
            <w:proofErr w:type="gramEnd"/>
            <w:r w:rsidRPr="0046169E">
              <w:rPr>
                <w:rStyle w:val="l5def1"/>
                <w:rFonts w:ascii="Times New Roman" w:hAnsi="Times New Roman" w:cs="Times New Roman"/>
                <w:sz w:val="17"/>
                <w:szCs w:val="17"/>
              </w:rPr>
              <w:t xml:space="preserve"> efectuat verificări din punct de vedere cantitativ şi calitativ în toate componentele aferente Livrării: Documentele tehnice ale cadastrului - spre publicare. Livrarea este alcătuită din livrabilele descrise în procesele-verbale de predare-primire anexate prezentului proces-verbal de recepţie.</w:t>
            </w:r>
            <w:r w:rsidRPr="0046169E">
              <w:rPr>
                <w:rFonts w:ascii="Times New Roman" w:hAnsi="Times New Roman" w:cs="Times New Roman"/>
                <w:sz w:val="17"/>
                <w:szCs w:val="17"/>
              </w:rPr>
              <w:t xml:space="preserve">  </w:t>
            </w:r>
          </w:p>
          <w:p w:rsidR="0046169E" w:rsidRPr="0046169E" w:rsidRDefault="0046169E" w:rsidP="0046169E">
            <w:pPr>
              <w:contextualSpacing/>
              <w:jc w:val="both"/>
              <w:rPr>
                <w:rFonts w:ascii="Times New Roman" w:hAnsi="Times New Roman" w:cs="Times New Roman"/>
                <w:sz w:val="17"/>
                <w:szCs w:val="17"/>
              </w:rPr>
            </w:pPr>
            <w:r w:rsidRPr="0046169E">
              <w:rPr>
                <w:rFonts w:ascii="Times New Roman" w:hAnsi="Times New Roman" w:cs="Times New Roman"/>
                <w:sz w:val="17"/>
                <w:szCs w:val="17"/>
              </w:rPr>
              <w:t>   </w:t>
            </w:r>
            <w:r w:rsidRPr="0046169E">
              <w:rPr>
                <w:rFonts w:ascii="Times New Roman" w:hAnsi="Times New Roman" w:cs="Times New Roman"/>
                <w:b/>
                <w:bCs/>
                <w:sz w:val="17"/>
                <w:szCs w:val="17"/>
              </w:rPr>
              <w:t>a)</w:t>
            </w:r>
            <w:r w:rsidRPr="0046169E">
              <w:rPr>
                <w:rFonts w:ascii="Times New Roman" w:hAnsi="Times New Roman" w:cs="Times New Roman"/>
                <w:sz w:val="17"/>
                <w:szCs w:val="17"/>
              </w:rPr>
              <w:t xml:space="preserve"> </w:t>
            </w:r>
            <w:r w:rsidRPr="0046169E">
              <w:rPr>
                <w:rStyle w:val="l5def1"/>
                <w:rFonts w:ascii="Times New Roman" w:hAnsi="Times New Roman" w:cs="Times New Roman"/>
                <w:sz w:val="17"/>
                <w:szCs w:val="17"/>
              </w:rPr>
              <w:t>verificarea cantitativă:</w:t>
            </w:r>
            <w:r w:rsidRPr="0046169E">
              <w:rPr>
                <w:rFonts w:ascii="Times New Roman" w:hAnsi="Times New Roman" w:cs="Times New Roman"/>
                <w:sz w:val="17"/>
                <w:szCs w:val="17"/>
              </w:rPr>
              <w:t xml:space="preserve">  </w:t>
            </w:r>
          </w:p>
          <w:p w:rsidR="0046169E" w:rsidRPr="0046169E" w:rsidRDefault="0046169E" w:rsidP="0046169E">
            <w:pPr>
              <w:contextualSpacing/>
              <w:jc w:val="both"/>
              <w:rPr>
                <w:rFonts w:ascii="Times New Roman" w:hAnsi="Times New Roman" w:cs="Times New Roman"/>
                <w:sz w:val="17"/>
                <w:szCs w:val="17"/>
              </w:rPr>
            </w:pPr>
            <w:r w:rsidRPr="0046169E">
              <w:rPr>
                <w:rFonts w:ascii="Times New Roman" w:hAnsi="Times New Roman" w:cs="Times New Roman"/>
                <w:sz w:val="17"/>
                <w:szCs w:val="17"/>
              </w:rPr>
              <w:t xml:space="preserve">    </w:t>
            </w:r>
            <w:r w:rsidRPr="0046169E">
              <w:rPr>
                <w:rStyle w:val="l5def1"/>
                <w:rFonts w:ascii="Times New Roman" w:hAnsi="Times New Roman" w:cs="Times New Roman"/>
                <w:sz w:val="17"/>
                <w:szCs w:val="17"/>
              </w:rPr>
              <w:t>În urma verificării datelor şi documentelor depuse aferente Livrării: Documentele tehnice ale cadastrului - spre publicare, Comisia de recepţie a constatat că livrarea este completă, corespunde cerinţelor din specificaţiile tehnice din punctul de vedere al formatului şi numărului de exemplare.</w:t>
            </w:r>
            <w:r w:rsidRPr="0046169E">
              <w:rPr>
                <w:rFonts w:ascii="Times New Roman" w:hAnsi="Times New Roman" w:cs="Times New Roman"/>
                <w:sz w:val="17"/>
                <w:szCs w:val="17"/>
              </w:rPr>
              <w:t xml:space="preserve">  </w:t>
            </w:r>
          </w:p>
          <w:p w:rsidR="0046169E" w:rsidRPr="0046169E" w:rsidRDefault="0046169E" w:rsidP="0046169E">
            <w:pPr>
              <w:contextualSpacing/>
              <w:jc w:val="both"/>
              <w:rPr>
                <w:rFonts w:ascii="Times New Roman" w:hAnsi="Times New Roman" w:cs="Times New Roman"/>
                <w:sz w:val="17"/>
                <w:szCs w:val="17"/>
              </w:rPr>
            </w:pPr>
            <w:r w:rsidRPr="0046169E">
              <w:rPr>
                <w:rFonts w:ascii="Times New Roman" w:hAnsi="Times New Roman" w:cs="Times New Roman"/>
                <w:sz w:val="17"/>
                <w:szCs w:val="17"/>
              </w:rPr>
              <w:t xml:space="preserve">    </w:t>
            </w:r>
            <w:r w:rsidRPr="0046169E">
              <w:rPr>
                <w:rStyle w:val="l5def1"/>
                <w:rFonts w:ascii="Times New Roman" w:hAnsi="Times New Roman" w:cs="Times New Roman"/>
                <w:sz w:val="17"/>
                <w:szCs w:val="17"/>
              </w:rPr>
              <w:t>Cu ocazia recepţiei cantitative, Comisia de recepţie a stabilit numărul de fişiere şi lista ID-urilor care se verifică, conform specificaţiilor tehnice:</w:t>
            </w:r>
            <w:r w:rsidRPr="0046169E">
              <w:rPr>
                <w:rFonts w:ascii="Times New Roman" w:hAnsi="Times New Roman" w:cs="Times New Roman"/>
                <w:sz w:val="17"/>
                <w:szCs w:val="17"/>
              </w:rPr>
              <w:t xml:space="preserve">  </w:t>
            </w:r>
          </w:p>
          <w:p w:rsidR="0046169E" w:rsidRPr="0046169E" w:rsidRDefault="0046169E" w:rsidP="0046169E">
            <w:pPr>
              <w:contextualSpacing/>
              <w:jc w:val="both"/>
              <w:rPr>
                <w:rFonts w:ascii="Times New Roman" w:hAnsi="Times New Roman" w:cs="Times New Roman"/>
                <w:sz w:val="17"/>
                <w:szCs w:val="17"/>
              </w:rPr>
            </w:pPr>
          </w:p>
          <w:tbl>
            <w:tblPr>
              <w:tblW w:w="8760" w:type="dxa"/>
              <w:jc w:val="center"/>
              <w:tblLayout w:type="fixed"/>
              <w:tblCellMar>
                <w:top w:w="15" w:type="dxa"/>
                <w:left w:w="15" w:type="dxa"/>
                <w:bottom w:w="15" w:type="dxa"/>
                <w:right w:w="15" w:type="dxa"/>
              </w:tblCellMar>
              <w:tblLook w:val="04A0" w:firstRow="1" w:lastRow="0" w:firstColumn="1" w:lastColumn="0" w:noHBand="0" w:noVBand="1"/>
            </w:tblPr>
            <w:tblGrid>
              <w:gridCol w:w="28"/>
              <w:gridCol w:w="5634"/>
              <w:gridCol w:w="1726"/>
              <w:gridCol w:w="1372"/>
            </w:tblGrid>
            <w:tr w:rsidR="0046169E" w:rsidRPr="0046169E" w:rsidTr="00BC709C">
              <w:trPr>
                <w:trHeight w:val="15"/>
                <w:jc w:val="center"/>
              </w:trPr>
              <w:tc>
                <w:tcPr>
                  <w:tcW w:w="14" w:type="dxa"/>
                  <w:tcBorders>
                    <w:top w:val="nil"/>
                    <w:left w:val="nil"/>
                    <w:bottom w:val="nil"/>
                    <w:right w:val="nil"/>
                  </w:tcBorders>
                  <w:tcMar>
                    <w:top w:w="0" w:type="dxa"/>
                    <w:left w:w="0" w:type="dxa"/>
                    <w:bottom w:w="0" w:type="dxa"/>
                    <w:right w:w="0" w:type="dxa"/>
                  </w:tcMar>
                  <w:vAlign w:val="center"/>
                  <w:hideMark/>
                </w:tcPr>
                <w:p w:rsidR="0046169E" w:rsidRPr="0046169E" w:rsidRDefault="0046169E" w:rsidP="0046169E">
                  <w:pPr>
                    <w:spacing w:after="0" w:line="240" w:lineRule="auto"/>
                    <w:contextualSpacing/>
                    <w:jc w:val="both"/>
                    <w:rPr>
                      <w:rFonts w:ascii="Times New Roman" w:hAnsi="Times New Roman" w:cs="Times New Roman"/>
                      <w:sz w:val="17"/>
                      <w:szCs w:val="17"/>
                    </w:rPr>
                  </w:pPr>
                </w:p>
              </w:tc>
              <w:tc>
                <w:tcPr>
                  <w:tcW w:w="5643" w:type="dxa"/>
                  <w:tcBorders>
                    <w:top w:val="nil"/>
                    <w:left w:val="nil"/>
                    <w:bottom w:val="nil"/>
                    <w:right w:val="nil"/>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both"/>
                    <w:rPr>
                      <w:rFonts w:ascii="Times New Roman" w:hAnsi="Times New Roman" w:cs="Times New Roman"/>
                      <w:sz w:val="17"/>
                      <w:szCs w:val="17"/>
                    </w:rPr>
                  </w:pPr>
                </w:p>
              </w:tc>
              <w:tc>
                <w:tcPr>
                  <w:tcW w:w="1729" w:type="dxa"/>
                  <w:tcBorders>
                    <w:top w:val="nil"/>
                    <w:left w:val="nil"/>
                    <w:bottom w:val="nil"/>
                    <w:right w:val="nil"/>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both"/>
                    <w:rPr>
                      <w:rFonts w:ascii="Times New Roman" w:hAnsi="Times New Roman" w:cs="Times New Roman"/>
                      <w:sz w:val="17"/>
                      <w:szCs w:val="17"/>
                    </w:rPr>
                  </w:pPr>
                </w:p>
              </w:tc>
              <w:tc>
                <w:tcPr>
                  <w:tcW w:w="1374" w:type="dxa"/>
                  <w:tcBorders>
                    <w:top w:val="nil"/>
                    <w:left w:val="nil"/>
                    <w:bottom w:val="nil"/>
                    <w:right w:val="nil"/>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both"/>
                    <w:rPr>
                      <w:rFonts w:ascii="Times New Roman" w:hAnsi="Times New Roman" w:cs="Times New Roman"/>
                      <w:sz w:val="17"/>
                      <w:szCs w:val="17"/>
                    </w:rPr>
                  </w:pPr>
                </w:p>
              </w:tc>
            </w:tr>
            <w:tr w:rsidR="0046169E" w:rsidRPr="0046169E" w:rsidTr="00BC709C">
              <w:trPr>
                <w:trHeight w:val="555"/>
                <w:jc w:val="center"/>
              </w:trPr>
              <w:tc>
                <w:tcPr>
                  <w:tcW w:w="14" w:type="dxa"/>
                  <w:tcBorders>
                    <w:top w:val="nil"/>
                    <w:left w:val="nil"/>
                    <w:bottom w:val="nil"/>
                    <w:right w:val="nil"/>
                  </w:tcBorders>
                  <w:tcMar>
                    <w:top w:w="0" w:type="dxa"/>
                    <w:left w:w="0" w:type="dxa"/>
                    <w:bottom w:w="0" w:type="dxa"/>
                    <w:right w:w="0" w:type="dxa"/>
                  </w:tcMar>
                  <w:vAlign w:val="center"/>
                  <w:hideMark/>
                </w:tcPr>
                <w:p w:rsidR="0046169E" w:rsidRPr="0046169E" w:rsidRDefault="0046169E" w:rsidP="0046169E">
                  <w:pPr>
                    <w:spacing w:after="0" w:line="240" w:lineRule="auto"/>
                    <w:contextualSpacing/>
                    <w:jc w:val="both"/>
                    <w:rPr>
                      <w:rFonts w:ascii="Times New Roman" w:hAnsi="Times New Roman" w:cs="Times New Roman"/>
                      <w:sz w:val="17"/>
                      <w:szCs w:val="17"/>
                    </w:rPr>
                  </w:pPr>
                </w:p>
              </w:tc>
              <w:tc>
                <w:tcPr>
                  <w:tcW w:w="56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center"/>
                    <w:rPr>
                      <w:rFonts w:ascii="Times New Roman" w:hAnsi="Times New Roman" w:cs="Times New Roman"/>
                      <w:sz w:val="17"/>
                      <w:szCs w:val="17"/>
                    </w:rPr>
                  </w:pPr>
                  <w:r w:rsidRPr="0046169E">
                    <w:rPr>
                      <w:rFonts w:ascii="Times New Roman" w:hAnsi="Times New Roman" w:cs="Times New Roman"/>
                      <w:sz w:val="17"/>
                      <w:szCs w:val="17"/>
                    </w:rPr>
                    <w:t>Categorie</w:t>
                  </w:r>
                </w:p>
              </w:tc>
              <w:tc>
                <w:tcPr>
                  <w:tcW w:w="172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center"/>
                    <w:rPr>
                      <w:rFonts w:ascii="Times New Roman" w:hAnsi="Times New Roman" w:cs="Times New Roman"/>
                      <w:sz w:val="17"/>
                      <w:szCs w:val="17"/>
                    </w:rPr>
                  </w:pPr>
                  <w:r w:rsidRPr="0046169E">
                    <w:rPr>
                      <w:rFonts w:ascii="Times New Roman" w:hAnsi="Times New Roman" w:cs="Times New Roman"/>
                      <w:sz w:val="17"/>
                      <w:szCs w:val="17"/>
                    </w:rPr>
                    <w:t>Identificator</w:t>
                  </w:r>
                </w:p>
              </w:tc>
              <w:tc>
                <w:tcPr>
                  <w:tcW w:w="137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center"/>
                    <w:rPr>
                      <w:rFonts w:ascii="Times New Roman" w:hAnsi="Times New Roman" w:cs="Times New Roman"/>
                      <w:sz w:val="17"/>
                      <w:szCs w:val="17"/>
                    </w:rPr>
                  </w:pPr>
                  <w:r w:rsidRPr="0046169E">
                    <w:rPr>
                      <w:rFonts w:ascii="Times New Roman" w:hAnsi="Times New Roman" w:cs="Times New Roman"/>
                      <w:sz w:val="17"/>
                      <w:szCs w:val="17"/>
                    </w:rPr>
                    <w:t>Număr de imobile</w:t>
                  </w:r>
                </w:p>
              </w:tc>
            </w:tr>
            <w:tr w:rsidR="0046169E" w:rsidRPr="0046169E" w:rsidTr="00BC709C">
              <w:trPr>
                <w:trHeight w:val="345"/>
                <w:jc w:val="center"/>
              </w:trPr>
              <w:tc>
                <w:tcPr>
                  <w:tcW w:w="14" w:type="dxa"/>
                  <w:tcBorders>
                    <w:top w:val="nil"/>
                    <w:left w:val="nil"/>
                    <w:bottom w:val="nil"/>
                    <w:right w:val="nil"/>
                  </w:tcBorders>
                  <w:tcMar>
                    <w:top w:w="0" w:type="dxa"/>
                    <w:left w:w="0" w:type="dxa"/>
                    <w:bottom w:w="0" w:type="dxa"/>
                    <w:right w:w="0" w:type="dxa"/>
                  </w:tcMar>
                  <w:vAlign w:val="center"/>
                  <w:hideMark/>
                </w:tcPr>
                <w:p w:rsidR="0046169E" w:rsidRPr="0046169E" w:rsidRDefault="0046169E" w:rsidP="0046169E">
                  <w:pPr>
                    <w:spacing w:after="0" w:line="240" w:lineRule="auto"/>
                    <w:contextualSpacing/>
                    <w:jc w:val="center"/>
                    <w:rPr>
                      <w:rFonts w:ascii="Times New Roman" w:hAnsi="Times New Roman" w:cs="Times New Roman"/>
                      <w:sz w:val="17"/>
                      <w:szCs w:val="17"/>
                    </w:rPr>
                  </w:pPr>
                </w:p>
              </w:tc>
              <w:tc>
                <w:tcPr>
                  <w:tcW w:w="56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both"/>
                    <w:rPr>
                      <w:rFonts w:ascii="Times New Roman" w:hAnsi="Times New Roman" w:cs="Times New Roman"/>
                      <w:sz w:val="17"/>
                      <w:szCs w:val="17"/>
                    </w:rPr>
                  </w:pPr>
                  <w:r w:rsidRPr="0046169E">
                    <w:rPr>
                      <w:rFonts w:ascii="Times New Roman" w:hAnsi="Times New Roman" w:cs="Times New Roman"/>
                      <w:sz w:val="17"/>
                      <w:szCs w:val="17"/>
                    </w:rPr>
                    <w:t>Număr total de imobile din cadrul livrării</w:t>
                  </w:r>
                </w:p>
              </w:tc>
              <w:tc>
                <w:tcPr>
                  <w:tcW w:w="172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center"/>
                    <w:rPr>
                      <w:rFonts w:ascii="Times New Roman" w:hAnsi="Times New Roman" w:cs="Times New Roman"/>
                      <w:sz w:val="17"/>
                      <w:szCs w:val="17"/>
                    </w:rPr>
                  </w:pPr>
                  <w:r w:rsidRPr="0046169E">
                    <w:rPr>
                      <w:rFonts w:ascii="Times New Roman" w:hAnsi="Times New Roman" w:cs="Times New Roman"/>
                      <w:sz w:val="17"/>
                      <w:szCs w:val="17"/>
                    </w:rPr>
                    <w:t>NT</w:t>
                  </w:r>
                </w:p>
              </w:tc>
              <w:tc>
                <w:tcPr>
                  <w:tcW w:w="137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center"/>
                    <w:rPr>
                      <w:rFonts w:ascii="Times New Roman" w:hAnsi="Times New Roman" w:cs="Times New Roman"/>
                      <w:sz w:val="17"/>
                      <w:szCs w:val="17"/>
                    </w:rPr>
                  </w:pPr>
                </w:p>
              </w:tc>
            </w:tr>
            <w:tr w:rsidR="0046169E" w:rsidRPr="0046169E" w:rsidTr="00BC709C">
              <w:trPr>
                <w:trHeight w:val="345"/>
                <w:jc w:val="center"/>
              </w:trPr>
              <w:tc>
                <w:tcPr>
                  <w:tcW w:w="14" w:type="dxa"/>
                  <w:tcBorders>
                    <w:top w:val="nil"/>
                    <w:left w:val="nil"/>
                    <w:bottom w:val="nil"/>
                    <w:right w:val="nil"/>
                  </w:tcBorders>
                  <w:tcMar>
                    <w:top w:w="0" w:type="dxa"/>
                    <w:left w:w="0" w:type="dxa"/>
                    <w:bottom w:w="0" w:type="dxa"/>
                    <w:right w:w="0" w:type="dxa"/>
                  </w:tcMar>
                  <w:vAlign w:val="center"/>
                  <w:hideMark/>
                </w:tcPr>
                <w:p w:rsidR="0046169E" w:rsidRPr="0046169E" w:rsidRDefault="0046169E" w:rsidP="0046169E">
                  <w:pPr>
                    <w:spacing w:after="0" w:line="240" w:lineRule="auto"/>
                    <w:contextualSpacing/>
                    <w:jc w:val="both"/>
                    <w:rPr>
                      <w:rFonts w:ascii="Times New Roman" w:hAnsi="Times New Roman" w:cs="Times New Roman"/>
                      <w:sz w:val="17"/>
                      <w:szCs w:val="17"/>
                    </w:rPr>
                  </w:pPr>
                </w:p>
              </w:tc>
              <w:tc>
                <w:tcPr>
                  <w:tcW w:w="56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both"/>
                    <w:rPr>
                      <w:rFonts w:ascii="Times New Roman" w:hAnsi="Times New Roman" w:cs="Times New Roman"/>
                      <w:sz w:val="17"/>
                      <w:szCs w:val="17"/>
                    </w:rPr>
                  </w:pPr>
                  <w:r w:rsidRPr="0046169E">
                    <w:rPr>
                      <w:rFonts w:ascii="Times New Roman" w:hAnsi="Times New Roman" w:cs="Times New Roman"/>
                      <w:sz w:val="17"/>
                      <w:szCs w:val="17"/>
                    </w:rPr>
                    <w:t>Număr total de imobile care se verifică</w:t>
                  </w:r>
                </w:p>
              </w:tc>
              <w:tc>
                <w:tcPr>
                  <w:tcW w:w="172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center"/>
                    <w:rPr>
                      <w:rFonts w:ascii="Times New Roman" w:hAnsi="Times New Roman" w:cs="Times New Roman"/>
                      <w:sz w:val="17"/>
                      <w:szCs w:val="17"/>
                    </w:rPr>
                  </w:pPr>
                  <w:r w:rsidRPr="0046169E">
                    <w:rPr>
                      <w:rFonts w:ascii="Times New Roman" w:hAnsi="Times New Roman" w:cs="Times New Roman"/>
                      <w:sz w:val="17"/>
                      <w:szCs w:val="17"/>
                    </w:rPr>
                    <w:t>N = N1 + N2</w:t>
                  </w:r>
                </w:p>
              </w:tc>
              <w:tc>
                <w:tcPr>
                  <w:tcW w:w="137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center"/>
                    <w:rPr>
                      <w:rFonts w:ascii="Times New Roman" w:hAnsi="Times New Roman" w:cs="Times New Roman"/>
                      <w:sz w:val="17"/>
                      <w:szCs w:val="17"/>
                    </w:rPr>
                  </w:pPr>
                </w:p>
              </w:tc>
            </w:tr>
            <w:tr w:rsidR="0046169E" w:rsidRPr="0046169E" w:rsidTr="00BC709C">
              <w:trPr>
                <w:trHeight w:val="345"/>
                <w:jc w:val="center"/>
              </w:trPr>
              <w:tc>
                <w:tcPr>
                  <w:tcW w:w="14" w:type="dxa"/>
                  <w:tcBorders>
                    <w:top w:val="nil"/>
                    <w:left w:val="nil"/>
                    <w:bottom w:val="nil"/>
                    <w:right w:val="nil"/>
                  </w:tcBorders>
                  <w:tcMar>
                    <w:top w:w="0" w:type="dxa"/>
                    <w:left w:w="0" w:type="dxa"/>
                    <w:bottom w:w="0" w:type="dxa"/>
                    <w:right w:w="0" w:type="dxa"/>
                  </w:tcMar>
                  <w:vAlign w:val="center"/>
                  <w:hideMark/>
                </w:tcPr>
                <w:p w:rsidR="0046169E" w:rsidRPr="0046169E" w:rsidRDefault="0046169E" w:rsidP="0046169E">
                  <w:pPr>
                    <w:spacing w:after="0" w:line="240" w:lineRule="auto"/>
                    <w:contextualSpacing/>
                    <w:jc w:val="both"/>
                    <w:rPr>
                      <w:rFonts w:ascii="Times New Roman" w:hAnsi="Times New Roman" w:cs="Times New Roman"/>
                      <w:sz w:val="17"/>
                      <w:szCs w:val="17"/>
                    </w:rPr>
                  </w:pPr>
                </w:p>
              </w:tc>
              <w:tc>
                <w:tcPr>
                  <w:tcW w:w="56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both"/>
                    <w:rPr>
                      <w:rFonts w:ascii="Times New Roman" w:hAnsi="Times New Roman" w:cs="Times New Roman"/>
                      <w:sz w:val="17"/>
                      <w:szCs w:val="17"/>
                    </w:rPr>
                  </w:pPr>
                  <w:r w:rsidRPr="0046169E">
                    <w:rPr>
                      <w:rFonts w:ascii="Times New Roman" w:hAnsi="Times New Roman" w:cs="Times New Roman"/>
                      <w:sz w:val="17"/>
                      <w:szCs w:val="17"/>
                    </w:rPr>
                    <w:t>Număr de imobile care conţin informaţii în partea a III-a a cărţii funciare</w:t>
                  </w:r>
                </w:p>
              </w:tc>
              <w:tc>
                <w:tcPr>
                  <w:tcW w:w="172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center"/>
                    <w:rPr>
                      <w:rFonts w:ascii="Times New Roman" w:hAnsi="Times New Roman" w:cs="Times New Roman"/>
                      <w:sz w:val="17"/>
                      <w:szCs w:val="17"/>
                    </w:rPr>
                  </w:pPr>
                  <w:r w:rsidRPr="0046169E">
                    <w:rPr>
                      <w:rFonts w:ascii="Times New Roman" w:hAnsi="Times New Roman" w:cs="Times New Roman"/>
                      <w:sz w:val="17"/>
                      <w:szCs w:val="17"/>
                    </w:rPr>
                    <w:t>N1</w:t>
                  </w:r>
                </w:p>
              </w:tc>
              <w:tc>
                <w:tcPr>
                  <w:tcW w:w="137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center"/>
                    <w:rPr>
                      <w:rFonts w:ascii="Times New Roman" w:hAnsi="Times New Roman" w:cs="Times New Roman"/>
                      <w:sz w:val="17"/>
                      <w:szCs w:val="17"/>
                    </w:rPr>
                  </w:pPr>
                </w:p>
              </w:tc>
            </w:tr>
            <w:tr w:rsidR="0046169E" w:rsidRPr="0046169E" w:rsidTr="00BC709C">
              <w:trPr>
                <w:trHeight w:val="360"/>
                <w:jc w:val="center"/>
              </w:trPr>
              <w:tc>
                <w:tcPr>
                  <w:tcW w:w="14" w:type="dxa"/>
                  <w:tcBorders>
                    <w:top w:val="nil"/>
                    <w:left w:val="nil"/>
                    <w:bottom w:val="nil"/>
                    <w:right w:val="nil"/>
                  </w:tcBorders>
                  <w:tcMar>
                    <w:top w:w="0" w:type="dxa"/>
                    <w:left w:w="0" w:type="dxa"/>
                    <w:bottom w:w="0" w:type="dxa"/>
                    <w:right w:w="0" w:type="dxa"/>
                  </w:tcMar>
                  <w:vAlign w:val="center"/>
                  <w:hideMark/>
                </w:tcPr>
                <w:p w:rsidR="0046169E" w:rsidRPr="0046169E" w:rsidRDefault="0046169E" w:rsidP="0046169E">
                  <w:pPr>
                    <w:spacing w:after="0" w:line="240" w:lineRule="auto"/>
                    <w:contextualSpacing/>
                    <w:jc w:val="both"/>
                    <w:rPr>
                      <w:rFonts w:ascii="Times New Roman" w:hAnsi="Times New Roman" w:cs="Times New Roman"/>
                      <w:sz w:val="17"/>
                      <w:szCs w:val="17"/>
                    </w:rPr>
                  </w:pPr>
                </w:p>
              </w:tc>
              <w:tc>
                <w:tcPr>
                  <w:tcW w:w="564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both"/>
                    <w:rPr>
                      <w:rFonts w:ascii="Times New Roman" w:hAnsi="Times New Roman" w:cs="Times New Roman"/>
                      <w:sz w:val="17"/>
                      <w:szCs w:val="17"/>
                    </w:rPr>
                  </w:pPr>
                  <w:r w:rsidRPr="0046169E">
                    <w:rPr>
                      <w:rFonts w:ascii="Times New Roman" w:hAnsi="Times New Roman" w:cs="Times New Roman"/>
                      <w:sz w:val="17"/>
                      <w:szCs w:val="17"/>
                    </w:rPr>
                    <w:t>Procent 10% din nr. de imobile fără informaţii în partea a III-a a cărţii funciare</w:t>
                  </w:r>
                </w:p>
              </w:tc>
              <w:tc>
                <w:tcPr>
                  <w:tcW w:w="172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center"/>
                    <w:rPr>
                      <w:rFonts w:ascii="Times New Roman" w:hAnsi="Times New Roman" w:cs="Times New Roman"/>
                      <w:sz w:val="17"/>
                      <w:szCs w:val="17"/>
                    </w:rPr>
                  </w:pPr>
                  <w:r w:rsidRPr="0046169E">
                    <w:rPr>
                      <w:rFonts w:ascii="Times New Roman" w:hAnsi="Times New Roman" w:cs="Times New Roman"/>
                      <w:sz w:val="17"/>
                      <w:szCs w:val="17"/>
                    </w:rPr>
                    <w:t>N2 = 10% din NT - N1</w:t>
                  </w:r>
                </w:p>
              </w:tc>
              <w:tc>
                <w:tcPr>
                  <w:tcW w:w="137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center"/>
                    <w:rPr>
                      <w:rFonts w:ascii="Times New Roman" w:hAnsi="Times New Roman" w:cs="Times New Roman"/>
                      <w:sz w:val="17"/>
                      <w:szCs w:val="17"/>
                    </w:rPr>
                  </w:pPr>
                </w:p>
              </w:tc>
            </w:tr>
          </w:tbl>
          <w:p w:rsidR="0046169E" w:rsidRPr="0046169E" w:rsidRDefault="0046169E" w:rsidP="0046169E">
            <w:pPr>
              <w:contextualSpacing/>
              <w:jc w:val="both"/>
              <w:rPr>
                <w:rFonts w:ascii="Times New Roman" w:hAnsi="Times New Roman" w:cs="Times New Roman"/>
                <w:sz w:val="17"/>
                <w:szCs w:val="17"/>
              </w:rPr>
            </w:pPr>
          </w:p>
          <w:p w:rsidR="0046169E" w:rsidRPr="0046169E" w:rsidRDefault="0046169E" w:rsidP="0046169E">
            <w:pPr>
              <w:contextualSpacing/>
              <w:jc w:val="both"/>
              <w:rPr>
                <w:rFonts w:ascii="Times New Roman" w:hAnsi="Times New Roman" w:cs="Times New Roman"/>
                <w:sz w:val="17"/>
                <w:szCs w:val="17"/>
              </w:rPr>
            </w:pPr>
            <w:r w:rsidRPr="0046169E">
              <w:rPr>
                <w:rFonts w:ascii="Times New Roman" w:hAnsi="Times New Roman" w:cs="Times New Roman"/>
                <w:sz w:val="17"/>
                <w:szCs w:val="17"/>
              </w:rPr>
              <w:t xml:space="preserve">    </w:t>
            </w:r>
            <w:r w:rsidRPr="0046169E">
              <w:rPr>
                <w:rStyle w:val="l5def1"/>
                <w:rFonts w:ascii="Times New Roman" w:hAnsi="Times New Roman" w:cs="Times New Roman"/>
                <w:sz w:val="17"/>
                <w:szCs w:val="17"/>
              </w:rPr>
              <w:t>Verificarea s-a efectuat asupra N = (nr</w:t>
            </w:r>
            <w:proofErr w:type="gramStart"/>
            <w:r w:rsidRPr="0046169E">
              <w:rPr>
                <w:rStyle w:val="l5def1"/>
                <w:rFonts w:ascii="Times New Roman" w:hAnsi="Times New Roman" w:cs="Times New Roman"/>
                <w:sz w:val="17"/>
                <w:szCs w:val="17"/>
              </w:rPr>
              <w:t>. )</w:t>
            </w:r>
            <w:proofErr w:type="gramEnd"/>
            <w:r w:rsidRPr="0046169E">
              <w:rPr>
                <w:rStyle w:val="l5def1"/>
                <w:rFonts w:ascii="Times New Roman" w:hAnsi="Times New Roman" w:cs="Times New Roman"/>
                <w:sz w:val="17"/>
                <w:szCs w:val="17"/>
              </w:rPr>
              <w:t xml:space="preserve"> imobile verificate.</w:t>
            </w:r>
            <w:r w:rsidRPr="0046169E">
              <w:rPr>
                <w:rFonts w:ascii="Times New Roman" w:hAnsi="Times New Roman" w:cs="Times New Roman"/>
                <w:sz w:val="17"/>
                <w:szCs w:val="17"/>
              </w:rPr>
              <w:t xml:space="preserve">  </w:t>
            </w:r>
          </w:p>
          <w:p w:rsidR="0046169E" w:rsidRPr="0046169E" w:rsidRDefault="0046169E" w:rsidP="0046169E">
            <w:pPr>
              <w:contextualSpacing/>
              <w:jc w:val="both"/>
              <w:rPr>
                <w:rFonts w:ascii="Times New Roman" w:hAnsi="Times New Roman" w:cs="Times New Roman"/>
                <w:sz w:val="17"/>
                <w:szCs w:val="17"/>
              </w:rPr>
            </w:pPr>
            <w:r w:rsidRPr="0046169E">
              <w:rPr>
                <w:rFonts w:ascii="Times New Roman" w:hAnsi="Times New Roman" w:cs="Times New Roman"/>
                <w:sz w:val="17"/>
                <w:szCs w:val="17"/>
              </w:rPr>
              <w:t>   </w:t>
            </w:r>
            <w:r w:rsidRPr="0046169E">
              <w:rPr>
                <w:rFonts w:ascii="Times New Roman" w:hAnsi="Times New Roman" w:cs="Times New Roman"/>
                <w:b/>
                <w:bCs/>
                <w:sz w:val="17"/>
                <w:szCs w:val="17"/>
              </w:rPr>
              <w:t>b)</w:t>
            </w:r>
            <w:r w:rsidRPr="0046169E">
              <w:rPr>
                <w:rFonts w:ascii="Times New Roman" w:hAnsi="Times New Roman" w:cs="Times New Roman"/>
                <w:sz w:val="17"/>
                <w:szCs w:val="17"/>
              </w:rPr>
              <w:t xml:space="preserve"> </w:t>
            </w:r>
            <w:r w:rsidRPr="0046169E">
              <w:rPr>
                <w:rStyle w:val="l5def1"/>
                <w:rFonts w:ascii="Times New Roman" w:hAnsi="Times New Roman" w:cs="Times New Roman"/>
                <w:sz w:val="17"/>
                <w:szCs w:val="17"/>
              </w:rPr>
              <w:t>verificarea calitativă:</w:t>
            </w:r>
            <w:r w:rsidRPr="0046169E">
              <w:rPr>
                <w:rFonts w:ascii="Times New Roman" w:hAnsi="Times New Roman" w:cs="Times New Roman"/>
                <w:sz w:val="17"/>
                <w:szCs w:val="17"/>
              </w:rPr>
              <w:t xml:space="preserve">  </w:t>
            </w:r>
          </w:p>
          <w:p w:rsidR="0046169E" w:rsidRPr="0046169E" w:rsidRDefault="0046169E" w:rsidP="0046169E">
            <w:pPr>
              <w:contextualSpacing/>
              <w:jc w:val="both"/>
              <w:rPr>
                <w:rFonts w:ascii="Times New Roman" w:hAnsi="Times New Roman" w:cs="Times New Roman"/>
                <w:sz w:val="17"/>
                <w:szCs w:val="17"/>
              </w:rPr>
            </w:pPr>
            <w:r w:rsidRPr="0046169E">
              <w:rPr>
                <w:rFonts w:ascii="Times New Roman" w:hAnsi="Times New Roman" w:cs="Times New Roman"/>
                <w:sz w:val="17"/>
                <w:szCs w:val="17"/>
              </w:rPr>
              <w:t xml:space="preserve">    </w:t>
            </w:r>
            <w:r w:rsidRPr="0046169E">
              <w:rPr>
                <w:rStyle w:val="l5def1"/>
                <w:rFonts w:ascii="Times New Roman" w:hAnsi="Times New Roman" w:cs="Times New Roman"/>
                <w:sz w:val="17"/>
                <w:szCs w:val="17"/>
              </w:rPr>
              <w:t xml:space="preserve">În urma verificării din punct de vedere calitativ a conţinutului şi corectitudinii datelor înscrise în fişierele .cgxml şi în celelalte livrabile ce constituie Livrare: Documentele tehnice </w:t>
            </w:r>
            <w:proofErr w:type="gramStart"/>
            <w:r w:rsidRPr="0046169E">
              <w:rPr>
                <w:rStyle w:val="l5def1"/>
                <w:rFonts w:ascii="Times New Roman" w:hAnsi="Times New Roman" w:cs="Times New Roman"/>
                <w:sz w:val="17"/>
                <w:szCs w:val="17"/>
              </w:rPr>
              <w:t>ale  cadastrului</w:t>
            </w:r>
            <w:proofErr w:type="gramEnd"/>
            <w:r w:rsidRPr="0046169E">
              <w:rPr>
                <w:rStyle w:val="l5def1"/>
                <w:rFonts w:ascii="Times New Roman" w:hAnsi="Times New Roman" w:cs="Times New Roman"/>
                <w:sz w:val="17"/>
                <w:szCs w:val="17"/>
              </w:rPr>
              <w:t xml:space="preserve"> - spre publicare, Comisia de recepţie a constatat că livrarea corespunde cerinţelor din specificaţiile tehnice.</w:t>
            </w:r>
            <w:r w:rsidRPr="0046169E">
              <w:rPr>
                <w:rFonts w:ascii="Times New Roman" w:hAnsi="Times New Roman" w:cs="Times New Roman"/>
                <w:sz w:val="17"/>
                <w:szCs w:val="17"/>
              </w:rPr>
              <w:t xml:space="preserve">  </w:t>
            </w:r>
          </w:p>
          <w:p w:rsidR="0046169E" w:rsidRPr="0046169E" w:rsidRDefault="0046169E" w:rsidP="0046169E">
            <w:pPr>
              <w:contextualSpacing/>
              <w:jc w:val="both"/>
              <w:rPr>
                <w:rFonts w:ascii="Times New Roman" w:hAnsi="Times New Roman" w:cs="Times New Roman"/>
                <w:sz w:val="17"/>
                <w:szCs w:val="17"/>
              </w:rPr>
            </w:pPr>
            <w:r w:rsidRPr="0046169E">
              <w:rPr>
                <w:rFonts w:ascii="Times New Roman" w:hAnsi="Times New Roman" w:cs="Times New Roman"/>
                <w:sz w:val="17"/>
                <w:szCs w:val="17"/>
              </w:rPr>
              <w:t xml:space="preserve">    </w:t>
            </w:r>
            <w:r w:rsidRPr="0046169E">
              <w:rPr>
                <w:rStyle w:val="l5def1"/>
                <w:rFonts w:ascii="Times New Roman" w:hAnsi="Times New Roman" w:cs="Times New Roman"/>
                <w:sz w:val="17"/>
                <w:szCs w:val="17"/>
              </w:rPr>
              <w:t>Alte observaţii cu privire la livrare şi recepţie, dacă este cazul.</w:t>
            </w:r>
            <w:r w:rsidRPr="0046169E">
              <w:rPr>
                <w:rFonts w:ascii="Times New Roman" w:hAnsi="Times New Roman" w:cs="Times New Roman"/>
                <w:sz w:val="17"/>
                <w:szCs w:val="17"/>
              </w:rPr>
              <w:t xml:space="preserve">  </w:t>
            </w:r>
          </w:p>
          <w:p w:rsidR="0046169E" w:rsidRPr="0046169E" w:rsidRDefault="0046169E" w:rsidP="0046169E">
            <w:pPr>
              <w:contextualSpacing/>
              <w:jc w:val="both"/>
              <w:rPr>
                <w:rFonts w:ascii="Times New Roman" w:hAnsi="Times New Roman" w:cs="Times New Roman"/>
                <w:sz w:val="17"/>
                <w:szCs w:val="17"/>
              </w:rPr>
            </w:pPr>
            <w:r w:rsidRPr="0046169E">
              <w:rPr>
                <w:rFonts w:ascii="Times New Roman" w:hAnsi="Times New Roman" w:cs="Times New Roman"/>
                <w:sz w:val="17"/>
                <w:szCs w:val="17"/>
              </w:rPr>
              <w:t xml:space="preserve">    </w:t>
            </w:r>
            <w:r w:rsidRPr="0046169E">
              <w:rPr>
                <w:rStyle w:val="l5def1"/>
                <w:rFonts w:ascii="Times New Roman" w:hAnsi="Times New Roman" w:cs="Times New Roman"/>
                <w:sz w:val="17"/>
                <w:szCs w:val="17"/>
              </w:rPr>
              <w:t xml:space="preserve">Comisia de recepţie confirmă numărul imobilelor din sectoarele cadastrale . . . . . . . . . . </w:t>
            </w:r>
          </w:p>
          <w:p w:rsidR="0046169E" w:rsidRPr="0046169E" w:rsidRDefault="0046169E" w:rsidP="0046169E">
            <w:pPr>
              <w:contextualSpacing/>
              <w:jc w:val="both"/>
              <w:rPr>
                <w:rFonts w:ascii="Times New Roman" w:hAnsi="Times New Roman" w:cs="Times New Roman"/>
                <w:sz w:val="17"/>
                <w:szCs w:val="17"/>
              </w:rPr>
            </w:pPr>
          </w:p>
          <w:tbl>
            <w:tblPr>
              <w:tblW w:w="7690" w:type="dxa"/>
              <w:jc w:val="center"/>
              <w:tblLayout w:type="fixed"/>
              <w:tblCellMar>
                <w:top w:w="15" w:type="dxa"/>
                <w:left w:w="15" w:type="dxa"/>
                <w:bottom w:w="15" w:type="dxa"/>
                <w:right w:w="15" w:type="dxa"/>
              </w:tblCellMar>
              <w:tblLook w:val="04A0" w:firstRow="1" w:lastRow="0" w:firstColumn="1" w:lastColumn="0" w:noHBand="0" w:noVBand="1"/>
            </w:tblPr>
            <w:tblGrid>
              <w:gridCol w:w="29"/>
              <w:gridCol w:w="3731"/>
              <w:gridCol w:w="916"/>
              <w:gridCol w:w="916"/>
              <w:gridCol w:w="916"/>
              <w:gridCol w:w="1182"/>
            </w:tblGrid>
            <w:tr w:rsidR="0046169E" w:rsidRPr="0046169E" w:rsidTr="0046169E">
              <w:trPr>
                <w:trHeight w:val="12"/>
                <w:jc w:val="center"/>
              </w:trPr>
              <w:tc>
                <w:tcPr>
                  <w:tcW w:w="23" w:type="dxa"/>
                  <w:tcBorders>
                    <w:top w:val="nil"/>
                    <w:left w:val="nil"/>
                    <w:bottom w:val="nil"/>
                    <w:right w:val="nil"/>
                  </w:tcBorders>
                  <w:tcMar>
                    <w:top w:w="0" w:type="dxa"/>
                    <w:left w:w="0" w:type="dxa"/>
                    <w:bottom w:w="0" w:type="dxa"/>
                    <w:right w:w="0" w:type="dxa"/>
                  </w:tcMar>
                  <w:vAlign w:val="center"/>
                  <w:hideMark/>
                </w:tcPr>
                <w:p w:rsidR="0046169E" w:rsidRPr="0046169E" w:rsidRDefault="0046169E" w:rsidP="0046169E">
                  <w:pPr>
                    <w:spacing w:after="0" w:line="240" w:lineRule="auto"/>
                    <w:contextualSpacing/>
                    <w:jc w:val="both"/>
                    <w:rPr>
                      <w:rFonts w:ascii="Times New Roman" w:hAnsi="Times New Roman" w:cs="Times New Roman"/>
                      <w:sz w:val="17"/>
                      <w:szCs w:val="17"/>
                    </w:rPr>
                  </w:pPr>
                </w:p>
              </w:tc>
              <w:tc>
                <w:tcPr>
                  <w:tcW w:w="3733" w:type="dxa"/>
                  <w:tcBorders>
                    <w:top w:val="nil"/>
                    <w:left w:val="nil"/>
                    <w:bottom w:val="nil"/>
                    <w:right w:val="nil"/>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both"/>
                    <w:rPr>
                      <w:rFonts w:ascii="Times New Roman" w:hAnsi="Times New Roman" w:cs="Times New Roman"/>
                      <w:sz w:val="17"/>
                      <w:szCs w:val="17"/>
                    </w:rPr>
                  </w:pPr>
                </w:p>
              </w:tc>
              <w:tc>
                <w:tcPr>
                  <w:tcW w:w="917" w:type="dxa"/>
                  <w:tcBorders>
                    <w:top w:val="nil"/>
                    <w:left w:val="nil"/>
                    <w:bottom w:val="nil"/>
                    <w:right w:val="nil"/>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both"/>
                    <w:rPr>
                      <w:rFonts w:ascii="Times New Roman" w:hAnsi="Times New Roman" w:cs="Times New Roman"/>
                      <w:sz w:val="17"/>
                      <w:szCs w:val="17"/>
                    </w:rPr>
                  </w:pPr>
                </w:p>
              </w:tc>
              <w:tc>
                <w:tcPr>
                  <w:tcW w:w="917" w:type="dxa"/>
                  <w:tcBorders>
                    <w:top w:val="nil"/>
                    <w:left w:val="nil"/>
                    <w:bottom w:val="nil"/>
                    <w:right w:val="nil"/>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both"/>
                    <w:rPr>
                      <w:rFonts w:ascii="Times New Roman" w:hAnsi="Times New Roman" w:cs="Times New Roman"/>
                      <w:sz w:val="17"/>
                      <w:szCs w:val="17"/>
                    </w:rPr>
                  </w:pPr>
                </w:p>
              </w:tc>
              <w:tc>
                <w:tcPr>
                  <w:tcW w:w="917" w:type="dxa"/>
                  <w:tcBorders>
                    <w:top w:val="nil"/>
                    <w:left w:val="nil"/>
                    <w:bottom w:val="nil"/>
                    <w:right w:val="nil"/>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both"/>
                    <w:rPr>
                      <w:rFonts w:ascii="Times New Roman" w:hAnsi="Times New Roman" w:cs="Times New Roman"/>
                      <w:sz w:val="17"/>
                      <w:szCs w:val="17"/>
                    </w:rPr>
                  </w:pPr>
                </w:p>
              </w:tc>
              <w:tc>
                <w:tcPr>
                  <w:tcW w:w="1183" w:type="dxa"/>
                  <w:tcBorders>
                    <w:top w:val="nil"/>
                    <w:left w:val="nil"/>
                    <w:bottom w:val="nil"/>
                    <w:right w:val="nil"/>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both"/>
                    <w:rPr>
                      <w:rFonts w:ascii="Times New Roman" w:hAnsi="Times New Roman" w:cs="Times New Roman"/>
                      <w:sz w:val="17"/>
                      <w:szCs w:val="17"/>
                    </w:rPr>
                  </w:pPr>
                </w:p>
              </w:tc>
            </w:tr>
            <w:tr w:rsidR="0046169E" w:rsidRPr="0046169E" w:rsidTr="0046169E">
              <w:trPr>
                <w:trHeight w:val="993"/>
                <w:jc w:val="center"/>
              </w:trPr>
              <w:tc>
                <w:tcPr>
                  <w:tcW w:w="23" w:type="dxa"/>
                  <w:tcBorders>
                    <w:top w:val="nil"/>
                    <w:left w:val="nil"/>
                    <w:bottom w:val="nil"/>
                    <w:right w:val="nil"/>
                  </w:tcBorders>
                  <w:tcMar>
                    <w:top w:w="0" w:type="dxa"/>
                    <w:left w:w="0" w:type="dxa"/>
                    <w:bottom w:w="0" w:type="dxa"/>
                    <w:right w:w="0" w:type="dxa"/>
                  </w:tcMar>
                  <w:vAlign w:val="center"/>
                  <w:hideMark/>
                </w:tcPr>
                <w:p w:rsidR="0046169E" w:rsidRPr="0046169E" w:rsidRDefault="0046169E" w:rsidP="0046169E">
                  <w:pPr>
                    <w:spacing w:after="0" w:line="240" w:lineRule="auto"/>
                    <w:contextualSpacing/>
                    <w:jc w:val="both"/>
                    <w:rPr>
                      <w:rFonts w:ascii="Times New Roman" w:hAnsi="Times New Roman" w:cs="Times New Roman"/>
                      <w:sz w:val="17"/>
                      <w:szCs w:val="17"/>
                    </w:rPr>
                  </w:pPr>
                </w:p>
              </w:tc>
              <w:tc>
                <w:tcPr>
                  <w:tcW w:w="37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both"/>
                    <w:rPr>
                      <w:rFonts w:ascii="Times New Roman" w:hAnsi="Times New Roman" w:cs="Times New Roman"/>
                      <w:sz w:val="17"/>
                      <w:szCs w:val="17"/>
                    </w:rPr>
                  </w:pPr>
                </w:p>
              </w:tc>
              <w:tc>
                <w:tcPr>
                  <w:tcW w:w="9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center"/>
                    <w:rPr>
                      <w:rFonts w:ascii="Times New Roman" w:hAnsi="Times New Roman" w:cs="Times New Roman"/>
                      <w:sz w:val="17"/>
                      <w:szCs w:val="17"/>
                    </w:rPr>
                  </w:pPr>
                  <w:r w:rsidRPr="0046169E">
                    <w:rPr>
                      <w:rFonts w:ascii="Times New Roman" w:hAnsi="Times New Roman" w:cs="Times New Roman"/>
                      <w:sz w:val="17"/>
                      <w:szCs w:val="17"/>
                    </w:rPr>
                    <w:t>Nr. de imobile din extravilan (1)</w:t>
                  </w:r>
                </w:p>
              </w:tc>
              <w:tc>
                <w:tcPr>
                  <w:tcW w:w="9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center"/>
                    <w:rPr>
                      <w:rFonts w:ascii="Times New Roman" w:hAnsi="Times New Roman" w:cs="Times New Roman"/>
                      <w:sz w:val="17"/>
                      <w:szCs w:val="17"/>
                    </w:rPr>
                  </w:pPr>
                  <w:r w:rsidRPr="0046169E">
                    <w:rPr>
                      <w:rFonts w:ascii="Times New Roman" w:hAnsi="Times New Roman" w:cs="Times New Roman"/>
                      <w:sz w:val="17"/>
                      <w:szCs w:val="17"/>
                    </w:rPr>
                    <w:t>Nr. de imobile din intravilan (2)</w:t>
                  </w:r>
                </w:p>
              </w:tc>
              <w:tc>
                <w:tcPr>
                  <w:tcW w:w="9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center"/>
                    <w:rPr>
                      <w:rFonts w:ascii="Times New Roman" w:hAnsi="Times New Roman" w:cs="Times New Roman"/>
                      <w:sz w:val="17"/>
                      <w:szCs w:val="17"/>
                    </w:rPr>
                  </w:pPr>
                  <w:r w:rsidRPr="0046169E">
                    <w:rPr>
                      <w:rFonts w:ascii="Times New Roman" w:hAnsi="Times New Roman" w:cs="Times New Roman"/>
                      <w:sz w:val="17"/>
                      <w:szCs w:val="17"/>
                    </w:rPr>
                    <w:t>Nr. total de imobile (3) = (1) + (2)</w:t>
                  </w:r>
                </w:p>
              </w:tc>
              <w:tc>
                <w:tcPr>
                  <w:tcW w:w="118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center"/>
                    <w:rPr>
                      <w:rFonts w:ascii="Times New Roman" w:hAnsi="Times New Roman" w:cs="Times New Roman"/>
                      <w:sz w:val="17"/>
                      <w:szCs w:val="17"/>
                    </w:rPr>
                  </w:pPr>
                  <w:r w:rsidRPr="0046169E">
                    <w:rPr>
                      <w:rFonts w:ascii="Times New Roman" w:hAnsi="Times New Roman" w:cs="Times New Roman"/>
                      <w:sz w:val="17"/>
                      <w:szCs w:val="17"/>
                    </w:rPr>
                    <w:t>Suprafaţa aferentă nr. total de imobile</w:t>
                  </w:r>
                  <w:r w:rsidRPr="0046169E">
                    <w:rPr>
                      <w:rFonts w:ascii="Times New Roman" w:hAnsi="Times New Roman" w:cs="Times New Roman"/>
                      <w:sz w:val="17"/>
                      <w:szCs w:val="17"/>
                    </w:rPr>
                    <w:br/>
                    <w:t xml:space="preserve">(ha) </w:t>
                  </w:r>
                  <w:r w:rsidRPr="0046169E">
                    <w:rPr>
                      <w:rFonts w:ascii="Times New Roman" w:hAnsi="Times New Roman" w:cs="Times New Roman"/>
                      <w:sz w:val="17"/>
                      <w:szCs w:val="17"/>
                    </w:rPr>
                    <w:br/>
                    <w:t>(4)</w:t>
                  </w:r>
                </w:p>
              </w:tc>
            </w:tr>
            <w:tr w:rsidR="0046169E" w:rsidRPr="0046169E" w:rsidTr="0046169E">
              <w:trPr>
                <w:trHeight w:val="289"/>
                <w:jc w:val="center"/>
              </w:trPr>
              <w:tc>
                <w:tcPr>
                  <w:tcW w:w="23" w:type="dxa"/>
                  <w:tcBorders>
                    <w:top w:val="nil"/>
                    <w:left w:val="nil"/>
                    <w:bottom w:val="nil"/>
                    <w:right w:val="nil"/>
                  </w:tcBorders>
                  <w:tcMar>
                    <w:top w:w="0" w:type="dxa"/>
                    <w:left w:w="0" w:type="dxa"/>
                    <w:bottom w:w="0" w:type="dxa"/>
                    <w:right w:w="0" w:type="dxa"/>
                  </w:tcMar>
                  <w:vAlign w:val="center"/>
                  <w:hideMark/>
                </w:tcPr>
                <w:p w:rsidR="0046169E" w:rsidRPr="0046169E" w:rsidRDefault="0046169E" w:rsidP="0046169E">
                  <w:pPr>
                    <w:spacing w:after="0" w:line="240" w:lineRule="auto"/>
                    <w:contextualSpacing/>
                    <w:jc w:val="center"/>
                    <w:rPr>
                      <w:rFonts w:ascii="Times New Roman" w:hAnsi="Times New Roman" w:cs="Times New Roman"/>
                      <w:sz w:val="17"/>
                      <w:szCs w:val="17"/>
                    </w:rPr>
                  </w:pPr>
                </w:p>
              </w:tc>
              <w:tc>
                <w:tcPr>
                  <w:tcW w:w="37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both"/>
                    <w:rPr>
                      <w:rFonts w:ascii="Times New Roman" w:hAnsi="Times New Roman" w:cs="Times New Roman"/>
                      <w:sz w:val="17"/>
                      <w:szCs w:val="17"/>
                    </w:rPr>
                  </w:pPr>
                  <w:r w:rsidRPr="0046169E">
                    <w:rPr>
                      <w:rFonts w:ascii="Times New Roman" w:hAnsi="Times New Roman" w:cs="Times New Roman"/>
                      <w:sz w:val="17"/>
                      <w:szCs w:val="17"/>
                    </w:rPr>
                    <w:t xml:space="preserve">A - TOTAL IMOBILE RECEPŢIONATE </w:t>
                  </w:r>
                  <w:r w:rsidRPr="0046169E">
                    <w:rPr>
                      <w:rFonts w:ascii="Times New Roman" w:hAnsi="Times New Roman" w:cs="Times New Roman"/>
                      <w:color w:val="FF0000"/>
                      <w:sz w:val="17"/>
                      <w:szCs w:val="17"/>
                    </w:rPr>
                    <w:t>DIN   INTRAVILAN ȘI EXTRAVILAN</w:t>
                  </w:r>
                  <w:r w:rsidRPr="0046169E">
                    <w:rPr>
                      <w:rFonts w:ascii="Times New Roman" w:hAnsi="Times New Roman" w:cs="Times New Roman"/>
                      <w:color w:val="000000"/>
                      <w:sz w:val="17"/>
                      <w:szCs w:val="17"/>
                    </w:rPr>
                    <w:t xml:space="preserve"> </w:t>
                  </w:r>
                  <w:r w:rsidRPr="0046169E">
                    <w:rPr>
                      <w:rFonts w:ascii="Times New Roman" w:hAnsi="Times New Roman" w:cs="Times New Roman"/>
                      <w:sz w:val="17"/>
                      <w:szCs w:val="17"/>
                    </w:rPr>
                    <w:t xml:space="preserve"> (A = B + C + D + E), din care:</w:t>
                  </w:r>
                </w:p>
              </w:tc>
              <w:tc>
                <w:tcPr>
                  <w:tcW w:w="9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both"/>
                    <w:rPr>
                      <w:rFonts w:ascii="Times New Roman" w:hAnsi="Times New Roman" w:cs="Times New Roman"/>
                      <w:sz w:val="17"/>
                      <w:szCs w:val="17"/>
                    </w:rPr>
                  </w:pPr>
                </w:p>
              </w:tc>
              <w:tc>
                <w:tcPr>
                  <w:tcW w:w="9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both"/>
                    <w:rPr>
                      <w:rFonts w:ascii="Times New Roman" w:hAnsi="Times New Roman" w:cs="Times New Roman"/>
                      <w:sz w:val="17"/>
                      <w:szCs w:val="17"/>
                    </w:rPr>
                  </w:pPr>
                </w:p>
              </w:tc>
              <w:tc>
                <w:tcPr>
                  <w:tcW w:w="9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both"/>
                    <w:rPr>
                      <w:rFonts w:ascii="Times New Roman" w:hAnsi="Times New Roman" w:cs="Times New Roman"/>
                      <w:sz w:val="17"/>
                      <w:szCs w:val="17"/>
                    </w:rPr>
                  </w:pPr>
                </w:p>
              </w:tc>
              <w:tc>
                <w:tcPr>
                  <w:tcW w:w="118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both"/>
                    <w:rPr>
                      <w:rFonts w:ascii="Times New Roman" w:hAnsi="Times New Roman" w:cs="Times New Roman"/>
                      <w:sz w:val="17"/>
                      <w:szCs w:val="17"/>
                    </w:rPr>
                  </w:pPr>
                </w:p>
              </w:tc>
            </w:tr>
            <w:tr w:rsidR="0046169E" w:rsidRPr="0046169E" w:rsidTr="0046169E">
              <w:trPr>
                <w:trHeight w:val="465"/>
                <w:jc w:val="center"/>
              </w:trPr>
              <w:tc>
                <w:tcPr>
                  <w:tcW w:w="23" w:type="dxa"/>
                  <w:tcBorders>
                    <w:top w:val="nil"/>
                    <w:left w:val="nil"/>
                    <w:bottom w:val="nil"/>
                    <w:right w:val="nil"/>
                  </w:tcBorders>
                  <w:tcMar>
                    <w:top w:w="0" w:type="dxa"/>
                    <w:left w:w="0" w:type="dxa"/>
                    <w:bottom w:w="0" w:type="dxa"/>
                    <w:right w:w="0" w:type="dxa"/>
                  </w:tcMar>
                  <w:vAlign w:val="center"/>
                  <w:hideMark/>
                </w:tcPr>
                <w:p w:rsidR="0046169E" w:rsidRPr="0046169E" w:rsidRDefault="0046169E" w:rsidP="0046169E">
                  <w:pPr>
                    <w:spacing w:after="0" w:line="240" w:lineRule="auto"/>
                    <w:contextualSpacing/>
                    <w:jc w:val="both"/>
                    <w:rPr>
                      <w:rFonts w:ascii="Times New Roman" w:hAnsi="Times New Roman" w:cs="Times New Roman"/>
                      <w:sz w:val="17"/>
                      <w:szCs w:val="17"/>
                    </w:rPr>
                  </w:pPr>
                </w:p>
              </w:tc>
              <w:tc>
                <w:tcPr>
                  <w:tcW w:w="37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both"/>
                    <w:rPr>
                      <w:rFonts w:ascii="Times New Roman" w:hAnsi="Times New Roman" w:cs="Times New Roman"/>
                      <w:sz w:val="17"/>
                      <w:szCs w:val="17"/>
                    </w:rPr>
                  </w:pPr>
                  <w:r w:rsidRPr="0046169E">
                    <w:rPr>
                      <w:rFonts w:ascii="Times New Roman" w:hAnsi="Times New Roman" w:cs="Times New Roman"/>
                      <w:sz w:val="17"/>
                      <w:szCs w:val="17"/>
                    </w:rPr>
                    <w:t>B - Imobile cu proprietari/posesori identificaţi care fac obiectul plăţii integrale plata 100% din preţul unitar pe imobil</w:t>
                  </w:r>
                </w:p>
              </w:tc>
              <w:tc>
                <w:tcPr>
                  <w:tcW w:w="9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both"/>
                    <w:rPr>
                      <w:rFonts w:ascii="Times New Roman" w:hAnsi="Times New Roman" w:cs="Times New Roman"/>
                      <w:sz w:val="17"/>
                      <w:szCs w:val="17"/>
                    </w:rPr>
                  </w:pPr>
                </w:p>
              </w:tc>
              <w:tc>
                <w:tcPr>
                  <w:tcW w:w="9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both"/>
                    <w:rPr>
                      <w:rFonts w:ascii="Times New Roman" w:hAnsi="Times New Roman" w:cs="Times New Roman"/>
                      <w:sz w:val="17"/>
                      <w:szCs w:val="17"/>
                    </w:rPr>
                  </w:pPr>
                </w:p>
              </w:tc>
              <w:tc>
                <w:tcPr>
                  <w:tcW w:w="9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both"/>
                    <w:rPr>
                      <w:rFonts w:ascii="Times New Roman" w:hAnsi="Times New Roman" w:cs="Times New Roman"/>
                      <w:sz w:val="17"/>
                      <w:szCs w:val="17"/>
                    </w:rPr>
                  </w:pPr>
                </w:p>
              </w:tc>
              <w:tc>
                <w:tcPr>
                  <w:tcW w:w="118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both"/>
                    <w:rPr>
                      <w:rFonts w:ascii="Times New Roman" w:hAnsi="Times New Roman" w:cs="Times New Roman"/>
                      <w:sz w:val="17"/>
                      <w:szCs w:val="17"/>
                    </w:rPr>
                  </w:pPr>
                </w:p>
              </w:tc>
            </w:tr>
            <w:tr w:rsidR="0046169E" w:rsidRPr="0046169E" w:rsidTr="0046169E">
              <w:trPr>
                <w:trHeight w:val="465"/>
                <w:jc w:val="center"/>
              </w:trPr>
              <w:tc>
                <w:tcPr>
                  <w:tcW w:w="23" w:type="dxa"/>
                  <w:tcBorders>
                    <w:top w:val="nil"/>
                    <w:left w:val="nil"/>
                    <w:bottom w:val="nil"/>
                    <w:right w:val="nil"/>
                  </w:tcBorders>
                  <w:tcMar>
                    <w:top w:w="0" w:type="dxa"/>
                    <w:left w:w="0" w:type="dxa"/>
                    <w:bottom w:w="0" w:type="dxa"/>
                    <w:right w:w="0" w:type="dxa"/>
                  </w:tcMar>
                  <w:vAlign w:val="center"/>
                  <w:hideMark/>
                </w:tcPr>
                <w:p w:rsidR="0046169E" w:rsidRPr="0046169E" w:rsidRDefault="0046169E" w:rsidP="0046169E">
                  <w:pPr>
                    <w:spacing w:after="0" w:line="240" w:lineRule="auto"/>
                    <w:contextualSpacing/>
                    <w:jc w:val="both"/>
                    <w:rPr>
                      <w:rFonts w:ascii="Times New Roman" w:hAnsi="Times New Roman" w:cs="Times New Roman"/>
                      <w:sz w:val="17"/>
                      <w:szCs w:val="17"/>
                    </w:rPr>
                  </w:pPr>
                </w:p>
              </w:tc>
              <w:tc>
                <w:tcPr>
                  <w:tcW w:w="37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both"/>
                    <w:rPr>
                      <w:rFonts w:ascii="Times New Roman" w:hAnsi="Times New Roman" w:cs="Times New Roman"/>
                      <w:sz w:val="17"/>
                      <w:szCs w:val="17"/>
                    </w:rPr>
                  </w:pPr>
                  <w:r w:rsidRPr="0046169E">
                    <w:rPr>
                      <w:rFonts w:ascii="Times New Roman" w:hAnsi="Times New Roman" w:cs="Times New Roman"/>
                      <w:sz w:val="17"/>
                      <w:szCs w:val="17"/>
                    </w:rPr>
                    <w:t>C - Imobile cu proprietari neidentificaţi,  plata 10% din preţul unitar pe imobil</w:t>
                  </w:r>
                </w:p>
              </w:tc>
              <w:tc>
                <w:tcPr>
                  <w:tcW w:w="9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both"/>
                    <w:rPr>
                      <w:rFonts w:ascii="Times New Roman" w:hAnsi="Times New Roman" w:cs="Times New Roman"/>
                      <w:sz w:val="17"/>
                      <w:szCs w:val="17"/>
                    </w:rPr>
                  </w:pPr>
                </w:p>
              </w:tc>
              <w:tc>
                <w:tcPr>
                  <w:tcW w:w="9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both"/>
                    <w:rPr>
                      <w:rFonts w:ascii="Times New Roman" w:hAnsi="Times New Roman" w:cs="Times New Roman"/>
                      <w:sz w:val="17"/>
                      <w:szCs w:val="17"/>
                    </w:rPr>
                  </w:pPr>
                </w:p>
              </w:tc>
              <w:tc>
                <w:tcPr>
                  <w:tcW w:w="9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both"/>
                    <w:rPr>
                      <w:rFonts w:ascii="Times New Roman" w:hAnsi="Times New Roman" w:cs="Times New Roman"/>
                      <w:sz w:val="17"/>
                      <w:szCs w:val="17"/>
                    </w:rPr>
                  </w:pPr>
                </w:p>
              </w:tc>
              <w:tc>
                <w:tcPr>
                  <w:tcW w:w="118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both"/>
                    <w:rPr>
                      <w:rFonts w:ascii="Times New Roman" w:hAnsi="Times New Roman" w:cs="Times New Roman"/>
                      <w:sz w:val="17"/>
                      <w:szCs w:val="17"/>
                    </w:rPr>
                  </w:pPr>
                </w:p>
              </w:tc>
            </w:tr>
            <w:tr w:rsidR="0046169E" w:rsidRPr="0046169E" w:rsidTr="0046169E">
              <w:trPr>
                <w:trHeight w:val="465"/>
                <w:jc w:val="center"/>
              </w:trPr>
              <w:tc>
                <w:tcPr>
                  <w:tcW w:w="23" w:type="dxa"/>
                  <w:tcBorders>
                    <w:top w:val="nil"/>
                    <w:left w:val="nil"/>
                    <w:bottom w:val="nil"/>
                    <w:right w:val="nil"/>
                  </w:tcBorders>
                  <w:tcMar>
                    <w:top w:w="0" w:type="dxa"/>
                    <w:left w:w="0" w:type="dxa"/>
                    <w:bottom w:w="0" w:type="dxa"/>
                    <w:right w:w="0" w:type="dxa"/>
                  </w:tcMar>
                  <w:vAlign w:val="center"/>
                </w:tcPr>
                <w:p w:rsidR="0046169E" w:rsidRPr="0046169E" w:rsidRDefault="0046169E" w:rsidP="0046169E">
                  <w:pPr>
                    <w:spacing w:after="0" w:line="240" w:lineRule="auto"/>
                    <w:contextualSpacing/>
                    <w:jc w:val="both"/>
                    <w:rPr>
                      <w:rFonts w:ascii="Times New Roman" w:hAnsi="Times New Roman" w:cs="Times New Roman"/>
                      <w:sz w:val="17"/>
                      <w:szCs w:val="17"/>
                    </w:rPr>
                  </w:pPr>
                </w:p>
              </w:tc>
              <w:tc>
                <w:tcPr>
                  <w:tcW w:w="37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46169E" w:rsidRPr="0046169E" w:rsidRDefault="0046169E" w:rsidP="0046169E">
                  <w:pPr>
                    <w:spacing w:after="0" w:line="240" w:lineRule="auto"/>
                    <w:contextualSpacing/>
                    <w:jc w:val="both"/>
                    <w:rPr>
                      <w:rFonts w:ascii="Times New Roman" w:hAnsi="Times New Roman" w:cs="Times New Roman"/>
                      <w:sz w:val="17"/>
                      <w:szCs w:val="17"/>
                    </w:rPr>
                  </w:pPr>
                  <w:r w:rsidRPr="0046169E">
                    <w:rPr>
                      <w:rFonts w:ascii="Times New Roman" w:hAnsi="Times New Roman" w:cs="Times New Roman"/>
                      <w:sz w:val="17"/>
                      <w:szCs w:val="17"/>
                    </w:rPr>
                    <w:t>D - imobile cu proprietari neidentificaţi reprezentând rezerva comisiei locale de fond funciar, plata 50% din preţul unitar pe imobil</w:t>
                  </w:r>
                </w:p>
              </w:tc>
              <w:tc>
                <w:tcPr>
                  <w:tcW w:w="9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46169E" w:rsidRPr="0046169E" w:rsidRDefault="0046169E" w:rsidP="0046169E">
                  <w:pPr>
                    <w:spacing w:after="0" w:line="240" w:lineRule="auto"/>
                    <w:contextualSpacing/>
                    <w:jc w:val="both"/>
                    <w:rPr>
                      <w:rFonts w:ascii="Times New Roman" w:hAnsi="Times New Roman" w:cs="Times New Roman"/>
                      <w:sz w:val="17"/>
                      <w:szCs w:val="17"/>
                    </w:rPr>
                  </w:pPr>
                </w:p>
              </w:tc>
              <w:tc>
                <w:tcPr>
                  <w:tcW w:w="9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46169E" w:rsidRPr="0046169E" w:rsidRDefault="0046169E" w:rsidP="0046169E">
                  <w:pPr>
                    <w:spacing w:after="0" w:line="240" w:lineRule="auto"/>
                    <w:contextualSpacing/>
                    <w:jc w:val="both"/>
                    <w:rPr>
                      <w:rFonts w:ascii="Times New Roman" w:hAnsi="Times New Roman" w:cs="Times New Roman"/>
                      <w:sz w:val="17"/>
                      <w:szCs w:val="17"/>
                    </w:rPr>
                  </w:pPr>
                </w:p>
              </w:tc>
              <w:tc>
                <w:tcPr>
                  <w:tcW w:w="9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46169E" w:rsidRPr="0046169E" w:rsidRDefault="0046169E" w:rsidP="0046169E">
                  <w:pPr>
                    <w:spacing w:after="0" w:line="240" w:lineRule="auto"/>
                    <w:contextualSpacing/>
                    <w:jc w:val="both"/>
                    <w:rPr>
                      <w:rFonts w:ascii="Times New Roman" w:hAnsi="Times New Roman" w:cs="Times New Roman"/>
                      <w:sz w:val="17"/>
                      <w:szCs w:val="17"/>
                    </w:rPr>
                  </w:pPr>
                </w:p>
              </w:tc>
              <w:tc>
                <w:tcPr>
                  <w:tcW w:w="118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46169E" w:rsidRPr="0046169E" w:rsidRDefault="0046169E" w:rsidP="0046169E">
                  <w:pPr>
                    <w:spacing w:after="0" w:line="240" w:lineRule="auto"/>
                    <w:contextualSpacing/>
                    <w:jc w:val="both"/>
                    <w:rPr>
                      <w:rFonts w:ascii="Times New Roman" w:hAnsi="Times New Roman" w:cs="Times New Roman"/>
                      <w:sz w:val="17"/>
                      <w:szCs w:val="17"/>
                    </w:rPr>
                  </w:pPr>
                </w:p>
              </w:tc>
            </w:tr>
            <w:tr w:rsidR="0046169E" w:rsidRPr="0046169E" w:rsidTr="0046169E">
              <w:trPr>
                <w:trHeight w:val="1357"/>
                <w:jc w:val="center"/>
              </w:trPr>
              <w:tc>
                <w:tcPr>
                  <w:tcW w:w="23" w:type="dxa"/>
                  <w:tcBorders>
                    <w:top w:val="nil"/>
                    <w:left w:val="nil"/>
                    <w:bottom w:val="nil"/>
                    <w:right w:val="nil"/>
                  </w:tcBorders>
                  <w:tcMar>
                    <w:top w:w="0" w:type="dxa"/>
                    <w:left w:w="0" w:type="dxa"/>
                    <w:bottom w:w="0" w:type="dxa"/>
                    <w:right w:w="0" w:type="dxa"/>
                  </w:tcMar>
                  <w:vAlign w:val="center"/>
                  <w:hideMark/>
                </w:tcPr>
                <w:p w:rsidR="0046169E" w:rsidRPr="0046169E" w:rsidRDefault="0046169E" w:rsidP="0046169E">
                  <w:pPr>
                    <w:spacing w:after="0" w:line="240" w:lineRule="auto"/>
                    <w:contextualSpacing/>
                    <w:jc w:val="both"/>
                    <w:rPr>
                      <w:rFonts w:ascii="Times New Roman" w:hAnsi="Times New Roman" w:cs="Times New Roman"/>
                      <w:sz w:val="17"/>
                      <w:szCs w:val="17"/>
                    </w:rPr>
                  </w:pPr>
                </w:p>
              </w:tc>
              <w:tc>
                <w:tcPr>
                  <w:tcW w:w="373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both"/>
                    <w:rPr>
                      <w:rFonts w:ascii="Times New Roman" w:hAnsi="Times New Roman" w:cs="Times New Roman"/>
                      <w:sz w:val="17"/>
                      <w:szCs w:val="17"/>
                    </w:rPr>
                  </w:pPr>
                  <w:r w:rsidRPr="0046169E">
                    <w:rPr>
                      <w:rFonts w:ascii="Times New Roman" w:hAnsi="Times New Roman" w:cs="Times New Roman"/>
                      <w:sz w:val="17"/>
                      <w:szCs w:val="17"/>
                    </w:rPr>
                    <w:t xml:space="preserve">E - Imobile care nu fac obiectul decontării: </w:t>
                  </w:r>
                  <w:r w:rsidRPr="0046169E">
                    <w:rPr>
                      <w:rFonts w:ascii="Times New Roman" w:hAnsi="Times New Roman" w:cs="Times New Roman"/>
                      <w:sz w:val="17"/>
                      <w:szCs w:val="17"/>
                    </w:rPr>
                    <w:br/>
                    <w:t xml:space="preserve"> - imobile cuprinse în planurile parcelare realizate în baza unor contracte de finanţare din fonduri publice </w:t>
                  </w:r>
                  <w:r w:rsidRPr="0046169E">
                    <w:rPr>
                      <w:rFonts w:ascii="Times New Roman" w:hAnsi="Times New Roman" w:cs="Times New Roman"/>
                      <w:sz w:val="17"/>
                      <w:szCs w:val="17"/>
                    </w:rPr>
                    <w:br/>
                    <w:t xml:space="preserve">- imobile care au fost înscrise în sistemul integrat de cadastru şi carte funciară ca urmare </w:t>
                  </w:r>
                  <w:proofErr w:type="gramStart"/>
                  <w:r w:rsidRPr="0046169E">
                    <w:rPr>
                      <w:rFonts w:ascii="Times New Roman" w:hAnsi="Times New Roman" w:cs="Times New Roman"/>
                      <w:sz w:val="17"/>
                      <w:szCs w:val="17"/>
                    </w:rPr>
                    <w:t>a</w:t>
                  </w:r>
                  <w:proofErr w:type="gramEnd"/>
                  <w:r w:rsidRPr="0046169E">
                    <w:rPr>
                      <w:rFonts w:ascii="Times New Roman" w:hAnsi="Times New Roman" w:cs="Times New Roman"/>
                      <w:sz w:val="17"/>
                      <w:szCs w:val="17"/>
                    </w:rPr>
                    <w:t xml:space="preserve"> înregistrării sistematice, finanţate din fonduri publice; </w:t>
                  </w:r>
                  <w:r w:rsidRPr="0046169E">
                    <w:rPr>
                      <w:rFonts w:ascii="Times New Roman" w:hAnsi="Times New Roman" w:cs="Times New Roman"/>
                      <w:sz w:val="17"/>
                      <w:szCs w:val="17"/>
                    </w:rPr>
                    <w:br/>
                    <w:t>- unităţile individuale din construcţiile de tip condominiu.</w:t>
                  </w:r>
                </w:p>
              </w:tc>
              <w:tc>
                <w:tcPr>
                  <w:tcW w:w="9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both"/>
                    <w:rPr>
                      <w:rFonts w:ascii="Times New Roman" w:hAnsi="Times New Roman" w:cs="Times New Roman"/>
                      <w:sz w:val="17"/>
                      <w:szCs w:val="17"/>
                    </w:rPr>
                  </w:pPr>
                </w:p>
              </w:tc>
              <w:tc>
                <w:tcPr>
                  <w:tcW w:w="9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both"/>
                    <w:rPr>
                      <w:rFonts w:ascii="Times New Roman" w:hAnsi="Times New Roman" w:cs="Times New Roman"/>
                      <w:sz w:val="17"/>
                      <w:szCs w:val="17"/>
                    </w:rPr>
                  </w:pPr>
                </w:p>
              </w:tc>
              <w:tc>
                <w:tcPr>
                  <w:tcW w:w="9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both"/>
                    <w:rPr>
                      <w:rFonts w:ascii="Times New Roman" w:hAnsi="Times New Roman" w:cs="Times New Roman"/>
                      <w:sz w:val="17"/>
                      <w:szCs w:val="17"/>
                    </w:rPr>
                  </w:pPr>
                </w:p>
              </w:tc>
              <w:tc>
                <w:tcPr>
                  <w:tcW w:w="118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both"/>
                    <w:rPr>
                      <w:rFonts w:ascii="Times New Roman" w:hAnsi="Times New Roman" w:cs="Times New Roman"/>
                      <w:sz w:val="17"/>
                      <w:szCs w:val="17"/>
                    </w:rPr>
                  </w:pPr>
                </w:p>
              </w:tc>
            </w:tr>
          </w:tbl>
          <w:p w:rsidR="0046169E" w:rsidRPr="0046169E" w:rsidRDefault="0046169E" w:rsidP="0046169E">
            <w:pPr>
              <w:contextualSpacing/>
              <w:jc w:val="both"/>
              <w:rPr>
                <w:rFonts w:ascii="Times New Roman" w:hAnsi="Times New Roman" w:cs="Times New Roman"/>
                <w:sz w:val="17"/>
                <w:szCs w:val="17"/>
              </w:rPr>
            </w:pPr>
          </w:p>
          <w:p w:rsidR="0046169E" w:rsidRPr="0046169E" w:rsidRDefault="0046169E" w:rsidP="0046169E">
            <w:pPr>
              <w:contextualSpacing/>
              <w:jc w:val="both"/>
              <w:rPr>
                <w:rFonts w:ascii="Times New Roman" w:hAnsi="Times New Roman" w:cs="Times New Roman"/>
                <w:sz w:val="17"/>
                <w:szCs w:val="17"/>
              </w:rPr>
            </w:pPr>
          </w:p>
          <w:tbl>
            <w:tblPr>
              <w:tblStyle w:val="TableGrid"/>
              <w:tblW w:w="9634" w:type="dxa"/>
              <w:jc w:val="center"/>
              <w:tblLayout w:type="fixed"/>
              <w:tblLook w:val="04A0" w:firstRow="1" w:lastRow="0" w:firstColumn="1" w:lastColumn="0" w:noHBand="0" w:noVBand="1"/>
            </w:tblPr>
            <w:tblGrid>
              <w:gridCol w:w="4248"/>
              <w:gridCol w:w="992"/>
              <w:gridCol w:w="851"/>
              <w:gridCol w:w="1133"/>
              <w:gridCol w:w="1134"/>
              <w:gridCol w:w="1276"/>
            </w:tblGrid>
            <w:tr w:rsidR="0046169E" w:rsidRPr="0046169E" w:rsidTr="00BC709C">
              <w:trPr>
                <w:trHeight w:val="737"/>
                <w:jc w:val="center"/>
              </w:trPr>
              <w:tc>
                <w:tcPr>
                  <w:tcW w:w="4248" w:type="dxa"/>
                </w:tcPr>
                <w:p w:rsidR="0046169E" w:rsidRPr="0046169E" w:rsidRDefault="0046169E" w:rsidP="0046169E">
                  <w:pPr>
                    <w:contextualSpacing/>
                    <w:rPr>
                      <w:rFonts w:ascii="Times New Roman" w:hAnsi="Times New Roman" w:cs="Times New Roman"/>
                      <w:color w:val="FF0000"/>
                      <w:sz w:val="17"/>
                      <w:szCs w:val="17"/>
                    </w:rPr>
                  </w:pPr>
                </w:p>
              </w:tc>
              <w:tc>
                <w:tcPr>
                  <w:tcW w:w="992" w:type="dxa"/>
                  <w:vAlign w:val="center"/>
                </w:tcPr>
                <w:p w:rsidR="0046169E" w:rsidRPr="0046169E" w:rsidRDefault="0046169E" w:rsidP="0046169E">
                  <w:pPr>
                    <w:contextualSpacing/>
                    <w:jc w:val="center"/>
                    <w:rPr>
                      <w:rFonts w:ascii="Times New Roman" w:hAnsi="Times New Roman" w:cs="Times New Roman"/>
                      <w:color w:val="FF0000"/>
                      <w:sz w:val="17"/>
                      <w:szCs w:val="17"/>
                    </w:rPr>
                  </w:pPr>
                  <w:r w:rsidRPr="0046169E">
                    <w:rPr>
                      <w:rFonts w:ascii="Times New Roman" w:hAnsi="Times New Roman" w:cs="Times New Roman"/>
                      <w:color w:val="FF0000"/>
                      <w:sz w:val="17"/>
                      <w:szCs w:val="17"/>
                    </w:rPr>
                    <w:t>Nr sector cadastral</w:t>
                  </w:r>
                </w:p>
              </w:tc>
              <w:tc>
                <w:tcPr>
                  <w:tcW w:w="851" w:type="dxa"/>
                  <w:vAlign w:val="center"/>
                </w:tcPr>
                <w:p w:rsidR="0046169E" w:rsidRPr="0046169E" w:rsidRDefault="0046169E" w:rsidP="0046169E">
                  <w:pPr>
                    <w:contextualSpacing/>
                    <w:jc w:val="center"/>
                    <w:rPr>
                      <w:rFonts w:ascii="Times New Roman" w:hAnsi="Times New Roman" w:cs="Times New Roman"/>
                      <w:color w:val="FF0000"/>
                      <w:sz w:val="17"/>
                      <w:szCs w:val="17"/>
                    </w:rPr>
                  </w:pPr>
                </w:p>
                <w:p w:rsidR="0046169E" w:rsidRPr="0046169E" w:rsidRDefault="0046169E" w:rsidP="0046169E">
                  <w:pPr>
                    <w:contextualSpacing/>
                    <w:jc w:val="center"/>
                    <w:rPr>
                      <w:rFonts w:ascii="Times New Roman" w:hAnsi="Times New Roman" w:cs="Times New Roman"/>
                      <w:color w:val="FF0000"/>
                      <w:sz w:val="17"/>
                      <w:szCs w:val="17"/>
                    </w:rPr>
                  </w:pPr>
                  <w:r w:rsidRPr="0046169E">
                    <w:rPr>
                      <w:rFonts w:ascii="Times New Roman" w:hAnsi="Times New Roman" w:cs="Times New Roman"/>
                      <w:color w:val="FF0000"/>
                      <w:sz w:val="17"/>
                      <w:szCs w:val="17"/>
                    </w:rPr>
                    <w:t>ID imobil mixt</w:t>
                  </w:r>
                </w:p>
              </w:tc>
              <w:tc>
                <w:tcPr>
                  <w:tcW w:w="1133" w:type="dxa"/>
                  <w:vAlign w:val="center"/>
                </w:tcPr>
                <w:p w:rsidR="0046169E" w:rsidRPr="0046169E" w:rsidRDefault="0046169E" w:rsidP="0046169E">
                  <w:pPr>
                    <w:contextualSpacing/>
                    <w:jc w:val="center"/>
                    <w:rPr>
                      <w:rFonts w:ascii="Times New Roman" w:hAnsi="Times New Roman" w:cs="Times New Roman"/>
                      <w:color w:val="FF0000"/>
                      <w:sz w:val="17"/>
                      <w:szCs w:val="17"/>
                    </w:rPr>
                  </w:pPr>
                  <w:r w:rsidRPr="0046169E">
                    <w:rPr>
                      <w:rFonts w:ascii="Times New Roman" w:hAnsi="Times New Roman" w:cs="Times New Roman"/>
                      <w:color w:val="FF0000"/>
                      <w:sz w:val="17"/>
                      <w:szCs w:val="17"/>
                    </w:rPr>
                    <w:t>Suprafața totală (mp) a imobilului mixt</w:t>
                  </w:r>
                </w:p>
              </w:tc>
              <w:tc>
                <w:tcPr>
                  <w:tcW w:w="1134" w:type="dxa"/>
                  <w:vAlign w:val="center"/>
                </w:tcPr>
                <w:p w:rsidR="0046169E" w:rsidRPr="0046169E" w:rsidRDefault="0046169E" w:rsidP="0046169E">
                  <w:pPr>
                    <w:contextualSpacing/>
                    <w:jc w:val="center"/>
                    <w:rPr>
                      <w:rFonts w:ascii="Times New Roman" w:hAnsi="Times New Roman" w:cs="Times New Roman"/>
                      <w:color w:val="FF0000"/>
                      <w:sz w:val="17"/>
                      <w:szCs w:val="17"/>
                    </w:rPr>
                  </w:pPr>
                  <w:r w:rsidRPr="0046169E">
                    <w:rPr>
                      <w:rFonts w:ascii="Times New Roman" w:hAnsi="Times New Roman" w:cs="Times New Roman"/>
                      <w:color w:val="FF0000"/>
                      <w:sz w:val="17"/>
                      <w:szCs w:val="17"/>
                    </w:rPr>
                    <w:t>Suprafața</w:t>
                  </w:r>
                </w:p>
                <w:p w:rsidR="0046169E" w:rsidRPr="0046169E" w:rsidRDefault="0046169E" w:rsidP="0046169E">
                  <w:pPr>
                    <w:contextualSpacing/>
                    <w:jc w:val="center"/>
                    <w:rPr>
                      <w:rFonts w:ascii="Times New Roman" w:hAnsi="Times New Roman" w:cs="Times New Roman"/>
                      <w:color w:val="FF0000"/>
                      <w:sz w:val="17"/>
                      <w:szCs w:val="17"/>
                    </w:rPr>
                  </w:pPr>
                  <w:r w:rsidRPr="0046169E">
                    <w:rPr>
                      <w:rFonts w:ascii="Times New Roman" w:hAnsi="Times New Roman" w:cs="Times New Roman"/>
                      <w:color w:val="FF0000"/>
                      <w:sz w:val="17"/>
                      <w:szCs w:val="17"/>
                    </w:rPr>
                    <w:t>intravilan</w:t>
                  </w:r>
                </w:p>
                <w:p w:rsidR="0046169E" w:rsidRPr="0046169E" w:rsidRDefault="0046169E" w:rsidP="0046169E">
                  <w:pPr>
                    <w:contextualSpacing/>
                    <w:jc w:val="center"/>
                    <w:rPr>
                      <w:rFonts w:ascii="Times New Roman" w:hAnsi="Times New Roman" w:cs="Times New Roman"/>
                      <w:color w:val="FF0000"/>
                      <w:sz w:val="17"/>
                      <w:szCs w:val="17"/>
                    </w:rPr>
                  </w:pPr>
                  <w:r w:rsidRPr="0046169E">
                    <w:rPr>
                      <w:rFonts w:ascii="Times New Roman" w:hAnsi="Times New Roman" w:cs="Times New Roman"/>
                      <w:color w:val="FF0000"/>
                      <w:sz w:val="17"/>
                      <w:szCs w:val="17"/>
                    </w:rPr>
                    <w:t>(mp)</w:t>
                  </w:r>
                </w:p>
              </w:tc>
              <w:tc>
                <w:tcPr>
                  <w:tcW w:w="1276" w:type="dxa"/>
                  <w:vAlign w:val="center"/>
                </w:tcPr>
                <w:p w:rsidR="0046169E" w:rsidRPr="0046169E" w:rsidRDefault="0046169E" w:rsidP="0046169E">
                  <w:pPr>
                    <w:contextualSpacing/>
                    <w:jc w:val="center"/>
                    <w:rPr>
                      <w:rFonts w:ascii="Times New Roman" w:hAnsi="Times New Roman" w:cs="Times New Roman"/>
                      <w:color w:val="FF0000"/>
                      <w:sz w:val="17"/>
                      <w:szCs w:val="17"/>
                    </w:rPr>
                  </w:pPr>
                  <w:r w:rsidRPr="0046169E">
                    <w:rPr>
                      <w:rFonts w:ascii="Times New Roman" w:hAnsi="Times New Roman" w:cs="Times New Roman"/>
                      <w:color w:val="FF0000"/>
                      <w:sz w:val="17"/>
                      <w:szCs w:val="17"/>
                    </w:rPr>
                    <w:t>Suprafața</w:t>
                  </w:r>
                </w:p>
                <w:p w:rsidR="0046169E" w:rsidRPr="0046169E" w:rsidRDefault="0046169E" w:rsidP="0046169E">
                  <w:pPr>
                    <w:contextualSpacing/>
                    <w:jc w:val="center"/>
                    <w:rPr>
                      <w:rFonts w:ascii="Times New Roman" w:hAnsi="Times New Roman" w:cs="Times New Roman"/>
                      <w:color w:val="FF0000"/>
                      <w:sz w:val="17"/>
                      <w:szCs w:val="17"/>
                    </w:rPr>
                  </w:pPr>
                  <w:r w:rsidRPr="0046169E">
                    <w:rPr>
                      <w:rFonts w:ascii="Times New Roman" w:hAnsi="Times New Roman" w:cs="Times New Roman"/>
                      <w:color w:val="FF0000"/>
                      <w:sz w:val="17"/>
                      <w:szCs w:val="17"/>
                    </w:rPr>
                    <w:t>extravilan</w:t>
                  </w:r>
                </w:p>
                <w:p w:rsidR="0046169E" w:rsidRPr="0046169E" w:rsidRDefault="0046169E" w:rsidP="0046169E">
                  <w:pPr>
                    <w:contextualSpacing/>
                    <w:jc w:val="center"/>
                    <w:rPr>
                      <w:rFonts w:ascii="Times New Roman" w:hAnsi="Times New Roman" w:cs="Times New Roman"/>
                      <w:color w:val="FF0000"/>
                      <w:sz w:val="17"/>
                      <w:szCs w:val="17"/>
                    </w:rPr>
                  </w:pPr>
                  <w:r w:rsidRPr="0046169E">
                    <w:rPr>
                      <w:rFonts w:ascii="Times New Roman" w:hAnsi="Times New Roman" w:cs="Times New Roman"/>
                      <w:color w:val="FF0000"/>
                      <w:sz w:val="17"/>
                      <w:szCs w:val="17"/>
                    </w:rPr>
                    <w:t>(mp)</w:t>
                  </w:r>
                </w:p>
              </w:tc>
            </w:tr>
            <w:tr w:rsidR="0046169E" w:rsidRPr="0046169E" w:rsidTr="00BC709C">
              <w:trPr>
                <w:trHeight w:val="402"/>
                <w:jc w:val="center"/>
              </w:trPr>
              <w:tc>
                <w:tcPr>
                  <w:tcW w:w="4248" w:type="dxa"/>
                </w:tcPr>
                <w:p w:rsidR="0046169E" w:rsidRPr="0046169E" w:rsidRDefault="0046169E" w:rsidP="0046169E">
                  <w:pPr>
                    <w:contextualSpacing/>
                    <w:rPr>
                      <w:rFonts w:ascii="Times New Roman" w:hAnsi="Times New Roman" w:cs="Times New Roman"/>
                      <w:color w:val="FF0000"/>
                      <w:sz w:val="17"/>
                      <w:szCs w:val="17"/>
                    </w:rPr>
                  </w:pPr>
                  <w:r w:rsidRPr="0046169E">
                    <w:rPr>
                      <w:rFonts w:ascii="Times New Roman" w:hAnsi="Times New Roman" w:cs="Times New Roman"/>
                      <w:color w:val="FF0000"/>
                      <w:sz w:val="17"/>
                      <w:szCs w:val="17"/>
                    </w:rPr>
                    <w:t>TOTAL IMOBILE MIXTE RECEPŢIONATE (A = B + C + D + E)</w:t>
                  </w:r>
                </w:p>
              </w:tc>
              <w:tc>
                <w:tcPr>
                  <w:tcW w:w="992" w:type="dxa"/>
                </w:tcPr>
                <w:p w:rsidR="0046169E" w:rsidRPr="0046169E" w:rsidRDefault="0046169E" w:rsidP="0046169E">
                  <w:pPr>
                    <w:contextualSpacing/>
                    <w:rPr>
                      <w:rFonts w:ascii="Times New Roman" w:hAnsi="Times New Roman" w:cs="Times New Roman"/>
                      <w:color w:val="FF0000"/>
                      <w:sz w:val="17"/>
                      <w:szCs w:val="17"/>
                    </w:rPr>
                  </w:pPr>
                </w:p>
              </w:tc>
              <w:tc>
                <w:tcPr>
                  <w:tcW w:w="851" w:type="dxa"/>
                </w:tcPr>
                <w:p w:rsidR="0046169E" w:rsidRPr="0046169E" w:rsidRDefault="0046169E" w:rsidP="0046169E">
                  <w:pPr>
                    <w:contextualSpacing/>
                    <w:rPr>
                      <w:rFonts w:ascii="Times New Roman" w:hAnsi="Times New Roman" w:cs="Times New Roman"/>
                      <w:color w:val="FF0000"/>
                      <w:sz w:val="17"/>
                      <w:szCs w:val="17"/>
                    </w:rPr>
                  </w:pPr>
                </w:p>
              </w:tc>
              <w:tc>
                <w:tcPr>
                  <w:tcW w:w="1133" w:type="dxa"/>
                </w:tcPr>
                <w:p w:rsidR="0046169E" w:rsidRPr="0046169E" w:rsidRDefault="0046169E" w:rsidP="0046169E">
                  <w:pPr>
                    <w:contextualSpacing/>
                    <w:rPr>
                      <w:rFonts w:ascii="Times New Roman" w:hAnsi="Times New Roman" w:cs="Times New Roman"/>
                      <w:color w:val="FF0000"/>
                      <w:sz w:val="17"/>
                      <w:szCs w:val="17"/>
                    </w:rPr>
                  </w:pPr>
                </w:p>
              </w:tc>
              <w:tc>
                <w:tcPr>
                  <w:tcW w:w="1134" w:type="dxa"/>
                </w:tcPr>
                <w:p w:rsidR="0046169E" w:rsidRPr="0046169E" w:rsidRDefault="0046169E" w:rsidP="0046169E">
                  <w:pPr>
                    <w:contextualSpacing/>
                    <w:rPr>
                      <w:rFonts w:ascii="Times New Roman" w:hAnsi="Times New Roman" w:cs="Times New Roman"/>
                      <w:color w:val="FF0000"/>
                      <w:sz w:val="17"/>
                      <w:szCs w:val="17"/>
                    </w:rPr>
                  </w:pPr>
                </w:p>
              </w:tc>
              <w:tc>
                <w:tcPr>
                  <w:tcW w:w="1276" w:type="dxa"/>
                </w:tcPr>
                <w:p w:rsidR="0046169E" w:rsidRPr="0046169E" w:rsidRDefault="0046169E" w:rsidP="0046169E">
                  <w:pPr>
                    <w:contextualSpacing/>
                    <w:rPr>
                      <w:rFonts w:ascii="Times New Roman" w:hAnsi="Times New Roman" w:cs="Times New Roman"/>
                      <w:color w:val="FF0000"/>
                      <w:sz w:val="17"/>
                      <w:szCs w:val="17"/>
                    </w:rPr>
                  </w:pPr>
                </w:p>
              </w:tc>
            </w:tr>
            <w:tr w:rsidR="0046169E" w:rsidRPr="0046169E" w:rsidTr="00BC709C">
              <w:trPr>
                <w:trHeight w:val="373"/>
                <w:jc w:val="center"/>
              </w:trPr>
              <w:tc>
                <w:tcPr>
                  <w:tcW w:w="4248" w:type="dxa"/>
                  <w:vMerge w:val="restart"/>
                </w:tcPr>
                <w:p w:rsidR="0046169E" w:rsidRPr="0046169E" w:rsidRDefault="0046169E" w:rsidP="0046169E">
                  <w:pPr>
                    <w:contextualSpacing/>
                    <w:rPr>
                      <w:rFonts w:ascii="Times New Roman" w:hAnsi="Times New Roman" w:cs="Times New Roman"/>
                      <w:color w:val="FF0000"/>
                      <w:sz w:val="17"/>
                      <w:szCs w:val="17"/>
                    </w:rPr>
                  </w:pPr>
                  <w:r w:rsidRPr="0046169E">
                    <w:rPr>
                      <w:rFonts w:ascii="Times New Roman" w:hAnsi="Times New Roman" w:cs="Times New Roman"/>
                      <w:color w:val="FF0000"/>
                      <w:sz w:val="17"/>
                      <w:szCs w:val="17"/>
                    </w:rPr>
                    <w:t>B - Imobile cu proprietari/posesori identificaţi care fac obiectul plăţii integrale plata 100% din preţul unitar pe imobil</w:t>
                  </w:r>
                </w:p>
              </w:tc>
              <w:tc>
                <w:tcPr>
                  <w:tcW w:w="992" w:type="dxa"/>
                </w:tcPr>
                <w:p w:rsidR="0046169E" w:rsidRPr="0046169E" w:rsidRDefault="0046169E" w:rsidP="0046169E">
                  <w:pPr>
                    <w:contextualSpacing/>
                    <w:rPr>
                      <w:rFonts w:ascii="Times New Roman" w:hAnsi="Times New Roman" w:cs="Times New Roman"/>
                      <w:color w:val="FF0000"/>
                      <w:sz w:val="17"/>
                      <w:szCs w:val="17"/>
                    </w:rPr>
                  </w:pPr>
                </w:p>
              </w:tc>
              <w:tc>
                <w:tcPr>
                  <w:tcW w:w="851" w:type="dxa"/>
                </w:tcPr>
                <w:p w:rsidR="0046169E" w:rsidRPr="0046169E" w:rsidRDefault="0046169E" w:rsidP="0046169E">
                  <w:pPr>
                    <w:contextualSpacing/>
                    <w:rPr>
                      <w:rFonts w:ascii="Times New Roman" w:hAnsi="Times New Roman" w:cs="Times New Roman"/>
                      <w:color w:val="FF0000"/>
                      <w:sz w:val="17"/>
                      <w:szCs w:val="17"/>
                    </w:rPr>
                  </w:pPr>
                </w:p>
              </w:tc>
              <w:tc>
                <w:tcPr>
                  <w:tcW w:w="1133" w:type="dxa"/>
                </w:tcPr>
                <w:p w:rsidR="0046169E" w:rsidRPr="0046169E" w:rsidRDefault="0046169E" w:rsidP="0046169E">
                  <w:pPr>
                    <w:contextualSpacing/>
                    <w:rPr>
                      <w:rFonts w:ascii="Times New Roman" w:hAnsi="Times New Roman" w:cs="Times New Roman"/>
                      <w:color w:val="FF0000"/>
                      <w:sz w:val="17"/>
                      <w:szCs w:val="17"/>
                    </w:rPr>
                  </w:pPr>
                </w:p>
              </w:tc>
              <w:tc>
                <w:tcPr>
                  <w:tcW w:w="1134" w:type="dxa"/>
                </w:tcPr>
                <w:p w:rsidR="0046169E" w:rsidRPr="0046169E" w:rsidRDefault="0046169E" w:rsidP="0046169E">
                  <w:pPr>
                    <w:contextualSpacing/>
                    <w:rPr>
                      <w:rFonts w:ascii="Times New Roman" w:hAnsi="Times New Roman" w:cs="Times New Roman"/>
                      <w:color w:val="FF0000"/>
                      <w:sz w:val="17"/>
                      <w:szCs w:val="17"/>
                    </w:rPr>
                  </w:pPr>
                </w:p>
              </w:tc>
              <w:tc>
                <w:tcPr>
                  <w:tcW w:w="1276" w:type="dxa"/>
                </w:tcPr>
                <w:p w:rsidR="0046169E" w:rsidRPr="0046169E" w:rsidRDefault="0046169E" w:rsidP="0046169E">
                  <w:pPr>
                    <w:contextualSpacing/>
                    <w:rPr>
                      <w:rFonts w:ascii="Times New Roman" w:hAnsi="Times New Roman" w:cs="Times New Roman"/>
                      <w:color w:val="FF0000"/>
                      <w:sz w:val="17"/>
                      <w:szCs w:val="17"/>
                    </w:rPr>
                  </w:pPr>
                </w:p>
              </w:tc>
            </w:tr>
            <w:tr w:rsidR="0046169E" w:rsidRPr="0046169E" w:rsidTr="00BC709C">
              <w:trPr>
                <w:trHeight w:val="286"/>
                <w:jc w:val="center"/>
              </w:trPr>
              <w:tc>
                <w:tcPr>
                  <w:tcW w:w="4248" w:type="dxa"/>
                  <w:vMerge/>
                </w:tcPr>
                <w:p w:rsidR="0046169E" w:rsidRPr="0046169E" w:rsidRDefault="0046169E" w:rsidP="0046169E">
                  <w:pPr>
                    <w:contextualSpacing/>
                    <w:rPr>
                      <w:rFonts w:ascii="Times New Roman" w:hAnsi="Times New Roman" w:cs="Times New Roman"/>
                      <w:color w:val="FF0000"/>
                      <w:sz w:val="17"/>
                      <w:szCs w:val="17"/>
                    </w:rPr>
                  </w:pPr>
                </w:p>
              </w:tc>
              <w:tc>
                <w:tcPr>
                  <w:tcW w:w="992" w:type="dxa"/>
                </w:tcPr>
                <w:p w:rsidR="0046169E" w:rsidRPr="0046169E" w:rsidRDefault="0046169E" w:rsidP="0046169E">
                  <w:pPr>
                    <w:contextualSpacing/>
                    <w:rPr>
                      <w:rFonts w:ascii="Times New Roman" w:hAnsi="Times New Roman" w:cs="Times New Roman"/>
                      <w:color w:val="FF0000"/>
                      <w:sz w:val="17"/>
                      <w:szCs w:val="17"/>
                    </w:rPr>
                  </w:pPr>
                </w:p>
              </w:tc>
              <w:tc>
                <w:tcPr>
                  <w:tcW w:w="851" w:type="dxa"/>
                </w:tcPr>
                <w:p w:rsidR="0046169E" w:rsidRPr="0046169E" w:rsidRDefault="0046169E" w:rsidP="0046169E">
                  <w:pPr>
                    <w:contextualSpacing/>
                    <w:rPr>
                      <w:rFonts w:ascii="Times New Roman" w:hAnsi="Times New Roman" w:cs="Times New Roman"/>
                      <w:color w:val="FF0000"/>
                      <w:sz w:val="17"/>
                      <w:szCs w:val="17"/>
                    </w:rPr>
                  </w:pPr>
                </w:p>
                <w:p w:rsidR="0046169E" w:rsidRPr="0046169E" w:rsidRDefault="0046169E" w:rsidP="0046169E">
                  <w:pPr>
                    <w:contextualSpacing/>
                    <w:rPr>
                      <w:rFonts w:ascii="Times New Roman" w:hAnsi="Times New Roman" w:cs="Times New Roman"/>
                      <w:color w:val="FF0000"/>
                      <w:sz w:val="17"/>
                      <w:szCs w:val="17"/>
                    </w:rPr>
                  </w:pPr>
                </w:p>
              </w:tc>
              <w:tc>
                <w:tcPr>
                  <w:tcW w:w="1133" w:type="dxa"/>
                </w:tcPr>
                <w:p w:rsidR="0046169E" w:rsidRPr="0046169E" w:rsidRDefault="0046169E" w:rsidP="0046169E">
                  <w:pPr>
                    <w:contextualSpacing/>
                    <w:rPr>
                      <w:rFonts w:ascii="Times New Roman" w:hAnsi="Times New Roman" w:cs="Times New Roman"/>
                      <w:color w:val="FF0000"/>
                      <w:sz w:val="17"/>
                      <w:szCs w:val="17"/>
                    </w:rPr>
                  </w:pPr>
                </w:p>
              </w:tc>
              <w:tc>
                <w:tcPr>
                  <w:tcW w:w="1134" w:type="dxa"/>
                </w:tcPr>
                <w:p w:rsidR="0046169E" w:rsidRPr="0046169E" w:rsidRDefault="0046169E" w:rsidP="0046169E">
                  <w:pPr>
                    <w:contextualSpacing/>
                    <w:rPr>
                      <w:rFonts w:ascii="Times New Roman" w:hAnsi="Times New Roman" w:cs="Times New Roman"/>
                      <w:color w:val="FF0000"/>
                      <w:sz w:val="17"/>
                      <w:szCs w:val="17"/>
                    </w:rPr>
                  </w:pPr>
                </w:p>
              </w:tc>
              <w:tc>
                <w:tcPr>
                  <w:tcW w:w="1276" w:type="dxa"/>
                </w:tcPr>
                <w:p w:rsidR="0046169E" w:rsidRPr="0046169E" w:rsidRDefault="0046169E" w:rsidP="0046169E">
                  <w:pPr>
                    <w:contextualSpacing/>
                    <w:rPr>
                      <w:rFonts w:ascii="Times New Roman" w:hAnsi="Times New Roman" w:cs="Times New Roman"/>
                      <w:color w:val="FF0000"/>
                      <w:sz w:val="17"/>
                      <w:szCs w:val="17"/>
                    </w:rPr>
                  </w:pPr>
                </w:p>
              </w:tc>
            </w:tr>
            <w:tr w:rsidR="0046169E" w:rsidRPr="0046169E" w:rsidTr="00BC709C">
              <w:trPr>
                <w:jc w:val="center"/>
              </w:trPr>
              <w:tc>
                <w:tcPr>
                  <w:tcW w:w="4248" w:type="dxa"/>
                  <w:vMerge/>
                </w:tcPr>
                <w:p w:rsidR="0046169E" w:rsidRPr="0046169E" w:rsidRDefault="0046169E" w:rsidP="0046169E">
                  <w:pPr>
                    <w:contextualSpacing/>
                    <w:rPr>
                      <w:rFonts w:ascii="Times New Roman" w:hAnsi="Times New Roman" w:cs="Times New Roman"/>
                      <w:color w:val="FF0000"/>
                      <w:sz w:val="17"/>
                      <w:szCs w:val="17"/>
                    </w:rPr>
                  </w:pPr>
                </w:p>
              </w:tc>
              <w:tc>
                <w:tcPr>
                  <w:tcW w:w="992" w:type="dxa"/>
                </w:tcPr>
                <w:p w:rsidR="0046169E" w:rsidRPr="0046169E" w:rsidRDefault="0046169E" w:rsidP="0046169E">
                  <w:pPr>
                    <w:contextualSpacing/>
                    <w:rPr>
                      <w:rFonts w:ascii="Times New Roman" w:hAnsi="Times New Roman" w:cs="Times New Roman"/>
                      <w:color w:val="FF0000"/>
                      <w:sz w:val="17"/>
                      <w:szCs w:val="17"/>
                    </w:rPr>
                  </w:pPr>
                </w:p>
              </w:tc>
              <w:tc>
                <w:tcPr>
                  <w:tcW w:w="851" w:type="dxa"/>
                </w:tcPr>
                <w:p w:rsidR="0046169E" w:rsidRPr="0046169E" w:rsidRDefault="0046169E" w:rsidP="0046169E">
                  <w:pPr>
                    <w:contextualSpacing/>
                    <w:rPr>
                      <w:rFonts w:ascii="Times New Roman" w:hAnsi="Times New Roman" w:cs="Times New Roman"/>
                      <w:color w:val="FF0000"/>
                      <w:sz w:val="17"/>
                      <w:szCs w:val="17"/>
                    </w:rPr>
                  </w:pPr>
                </w:p>
                <w:p w:rsidR="0046169E" w:rsidRPr="0046169E" w:rsidRDefault="0046169E" w:rsidP="0046169E">
                  <w:pPr>
                    <w:contextualSpacing/>
                    <w:rPr>
                      <w:rFonts w:ascii="Times New Roman" w:hAnsi="Times New Roman" w:cs="Times New Roman"/>
                      <w:color w:val="FF0000"/>
                      <w:sz w:val="17"/>
                      <w:szCs w:val="17"/>
                    </w:rPr>
                  </w:pPr>
                </w:p>
              </w:tc>
              <w:tc>
                <w:tcPr>
                  <w:tcW w:w="1133" w:type="dxa"/>
                </w:tcPr>
                <w:p w:rsidR="0046169E" w:rsidRPr="0046169E" w:rsidRDefault="0046169E" w:rsidP="0046169E">
                  <w:pPr>
                    <w:contextualSpacing/>
                    <w:rPr>
                      <w:rFonts w:ascii="Times New Roman" w:hAnsi="Times New Roman" w:cs="Times New Roman"/>
                      <w:color w:val="FF0000"/>
                      <w:sz w:val="17"/>
                      <w:szCs w:val="17"/>
                    </w:rPr>
                  </w:pPr>
                </w:p>
              </w:tc>
              <w:tc>
                <w:tcPr>
                  <w:tcW w:w="1134" w:type="dxa"/>
                </w:tcPr>
                <w:p w:rsidR="0046169E" w:rsidRPr="0046169E" w:rsidRDefault="0046169E" w:rsidP="0046169E">
                  <w:pPr>
                    <w:contextualSpacing/>
                    <w:rPr>
                      <w:rFonts w:ascii="Times New Roman" w:hAnsi="Times New Roman" w:cs="Times New Roman"/>
                      <w:color w:val="FF0000"/>
                      <w:sz w:val="17"/>
                      <w:szCs w:val="17"/>
                    </w:rPr>
                  </w:pPr>
                </w:p>
              </w:tc>
              <w:tc>
                <w:tcPr>
                  <w:tcW w:w="1276" w:type="dxa"/>
                </w:tcPr>
                <w:p w:rsidR="0046169E" w:rsidRPr="0046169E" w:rsidRDefault="0046169E" w:rsidP="0046169E">
                  <w:pPr>
                    <w:contextualSpacing/>
                    <w:rPr>
                      <w:rFonts w:ascii="Times New Roman" w:hAnsi="Times New Roman" w:cs="Times New Roman"/>
                      <w:color w:val="FF0000"/>
                      <w:sz w:val="17"/>
                      <w:szCs w:val="17"/>
                    </w:rPr>
                  </w:pPr>
                </w:p>
              </w:tc>
            </w:tr>
            <w:tr w:rsidR="0046169E" w:rsidRPr="0046169E" w:rsidTr="00BC709C">
              <w:trPr>
                <w:jc w:val="center"/>
              </w:trPr>
              <w:tc>
                <w:tcPr>
                  <w:tcW w:w="4248" w:type="dxa"/>
                  <w:vMerge w:val="restart"/>
                </w:tcPr>
                <w:p w:rsidR="0046169E" w:rsidRPr="0046169E" w:rsidRDefault="0046169E" w:rsidP="0046169E">
                  <w:pPr>
                    <w:contextualSpacing/>
                    <w:rPr>
                      <w:rFonts w:ascii="Times New Roman" w:hAnsi="Times New Roman" w:cs="Times New Roman"/>
                      <w:color w:val="FF0000"/>
                      <w:sz w:val="17"/>
                      <w:szCs w:val="17"/>
                    </w:rPr>
                  </w:pPr>
                  <w:r w:rsidRPr="0046169E">
                    <w:rPr>
                      <w:rFonts w:ascii="Times New Roman" w:hAnsi="Times New Roman" w:cs="Times New Roman"/>
                      <w:color w:val="FF0000"/>
                      <w:sz w:val="17"/>
                      <w:szCs w:val="17"/>
                    </w:rPr>
                    <w:t>C - Imobile cu proprietari neidentificaţi, cu plata 10% din preţul unitar pe imobil</w:t>
                  </w:r>
                </w:p>
              </w:tc>
              <w:tc>
                <w:tcPr>
                  <w:tcW w:w="992" w:type="dxa"/>
                </w:tcPr>
                <w:p w:rsidR="0046169E" w:rsidRPr="0046169E" w:rsidRDefault="0046169E" w:rsidP="0046169E">
                  <w:pPr>
                    <w:contextualSpacing/>
                    <w:rPr>
                      <w:rFonts w:ascii="Times New Roman" w:hAnsi="Times New Roman" w:cs="Times New Roman"/>
                      <w:color w:val="FF0000"/>
                      <w:sz w:val="17"/>
                      <w:szCs w:val="17"/>
                    </w:rPr>
                  </w:pPr>
                </w:p>
              </w:tc>
              <w:tc>
                <w:tcPr>
                  <w:tcW w:w="851" w:type="dxa"/>
                </w:tcPr>
                <w:p w:rsidR="0046169E" w:rsidRPr="0046169E" w:rsidRDefault="0046169E" w:rsidP="0046169E">
                  <w:pPr>
                    <w:contextualSpacing/>
                    <w:rPr>
                      <w:rFonts w:ascii="Times New Roman" w:hAnsi="Times New Roman" w:cs="Times New Roman"/>
                      <w:color w:val="FF0000"/>
                      <w:sz w:val="17"/>
                      <w:szCs w:val="17"/>
                    </w:rPr>
                  </w:pPr>
                </w:p>
                <w:p w:rsidR="0046169E" w:rsidRPr="0046169E" w:rsidRDefault="0046169E" w:rsidP="0046169E">
                  <w:pPr>
                    <w:contextualSpacing/>
                    <w:rPr>
                      <w:rFonts w:ascii="Times New Roman" w:hAnsi="Times New Roman" w:cs="Times New Roman"/>
                      <w:color w:val="FF0000"/>
                      <w:sz w:val="17"/>
                      <w:szCs w:val="17"/>
                    </w:rPr>
                  </w:pPr>
                </w:p>
              </w:tc>
              <w:tc>
                <w:tcPr>
                  <w:tcW w:w="1133" w:type="dxa"/>
                </w:tcPr>
                <w:p w:rsidR="0046169E" w:rsidRPr="0046169E" w:rsidRDefault="0046169E" w:rsidP="0046169E">
                  <w:pPr>
                    <w:contextualSpacing/>
                    <w:rPr>
                      <w:rFonts w:ascii="Times New Roman" w:hAnsi="Times New Roman" w:cs="Times New Roman"/>
                      <w:color w:val="FF0000"/>
                      <w:sz w:val="17"/>
                      <w:szCs w:val="17"/>
                    </w:rPr>
                  </w:pPr>
                </w:p>
              </w:tc>
              <w:tc>
                <w:tcPr>
                  <w:tcW w:w="1134" w:type="dxa"/>
                </w:tcPr>
                <w:p w:rsidR="0046169E" w:rsidRPr="0046169E" w:rsidRDefault="0046169E" w:rsidP="0046169E">
                  <w:pPr>
                    <w:contextualSpacing/>
                    <w:rPr>
                      <w:rFonts w:ascii="Times New Roman" w:hAnsi="Times New Roman" w:cs="Times New Roman"/>
                      <w:color w:val="FF0000"/>
                      <w:sz w:val="17"/>
                      <w:szCs w:val="17"/>
                    </w:rPr>
                  </w:pPr>
                </w:p>
              </w:tc>
              <w:tc>
                <w:tcPr>
                  <w:tcW w:w="1276" w:type="dxa"/>
                </w:tcPr>
                <w:p w:rsidR="0046169E" w:rsidRPr="0046169E" w:rsidRDefault="0046169E" w:rsidP="0046169E">
                  <w:pPr>
                    <w:contextualSpacing/>
                    <w:rPr>
                      <w:rFonts w:ascii="Times New Roman" w:hAnsi="Times New Roman" w:cs="Times New Roman"/>
                      <w:color w:val="FF0000"/>
                      <w:sz w:val="17"/>
                      <w:szCs w:val="17"/>
                    </w:rPr>
                  </w:pPr>
                </w:p>
              </w:tc>
            </w:tr>
            <w:tr w:rsidR="0046169E" w:rsidRPr="0046169E" w:rsidTr="00BC709C">
              <w:trPr>
                <w:jc w:val="center"/>
              </w:trPr>
              <w:tc>
                <w:tcPr>
                  <w:tcW w:w="4248" w:type="dxa"/>
                  <w:vMerge/>
                </w:tcPr>
                <w:p w:rsidR="0046169E" w:rsidRPr="0046169E" w:rsidRDefault="0046169E" w:rsidP="0046169E">
                  <w:pPr>
                    <w:contextualSpacing/>
                    <w:rPr>
                      <w:rFonts w:ascii="Times New Roman" w:hAnsi="Times New Roman" w:cs="Times New Roman"/>
                      <w:color w:val="FF0000"/>
                      <w:sz w:val="17"/>
                      <w:szCs w:val="17"/>
                    </w:rPr>
                  </w:pPr>
                </w:p>
              </w:tc>
              <w:tc>
                <w:tcPr>
                  <w:tcW w:w="992" w:type="dxa"/>
                </w:tcPr>
                <w:p w:rsidR="0046169E" w:rsidRPr="0046169E" w:rsidRDefault="0046169E" w:rsidP="0046169E">
                  <w:pPr>
                    <w:contextualSpacing/>
                    <w:rPr>
                      <w:rFonts w:ascii="Times New Roman" w:hAnsi="Times New Roman" w:cs="Times New Roman"/>
                      <w:color w:val="FF0000"/>
                      <w:sz w:val="17"/>
                      <w:szCs w:val="17"/>
                    </w:rPr>
                  </w:pPr>
                </w:p>
              </w:tc>
              <w:tc>
                <w:tcPr>
                  <w:tcW w:w="851" w:type="dxa"/>
                </w:tcPr>
                <w:p w:rsidR="0046169E" w:rsidRPr="0046169E" w:rsidRDefault="0046169E" w:rsidP="0046169E">
                  <w:pPr>
                    <w:contextualSpacing/>
                    <w:rPr>
                      <w:rFonts w:ascii="Times New Roman" w:hAnsi="Times New Roman" w:cs="Times New Roman"/>
                      <w:color w:val="FF0000"/>
                      <w:sz w:val="17"/>
                      <w:szCs w:val="17"/>
                    </w:rPr>
                  </w:pPr>
                </w:p>
                <w:p w:rsidR="0046169E" w:rsidRPr="0046169E" w:rsidRDefault="0046169E" w:rsidP="0046169E">
                  <w:pPr>
                    <w:contextualSpacing/>
                    <w:rPr>
                      <w:rFonts w:ascii="Times New Roman" w:hAnsi="Times New Roman" w:cs="Times New Roman"/>
                      <w:color w:val="FF0000"/>
                      <w:sz w:val="17"/>
                      <w:szCs w:val="17"/>
                    </w:rPr>
                  </w:pPr>
                </w:p>
              </w:tc>
              <w:tc>
                <w:tcPr>
                  <w:tcW w:w="1133" w:type="dxa"/>
                </w:tcPr>
                <w:p w:rsidR="0046169E" w:rsidRPr="0046169E" w:rsidRDefault="0046169E" w:rsidP="0046169E">
                  <w:pPr>
                    <w:contextualSpacing/>
                    <w:rPr>
                      <w:rFonts w:ascii="Times New Roman" w:hAnsi="Times New Roman" w:cs="Times New Roman"/>
                      <w:color w:val="FF0000"/>
                      <w:sz w:val="17"/>
                      <w:szCs w:val="17"/>
                    </w:rPr>
                  </w:pPr>
                </w:p>
              </w:tc>
              <w:tc>
                <w:tcPr>
                  <w:tcW w:w="1134" w:type="dxa"/>
                </w:tcPr>
                <w:p w:rsidR="0046169E" w:rsidRPr="0046169E" w:rsidRDefault="0046169E" w:rsidP="0046169E">
                  <w:pPr>
                    <w:contextualSpacing/>
                    <w:rPr>
                      <w:rFonts w:ascii="Times New Roman" w:hAnsi="Times New Roman" w:cs="Times New Roman"/>
                      <w:color w:val="FF0000"/>
                      <w:sz w:val="17"/>
                      <w:szCs w:val="17"/>
                    </w:rPr>
                  </w:pPr>
                </w:p>
              </w:tc>
              <w:tc>
                <w:tcPr>
                  <w:tcW w:w="1276" w:type="dxa"/>
                </w:tcPr>
                <w:p w:rsidR="0046169E" w:rsidRPr="0046169E" w:rsidRDefault="0046169E" w:rsidP="0046169E">
                  <w:pPr>
                    <w:contextualSpacing/>
                    <w:rPr>
                      <w:rFonts w:ascii="Times New Roman" w:hAnsi="Times New Roman" w:cs="Times New Roman"/>
                      <w:color w:val="FF0000"/>
                      <w:sz w:val="17"/>
                      <w:szCs w:val="17"/>
                    </w:rPr>
                  </w:pPr>
                </w:p>
              </w:tc>
            </w:tr>
            <w:tr w:rsidR="0046169E" w:rsidRPr="0046169E" w:rsidTr="00BC709C">
              <w:trPr>
                <w:jc w:val="center"/>
              </w:trPr>
              <w:tc>
                <w:tcPr>
                  <w:tcW w:w="4248" w:type="dxa"/>
                  <w:vMerge/>
                </w:tcPr>
                <w:p w:rsidR="0046169E" w:rsidRPr="0046169E" w:rsidRDefault="0046169E" w:rsidP="0046169E">
                  <w:pPr>
                    <w:contextualSpacing/>
                    <w:rPr>
                      <w:rFonts w:ascii="Times New Roman" w:hAnsi="Times New Roman" w:cs="Times New Roman"/>
                      <w:color w:val="FF0000"/>
                      <w:sz w:val="17"/>
                      <w:szCs w:val="17"/>
                    </w:rPr>
                  </w:pPr>
                </w:p>
              </w:tc>
              <w:tc>
                <w:tcPr>
                  <w:tcW w:w="992" w:type="dxa"/>
                </w:tcPr>
                <w:p w:rsidR="0046169E" w:rsidRPr="0046169E" w:rsidRDefault="0046169E" w:rsidP="0046169E">
                  <w:pPr>
                    <w:contextualSpacing/>
                    <w:rPr>
                      <w:rFonts w:ascii="Times New Roman" w:hAnsi="Times New Roman" w:cs="Times New Roman"/>
                      <w:color w:val="FF0000"/>
                      <w:sz w:val="17"/>
                      <w:szCs w:val="17"/>
                    </w:rPr>
                  </w:pPr>
                </w:p>
              </w:tc>
              <w:tc>
                <w:tcPr>
                  <w:tcW w:w="851" w:type="dxa"/>
                </w:tcPr>
                <w:p w:rsidR="0046169E" w:rsidRPr="0046169E" w:rsidRDefault="0046169E" w:rsidP="0046169E">
                  <w:pPr>
                    <w:contextualSpacing/>
                    <w:rPr>
                      <w:rFonts w:ascii="Times New Roman" w:hAnsi="Times New Roman" w:cs="Times New Roman"/>
                      <w:color w:val="FF0000"/>
                      <w:sz w:val="17"/>
                      <w:szCs w:val="17"/>
                    </w:rPr>
                  </w:pPr>
                </w:p>
                <w:p w:rsidR="0046169E" w:rsidRPr="0046169E" w:rsidRDefault="0046169E" w:rsidP="0046169E">
                  <w:pPr>
                    <w:contextualSpacing/>
                    <w:rPr>
                      <w:rFonts w:ascii="Times New Roman" w:hAnsi="Times New Roman" w:cs="Times New Roman"/>
                      <w:color w:val="FF0000"/>
                      <w:sz w:val="17"/>
                      <w:szCs w:val="17"/>
                    </w:rPr>
                  </w:pPr>
                </w:p>
              </w:tc>
              <w:tc>
                <w:tcPr>
                  <w:tcW w:w="1133" w:type="dxa"/>
                </w:tcPr>
                <w:p w:rsidR="0046169E" w:rsidRPr="0046169E" w:rsidRDefault="0046169E" w:rsidP="0046169E">
                  <w:pPr>
                    <w:contextualSpacing/>
                    <w:rPr>
                      <w:rFonts w:ascii="Times New Roman" w:hAnsi="Times New Roman" w:cs="Times New Roman"/>
                      <w:color w:val="FF0000"/>
                      <w:sz w:val="17"/>
                      <w:szCs w:val="17"/>
                    </w:rPr>
                  </w:pPr>
                </w:p>
              </w:tc>
              <w:tc>
                <w:tcPr>
                  <w:tcW w:w="1134" w:type="dxa"/>
                </w:tcPr>
                <w:p w:rsidR="0046169E" w:rsidRPr="0046169E" w:rsidRDefault="0046169E" w:rsidP="0046169E">
                  <w:pPr>
                    <w:contextualSpacing/>
                    <w:rPr>
                      <w:rFonts w:ascii="Times New Roman" w:hAnsi="Times New Roman" w:cs="Times New Roman"/>
                      <w:color w:val="FF0000"/>
                      <w:sz w:val="17"/>
                      <w:szCs w:val="17"/>
                    </w:rPr>
                  </w:pPr>
                </w:p>
              </w:tc>
              <w:tc>
                <w:tcPr>
                  <w:tcW w:w="1276" w:type="dxa"/>
                </w:tcPr>
                <w:p w:rsidR="0046169E" w:rsidRPr="0046169E" w:rsidRDefault="0046169E" w:rsidP="0046169E">
                  <w:pPr>
                    <w:contextualSpacing/>
                    <w:rPr>
                      <w:rFonts w:ascii="Times New Roman" w:hAnsi="Times New Roman" w:cs="Times New Roman"/>
                      <w:color w:val="FF0000"/>
                      <w:sz w:val="17"/>
                      <w:szCs w:val="17"/>
                    </w:rPr>
                  </w:pPr>
                </w:p>
              </w:tc>
            </w:tr>
            <w:tr w:rsidR="0046169E" w:rsidRPr="0046169E" w:rsidTr="00BC709C">
              <w:trPr>
                <w:jc w:val="center"/>
              </w:trPr>
              <w:tc>
                <w:tcPr>
                  <w:tcW w:w="4248" w:type="dxa"/>
                  <w:vMerge w:val="restart"/>
                </w:tcPr>
                <w:p w:rsidR="0046169E" w:rsidRPr="0046169E" w:rsidRDefault="0046169E" w:rsidP="0046169E">
                  <w:pPr>
                    <w:contextualSpacing/>
                    <w:rPr>
                      <w:rFonts w:ascii="Times New Roman" w:hAnsi="Times New Roman" w:cs="Times New Roman"/>
                      <w:color w:val="FF0000"/>
                      <w:sz w:val="17"/>
                      <w:szCs w:val="17"/>
                    </w:rPr>
                  </w:pPr>
                  <w:r w:rsidRPr="0046169E">
                    <w:rPr>
                      <w:rFonts w:ascii="Times New Roman" w:hAnsi="Times New Roman" w:cs="Times New Roman"/>
                      <w:color w:val="FF0000"/>
                      <w:sz w:val="17"/>
                      <w:szCs w:val="17"/>
                    </w:rPr>
                    <w:t>D - Imobile cu proprietari neidentificați, rezerva comisiei locale de fond funciar, cu plata 50% din prețul unitar pe imobil</w:t>
                  </w:r>
                </w:p>
              </w:tc>
              <w:tc>
                <w:tcPr>
                  <w:tcW w:w="992" w:type="dxa"/>
                </w:tcPr>
                <w:p w:rsidR="0046169E" w:rsidRPr="0046169E" w:rsidRDefault="0046169E" w:rsidP="0046169E">
                  <w:pPr>
                    <w:contextualSpacing/>
                    <w:rPr>
                      <w:rFonts w:ascii="Times New Roman" w:hAnsi="Times New Roman" w:cs="Times New Roman"/>
                      <w:color w:val="FF0000"/>
                      <w:sz w:val="17"/>
                      <w:szCs w:val="17"/>
                    </w:rPr>
                  </w:pPr>
                </w:p>
              </w:tc>
              <w:tc>
                <w:tcPr>
                  <w:tcW w:w="851" w:type="dxa"/>
                </w:tcPr>
                <w:p w:rsidR="0046169E" w:rsidRPr="0046169E" w:rsidRDefault="0046169E" w:rsidP="0046169E">
                  <w:pPr>
                    <w:contextualSpacing/>
                    <w:rPr>
                      <w:rFonts w:ascii="Times New Roman" w:hAnsi="Times New Roman" w:cs="Times New Roman"/>
                      <w:color w:val="FF0000"/>
                      <w:sz w:val="17"/>
                      <w:szCs w:val="17"/>
                    </w:rPr>
                  </w:pPr>
                </w:p>
                <w:p w:rsidR="0046169E" w:rsidRPr="0046169E" w:rsidRDefault="0046169E" w:rsidP="0046169E">
                  <w:pPr>
                    <w:contextualSpacing/>
                    <w:rPr>
                      <w:rFonts w:ascii="Times New Roman" w:hAnsi="Times New Roman" w:cs="Times New Roman"/>
                      <w:color w:val="FF0000"/>
                      <w:sz w:val="17"/>
                      <w:szCs w:val="17"/>
                    </w:rPr>
                  </w:pPr>
                </w:p>
              </w:tc>
              <w:tc>
                <w:tcPr>
                  <w:tcW w:w="1133" w:type="dxa"/>
                </w:tcPr>
                <w:p w:rsidR="0046169E" w:rsidRPr="0046169E" w:rsidRDefault="0046169E" w:rsidP="0046169E">
                  <w:pPr>
                    <w:contextualSpacing/>
                    <w:rPr>
                      <w:rFonts w:ascii="Times New Roman" w:hAnsi="Times New Roman" w:cs="Times New Roman"/>
                      <w:color w:val="FF0000"/>
                      <w:sz w:val="17"/>
                      <w:szCs w:val="17"/>
                    </w:rPr>
                  </w:pPr>
                </w:p>
              </w:tc>
              <w:tc>
                <w:tcPr>
                  <w:tcW w:w="1134" w:type="dxa"/>
                </w:tcPr>
                <w:p w:rsidR="0046169E" w:rsidRPr="0046169E" w:rsidRDefault="0046169E" w:rsidP="0046169E">
                  <w:pPr>
                    <w:contextualSpacing/>
                    <w:rPr>
                      <w:rFonts w:ascii="Times New Roman" w:hAnsi="Times New Roman" w:cs="Times New Roman"/>
                      <w:color w:val="FF0000"/>
                      <w:sz w:val="17"/>
                      <w:szCs w:val="17"/>
                    </w:rPr>
                  </w:pPr>
                </w:p>
              </w:tc>
              <w:tc>
                <w:tcPr>
                  <w:tcW w:w="1276" w:type="dxa"/>
                </w:tcPr>
                <w:p w:rsidR="0046169E" w:rsidRPr="0046169E" w:rsidRDefault="0046169E" w:rsidP="0046169E">
                  <w:pPr>
                    <w:contextualSpacing/>
                    <w:rPr>
                      <w:rFonts w:ascii="Times New Roman" w:hAnsi="Times New Roman" w:cs="Times New Roman"/>
                      <w:color w:val="FF0000"/>
                      <w:sz w:val="17"/>
                      <w:szCs w:val="17"/>
                    </w:rPr>
                  </w:pPr>
                </w:p>
              </w:tc>
            </w:tr>
            <w:tr w:rsidR="0046169E" w:rsidRPr="0046169E" w:rsidTr="00BC709C">
              <w:trPr>
                <w:jc w:val="center"/>
              </w:trPr>
              <w:tc>
                <w:tcPr>
                  <w:tcW w:w="4248" w:type="dxa"/>
                  <w:vMerge/>
                </w:tcPr>
                <w:p w:rsidR="0046169E" w:rsidRPr="0046169E" w:rsidRDefault="0046169E" w:rsidP="0046169E">
                  <w:pPr>
                    <w:contextualSpacing/>
                    <w:rPr>
                      <w:rFonts w:ascii="Times New Roman" w:hAnsi="Times New Roman" w:cs="Times New Roman"/>
                      <w:color w:val="FF0000"/>
                      <w:sz w:val="17"/>
                      <w:szCs w:val="17"/>
                    </w:rPr>
                  </w:pPr>
                </w:p>
              </w:tc>
              <w:tc>
                <w:tcPr>
                  <w:tcW w:w="992" w:type="dxa"/>
                </w:tcPr>
                <w:p w:rsidR="0046169E" w:rsidRPr="0046169E" w:rsidRDefault="0046169E" w:rsidP="0046169E">
                  <w:pPr>
                    <w:contextualSpacing/>
                    <w:rPr>
                      <w:rFonts w:ascii="Times New Roman" w:hAnsi="Times New Roman" w:cs="Times New Roman"/>
                      <w:color w:val="FF0000"/>
                      <w:sz w:val="17"/>
                      <w:szCs w:val="17"/>
                    </w:rPr>
                  </w:pPr>
                </w:p>
              </w:tc>
              <w:tc>
                <w:tcPr>
                  <w:tcW w:w="851" w:type="dxa"/>
                </w:tcPr>
                <w:p w:rsidR="0046169E" w:rsidRPr="0046169E" w:rsidRDefault="0046169E" w:rsidP="0046169E">
                  <w:pPr>
                    <w:contextualSpacing/>
                    <w:rPr>
                      <w:rFonts w:ascii="Times New Roman" w:hAnsi="Times New Roman" w:cs="Times New Roman"/>
                      <w:color w:val="FF0000"/>
                      <w:sz w:val="17"/>
                      <w:szCs w:val="17"/>
                    </w:rPr>
                  </w:pPr>
                </w:p>
                <w:p w:rsidR="0046169E" w:rsidRPr="0046169E" w:rsidRDefault="0046169E" w:rsidP="0046169E">
                  <w:pPr>
                    <w:contextualSpacing/>
                    <w:rPr>
                      <w:rFonts w:ascii="Times New Roman" w:hAnsi="Times New Roman" w:cs="Times New Roman"/>
                      <w:color w:val="FF0000"/>
                      <w:sz w:val="17"/>
                      <w:szCs w:val="17"/>
                    </w:rPr>
                  </w:pPr>
                </w:p>
              </w:tc>
              <w:tc>
                <w:tcPr>
                  <w:tcW w:w="1133" w:type="dxa"/>
                </w:tcPr>
                <w:p w:rsidR="0046169E" w:rsidRPr="0046169E" w:rsidRDefault="0046169E" w:rsidP="0046169E">
                  <w:pPr>
                    <w:contextualSpacing/>
                    <w:rPr>
                      <w:rFonts w:ascii="Times New Roman" w:hAnsi="Times New Roman" w:cs="Times New Roman"/>
                      <w:color w:val="FF0000"/>
                      <w:sz w:val="17"/>
                      <w:szCs w:val="17"/>
                    </w:rPr>
                  </w:pPr>
                </w:p>
              </w:tc>
              <w:tc>
                <w:tcPr>
                  <w:tcW w:w="1134" w:type="dxa"/>
                </w:tcPr>
                <w:p w:rsidR="0046169E" w:rsidRPr="0046169E" w:rsidRDefault="0046169E" w:rsidP="0046169E">
                  <w:pPr>
                    <w:contextualSpacing/>
                    <w:rPr>
                      <w:rFonts w:ascii="Times New Roman" w:hAnsi="Times New Roman" w:cs="Times New Roman"/>
                      <w:color w:val="FF0000"/>
                      <w:sz w:val="17"/>
                      <w:szCs w:val="17"/>
                    </w:rPr>
                  </w:pPr>
                </w:p>
              </w:tc>
              <w:tc>
                <w:tcPr>
                  <w:tcW w:w="1276" w:type="dxa"/>
                </w:tcPr>
                <w:p w:rsidR="0046169E" w:rsidRPr="0046169E" w:rsidRDefault="0046169E" w:rsidP="0046169E">
                  <w:pPr>
                    <w:contextualSpacing/>
                    <w:rPr>
                      <w:rFonts w:ascii="Times New Roman" w:hAnsi="Times New Roman" w:cs="Times New Roman"/>
                      <w:color w:val="FF0000"/>
                      <w:sz w:val="17"/>
                      <w:szCs w:val="17"/>
                    </w:rPr>
                  </w:pPr>
                </w:p>
              </w:tc>
            </w:tr>
            <w:tr w:rsidR="0046169E" w:rsidRPr="0046169E" w:rsidTr="00BC709C">
              <w:trPr>
                <w:jc w:val="center"/>
              </w:trPr>
              <w:tc>
                <w:tcPr>
                  <w:tcW w:w="4248" w:type="dxa"/>
                  <w:vMerge/>
                </w:tcPr>
                <w:p w:rsidR="0046169E" w:rsidRPr="0046169E" w:rsidRDefault="0046169E" w:rsidP="0046169E">
                  <w:pPr>
                    <w:contextualSpacing/>
                    <w:rPr>
                      <w:rFonts w:ascii="Times New Roman" w:hAnsi="Times New Roman" w:cs="Times New Roman"/>
                      <w:color w:val="FF0000"/>
                      <w:sz w:val="17"/>
                      <w:szCs w:val="17"/>
                    </w:rPr>
                  </w:pPr>
                </w:p>
              </w:tc>
              <w:tc>
                <w:tcPr>
                  <w:tcW w:w="992" w:type="dxa"/>
                </w:tcPr>
                <w:p w:rsidR="0046169E" w:rsidRPr="0046169E" w:rsidRDefault="0046169E" w:rsidP="0046169E">
                  <w:pPr>
                    <w:contextualSpacing/>
                    <w:rPr>
                      <w:rFonts w:ascii="Times New Roman" w:hAnsi="Times New Roman" w:cs="Times New Roman"/>
                      <w:color w:val="FF0000"/>
                      <w:sz w:val="17"/>
                      <w:szCs w:val="17"/>
                    </w:rPr>
                  </w:pPr>
                </w:p>
              </w:tc>
              <w:tc>
                <w:tcPr>
                  <w:tcW w:w="851" w:type="dxa"/>
                </w:tcPr>
                <w:p w:rsidR="0046169E" w:rsidRPr="0046169E" w:rsidRDefault="0046169E" w:rsidP="0046169E">
                  <w:pPr>
                    <w:contextualSpacing/>
                    <w:rPr>
                      <w:rFonts w:ascii="Times New Roman" w:hAnsi="Times New Roman" w:cs="Times New Roman"/>
                      <w:color w:val="FF0000"/>
                      <w:sz w:val="17"/>
                      <w:szCs w:val="17"/>
                    </w:rPr>
                  </w:pPr>
                </w:p>
                <w:p w:rsidR="0046169E" w:rsidRPr="0046169E" w:rsidRDefault="0046169E" w:rsidP="0046169E">
                  <w:pPr>
                    <w:contextualSpacing/>
                    <w:rPr>
                      <w:rFonts w:ascii="Times New Roman" w:hAnsi="Times New Roman" w:cs="Times New Roman"/>
                      <w:color w:val="FF0000"/>
                      <w:sz w:val="17"/>
                      <w:szCs w:val="17"/>
                    </w:rPr>
                  </w:pPr>
                </w:p>
              </w:tc>
              <w:tc>
                <w:tcPr>
                  <w:tcW w:w="1133" w:type="dxa"/>
                </w:tcPr>
                <w:p w:rsidR="0046169E" w:rsidRPr="0046169E" w:rsidRDefault="0046169E" w:rsidP="0046169E">
                  <w:pPr>
                    <w:contextualSpacing/>
                    <w:rPr>
                      <w:rFonts w:ascii="Times New Roman" w:hAnsi="Times New Roman" w:cs="Times New Roman"/>
                      <w:color w:val="FF0000"/>
                      <w:sz w:val="17"/>
                      <w:szCs w:val="17"/>
                    </w:rPr>
                  </w:pPr>
                </w:p>
              </w:tc>
              <w:tc>
                <w:tcPr>
                  <w:tcW w:w="1134" w:type="dxa"/>
                </w:tcPr>
                <w:p w:rsidR="0046169E" w:rsidRPr="0046169E" w:rsidRDefault="0046169E" w:rsidP="0046169E">
                  <w:pPr>
                    <w:contextualSpacing/>
                    <w:rPr>
                      <w:rFonts w:ascii="Times New Roman" w:hAnsi="Times New Roman" w:cs="Times New Roman"/>
                      <w:color w:val="FF0000"/>
                      <w:sz w:val="17"/>
                      <w:szCs w:val="17"/>
                    </w:rPr>
                  </w:pPr>
                </w:p>
              </w:tc>
              <w:tc>
                <w:tcPr>
                  <w:tcW w:w="1276" w:type="dxa"/>
                </w:tcPr>
                <w:p w:rsidR="0046169E" w:rsidRPr="0046169E" w:rsidRDefault="0046169E" w:rsidP="0046169E">
                  <w:pPr>
                    <w:contextualSpacing/>
                    <w:rPr>
                      <w:rFonts w:ascii="Times New Roman" w:hAnsi="Times New Roman" w:cs="Times New Roman"/>
                      <w:color w:val="FF0000"/>
                      <w:sz w:val="17"/>
                      <w:szCs w:val="17"/>
                    </w:rPr>
                  </w:pPr>
                </w:p>
              </w:tc>
            </w:tr>
            <w:tr w:rsidR="0046169E" w:rsidRPr="0046169E" w:rsidTr="00BC709C">
              <w:trPr>
                <w:jc w:val="center"/>
              </w:trPr>
              <w:tc>
                <w:tcPr>
                  <w:tcW w:w="4248" w:type="dxa"/>
                  <w:vMerge w:val="restart"/>
                </w:tcPr>
                <w:p w:rsidR="0046169E" w:rsidRPr="0046169E" w:rsidRDefault="0046169E" w:rsidP="0046169E">
                  <w:pPr>
                    <w:contextualSpacing/>
                    <w:rPr>
                      <w:rFonts w:ascii="Times New Roman" w:hAnsi="Times New Roman" w:cs="Times New Roman"/>
                      <w:color w:val="FF0000"/>
                      <w:sz w:val="17"/>
                      <w:szCs w:val="17"/>
                    </w:rPr>
                  </w:pPr>
                  <w:r w:rsidRPr="0046169E">
                    <w:rPr>
                      <w:rFonts w:ascii="Times New Roman" w:hAnsi="Times New Roman" w:cs="Times New Roman"/>
                      <w:color w:val="FF0000"/>
                      <w:sz w:val="17"/>
                      <w:szCs w:val="17"/>
                    </w:rPr>
                    <w:t xml:space="preserve">E </w:t>
                  </w:r>
                  <w:proofErr w:type="gramStart"/>
                  <w:r w:rsidRPr="0046169E">
                    <w:rPr>
                      <w:rFonts w:ascii="Times New Roman" w:hAnsi="Times New Roman" w:cs="Times New Roman"/>
                      <w:color w:val="FF0000"/>
                      <w:sz w:val="17"/>
                      <w:szCs w:val="17"/>
                    </w:rPr>
                    <w:t>-  Imobile</w:t>
                  </w:r>
                  <w:proofErr w:type="gramEnd"/>
                  <w:r w:rsidRPr="0046169E">
                    <w:rPr>
                      <w:rFonts w:ascii="Times New Roman" w:hAnsi="Times New Roman" w:cs="Times New Roman"/>
                      <w:color w:val="FF0000"/>
                      <w:sz w:val="17"/>
                      <w:szCs w:val="17"/>
                    </w:rPr>
                    <w:t xml:space="preserve"> care nu fac obiectul decontării: </w:t>
                  </w:r>
                  <w:r w:rsidRPr="0046169E">
                    <w:rPr>
                      <w:rFonts w:ascii="Times New Roman" w:hAnsi="Times New Roman" w:cs="Times New Roman"/>
                      <w:color w:val="FF0000"/>
                      <w:sz w:val="17"/>
                      <w:szCs w:val="17"/>
                    </w:rPr>
                    <w:br/>
                    <w:t xml:space="preserve">- imobile cuprinse în planurile parcelare realizate în baza unor contracte de finanţare din fonduri publice </w:t>
                  </w:r>
                  <w:r w:rsidRPr="0046169E">
                    <w:rPr>
                      <w:rFonts w:ascii="Times New Roman" w:hAnsi="Times New Roman" w:cs="Times New Roman"/>
                      <w:color w:val="FF0000"/>
                      <w:sz w:val="17"/>
                      <w:szCs w:val="17"/>
                    </w:rPr>
                    <w:br/>
                    <w:t xml:space="preserve">- imobile care au fost înscrise în sistemul integrat de cadastru şi carte funciară ca urmare a înregistrării sistematice, finanţate din fonduri publice; </w:t>
                  </w:r>
                  <w:r w:rsidRPr="0046169E">
                    <w:rPr>
                      <w:rFonts w:ascii="Times New Roman" w:hAnsi="Times New Roman" w:cs="Times New Roman"/>
                      <w:color w:val="FF0000"/>
                      <w:sz w:val="17"/>
                      <w:szCs w:val="17"/>
                    </w:rPr>
                    <w:br/>
                    <w:t>- unităţile individuale din construcţiile de tip condominiu.</w:t>
                  </w:r>
                </w:p>
              </w:tc>
              <w:tc>
                <w:tcPr>
                  <w:tcW w:w="992" w:type="dxa"/>
                </w:tcPr>
                <w:p w:rsidR="0046169E" w:rsidRPr="0046169E" w:rsidRDefault="0046169E" w:rsidP="0046169E">
                  <w:pPr>
                    <w:contextualSpacing/>
                    <w:rPr>
                      <w:rFonts w:ascii="Times New Roman" w:hAnsi="Times New Roman" w:cs="Times New Roman"/>
                      <w:color w:val="FF0000"/>
                      <w:sz w:val="17"/>
                      <w:szCs w:val="17"/>
                    </w:rPr>
                  </w:pPr>
                </w:p>
              </w:tc>
              <w:tc>
                <w:tcPr>
                  <w:tcW w:w="851" w:type="dxa"/>
                </w:tcPr>
                <w:p w:rsidR="0046169E" w:rsidRPr="0046169E" w:rsidRDefault="0046169E" w:rsidP="0046169E">
                  <w:pPr>
                    <w:contextualSpacing/>
                    <w:rPr>
                      <w:rFonts w:ascii="Times New Roman" w:hAnsi="Times New Roman" w:cs="Times New Roman"/>
                      <w:color w:val="FF0000"/>
                      <w:sz w:val="17"/>
                      <w:szCs w:val="17"/>
                    </w:rPr>
                  </w:pPr>
                </w:p>
                <w:p w:rsidR="0046169E" w:rsidRPr="0046169E" w:rsidRDefault="0046169E" w:rsidP="0046169E">
                  <w:pPr>
                    <w:contextualSpacing/>
                    <w:rPr>
                      <w:rFonts w:ascii="Times New Roman" w:hAnsi="Times New Roman" w:cs="Times New Roman"/>
                      <w:color w:val="FF0000"/>
                      <w:sz w:val="17"/>
                      <w:szCs w:val="17"/>
                    </w:rPr>
                  </w:pPr>
                </w:p>
              </w:tc>
              <w:tc>
                <w:tcPr>
                  <w:tcW w:w="1133" w:type="dxa"/>
                </w:tcPr>
                <w:p w:rsidR="0046169E" w:rsidRPr="0046169E" w:rsidRDefault="0046169E" w:rsidP="0046169E">
                  <w:pPr>
                    <w:contextualSpacing/>
                    <w:rPr>
                      <w:rFonts w:ascii="Times New Roman" w:hAnsi="Times New Roman" w:cs="Times New Roman"/>
                      <w:color w:val="FF0000"/>
                      <w:sz w:val="17"/>
                      <w:szCs w:val="17"/>
                    </w:rPr>
                  </w:pPr>
                </w:p>
              </w:tc>
              <w:tc>
                <w:tcPr>
                  <w:tcW w:w="1134" w:type="dxa"/>
                </w:tcPr>
                <w:p w:rsidR="0046169E" w:rsidRPr="0046169E" w:rsidRDefault="0046169E" w:rsidP="0046169E">
                  <w:pPr>
                    <w:contextualSpacing/>
                    <w:rPr>
                      <w:rFonts w:ascii="Times New Roman" w:hAnsi="Times New Roman" w:cs="Times New Roman"/>
                      <w:color w:val="FF0000"/>
                      <w:sz w:val="17"/>
                      <w:szCs w:val="17"/>
                    </w:rPr>
                  </w:pPr>
                </w:p>
              </w:tc>
              <w:tc>
                <w:tcPr>
                  <w:tcW w:w="1276" w:type="dxa"/>
                </w:tcPr>
                <w:p w:rsidR="0046169E" w:rsidRPr="0046169E" w:rsidRDefault="0046169E" w:rsidP="0046169E">
                  <w:pPr>
                    <w:contextualSpacing/>
                    <w:rPr>
                      <w:rFonts w:ascii="Times New Roman" w:hAnsi="Times New Roman" w:cs="Times New Roman"/>
                      <w:color w:val="FF0000"/>
                      <w:sz w:val="17"/>
                      <w:szCs w:val="17"/>
                    </w:rPr>
                  </w:pPr>
                </w:p>
              </w:tc>
            </w:tr>
            <w:tr w:rsidR="0046169E" w:rsidRPr="0046169E" w:rsidTr="00BC709C">
              <w:trPr>
                <w:jc w:val="center"/>
              </w:trPr>
              <w:tc>
                <w:tcPr>
                  <w:tcW w:w="4248" w:type="dxa"/>
                  <w:vMerge/>
                </w:tcPr>
                <w:p w:rsidR="0046169E" w:rsidRPr="0046169E" w:rsidRDefault="0046169E" w:rsidP="0046169E">
                  <w:pPr>
                    <w:contextualSpacing/>
                    <w:rPr>
                      <w:rFonts w:ascii="Times New Roman" w:hAnsi="Times New Roman" w:cs="Times New Roman"/>
                      <w:color w:val="FF0000"/>
                      <w:sz w:val="17"/>
                      <w:szCs w:val="17"/>
                    </w:rPr>
                  </w:pPr>
                </w:p>
              </w:tc>
              <w:tc>
                <w:tcPr>
                  <w:tcW w:w="992" w:type="dxa"/>
                </w:tcPr>
                <w:p w:rsidR="0046169E" w:rsidRPr="0046169E" w:rsidRDefault="0046169E" w:rsidP="0046169E">
                  <w:pPr>
                    <w:contextualSpacing/>
                    <w:rPr>
                      <w:rFonts w:ascii="Times New Roman" w:hAnsi="Times New Roman" w:cs="Times New Roman"/>
                      <w:color w:val="FF0000"/>
                      <w:sz w:val="17"/>
                      <w:szCs w:val="17"/>
                    </w:rPr>
                  </w:pPr>
                </w:p>
              </w:tc>
              <w:tc>
                <w:tcPr>
                  <w:tcW w:w="851" w:type="dxa"/>
                </w:tcPr>
                <w:p w:rsidR="0046169E" w:rsidRPr="0046169E" w:rsidRDefault="0046169E" w:rsidP="0046169E">
                  <w:pPr>
                    <w:contextualSpacing/>
                    <w:rPr>
                      <w:rFonts w:ascii="Times New Roman" w:hAnsi="Times New Roman" w:cs="Times New Roman"/>
                      <w:color w:val="FF0000"/>
                      <w:sz w:val="17"/>
                      <w:szCs w:val="17"/>
                    </w:rPr>
                  </w:pPr>
                </w:p>
                <w:p w:rsidR="0046169E" w:rsidRPr="0046169E" w:rsidRDefault="0046169E" w:rsidP="0046169E">
                  <w:pPr>
                    <w:contextualSpacing/>
                    <w:rPr>
                      <w:rFonts w:ascii="Times New Roman" w:hAnsi="Times New Roman" w:cs="Times New Roman"/>
                      <w:color w:val="FF0000"/>
                      <w:sz w:val="17"/>
                      <w:szCs w:val="17"/>
                    </w:rPr>
                  </w:pPr>
                </w:p>
              </w:tc>
              <w:tc>
                <w:tcPr>
                  <w:tcW w:w="1133" w:type="dxa"/>
                </w:tcPr>
                <w:p w:rsidR="0046169E" w:rsidRPr="0046169E" w:rsidRDefault="0046169E" w:rsidP="0046169E">
                  <w:pPr>
                    <w:contextualSpacing/>
                    <w:rPr>
                      <w:rFonts w:ascii="Times New Roman" w:hAnsi="Times New Roman" w:cs="Times New Roman"/>
                      <w:color w:val="FF0000"/>
                      <w:sz w:val="17"/>
                      <w:szCs w:val="17"/>
                    </w:rPr>
                  </w:pPr>
                </w:p>
              </w:tc>
              <w:tc>
                <w:tcPr>
                  <w:tcW w:w="1134" w:type="dxa"/>
                </w:tcPr>
                <w:p w:rsidR="0046169E" w:rsidRPr="0046169E" w:rsidRDefault="0046169E" w:rsidP="0046169E">
                  <w:pPr>
                    <w:contextualSpacing/>
                    <w:rPr>
                      <w:rFonts w:ascii="Times New Roman" w:hAnsi="Times New Roman" w:cs="Times New Roman"/>
                      <w:color w:val="FF0000"/>
                      <w:sz w:val="17"/>
                      <w:szCs w:val="17"/>
                    </w:rPr>
                  </w:pPr>
                </w:p>
              </w:tc>
              <w:tc>
                <w:tcPr>
                  <w:tcW w:w="1276" w:type="dxa"/>
                </w:tcPr>
                <w:p w:rsidR="0046169E" w:rsidRPr="0046169E" w:rsidRDefault="0046169E" w:rsidP="0046169E">
                  <w:pPr>
                    <w:contextualSpacing/>
                    <w:rPr>
                      <w:rFonts w:ascii="Times New Roman" w:hAnsi="Times New Roman" w:cs="Times New Roman"/>
                      <w:color w:val="FF0000"/>
                      <w:sz w:val="17"/>
                      <w:szCs w:val="17"/>
                    </w:rPr>
                  </w:pPr>
                </w:p>
              </w:tc>
            </w:tr>
            <w:tr w:rsidR="0046169E" w:rsidRPr="0046169E" w:rsidTr="00BC709C">
              <w:trPr>
                <w:jc w:val="center"/>
              </w:trPr>
              <w:tc>
                <w:tcPr>
                  <w:tcW w:w="4248" w:type="dxa"/>
                  <w:vMerge/>
                </w:tcPr>
                <w:p w:rsidR="0046169E" w:rsidRPr="0046169E" w:rsidRDefault="0046169E" w:rsidP="0046169E">
                  <w:pPr>
                    <w:contextualSpacing/>
                    <w:rPr>
                      <w:rFonts w:ascii="Times New Roman" w:hAnsi="Times New Roman" w:cs="Times New Roman"/>
                      <w:color w:val="FF0000"/>
                      <w:sz w:val="17"/>
                      <w:szCs w:val="17"/>
                    </w:rPr>
                  </w:pPr>
                </w:p>
              </w:tc>
              <w:tc>
                <w:tcPr>
                  <w:tcW w:w="992" w:type="dxa"/>
                </w:tcPr>
                <w:p w:rsidR="0046169E" w:rsidRPr="0046169E" w:rsidRDefault="0046169E" w:rsidP="0046169E">
                  <w:pPr>
                    <w:contextualSpacing/>
                    <w:rPr>
                      <w:rFonts w:ascii="Times New Roman" w:hAnsi="Times New Roman" w:cs="Times New Roman"/>
                      <w:color w:val="FF0000"/>
                      <w:sz w:val="17"/>
                      <w:szCs w:val="17"/>
                    </w:rPr>
                  </w:pPr>
                </w:p>
              </w:tc>
              <w:tc>
                <w:tcPr>
                  <w:tcW w:w="851" w:type="dxa"/>
                </w:tcPr>
                <w:p w:rsidR="0046169E" w:rsidRPr="0046169E" w:rsidRDefault="0046169E" w:rsidP="0046169E">
                  <w:pPr>
                    <w:contextualSpacing/>
                    <w:rPr>
                      <w:rFonts w:ascii="Times New Roman" w:hAnsi="Times New Roman" w:cs="Times New Roman"/>
                      <w:color w:val="FF0000"/>
                      <w:sz w:val="17"/>
                      <w:szCs w:val="17"/>
                    </w:rPr>
                  </w:pPr>
                </w:p>
                <w:p w:rsidR="0046169E" w:rsidRPr="0046169E" w:rsidRDefault="0046169E" w:rsidP="0046169E">
                  <w:pPr>
                    <w:contextualSpacing/>
                    <w:rPr>
                      <w:rFonts w:ascii="Times New Roman" w:hAnsi="Times New Roman" w:cs="Times New Roman"/>
                      <w:color w:val="FF0000"/>
                      <w:sz w:val="17"/>
                      <w:szCs w:val="17"/>
                    </w:rPr>
                  </w:pPr>
                </w:p>
              </w:tc>
              <w:tc>
                <w:tcPr>
                  <w:tcW w:w="1133" w:type="dxa"/>
                </w:tcPr>
                <w:p w:rsidR="0046169E" w:rsidRPr="0046169E" w:rsidRDefault="0046169E" w:rsidP="0046169E">
                  <w:pPr>
                    <w:contextualSpacing/>
                    <w:rPr>
                      <w:rFonts w:ascii="Times New Roman" w:hAnsi="Times New Roman" w:cs="Times New Roman"/>
                      <w:color w:val="FF0000"/>
                      <w:sz w:val="17"/>
                      <w:szCs w:val="17"/>
                    </w:rPr>
                  </w:pPr>
                </w:p>
              </w:tc>
              <w:tc>
                <w:tcPr>
                  <w:tcW w:w="1134" w:type="dxa"/>
                </w:tcPr>
                <w:p w:rsidR="0046169E" w:rsidRPr="0046169E" w:rsidRDefault="0046169E" w:rsidP="0046169E">
                  <w:pPr>
                    <w:contextualSpacing/>
                    <w:rPr>
                      <w:rFonts w:ascii="Times New Roman" w:hAnsi="Times New Roman" w:cs="Times New Roman"/>
                      <w:color w:val="FF0000"/>
                      <w:sz w:val="17"/>
                      <w:szCs w:val="17"/>
                    </w:rPr>
                  </w:pPr>
                </w:p>
              </w:tc>
              <w:tc>
                <w:tcPr>
                  <w:tcW w:w="1276" w:type="dxa"/>
                </w:tcPr>
                <w:p w:rsidR="0046169E" w:rsidRPr="0046169E" w:rsidRDefault="0046169E" w:rsidP="0046169E">
                  <w:pPr>
                    <w:contextualSpacing/>
                    <w:rPr>
                      <w:rFonts w:ascii="Times New Roman" w:hAnsi="Times New Roman" w:cs="Times New Roman"/>
                      <w:color w:val="FF0000"/>
                      <w:sz w:val="17"/>
                      <w:szCs w:val="17"/>
                    </w:rPr>
                  </w:pPr>
                </w:p>
              </w:tc>
            </w:tr>
            <w:tr w:rsidR="0046169E" w:rsidRPr="0046169E" w:rsidTr="00BC709C">
              <w:trPr>
                <w:jc w:val="center"/>
              </w:trPr>
              <w:tc>
                <w:tcPr>
                  <w:tcW w:w="4248" w:type="dxa"/>
                  <w:vMerge/>
                </w:tcPr>
                <w:p w:rsidR="0046169E" w:rsidRPr="0046169E" w:rsidRDefault="0046169E" w:rsidP="0046169E">
                  <w:pPr>
                    <w:contextualSpacing/>
                    <w:jc w:val="center"/>
                    <w:rPr>
                      <w:rFonts w:ascii="Times New Roman" w:hAnsi="Times New Roman" w:cs="Times New Roman"/>
                      <w:color w:val="FF0000"/>
                      <w:sz w:val="17"/>
                      <w:szCs w:val="17"/>
                    </w:rPr>
                  </w:pPr>
                </w:p>
              </w:tc>
              <w:tc>
                <w:tcPr>
                  <w:tcW w:w="992" w:type="dxa"/>
                </w:tcPr>
                <w:p w:rsidR="0046169E" w:rsidRPr="0046169E" w:rsidRDefault="0046169E" w:rsidP="0046169E">
                  <w:pPr>
                    <w:contextualSpacing/>
                    <w:rPr>
                      <w:rFonts w:ascii="Times New Roman" w:hAnsi="Times New Roman" w:cs="Times New Roman"/>
                      <w:color w:val="FF0000"/>
                      <w:sz w:val="17"/>
                      <w:szCs w:val="17"/>
                    </w:rPr>
                  </w:pPr>
                </w:p>
              </w:tc>
              <w:tc>
                <w:tcPr>
                  <w:tcW w:w="851" w:type="dxa"/>
                </w:tcPr>
                <w:p w:rsidR="0046169E" w:rsidRPr="0046169E" w:rsidRDefault="0046169E" w:rsidP="0046169E">
                  <w:pPr>
                    <w:contextualSpacing/>
                    <w:rPr>
                      <w:rFonts w:ascii="Times New Roman" w:hAnsi="Times New Roman" w:cs="Times New Roman"/>
                      <w:color w:val="FF0000"/>
                      <w:sz w:val="17"/>
                      <w:szCs w:val="17"/>
                    </w:rPr>
                  </w:pPr>
                </w:p>
              </w:tc>
              <w:tc>
                <w:tcPr>
                  <w:tcW w:w="1133" w:type="dxa"/>
                </w:tcPr>
                <w:p w:rsidR="0046169E" w:rsidRPr="0046169E" w:rsidRDefault="0046169E" w:rsidP="0046169E">
                  <w:pPr>
                    <w:contextualSpacing/>
                    <w:rPr>
                      <w:rFonts w:ascii="Times New Roman" w:hAnsi="Times New Roman" w:cs="Times New Roman"/>
                      <w:color w:val="FF0000"/>
                      <w:sz w:val="17"/>
                      <w:szCs w:val="17"/>
                    </w:rPr>
                  </w:pPr>
                </w:p>
              </w:tc>
              <w:tc>
                <w:tcPr>
                  <w:tcW w:w="1134" w:type="dxa"/>
                </w:tcPr>
                <w:p w:rsidR="0046169E" w:rsidRPr="0046169E" w:rsidRDefault="0046169E" w:rsidP="0046169E">
                  <w:pPr>
                    <w:contextualSpacing/>
                    <w:rPr>
                      <w:rFonts w:ascii="Times New Roman" w:hAnsi="Times New Roman" w:cs="Times New Roman"/>
                      <w:color w:val="FF0000"/>
                      <w:sz w:val="17"/>
                      <w:szCs w:val="17"/>
                    </w:rPr>
                  </w:pPr>
                </w:p>
              </w:tc>
              <w:tc>
                <w:tcPr>
                  <w:tcW w:w="1276" w:type="dxa"/>
                </w:tcPr>
                <w:p w:rsidR="0046169E" w:rsidRPr="0046169E" w:rsidRDefault="0046169E" w:rsidP="0046169E">
                  <w:pPr>
                    <w:contextualSpacing/>
                    <w:rPr>
                      <w:rFonts w:ascii="Times New Roman" w:hAnsi="Times New Roman" w:cs="Times New Roman"/>
                      <w:color w:val="FF0000"/>
                      <w:sz w:val="17"/>
                      <w:szCs w:val="17"/>
                    </w:rPr>
                  </w:pPr>
                </w:p>
              </w:tc>
            </w:tr>
          </w:tbl>
          <w:p w:rsidR="0046169E" w:rsidRPr="0046169E" w:rsidRDefault="0046169E" w:rsidP="0046169E">
            <w:pPr>
              <w:contextualSpacing/>
              <w:jc w:val="both"/>
              <w:rPr>
                <w:rFonts w:ascii="Times New Roman" w:hAnsi="Times New Roman" w:cs="Times New Roman"/>
                <w:sz w:val="17"/>
                <w:szCs w:val="17"/>
              </w:rPr>
            </w:pPr>
          </w:p>
          <w:p w:rsidR="0046169E" w:rsidRPr="0046169E" w:rsidRDefault="0046169E" w:rsidP="0046169E">
            <w:pPr>
              <w:contextualSpacing/>
              <w:jc w:val="both"/>
              <w:rPr>
                <w:rFonts w:ascii="Times New Roman" w:hAnsi="Times New Roman" w:cs="Times New Roman"/>
                <w:sz w:val="17"/>
                <w:szCs w:val="17"/>
              </w:rPr>
            </w:pPr>
            <w:r w:rsidRPr="0046169E">
              <w:rPr>
                <w:rFonts w:ascii="Times New Roman" w:hAnsi="Times New Roman" w:cs="Times New Roman"/>
                <w:sz w:val="17"/>
                <w:szCs w:val="17"/>
              </w:rPr>
              <w:t>   </w:t>
            </w:r>
            <w:r w:rsidRPr="0046169E">
              <w:rPr>
                <w:rFonts w:ascii="Times New Roman" w:hAnsi="Times New Roman" w:cs="Times New Roman"/>
                <w:b/>
                <w:bCs/>
                <w:sz w:val="17"/>
                <w:szCs w:val="17"/>
              </w:rPr>
              <w:t>NOTĂ:</w:t>
            </w:r>
            <w:r w:rsidRPr="0046169E">
              <w:rPr>
                <w:rFonts w:ascii="Times New Roman" w:hAnsi="Times New Roman" w:cs="Times New Roman"/>
                <w:sz w:val="17"/>
                <w:szCs w:val="17"/>
              </w:rPr>
              <w:t xml:space="preserve">   </w:t>
            </w:r>
          </w:p>
          <w:p w:rsidR="0046169E" w:rsidRPr="0046169E" w:rsidRDefault="0046169E" w:rsidP="0046169E">
            <w:pPr>
              <w:contextualSpacing/>
              <w:jc w:val="both"/>
              <w:rPr>
                <w:rFonts w:ascii="Times New Roman" w:hAnsi="Times New Roman" w:cs="Times New Roman"/>
                <w:sz w:val="17"/>
                <w:szCs w:val="17"/>
              </w:rPr>
            </w:pPr>
            <w:r w:rsidRPr="0046169E">
              <w:rPr>
                <w:rFonts w:ascii="Times New Roman" w:hAnsi="Times New Roman" w:cs="Times New Roman"/>
                <w:sz w:val="17"/>
                <w:szCs w:val="17"/>
              </w:rPr>
              <w:t xml:space="preserve">    </w:t>
            </w:r>
            <w:r w:rsidRPr="0046169E">
              <w:rPr>
                <w:rStyle w:val="l5def1"/>
                <w:rFonts w:ascii="Times New Roman" w:hAnsi="Times New Roman" w:cs="Times New Roman"/>
                <w:sz w:val="17"/>
                <w:szCs w:val="17"/>
              </w:rPr>
              <w:t>Se vor completa în mod obligatoriu toate rubricile tabelului.</w:t>
            </w:r>
            <w:r w:rsidRPr="0046169E">
              <w:rPr>
                <w:rFonts w:ascii="Times New Roman" w:hAnsi="Times New Roman" w:cs="Times New Roman"/>
                <w:sz w:val="17"/>
                <w:szCs w:val="17"/>
              </w:rPr>
              <w:t xml:space="preserve">  </w:t>
            </w:r>
          </w:p>
          <w:p w:rsidR="0046169E" w:rsidRPr="0046169E" w:rsidRDefault="0046169E" w:rsidP="0046169E">
            <w:pPr>
              <w:contextualSpacing/>
              <w:jc w:val="both"/>
              <w:rPr>
                <w:rFonts w:ascii="Times New Roman" w:hAnsi="Times New Roman" w:cs="Times New Roman"/>
                <w:sz w:val="17"/>
                <w:szCs w:val="17"/>
              </w:rPr>
            </w:pPr>
            <w:r w:rsidRPr="0046169E">
              <w:rPr>
                <w:rFonts w:ascii="Times New Roman" w:hAnsi="Times New Roman" w:cs="Times New Roman"/>
                <w:sz w:val="17"/>
                <w:szCs w:val="17"/>
              </w:rPr>
              <w:t xml:space="preserve">    </w:t>
            </w:r>
            <w:r w:rsidRPr="0046169E">
              <w:rPr>
                <w:rStyle w:val="l5def1"/>
                <w:rFonts w:ascii="Times New Roman" w:hAnsi="Times New Roman" w:cs="Times New Roman"/>
                <w:sz w:val="17"/>
                <w:szCs w:val="17"/>
              </w:rPr>
              <w:t>Anexele raportului: (Se vor enumera documentele importante, cum ar fi cele de mai jos.)</w:t>
            </w:r>
            <w:r w:rsidRPr="0046169E">
              <w:rPr>
                <w:rFonts w:ascii="Times New Roman" w:hAnsi="Times New Roman" w:cs="Times New Roman"/>
                <w:sz w:val="17"/>
                <w:szCs w:val="17"/>
              </w:rPr>
              <w:t xml:space="preserve">  </w:t>
            </w:r>
          </w:p>
          <w:p w:rsidR="0046169E" w:rsidRPr="0046169E" w:rsidRDefault="0046169E" w:rsidP="0046169E">
            <w:pPr>
              <w:contextualSpacing/>
              <w:jc w:val="both"/>
              <w:rPr>
                <w:rFonts w:ascii="Times New Roman" w:hAnsi="Times New Roman" w:cs="Times New Roman"/>
                <w:sz w:val="17"/>
                <w:szCs w:val="17"/>
              </w:rPr>
            </w:pPr>
            <w:r w:rsidRPr="0046169E">
              <w:rPr>
                <w:rFonts w:ascii="Times New Roman" w:hAnsi="Times New Roman" w:cs="Times New Roman"/>
                <w:sz w:val="17"/>
                <w:szCs w:val="17"/>
              </w:rPr>
              <w:t>   </w:t>
            </w:r>
            <w:r w:rsidRPr="0046169E">
              <w:rPr>
                <w:rFonts w:ascii="Times New Roman" w:hAnsi="Times New Roman" w:cs="Times New Roman"/>
                <w:b/>
                <w:bCs/>
                <w:sz w:val="17"/>
                <w:szCs w:val="17"/>
              </w:rPr>
              <w:t>-</w:t>
            </w:r>
            <w:r w:rsidRPr="0046169E">
              <w:rPr>
                <w:rFonts w:ascii="Times New Roman" w:hAnsi="Times New Roman" w:cs="Times New Roman"/>
                <w:sz w:val="17"/>
                <w:szCs w:val="17"/>
              </w:rPr>
              <w:t xml:space="preserve"> </w:t>
            </w:r>
            <w:r w:rsidRPr="0046169E">
              <w:rPr>
                <w:rStyle w:val="l5def1"/>
                <w:rFonts w:ascii="Times New Roman" w:hAnsi="Times New Roman" w:cs="Times New Roman"/>
                <w:sz w:val="17"/>
                <w:szCs w:val="17"/>
              </w:rPr>
              <w:t>procese-verbale de predare-primire;</w:t>
            </w:r>
            <w:r w:rsidRPr="0046169E">
              <w:rPr>
                <w:rFonts w:ascii="Times New Roman" w:hAnsi="Times New Roman" w:cs="Times New Roman"/>
                <w:sz w:val="17"/>
                <w:szCs w:val="17"/>
              </w:rPr>
              <w:t xml:space="preserve">  </w:t>
            </w:r>
          </w:p>
          <w:p w:rsidR="0046169E" w:rsidRPr="0046169E" w:rsidRDefault="0046169E" w:rsidP="0046169E">
            <w:pPr>
              <w:contextualSpacing/>
              <w:jc w:val="both"/>
              <w:rPr>
                <w:rFonts w:ascii="Times New Roman" w:hAnsi="Times New Roman" w:cs="Times New Roman"/>
                <w:sz w:val="17"/>
                <w:szCs w:val="17"/>
              </w:rPr>
            </w:pPr>
            <w:r w:rsidRPr="0046169E">
              <w:rPr>
                <w:rFonts w:ascii="Times New Roman" w:hAnsi="Times New Roman" w:cs="Times New Roman"/>
                <w:sz w:val="17"/>
                <w:szCs w:val="17"/>
              </w:rPr>
              <w:t>   </w:t>
            </w:r>
            <w:r w:rsidRPr="0046169E">
              <w:rPr>
                <w:rFonts w:ascii="Times New Roman" w:hAnsi="Times New Roman" w:cs="Times New Roman"/>
                <w:b/>
                <w:bCs/>
                <w:sz w:val="17"/>
                <w:szCs w:val="17"/>
              </w:rPr>
              <w:t>-</w:t>
            </w:r>
            <w:r w:rsidRPr="0046169E">
              <w:rPr>
                <w:rFonts w:ascii="Times New Roman" w:hAnsi="Times New Roman" w:cs="Times New Roman"/>
                <w:sz w:val="17"/>
                <w:szCs w:val="17"/>
              </w:rPr>
              <w:t xml:space="preserve"> </w:t>
            </w:r>
            <w:r w:rsidRPr="0046169E">
              <w:rPr>
                <w:rStyle w:val="l5def1"/>
                <w:rFonts w:ascii="Times New Roman" w:hAnsi="Times New Roman" w:cs="Times New Roman"/>
                <w:sz w:val="17"/>
                <w:szCs w:val="17"/>
              </w:rPr>
              <w:t>notificare la finalizarea livrării Documentelor tehnice ale cadastrului - spre publicare, etapa 1;</w:t>
            </w:r>
            <w:r w:rsidRPr="0046169E">
              <w:rPr>
                <w:rFonts w:ascii="Times New Roman" w:hAnsi="Times New Roman" w:cs="Times New Roman"/>
                <w:sz w:val="17"/>
                <w:szCs w:val="17"/>
              </w:rPr>
              <w:t xml:space="preserve">  </w:t>
            </w:r>
          </w:p>
          <w:p w:rsidR="0046169E" w:rsidRPr="0046169E" w:rsidRDefault="0046169E" w:rsidP="0046169E">
            <w:pPr>
              <w:contextualSpacing/>
              <w:jc w:val="both"/>
              <w:rPr>
                <w:rFonts w:ascii="Times New Roman" w:hAnsi="Times New Roman" w:cs="Times New Roman"/>
                <w:sz w:val="17"/>
                <w:szCs w:val="17"/>
              </w:rPr>
            </w:pPr>
            <w:r w:rsidRPr="0046169E">
              <w:rPr>
                <w:rFonts w:ascii="Times New Roman" w:hAnsi="Times New Roman" w:cs="Times New Roman"/>
                <w:sz w:val="17"/>
                <w:szCs w:val="17"/>
              </w:rPr>
              <w:t>   </w:t>
            </w:r>
            <w:r w:rsidRPr="0046169E">
              <w:rPr>
                <w:rFonts w:ascii="Times New Roman" w:hAnsi="Times New Roman" w:cs="Times New Roman"/>
                <w:b/>
                <w:bCs/>
                <w:sz w:val="17"/>
                <w:szCs w:val="17"/>
              </w:rPr>
              <w:t>-</w:t>
            </w:r>
            <w:r w:rsidRPr="0046169E">
              <w:rPr>
                <w:rFonts w:ascii="Times New Roman" w:hAnsi="Times New Roman" w:cs="Times New Roman"/>
                <w:sz w:val="17"/>
                <w:szCs w:val="17"/>
              </w:rPr>
              <w:t xml:space="preserve"> </w:t>
            </w:r>
            <w:r w:rsidRPr="0046169E">
              <w:rPr>
                <w:rStyle w:val="l5def1"/>
                <w:rFonts w:ascii="Times New Roman" w:hAnsi="Times New Roman" w:cs="Times New Roman"/>
                <w:sz w:val="17"/>
                <w:szCs w:val="17"/>
              </w:rPr>
              <w:t>procese-verbale de constatare, dacă este cazul;</w:t>
            </w:r>
            <w:r w:rsidRPr="0046169E">
              <w:rPr>
                <w:rFonts w:ascii="Times New Roman" w:hAnsi="Times New Roman" w:cs="Times New Roman"/>
                <w:sz w:val="17"/>
                <w:szCs w:val="17"/>
              </w:rPr>
              <w:t> </w:t>
            </w:r>
          </w:p>
          <w:p w:rsidR="0046169E" w:rsidRPr="0046169E" w:rsidRDefault="0046169E" w:rsidP="0046169E">
            <w:pPr>
              <w:contextualSpacing/>
              <w:jc w:val="both"/>
              <w:rPr>
                <w:rFonts w:ascii="Times New Roman" w:hAnsi="Times New Roman" w:cs="Times New Roman"/>
                <w:sz w:val="17"/>
                <w:szCs w:val="17"/>
              </w:rPr>
            </w:pPr>
            <w:r w:rsidRPr="0046169E">
              <w:rPr>
                <w:rFonts w:ascii="Times New Roman" w:hAnsi="Times New Roman" w:cs="Times New Roman"/>
                <w:sz w:val="17"/>
                <w:szCs w:val="17"/>
              </w:rPr>
              <w:t xml:space="preserve">   -  </w:t>
            </w:r>
            <w:r w:rsidRPr="0046169E">
              <w:rPr>
                <w:rFonts w:ascii="Times New Roman" w:hAnsi="Times New Roman" w:cs="Times New Roman"/>
                <w:color w:val="FF0000"/>
                <w:sz w:val="17"/>
                <w:szCs w:val="17"/>
              </w:rPr>
              <w:t>rapoarte din sistemul informatic, dacă este cazul;</w:t>
            </w:r>
          </w:p>
          <w:p w:rsidR="0046169E" w:rsidRPr="0046169E" w:rsidRDefault="0046169E" w:rsidP="0046169E">
            <w:pPr>
              <w:contextualSpacing/>
              <w:jc w:val="both"/>
              <w:rPr>
                <w:rFonts w:ascii="Times New Roman" w:hAnsi="Times New Roman" w:cs="Times New Roman"/>
                <w:sz w:val="17"/>
                <w:szCs w:val="17"/>
              </w:rPr>
            </w:pPr>
            <w:r w:rsidRPr="0046169E">
              <w:rPr>
                <w:rFonts w:ascii="Times New Roman" w:hAnsi="Times New Roman" w:cs="Times New Roman"/>
                <w:sz w:val="17"/>
                <w:szCs w:val="17"/>
              </w:rPr>
              <w:t>   </w:t>
            </w:r>
            <w:r w:rsidRPr="0046169E">
              <w:rPr>
                <w:rFonts w:ascii="Times New Roman" w:hAnsi="Times New Roman" w:cs="Times New Roman"/>
                <w:b/>
                <w:bCs/>
                <w:sz w:val="17"/>
                <w:szCs w:val="17"/>
              </w:rPr>
              <w:t>-</w:t>
            </w:r>
            <w:r w:rsidRPr="0046169E">
              <w:rPr>
                <w:rFonts w:ascii="Times New Roman" w:hAnsi="Times New Roman" w:cs="Times New Roman"/>
                <w:sz w:val="17"/>
                <w:szCs w:val="17"/>
              </w:rPr>
              <w:t xml:space="preserve"> </w:t>
            </w:r>
            <w:proofErr w:type="gramStart"/>
            <w:r w:rsidRPr="0046169E">
              <w:rPr>
                <w:rStyle w:val="l5def1"/>
                <w:rFonts w:ascii="Times New Roman" w:hAnsi="Times New Roman" w:cs="Times New Roman"/>
                <w:sz w:val="17"/>
                <w:szCs w:val="17"/>
              </w:rPr>
              <w:t>alte</w:t>
            </w:r>
            <w:proofErr w:type="gramEnd"/>
            <w:r w:rsidRPr="0046169E">
              <w:rPr>
                <w:rStyle w:val="l5def1"/>
                <w:rFonts w:ascii="Times New Roman" w:hAnsi="Times New Roman" w:cs="Times New Roman"/>
                <w:sz w:val="17"/>
                <w:szCs w:val="17"/>
              </w:rPr>
              <w:t xml:space="preserve"> documente, după caz.</w:t>
            </w:r>
            <w:r w:rsidRPr="0046169E">
              <w:rPr>
                <w:rFonts w:ascii="Times New Roman" w:hAnsi="Times New Roman" w:cs="Times New Roman"/>
                <w:sz w:val="17"/>
                <w:szCs w:val="17"/>
              </w:rPr>
              <w:t xml:space="preserve">  </w:t>
            </w:r>
          </w:p>
          <w:p w:rsidR="0046169E" w:rsidRPr="0046169E" w:rsidRDefault="0046169E" w:rsidP="0046169E">
            <w:pPr>
              <w:contextualSpacing/>
              <w:jc w:val="both"/>
              <w:rPr>
                <w:rFonts w:ascii="Times New Roman" w:hAnsi="Times New Roman" w:cs="Times New Roman"/>
                <w:sz w:val="17"/>
                <w:szCs w:val="17"/>
              </w:rPr>
            </w:pPr>
          </w:p>
          <w:p w:rsidR="0046169E" w:rsidRPr="0046169E" w:rsidRDefault="0046169E" w:rsidP="0046169E">
            <w:pPr>
              <w:contextualSpacing/>
              <w:jc w:val="both"/>
              <w:rPr>
                <w:rFonts w:ascii="Times New Roman" w:hAnsi="Times New Roman" w:cs="Times New Roman"/>
                <w:sz w:val="17"/>
                <w:szCs w:val="17"/>
              </w:rPr>
            </w:pPr>
            <w:r w:rsidRPr="0046169E">
              <w:rPr>
                <w:rFonts w:ascii="Times New Roman" w:hAnsi="Times New Roman" w:cs="Times New Roman"/>
                <w:sz w:val="17"/>
                <w:szCs w:val="17"/>
              </w:rPr>
              <w:t xml:space="preserve">    </w:t>
            </w:r>
            <w:r w:rsidRPr="0046169E">
              <w:rPr>
                <w:rStyle w:val="l5def1"/>
                <w:rFonts w:ascii="Times New Roman" w:hAnsi="Times New Roman" w:cs="Times New Roman"/>
                <w:sz w:val="17"/>
                <w:szCs w:val="17"/>
              </w:rPr>
              <w:t xml:space="preserve">Comisia de recepţie constată că Livrarea: Documentele tehnice ale cadastrului - spre publicare pentru sectoarele cadastrale nr. . . . . . . . . . . </w:t>
            </w:r>
            <w:proofErr w:type="gramStart"/>
            <w:r w:rsidRPr="0046169E">
              <w:rPr>
                <w:rStyle w:val="l5def1"/>
                <w:rFonts w:ascii="Times New Roman" w:hAnsi="Times New Roman" w:cs="Times New Roman"/>
                <w:sz w:val="17"/>
                <w:szCs w:val="17"/>
              </w:rPr>
              <w:t>din</w:t>
            </w:r>
            <w:proofErr w:type="gramEnd"/>
            <w:r w:rsidRPr="0046169E">
              <w:rPr>
                <w:rStyle w:val="l5def1"/>
                <w:rFonts w:ascii="Times New Roman" w:hAnsi="Times New Roman" w:cs="Times New Roman"/>
                <w:sz w:val="17"/>
                <w:szCs w:val="17"/>
              </w:rPr>
              <w:t xml:space="preserve"> UAT . . . . . . . . . ., judeţul . . . . . . . . . ., îndeplineşte cerinţele prevăzute în specificaţiile tehnice şi recepţionează livrarea Documentelor tehnice ale cadastrului - spre publicare.</w:t>
            </w:r>
            <w:r w:rsidRPr="0046169E">
              <w:rPr>
                <w:rFonts w:ascii="Times New Roman" w:hAnsi="Times New Roman" w:cs="Times New Roman"/>
                <w:sz w:val="17"/>
                <w:szCs w:val="17"/>
              </w:rPr>
              <w:t xml:space="preserve">  </w:t>
            </w:r>
          </w:p>
          <w:p w:rsidR="0046169E" w:rsidRPr="0046169E" w:rsidRDefault="0046169E" w:rsidP="0046169E">
            <w:pPr>
              <w:contextualSpacing/>
              <w:jc w:val="both"/>
              <w:rPr>
                <w:rFonts w:ascii="Times New Roman" w:hAnsi="Times New Roman" w:cs="Times New Roman"/>
                <w:sz w:val="17"/>
                <w:szCs w:val="17"/>
              </w:rPr>
            </w:pPr>
            <w:r w:rsidRPr="0046169E">
              <w:rPr>
                <w:rFonts w:ascii="Times New Roman" w:hAnsi="Times New Roman" w:cs="Times New Roman"/>
                <w:sz w:val="17"/>
                <w:szCs w:val="17"/>
              </w:rPr>
              <w:t xml:space="preserve">    </w:t>
            </w:r>
            <w:r w:rsidRPr="0046169E">
              <w:rPr>
                <w:rStyle w:val="l5def1"/>
                <w:rFonts w:ascii="Times New Roman" w:hAnsi="Times New Roman" w:cs="Times New Roman"/>
                <w:sz w:val="17"/>
                <w:szCs w:val="17"/>
              </w:rPr>
              <w:t>Prezentul proces-verbal de recepţie a fost întocmit în 3 exemplare, unul pentru prestator, unul pentru achizitor şi unul pentru OCPI.</w:t>
            </w:r>
            <w:r w:rsidRPr="0046169E">
              <w:rPr>
                <w:rFonts w:ascii="Times New Roman" w:hAnsi="Times New Roman" w:cs="Times New Roman"/>
                <w:sz w:val="17"/>
                <w:szCs w:val="17"/>
              </w:rPr>
              <w:t xml:space="preserve">  </w:t>
            </w:r>
          </w:p>
          <w:p w:rsidR="0046169E" w:rsidRPr="0046169E" w:rsidRDefault="0046169E" w:rsidP="0046169E">
            <w:pPr>
              <w:contextualSpacing/>
              <w:jc w:val="both"/>
              <w:rPr>
                <w:rFonts w:ascii="Times New Roman" w:hAnsi="Times New Roman" w:cs="Times New Roman"/>
                <w:sz w:val="17"/>
                <w:szCs w:val="17"/>
              </w:rPr>
            </w:pPr>
            <w:r w:rsidRPr="0046169E">
              <w:rPr>
                <w:rFonts w:ascii="Times New Roman" w:hAnsi="Times New Roman" w:cs="Times New Roman"/>
                <w:sz w:val="17"/>
                <w:szCs w:val="17"/>
              </w:rPr>
              <w:t xml:space="preserve">    </w:t>
            </w:r>
            <w:r w:rsidRPr="0046169E">
              <w:rPr>
                <w:rStyle w:val="l5def1"/>
                <w:rFonts w:ascii="Times New Roman" w:hAnsi="Times New Roman" w:cs="Times New Roman"/>
                <w:sz w:val="17"/>
                <w:szCs w:val="17"/>
              </w:rPr>
              <w:t>Comisia de recepţie a Documentelor tehnice ale cadastrului în cadrul Programului naţional de cadastru şi carte funciară:</w:t>
            </w:r>
            <w:r w:rsidRPr="0046169E">
              <w:rPr>
                <w:rFonts w:ascii="Times New Roman" w:hAnsi="Times New Roman" w:cs="Times New Roman"/>
                <w:sz w:val="17"/>
                <w:szCs w:val="17"/>
              </w:rPr>
              <w:t xml:space="preserve">  </w:t>
            </w:r>
          </w:p>
          <w:p w:rsidR="0046169E" w:rsidRPr="0046169E" w:rsidRDefault="0046169E" w:rsidP="0046169E">
            <w:pPr>
              <w:contextualSpacing/>
              <w:jc w:val="both"/>
              <w:rPr>
                <w:rFonts w:ascii="Times New Roman" w:hAnsi="Times New Roman" w:cs="Times New Roman"/>
                <w:sz w:val="17"/>
                <w:szCs w:val="17"/>
              </w:rPr>
            </w:pPr>
          </w:p>
          <w:tbl>
            <w:tblPr>
              <w:tblW w:w="6075" w:type="dxa"/>
              <w:jc w:val="center"/>
              <w:tblLayout w:type="fixed"/>
              <w:tblCellMar>
                <w:top w:w="15" w:type="dxa"/>
                <w:left w:w="15" w:type="dxa"/>
                <w:bottom w:w="15" w:type="dxa"/>
                <w:right w:w="15" w:type="dxa"/>
              </w:tblCellMar>
              <w:tblLook w:val="04A0" w:firstRow="1" w:lastRow="0" w:firstColumn="1" w:lastColumn="0" w:noHBand="0" w:noVBand="1"/>
            </w:tblPr>
            <w:tblGrid>
              <w:gridCol w:w="20"/>
              <w:gridCol w:w="6055"/>
            </w:tblGrid>
            <w:tr w:rsidR="0046169E" w:rsidRPr="0046169E" w:rsidTr="00BC709C">
              <w:trPr>
                <w:trHeight w:val="15"/>
                <w:jc w:val="center"/>
              </w:trPr>
              <w:tc>
                <w:tcPr>
                  <w:tcW w:w="11" w:type="dxa"/>
                  <w:tcBorders>
                    <w:top w:val="nil"/>
                    <w:left w:val="nil"/>
                    <w:bottom w:val="nil"/>
                    <w:right w:val="nil"/>
                  </w:tcBorders>
                  <w:tcMar>
                    <w:top w:w="0" w:type="dxa"/>
                    <w:left w:w="0" w:type="dxa"/>
                    <w:bottom w:w="0" w:type="dxa"/>
                    <w:right w:w="0" w:type="dxa"/>
                  </w:tcMar>
                  <w:vAlign w:val="center"/>
                  <w:hideMark/>
                </w:tcPr>
                <w:p w:rsidR="0046169E" w:rsidRPr="0046169E" w:rsidRDefault="0046169E" w:rsidP="0046169E">
                  <w:pPr>
                    <w:spacing w:after="0" w:line="240" w:lineRule="auto"/>
                    <w:contextualSpacing/>
                    <w:jc w:val="both"/>
                    <w:rPr>
                      <w:rFonts w:ascii="Times New Roman" w:hAnsi="Times New Roman" w:cs="Times New Roman"/>
                      <w:sz w:val="17"/>
                      <w:szCs w:val="17"/>
                    </w:rPr>
                  </w:pPr>
                </w:p>
              </w:tc>
              <w:tc>
                <w:tcPr>
                  <w:tcW w:w="6064" w:type="dxa"/>
                  <w:tcBorders>
                    <w:top w:val="nil"/>
                    <w:left w:val="nil"/>
                    <w:bottom w:val="nil"/>
                    <w:right w:val="nil"/>
                  </w:tcBorders>
                  <w:tcMar>
                    <w:top w:w="0" w:type="dxa"/>
                    <w:left w:w="45" w:type="dxa"/>
                    <w:bottom w:w="0" w:type="dxa"/>
                    <w:right w:w="45" w:type="dxa"/>
                  </w:tcMar>
                  <w:vAlign w:val="center"/>
                  <w:hideMark/>
                </w:tcPr>
                <w:p w:rsidR="0046169E" w:rsidRPr="0046169E" w:rsidRDefault="0046169E" w:rsidP="0046169E">
                  <w:pPr>
                    <w:spacing w:after="0" w:line="240" w:lineRule="auto"/>
                    <w:contextualSpacing/>
                    <w:jc w:val="both"/>
                    <w:rPr>
                      <w:rFonts w:ascii="Times New Roman" w:hAnsi="Times New Roman" w:cs="Times New Roman"/>
                      <w:sz w:val="17"/>
                      <w:szCs w:val="17"/>
                    </w:rPr>
                  </w:pPr>
                </w:p>
              </w:tc>
            </w:tr>
            <w:tr w:rsidR="0046169E" w:rsidRPr="0046169E" w:rsidTr="00BC709C">
              <w:trPr>
                <w:trHeight w:val="1035"/>
                <w:jc w:val="center"/>
              </w:trPr>
              <w:tc>
                <w:tcPr>
                  <w:tcW w:w="11" w:type="dxa"/>
                  <w:tcBorders>
                    <w:top w:val="nil"/>
                    <w:left w:val="nil"/>
                    <w:bottom w:val="nil"/>
                    <w:right w:val="nil"/>
                  </w:tcBorders>
                  <w:tcMar>
                    <w:top w:w="0" w:type="dxa"/>
                    <w:left w:w="0" w:type="dxa"/>
                    <w:bottom w:w="0" w:type="dxa"/>
                    <w:right w:w="0" w:type="dxa"/>
                  </w:tcMar>
                  <w:vAlign w:val="center"/>
                  <w:hideMark/>
                </w:tcPr>
                <w:p w:rsidR="0046169E" w:rsidRPr="0046169E" w:rsidRDefault="0046169E" w:rsidP="0046169E">
                  <w:pPr>
                    <w:spacing w:after="0" w:line="240" w:lineRule="auto"/>
                    <w:contextualSpacing/>
                    <w:jc w:val="both"/>
                    <w:rPr>
                      <w:rFonts w:ascii="Times New Roman" w:hAnsi="Times New Roman" w:cs="Times New Roman"/>
                      <w:sz w:val="17"/>
                      <w:szCs w:val="17"/>
                    </w:rPr>
                  </w:pPr>
                </w:p>
              </w:tc>
              <w:tc>
                <w:tcPr>
                  <w:tcW w:w="6064" w:type="dxa"/>
                  <w:tcBorders>
                    <w:top w:val="nil"/>
                    <w:left w:val="nil"/>
                    <w:bottom w:val="nil"/>
                    <w:right w:val="nil"/>
                  </w:tcBorders>
                  <w:tcMar>
                    <w:top w:w="0" w:type="dxa"/>
                    <w:left w:w="45" w:type="dxa"/>
                    <w:bottom w:w="0" w:type="dxa"/>
                    <w:right w:w="45" w:type="dxa"/>
                  </w:tcMar>
                  <w:hideMark/>
                </w:tcPr>
                <w:p w:rsidR="0046169E" w:rsidRPr="0046169E" w:rsidRDefault="0046169E" w:rsidP="0046169E">
                  <w:pPr>
                    <w:spacing w:after="0" w:line="240" w:lineRule="auto"/>
                    <w:contextualSpacing/>
                    <w:jc w:val="center"/>
                    <w:rPr>
                      <w:rFonts w:ascii="Times New Roman" w:hAnsi="Times New Roman" w:cs="Times New Roman"/>
                      <w:sz w:val="17"/>
                      <w:szCs w:val="17"/>
                    </w:rPr>
                  </w:pPr>
                  <w:r w:rsidRPr="0046169E">
                    <w:rPr>
                      <w:rFonts w:ascii="Times New Roman" w:hAnsi="Times New Roman" w:cs="Times New Roman"/>
                      <w:sz w:val="17"/>
                      <w:szCs w:val="17"/>
                    </w:rPr>
                    <w:t>Membri:</w:t>
                  </w:r>
                  <w:r w:rsidRPr="0046169E">
                    <w:rPr>
                      <w:rFonts w:ascii="Times New Roman" w:hAnsi="Times New Roman" w:cs="Times New Roman"/>
                      <w:sz w:val="17"/>
                      <w:szCs w:val="17"/>
                    </w:rPr>
                    <w:br/>
                    <w:t>Numele, prenumele, funcţia, serviciul, semnătura</w:t>
                  </w:r>
                  <w:r w:rsidRPr="0046169E">
                    <w:rPr>
                      <w:rFonts w:ascii="Times New Roman" w:hAnsi="Times New Roman" w:cs="Times New Roman"/>
                      <w:sz w:val="17"/>
                      <w:szCs w:val="17"/>
                    </w:rPr>
                    <w:br/>
                    <w:t>Numele, prenumele, funcţia, serviciul, semnătura</w:t>
                  </w:r>
                </w:p>
              </w:tc>
            </w:tr>
          </w:tbl>
          <w:p w:rsidR="0046169E" w:rsidRDefault="0046169E" w:rsidP="0046169E">
            <w:pPr>
              <w:tabs>
                <w:tab w:val="left" w:pos="1134"/>
              </w:tabs>
              <w:ind w:firstLine="708"/>
              <w:contextualSpacing/>
              <w:jc w:val="both"/>
              <w:rPr>
                <w:rFonts w:ascii="Times New Roman" w:hAnsi="Times New Roman"/>
                <w:b/>
                <w:bCs/>
              </w:rPr>
            </w:pPr>
          </w:p>
          <w:p w:rsidR="0046169E" w:rsidRPr="00E45175" w:rsidRDefault="0046169E" w:rsidP="0046169E">
            <w:pPr>
              <w:contextualSpacing/>
              <w:rPr>
                <w:rFonts w:ascii="Times New Roman" w:hAnsi="Times New Roman" w:cs="Times New Roman"/>
                <w:bCs/>
                <w:sz w:val="17"/>
                <w:szCs w:val="17"/>
                <w:u w:val="single"/>
              </w:rPr>
            </w:pPr>
          </w:p>
        </w:tc>
      </w:tr>
      <w:tr w:rsidR="00E45175" w:rsidRPr="00E45175" w:rsidTr="00E45175">
        <w:trPr>
          <w:trHeight w:val="1323"/>
          <w:jc w:val="center"/>
        </w:trPr>
        <w:tc>
          <w:tcPr>
            <w:tcW w:w="5485" w:type="dxa"/>
          </w:tcPr>
          <w:p w:rsidR="00E45175" w:rsidRPr="00A9287B" w:rsidRDefault="00E45175" w:rsidP="0046169E">
            <w:pPr>
              <w:contextualSpacing/>
              <w:jc w:val="right"/>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b/>
                <w:bCs/>
                <w:sz w:val="17"/>
                <w:szCs w:val="17"/>
                <w:u w:val="single"/>
                <w:lang w:val="ro-RO" w:eastAsia="ro-RO"/>
              </w:rPr>
              <w:lastRenderedPageBreak/>
              <w:t>ANEXA Nr. 11</w:t>
            </w:r>
            <w:r w:rsidRPr="00A9287B">
              <w:rPr>
                <w:rFonts w:ascii="Times New Roman" w:eastAsia="Times New Roman" w:hAnsi="Times New Roman" w:cs="Times New Roman"/>
                <w:b/>
                <w:bCs/>
                <w:color w:val="FF0000"/>
                <w:sz w:val="17"/>
                <w:szCs w:val="17"/>
                <w:u w:val="single"/>
                <w:lang w:val="ro-RO" w:eastAsia="ro-RO"/>
              </w:rPr>
              <w:br/>
            </w:r>
            <w:r w:rsidRPr="00A9287B">
              <w:rPr>
                <w:rFonts w:ascii="Times New Roman" w:eastAsia="Times New Roman" w:hAnsi="Times New Roman" w:cs="Times New Roman"/>
                <w:color w:val="000000"/>
                <w:sz w:val="17"/>
                <w:szCs w:val="17"/>
                <w:lang w:val="ro-RO" w:eastAsia="ro-RO"/>
              </w:rPr>
              <w:t xml:space="preserve">la procedură  </w:t>
            </w:r>
          </w:p>
          <w:p w:rsidR="00E45175" w:rsidRPr="00A9287B" w:rsidRDefault="00E45175" w:rsidP="0046169E">
            <w:pPr>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 xml:space="preserve">    OCPI . . . . . . . . . . (judeţul)  </w:t>
            </w:r>
          </w:p>
          <w:p w:rsidR="00E45175" w:rsidRPr="00A9287B" w:rsidRDefault="00E45175" w:rsidP="0046169E">
            <w:pPr>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    Nr. . . . . . . . . . ./ . . . . . . . . . . (data)</w:t>
            </w:r>
            <w:r w:rsidRPr="00A9287B">
              <w:rPr>
                <w:rFonts w:ascii="Times New Roman" w:eastAsia="Times New Roman" w:hAnsi="Times New Roman" w:cs="Times New Roman"/>
                <w:color w:val="000000"/>
                <w:sz w:val="17"/>
                <w:szCs w:val="17"/>
                <w:lang w:val="ro-RO" w:eastAsia="ro-RO"/>
              </w:rPr>
              <w:br/>
            </w:r>
            <w:r w:rsidRPr="00A9287B">
              <w:rPr>
                <w:rFonts w:ascii="Times New Roman" w:eastAsia="Times New Roman" w:hAnsi="Times New Roman" w:cs="Times New Roman"/>
                <w:color w:val="000000"/>
                <w:sz w:val="17"/>
                <w:szCs w:val="17"/>
                <w:lang w:val="ro-RO" w:eastAsia="ro-RO"/>
              </w:rPr>
              <w:br/>
              <w:t xml:space="preserve">  </w:t>
            </w:r>
          </w:p>
          <w:p w:rsidR="00E45175" w:rsidRPr="00A9287B" w:rsidRDefault="00E45175" w:rsidP="0046169E">
            <w:pPr>
              <w:contextualSpacing/>
              <w:jc w:val="center"/>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 Model -</w:t>
            </w:r>
            <w:r w:rsidRPr="00A9287B">
              <w:rPr>
                <w:rFonts w:ascii="Times New Roman" w:eastAsia="Times New Roman" w:hAnsi="Times New Roman" w:cs="Times New Roman"/>
                <w:color w:val="000000"/>
                <w:sz w:val="17"/>
                <w:szCs w:val="17"/>
                <w:lang w:val="ro-RO" w:eastAsia="ro-RO"/>
              </w:rPr>
              <w:br/>
            </w:r>
            <w:r w:rsidRPr="00A9287B">
              <w:rPr>
                <w:rFonts w:ascii="Times New Roman" w:eastAsia="Times New Roman" w:hAnsi="Times New Roman" w:cs="Times New Roman"/>
                <w:color w:val="000000"/>
                <w:sz w:val="17"/>
                <w:szCs w:val="17"/>
                <w:lang w:val="ro-RO" w:eastAsia="ro-RO"/>
              </w:rPr>
              <w:br/>
              <w:t xml:space="preserve">  </w:t>
            </w:r>
          </w:p>
          <w:p w:rsidR="00E45175" w:rsidRPr="00A9287B" w:rsidRDefault="00E45175" w:rsidP="0046169E">
            <w:pPr>
              <w:contextualSpacing/>
              <w:jc w:val="center"/>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PROCES-VERBAL</w:t>
            </w:r>
            <w:r w:rsidRPr="00A9287B">
              <w:rPr>
                <w:rFonts w:ascii="Times New Roman" w:eastAsia="Times New Roman" w:hAnsi="Times New Roman" w:cs="Times New Roman"/>
                <w:color w:val="000000"/>
                <w:sz w:val="17"/>
                <w:szCs w:val="17"/>
                <w:lang w:val="ro-RO" w:eastAsia="ro-RO"/>
              </w:rPr>
              <w:br/>
              <w:t>de recepţie cantitativă şi calitativă în cadrul lucrărilor de înregistrare sistematică din Programul naţional de cadastru şi carte funciară pe sectoare cadastrale</w:t>
            </w:r>
            <w:r w:rsidRPr="00A9287B">
              <w:rPr>
                <w:rFonts w:ascii="Times New Roman" w:eastAsia="Times New Roman" w:hAnsi="Times New Roman" w:cs="Times New Roman"/>
                <w:color w:val="000000"/>
                <w:sz w:val="17"/>
                <w:szCs w:val="17"/>
                <w:lang w:val="ro-RO" w:eastAsia="ro-RO"/>
              </w:rPr>
              <w:br/>
            </w:r>
            <w:r w:rsidRPr="00A9287B">
              <w:rPr>
                <w:rFonts w:ascii="Times New Roman" w:eastAsia="Times New Roman" w:hAnsi="Times New Roman" w:cs="Times New Roman"/>
                <w:color w:val="000000"/>
                <w:sz w:val="17"/>
                <w:szCs w:val="17"/>
                <w:lang w:val="ro-RO" w:eastAsia="ro-RO"/>
              </w:rPr>
              <w:br/>
              <w:t>Livrarea: Documentele tehnice ale cadastrului - finale pentru sectoarele cadastrale</w:t>
            </w:r>
            <w:r w:rsidRPr="00A9287B">
              <w:rPr>
                <w:rFonts w:ascii="Times New Roman" w:eastAsia="Times New Roman" w:hAnsi="Times New Roman" w:cs="Times New Roman"/>
                <w:color w:val="000000"/>
                <w:sz w:val="17"/>
                <w:szCs w:val="17"/>
                <w:lang w:val="ro-RO" w:eastAsia="ro-RO"/>
              </w:rPr>
              <w:br/>
              <w:t>nr. . . . . . . . . . . din UAT . . . . . . . . . ., judeţul . . . . . . . . . .</w:t>
            </w:r>
            <w:r w:rsidRPr="00A9287B">
              <w:rPr>
                <w:rFonts w:ascii="Times New Roman" w:eastAsia="Times New Roman" w:hAnsi="Times New Roman" w:cs="Times New Roman"/>
                <w:color w:val="000000"/>
                <w:sz w:val="17"/>
                <w:szCs w:val="17"/>
                <w:lang w:val="ro-RO" w:eastAsia="ro-RO"/>
              </w:rPr>
              <w:br/>
              <w:t xml:space="preserve">  </w:t>
            </w:r>
          </w:p>
          <w:p w:rsidR="00E45175" w:rsidRPr="00A9287B" w:rsidRDefault="00E45175" w:rsidP="0046169E">
            <w:pPr>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 xml:space="preserve">    Comisia de recepţie a lucrărilor de înregistrare sistematică din cadrul Programului naţional de cadastru şi carte funciară, constituită prin Decizia directorului Oficiului de Cadastru şi Publicitate Imobiliară . . . . . . . . . . (judeţul) nr. . . . . . . . . . ./ . . . . . . . . . . (data), a verificat documentaţia depusă de . . . . . . . . . . (denumirea contractantului) privind Livrarea: Documentele tehnice ale cadastrului - finale pentru sectoarele cadastrale nr. . . . . . . . . . . din UAT . . . . . . . . . ., judeţul . . . . . . . . . ., conform Contractului de achiziţie publică nr. . . . . . . . . . ./ . . . . . . . . . . . (data)  </w:t>
            </w:r>
          </w:p>
          <w:p w:rsidR="00E45175" w:rsidRPr="00A9287B" w:rsidRDefault="00E45175" w:rsidP="0046169E">
            <w:pPr>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 xml:space="preserve">    Comisia de recepţie a efectuat verificări din punct de vedere cantitativ şi calitativ în toate componentele aferente Livrării: Documentele tehnice ale cadastrului - finale şi a verificat toate imobilele ale căror date au fost modificate în urma soluţionării cererilor de rectificare/contestaţiilor sau au fost afectate de soluţionarea acestora. Livrarea este alcătuită din livrabilele descrise în procesele-verbale de predare-primire anexate prezentului proces-verbal de recepţie.  </w:t>
            </w:r>
          </w:p>
          <w:p w:rsidR="00E45175" w:rsidRPr="00A9287B" w:rsidRDefault="00E45175" w:rsidP="0046169E">
            <w:pPr>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   </w:t>
            </w:r>
            <w:r w:rsidRPr="00A9287B">
              <w:rPr>
                <w:rFonts w:ascii="Times New Roman" w:eastAsia="Times New Roman" w:hAnsi="Times New Roman" w:cs="Times New Roman"/>
                <w:b/>
                <w:bCs/>
                <w:color w:val="808000"/>
                <w:sz w:val="17"/>
                <w:szCs w:val="17"/>
                <w:lang w:val="ro-RO" w:eastAsia="ro-RO"/>
              </w:rPr>
              <w:t>a)</w:t>
            </w:r>
            <w:r w:rsidRPr="00A9287B">
              <w:rPr>
                <w:rFonts w:ascii="Times New Roman" w:eastAsia="Times New Roman" w:hAnsi="Times New Roman" w:cs="Times New Roman"/>
                <w:color w:val="000000"/>
                <w:sz w:val="17"/>
                <w:szCs w:val="17"/>
                <w:lang w:val="ro-RO" w:eastAsia="ro-RO"/>
              </w:rPr>
              <w:t xml:space="preserve"> verificarea cantitativă:  </w:t>
            </w:r>
          </w:p>
          <w:p w:rsidR="00E45175" w:rsidRPr="00A9287B" w:rsidRDefault="00E45175" w:rsidP="0046169E">
            <w:pPr>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 xml:space="preserve">    În urma verificării datelor şi documentelor depuse, aferente Livrării: Documentele tehnice ale cadastrului - finale, Comisia de recepţie a constatat că livrarea este completă, corespunde cerinţelor din specificaţiile tehnice din punctul de vedere al formatului şi numărului de exemplare.  </w:t>
            </w:r>
          </w:p>
          <w:p w:rsidR="00E45175" w:rsidRPr="00A9287B" w:rsidRDefault="00E45175" w:rsidP="0046169E">
            <w:pPr>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   </w:t>
            </w:r>
            <w:r w:rsidRPr="00A9287B">
              <w:rPr>
                <w:rFonts w:ascii="Times New Roman" w:eastAsia="Times New Roman" w:hAnsi="Times New Roman" w:cs="Times New Roman"/>
                <w:b/>
                <w:bCs/>
                <w:color w:val="808000"/>
                <w:sz w:val="17"/>
                <w:szCs w:val="17"/>
                <w:lang w:val="ro-RO" w:eastAsia="ro-RO"/>
              </w:rPr>
              <w:t>b)</w:t>
            </w:r>
            <w:r w:rsidRPr="00A9287B">
              <w:rPr>
                <w:rFonts w:ascii="Times New Roman" w:eastAsia="Times New Roman" w:hAnsi="Times New Roman" w:cs="Times New Roman"/>
                <w:color w:val="000000"/>
                <w:sz w:val="17"/>
                <w:szCs w:val="17"/>
                <w:lang w:val="ro-RO" w:eastAsia="ro-RO"/>
              </w:rPr>
              <w:t xml:space="preserve"> verificarea calitativă:  </w:t>
            </w:r>
          </w:p>
          <w:p w:rsidR="00E45175" w:rsidRPr="00A9287B" w:rsidRDefault="00E45175" w:rsidP="0046169E">
            <w:pPr>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 xml:space="preserve">    În urma verificării din punct de vedere calitativ a conţinutului şi corectitudinii datelor înscrise în fişierele.cgxml şi în celelalte livrabile ce constituie Livrarea: Documentele tehnice ale cadastrului - finale, Comisia de recepţie a constatat că livrarea corespunde cerinţelor din specificaţiile tehnice.  </w:t>
            </w:r>
          </w:p>
          <w:p w:rsidR="00E45175" w:rsidRPr="00A9287B" w:rsidRDefault="00E45175" w:rsidP="0046169E">
            <w:pPr>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 xml:space="preserve">    Alte observaţii cu privire la livrare şi recepţie, dacă este cazul.  </w:t>
            </w:r>
          </w:p>
          <w:p w:rsidR="00E45175" w:rsidRPr="00A9287B" w:rsidRDefault="00E45175" w:rsidP="0046169E">
            <w:pPr>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    Comisia de recepţie confirmă numărul imobilelor din sectoarele cadastrale . . . . . . . . . . .</w:t>
            </w:r>
            <w:r w:rsidRPr="00A9287B">
              <w:rPr>
                <w:rFonts w:ascii="Times New Roman" w:eastAsia="Times New Roman" w:hAnsi="Times New Roman" w:cs="Times New Roman"/>
                <w:color w:val="000000"/>
                <w:sz w:val="17"/>
                <w:szCs w:val="17"/>
                <w:lang w:val="ro-RO" w:eastAsia="ro-RO"/>
              </w:rPr>
              <w:br/>
            </w:r>
            <w:r w:rsidRPr="00A9287B">
              <w:rPr>
                <w:rFonts w:ascii="Times New Roman" w:eastAsia="Times New Roman" w:hAnsi="Times New Roman" w:cs="Times New Roman"/>
                <w:color w:val="000000"/>
                <w:sz w:val="17"/>
                <w:szCs w:val="17"/>
                <w:lang w:val="ro-RO" w:eastAsia="ro-RO"/>
              </w:rPr>
              <w:br/>
              <w:t xml:space="preserve">  </w:t>
            </w:r>
          </w:p>
          <w:p w:rsidR="00E45175" w:rsidRPr="00A9287B" w:rsidRDefault="00E45175" w:rsidP="0046169E">
            <w:pPr>
              <w:contextualSpacing/>
              <w:jc w:val="both"/>
              <w:rPr>
                <w:rFonts w:ascii="Times New Roman" w:eastAsia="Times New Roman" w:hAnsi="Times New Roman" w:cs="Times New Roman"/>
                <w:color w:val="000000"/>
                <w:sz w:val="17"/>
                <w:szCs w:val="17"/>
                <w:lang w:val="ro-RO" w:eastAsia="ro-RO"/>
              </w:rPr>
            </w:pPr>
          </w:p>
          <w:tbl>
            <w:tblPr>
              <w:tblW w:w="9570" w:type="dxa"/>
              <w:jc w:val="center"/>
              <w:tblLayout w:type="fixed"/>
              <w:tblCellMar>
                <w:top w:w="15" w:type="dxa"/>
                <w:left w:w="15" w:type="dxa"/>
                <w:bottom w:w="15" w:type="dxa"/>
                <w:right w:w="15" w:type="dxa"/>
              </w:tblCellMar>
              <w:tblLook w:val="04A0" w:firstRow="1" w:lastRow="0" w:firstColumn="1" w:lastColumn="0" w:noHBand="0" w:noVBand="1"/>
            </w:tblPr>
            <w:tblGrid>
              <w:gridCol w:w="29"/>
              <w:gridCol w:w="4429"/>
              <w:gridCol w:w="1282"/>
              <w:gridCol w:w="1235"/>
              <w:gridCol w:w="1119"/>
              <w:gridCol w:w="1476"/>
            </w:tblGrid>
            <w:tr w:rsidR="00E45175" w:rsidRPr="00A9287B" w:rsidTr="00E45175">
              <w:trPr>
                <w:trHeight w:val="15"/>
                <w:jc w:val="center"/>
              </w:trPr>
              <w:tc>
                <w:tcPr>
                  <w:tcW w:w="14" w:type="dxa"/>
                  <w:tcBorders>
                    <w:top w:val="nil"/>
                    <w:left w:val="nil"/>
                    <w:bottom w:val="nil"/>
                    <w:right w:val="nil"/>
                  </w:tcBorders>
                  <w:tcMar>
                    <w:top w:w="0" w:type="dxa"/>
                    <w:left w:w="0" w:type="dxa"/>
                    <w:bottom w:w="0" w:type="dxa"/>
                    <w:right w:w="0"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color w:val="000000"/>
                      <w:sz w:val="17"/>
                      <w:szCs w:val="17"/>
                      <w:lang w:val="ro-RO" w:eastAsia="ro-RO"/>
                    </w:rPr>
                  </w:pPr>
                </w:p>
              </w:tc>
              <w:tc>
                <w:tcPr>
                  <w:tcW w:w="4436" w:type="dxa"/>
                  <w:tcBorders>
                    <w:top w:val="nil"/>
                    <w:left w:val="nil"/>
                    <w:bottom w:val="nil"/>
                    <w:right w:val="nil"/>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c>
                <w:tcPr>
                  <w:tcW w:w="1284" w:type="dxa"/>
                  <w:tcBorders>
                    <w:top w:val="nil"/>
                    <w:left w:val="nil"/>
                    <w:bottom w:val="nil"/>
                    <w:right w:val="nil"/>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c>
                <w:tcPr>
                  <w:tcW w:w="1237" w:type="dxa"/>
                  <w:tcBorders>
                    <w:top w:val="nil"/>
                    <w:left w:val="nil"/>
                    <w:bottom w:val="nil"/>
                    <w:right w:val="nil"/>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c>
                <w:tcPr>
                  <w:tcW w:w="1121" w:type="dxa"/>
                  <w:tcBorders>
                    <w:top w:val="nil"/>
                    <w:left w:val="nil"/>
                    <w:bottom w:val="nil"/>
                    <w:right w:val="nil"/>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c>
                <w:tcPr>
                  <w:tcW w:w="1478" w:type="dxa"/>
                  <w:tcBorders>
                    <w:top w:val="nil"/>
                    <w:left w:val="nil"/>
                    <w:bottom w:val="nil"/>
                    <w:right w:val="nil"/>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r>
            <w:tr w:rsidR="00E45175" w:rsidRPr="00A9287B" w:rsidTr="00E45175">
              <w:trPr>
                <w:trHeight w:val="1185"/>
                <w:jc w:val="center"/>
              </w:trPr>
              <w:tc>
                <w:tcPr>
                  <w:tcW w:w="14" w:type="dxa"/>
                  <w:tcBorders>
                    <w:top w:val="nil"/>
                    <w:left w:val="nil"/>
                    <w:bottom w:val="nil"/>
                    <w:right w:val="nil"/>
                  </w:tcBorders>
                  <w:tcMar>
                    <w:top w:w="0" w:type="dxa"/>
                    <w:left w:w="0" w:type="dxa"/>
                    <w:bottom w:w="0" w:type="dxa"/>
                    <w:right w:w="0"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c>
                <w:tcPr>
                  <w:tcW w:w="44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c>
                <w:tcPr>
                  <w:tcW w:w="128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center"/>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Nr. de imobile din extravilan 1</w:t>
                  </w:r>
                </w:p>
              </w:tc>
              <w:tc>
                <w:tcPr>
                  <w:tcW w:w="123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center"/>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Nr. de imobile din intravilan 2</w:t>
                  </w:r>
                </w:p>
              </w:tc>
              <w:tc>
                <w:tcPr>
                  <w:tcW w:w="112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center"/>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Nr. total de imobile 3 = 1 + 2</w:t>
                  </w:r>
                </w:p>
              </w:tc>
              <w:tc>
                <w:tcPr>
                  <w:tcW w:w="14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center"/>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Suprafaţa aferentă nr. total de imobile</w:t>
                  </w:r>
                  <w:r w:rsidRPr="00A9287B">
                    <w:rPr>
                      <w:rFonts w:ascii="Times New Roman" w:eastAsia="Times New Roman" w:hAnsi="Times New Roman" w:cs="Times New Roman"/>
                      <w:color w:val="000000"/>
                      <w:sz w:val="17"/>
                      <w:szCs w:val="17"/>
                      <w:lang w:val="ro-RO" w:eastAsia="ro-RO"/>
                    </w:rPr>
                    <w:br/>
                    <w:t xml:space="preserve">(ha) </w:t>
                  </w:r>
                  <w:r w:rsidRPr="00A9287B">
                    <w:rPr>
                      <w:rFonts w:ascii="Times New Roman" w:eastAsia="Times New Roman" w:hAnsi="Times New Roman" w:cs="Times New Roman"/>
                      <w:color w:val="000000"/>
                      <w:sz w:val="17"/>
                      <w:szCs w:val="17"/>
                      <w:lang w:val="ro-RO" w:eastAsia="ro-RO"/>
                    </w:rPr>
                    <w:br/>
                    <w:t>4</w:t>
                  </w:r>
                </w:p>
              </w:tc>
            </w:tr>
            <w:tr w:rsidR="00E45175" w:rsidRPr="00A9287B" w:rsidTr="00E45175">
              <w:trPr>
                <w:trHeight w:val="345"/>
                <w:jc w:val="center"/>
              </w:trPr>
              <w:tc>
                <w:tcPr>
                  <w:tcW w:w="14" w:type="dxa"/>
                  <w:tcBorders>
                    <w:top w:val="nil"/>
                    <w:left w:val="nil"/>
                    <w:bottom w:val="nil"/>
                    <w:right w:val="nil"/>
                  </w:tcBorders>
                  <w:tcMar>
                    <w:top w:w="0" w:type="dxa"/>
                    <w:left w:w="0" w:type="dxa"/>
                    <w:bottom w:w="0" w:type="dxa"/>
                    <w:right w:w="0" w:type="dxa"/>
                  </w:tcMar>
                  <w:vAlign w:val="center"/>
                  <w:hideMark/>
                </w:tcPr>
                <w:p w:rsidR="00E45175" w:rsidRPr="00A9287B" w:rsidRDefault="00E45175" w:rsidP="0046169E">
                  <w:pPr>
                    <w:spacing w:after="0" w:line="240" w:lineRule="auto"/>
                    <w:contextualSpacing/>
                    <w:jc w:val="center"/>
                    <w:rPr>
                      <w:rFonts w:ascii="Times New Roman" w:eastAsia="Times New Roman" w:hAnsi="Times New Roman" w:cs="Times New Roman"/>
                      <w:color w:val="000000"/>
                      <w:sz w:val="17"/>
                      <w:szCs w:val="17"/>
                      <w:lang w:val="ro-RO" w:eastAsia="ro-RO"/>
                    </w:rPr>
                  </w:pPr>
                </w:p>
              </w:tc>
              <w:tc>
                <w:tcPr>
                  <w:tcW w:w="44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A - TOTAL IMOBILE RECEPŢIONATE (A = B + C + D), din care:</w:t>
                  </w:r>
                </w:p>
              </w:tc>
              <w:tc>
                <w:tcPr>
                  <w:tcW w:w="128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color w:val="000000"/>
                      <w:sz w:val="17"/>
                      <w:szCs w:val="17"/>
                      <w:lang w:val="ro-RO" w:eastAsia="ro-RO"/>
                    </w:rPr>
                  </w:pPr>
                </w:p>
              </w:tc>
              <w:tc>
                <w:tcPr>
                  <w:tcW w:w="123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c>
                <w:tcPr>
                  <w:tcW w:w="112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c>
                <w:tcPr>
                  <w:tcW w:w="14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r>
            <w:tr w:rsidR="00E45175" w:rsidRPr="00A9287B" w:rsidTr="00E45175">
              <w:trPr>
                <w:trHeight w:val="555"/>
                <w:jc w:val="center"/>
              </w:trPr>
              <w:tc>
                <w:tcPr>
                  <w:tcW w:w="14" w:type="dxa"/>
                  <w:tcBorders>
                    <w:top w:val="nil"/>
                    <w:left w:val="nil"/>
                    <w:bottom w:val="nil"/>
                    <w:right w:val="nil"/>
                  </w:tcBorders>
                  <w:tcMar>
                    <w:top w:w="0" w:type="dxa"/>
                    <w:left w:w="0" w:type="dxa"/>
                    <w:bottom w:w="0" w:type="dxa"/>
                    <w:right w:w="0"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c>
                <w:tcPr>
                  <w:tcW w:w="44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B - Imobile cu proprietari/posesori identificaţi care fac obiectul plăţii integrale plata 100% din preţul unitar pe imobil</w:t>
                  </w:r>
                </w:p>
              </w:tc>
              <w:tc>
                <w:tcPr>
                  <w:tcW w:w="128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color w:val="000000"/>
                      <w:sz w:val="17"/>
                      <w:szCs w:val="17"/>
                      <w:lang w:val="ro-RO" w:eastAsia="ro-RO"/>
                    </w:rPr>
                  </w:pPr>
                </w:p>
              </w:tc>
              <w:tc>
                <w:tcPr>
                  <w:tcW w:w="123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c>
                <w:tcPr>
                  <w:tcW w:w="112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c>
                <w:tcPr>
                  <w:tcW w:w="14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r>
            <w:tr w:rsidR="00E45175" w:rsidRPr="00A9287B" w:rsidTr="00E45175">
              <w:trPr>
                <w:trHeight w:val="555"/>
                <w:jc w:val="center"/>
              </w:trPr>
              <w:tc>
                <w:tcPr>
                  <w:tcW w:w="14" w:type="dxa"/>
                  <w:tcBorders>
                    <w:top w:val="nil"/>
                    <w:left w:val="nil"/>
                    <w:bottom w:val="nil"/>
                    <w:right w:val="nil"/>
                  </w:tcBorders>
                  <w:tcMar>
                    <w:top w:w="0" w:type="dxa"/>
                    <w:left w:w="0" w:type="dxa"/>
                    <w:bottom w:w="0" w:type="dxa"/>
                    <w:right w:w="0"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c>
                <w:tcPr>
                  <w:tcW w:w="44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C - Imobile cu proprietari neidentificaţi, subiect al înscrierii provizorii a UAT- ului plata 10% din preţul unitar pe imobil</w:t>
                  </w:r>
                </w:p>
              </w:tc>
              <w:tc>
                <w:tcPr>
                  <w:tcW w:w="128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color w:val="000000"/>
                      <w:sz w:val="17"/>
                      <w:szCs w:val="17"/>
                      <w:lang w:val="ro-RO" w:eastAsia="ro-RO"/>
                    </w:rPr>
                  </w:pPr>
                </w:p>
              </w:tc>
              <w:tc>
                <w:tcPr>
                  <w:tcW w:w="123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c>
                <w:tcPr>
                  <w:tcW w:w="112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c>
                <w:tcPr>
                  <w:tcW w:w="14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r>
            <w:tr w:rsidR="00E45175" w:rsidRPr="00A9287B" w:rsidTr="00E45175">
              <w:trPr>
                <w:trHeight w:val="1620"/>
                <w:jc w:val="center"/>
              </w:trPr>
              <w:tc>
                <w:tcPr>
                  <w:tcW w:w="14" w:type="dxa"/>
                  <w:tcBorders>
                    <w:top w:val="nil"/>
                    <w:left w:val="nil"/>
                    <w:bottom w:val="nil"/>
                    <w:right w:val="nil"/>
                  </w:tcBorders>
                  <w:tcMar>
                    <w:top w:w="0" w:type="dxa"/>
                    <w:left w:w="0" w:type="dxa"/>
                    <w:bottom w:w="0" w:type="dxa"/>
                    <w:right w:w="0"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c>
                <w:tcPr>
                  <w:tcW w:w="44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 xml:space="preserve">D - Imobile care nu fac obiectul decontării: </w:t>
                  </w:r>
                  <w:r w:rsidRPr="00A9287B">
                    <w:rPr>
                      <w:rFonts w:ascii="Times New Roman" w:eastAsia="Times New Roman" w:hAnsi="Times New Roman" w:cs="Times New Roman"/>
                      <w:color w:val="000000"/>
                      <w:sz w:val="17"/>
                      <w:szCs w:val="17"/>
                      <w:lang w:val="ro-RO" w:eastAsia="ro-RO"/>
                    </w:rPr>
                    <w:br/>
                    <w:t xml:space="preserve">- imobile cuprinse în planurile parcelare realizate în baza unor contracte de finanţare din fonduri publice; </w:t>
                  </w:r>
                  <w:r w:rsidRPr="00A9287B">
                    <w:rPr>
                      <w:rFonts w:ascii="Times New Roman" w:eastAsia="Times New Roman" w:hAnsi="Times New Roman" w:cs="Times New Roman"/>
                      <w:color w:val="000000"/>
                      <w:sz w:val="17"/>
                      <w:szCs w:val="17"/>
                      <w:lang w:val="ro-RO" w:eastAsia="ro-RO"/>
                    </w:rPr>
                    <w:br/>
                    <w:t xml:space="preserve">- imobile care au fost înscrise în sistemul integrat de cadastru şi carte funciară ca urmare a înregistrării sistematice, finanţate din fonduri publice; </w:t>
                  </w:r>
                  <w:r w:rsidRPr="00A9287B">
                    <w:rPr>
                      <w:rFonts w:ascii="Times New Roman" w:eastAsia="Times New Roman" w:hAnsi="Times New Roman" w:cs="Times New Roman"/>
                      <w:color w:val="000000"/>
                      <w:sz w:val="17"/>
                      <w:szCs w:val="17"/>
                      <w:lang w:val="ro-RO" w:eastAsia="ro-RO"/>
                    </w:rPr>
                    <w:br/>
                    <w:t>- unităţile individuale din construcţiile de tip condominiu.</w:t>
                  </w:r>
                </w:p>
              </w:tc>
              <w:tc>
                <w:tcPr>
                  <w:tcW w:w="128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color w:val="000000"/>
                      <w:sz w:val="17"/>
                      <w:szCs w:val="17"/>
                      <w:lang w:val="ro-RO" w:eastAsia="ro-RO"/>
                    </w:rPr>
                  </w:pPr>
                </w:p>
              </w:tc>
              <w:tc>
                <w:tcPr>
                  <w:tcW w:w="123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c>
                <w:tcPr>
                  <w:tcW w:w="112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c>
                <w:tcPr>
                  <w:tcW w:w="147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r>
          </w:tbl>
          <w:p w:rsidR="00E45175" w:rsidRPr="00A9287B" w:rsidRDefault="00E45175" w:rsidP="0046169E">
            <w:pPr>
              <w:contextualSpacing/>
              <w:jc w:val="both"/>
              <w:rPr>
                <w:rFonts w:ascii="Times New Roman" w:eastAsia="Times New Roman" w:hAnsi="Times New Roman" w:cs="Times New Roman"/>
                <w:color w:val="000000"/>
                <w:sz w:val="17"/>
                <w:szCs w:val="17"/>
                <w:lang w:val="ro-RO" w:eastAsia="ro-RO"/>
              </w:rPr>
            </w:pPr>
          </w:p>
          <w:p w:rsidR="00E45175" w:rsidRPr="00A9287B" w:rsidRDefault="00E45175" w:rsidP="0046169E">
            <w:pPr>
              <w:shd w:val="clear" w:color="auto" w:fill="E0E0F0"/>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   </w:t>
            </w:r>
            <w:r w:rsidRPr="00A9287B">
              <w:rPr>
                <w:rFonts w:ascii="Times New Roman" w:eastAsia="Times New Roman" w:hAnsi="Times New Roman" w:cs="Times New Roman"/>
                <w:b/>
                <w:bCs/>
                <w:color w:val="2E8B57"/>
                <w:sz w:val="17"/>
                <w:szCs w:val="17"/>
                <w:lang w:val="ro-RO" w:eastAsia="ro-RO"/>
              </w:rPr>
              <w:t>NOTĂ:</w:t>
            </w:r>
            <w:r w:rsidRPr="00A9287B">
              <w:rPr>
                <w:rFonts w:ascii="Times New Roman" w:eastAsia="Times New Roman" w:hAnsi="Times New Roman" w:cs="Times New Roman"/>
                <w:color w:val="000000"/>
                <w:sz w:val="17"/>
                <w:szCs w:val="17"/>
                <w:lang w:val="ro-RO" w:eastAsia="ro-RO"/>
              </w:rPr>
              <w:t xml:space="preserve">   </w:t>
            </w:r>
          </w:p>
          <w:p w:rsidR="00E45175" w:rsidRPr="00A9287B" w:rsidRDefault="00E45175" w:rsidP="0046169E">
            <w:pPr>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 xml:space="preserve">    Se vor completa în mod obligatoriu toate rubricile tabelului.  </w:t>
            </w:r>
          </w:p>
          <w:p w:rsidR="00E45175" w:rsidRPr="00A9287B" w:rsidRDefault="00E45175" w:rsidP="0046169E">
            <w:pPr>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 xml:space="preserve">    Anexele raportului: (Se vor enumera documentele importante, cum ar fi cele de mai jos.)  </w:t>
            </w:r>
          </w:p>
          <w:p w:rsidR="00E45175" w:rsidRPr="00A9287B" w:rsidRDefault="00E45175" w:rsidP="0046169E">
            <w:pPr>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   </w:t>
            </w:r>
            <w:r w:rsidRPr="00A9287B">
              <w:rPr>
                <w:rFonts w:ascii="Times New Roman" w:eastAsia="Times New Roman" w:hAnsi="Times New Roman" w:cs="Times New Roman"/>
                <w:b/>
                <w:bCs/>
                <w:color w:val="C0C0C0"/>
                <w:sz w:val="17"/>
                <w:szCs w:val="17"/>
                <w:lang w:val="ro-RO" w:eastAsia="ro-RO"/>
              </w:rPr>
              <w:t>-</w:t>
            </w:r>
            <w:r w:rsidRPr="00A9287B">
              <w:rPr>
                <w:rFonts w:ascii="Times New Roman" w:eastAsia="Times New Roman" w:hAnsi="Times New Roman" w:cs="Times New Roman"/>
                <w:color w:val="000000"/>
                <w:sz w:val="17"/>
                <w:szCs w:val="17"/>
                <w:lang w:val="ro-RO" w:eastAsia="ro-RO"/>
              </w:rPr>
              <w:t xml:space="preserve"> procese-verbale de predare-primire;  </w:t>
            </w:r>
          </w:p>
          <w:p w:rsidR="00E45175" w:rsidRPr="00A9287B" w:rsidRDefault="00E45175" w:rsidP="0046169E">
            <w:pPr>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   </w:t>
            </w:r>
            <w:r w:rsidRPr="00A9287B">
              <w:rPr>
                <w:rFonts w:ascii="Times New Roman" w:eastAsia="Times New Roman" w:hAnsi="Times New Roman" w:cs="Times New Roman"/>
                <w:b/>
                <w:bCs/>
                <w:color w:val="C0C0C0"/>
                <w:sz w:val="17"/>
                <w:szCs w:val="17"/>
                <w:lang w:val="ro-RO" w:eastAsia="ro-RO"/>
              </w:rPr>
              <w:t>-</w:t>
            </w:r>
            <w:r w:rsidRPr="00A9287B">
              <w:rPr>
                <w:rFonts w:ascii="Times New Roman" w:eastAsia="Times New Roman" w:hAnsi="Times New Roman" w:cs="Times New Roman"/>
                <w:color w:val="000000"/>
                <w:sz w:val="17"/>
                <w:szCs w:val="17"/>
                <w:lang w:val="ro-RO" w:eastAsia="ro-RO"/>
              </w:rPr>
              <w:t xml:space="preserve"> procese-verbale de constatare, dacă este cazul;  </w:t>
            </w:r>
          </w:p>
          <w:p w:rsidR="00E45175" w:rsidRPr="00A9287B" w:rsidRDefault="00E45175" w:rsidP="0046169E">
            <w:pPr>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   </w:t>
            </w:r>
            <w:r w:rsidRPr="00A9287B">
              <w:rPr>
                <w:rFonts w:ascii="Times New Roman" w:eastAsia="Times New Roman" w:hAnsi="Times New Roman" w:cs="Times New Roman"/>
                <w:b/>
                <w:bCs/>
                <w:color w:val="C0C0C0"/>
                <w:sz w:val="17"/>
                <w:szCs w:val="17"/>
                <w:lang w:val="ro-RO" w:eastAsia="ro-RO"/>
              </w:rPr>
              <w:t>-</w:t>
            </w:r>
            <w:r w:rsidRPr="00A9287B">
              <w:rPr>
                <w:rFonts w:ascii="Times New Roman" w:eastAsia="Times New Roman" w:hAnsi="Times New Roman" w:cs="Times New Roman"/>
                <w:color w:val="000000"/>
                <w:sz w:val="17"/>
                <w:szCs w:val="17"/>
                <w:lang w:val="ro-RO" w:eastAsia="ro-RO"/>
              </w:rPr>
              <w:t xml:space="preserve"> alte documente, după caz.</w:t>
            </w:r>
            <w:r w:rsidRPr="00A9287B">
              <w:rPr>
                <w:rFonts w:ascii="Times New Roman" w:eastAsia="Times New Roman" w:hAnsi="Times New Roman" w:cs="Times New Roman"/>
                <w:color w:val="000000"/>
                <w:sz w:val="17"/>
                <w:szCs w:val="17"/>
                <w:lang w:val="ro-RO" w:eastAsia="ro-RO"/>
              </w:rPr>
              <w:br/>
              <w:t xml:space="preserve">  </w:t>
            </w:r>
          </w:p>
          <w:p w:rsidR="00E45175" w:rsidRPr="00A9287B" w:rsidRDefault="00E45175" w:rsidP="0046169E">
            <w:pPr>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 xml:space="preserve">    Comisia de recepţie constată că Livrarea: Documentele tehnice ale cadastrului - finale pentru sectoarele cadastrale nr. . . . . . . . . . . din UAT . . . . . . . . . ., judeţul . . . . . . . . . ., îndeplineşte cerinţele prevăzute în specificaţiile tehnice şi recepţionează Livrarea: Documente tehnice ale cadastrului - finale.  </w:t>
            </w:r>
          </w:p>
          <w:p w:rsidR="00E45175" w:rsidRPr="00A9287B" w:rsidRDefault="00E45175" w:rsidP="0046169E">
            <w:pPr>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 xml:space="preserve">    Prezentul proces-verbal de recepţie a fost întocmit în 3 exemplare, unul pentru prestator, unul pentru achizitor şi unul pentru OCPI.  </w:t>
            </w:r>
          </w:p>
          <w:p w:rsidR="00E45175" w:rsidRPr="00A9287B" w:rsidRDefault="00E45175" w:rsidP="0046169E">
            <w:pPr>
              <w:contextualSpacing/>
              <w:jc w:val="both"/>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 xml:space="preserve">    Comisia de recepţie a Documentelor tehnice ale cadastrului în cadrul Programului naţional de cadastru şi carte funciară:  </w:t>
            </w:r>
          </w:p>
          <w:p w:rsidR="00E45175" w:rsidRPr="00A9287B" w:rsidRDefault="00E45175" w:rsidP="0046169E">
            <w:pPr>
              <w:contextualSpacing/>
              <w:jc w:val="both"/>
              <w:rPr>
                <w:rFonts w:ascii="Times New Roman" w:eastAsia="Times New Roman" w:hAnsi="Times New Roman" w:cs="Times New Roman"/>
                <w:color w:val="000000"/>
                <w:sz w:val="17"/>
                <w:szCs w:val="17"/>
                <w:lang w:val="ro-RO" w:eastAsia="ro-RO"/>
              </w:rPr>
            </w:pPr>
          </w:p>
          <w:tbl>
            <w:tblPr>
              <w:tblW w:w="6075" w:type="dxa"/>
              <w:jc w:val="center"/>
              <w:tblLayout w:type="fixed"/>
              <w:tblCellMar>
                <w:top w:w="15" w:type="dxa"/>
                <w:left w:w="15" w:type="dxa"/>
                <w:bottom w:w="15" w:type="dxa"/>
                <w:right w:w="15" w:type="dxa"/>
              </w:tblCellMar>
              <w:tblLook w:val="04A0" w:firstRow="1" w:lastRow="0" w:firstColumn="1" w:lastColumn="0" w:noHBand="0" w:noVBand="1"/>
            </w:tblPr>
            <w:tblGrid>
              <w:gridCol w:w="20"/>
              <w:gridCol w:w="6055"/>
            </w:tblGrid>
            <w:tr w:rsidR="00E45175" w:rsidRPr="00A9287B" w:rsidTr="00E45175">
              <w:trPr>
                <w:trHeight w:val="15"/>
                <w:jc w:val="center"/>
              </w:trPr>
              <w:tc>
                <w:tcPr>
                  <w:tcW w:w="10" w:type="dxa"/>
                  <w:tcBorders>
                    <w:top w:val="nil"/>
                    <w:left w:val="nil"/>
                    <w:bottom w:val="nil"/>
                    <w:right w:val="nil"/>
                  </w:tcBorders>
                  <w:tcMar>
                    <w:top w:w="0" w:type="dxa"/>
                    <w:left w:w="0" w:type="dxa"/>
                    <w:bottom w:w="0" w:type="dxa"/>
                    <w:right w:w="0"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color w:val="000000"/>
                      <w:sz w:val="17"/>
                      <w:szCs w:val="17"/>
                      <w:lang w:val="ro-RO" w:eastAsia="ro-RO"/>
                    </w:rPr>
                  </w:pPr>
                </w:p>
              </w:tc>
              <w:tc>
                <w:tcPr>
                  <w:tcW w:w="6065" w:type="dxa"/>
                  <w:tcBorders>
                    <w:top w:val="nil"/>
                    <w:left w:val="nil"/>
                    <w:bottom w:val="nil"/>
                    <w:right w:val="nil"/>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r>
            <w:tr w:rsidR="00E45175" w:rsidRPr="00A9287B" w:rsidTr="00E45175">
              <w:trPr>
                <w:trHeight w:val="825"/>
                <w:jc w:val="center"/>
              </w:trPr>
              <w:tc>
                <w:tcPr>
                  <w:tcW w:w="10" w:type="dxa"/>
                  <w:tcBorders>
                    <w:top w:val="nil"/>
                    <w:left w:val="nil"/>
                    <w:bottom w:val="nil"/>
                    <w:right w:val="nil"/>
                  </w:tcBorders>
                  <w:tcMar>
                    <w:top w:w="0" w:type="dxa"/>
                    <w:left w:w="0" w:type="dxa"/>
                    <w:bottom w:w="0" w:type="dxa"/>
                    <w:right w:w="0" w:type="dxa"/>
                  </w:tcMar>
                  <w:vAlign w:val="center"/>
                  <w:hideMark/>
                </w:tcPr>
                <w:p w:rsidR="00E45175" w:rsidRPr="00A9287B" w:rsidRDefault="00E45175" w:rsidP="0046169E">
                  <w:pPr>
                    <w:spacing w:after="0" w:line="240" w:lineRule="auto"/>
                    <w:contextualSpacing/>
                    <w:jc w:val="both"/>
                    <w:rPr>
                      <w:rFonts w:ascii="Times New Roman" w:eastAsia="Times New Roman" w:hAnsi="Times New Roman" w:cs="Times New Roman"/>
                      <w:sz w:val="17"/>
                      <w:szCs w:val="17"/>
                      <w:lang w:val="ro-RO" w:eastAsia="ro-RO"/>
                    </w:rPr>
                  </w:pPr>
                </w:p>
              </w:tc>
              <w:tc>
                <w:tcPr>
                  <w:tcW w:w="6065" w:type="dxa"/>
                  <w:tcBorders>
                    <w:top w:val="nil"/>
                    <w:left w:val="nil"/>
                    <w:bottom w:val="nil"/>
                    <w:right w:val="nil"/>
                  </w:tcBorders>
                  <w:tcMar>
                    <w:top w:w="0" w:type="dxa"/>
                    <w:left w:w="45" w:type="dxa"/>
                    <w:bottom w:w="0" w:type="dxa"/>
                    <w:right w:w="45" w:type="dxa"/>
                  </w:tcMar>
                  <w:hideMark/>
                </w:tcPr>
                <w:p w:rsidR="00E45175" w:rsidRPr="00A9287B" w:rsidRDefault="00E45175" w:rsidP="0046169E">
                  <w:pPr>
                    <w:spacing w:after="0" w:line="240" w:lineRule="auto"/>
                    <w:contextualSpacing/>
                    <w:jc w:val="center"/>
                    <w:rPr>
                      <w:rFonts w:ascii="Times New Roman" w:eastAsia="Times New Roman" w:hAnsi="Times New Roman" w:cs="Times New Roman"/>
                      <w:color w:val="000000"/>
                      <w:sz w:val="17"/>
                      <w:szCs w:val="17"/>
                      <w:lang w:val="ro-RO" w:eastAsia="ro-RO"/>
                    </w:rPr>
                  </w:pPr>
                  <w:r w:rsidRPr="00A9287B">
                    <w:rPr>
                      <w:rFonts w:ascii="Times New Roman" w:eastAsia="Times New Roman" w:hAnsi="Times New Roman" w:cs="Times New Roman"/>
                      <w:color w:val="000000"/>
                      <w:sz w:val="17"/>
                      <w:szCs w:val="17"/>
                      <w:lang w:val="ro-RO" w:eastAsia="ro-RO"/>
                    </w:rPr>
                    <w:t>Membri:</w:t>
                  </w:r>
                  <w:r w:rsidRPr="00A9287B">
                    <w:rPr>
                      <w:rFonts w:ascii="Times New Roman" w:eastAsia="Times New Roman" w:hAnsi="Times New Roman" w:cs="Times New Roman"/>
                      <w:color w:val="000000"/>
                      <w:sz w:val="17"/>
                      <w:szCs w:val="17"/>
                      <w:lang w:val="ro-RO" w:eastAsia="ro-RO"/>
                    </w:rPr>
                    <w:br/>
                    <w:t>Numele, prenumele, funcţia, serviciul, semnătura</w:t>
                  </w:r>
                  <w:r w:rsidRPr="00A9287B">
                    <w:rPr>
                      <w:rFonts w:ascii="Times New Roman" w:eastAsia="Times New Roman" w:hAnsi="Times New Roman" w:cs="Times New Roman"/>
                      <w:color w:val="000000"/>
                      <w:sz w:val="17"/>
                      <w:szCs w:val="17"/>
                      <w:lang w:val="ro-RO" w:eastAsia="ro-RO"/>
                    </w:rPr>
                    <w:br/>
                    <w:t>Numele, prenumele, funcţia, serviciul, semnătura</w:t>
                  </w:r>
                </w:p>
              </w:tc>
            </w:tr>
          </w:tbl>
          <w:p w:rsidR="00E45175" w:rsidRPr="00A9287B" w:rsidRDefault="00E45175" w:rsidP="0046169E">
            <w:pPr>
              <w:contextualSpacing/>
              <w:jc w:val="both"/>
              <w:rPr>
                <w:rFonts w:ascii="Times New Roman" w:eastAsia="Times New Roman" w:hAnsi="Times New Roman" w:cs="Times New Roman"/>
                <w:color w:val="000000"/>
                <w:sz w:val="17"/>
                <w:szCs w:val="17"/>
                <w:lang w:val="ro-RO" w:eastAsia="ro-RO"/>
              </w:rPr>
            </w:pPr>
          </w:p>
          <w:p w:rsidR="00E45175" w:rsidRPr="00A9287B" w:rsidRDefault="00E45175" w:rsidP="0046169E">
            <w:pPr>
              <w:contextualSpacing/>
              <w:rPr>
                <w:rFonts w:ascii="Times New Roman" w:hAnsi="Times New Roman" w:cs="Times New Roman"/>
                <w:b/>
                <w:sz w:val="17"/>
                <w:szCs w:val="17"/>
                <w:lang w:val="ro-RO"/>
              </w:rPr>
            </w:pPr>
          </w:p>
        </w:tc>
        <w:tc>
          <w:tcPr>
            <w:tcW w:w="6378" w:type="dxa"/>
          </w:tcPr>
          <w:p w:rsidR="00E45175" w:rsidRPr="00A9287B" w:rsidRDefault="00E45175" w:rsidP="0046169E">
            <w:pPr>
              <w:contextualSpacing/>
              <w:jc w:val="right"/>
              <w:rPr>
                <w:rFonts w:ascii="Times New Roman" w:hAnsi="Times New Roman" w:cs="Times New Roman"/>
                <w:sz w:val="17"/>
                <w:szCs w:val="17"/>
              </w:rPr>
            </w:pPr>
            <w:r w:rsidRPr="00A9287B">
              <w:rPr>
                <w:rFonts w:ascii="Times New Roman" w:hAnsi="Times New Roman" w:cs="Times New Roman"/>
                <w:bCs/>
                <w:sz w:val="17"/>
                <w:szCs w:val="17"/>
                <w:u w:val="single"/>
              </w:rPr>
              <w:t>„</w:t>
            </w:r>
            <w:r w:rsidRPr="00A9287B">
              <w:rPr>
                <w:rFonts w:ascii="Times New Roman" w:hAnsi="Times New Roman" w:cs="Times New Roman"/>
                <w:b/>
                <w:bCs/>
                <w:sz w:val="17"/>
                <w:szCs w:val="17"/>
                <w:u w:val="single"/>
              </w:rPr>
              <w:t>ANEXA Nr. 11</w:t>
            </w:r>
            <w:r w:rsidRPr="00A9287B">
              <w:rPr>
                <w:rFonts w:ascii="Times New Roman" w:hAnsi="Times New Roman" w:cs="Times New Roman"/>
                <w:b/>
                <w:bCs/>
                <w:sz w:val="17"/>
                <w:szCs w:val="17"/>
                <w:u w:val="single"/>
              </w:rPr>
              <w:br/>
            </w:r>
            <w:r w:rsidRPr="00A9287B">
              <w:rPr>
                <w:rStyle w:val="l5def1"/>
                <w:rFonts w:ascii="Times New Roman" w:hAnsi="Times New Roman" w:cs="Times New Roman"/>
                <w:sz w:val="17"/>
                <w:szCs w:val="17"/>
              </w:rPr>
              <w:t>la procedură</w:t>
            </w:r>
            <w:r w:rsidRPr="00A9287B">
              <w:rPr>
                <w:rFonts w:ascii="Times New Roman" w:hAnsi="Times New Roman" w:cs="Times New Roman"/>
                <w:sz w:val="17"/>
                <w:szCs w:val="17"/>
              </w:rPr>
              <w:t xml:space="preserve">  </w:t>
            </w:r>
          </w:p>
          <w:p w:rsidR="00E45175" w:rsidRPr="00A9287B" w:rsidRDefault="00E45175" w:rsidP="0046169E">
            <w:pPr>
              <w:contextualSpacing/>
              <w:jc w:val="both"/>
              <w:rPr>
                <w:rFonts w:ascii="Times New Roman" w:hAnsi="Times New Roman" w:cs="Times New Roman"/>
                <w:sz w:val="17"/>
                <w:szCs w:val="17"/>
              </w:rPr>
            </w:pPr>
          </w:p>
          <w:p w:rsidR="00E45175" w:rsidRPr="00A9287B" w:rsidRDefault="00E45175" w:rsidP="0046169E">
            <w:pPr>
              <w:contextualSpacing/>
              <w:jc w:val="both"/>
              <w:rPr>
                <w:rFonts w:ascii="Times New Roman" w:hAnsi="Times New Roman" w:cs="Times New Roman"/>
                <w:sz w:val="17"/>
                <w:szCs w:val="17"/>
              </w:rPr>
            </w:pPr>
            <w:r w:rsidRPr="00A9287B">
              <w:rPr>
                <w:rFonts w:ascii="Times New Roman" w:hAnsi="Times New Roman" w:cs="Times New Roman"/>
                <w:sz w:val="17"/>
                <w:szCs w:val="17"/>
              </w:rPr>
              <w:t xml:space="preserve">    </w:t>
            </w:r>
            <w:r w:rsidRPr="00A9287B">
              <w:rPr>
                <w:rStyle w:val="l5def1"/>
                <w:rFonts w:ascii="Times New Roman" w:hAnsi="Times New Roman" w:cs="Times New Roman"/>
                <w:sz w:val="17"/>
                <w:szCs w:val="17"/>
              </w:rPr>
              <w:t>OCPI . . . . . . . . . . (judeţul)</w:t>
            </w:r>
            <w:r w:rsidRPr="00A9287B">
              <w:rPr>
                <w:rFonts w:ascii="Times New Roman" w:hAnsi="Times New Roman" w:cs="Times New Roman"/>
                <w:sz w:val="17"/>
                <w:szCs w:val="17"/>
              </w:rPr>
              <w:t xml:space="preserve">  </w:t>
            </w:r>
          </w:p>
          <w:p w:rsidR="00E45175" w:rsidRPr="00A9287B" w:rsidRDefault="00E45175" w:rsidP="0046169E">
            <w:pPr>
              <w:contextualSpacing/>
              <w:jc w:val="both"/>
              <w:rPr>
                <w:rFonts w:ascii="Times New Roman" w:hAnsi="Times New Roman" w:cs="Times New Roman"/>
                <w:sz w:val="17"/>
                <w:szCs w:val="17"/>
              </w:rPr>
            </w:pPr>
            <w:r w:rsidRPr="00A9287B">
              <w:rPr>
                <w:rFonts w:ascii="Times New Roman" w:hAnsi="Times New Roman" w:cs="Times New Roman"/>
                <w:sz w:val="17"/>
                <w:szCs w:val="17"/>
              </w:rPr>
              <w:t xml:space="preserve">    </w:t>
            </w:r>
            <w:r w:rsidRPr="00A9287B">
              <w:rPr>
                <w:rStyle w:val="l5def1"/>
                <w:rFonts w:ascii="Times New Roman" w:hAnsi="Times New Roman" w:cs="Times New Roman"/>
                <w:sz w:val="17"/>
                <w:szCs w:val="17"/>
              </w:rPr>
              <w:t>Nr. . . . . . . . . . ./ . . . . . . . . . . (data)</w:t>
            </w:r>
            <w:r w:rsidRPr="00A9287B">
              <w:rPr>
                <w:rFonts w:ascii="Times New Roman" w:hAnsi="Times New Roman" w:cs="Times New Roman"/>
                <w:sz w:val="17"/>
                <w:szCs w:val="17"/>
              </w:rPr>
              <w:t xml:space="preserve">  </w:t>
            </w:r>
          </w:p>
          <w:p w:rsidR="00E45175" w:rsidRPr="00A9287B" w:rsidRDefault="00E45175" w:rsidP="0046169E">
            <w:pPr>
              <w:contextualSpacing/>
              <w:jc w:val="both"/>
              <w:rPr>
                <w:rFonts w:ascii="Times New Roman" w:hAnsi="Times New Roman" w:cs="Times New Roman"/>
                <w:sz w:val="17"/>
                <w:szCs w:val="17"/>
              </w:rPr>
            </w:pPr>
          </w:p>
          <w:p w:rsidR="00E45175" w:rsidRPr="00A9287B" w:rsidRDefault="00E45175" w:rsidP="0046169E">
            <w:pPr>
              <w:contextualSpacing/>
              <w:jc w:val="center"/>
              <w:rPr>
                <w:rFonts w:ascii="Times New Roman" w:hAnsi="Times New Roman" w:cs="Times New Roman"/>
                <w:sz w:val="17"/>
                <w:szCs w:val="17"/>
              </w:rPr>
            </w:pPr>
            <w:r w:rsidRPr="00A9287B">
              <w:rPr>
                <w:rStyle w:val="l5def1"/>
                <w:rFonts w:ascii="Times New Roman" w:hAnsi="Times New Roman" w:cs="Times New Roman"/>
                <w:sz w:val="17"/>
                <w:szCs w:val="17"/>
              </w:rPr>
              <w:t>- Model -</w:t>
            </w:r>
            <w:r w:rsidRPr="00A9287B">
              <w:rPr>
                <w:rFonts w:ascii="Times New Roman" w:hAnsi="Times New Roman" w:cs="Times New Roman"/>
                <w:sz w:val="17"/>
                <w:szCs w:val="17"/>
              </w:rPr>
              <w:t xml:space="preserve">  </w:t>
            </w:r>
          </w:p>
          <w:p w:rsidR="00E45175" w:rsidRPr="00A9287B" w:rsidRDefault="00E45175" w:rsidP="0046169E">
            <w:pPr>
              <w:contextualSpacing/>
              <w:jc w:val="both"/>
              <w:rPr>
                <w:rFonts w:ascii="Times New Roman" w:hAnsi="Times New Roman" w:cs="Times New Roman"/>
                <w:sz w:val="17"/>
                <w:szCs w:val="17"/>
              </w:rPr>
            </w:pPr>
          </w:p>
          <w:p w:rsidR="00E45175" w:rsidRPr="00A9287B" w:rsidRDefault="00E45175" w:rsidP="0046169E">
            <w:pPr>
              <w:contextualSpacing/>
              <w:jc w:val="center"/>
              <w:rPr>
                <w:rFonts w:ascii="Times New Roman" w:hAnsi="Times New Roman" w:cs="Times New Roman"/>
                <w:sz w:val="17"/>
                <w:szCs w:val="17"/>
              </w:rPr>
            </w:pPr>
            <w:r w:rsidRPr="00A9287B">
              <w:rPr>
                <w:rStyle w:val="l5def1"/>
                <w:rFonts w:ascii="Times New Roman" w:hAnsi="Times New Roman" w:cs="Times New Roman"/>
                <w:sz w:val="17"/>
                <w:szCs w:val="17"/>
              </w:rPr>
              <w:t>PROCES-VERBAL</w:t>
            </w:r>
            <w:r w:rsidRPr="00A9287B">
              <w:rPr>
                <w:rFonts w:ascii="Times New Roman" w:hAnsi="Times New Roman" w:cs="Times New Roman"/>
                <w:sz w:val="17"/>
                <w:szCs w:val="17"/>
              </w:rPr>
              <w:br/>
            </w:r>
            <w:r w:rsidRPr="00A9287B">
              <w:rPr>
                <w:rStyle w:val="l5def1"/>
                <w:rFonts w:ascii="Times New Roman" w:hAnsi="Times New Roman" w:cs="Times New Roman"/>
                <w:sz w:val="17"/>
                <w:szCs w:val="17"/>
              </w:rPr>
              <w:t>de recepţie cantitativă şi calitativă în cadrul lucrărilor de înregistrare sistematică din Programul naţional de cadastru şi carte funciară pe sectoare cadastrale</w:t>
            </w:r>
            <w:r w:rsidRPr="00A9287B">
              <w:rPr>
                <w:rFonts w:ascii="Times New Roman" w:hAnsi="Times New Roman" w:cs="Times New Roman"/>
                <w:sz w:val="17"/>
                <w:szCs w:val="17"/>
              </w:rPr>
              <w:br/>
            </w:r>
            <w:r w:rsidRPr="00A9287B">
              <w:rPr>
                <w:rFonts w:ascii="Times New Roman" w:hAnsi="Times New Roman" w:cs="Times New Roman"/>
                <w:sz w:val="17"/>
                <w:szCs w:val="17"/>
              </w:rPr>
              <w:br/>
            </w:r>
            <w:r w:rsidRPr="00A9287B">
              <w:rPr>
                <w:rStyle w:val="l5def1"/>
                <w:rFonts w:ascii="Times New Roman" w:hAnsi="Times New Roman" w:cs="Times New Roman"/>
                <w:sz w:val="17"/>
                <w:szCs w:val="17"/>
              </w:rPr>
              <w:t>Livrarea: Documentele tehnice ale cadastrului - finale pentru sectoarele cadastrale</w:t>
            </w:r>
            <w:r w:rsidRPr="00A9287B">
              <w:rPr>
                <w:rFonts w:ascii="Times New Roman" w:hAnsi="Times New Roman" w:cs="Times New Roman"/>
                <w:sz w:val="17"/>
                <w:szCs w:val="17"/>
              </w:rPr>
              <w:br/>
            </w:r>
            <w:r w:rsidRPr="00A9287B">
              <w:rPr>
                <w:rStyle w:val="l5def1"/>
                <w:rFonts w:ascii="Times New Roman" w:hAnsi="Times New Roman" w:cs="Times New Roman"/>
                <w:sz w:val="17"/>
                <w:szCs w:val="17"/>
              </w:rPr>
              <w:t>nr. . . . . . . . . . . din UAT . . . . . . . . . ., judeţul . . . . . . . . . .</w:t>
            </w:r>
            <w:r w:rsidRPr="00A9287B">
              <w:rPr>
                <w:rFonts w:ascii="Times New Roman" w:hAnsi="Times New Roman" w:cs="Times New Roman"/>
                <w:sz w:val="17"/>
                <w:szCs w:val="17"/>
              </w:rPr>
              <w:t xml:space="preserve">  </w:t>
            </w:r>
          </w:p>
          <w:p w:rsidR="00E45175" w:rsidRPr="00A9287B" w:rsidRDefault="00E45175" w:rsidP="0046169E">
            <w:pPr>
              <w:contextualSpacing/>
              <w:jc w:val="both"/>
              <w:rPr>
                <w:rFonts w:ascii="Times New Roman" w:hAnsi="Times New Roman" w:cs="Times New Roman"/>
                <w:sz w:val="17"/>
                <w:szCs w:val="17"/>
              </w:rPr>
            </w:pPr>
          </w:p>
          <w:p w:rsidR="00E45175" w:rsidRPr="00A9287B" w:rsidRDefault="00E45175" w:rsidP="0046169E">
            <w:pPr>
              <w:contextualSpacing/>
              <w:jc w:val="both"/>
              <w:rPr>
                <w:rFonts w:ascii="Times New Roman" w:hAnsi="Times New Roman" w:cs="Times New Roman"/>
                <w:sz w:val="17"/>
                <w:szCs w:val="17"/>
              </w:rPr>
            </w:pPr>
            <w:r w:rsidRPr="00A9287B">
              <w:rPr>
                <w:rFonts w:ascii="Times New Roman" w:hAnsi="Times New Roman" w:cs="Times New Roman"/>
                <w:sz w:val="17"/>
                <w:szCs w:val="17"/>
              </w:rPr>
              <w:t xml:space="preserve">    </w:t>
            </w:r>
            <w:r w:rsidRPr="00A9287B">
              <w:rPr>
                <w:rStyle w:val="l5def1"/>
                <w:rFonts w:ascii="Times New Roman" w:hAnsi="Times New Roman" w:cs="Times New Roman"/>
                <w:sz w:val="17"/>
                <w:szCs w:val="17"/>
              </w:rPr>
              <w:t xml:space="preserve">Comisia de recepţie a lucrărilor de înregistrare sistematică din cadrul Programului naţional de cadastru şi carte funciară, constituită prin Decizia directorului Oficiului de Cadastru şi Publicitate Imobiliară . . . . . . . . . . (judeţul) nr. . . . . . . . . . ./ . . . . . . . . . . (data), a verificat documentaţia depusă de . . . . . . . . . . (denumirea contractantului) privind Livrarea: Documentele tehnice ale cadastrului - finale pentru sectoarele cadastrale nr. . . . . . . . . . . </w:t>
            </w:r>
            <w:proofErr w:type="gramStart"/>
            <w:r w:rsidRPr="00A9287B">
              <w:rPr>
                <w:rStyle w:val="l5def1"/>
                <w:rFonts w:ascii="Times New Roman" w:hAnsi="Times New Roman" w:cs="Times New Roman"/>
                <w:sz w:val="17"/>
                <w:szCs w:val="17"/>
              </w:rPr>
              <w:t>din</w:t>
            </w:r>
            <w:proofErr w:type="gramEnd"/>
            <w:r w:rsidRPr="00A9287B">
              <w:rPr>
                <w:rStyle w:val="l5def1"/>
                <w:rFonts w:ascii="Times New Roman" w:hAnsi="Times New Roman" w:cs="Times New Roman"/>
                <w:sz w:val="17"/>
                <w:szCs w:val="17"/>
              </w:rPr>
              <w:t xml:space="preserve"> UAT . . . . . . . . . ., judeţul . . . . . . . . . ., conform Contractului de achiziţie publică nr. . . . . . . . . . ./ . . . . . . . . . . . (data)</w:t>
            </w:r>
            <w:r w:rsidRPr="00A9287B">
              <w:rPr>
                <w:rFonts w:ascii="Times New Roman" w:hAnsi="Times New Roman" w:cs="Times New Roman"/>
                <w:sz w:val="17"/>
                <w:szCs w:val="17"/>
              </w:rPr>
              <w:t xml:space="preserve">  </w:t>
            </w:r>
          </w:p>
          <w:p w:rsidR="00E45175" w:rsidRPr="00A9287B" w:rsidRDefault="00E45175" w:rsidP="0046169E">
            <w:pPr>
              <w:contextualSpacing/>
              <w:jc w:val="both"/>
              <w:rPr>
                <w:rFonts w:ascii="Times New Roman" w:hAnsi="Times New Roman" w:cs="Times New Roman"/>
                <w:sz w:val="17"/>
                <w:szCs w:val="17"/>
              </w:rPr>
            </w:pPr>
            <w:r w:rsidRPr="00A9287B">
              <w:rPr>
                <w:rFonts w:ascii="Times New Roman" w:hAnsi="Times New Roman" w:cs="Times New Roman"/>
                <w:sz w:val="17"/>
                <w:szCs w:val="17"/>
              </w:rPr>
              <w:t xml:space="preserve">    </w:t>
            </w:r>
            <w:r w:rsidRPr="00A9287B">
              <w:rPr>
                <w:rStyle w:val="l5def1"/>
                <w:rFonts w:ascii="Times New Roman" w:hAnsi="Times New Roman" w:cs="Times New Roman"/>
                <w:sz w:val="17"/>
                <w:szCs w:val="17"/>
              </w:rPr>
              <w:t xml:space="preserve">Comisia de recepţie </w:t>
            </w:r>
            <w:proofErr w:type="gramStart"/>
            <w:r w:rsidRPr="00A9287B">
              <w:rPr>
                <w:rStyle w:val="l5def1"/>
                <w:rFonts w:ascii="Times New Roman" w:hAnsi="Times New Roman" w:cs="Times New Roman"/>
                <w:sz w:val="17"/>
                <w:szCs w:val="17"/>
              </w:rPr>
              <w:t>a</w:t>
            </w:r>
            <w:proofErr w:type="gramEnd"/>
            <w:r w:rsidRPr="00A9287B">
              <w:rPr>
                <w:rStyle w:val="l5def1"/>
                <w:rFonts w:ascii="Times New Roman" w:hAnsi="Times New Roman" w:cs="Times New Roman"/>
                <w:sz w:val="17"/>
                <w:szCs w:val="17"/>
              </w:rPr>
              <w:t xml:space="preserve"> efectuat verificări din punct de vedere cantitativ şi calitativ în toate componentele aferente Livrării:</w:t>
            </w:r>
            <w:r w:rsidRPr="00A9287B">
              <w:rPr>
                <w:rFonts w:ascii="Times New Roman" w:hAnsi="Times New Roman" w:cs="Times New Roman"/>
                <w:sz w:val="17"/>
                <w:szCs w:val="17"/>
              </w:rPr>
              <w:t xml:space="preserve"> </w:t>
            </w:r>
            <w:r w:rsidRPr="00A9287B">
              <w:rPr>
                <w:rStyle w:val="l5def1"/>
                <w:rFonts w:ascii="Times New Roman" w:hAnsi="Times New Roman" w:cs="Times New Roman"/>
                <w:sz w:val="17"/>
                <w:szCs w:val="17"/>
              </w:rPr>
              <w:t>Documentele tehnice ale cadastrului - finale şi a verificat toate imobilele ale căror date au fost modificate în urma soluţionării</w:t>
            </w:r>
            <w:r w:rsidRPr="00A9287B">
              <w:rPr>
                <w:rFonts w:ascii="Times New Roman" w:hAnsi="Times New Roman" w:cs="Times New Roman"/>
                <w:sz w:val="17"/>
                <w:szCs w:val="17"/>
              </w:rPr>
              <w:t xml:space="preserve"> </w:t>
            </w:r>
            <w:r w:rsidRPr="00A9287B">
              <w:rPr>
                <w:rStyle w:val="l5def1"/>
                <w:rFonts w:ascii="Times New Roman" w:hAnsi="Times New Roman" w:cs="Times New Roman"/>
                <w:sz w:val="17"/>
                <w:szCs w:val="17"/>
              </w:rPr>
              <w:t>cererilor de rectificare/contestaţiilor sau au fost afectate de soluţionarea acestora. Livrarea este alcătuită din livrabilele descrise în</w:t>
            </w:r>
            <w:r w:rsidRPr="00A9287B">
              <w:rPr>
                <w:rFonts w:ascii="Times New Roman" w:hAnsi="Times New Roman" w:cs="Times New Roman"/>
                <w:sz w:val="17"/>
                <w:szCs w:val="17"/>
              </w:rPr>
              <w:t xml:space="preserve"> </w:t>
            </w:r>
            <w:r w:rsidRPr="00A9287B">
              <w:rPr>
                <w:rStyle w:val="l5def1"/>
                <w:rFonts w:ascii="Times New Roman" w:hAnsi="Times New Roman" w:cs="Times New Roman"/>
                <w:sz w:val="17"/>
                <w:szCs w:val="17"/>
              </w:rPr>
              <w:t>procesele-verbale de predare-primire anexate prezentului proces-verbal de recepţie.</w:t>
            </w:r>
            <w:r w:rsidRPr="00A9287B">
              <w:rPr>
                <w:rFonts w:ascii="Times New Roman" w:hAnsi="Times New Roman" w:cs="Times New Roman"/>
                <w:sz w:val="17"/>
                <w:szCs w:val="17"/>
              </w:rPr>
              <w:t xml:space="preserve">  </w:t>
            </w:r>
          </w:p>
          <w:p w:rsidR="00E45175" w:rsidRPr="00A9287B" w:rsidRDefault="00E45175" w:rsidP="0046169E">
            <w:pPr>
              <w:contextualSpacing/>
              <w:jc w:val="both"/>
              <w:rPr>
                <w:rFonts w:ascii="Times New Roman" w:hAnsi="Times New Roman" w:cs="Times New Roman"/>
                <w:sz w:val="17"/>
                <w:szCs w:val="17"/>
              </w:rPr>
            </w:pPr>
            <w:r w:rsidRPr="00A9287B">
              <w:rPr>
                <w:rFonts w:ascii="Times New Roman" w:hAnsi="Times New Roman" w:cs="Times New Roman"/>
                <w:sz w:val="17"/>
                <w:szCs w:val="17"/>
              </w:rPr>
              <w:t>   </w:t>
            </w:r>
            <w:r w:rsidRPr="00A9287B">
              <w:rPr>
                <w:rFonts w:ascii="Times New Roman" w:hAnsi="Times New Roman" w:cs="Times New Roman"/>
                <w:b/>
                <w:bCs/>
                <w:sz w:val="17"/>
                <w:szCs w:val="17"/>
              </w:rPr>
              <w:t>a)</w:t>
            </w:r>
            <w:r w:rsidRPr="00A9287B">
              <w:rPr>
                <w:rFonts w:ascii="Times New Roman" w:hAnsi="Times New Roman" w:cs="Times New Roman"/>
                <w:sz w:val="17"/>
                <w:szCs w:val="17"/>
              </w:rPr>
              <w:t xml:space="preserve"> </w:t>
            </w:r>
            <w:r w:rsidRPr="00A9287B">
              <w:rPr>
                <w:rStyle w:val="l5def1"/>
                <w:rFonts w:ascii="Times New Roman" w:hAnsi="Times New Roman" w:cs="Times New Roman"/>
                <w:sz w:val="17"/>
                <w:szCs w:val="17"/>
              </w:rPr>
              <w:t>verificarea cantitativă:</w:t>
            </w:r>
            <w:r w:rsidRPr="00A9287B">
              <w:rPr>
                <w:rFonts w:ascii="Times New Roman" w:hAnsi="Times New Roman" w:cs="Times New Roman"/>
                <w:sz w:val="17"/>
                <w:szCs w:val="17"/>
              </w:rPr>
              <w:t xml:space="preserve">  </w:t>
            </w:r>
          </w:p>
          <w:p w:rsidR="00E45175" w:rsidRPr="00A9287B" w:rsidRDefault="00E45175" w:rsidP="0046169E">
            <w:pPr>
              <w:contextualSpacing/>
              <w:jc w:val="both"/>
              <w:rPr>
                <w:rFonts w:ascii="Times New Roman" w:hAnsi="Times New Roman" w:cs="Times New Roman"/>
                <w:sz w:val="17"/>
                <w:szCs w:val="17"/>
              </w:rPr>
            </w:pPr>
            <w:r w:rsidRPr="00A9287B">
              <w:rPr>
                <w:rFonts w:ascii="Times New Roman" w:hAnsi="Times New Roman" w:cs="Times New Roman"/>
                <w:sz w:val="17"/>
                <w:szCs w:val="17"/>
              </w:rPr>
              <w:t xml:space="preserve">    </w:t>
            </w:r>
            <w:r w:rsidRPr="00A9287B">
              <w:rPr>
                <w:rStyle w:val="l5def1"/>
                <w:rFonts w:ascii="Times New Roman" w:hAnsi="Times New Roman" w:cs="Times New Roman"/>
                <w:sz w:val="17"/>
                <w:szCs w:val="17"/>
              </w:rPr>
              <w:t>În urma verificării datelor şi documentelor depuse, aferente Livrării: Documentele tehnice ale cadastrului - finale, Comisia</w:t>
            </w:r>
            <w:r w:rsidRPr="00A9287B">
              <w:rPr>
                <w:rFonts w:ascii="Times New Roman" w:hAnsi="Times New Roman" w:cs="Times New Roman"/>
                <w:sz w:val="17"/>
                <w:szCs w:val="17"/>
              </w:rPr>
              <w:t xml:space="preserve"> </w:t>
            </w:r>
            <w:r w:rsidRPr="00A9287B">
              <w:rPr>
                <w:rStyle w:val="l5def1"/>
                <w:rFonts w:ascii="Times New Roman" w:hAnsi="Times New Roman" w:cs="Times New Roman"/>
                <w:sz w:val="17"/>
                <w:szCs w:val="17"/>
              </w:rPr>
              <w:t>de recepţie a constatat că livrarea este completă, corespunde cerinţelor din specificaţiile tehnice din punctul de vedere al formatului</w:t>
            </w:r>
            <w:r w:rsidRPr="00A9287B">
              <w:rPr>
                <w:rFonts w:ascii="Times New Roman" w:hAnsi="Times New Roman" w:cs="Times New Roman"/>
                <w:sz w:val="17"/>
                <w:szCs w:val="17"/>
              </w:rPr>
              <w:t xml:space="preserve"> </w:t>
            </w:r>
            <w:r w:rsidRPr="00A9287B">
              <w:rPr>
                <w:rStyle w:val="l5def1"/>
                <w:rFonts w:ascii="Times New Roman" w:hAnsi="Times New Roman" w:cs="Times New Roman"/>
                <w:sz w:val="17"/>
                <w:szCs w:val="17"/>
              </w:rPr>
              <w:t>şi numărului de exemplare.</w:t>
            </w:r>
            <w:r w:rsidRPr="00A9287B">
              <w:rPr>
                <w:rFonts w:ascii="Times New Roman" w:hAnsi="Times New Roman" w:cs="Times New Roman"/>
                <w:sz w:val="17"/>
                <w:szCs w:val="17"/>
              </w:rPr>
              <w:t xml:space="preserve">  </w:t>
            </w:r>
          </w:p>
          <w:p w:rsidR="00E45175" w:rsidRPr="00A9287B" w:rsidRDefault="00E45175" w:rsidP="0046169E">
            <w:pPr>
              <w:contextualSpacing/>
              <w:jc w:val="both"/>
              <w:rPr>
                <w:rFonts w:ascii="Times New Roman" w:hAnsi="Times New Roman" w:cs="Times New Roman"/>
                <w:sz w:val="17"/>
                <w:szCs w:val="17"/>
              </w:rPr>
            </w:pPr>
            <w:r w:rsidRPr="00A9287B">
              <w:rPr>
                <w:rFonts w:ascii="Times New Roman" w:hAnsi="Times New Roman" w:cs="Times New Roman"/>
                <w:sz w:val="17"/>
                <w:szCs w:val="17"/>
              </w:rPr>
              <w:t>   </w:t>
            </w:r>
            <w:r w:rsidRPr="00A9287B">
              <w:rPr>
                <w:rFonts w:ascii="Times New Roman" w:hAnsi="Times New Roman" w:cs="Times New Roman"/>
                <w:b/>
                <w:bCs/>
                <w:sz w:val="17"/>
                <w:szCs w:val="17"/>
              </w:rPr>
              <w:t>b)</w:t>
            </w:r>
            <w:r w:rsidRPr="00A9287B">
              <w:rPr>
                <w:rFonts w:ascii="Times New Roman" w:hAnsi="Times New Roman" w:cs="Times New Roman"/>
                <w:sz w:val="17"/>
                <w:szCs w:val="17"/>
              </w:rPr>
              <w:t xml:space="preserve"> </w:t>
            </w:r>
            <w:r w:rsidRPr="00A9287B">
              <w:rPr>
                <w:rStyle w:val="l5def1"/>
                <w:rFonts w:ascii="Times New Roman" w:hAnsi="Times New Roman" w:cs="Times New Roman"/>
                <w:sz w:val="17"/>
                <w:szCs w:val="17"/>
              </w:rPr>
              <w:t>verificarea calitativă:</w:t>
            </w:r>
            <w:r w:rsidRPr="00A9287B">
              <w:rPr>
                <w:rFonts w:ascii="Times New Roman" w:hAnsi="Times New Roman" w:cs="Times New Roman"/>
                <w:sz w:val="17"/>
                <w:szCs w:val="17"/>
              </w:rPr>
              <w:t xml:space="preserve">  </w:t>
            </w:r>
          </w:p>
          <w:p w:rsidR="00E45175" w:rsidRPr="00A9287B" w:rsidRDefault="00E45175" w:rsidP="0046169E">
            <w:pPr>
              <w:contextualSpacing/>
              <w:jc w:val="both"/>
              <w:rPr>
                <w:rFonts w:ascii="Times New Roman" w:hAnsi="Times New Roman" w:cs="Times New Roman"/>
                <w:sz w:val="17"/>
                <w:szCs w:val="17"/>
              </w:rPr>
            </w:pPr>
            <w:r w:rsidRPr="00A9287B">
              <w:rPr>
                <w:rFonts w:ascii="Times New Roman" w:hAnsi="Times New Roman" w:cs="Times New Roman"/>
                <w:sz w:val="17"/>
                <w:szCs w:val="17"/>
              </w:rPr>
              <w:t xml:space="preserve">    </w:t>
            </w:r>
            <w:r w:rsidRPr="00A9287B">
              <w:rPr>
                <w:rStyle w:val="l5def1"/>
                <w:rFonts w:ascii="Times New Roman" w:hAnsi="Times New Roman" w:cs="Times New Roman"/>
                <w:sz w:val="17"/>
                <w:szCs w:val="17"/>
              </w:rPr>
              <w:t>În urma verificării din punct de vedere calitativ a conţinutului şi corectitudinii datelor înscrise în fişierele.cgxml şi în celelalte</w:t>
            </w:r>
            <w:r w:rsidRPr="00A9287B">
              <w:rPr>
                <w:rFonts w:ascii="Times New Roman" w:hAnsi="Times New Roman" w:cs="Times New Roman"/>
                <w:sz w:val="17"/>
                <w:szCs w:val="17"/>
              </w:rPr>
              <w:t xml:space="preserve"> </w:t>
            </w:r>
            <w:r w:rsidRPr="00A9287B">
              <w:rPr>
                <w:rStyle w:val="l5def1"/>
                <w:rFonts w:ascii="Times New Roman" w:hAnsi="Times New Roman" w:cs="Times New Roman"/>
                <w:sz w:val="17"/>
                <w:szCs w:val="17"/>
              </w:rPr>
              <w:t>livrabile ce constituie Livrarea: Documentele tehnice ale cadastrului - finale, Comisia de recepţie a constatat că livrarea</w:t>
            </w:r>
            <w:r w:rsidRPr="00A9287B">
              <w:rPr>
                <w:rFonts w:ascii="Times New Roman" w:hAnsi="Times New Roman" w:cs="Times New Roman"/>
                <w:sz w:val="17"/>
                <w:szCs w:val="17"/>
              </w:rPr>
              <w:t xml:space="preserve"> </w:t>
            </w:r>
            <w:r w:rsidRPr="00A9287B">
              <w:rPr>
                <w:rStyle w:val="l5def1"/>
                <w:rFonts w:ascii="Times New Roman" w:hAnsi="Times New Roman" w:cs="Times New Roman"/>
                <w:sz w:val="17"/>
                <w:szCs w:val="17"/>
              </w:rPr>
              <w:t>corespunde cerinţelor din specificaţiile tehnice.</w:t>
            </w:r>
            <w:r w:rsidRPr="00A9287B">
              <w:rPr>
                <w:rFonts w:ascii="Times New Roman" w:hAnsi="Times New Roman" w:cs="Times New Roman"/>
                <w:sz w:val="17"/>
                <w:szCs w:val="17"/>
              </w:rPr>
              <w:t xml:space="preserve">  </w:t>
            </w:r>
          </w:p>
          <w:p w:rsidR="00E45175" w:rsidRPr="00A9287B" w:rsidRDefault="00E45175" w:rsidP="0046169E">
            <w:pPr>
              <w:contextualSpacing/>
              <w:jc w:val="both"/>
              <w:rPr>
                <w:rFonts w:ascii="Times New Roman" w:hAnsi="Times New Roman" w:cs="Times New Roman"/>
                <w:sz w:val="17"/>
                <w:szCs w:val="17"/>
              </w:rPr>
            </w:pPr>
            <w:r w:rsidRPr="00A9287B">
              <w:rPr>
                <w:rFonts w:ascii="Times New Roman" w:hAnsi="Times New Roman" w:cs="Times New Roman"/>
                <w:sz w:val="17"/>
                <w:szCs w:val="17"/>
              </w:rPr>
              <w:t xml:space="preserve">    </w:t>
            </w:r>
            <w:r w:rsidRPr="00A9287B">
              <w:rPr>
                <w:rStyle w:val="l5def1"/>
                <w:rFonts w:ascii="Times New Roman" w:hAnsi="Times New Roman" w:cs="Times New Roman"/>
                <w:sz w:val="17"/>
                <w:szCs w:val="17"/>
              </w:rPr>
              <w:t>Alte observaţii cu privire la livrare şi recepţie, dacă este cazul.</w:t>
            </w:r>
            <w:r w:rsidRPr="00A9287B">
              <w:rPr>
                <w:rFonts w:ascii="Times New Roman" w:hAnsi="Times New Roman" w:cs="Times New Roman"/>
                <w:sz w:val="17"/>
                <w:szCs w:val="17"/>
              </w:rPr>
              <w:t xml:space="preserve">  </w:t>
            </w:r>
          </w:p>
          <w:p w:rsidR="00E45175" w:rsidRPr="00A9287B" w:rsidRDefault="00E45175" w:rsidP="0046169E">
            <w:pPr>
              <w:contextualSpacing/>
              <w:jc w:val="both"/>
              <w:rPr>
                <w:rStyle w:val="l5def1"/>
                <w:rFonts w:ascii="Times New Roman" w:hAnsi="Times New Roman" w:cs="Times New Roman"/>
                <w:sz w:val="17"/>
                <w:szCs w:val="17"/>
              </w:rPr>
            </w:pPr>
            <w:r w:rsidRPr="00A9287B">
              <w:rPr>
                <w:rFonts w:ascii="Times New Roman" w:hAnsi="Times New Roman" w:cs="Times New Roman"/>
                <w:sz w:val="17"/>
                <w:szCs w:val="17"/>
              </w:rPr>
              <w:t xml:space="preserve">    </w:t>
            </w:r>
            <w:r w:rsidRPr="00A9287B">
              <w:rPr>
                <w:rStyle w:val="l5def1"/>
                <w:rFonts w:ascii="Times New Roman" w:hAnsi="Times New Roman" w:cs="Times New Roman"/>
                <w:sz w:val="17"/>
                <w:szCs w:val="17"/>
              </w:rPr>
              <w:t xml:space="preserve">Comisia de recepţie confirmă numărul imobilelor din sectoarele cadastrale . . . . . . . . . . </w:t>
            </w:r>
          </w:p>
          <w:p w:rsidR="00E45175" w:rsidRPr="00A9287B" w:rsidRDefault="00E45175" w:rsidP="0046169E">
            <w:pPr>
              <w:contextualSpacing/>
              <w:jc w:val="both"/>
              <w:rPr>
                <w:rFonts w:ascii="Times New Roman" w:hAnsi="Times New Roman" w:cs="Times New Roman"/>
                <w:sz w:val="17"/>
                <w:szCs w:val="17"/>
              </w:rPr>
            </w:pPr>
          </w:p>
          <w:tbl>
            <w:tblPr>
              <w:tblW w:w="10691" w:type="dxa"/>
              <w:jc w:val="center"/>
              <w:tblLayout w:type="fixed"/>
              <w:tblCellMar>
                <w:top w:w="15" w:type="dxa"/>
                <w:left w:w="15" w:type="dxa"/>
                <w:bottom w:w="15" w:type="dxa"/>
                <w:right w:w="15" w:type="dxa"/>
              </w:tblCellMar>
              <w:tblLook w:val="04A0" w:firstRow="1" w:lastRow="0" w:firstColumn="1" w:lastColumn="0" w:noHBand="0" w:noVBand="1"/>
            </w:tblPr>
            <w:tblGrid>
              <w:gridCol w:w="29"/>
              <w:gridCol w:w="3932"/>
              <w:gridCol w:w="1415"/>
              <w:gridCol w:w="1274"/>
              <w:gridCol w:w="1196"/>
              <w:gridCol w:w="1364"/>
              <w:gridCol w:w="1481"/>
            </w:tblGrid>
            <w:tr w:rsidR="00E45175" w:rsidRPr="00A9287B" w:rsidTr="00E45175">
              <w:trPr>
                <w:trHeight w:val="15"/>
                <w:jc w:val="center"/>
              </w:trPr>
              <w:tc>
                <w:tcPr>
                  <w:tcW w:w="14" w:type="dxa"/>
                  <w:tcBorders>
                    <w:top w:val="nil"/>
                    <w:left w:val="nil"/>
                    <w:bottom w:val="nil"/>
                    <w:right w:val="nil"/>
                  </w:tcBorders>
                  <w:tcMar>
                    <w:top w:w="0" w:type="dxa"/>
                    <w:left w:w="0" w:type="dxa"/>
                    <w:bottom w:w="0" w:type="dxa"/>
                    <w:right w:w="0"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3937" w:type="dxa"/>
                  <w:tcBorders>
                    <w:top w:val="nil"/>
                    <w:left w:val="nil"/>
                    <w:bottom w:val="nil"/>
                    <w:right w:val="nil"/>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417" w:type="dxa"/>
                  <w:tcBorders>
                    <w:top w:val="nil"/>
                    <w:left w:val="nil"/>
                    <w:bottom w:val="nil"/>
                    <w:right w:val="nil"/>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276" w:type="dxa"/>
                  <w:tcBorders>
                    <w:top w:val="nil"/>
                    <w:left w:val="nil"/>
                    <w:bottom w:val="nil"/>
                    <w:right w:val="nil"/>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198" w:type="dxa"/>
                  <w:tcBorders>
                    <w:top w:val="nil"/>
                    <w:left w:val="nil"/>
                    <w:bottom w:val="nil"/>
                    <w:right w:val="nil"/>
                  </w:tcBorders>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366" w:type="dxa"/>
                  <w:tcBorders>
                    <w:top w:val="nil"/>
                    <w:left w:val="nil"/>
                    <w:bottom w:val="nil"/>
                    <w:right w:val="nil"/>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483" w:type="dxa"/>
                  <w:tcBorders>
                    <w:top w:val="nil"/>
                    <w:left w:val="nil"/>
                    <w:bottom w:val="nil"/>
                    <w:right w:val="nil"/>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r>
            <w:tr w:rsidR="00E45175" w:rsidRPr="00A9287B" w:rsidTr="00E45175">
              <w:trPr>
                <w:trHeight w:val="1185"/>
                <w:jc w:val="center"/>
              </w:trPr>
              <w:tc>
                <w:tcPr>
                  <w:tcW w:w="14" w:type="dxa"/>
                  <w:tcBorders>
                    <w:top w:val="nil"/>
                    <w:left w:val="nil"/>
                    <w:bottom w:val="nil"/>
                    <w:right w:val="nil"/>
                  </w:tcBorders>
                  <w:tcMar>
                    <w:top w:w="0" w:type="dxa"/>
                    <w:left w:w="0" w:type="dxa"/>
                    <w:bottom w:w="0" w:type="dxa"/>
                    <w:right w:w="0"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393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4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center"/>
                    <w:rPr>
                      <w:rFonts w:ascii="Times New Roman" w:hAnsi="Times New Roman" w:cs="Times New Roman"/>
                      <w:sz w:val="17"/>
                      <w:szCs w:val="17"/>
                    </w:rPr>
                  </w:pPr>
                  <w:r w:rsidRPr="00A9287B">
                    <w:rPr>
                      <w:rFonts w:ascii="Times New Roman" w:hAnsi="Times New Roman" w:cs="Times New Roman"/>
                      <w:sz w:val="17"/>
                      <w:szCs w:val="17"/>
                    </w:rPr>
                    <w:t>Nr. de imobile din extravilan (1)</w:t>
                  </w:r>
                </w:p>
              </w:tc>
              <w:tc>
                <w:tcPr>
                  <w:tcW w:w="12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center"/>
                    <w:rPr>
                      <w:rFonts w:ascii="Times New Roman" w:hAnsi="Times New Roman" w:cs="Times New Roman"/>
                      <w:sz w:val="17"/>
                      <w:szCs w:val="17"/>
                    </w:rPr>
                  </w:pPr>
                  <w:r w:rsidRPr="00A9287B">
                    <w:rPr>
                      <w:rFonts w:ascii="Times New Roman" w:hAnsi="Times New Roman" w:cs="Times New Roman"/>
                      <w:sz w:val="17"/>
                      <w:szCs w:val="17"/>
                    </w:rPr>
                    <w:t>Nr. de imobile din intravilan (2)</w:t>
                  </w:r>
                </w:p>
              </w:tc>
              <w:tc>
                <w:tcPr>
                  <w:tcW w:w="1198" w:type="dxa"/>
                  <w:tcBorders>
                    <w:top w:val="single" w:sz="6" w:space="0" w:color="auto"/>
                    <w:left w:val="single" w:sz="6" w:space="0" w:color="auto"/>
                    <w:bottom w:val="single" w:sz="6" w:space="0" w:color="auto"/>
                    <w:right w:val="single" w:sz="6" w:space="0" w:color="auto"/>
                  </w:tcBorders>
                </w:tcPr>
                <w:p w:rsidR="00E45175" w:rsidRPr="00A9287B" w:rsidRDefault="00E45175" w:rsidP="0046169E">
                  <w:pPr>
                    <w:spacing w:after="0" w:line="240" w:lineRule="auto"/>
                    <w:contextualSpacing/>
                    <w:jc w:val="center"/>
                    <w:rPr>
                      <w:rFonts w:ascii="Times New Roman" w:hAnsi="Times New Roman" w:cs="Times New Roman"/>
                      <w:color w:val="FF0000"/>
                      <w:sz w:val="17"/>
                      <w:szCs w:val="17"/>
                    </w:rPr>
                  </w:pPr>
                </w:p>
                <w:p w:rsidR="00E45175" w:rsidRPr="00A9287B" w:rsidRDefault="00E45175" w:rsidP="0046169E">
                  <w:pPr>
                    <w:spacing w:after="0" w:line="240" w:lineRule="auto"/>
                    <w:contextualSpacing/>
                    <w:jc w:val="center"/>
                    <w:rPr>
                      <w:rFonts w:ascii="Times New Roman" w:hAnsi="Times New Roman" w:cs="Times New Roman"/>
                      <w:color w:val="FF0000"/>
                      <w:sz w:val="17"/>
                      <w:szCs w:val="17"/>
                    </w:rPr>
                  </w:pPr>
                </w:p>
                <w:p w:rsidR="00E45175" w:rsidRPr="00A9287B" w:rsidRDefault="00E45175" w:rsidP="0046169E">
                  <w:pPr>
                    <w:spacing w:after="0" w:line="240" w:lineRule="auto"/>
                    <w:contextualSpacing/>
                    <w:jc w:val="center"/>
                    <w:rPr>
                      <w:rFonts w:ascii="Times New Roman" w:hAnsi="Times New Roman" w:cs="Times New Roman"/>
                      <w:color w:val="FF0000"/>
                      <w:sz w:val="17"/>
                      <w:szCs w:val="17"/>
                    </w:rPr>
                  </w:pPr>
                  <w:r w:rsidRPr="00A9287B">
                    <w:rPr>
                      <w:rFonts w:ascii="Times New Roman" w:hAnsi="Times New Roman" w:cs="Times New Roman"/>
                      <w:color w:val="FF0000"/>
                      <w:sz w:val="17"/>
                      <w:szCs w:val="17"/>
                    </w:rPr>
                    <w:t>Nr. de imobile mixte (3)</w:t>
                  </w:r>
                </w:p>
              </w:tc>
              <w:tc>
                <w:tcPr>
                  <w:tcW w:w="136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center"/>
                    <w:rPr>
                      <w:rFonts w:ascii="Times New Roman" w:hAnsi="Times New Roman" w:cs="Times New Roman"/>
                      <w:sz w:val="17"/>
                      <w:szCs w:val="17"/>
                    </w:rPr>
                  </w:pPr>
                  <w:r w:rsidRPr="00A9287B">
                    <w:rPr>
                      <w:rFonts w:ascii="Times New Roman" w:hAnsi="Times New Roman" w:cs="Times New Roman"/>
                      <w:sz w:val="17"/>
                      <w:szCs w:val="17"/>
                    </w:rPr>
                    <w:t>Nr. total de imobile (4) = (1 + 2 + 3)</w:t>
                  </w:r>
                </w:p>
              </w:tc>
              <w:tc>
                <w:tcPr>
                  <w:tcW w:w="148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center"/>
                    <w:rPr>
                      <w:rFonts w:ascii="Times New Roman" w:hAnsi="Times New Roman" w:cs="Times New Roman"/>
                      <w:sz w:val="17"/>
                      <w:szCs w:val="17"/>
                    </w:rPr>
                  </w:pPr>
                  <w:r w:rsidRPr="00A9287B">
                    <w:rPr>
                      <w:rFonts w:ascii="Times New Roman" w:hAnsi="Times New Roman" w:cs="Times New Roman"/>
                      <w:sz w:val="17"/>
                      <w:szCs w:val="17"/>
                    </w:rPr>
                    <w:t>Suprafaţa aferentă nr. total de imobile</w:t>
                  </w:r>
                  <w:r w:rsidRPr="00A9287B">
                    <w:rPr>
                      <w:rFonts w:ascii="Times New Roman" w:hAnsi="Times New Roman" w:cs="Times New Roman"/>
                      <w:sz w:val="17"/>
                      <w:szCs w:val="17"/>
                    </w:rPr>
                    <w:br/>
                    <w:t xml:space="preserve">(ha) </w:t>
                  </w:r>
                  <w:r w:rsidRPr="00A9287B">
                    <w:rPr>
                      <w:rFonts w:ascii="Times New Roman" w:hAnsi="Times New Roman" w:cs="Times New Roman"/>
                      <w:sz w:val="17"/>
                      <w:szCs w:val="17"/>
                    </w:rPr>
                    <w:br/>
                    <w:t>(5)</w:t>
                  </w:r>
                </w:p>
              </w:tc>
            </w:tr>
            <w:tr w:rsidR="00E45175" w:rsidRPr="00A9287B" w:rsidTr="00E45175">
              <w:trPr>
                <w:trHeight w:val="345"/>
                <w:jc w:val="center"/>
              </w:trPr>
              <w:tc>
                <w:tcPr>
                  <w:tcW w:w="14" w:type="dxa"/>
                  <w:tcBorders>
                    <w:top w:val="nil"/>
                    <w:left w:val="nil"/>
                    <w:bottom w:val="nil"/>
                    <w:right w:val="nil"/>
                  </w:tcBorders>
                  <w:tcMar>
                    <w:top w:w="0" w:type="dxa"/>
                    <w:left w:w="0" w:type="dxa"/>
                    <w:bottom w:w="0" w:type="dxa"/>
                    <w:right w:w="0" w:type="dxa"/>
                  </w:tcMar>
                  <w:vAlign w:val="center"/>
                  <w:hideMark/>
                </w:tcPr>
                <w:p w:rsidR="00E45175" w:rsidRPr="00A9287B" w:rsidRDefault="00E45175" w:rsidP="0046169E">
                  <w:pPr>
                    <w:spacing w:after="0" w:line="240" w:lineRule="auto"/>
                    <w:contextualSpacing/>
                    <w:jc w:val="center"/>
                    <w:rPr>
                      <w:rFonts w:ascii="Times New Roman" w:hAnsi="Times New Roman" w:cs="Times New Roman"/>
                      <w:sz w:val="17"/>
                      <w:szCs w:val="17"/>
                    </w:rPr>
                  </w:pPr>
                </w:p>
              </w:tc>
              <w:tc>
                <w:tcPr>
                  <w:tcW w:w="393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r w:rsidRPr="00A9287B">
                    <w:rPr>
                      <w:rFonts w:ascii="Times New Roman" w:hAnsi="Times New Roman" w:cs="Times New Roman"/>
                      <w:sz w:val="17"/>
                      <w:szCs w:val="17"/>
                    </w:rPr>
                    <w:t>A - TOTAL IMOBILE RECEPŢIONATE (A = B + C + D + E), din care:</w:t>
                  </w:r>
                </w:p>
              </w:tc>
              <w:tc>
                <w:tcPr>
                  <w:tcW w:w="14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2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198" w:type="dxa"/>
                  <w:tcBorders>
                    <w:top w:val="single" w:sz="6" w:space="0" w:color="auto"/>
                    <w:left w:val="single" w:sz="6" w:space="0" w:color="auto"/>
                    <w:bottom w:val="single" w:sz="6" w:space="0" w:color="auto"/>
                    <w:right w:val="single" w:sz="6" w:space="0" w:color="auto"/>
                  </w:tcBorders>
                </w:tcPr>
                <w:p w:rsidR="00E45175" w:rsidRPr="00A9287B" w:rsidRDefault="00E45175" w:rsidP="0046169E">
                  <w:pPr>
                    <w:spacing w:after="0" w:line="240" w:lineRule="auto"/>
                    <w:contextualSpacing/>
                    <w:jc w:val="both"/>
                    <w:rPr>
                      <w:rFonts w:ascii="Times New Roman" w:hAnsi="Times New Roman" w:cs="Times New Roman"/>
                      <w:color w:val="FF0000"/>
                      <w:sz w:val="17"/>
                      <w:szCs w:val="17"/>
                    </w:rPr>
                  </w:pPr>
                </w:p>
              </w:tc>
              <w:tc>
                <w:tcPr>
                  <w:tcW w:w="136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48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r>
            <w:tr w:rsidR="00E45175" w:rsidRPr="00A9287B" w:rsidTr="00E45175">
              <w:trPr>
                <w:trHeight w:val="555"/>
                <w:jc w:val="center"/>
              </w:trPr>
              <w:tc>
                <w:tcPr>
                  <w:tcW w:w="14" w:type="dxa"/>
                  <w:tcBorders>
                    <w:top w:val="nil"/>
                    <w:left w:val="nil"/>
                    <w:bottom w:val="nil"/>
                    <w:right w:val="nil"/>
                  </w:tcBorders>
                  <w:tcMar>
                    <w:top w:w="0" w:type="dxa"/>
                    <w:left w:w="0" w:type="dxa"/>
                    <w:bottom w:w="0" w:type="dxa"/>
                    <w:right w:w="0"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393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r w:rsidRPr="00A9287B">
                    <w:rPr>
                      <w:rFonts w:ascii="Times New Roman" w:hAnsi="Times New Roman" w:cs="Times New Roman"/>
                      <w:sz w:val="17"/>
                      <w:szCs w:val="17"/>
                    </w:rPr>
                    <w:t>B - Imobile cu proprietari/posesori identificaţi care fac obiectul plăţii integrale plata 100% din preţul unitar pe imobil</w:t>
                  </w:r>
                </w:p>
              </w:tc>
              <w:tc>
                <w:tcPr>
                  <w:tcW w:w="14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2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198" w:type="dxa"/>
                  <w:tcBorders>
                    <w:top w:val="single" w:sz="6" w:space="0" w:color="auto"/>
                    <w:left w:val="single" w:sz="6" w:space="0" w:color="auto"/>
                    <w:bottom w:val="single" w:sz="6" w:space="0" w:color="auto"/>
                    <w:right w:val="single" w:sz="6" w:space="0" w:color="auto"/>
                  </w:tcBorders>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36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48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r>
            <w:tr w:rsidR="00E45175" w:rsidRPr="00A9287B" w:rsidTr="00E45175">
              <w:trPr>
                <w:trHeight w:val="555"/>
                <w:jc w:val="center"/>
              </w:trPr>
              <w:tc>
                <w:tcPr>
                  <w:tcW w:w="14" w:type="dxa"/>
                  <w:tcBorders>
                    <w:top w:val="nil"/>
                    <w:left w:val="nil"/>
                    <w:bottom w:val="nil"/>
                    <w:right w:val="nil"/>
                  </w:tcBorders>
                  <w:tcMar>
                    <w:top w:w="0" w:type="dxa"/>
                    <w:left w:w="0" w:type="dxa"/>
                    <w:bottom w:w="0" w:type="dxa"/>
                    <w:right w:w="0"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393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r w:rsidRPr="00A9287B">
                    <w:rPr>
                      <w:rFonts w:ascii="Times New Roman" w:hAnsi="Times New Roman" w:cs="Times New Roman"/>
                      <w:sz w:val="17"/>
                      <w:szCs w:val="17"/>
                    </w:rPr>
                    <w:t>C - Imobile cu proprietari neidentificaţi,  plata 10% din preţul unitar pe imobil</w:t>
                  </w:r>
                </w:p>
              </w:tc>
              <w:tc>
                <w:tcPr>
                  <w:tcW w:w="14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2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198" w:type="dxa"/>
                  <w:tcBorders>
                    <w:top w:val="single" w:sz="6" w:space="0" w:color="auto"/>
                    <w:left w:val="single" w:sz="6" w:space="0" w:color="auto"/>
                    <w:bottom w:val="single" w:sz="6" w:space="0" w:color="auto"/>
                    <w:right w:val="single" w:sz="6" w:space="0" w:color="auto"/>
                  </w:tcBorders>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36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48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r>
            <w:tr w:rsidR="00E45175" w:rsidRPr="00A9287B" w:rsidTr="00E45175">
              <w:trPr>
                <w:trHeight w:val="555"/>
                <w:jc w:val="center"/>
              </w:trPr>
              <w:tc>
                <w:tcPr>
                  <w:tcW w:w="14" w:type="dxa"/>
                  <w:tcBorders>
                    <w:top w:val="nil"/>
                    <w:left w:val="nil"/>
                    <w:bottom w:val="nil"/>
                    <w:right w:val="nil"/>
                  </w:tcBorders>
                  <w:tcMar>
                    <w:top w:w="0" w:type="dxa"/>
                    <w:left w:w="0" w:type="dxa"/>
                    <w:bottom w:w="0" w:type="dxa"/>
                    <w:right w:w="0" w:type="dxa"/>
                  </w:tcMar>
                  <w:vAlign w:val="center"/>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393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45175" w:rsidRPr="00A9287B" w:rsidRDefault="00E45175" w:rsidP="0046169E">
                  <w:pPr>
                    <w:spacing w:after="0" w:line="240" w:lineRule="auto"/>
                    <w:contextualSpacing/>
                    <w:jc w:val="both"/>
                    <w:rPr>
                      <w:rFonts w:ascii="Times New Roman" w:hAnsi="Times New Roman" w:cs="Times New Roman"/>
                      <w:sz w:val="17"/>
                      <w:szCs w:val="17"/>
                    </w:rPr>
                  </w:pPr>
                  <w:r w:rsidRPr="00A9287B">
                    <w:rPr>
                      <w:rFonts w:ascii="Times New Roman" w:hAnsi="Times New Roman" w:cs="Times New Roman"/>
                      <w:sz w:val="17"/>
                      <w:szCs w:val="17"/>
                    </w:rPr>
                    <w:t xml:space="preserve">D - imobile cu proprietari </w:t>
                  </w:r>
                  <w:r w:rsidRPr="00A9287B">
                    <w:rPr>
                      <w:rFonts w:ascii="Times New Roman" w:hAnsi="Times New Roman" w:cs="Times New Roman"/>
                      <w:color w:val="FF0000"/>
                      <w:sz w:val="17"/>
                      <w:szCs w:val="17"/>
                    </w:rPr>
                    <w:t>neidentificaţi reprezentând rezerva comisiei locale de fond funciar, plata 50% din preţul unitar pe imobil</w:t>
                  </w:r>
                </w:p>
              </w:tc>
              <w:tc>
                <w:tcPr>
                  <w:tcW w:w="14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2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198" w:type="dxa"/>
                  <w:tcBorders>
                    <w:top w:val="single" w:sz="6" w:space="0" w:color="auto"/>
                    <w:left w:val="single" w:sz="6" w:space="0" w:color="auto"/>
                    <w:bottom w:val="single" w:sz="6" w:space="0" w:color="auto"/>
                    <w:right w:val="single" w:sz="6" w:space="0" w:color="auto"/>
                  </w:tcBorders>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36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48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45175" w:rsidRPr="00A9287B" w:rsidRDefault="00E45175" w:rsidP="0046169E">
                  <w:pPr>
                    <w:spacing w:after="0" w:line="240" w:lineRule="auto"/>
                    <w:contextualSpacing/>
                    <w:jc w:val="both"/>
                    <w:rPr>
                      <w:rFonts w:ascii="Times New Roman" w:hAnsi="Times New Roman" w:cs="Times New Roman"/>
                      <w:sz w:val="17"/>
                      <w:szCs w:val="17"/>
                    </w:rPr>
                  </w:pPr>
                </w:p>
              </w:tc>
            </w:tr>
            <w:tr w:rsidR="00E45175" w:rsidRPr="00A9287B" w:rsidTr="00E45175">
              <w:trPr>
                <w:trHeight w:val="1620"/>
                <w:jc w:val="center"/>
              </w:trPr>
              <w:tc>
                <w:tcPr>
                  <w:tcW w:w="14" w:type="dxa"/>
                  <w:tcBorders>
                    <w:top w:val="nil"/>
                    <w:left w:val="nil"/>
                    <w:bottom w:val="nil"/>
                    <w:right w:val="nil"/>
                  </w:tcBorders>
                  <w:tcMar>
                    <w:top w:w="0" w:type="dxa"/>
                    <w:left w:w="0" w:type="dxa"/>
                    <w:bottom w:w="0" w:type="dxa"/>
                    <w:right w:w="0"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393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r w:rsidRPr="00A9287B">
                    <w:rPr>
                      <w:rFonts w:ascii="Times New Roman" w:hAnsi="Times New Roman" w:cs="Times New Roman"/>
                      <w:sz w:val="17"/>
                      <w:szCs w:val="17"/>
                    </w:rPr>
                    <w:t xml:space="preserve">E - Imobile care nu fac obiectul decontării: </w:t>
                  </w:r>
                  <w:r w:rsidRPr="00A9287B">
                    <w:rPr>
                      <w:rFonts w:ascii="Times New Roman" w:hAnsi="Times New Roman" w:cs="Times New Roman"/>
                      <w:sz w:val="17"/>
                      <w:szCs w:val="17"/>
                    </w:rPr>
                    <w:br/>
                    <w:t xml:space="preserve">- imobile cuprinse în planurile parcelare realizate în baza unor contracte de finanţare din fonduri publice; </w:t>
                  </w:r>
                  <w:r w:rsidRPr="00A9287B">
                    <w:rPr>
                      <w:rFonts w:ascii="Times New Roman" w:hAnsi="Times New Roman" w:cs="Times New Roman"/>
                      <w:sz w:val="17"/>
                      <w:szCs w:val="17"/>
                    </w:rPr>
                    <w:br/>
                    <w:t xml:space="preserve">- imobile care au fost înscrise în sistemul integrat de cadastru şi carte funciară ca urmare a înregistrării sistematice, finanţate din fonduri publice; </w:t>
                  </w:r>
                  <w:r w:rsidRPr="00A9287B">
                    <w:rPr>
                      <w:rFonts w:ascii="Times New Roman" w:hAnsi="Times New Roman" w:cs="Times New Roman"/>
                      <w:sz w:val="17"/>
                      <w:szCs w:val="17"/>
                    </w:rPr>
                    <w:br/>
                    <w:t>- unităţile individuale din construcţiile de tip condominiu.</w:t>
                  </w:r>
                </w:p>
              </w:tc>
              <w:tc>
                <w:tcPr>
                  <w:tcW w:w="14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2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198" w:type="dxa"/>
                  <w:tcBorders>
                    <w:top w:val="single" w:sz="6" w:space="0" w:color="auto"/>
                    <w:left w:val="single" w:sz="6" w:space="0" w:color="auto"/>
                    <w:bottom w:val="single" w:sz="6" w:space="0" w:color="auto"/>
                    <w:right w:val="single" w:sz="6" w:space="0" w:color="auto"/>
                  </w:tcBorders>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36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148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r>
          </w:tbl>
          <w:p w:rsidR="00E45175" w:rsidRPr="00A9287B" w:rsidRDefault="00E45175" w:rsidP="0046169E">
            <w:pPr>
              <w:contextualSpacing/>
              <w:jc w:val="both"/>
              <w:rPr>
                <w:rFonts w:ascii="Times New Roman" w:hAnsi="Times New Roman" w:cs="Times New Roman"/>
                <w:sz w:val="17"/>
                <w:szCs w:val="17"/>
              </w:rPr>
            </w:pPr>
          </w:p>
          <w:p w:rsidR="00E45175" w:rsidRPr="00A9287B" w:rsidRDefault="00E45175" w:rsidP="0046169E">
            <w:pPr>
              <w:contextualSpacing/>
              <w:jc w:val="both"/>
              <w:rPr>
                <w:rFonts w:ascii="Times New Roman" w:hAnsi="Times New Roman" w:cs="Times New Roman"/>
                <w:sz w:val="17"/>
                <w:szCs w:val="17"/>
              </w:rPr>
            </w:pPr>
          </w:p>
          <w:p w:rsidR="00E45175" w:rsidRPr="00A9287B" w:rsidRDefault="00E45175" w:rsidP="0046169E">
            <w:pPr>
              <w:contextualSpacing/>
              <w:jc w:val="both"/>
              <w:rPr>
                <w:rFonts w:ascii="Times New Roman" w:hAnsi="Times New Roman" w:cs="Times New Roman"/>
                <w:sz w:val="17"/>
                <w:szCs w:val="17"/>
              </w:rPr>
            </w:pPr>
            <w:r w:rsidRPr="00A9287B">
              <w:rPr>
                <w:rFonts w:ascii="Times New Roman" w:hAnsi="Times New Roman" w:cs="Times New Roman"/>
                <w:sz w:val="17"/>
                <w:szCs w:val="17"/>
              </w:rPr>
              <w:t>   </w:t>
            </w:r>
          </w:p>
          <w:p w:rsidR="00E45175" w:rsidRPr="00A9287B" w:rsidRDefault="00E45175" w:rsidP="0046169E">
            <w:pPr>
              <w:contextualSpacing/>
              <w:jc w:val="both"/>
              <w:rPr>
                <w:rFonts w:ascii="Times New Roman" w:hAnsi="Times New Roman" w:cs="Times New Roman"/>
                <w:sz w:val="17"/>
                <w:szCs w:val="17"/>
              </w:rPr>
            </w:pPr>
            <w:r w:rsidRPr="00A9287B">
              <w:rPr>
                <w:rFonts w:ascii="Times New Roman" w:hAnsi="Times New Roman" w:cs="Times New Roman"/>
                <w:b/>
                <w:bCs/>
                <w:sz w:val="17"/>
                <w:szCs w:val="17"/>
              </w:rPr>
              <w:t>NOTĂ:</w:t>
            </w:r>
            <w:r w:rsidRPr="00A9287B">
              <w:rPr>
                <w:rFonts w:ascii="Times New Roman" w:hAnsi="Times New Roman" w:cs="Times New Roman"/>
                <w:sz w:val="17"/>
                <w:szCs w:val="17"/>
              </w:rPr>
              <w:t xml:space="preserve">   </w:t>
            </w:r>
          </w:p>
          <w:p w:rsidR="00E45175" w:rsidRPr="00A9287B" w:rsidRDefault="00E45175" w:rsidP="0046169E">
            <w:pPr>
              <w:contextualSpacing/>
              <w:jc w:val="both"/>
              <w:rPr>
                <w:rFonts w:ascii="Times New Roman" w:hAnsi="Times New Roman" w:cs="Times New Roman"/>
                <w:sz w:val="17"/>
                <w:szCs w:val="17"/>
              </w:rPr>
            </w:pPr>
            <w:r w:rsidRPr="00A9287B">
              <w:rPr>
                <w:rFonts w:ascii="Times New Roman" w:hAnsi="Times New Roman" w:cs="Times New Roman"/>
                <w:sz w:val="17"/>
                <w:szCs w:val="17"/>
              </w:rPr>
              <w:t xml:space="preserve">    </w:t>
            </w:r>
            <w:r w:rsidRPr="00A9287B">
              <w:rPr>
                <w:rStyle w:val="l5def1"/>
                <w:rFonts w:ascii="Times New Roman" w:hAnsi="Times New Roman" w:cs="Times New Roman"/>
                <w:sz w:val="17"/>
                <w:szCs w:val="17"/>
              </w:rPr>
              <w:t>Se vor completa în mod obligatoriu toate rubricile tabelului.</w:t>
            </w:r>
            <w:r w:rsidRPr="00A9287B">
              <w:rPr>
                <w:rFonts w:ascii="Times New Roman" w:hAnsi="Times New Roman" w:cs="Times New Roman"/>
                <w:sz w:val="17"/>
                <w:szCs w:val="17"/>
              </w:rPr>
              <w:t xml:space="preserve">  </w:t>
            </w:r>
          </w:p>
          <w:p w:rsidR="00E45175" w:rsidRPr="00A9287B" w:rsidRDefault="00E45175" w:rsidP="0046169E">
            <w:pPr>
              <w:contextualSpacing/>
              <w:jc w:val="both"/>
              <w:rPr>
                <w:rFonts w:ascii="Times New Roman" w:hAnsi="Times New Roman" w:cs="Times New Roman"/>
                <w:sz w:val="17"/>
                <w:szCs w:val="17"/>
              </w:rPr>
            </w:pPr>
            <w:r w:rsidRPr="00A9287B">
              <w:rPr>
                <w:rFonts w:ascii="Times New Roman" w:hAnsi="Times New Roman" w:cs="Times New Roman"/>
                <w:sz w:val="17"/>
                <w:szCs w:val="17"/>
              </w:rPr>
              <w:t xml:space="preserve">    </w:t>
            </w:r>
            <w:r w:rsidRPr="00A9287B">
              <w:rPr>
                <w:rStyle w:val="l5def1"/>
                <w:rFonts w:ascii="Times New Roman" w:hAnsi="Times New Roman" w:cs="Times New Roman"/>
                <w:sz w:val="17"/>
                <w:szCs w:val="17"/>
              </w:rPr>
              <w:t>Anexele raportului: (Se vor enumera documentele importante, cum ar fi cele de mai jos.)</w:t>
            </w:r>
            <w:r w:rsidRPr="00A9287B">
              <w:rPr>
                <w:rFonts w:ascii="Times New Roman" w:hAnsi="Times New Roman" w:cs="Times New Roman"/>
                <w:sz w:val="17"/>
                <w:szCs w:val="17"/>
              </w:rPr>
              <w:t xml:space="preserve">  </w:t>
            </w:r>
          </w:p>
          <w:p w:rsidR="00E45175" w:rsidRPr="00A9287B" w:rsidRDefault="00E45175" w:rsidP="0046169E">
            <w:pPr>
              <w:contextualSpacing/>
              <w:jc w:val="both"/>
              <w:rPr>
                <w:rFonts w:ascii="Times New Roman" w:hAnsi="Times New Roman" w:cs="Times New Roman"/>
                <w:sz w:val="17"/>
                <w:szCs w:val="17"/>
              </w:rPr>
            </w:pPr>
            <w:r w:rsidRPr="00A9287B">
              <w:rPr>
                <w:rFonts w:ascii="Times New Roman" w:hAnsi="Times New Roman" w:cs="Times New Roman"/>
                <w:sz w:val="17"/>
                <w:szCs w:val="17"/>
              </w:rPr>
              <w:t>   </w:t>
            </w:r>
            <w:r w:rsidRPr="00A9287B">
              <w:rPr>
                <w:rFonts w:ascii="Times New Roman" w:hAnsi="Times New Roman" w:cs="Times New Roman"/>
                <w:b/>
                <w:bCs/>
                <w:sz w:val="17"/>
                <w:szCs w:val="17"/>
              </w:rPr>
              <w:t>-</w:t>
            </w:r>
            <w:r w:rsidRPr="00A9287B">
              <w:rPr>
                <w:rFonts w:ascii="Times New Roman" w:hAnsi="Times New Roman" w:cs="Times New Roman"/>
                <w:sz w:val="17"/>
                <w:szCs w:val="17"/>
              </w:rPr>
              <w:t xml:space="preserve"> </w:t>
            </w:r>
            <w:r w:rsidRPr="00A9287B">
              <w:rPr>
                <w:rStyle w:val="l5def1"/>
                <w:rFonts w:ascii="Times New Roman" w:hAnsi="Times New Roman" w:cs="Times New Roman"/>
                <w:sz w:val="17"/>
                <w:szCs w:val="17"/>
              </w:rPr>
              <w:t>procese-verbale de predare-primire;</w:t>
            </w:r>
            <w:r w:rsidRPr="00A9287B">
              <w:rPr>
                <w:rFonts w:ascii="Times New Roman" w:hAnsi="Times New Roman" w:cs="Times New Roman"/>
                <w:sz w:val="17"/>
                <w:szCs w:val="17"/>
              </w:rPr>
              <w:t xml:space="preserve">  </w:t>
            </w:r>
          </w:p>
          <w:p w:rsidR="00E45175" w:rsidRPr="00A9287B" w:rsidRDefault="00E45175" w:rsidP="0046169E">
            <w:pPr>
              <w:contextualSpacing/>
              <w:jc w:val="both"/>
              <w:rPr>
                <w:rFonts w:ascii="Times New Roman" w:hAnsi="Times New Roman" w:cs="Times New Roman"/>
                <w:sz w:val="17"/>
                <w:szCs w:val="17"/>
              </w:rPr>
            </w:pPr>
            <w:r w:rsidRPr="00A9287B">
              <w:rPr>
                <w:rFonts w:ascii="Times New Roman" w:hAnsi="Times New Roman" w:cs="Times New Roman"/>
                <w:sz w:val="17"/>
                <w:szCs w:val="17"/>
              </w:rPr>
              <w:t>   </w:t>
            </w:r>
            <w:r w:rsidRPr="00A9287B">
              <w:rPr>
                <w:rFonts w:ascii="Times New Roman" w:hAnsi="Times New Roman" w:cs="Times New Roman"/>
                <w:b/>
                <w:bCs/>
                <w:sz w:val="17"/>
                <w:szCs w:val="17"/>
              </w:rPr>
              <w:t>-</w:t>
            </w:r>
            <w:r w:rsidRPr="00A9287B">
              <w:rPr>
                <w:rFonts w:ascii="Times New Roman" w:hAnsi="Times New Roman" w:cs="Times New Roman"/>
                <w:sz w:val="17"/>
                <w:szCs w:val="17"/>
              </w:rPr>
              <w:t xml:space="preserve"> </w:t>
            </w:r>
            <w:r w:rsidRPr="00A9287B">
              <w:rPr>
                <w:rStyle w:val="l5def1"/>
                <w:rFonts w:ascii="Times New Roman" w:hAnsi="Times New Roman" w:cs="Times New Roman"/>
                <w:sz w:val="17"/>
                <w:szCs w:val="17"/>
              </w:rPr>
              <w:t>procese-verbale de constatare, dacă este cazul;</w:t>
            </w:r>
            <w:r w:rsidRPr="00A9287B">
              <w:rPr>
                <w:rFonts w:ascii="Times New Roman" w:hAnsi="Times New Roman" w:cs="Times New Roman"/>
                <w:sz w:val="17"/>
                <w:szCs w:val="17"/>
              </w:rPr>
              <w:t xml:space="preserve">  </w:t>
            </w:r>
          </w:p>
          <w:p w:rsidR="00E45175" w:rsidRPr="00A9287B" w:rsidRDefault="00E45175" w:rsidP="0046169E">
            <w:pPr>
              <w:contextualSpacing/>
              <w:jc w:val="both"/>
              <w:rPr>
                <w:rFonts w:ascii="Times New Roman" w:hAnsi="Times New Roman" w:cs="Times New Roman"/>
                <w:sz w:val="17"/>
                <w:szCs w:val="17"/>
              </w:rPr>
            </w:pPr>
            <w:r w:rsidRPr="00A9287B">
              <w:rPr>
                <w:rFonts w:ascii="Times New Roman" w:hAnsi="Times New Roman" w:cs="Times New Roman"/>
                <w:sz w:val="17"/>
                <w:szCs w:val="17"/>
              </w:rPr>
              <w:t>   </w:t>
            </w:r>
            <w:r w:rsidRPr="00A9287B">
              <w:rPr>
                <w:rFonts w:ascii="Times New Roman" w:hAnsi="Times New Roman" w:cs="Times New Roman"/>
                <w:b/>
                <w:bCs/>
                <w:sz w:val="17"/>
                <w:szCs w:val="17"/>
              </w:rPr>
              <w:t>-</w:t>
            </w:r>
            <w:r w:rsidRPr="00A9287B">
              <w:rPr>
                <w:rFonts w:ascii="Times New Roman" w:hAnsi="Times New Roman" w:cs="Times New Roman"/>
                <w:sz w:val="17"/>
                <w:szCs w:val="17"/>
              </w:rPr>
              <w:t xml:space="preserve"> </w:t>
            </w:r>
            <w:proofErr w:type="gramStart"/>
            <w:r w:rsidRPr="00A9287B">
              <w:rPr>
                <w:rStyle w:val="l5def1"/>
                <w:rFonts w:ascii="Times New Roman" w:hAnsi="Times New Roman" w:cs="Times New Roman"/>
                <w:sz w:val="17"/>
                <w:szCs w:val="17"/>
              </w:rPr>
              <w:t>alte</w:t>
            </w:r>
            <w:proofErr w:type="gramEnd"/>
            <w:r w:rsidRPr="00A9287B">
              <w:rPr>
                <w:rStyle w:val="l5def1"/>
                <w:rFonts w:ascii="Times New Roman" w:hAnsi="Times New Roman" w:cs="Times New Roman"/>
                <w:sz w:val="17"/>
                <w:szCs w:val="17"/>
              </w:rPr>
              <w:t xml:space="preserve"> documente, după caz.</w:t>
            </w:r>
            <w:r w:rsidRPr="00A9287B">
              <w:rPr>
                <w:rFonts w:ascii="Times New Roman" w:hAnsi="Times New Roman" w:cs="Times New Roman"/>
                <w:sz w:val="17"/>
                <w:szCs w:val="17"/>
              </w:rPr>
              <w:t xml:space="preserve">  </w:t>
            </w:r>
          </w:p>
          <w:p w:rsidR="00E45175" w:rsidRPr="00A9287B" w:rsidRDefault="00E45175" w:rsidP="0046169E">
            <w:pPr>
              <w:contextualSpacing/>
              <w:jc w:val="both"/>
              <w:rPr>
                <w:rFonts w:ascii="Times New Roman" w:hAnsi="Times New Roman" w:cs="Times New Roman"/>
                <w:sz w:val="17"/>
                <w:szCs w:val="17"/>
              </w:rPr>
            </w:pPr>
          </w:p>
          <w:p w:rsidR="00E45175" w:rsidRPr="00A9287B" w:rsidRDefault="00E45175" w:rsidP="0046169E">
            <w:pPr>
              <w:contextualSpacing/>
              <w:jc w:val="both"/>
              <w:rPr>
                <w:rFonts w:ascii="Times New Roman" w:hAnsi="Times New Roman" w:cs="Times New Roman"/>
                <w:sz w:val="17"/>
                <w:szCs w:val="17"/>
              </w:rPr>
            </w:pPr>
            <w:r w:rsidRPr="00A9287B">
              <w:rPr>
                <w:rFonts w:ascii="Times New Roman" w:hAnsi="Times New Roman" w:cs="Times New Roman"/>
                <w:sz w:val="17"/>
                <w:szCs w:val="17"/>
              </w:rPr>
              <w:t xml:space="preserve">    </w:t>
            </w:r>
            <w:r w:rsidRPr="00A9287B">
              <w:rPr>
                <w:rStyle w:val="l5def1"/>
                <w:rFonts w:ascii="Times New Roman" w:hAnsi="Times New Roman" w:cs="Times New Roman"/>
                <w:sz w:val="17"/>
                <w:szCs w:val="17"/>
              </w:rPr>
              <w:t xml:space="preserve">Comisia de recepţie constată că Livrarea: Documentele tehnice ale cadastrului - finale pentru sectoarele cadastrale nr. . . . . . . . . . . </w:t>
            </w:r>
            <w:proofErr w:type="gramStart"/>
            <w:r w:rsidRPr="00A9287B">
              <w:rPr>
                <w:rStyle w:val="l5def1"/>
                <w:rFonts w:ascii="Times New Roman" w:hAnsi="Times New Roman" w:cs="Times New Roman"/>
                <w:sz w:val="17"/>
                <w:szCs w:val="17"/>
              </w:rPr>
              <w:t>din</w:t>
            </w:r>
            <w:proofErr w:type="gramEnd"/>
            <w:r w:rsidRPr="00A9287B">
              <w:rPr>
                <w:rStyle w:val="l5def1"/>
                <w:rFonts w:ascii="Times New Roman" w:hAnsi="Times New Roman" w:cs="Times New Roman"/>
                <w:sz w:val="17"/>
                <w:szCs w:val="17"/>
              </w:rPr>
              <w:t xml:space="preserve"> UAT . . . . . . . . . ., judeţul . . . . . . . . . ., îndeplineşte cerinţele prevăzute în specificaţiile tehnice şi recepţionează Livrarea: Documente tehnice ale cadastrului - finale.</w:t>
            </w:r>
            <w:r w:rsidRPr="00A9287B">
              <w:rPr>
                <w:rFonts w:ascii="Times New Roman" w:hAnsi="Times New Roman" w:cs="Times New Roman"/>
                <w:sz w:val="17"/>
                <w:szCs w:val="17"/>
              </w:rPr>
              <w:t xml:space="preserve">  </w:t>
            </w:r>
          </w:p>
          <w:p w:rsidR="00E45175" w:rsidRPr="00A9287B" w:rsidRDefault="00E45175" w:rsidP="0046169E">
            <w:pPr>
              <w:contextualSpacing/>
              <w:jc w:val="both"/>
              <w:rPr>
                <w:rFonts w:ascii="Times New Roman" w:hAnsi="Times New Roman" w:cs="Times New Roman"/>
                <w:sz w:val="17"/>
                <w:szCs w:val="17"/>
              </w:rPr>
            </w:pPr>
            <w:r w:rsidRPr="00A9287B">
              <w:rPr>
                <w:rFonts w:ascii="Times New Roman" w:hAnsi="Times New Roman" w:cs="Times New Roman"/>
                <w:sz w:val="17"/>
                <w:szCs w:val="17"/>
              </w:rPr>
              <w:t xml:space="preserve">    </w:t>
            </w:r>
            <w:r w:rsidRPr="00A9287B">
              <w:rPr>
                <w:rStyle w:val="l5def1"/>
                <w:rFonts w:ascii="Times New Roman" w:hAnsi="Times New Roman" w:cs="Times New Roman"/>
                <w:sz w:val="17"/>
                <w:szCs w:val="17"/>
              </w:rPr>
              <w:t>Prezentul proces-verbal de recepţie a fost întocmit în 3 exemplare, unul pentru prestator, unul pentru achizitor şi unul pentru OCPI.</w:t>
            </w:r>
            <w:r w:rsidRPr="00A9287B">
              <w:rPr>
                <w:rFonts w:ascii="Times New Roman" w:hAnsi="Times New Roman" w:cs="Times New Roman"/>
                <w:sz w:val="17"/>
                <w:szCs w:val="17"/>
              </w:rPr>
              <w:t xml:space="preserve">  </w:t>
            </w:r>
          </w:p>
          <w:p w:rsidR="00E45175" w:rsidRPr="00A9287B" w:rsidRDefault="00E45175" w:rsidP="0046169E">
            <w:pPr>
              <w:contextualSpacing/>
              <w:jc w:val="both"/>
              <w:rPr>
                <w:rFonts w:ascii="Times New Roman" w:hAnsi="Times New Roman" w:cs="Times New Roman"/>
                <w:sz w:val="17"/>
                <w:szCs w:val="17"/>
              </w:rPr>
            </w:pPr>
            <w:r w:rsidRPr="00A9287B">
              <w:rPr>
                <w:rFonts w:ascii="Times New Roman" w:hAnsi="Times New Roman" w:cs="Times New Roman"/>
                <w:sz w:val="17"/>
                <w:szCs w:val="17"/>
              </w:rPr>
              <w:t xml:space="preserve">    </w:t>
            </w:r>
            <w:r w:rsidRPr="00A9287B">
              <w:rPr>
                <w:rStyle w:val="l5def1"/>
                <w:rFonts w:ascii="Times New Roman" w:hAnsi="Times New Roman" w:cs="Times New Roman"/>
                <w:sz w:val="17"/>
                <w:szCs w:val="17"/>
              </w:rPr>
              <w:t>Comisia de recepţie a Documentelor tehnice ale cadastrului în cadrul Programului naţional de cadastru şi carte funciară:</w:t>
            </w:r>
            <w:r w:rsidRPr="00A9287B">
              <w:rPr>
                <w:rFonts w:ascii="Times New Roman" w:hAnsi="Times New Roman" w:cs="Times New Roman"/>
                <w:sz w:val="17"/>
                <w:szCs w:val="17"/>
              </w:rPr>
              <w:t xml:space="preserve">  </w:t>
            </w:r>
          </w:p>
          <w:p w:rsidR="00E45175" w:rsidRPr="00A9287B" w:rsidRDefault="00E45175" w:rsidP="0046169E">
            <w:pPr>
              <w:contextualSpacing/>
              <w:jc w:val="both"/>
              <w:rPr>
                <w:rFonts w:ascii="Times New Roman" w:hAnsi="Times New Roman" w:cs="Times New Roman"/>
                <w:sz w:val="17"/>
                <w:szCs w:val="17"/>
              </w:rPr>
            </w:pPr>
          </w:p>
          <w:tbl>
            <w:tblPr>
              <w:tblW w:w="6075" w:type="dxa"/>
              <w:jc w:val="center"/>
              <w:tblLayout w:type="fixed"/>
              <w:tblCellMar>
                <w:top w:w="15" w:type="dxa"/>
                <w:left w:w="15" w:type="dxa"/>
                <w:bottom w:w="15" w:type="dxa"/>
                <w:right w:w="15" w:type="dxa"/>
              </w:tblCellMar>
              <w:tblLook w:val="04A0" w:firstRow="1" w:lastRow="0" w:firstColumn="1" w:lastColumn="0" w:noHBand="0" w:noVBand="1"/>
            </w:tblPr>
            <w:tblGrid>
              <w:gridCol w:w="20"/>
              <w:gridCol w:w="6055"/>
            </w:tblGrid>
            <w:tr w:rsidR="00E45175" w:rsidRPr="00A9287B" w:rsidTr="00E45175">
              <w:trPr>
                <w:trHeight w:val="15"/>
                <w:jc w:val="center"/>
              </w:trPr>
              <w:tc>
                <w:tcPr>
                  <w:tcW w:w="11" w:type="dxa"/>
                  <w:tcBorders>
                    <w:top w:val="nil"/>
                    <w:left w:val="nil"/>
                    <w:bottom w:val="nil"/>
                    <w:right w:val="nil"/>
                  </w:tcBorders>
                  <w:tcMar>
                    <w:top w:w="0" w:type="dxa"/>
                    <w:left w:w="0" w:type="dxa"/>
                    <w:bottom w:w="0" w:type="dxa"/>
                    <w:right w:w="0"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6064" w:type="dxa"/>
                  <w:tcBorders>
                    <w:top w:val="nil"/>
                    <w:left w:val="nil"/>
                    <w:bottom w:val="nil"/>
                    <w:right w:val="nil"/>
                  </w:tcBorders>
                  <w:tcMar>
                    <w:top w:w="0" w:type="dxa"/>
                    <w:left w:w="45" w:type="dxa"/>
                    <w:bottom w:w="0" w:type="dxa"/>
                    <w:right w:w="45"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r>
            <w:tr w:rsidR="00E45175" w:rsidRPr="00A9287B" w:rsidTr="00E45175">
              <w:trPr>
                <w:trHeight w:val="825"/>
                <w:jc w:val="center"/>
              </w:trPr>
              <w:tc>
                <w:tcPr>
                  <w:tcW w:w="11" w:type="dxa"/>
                  <w:tcBorders>
                    <w:top w:val="nil"/>
                    <w:left w:val="nil"/>
                    <w:bottom w:val="nil"/>
                    <w:right w:val="nil"/>
                  </w:tcBorders>
                  <w:tcMar>
                    <w:top w:w="0" w:type="dxa"/>
                    <w:left w:w="0" w:type="dxa"/>
                    <w:bottom w:w="0" w:type="dxa"/>
                    <w:right w:w="0" w:type="dxa"/>
                  </w:tcMar>
                  <w:vAlign w:val="center"/>
                  <w:hideMark/>
                </w:tcPr>
                <w:p w:rsidR="00E45175" w:rsidRPr="00A9287B" w:rsidRDefault="00E45175" w:rsidP="0046169E">
                  <w:pPr>
                    <w:spacing w:after="0" w:line="240" w:lineRule="auto"/>
                    <w:contextualSpacing/>
                    <w:jc w:val="both"/>
                    <w:rPr>
                      <w:rFonts w:ascii="Times New Roman" w:hAnsi="Times New Roman" w:cs="Times New Roman"/>
                      <w:sz w:val="17"/>
                      <w:szCs w:val="17"/>
                    </w:rPr>
                  </w:pPr>
                </w:p>
              </w:tc>
              <w:tc>
                <w:tcPr>
                  <w:tcW w:w="6064" w:type="dxa"/>
                  <w:tcBorders>
                    <w:top w:val="nil"/>
                    <w:left w:val="nil"/>
                    <w:bottom w:val="nil"/>
                    <w:right w:val="nil"/>
                  </w:tcBorders>
                  <w:tcMar>
                    <w:top w:w="0" w:type="dxa"/>
                    <w:left w:w="45" w:type="dxa"/>
                    <w:bottom w:w="0" w:type="dxa"/>
                    <w:right w:w="45" w:type="dxa"/>
                  </w:tcMar>
                  <w:hideMark/>
                </w:tcPr>
                <w:p w:rsidR="00E45175" w:rsidRPr="00A9287B" w:rsidRDefault="00E45175" w:rsidP="0046169E">
                  <w:pPr>
                    <w:spacing w:after="0" w:line="240" w:lineRule="auto"/>
                    <w:contextualSpacing/>
                    <w:jc w:val="center"/>
                    <w:rPr>
                      <w:rFonts w:ascii="Times New Roman" w:hAnsi="Times New Roman" w:cs="Times New Roman"/>
                      <w:sz w:val="17"/>
                      <w:szCs w:val="17"/>
                    </w:rPr>
                  </w:pPr>
                  <w:r w:rsidRPr="00A9287B">
                    <w:rPr>
                      <w:rFonts w:ascii="Times New Roman" w:hAnsi="Times New Roman" w:cs="Times New Roman"/>
                      <w:sz w:val="17"/>
                      <w:szCs w:val="17"/>
                    </w:rPr>
                    <w:t>Membri:</w:t>
                  </w:r>
                  <w:r w:rsidRPr="00A9287B">
                    <w:rPr>
                      <w:rFonts w:ascii="Times New Roman" w:hAnsi="Times New Roman" w:cs="Times New Roman"/>
                      <w:sz w:val="17"/>
                      <w:szCs w:val="17"/>
                    </w:rPr>
                    <w:br/>
                    <w:t>Numele, prenumele, funcţia, serviciul, semnătura</w:t>
                  </w:r>
                  <w:r w:rsidRPr="00A9287B">
                    <w:rPr>
                      <w:rFonts w:ascii="Times New Roman" w:hAnsi="Times New Roman" w:cs="Times New Roman"/>
                      <w:sz w:val="17"/>
                      <w:szCs w:val="17"/>
                    </w:rPr>
                    <w:br/>
                    <w:t>Numele, prenumele, funcţia, serviciul, semnătura</w:t>
                  </w:r>
                </w:p>
              </w:tc>
            </w:tr>
          </w:tbl>
          <w:p w:rsidR="00E45175" w:rsidRPr="00A9287B" w:rsidRDefault="00E45175" w:rsidP="0046169E">
            <w:pPr>
              <w:contextualSpacing/>
              <w:jc w:val="both"/>
              <w:rPr>
                <w:rFonts w:ascii="Times New Roman" w:hAnsi="Times New Roman" w:cs="Times New Roman"/>
                <w:sz w:val="17"/>
                <w:szCs w:val="17"/>
              </w:rPr>
            </w:pPr>
          </w:p>
          <w:p w:rsidR="00E45175" w:rsidRPr="00A9287B" w:rsidRDefault="00E45175" w:rsidP="0046169E">
            <w:pPr>
              <w:ind w:firstLine="708"/>
              <w:contextualSpacing/>
              <w:jc w:val="both"/>
              <w:rPr>
                <w:rFonts w:ascii="Times New Roman" w:hAnsi="Times New Roman" w:cs="Times New Roman"/>
                <w:i/>
                <w:sz w:val="17"/>
                <w:szCs w:val="17"/>
              </w:rPr>
            </w:pPr>
          </w:p>
          <w:p w:rsidR="00E45175" w:rsidRPr="00A9287B" w:rsidRDefault="00E45175" w:rsidP="0046169E">
            <w:pPr>
              <w:contextualSpacing/>
              <w:jc w:val="center"/>
              <w:rPr>
                <w:rFonts w:ascii="Times New Roman" w:hAnsi="Times New Roman" w:cs="Times New Roman"/>
                <w:b/>
                <w:sz w:val="17"/>
                <w:szCs w:val="17"/>
                <w:lang w:val="ro-RO"/>
              </w:rPr>
            </w:pPr>
          </w:p>
        </w:tc>
        <w:tc>
          <w:tcPr>
            <w:tcW w:w="5529" w:type="dxa"/>
            <w:vAlign w:val="center"/>
          </w:tcPr>
          <w:p w:rsidR="00E45175" w:rsidRPr="00E45175" w:rsidRDefault="00E45175" w:rsidP="0046169E">
            <w:pPr>
              <w:contextualSpacing/>
              <w:rPr>
                <w:rFonts w:ascii="Times New Roman" w:hAnsi="Times New Roman" w:cs="Times New Roman"/>
                <w:b/>
                <w:bCs/>
                <w:color w:val="008000"/>
                <w:sz w:val="17"/>
                <w:szCs w:val="17"/>
              </w:rPr>
            </w:pPr>
          </w:p>
          <w:p w:rsidR="00E45175" w:rsidRPr="00E45175" w:rsidRDefault="00E45175" w:rsidP="0046169E">
            <w:pPr>
              <w:contextualSpacing/>
              <w:rPr>
                <w:rFonts w:ascii="Times New Roman" w:hAnsi="Times New Roman" w:cs="Times New Roman"/>
                <w:sz w:val="17"/>
                <w:szCs w:val="17"/>
                <w:lang w:val="ro-RO"/>
              </w:rPr>
            </w:pPr>
          </w:p>
        </w:tc>
        <w:tc>
          <w:tcPr>
            <w:tcW w:w="5128" w:type="dxa"/>
            <w:vAlign w:val="center"/>
          </w:tcPr>
          <w:p w:rsidR="00E45175" w:rsidRPr="0046169E" w:rsidRDefault="0046169E" w:rsidP="0046169E">
            <w:pPr>
              <w:contextualSpacing/>
              <w:rPr>
                <w:rFonts w:ascii="Times New Roman" w:hAnsi="Times New Roman" w:cs="Times New Roman"/>
                <w:b/>
                <w:bCs/>
                <w:sz w:val="20"/>
                <w:szCs w:val="17"/>
                <w:u w:val="single"/>
              </w:rPr>
            </w:pPr>
            <w:r>
              <w:rPr>
                <w:rFonts w:ascii="Times New Roman" w:hAnsi="Times New Roman" w:cs="Times New Roman"/>
                <w:b/>
                <w:bCs/>
                <w:sz w:val="20"/>
                <w:szCs w:val="17"/>
                <w:u w:val="single"/>
              </w:rPr>
              <w:t xml:space="preserve">Pentru uniformizarea reglementării, ca urmare a preluării propunerii OCPI Ilfov, </w:t>
            </w:r>
            <w:r w:rsidR="00E45175" w:rsidRPr="0046169E">
              <w:rPr>
                <w:rFonts w:ascii="Times New Roman" w:hAnsi="Times New Roman" w:cs="Times New Roman"/>
                <w:b/>
                <w:bCs/>
                <w:sz w:val="20"/>
                <w:szCs w:val="17"/>
                <w:u w:val="single"/>
              </w:rPr>
              <w:t>Anexa nr. 11 se modifică după cum urmează:</w:t>
            </w:r>
          </w:p>
          <w:p w:rsidR="00E45175" w:rsidRPr="00E45175" w:rsidRDefault="00E45175" w:rsidP="0046169E">
            <w:pPr>
              <w:contextualSpacing/>
              <w:jc w:val="right"/>
              <w:rPr>
                <w:rFonts w:ascii="Times New Roman" w:hAnsi="Times New Roman" w:cs="Times New Roman"/>
                <w:sz w:val="17"/>
                <w:szCs w:val="17"/>
              </w:rPr>
            </w:pPr>
            <w:r w:rsidRPr="00E45175">
              <w:rPr>
                <w:rFonts w:ascii="Times New Roman" w:hAnsi="Times New Roman" w:cs="Times New Roman"/>
                <w:bCs/>
                <w:sz w:val="17"/>
                <w:szCs w:val="17"/>
                <w:u w:val="single"/>
              </w:rPr>
              <w:t>„</w:t>
            </w:r>
            <w:r w:rsidRPr="00E45175">
              <w:rPr>
                <w:rFonts w:ascii="Times New Roman" w:hAnsi="Times New Roman" w:cs="Times New Roman"/>
                <w:b/>
                <w:bCs/>
                <w:sz w:val="17"/>
                <w:szCs w:val="17"/>
                <w:u w:val="single"/>
              </w:rPr>
              <w:t>ANEXA Nr. 11</w:t>
            </w:r>
            <w:r w:rsidRPr="00E45175">
              <w:rPr>
                <w:rFonts w:ascii="Times New Roman" w:hAnsi="Times New Roman" w:cs="Times New Roman"/>
                <w:b/>
                <w:bCs/>
                <w:sz w:val="17"/>
                <w:szCs w:val="17"/>
                <w:u w:val="single"/>
              </w:rPr>
              <w:br/>
            </w:r>
            <w:r w:rsidRPr="00E45175">
              <w:rPr>
                <w:rStyle w:val="l5def1"/>
                <w:rFonts w:ascii="Times New Roman" w:hAnsi="Times New Roman" w:cs="Times New Roman"/>
                <w:sz w:val="17"/>
                <w:szCs w:val="17"/>
              </w:rPr>
              <w:t>la procedură</w:t>
            </w:r>
            <w:r w:rsidRPr="00E45175">
              <w:rPr>
                <w:rFonts w:ascii="Times New Roman" w:hAnsi="Times New Roman" w:cs="Times New Roman"/>
                <w:sz w:val="17"/>
                <w:szCs w:val="17"/>
              </w:rPr>
              <w:t xml:space="preserve">  </w:t>
            </w:r>
          </w:p>
          <w:p w:rsidR="00E45175" w:rsidRPr="00E45175" w:rsidRDefault="00E45175" w:rsidP="0046169E">
            <w:pPr>
              <w:contextualSpacing/>
              <w:jc w:val="both"/>
              <w:rPr>
                <w:rFonts w:ascii="Times New Roman" w:hAnsi="Times New Roman" w:cs="Times New Roman"/>
                <w:sz w:val="17"/>
                <w:szCs w:val="17"/>
              </w:rPr>
            </w:pPr>
          </w:p>
          <w:p w:rsidR="00E45175" w:rsidRPr="00E45175" w:rsidRDefault="00E45175" w:rsidP="0046169E">
            <w:pPr>
              <w:contextualSpacing/>
              <w:jc w:val="both"/>
              <w:rPr>
                <w:rFonts w:ascii="Times New Roman" w:hAnsi="Times New Roman" w:cs="Times New Roman"/>
                <w:sz w:val="17"/>
                <w:szCs w:val="17"/>
              </w:rPr>
            </w:pPr>
            <w:r w:rsidRPr="00E45175">
              <w:rPr>
                <w:rFonts w:ascii="Times New Roman" w:hAnsi="Times New Roman" w:cs="Times New Roman"/>
                <w:sz w:val="17"/>
                <w:szCs w:val="17"/>
              </w:rPr>
              <w:t xml:space="preserve">    </w:t>
            </w:r>
            <w:r w:rsidRPr="00E45175">
              <w:rPr>
                <w:rStyle w:val="l5def1"/>
                <w:rFonts w:ascii="Times New Roman" w:hAnsi="Times New Roman" w:cs="Times New Roman"/>
                <w:sz w:val="17"/>
                <w:szCs w:val="17"/>
              </w:rPr>
              <w:t>OCPI . . . . . . . . . . (judeţul)</w:t>
            </w:r>
            <w:r w:rsidRPr="00E45175">
              <w:rPr>
                <w:rFonts w:ascii="Times New Roman" w:hAnsi="Times New Roman" w:cs="Times New Roman"/>
                <w:sz w:val="17"/>
                <w:szCs w:val="17"/>
              </w:rPr>
              <w:t xml:space="preserve">  </w:t>
            </w:r>
          </w:p>
          <w:p w:rsidR="00E45175" w:rsidRPr="00E45175" w:rsidRDefault="00E45175" w:rsidP="0046169E">
            <w:pPr>
              <w:contextualSpacing/>
              <w:jc w:val="both"/>
              <w:rPr>
                <w:rFonts w:ascii="Times New Roman" w:hAnsi="Times New Roman" w:cs="Times New Roman"/>
                <w:sz w:val="17"/>
                <w:szCs w:val="17"/>
              </w:rPr>
            </w:pPr>
            <w:r w:rsidRPr="00E45175">
              <w:rPr>
                <w:rFonts w:ascii="Times New Roman" w:hAnsi="Times New Roman" w:cs="Times New Roman"/>
                <w:sz w:val="17"/>
                <w:szCs w:val="17"/>
              </w:rPr>
              <w:t xml:space="preserve">    </w:t>
            </w:r>
            <w:r w:rsidRPr="00E45175">
              <w:rPr>
                <w:rStyle w:val="l5def1"/>
                <w:rFonts w:ascii="Times New Roman" w:hAnsi="Times New Roman" w:cs="Times New Roman"/>
                <w:sz w:val="17"/>
                <w:szCs w:val="17"/>
              </w:rPr>
              <w:t>Nr. . . . . . . . . . ./ . . . . . . . . . . (data)</w:t>
            </w:r>
            <w:r w:rsidRPr="00E45175">
              <w:rPr>
                <w:rFonts w:ascii="Times New Roman" w:hAnsi="Times New Roman" w:cs="Times New Roman"/>
                <w:sz w:val="17"/>
                <w:szCs w:val="17"/>
              </w:rPr>
              <w:t xml:space="preserve">  </w:t>
            </w:r>
          </w:p>
          <w:p w:rsidR="00E45175" w:rsidRPr="00E45175" w:rsidRDefault="00E45175" w:rsidP="0046169E">
            <w:pPr>
              <w:contextualSpacing/>
              <w:jc w:val="both"/>
              <w:rPr>
                <w:rFonts w:ascii="Times New Roman" w:hAnsi="Times New Roman" w:cs="Times New Roman"/>
                <w:sz w:val="17"/>
                <w:szCs w:val="17"/>
              </w:rPr>
            </w:pPr>
          </w:p>
          <w:p w:rsidR="00E45175" w:rsidRPr="00E45175" w:rsidRDefault="00E45175" w:rsidP="0046169E">
            <w:pPr>
              <w:contextualSpacing/>
              <w:jc w:val="center"/>
              <w:rPr>
                <w:rFonts w:ascii="Times New Roman" w:hAnsi="Times New Roman" w:cs="Times New Roman"/>
                <w:sz w:val="17"/>
                <w:szCs w:val="17"/>
              </w:rPr>
            </w:pPr>
            <w:r w:rsidRPr="00E45175">
              <w:rPr>
                <w:rStyle w:val="l5def1"/>
                <w:rFonts w:ascii="Times New Roman" w:hAnsi="Times New Roman" w:cs="Times New Roman"/>
                <w:sz w:val="17"/>
                <w:szCs w:val="17"/>
              </w:rPr>
              <w:t>- Model -</w:t>
            </w:r>
            <w:r w:rsidRPr="00E45175">
              <w:rPr>
                <w:rFonts w:ascii="Times New Roman" w:hAnsi="Times New Roman" w:cs="Times New Roman"/>
                <w:sz w:val="17"/>
                <w:szCs w:val="17"/>
              </w:rPr>
              <w:t xml:space="preserve">  </w:t>
            </w:r>
          </w:p>
          <w:p w:rsidR="00E45175" w:rsidRPr="00E45175" w:rsidRDefault="00E45175" w:rsidP="0046169E">
            <w:pPr>
              <w:contextualSpacing/>
              <w:jc w:val="both"/>
              <w:rPr>
                <w:rFonts w:ascii="Times New Roman" w:hAnsi="Times New Roman" w:cs="Times New Roman"/>
                <w:sz w:val="17"/>
                <w:szCs w:val="17"/>
              </w:rPr>
            </w:pPr>
          </w:p>
          <w:p w:rsidR="00E45175" w:rsidRPr="00E45175" w:rsidRDefault="00E45175" w:rsidP="0046169E">
            <w:pPr>
              <w:contextualSpacing/>
              <w:jc w:val="center"/>
              <w:rPr>
                <w:rFonts w:ascii="Times New Roman" w:hAnsi="Times New Roman" w:cs="Times New Roman"/>
                <w:sz w:val="17"/>
                <w:szCs w:val="17"/>
              </w:rPr>
            </w:pPr>
            <w:r w:rsidRPr="00E45175">
              <w:rPr>
                <w:rStyle w:val="l5def1"/>
                <w:rFonts w:ascii="Times New Roman" w:hAnsi="Times New Roman" w:cs="Times New Roman"/>
                <w:sz w:val="17"/>
                <w:szCs w:val="17"/>
              </w:rPr>
              <w:t>PROCES-VERBAL</w:t>
            </w:r>
            <w:r w:rsidRPr="00E45175">
              <w:rPr>
                <w:rFonts w:ascii="Times New Roman" w:hAnsi="Times New Roman" w:cs="Times New Roman"/>
                <w:sz w:val="17"/>
                <w:szCs w:val="17"/>
              </w:rPr>
              <w:br/>
            </w:r>
            <w:r w:rsidRPr="00E45175">
              <w:rPr>
                <w:rStyle w:val="l5def1"/>
                <w:rFonts w:ascii="Times New Roman" w:hAnsi="Times New Roman" w:cs="Times New Roman"/>
                <w:sz w:val="17"/>
                <w:szCs w:val="17"/>
              </w:rPr>
              <w:t>de recepţie cantitativă şi calitativă în cadrul lucrărilor de înregistrare sistematică din Programul naţional de cadastru şi carte funciară pe sectoare cadastrale</w:t>
            </w:r>
            <w:r w:rsidRPr="00E45175">
              <w:rPr>
                <w:rFonts w:ascii="Times New Roman" w:hAnsi="Times New Roman" w:cs="Times New Roman"/>
                <w:sz w:val="17"/>
                <w:szCs w:val="17"/>
              </w:rPr>
              <w:br/>
            </w:r>
            <w:r w:rsidRPr="00E45175">
              <w:rPr>
                <w:rFonts w:ascii="Times New Roman" w:hAnsi="Times New Roman" w:cs="Times New Roman"/>
                <w:sz w:val="17"/>
                <w:szCs w:val="17"/>
              </w:rPr>
              <w:br/>
            </w:r>
            <w:r w:rsidRPr="00E45175">
              <w:rPr>
                <w:rStyle w:val="l5def1"/>
                <w:rFonts w:ascii="Times New Roman" w:hAnsi="Times New Roman" w:cs="Times New Roman"/>
                <w:sz w:val="17"/>
                <w:szCs w:val="17"/>
              </w:rPr>
              <w:t>Livrarea: Documentele tehnice ale cadastrului - finale pentru sectoarele cadastrale</w:t>
            </w:r>
            <w:r w:rsidRPr="00E45175">
              <w:rPr>
                <w:rFonts w:ascii="Times New Roman" w:hAnsi="Times New Roman" w:cs="Times New Roman"/>
                <w:sz w:val="17"/>
                <w:szCs w:val="17"/>
              </w:rPr>
              <w:br/>
            </w:r>
            <w:r w:rsidRPr="00E45175">
              <w:rPr>
                <w:rStyle w:val="l5def1"/>
                <w:rFonts w:ascii="Times New Roman" w:hAnsi="Times New Roman" w:cs="Times New Roman"/>
                <w:sz w:val="17"/>
                <w:szCs w:val="17"/>
              </w:rPr>
              <w:t>nr. . . . . . . . . . . din UAT . . . . . . . . . ., judeţul . . . . . . . . . .</w:t>
            </w:r>
            <w:r w:rsidRPr="00E45175">
              <w:rPr>
                <w:rFonts w:ascii="Times New Roman" w:hAnsi="Times New Roman" w:cs="Times New Roman"/>
                <w:sz w:val="17"/>
                <w:szCs w:val="17"/>
              </w:rPr>
              <w:t xml:space="preserve">  </w:t>
            </w:r>
          </w:p>
          <w:p w:rsidR="00E45175" w:rsidRPr="00E45175" w:rsidRDefault="00E45175" w:rsidP="0046169E">
            <w:pPr>
              <w:contextualSpacing/>
              <w:jc w:val="both"/>
              <w:rPr>
                <w:rFonts w:ascii="Times New Roman" w:hAnsi="Times New Roman" w:cs="Times New Roman"/>
                <w:sz w:val="17"/>
                <w:szCs w:val="17"/>
              </w:rPr>
            </w:pPr>
          </w:p>
          <w:p w:rsidR="00E45175" w:rsidRPr="00E45175" w:rsidRDefault="00E45175" w:rsidP="0046169E">
            <w:pPr>
              <w:contextualSpacing/>
              <w:jc w:val="both"/>
              <w:rPr>
                <w:rFonts w:ascii="Times New Roman" w:hAnsi="Times New Roman" w:cs="Times New Roman"/>
                <w:sz w:val="17"/>
                <w:szCs w:val="17"/>
              </w:rPr>
            </w:pPr>
            <w:r w:rsidRPr="00E45175">
              <w:rPr>
                <w:rFonts w:ascii="Times New Roman" w:hAnsi="Times New Roman" w:cs="Times New Roman"/>
                <w:sz w:val="17"/>
                <w:szCs w:val="17"/>
              </w:rPr>
              <w:t xml:space="preserve">    </w:t>
            </w:r>
            <w:r w:rsidRPr="00E45175">
              <w:rPr>
                <w:rStyle w:val="l5def1"/>
                <w:rFonts w:ascii="Times New Roman" w:hAnsi="Times New Roman" w:cs="Times New Roman"/>
                <w:sz w:val="17"/>
                <w:szCs w:val="17"/>
              </w:rPr>
              <w:t xml:space="preserve">Comisia de recepţie a lucrărilor de înregistrare sistematică din cadrul Programului naţional de cadastru şi carte funciară, constituită prin Decizia directorului Oficiului de Cadastru şi Publicitate Imobiliară . . . . . . . . . . (judeţul) nr. . . . . . . . . . ./ . . . . . . . . . . (data), a verificat documentaţia depusă de . . . . . . . . . . (denumirea contractantului) privind Livrarea: Documentele tehnice ale cadastrului - finale pentru sectoarele cadastrale nr. . . . . . . . . . . </w:t>
            </w:r>
            <w:proofErr w:type="gramStart"/>
            <w:r w:rsidRPr="00E45175">
              <w:rPr>
                <w:rStyle w:val="l5def1"/>
                <w:rFonts w:ascii="Times New Roman" w:hAnsi="Times New Roman" w:cs="Times New Roman"/>
                <w:sz w:val="17"/>
                <w:szCs w:val="17"/>
              </w:rPr>
              <w:t>din</w:t>
            </w:r>
            <w:proofErr w:type="gramEnd"/>
            <w:r w:rsidRPr="00E45175">
              <w:rPr>
                <w:rStyle w:val="l5def1"/>
                <w:rFonts w:ascii="Times New Roman" w:hAnsi="Times New Roman" w:cs="Times New Roman"/>
                <w:sz w:val="17"/>
                <w:szCs w:val="17"/>
              </w:rPr>
              <w:t xml:space="preserve"> UAT . . . . . . . . . ., judeţul . . . . . . . . . ., conform Contractului de achiziţie publică nr. . . . . . . . . . ./ . . . . . . . . . . . (data)</w:t>
            </w:r>
            <w:r w:rsidRPr="00E45175">
              <w:rPr>
                <w:rFonts w:ascii="Times New Roman" w:hAnsi="Times New Roman" w:cs="Times New Roman"/>
                <w:sz w:val="17"/>
                <w:szCs w:val="17"/>
              </w:rPr>
              <w:t xml:space="preserve">  </w:t>
            </w:r>
          </w:p>
          <w:p w:rsidR="00E45175" w:rsidRPr="00E45175" w:rsidRDefault="00E45175" w:rsidP="0046169E">
            <w:pPr>
              <w:contextualSpacing/>
              <w:jc w:val="both"/>
              <w:rPr>
                <w:rFonts w:ascii="Times New Roman" w:hAnsi="Times New Roman" w:cs="Times New Roman"/>
                <w:sz w:val="17"/>
                <w:szCs w:val="17"/>
              </w:rPr>
            </w:pPr>
            <w:r w:rsidRPr="00E45175">
              <w:rPr>
                <w:rFonts w:ascii="Times New Roman" w:hAnsi="Times New Roman" w:cs="Times New Roman"/>
                <w:sz w:val="17"/>
                <w:szCs w:val="17"/>
              </w:rPr>
              <w:t xml:space="preserve">    </w:t>
            </w:r>
            <w:r w:rsidRPr="00E45175">
              <w:rPr>
                <w:rStyle w:val="l5def1"/>
                <w:rFonts w:ascii="Times New Roman" w:hAnsi="Times New Roman" w:cs="Times New Roman"/>
                <w:sz w:val="17"/>
                <w:szCs w:val="17"/>
              </w:rPr>
              <w:t xml:space="preserve">Comisia de recepţie </w:t>
            </w:r>
            <w:proofErr w:type="gramStart"/>
            <w:r w:rsidRPr="00E45175">
              <w:rPr>
                <w:rStyle w:val="l5def1"/>
                <w:rFonts w:ascii="Times New Roman" w:hAnsi="Times New Roman" w:cs="Times New Roman"/>
                <w:sz w:val="17"/>
                <w:szCs w:val="17"/>
              </w:rPr>
              <w:t>a</w:t>
            </w:r>
            <w:proofErr w:type="gramEnd"/>
            <w:r w:rsidRPr="00E45175">
              <w:rPr>
                <w:rStyle w:val="l5def1"/>
                <w:rFonts w:ascii="Times New Roman" w:hAnsi="Times New Roman" w:cs="Times New Roman"/>
                <w:sz w:val="17"/>
                <w:szCs w:val="17"/>
              </w:rPr>
              <w:t xml:space="preserve"> efectuat verificări din punct de vedere cantitativ şi calitativ în toate componentele aferente Livrării:</w:t>
            </w:r>
            <w:r w:rsidRPr="00E45175">
              <w:rPr>
                <w:rFonts w:ascii="Times New Roman" w:hAnsi="Times New Roman" w:cs="Times New Roman"/>
                <w:sz w:val="17"/>
                <w:szCs w:val="17"/>
              </w:rPr>
              <w:t xml:space="preserve"> </w:t>
            </w:r>
            <w:r w:rsidRPr="00E45175">
              <w:rPr>
                <w:rStyle w:val="l5def1"/>
                <w:rFonts w:ascii="Times New Roman" w:hAnsi="Times New Roman" w:cs="Times New Roman"/>
                <w:sz w:val="17"/>
                <w:szCs w:val="17"/>
              </w:rPr>
              <w:t>Documentele tehnice ale cadastrului - finale şi a verificat toate imobilele ale căror date au fost modificate în urma soluţionării</w:t>
            </w:r>
            <w:r w:rsidRPr="00E45175">
              <w:rPr>
                <w:rFonts w:ascii="Times New Roman" w:hAnsi="Times New Roman" w:cs="Times New Roman"/>
                <w:sz w:val="17"/>
                <w:szCs w:val="17"/>
              </w:rPr>
              <w:t xml:space="preserve"> </w:t>
            </w:r>
            <w:r w:rsidRPr="00E45175">
              <w:rPr>
                <w:rStyle w:val="l5def1"/>
                <w:rFonts w:ascii="Times New Roman" w:hAnsi="Times New Roman" w:cs="Times New Roman"/>
                <w:sz w:val="17"/>
                <w:szCs w:val="17"/>
              </w:rPr>
              <w:t>cererilor de rectificare/contestaţiilor sau au fost afectate de soluţionarea acestora. Livrarea este alcătuită din livrabilele descrise în</w:t>
            </w:r>
            <w:r w:rsidRPr="00E45175">
              <w:rPr>
                <w:rFonts w:ascii="Times New Roman" w:hAnsi="Times New Roman" w:cs="Times New Roman"/>
                <w:sz w:val="17"/>
                <w:szCs w:val="17"/>
              </w:rPr>
              <w:t xml:space="preserve"> </w:t>
            </w:r>
            <w:r w:rsidRPr="00E45175">
              <w:rPr>
                <w:rStyle w:val="l5def1"/>
                <w:rFonts w:ascii="Times New Roman" w:hAnsi="Times New Roman" w:cs="Times New Roman"/>
                <w:sz w:val="17"/>
                <w:szCs w:val="17"/>
              </w:rPr>
              <w:t>procesele-verbale de predare-primire anexate prezentului proces-verbal de recepţie.</w:t>
            </w:r>
            <w:r w:rsidRPr="00E45175">
              <w:rPr>
                <w:rFonts w:ascii="Times New Roman" w:hAnsi="Times New Roman" w:cs="Times New Roman"/>
                <w:sz w:val="17"/>
                <w:szCs w:val="17"/>
              </w:rPr>
              <w:t xml:space="preserve">  </w:t>
            </w:r>
          </w:p>
          <w:p w:rsidR="00E45175" w:rsidRPr="00E45175" w:rsidRDefault="00E45175" w:rsidP="0046169E">
            <w:pPr>
              <w:contextualSpacing/>
              <w:jc w:val="both"/>
              <w:rPr>
                <w:rFonts w:ascii="Times New Roman" w:hAnsi="Times New Roman" w:cs="Times New Roman"/>
                <w:sz w:val="17"/>
                <w:szCs w:val="17"/>
              </w:rPr>
            </w:pPr>
            <w:r w:rsidRPr="00E45175">
              <w:rPr>
                <w:rFonts w:ascii="Times New Roman" w:hAnsi="Times New Roman" w:cs="Times New Roman"/>
                <w:sz w:val="17"/>
                <w:szCs w:val="17"/>
              </w:rPr>
              <w:t>   </w:t>
            </w:r>
            <w:r w:rsidRPr="00E45175">
              <w:rPr>
                <w:rFonts w:ascii="Times New Roman" w:hAnsi="Times New Roman" w:cs="Times New Roman"/>
                <w:b/>
                <w:bCs/>
                <w:sz w:val="17"/>
                <w:szCs w:val="17"/>
              </w:rPr>
              <w:t>a)</w:t>
            </w:r>
            <w:r w:rsidRPr="00E45175">
              <w:rPr>
                <w:rFonts w:ascii="Times New Roman" w:hAnsi="Times New Roman" w:cs="Times New Roman"/>
                <w:sz w:val="17"/>
                <w:szCs w:val="17"/>
              </w:rPr>
              <w:t xml:space="preserve"> </w:t>
            </w:r>
            <w:r w:rsidRPr="00E45175">
              <w:rPr>
                <w:rStyle w:val="l5def1"/>
                <w:rFonts w:ascii="Times New Roman" w:hAnsi="Times New Roman" w:cs="Times New Roman"/>
                <w:sz w:val="17"/>
                <w:szCs w:val="17"/>
              </w:rPr>
              <w:t>verificarea cantitativă:</w:t>
            </w:r>
            <w:r w:rsidRPr="00E45175">
              <w:rPr>
                <w:rFonts w:ascii="Times New Roman" w:hAnsi="Times New Roman" w:cs="Times New Roman"/>
                <w:sz w:val="17"/>
                <w:szCs w:val="17"/>
              </w:rPr>
              <w:t xml:space="preserve">  </w:t>
            </w:r>
          </w:p>
          <w:p w:rsidR="00E45175" w:rsidRPr="00E45175" w:rsidRDefault="00E45175" w:rsidP="0046169E">
            <w:pPr>
              <w:contextualSpacing/>
              <w:jc w:val="both"/>
              <w:rPr>
                <w:rFonts w:ascii="Times New Roman" w:hAnsi="Times New Roman" w:cs="Times New Roman"/>
                <w:sz w:val="17"/>
                <w:szCs w:val="17"/>
              </w:rPr>
            </w:pPr>
            <w:r w:rsidRPr="00E45175">
              <w:rPr>
                <w:rFonts w:ascii="Times New Roman" w:hAnsi="Times New Roman" w:cs="Times New Roman"/>
                <w:sz w:val="17"/>
                <w:szCs w:val="17"/>
              </w:rPr>
              <w:t xml:space="preserve">    </w:t>
            </w:r>
            <w:r w:rsidRPr="00E45175">
              <w:rPr>
                <w:rStyle w:val="l5def1"/>
                <w:rFonts w:ascii="Times New Roman" w:hAnsi="Times New Roman" w:cs="Times New Roman"/>
                <w:sz w:val="17"/>
                <w:szCs w:val="17"/>
              </w:rPr>
              <w:t>În urma verificării datelor şi documentelor depuse, aferente Livrării: Documentele tehnice ale cadastrului - finale, Comisia</w:t>
            </w:r>
            <w:r w:rsidRPr="00E45175">
              <w:rPr>
                <w:rFonts w:ascii="Times New Roman" w:hAnsi="Times New Roman" w:cs="Times New Roman"/>
                <w:sz w:val="17"/>
                <w:szCs w:val="17"/>
              </w:rPr>
              <w:t xml:space="preserve"> </w:t>
            </w:r>
            <w:r w:rsidRPr="00E45175">
              <w:rPr>
                <w:rStyle w:val="l5def1"/>
                <w:rFonts w:ascii="Times New Roman" w:hAnsi="Times New Roman" w:cs="Times New Roman"/>
                <w:sz w:val="17"/>
                <w:szCs w:val="17"/>
              </w:rPr>
              <w:t>de recepţie a constatat că livrarea este completă, corespunde cerinţelor din specificaţiile tehnice din punctul de vedere al formatului</w:t>
            </w:r>
            <w:r w:rsidRPr="00E45175">
              <w:rPr>
                <w:rFonts w:ascii="Times New Roman" w:hAnsi="Times New Roman" w:cs="Times New Roman"/>
                <w:sz w:val="17"/>
                <w:szCs w:val="17"/>
              </w:rPr>
              <w:t xml:space="preserve"> </w:t>
            </w:r>
            <w:r w:rsidRPr="00E45175">
              <w:rPr>
                <w:rStyle w:val="l5def1"/>
                <w:rFonts w:ascii="Times New Roman" w:hAnsi="Times New Roman" w:cs="Times New Roman"/>
                <w:sz w:val="17"/>
                <w:szCs w:val="17"/>
              </w:rPr>
              <w:t>şi numărului de exemplare.</w:t>
            </w:r>
            <w:r w:rsidRPr="00E45175">
              <w:rPr>
                <w:rFonts w:ascii="Times New Roman" w:hAnsi="Times New Roman" w:cs="Times New Roman"/>
                <w:sz w:val="17"/>
                <w:szCs w:val="17"/>
              </w:rPr>
              <w:t xml:space="preserve">  </w:t>
            </w:r>
          </w:p>
          <w:p w:rsidR="00E45175" w:rsidRPr="00E45175" w:rsidRDefault="00E45175" w:rsidP="0046169E">
            <w:pPr>
              <w:contextualSpacing/>
              <w:jc w:val="both"/>
              <w:rPr>
                <w:rFonts w:ascii="Times New Roman" w:hAnsi="Times New Roman" w:cs="Times New Roman"/>
                <w:sz w:val="17"/>
                <w:szCs w:val="17"/>
              </w:rPr>
            </w:pPr>
            <w:r w:rsidRPr="00E45175">
              <w:rPr>
                <w:rFonts w:ascii="Times New Roman" w:hAnsi="Times New Roman" w:cs="Times New Roman"/>
                <w:sz w:val="17"/>
                <w:szCs w:val="17"/>
              </w:rPr>
              <w:t>   </w:t>
            </w:r>
            <w:r w:rsidRPr="00E45175">
              <w:rPr>
                <w:rFonts w:ascii="Times New Roman" w:hAnsi="Times New Roman" w:cs="Times New Roman"/>
                <w:b/>
                <w:bCs/>
                <w:sz w:val="17"/>
                <w:szCs w:val="17"/>
              </w:rPr>
              <w:t>b)</w:t>
            </w:r>
            <w:r w:rsidRPr="00E45175">
              <w:rPr>
                <w:rFonts w:ascii="Times New Roman" w:hAnsi="Times New Roman" w:cs="Times New Roman"/>
                <w:sz w:val="17"/>
                <w:szCs w:val="17"/>
              </w:rPr>
              <w:t xml:space="preserve"> </w:t>
            </w:r>
            <w:r w:rsidRPr="00E45175">
              <w:rPr>
                <w:rStyle w:val="l5def1"/>
                <w:rFonts w:ascii="Times New Roman" w:hAnsi="Times New Roman" w:cs="Times New Roman"/>
                <w:sz w:val="17"/>
                <w:szCs w:val="17"/>
              </w:rPr>
              <w:t>verificarea calitativă:</w:t>
            </w:r>
            <w:r w:rsidRPr="00E45175">
              <w:rPr>
                <w:rFonts w:ascii="Times New Roman" w:hAnsi="Times New Roman" w:cs="Times New Roman"/>
                <w:sz w:val="17"/>
                <w:szCs w:val="17"/>
              </w:rPr>
              <w:t xml:space="preserve">  </w:t>
            </w:r>
          </w:p>
          <w:p w:rsidR="00E45175" w:rsidRPr="00E45175" w:rsidRDefault="00E45175" w:rsidP="0046169E">
            <w:pPr>
              <w:contextualSpacing/>
              <w:jc w:val="both"/>
              <w:rPr>
                <w:rFonts w:ascii="Times New Roman" w:hAnsi="Times New Roman" w:cs="Times New Roman"/>
                <w:sz w:val="17"/>
                <w:szCs w:val="17"/>
              </w:rPr>
            </w:pPr>
            <w:r w:rsidRPr="00E45175">
              <w:rPr>
                <w:rFonts w:ascii="Times New Roman" w:hAnsi="Times New Roman" w:cs="Times New Roman"/>
                <w:sz w:val="17"/>
                <w:szCs w:val="17"/>
              </w:rPr>
              <w:t xml:space="preserve">    </w:t>
            </w:r>
            <w:r w:rsidRPr="00E45175">
              <w:rPr>
                <w:rStyle w:val="l5def1"/>
                <w:rFonts w:ascii="Times New Roman" w:hAnsi="Times New Roman" w:cs="Times New Roman"/>
                <w:sz w:val="17"/>
                <w:szCs w:val="17"/>
              </w:rPr>
              <w:t>În urma verificării din punct de vedere calitativ a conţinutului şi corectitudinii datelor înscrise în fişierele.cgxml şi în celelalte</w:t>
            </w:r>
            <w:r w:rsidRPr="00E45175">
              <w:rPr>
                <w:rFonts w:ascii="Times New Roman" w:hAnsi="Times New Roman" w:cs="Times New Roman"/>
                <w:sz w:val="17"/>
                <w:szCs w:val="17"/>
              </w:rPr>
              <w:t xml:space="preserve"> </w:t>
            </w:r>
            <w:r w:rsidRPr="00E45175">
              <w:rPr>
                <w:rStyle w:val="l5def1"/>
                <w:rFonts w:ascii="Times New Roman" w:hAnsi="Times New Roman" w:cs="Times New Roman"/>
                <w:sz w:val="17"/>
                <w:szCs w:val="17"/>
              </w:rPr>
              <w:t>livrabile ce constituie Livrarea: Documentele tehnice ale cadastrului - finale, Comisia de recepţie a constatat că livrarea</w:t>
            </w:r>
            <w:r w:rsidRPr="00E45175">
              <w:rPr>
                <w:rFonts w:ascii="Times New Roman" w:hAnsi="Times New Roman" w:cs="Times New Roman"/>
                <w:sz w:val="17"/>
                <w:szCs w:val="17"/>
              </w:rPr>
              <w:t xml:space="preserve"> </w:t>
            </w:r>
            <w:r w:rsidRPr="00E45175">
              <w:rPr>
                <w:rStyle w:val="l5def1"/>
                <w:rFonts w:ascii="Times New Roman" w:hAnsi="Times New Roman" w:cs="Times New Roman"/>
                <w:sz w:val="17"/>
                <w:szCs w:val="17"/>
              </w:rPr>
              <w:t>corespunde cerinţelor din specificaţiile tehnice.</w:t>
            </w:r>
            <w:r w:rsidRPr="00E45175">
              <w:rPr>
                <w:rFonts w:ascii="Times New Roman" w:hAnsi="Times New Roman" w:cs="Times New Roman"/>
                <w:sz w:val="17"/>
                <w:szCs w:val="17"/>
              </w:rPr>
              <w:t xml:space="preserve">  </w:t>
            </w:r>
          </w:p>
          <w:p w:rsidR="00E45175" w:rsidRPr="00E45175" w:rsidRDefault="00E45175" w:rsidP="0046169E">
            <w:pPr>
              <w:contextualSpacing/>
              <w:jc w:val="both"/>
              <w:rPr>
                <w:rFonts w:ascii="Times New Roman" w:hAnsi="Times New Roman" w:cs="Times New Roman"/>
                <w:sz w:val="17"/>
                <w:szCs w:val="17"/>
              </w:rPr>
            </w:pPr>
            <w:r w:rsidRPr="00E45175">
              <w:rPr>
                <w:rFonts w:ascii="Times New Roman" w:hAnsi="Times New Roman" w:cs="Times New Roman"/>
                <w:sz w:val="17"/>
                <w:szCs w:val="17"/>
              </w:rPr>
              <w:t xml:space="preserve">    </w:t>
            </w:r>
            <w:r w:rsidRPr="00E45175">
              <w:rPr>
                <w:rStyle w:val="l5def1"/>
                <w:rFonts w:ascii="Times New Roman" w:hAnsi="Times New Roman" w:cs="Times New Roman"/>
                <w:sz w:val="17"/>
                <w:szCs w:val="17"/>
              </w:rPr>
              <w:t>Alte observaţii cu privire la livrare şi recepţie, dacă este cazul.</w:t>
            </w:r>
            <w:r w:rsidRPr="00E45175">
              <w:rPr>
                <w:rFonts w:ascii="Times New Roman" w:hAnsi="Times New Roman" w:cs="Times New Roman"/>
                <w:sz w:val="17"/>
                <w:szCs w:val="17"/>
              </w:rPr>
              <w:t xml:space="preserve">  </w:t>
            </w:r>
          </w:p>
          <w:p w:rsidR="00E45175" w:rsidRPr="00E45175" w:rsidRDefault="00E45175" w:rsidP="0046169E">
            <w:pPr>
              <w:contextualSpacing/>
              <w:jc w:val="both"/>
              <w:rPr>
                <w:rStyle w:val="l5def1"/>
                <w:rFonts w:ascii="Times New Roman" w:hAnsi="Times New Roman" w:cs="Times New Roman"/>
                <w:sz w:val="17"/>
                <w:szCs w:val="17"/>
              </w:rPr>
            </w:pPr>
            <w:r w:rsidRPr="00E45175">
              <w:rPr>
                <w:rFonts w:ascii="Times New Roman" w:hAnsi="Times New Roman" w:cs="Times New Roman"/>
                <w:sz w:val="17"/>
                <w:szCs w:val="17"/>
              </w:rPr>
              <w:t xml:space="preserve">    </w:t>
            </w:r>
            <w:r w:rsidRPr="00E45175">
              <w:rPr>
                <w:rStyle w:val="l5def1"/>
                <w:rFonts w:ascii="Times New Roman" w:hAnsi="Times New Roman" w:cs="Times New Roman"/>
                <w:sz w:val="17"/>
                <w:szCs w:val="17"/>
              </w:rPr>
              <w:t xml:space="preserve">Comisia de recepţie confirmă numărul imobilelor din sectoarele cadastrale . . . . . . . . . . </w:t>
            </w:r>
          </w:p>
          <w:p w:rsidR="00E45175" w:rsidRPr="00E45175" w:rsidRDefault="00E45175" w:rsidP="0046169E">
            <w:pPr>
              <w:contextualSpacing/>
              <w:jc w:val="both"/>
              <w:rPr>
                <w:rFonts w:ascii="Times New Roman" w:hAnsi="Times New Roman" w:cs="Times New Roman"/>
                <w:sz w:val="17"/>
                <w:szCs w:val="17"/>
              </w:rPr>
            </w:pPr>
          </w:p>
          <w:tbl>
            <w:tblPr>
              <w:tblW w:w="7189" w:type="dxa"/>
              <w:jc w:val="center"/>
              <w:tblLayout w:type="fixed"/>
              <w:tblCellMar>
                <w:top w:w="15" w:type="dxa"/>
                <w:left w:w="15" w:type="dxa"/>
                <w:bottom w:w="15" w:type="dxa"/>
                <w:right w:w="15" w:type="dxa"/>
              </w:tblCellMar>
              <w:tblLook w:val="04A0" w:firstRow="1" w:lastRow="0" w:firstColumn="1" w:lastColumn="0" w:noHBand="0" w:noVBand="1"/>
            </w:tblPr>
            <w:tblGrid>
              <w:gridCol w:w="29"/>
              <w:gridCol w:w="3487"/>
              <w:gridCol w:w="856"/>
              <w:gridCol w:w="856"/>
              <w:gridCol w:w="856"/>
              <w:gridCol w:w="1105"/>
            </w:tblGrid>
            <w:tr w:rsidR="00E45175" w:rsidRPr="00E45175" w:rsidTr="00E45175">
              <w:trPr>
                <w:trHeight w:val="12"/>
                <w:jc w:val="center"/>
              </w:trPr>
              <w:tc>
                <w:tcPr>
                  <w:tcW w:w="21" w:type="dxa"/>
                  <w:tcBorders>
                    <w:top w:val="nil"/>
                    <w:left w:val="nil"/>
                    <w:bottom w:val="nil"/>
                    <w:right w:val="nil"/>
                  </w:tcBorders>
                  <w:tcMar>
                    <w:top w:w="0" w:type="dxa"/>
                    <w:left w:w="0" w:type="dxa"/>
                    <w:bottom w:w="0" w:type="dxa"/>
                    <w:right w:w="0" w:type="dxa"/>
                  </w:tcMar>
                  <w:vAlign w:val="center"/>
                  <w:hideMark/>
                </w:tcPr>
                <w:p w:rsidR="00E45175" w:rsidRPr="00E45175" w:rsidRDefault="00E45175" w:rsidP="0046169E">
                  <w:pPr>
                    <w:spacing w:after="0" w:line="240" w:lineRule="auto"/>
                    <w:ind w:hanging="2"/>
                    <w:contextualSpacing/>
                    <w:jc w:val="both"/>
                    <w:rPr>
                      <w:rFonts w:ascii="Times New Roman" w:hAnsi="Times New Roman" w:cs="Times New Roman"/>
                      <w:sz w:val="17"/>
                      <w:szCs w:val="17"/>
                    </w:rPr>
                  </w:pPr>
                </w:p>
              </w:tc>
              <w:tc>
                <w:tcPr>
                  <w:tcW w:w="3491" w:type="dxa"/>
                  <w:tcBorders>
                    <w:top w:val="nil"/>
                    <w:left w:val="nil"/>
                    <w:bottom w:val="nil"/>
                    <w:right w:val="nil"/>
                  </w:tcBorders>
                  <w:tcMar>
                    <w:top w:w="0" w:type="dxa"/>
                    <w:left w:w="45" w:type="dxa"/>
                    <w:bottom w:w="0" w:type="dxa"/>
                    <w:right w:w="45" w:type="dxa"/>
                  </w:tcMar>
                  <w:vAlign w:val="center"/>
                  <w:hideMark/>
                </w:tcPr>
                <w:p w:rsidR="00E45175" w:rsidRPr="00E45175" w:rsidRDefault="00E45175" w:rsidP="0046169E">
                  <w:pPr>
                    <w:spacing w:after="0" w:line="240" w:lineRule="auto"/>
                    <w:ind w:hanging="2"/>
                    <w:contextualSpacing/>
                    <w:jc w:val="both"/>
                    <w:rPr>
                      <w:rFonts w:ascii="Times New Roman" w:hAnsi="Times New Roman" w:cs="Times New Roman"/>
                      <w:sz w:val="17"/>
                      <w:szCs w:val="17"/>
                    </w:rPr>
                  </w:pPr>
                </w:p>
              </w:tc>
              <w:tc>
                <w:tcPr>
                  <w:tcW w:w="857" w:type="dxa"/>
                  <w:tcBorders>
                    <w:top w:val="nil"/>
                    <w:left w:val="nil"/>
                    <w:bottom w:val="nil"/>
                    <w:right w:val="nil"/>
                  </w:tcBorders>
                  <w:tcMar>
                    <w:top w:w="0" w:type="dxa"/>
                    <w:left w:w="45" w:type="dxa"/>
                    <w:bottom w:w="0" w:type="dxa"/>
                    <w:right w:w="45" w:type="dxa"/>
                  </w:tcMar>
                  <w:vAlign w:val="center"/>
                  <w:hideMark/>
                </w:tcPr>
                <w:p w:rsidR="00E45175" w:rsidRPr="00E45175" w:rsidRDefault="00E45175" w:rsidP="0046169E">
                  <w:pPr>
                    <w:spacing w:after="0" w:line="240" w:lineRule="auto"/>
                    <w:ind w:hanging="2"/>
                    <w:contextualSpacing/>
                    <w:jc w:val="both"/>
                    <w:rPr>
                      <w:rFonts w:ascii="Times New Roman" w:hAnsi="Times New Roman" w:cs="Times New Roman"/>
                      <w:sz w:val="17"/>
                      <w:szCs w:val="17"/>
                    </w:rPr>
                  </w:pPr>
                </w:p>
              </w:tc>
              <w:tc>
                <w:tcPr>
                  <w:tcW w:w="857" w:type="dxa"/>
                  <w:tcBorders>
                    <w:top w:val="nil"/>
                    <w:left w:val="nil"/>
                    <w:bottom w:val="nil"/>
                    <w:right w:val="nil"/>
                  </w:tcBorders>
                  <w:tcMar>
                    <w:top w:w="0" w:type="dxa"/>
                    <w:left w:w="45" w:type="dxa"/>
                    <w:bottom w:w="0" w:type="dxa"/>
                    <w:right w:w="45" w:type="dxa"/>
                  </w:tcMar>
                  <w:vAlign w:val="center"/>
                  <w:hideMark/>
                </w:tcPr>
                <w:p w:rsidR="00E45175" w:rsidRPr="00E45175" w:rsidRDefault="00E45175" w:rsidP="0046169E">
                  <w:pPr>
                    <w:spacing w:after="0" w:line="240" w:lineRule="auto"/>
                    <w:ind w:hanging="2"/>
                    <w:contextualSpacing/>
                    <w:jc w:val="both"/>
                    <w:rPr>
                      <w:rFonts w:ascii="Times New Roman" w:hAnsi="Times New Roman" w:cs="Times New Roman"/>
                      <w:sz w:val="17"/>
                      <w:szCs w:val="17"/>
                    </w:rPr>
                  </w:pPr>
                </w:p>
              </w:tc>
              <w:tc>
                <w:tcPr>
                  <w:tcW w:w="857" w:type="dxa"/>
                  <w:tcBorders>
                    <w:top w:val="nil"/>
                    <w:left w:val="nil"/>
                    <w:bottom w:val="nil"/>
                    <w:right w:val="nil"/>
                  </w:tcBorders>
                  <w:tcMar>
                    <w:top w:w="0" w:type="dxa"/>
                    <w:left w:w="45" w:type="dxa"/>
                    <w:bottom w:w="0" w:type="dxa"/>
                    <w:right w:w="45" w:type="dxa"/>
                  </w:tcMar>
                  <w:vAlign w:val="center"/>
                  <w:hideMark/>
                </w:tcPr>
                <w:p w:rsidR="00E45175" w:rsidRPr="00E45175" w:rsidRDefault="00E45175" w:rsidP="0046169E">
                  <w:pPr>
                    <w:spacing w:after="0" w:line="240" w:lineRule="auto"/>
                    <w:ind w:hanging="2"/>
                    <w:contextualSpacing/>
                    <w:jc w:val="both"/>
                    <w:rPr>
                      <w:rFonts w:ascii="Times New Roman" w:hAnsi="Times New Roman" w:cs="Times New Roman"/>
                      <w:sz w:val="17"/>
                      <w:szCs w:val="17"/>
                    </w:rPr>
                  </w:pPr>
                </w:p>
              </w:tc>
              <w:tc>
                <w:tcPr>
                  <w:tcW w:w="1106" w:type="dxa"/>
                  <w:tcBorders>
                    <w:top w:val="nil"/>
                    <w:left w:val="nil"/>
                    <w:bottom w:val="nil"/>
                    <w:right w:val="nil"/>
                  </w:tcBorders>
                  <w:tcMar>
                    <w:top w:w="0" w:type="dxa"/>
                    <w:left w:w="45" w:type="dxa"/>
                    <w:bottom w:w="0" w:type="dxa"/>
                    <w:right w:w="45" w:type="dxa"/>
                  </w:tcMar>
                  <w:vAlign w:val="center"/>
                  <w:hideMark/>
                </w:tcPr>
                <w:p w:rsidR="00E45175" w:rsidRPr="00E45175" w:rsidRDefault="00E45175" w:rsidP="0046169E">
                  <w:pPr>
                    <w:spacing w:after="0" w:line="240" w:lineRule="auto"/>
                    <w:ind w:hanging="2"/>
                    <w:contextualSpacing/>
                    <w:jc w:val="both"/>
                    <w:rPr>
                      <w:rFonts w:ascii="Times New Roman" w:hAnsi="Times New Roman" w:cs="Times New Roman"/>
                      <w:sz w:val="17"/>
                      <w:szCs w:val="17"/>
                    </w:rPr>
                  </w:pPr>
                </w:p>
              </w:tc>
            </w:tr>
            <w:tr w:rsidR="00E45175" w:rsidRPr="00E45175" w:rsidTr="00E45175">
              <w:trPr>
                <w:trHeight w:val="998"/>
                <w:jc w:val="center"/>
              </w:trPr>
              <w:tc>
                <w:tcPr>
                  <w:tcW w:w="21" w:type="dxa"/>
                  <w:tcBorders>
                    <w:top w:val="nil"/>
                    <w:left w:val="nil"/>
                    <w:bottom w:val="nil"/>
                    <w:right w:val="nil"/>
                  </w:tcBorders>
                  <w:tcMar>
                    <w:top w:w="0" w:type="dxa"/>
                    <w:left w:w="0" w:type="dxa"/>
                    <w:bottom w:w="0" w:type="dxa"/>
                    <w:right w:w="0" w:type="dxa"/>
                  </w:tcMar>
                  <w:vAlign w:val="center"/>
                  <w:hideMark/>
                </w:tcPr>
                <w:p w:rsidR="00E45175" w:rsidRPr="00E45175" w:rsidRDefault="00E45175" w:rsidP="0046169E">
                  <w:pPr>
                    <w:spacing w:after="0" w:line="240" w:lineRule="auto"/>
                    <w:ind w:hanging="2"/>
                    <w:contextualSpacing/>
                    <w:jc w:val="both"/>
                    <w:rPr>
                      <w:rFonts w:ascii="Times New Roman" w:hAnsi="Times New Roman" w:cs="Times New Roman"/>
                      <w:sz w:val="17"/>
                      <w:szCs w:val="17"/>
                    </w:rPr>
                  </w:pPr>
                </w:p>
              </w:tc>
              <w:tc>
                <w:tcPr>
                  <w:tcW w:w="349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E45175" w:rsidRDefault="00E45175" w:rsidP="0046169E">
                  <w:pPr>
                    <w:spacing w:after="0" w:line="240" w:lineRule="auto"/>
                    <w:ind w:hanging="2"/>
                    <w:contextualSpacing/>
                    <w:jc w:val="both"/>
                    <w:rPr>
                      <w:rFonts w:ascii="Times New Roman" w:hAnsi="Times New Roman" w:cs="Times New Roman"/>
                      <w:sz w:val="17"/>
                      <w:szCs w:val="17"/>
                    </w:rPr>
                  </w:pPr>
                </w:p>
              </w:tc>
              <w:tc>
                <w:tcPr>
                  <w:tcW w:w="8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E45175" w:rsidRDefault="00E45175" w:rsidP="0046169E">
                  <w:pPr>
                    <w:spacing w:after="0" w:line="240" w:lineRule="auto"/>
                    <w:ind w:hanging="2"/>
                    <w:contextualSpacing/>
                    <w:jc w:val="center"/>
                    <w:rPr>
                      <w:rFonts w:ascii="Times New Roman" w:hAnsi="Times New Roman" w:cs="Times New Roman"/>
                      <w:sz w:val="17"/>
                      <w:szCs w:val="17"/>
                    </w:rPr>
                  </w:pPr>
                  <w:r w:rsidRPr="00E45175">
                    <w:rPr>
                      <w:rFonts w:ascii="Times New Roman" w:hAnsi="Times New Roman" w:cs="Times New Roman"/>
                      <w:sz w:val="17"/>
                      <w:szCs w:val="17"/>
                    </w:rPr>
                    <w:t>Nr. de imobile din extravilan (1)</w:t>
                  </w:r>
                </w:p>
              </w:tc>
              <w:tc>
                <w:tcPr>
                  <w:tcW w:w="8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E45175" w:rsidRDefault="00E45175" w:rsidP="0046169E">
                  <w:pPr>
                    <w:spacing w:after="0" w:line="240" w:lineRule="auto"/>
                    <w:ind w:hanging="2"/>
                    <w:contextualSpacing/>
                    <w:jc w:val="center"/>
                    <w:rPr>
                      <w:rFonts w:ascii="Times New Roman" w:hAnsi="Times New Roman" w:cs="Times New Roman"/>
                      <w:sz w:val="17"/>
                      <w:szCs w:val="17"/>
                    </w:rPr>
                  </w:pPr>
                  <w:r w:rsidRPr="00E45175">
                    <w:rPr>
                      <w:rFonts w:ascii="Times New Roman" w:hAnsi="Times New Roman" w:cs="Times New Roman"/>
                      <w:sz w:val="17"/>
                      <w:szCs w:val="17"/>
                    </w:rPr>
                    <w:t>Nr. de imobile din intravilan (2)</w:t>
                  </w:r>
                </w:p>
              </w:tc>
              <w:tc>
                <w:tcPr>
                  <w:tcW w:w="8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E45175" w:rsidRDefault="00E45175" w:rsidP="0046169E">
                  <w:pPr>
                    <w:spacing w:after="0" w:line="240" w:lineRule="auto"/>
                    <w:contextualSpacing/>
                    <w:jc w:val="center"/>
                    <w:rPr>
                      <w:rFonts w:ascii="Times New Roman" w:hAnsi="Times New Roman" w:cs="Times New Roman"/>
                      <w:sz w:val="17"/>
                      <w:szCs w:val="17"/>
                    </w:rPr>
                  </w:pPr>
                  <w:r w:rsidRPr="00E45175">
                    <w:rPr>
                      <w:rFonts w:ascii="Times New Roman" w:hAnsi="Times New Roman" w:cs="Times New Roman"/>
                      <w:sz w:val="17"/>
                      <w:szCs w:val="17"/>
                    </w:rPr>
                    <w:t>Nr. total de imobile (3) = (1) + (2)</w:t>
                  </w:r>
                </w:p>
              </w:tc>
              <w:tc>
                <w:tcPr>
                  <w:tcW w:w="11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E45175" w:rsidRDefault="00E45175" w:rsidP="0046169E">
                  <w:pPr>
                    <w:spacing w:after="0" w:line="240" w:lineRule="auto"/>
                    <w:contextualSpacing/>
                    <w:jc w:val="center"/>
                    <w:rPr>
                      <w:rFonts w:ascii="Times New Roman" w:hAnsi="Times New Roman" w:cs="Times New Roman"/>
                      <w:sz w:val="17"/>
                      <w:szCs w:val="17"/>
                    </w:rPr>
                  </w:pPr>
                  <w:r w:rsidRPr="00E45175">
                    <w:rPr>
                      <w:rFonts w:ascii="Times New Roman" w:hAnsi="Times New Roman" w:cs="Times New Roman"/>
                      <w:sz w:val="17"/>
                      <w:szCs w:val="17"/>
                    </w:rPr>
                    <w:t>Suprafaţa aferentă nr. total de imobile</w:t>
                  </w:r>
                  <w:r w:rsidRPr="00E45175">
                    <w:rPr>
                      <w:rFonts w:ascii="Times New Roman" w:hAnsi="Times New Roman" w:cs="Times New Roman"/>
                      <w:sz w:val="17"/>
                      <w:szCs w:val="17"/>
                    </w:rPr>
                    <w:br/>
                    <w:t xml:space="preserve">(ha) </w:t>
                  </w:r>
                  <w:r w:rsidRPr="00E45175">
                    <w:rPr>
                      <w:rFonts w:ascii="Times New Roman" w:hAnsi="Times New Roman" w:cs="Times New Roman"/>
                      <w:sz w:val="17"/>
                      <w:szCs w:val="17"/>
                    </w:rPr>
                    <w:br/>
                    <w:t>(4)</w:t>
                  </w:r>
                </w:p>
              </w:tc>
            </w:tr>
            <w:tr w:rsidR="00E45175" w:rsidRPr="00E45175" w:rsidTr="00E45175">
              <w:trPr>
                <w:trHeight w:val="290"/>
                <w:jc w:val="center"/>
              </w:trPr>
              <w:tc>
                <w:tcPr>
                  <w:tcW w:w="21" w:type="dxa"/>
                  <w:tcBorders>
                    <w:top w:val="nil"/>
                    <w:left w:val="nil"/>
                    <w:bottom w:val="nil"/>
                    <w:right w:val="nil"/>
                  </w:tcBorders>
                  <w:tcMar>
                    <w:top w:w="0" w:type="dxa"/>
                    <w:left w:w="0" w:type="dxa"/>
                    <w:bottom w:w="0" w:type="dxa"/>
                    <w:right w:w="0" w:type="dxa"/>
                  </w:tcMar>
                  <w:vAlign w:val="center"/>
                  <w:hideMark/>
                </w:tcPr>
                <w:p w:rsidR="00E45175" w:rsidRPr="00E45175" w:rsidRDefault="00E45175" w:rsidP="0046169E">
                  <w:pPr>
                    <w:spacing w:after="0" w:line="240" w:lineRule="auto"/>
                    <w:contextualSpacing/>
                    <w:jc w:val="center"/>
                    <w:rPr>
                      <w:rFonts w:ascii="Times New Roman" w:hAnsi="Times New Roman" w:cs="Times New Roman"/>
                      <w:sz w:val="17"/>
                      <w:szCs w:val="17"/>
                    </w:rPr>
                  </w:pPr>
                </w:p>
              </w:tc>
              <w:tc>
                <w:tcPr>
                  <w:tcW w:w="349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E45175" w:rsidRDefault="00E45175" w:rsidP="0046169E">
                  <w:pPr>
                    <w:spacing w:after="0" w:line="240" w:lineRule="auto"/>
                    <w:contextualSpacing/>
                    <w:jc w:val="both"/>
                    <w:rPr>
                      <w:rFonts w:ascii="Times New Roman" w:hAnsi="Times New Roman" w:cs="Times New Roman"/>
                      <w:sz w:val="17"/>
                      <w:szCs w:val="17"/>
                    </w:rPr>
                  </w:pPr>
                  <w:r w:rsidRPr="00E45175">
                    <w:rPr>
                      <w:rFonts w:ascii="Times New Roman" w:hAnsi="Times New Roman" w:cs="Times New Roman"/>
                      <w:sz w:val="17"/>
                      <w:szCs w:val="17"/>
                    </w:rPr>
                    <w:t xml:space="preserve">A - TOTAL IMOBILE RECEPŢIONATE </w:t>
                  </w:r>
                  <w:r w:rsidRPr="00E45175">
                    <w:rPr>
                      <w:rFonts w:ascii="Times New Roman" w:hAnsi="Times New Roman" w:cs="Times New Roman"/>
                      <w:color w:val="FF0000"/>
                      <w:sz w:val="17"/>
                      <w:szCs w:val="17"/>
                    </w:rPr>
                    <w:t>DIN   INTRAVILAN ȘI EXTRAVILAN</w:t>
                  </w:r>
                  <w:r w:rsidRPr="00E45175">
                    <w:rPr>
                      <w:rFonts w:ascii="Times New Roman" w:hAnsi="Times New Roman" w:cs="Times New Roman"/>
                      <w:color w:val="000000"/>
                      <w:sz w:val="17"/>
                      <w:szCs w:val="17"/>
                    </w:rPr>
                    <w:t xml:space="preserve"> </w:t>
                  </w:r>
                  <w:r w:rsidRPr="00E45175">
                    <w:rPr>
                      <w:rFonts w:ascii="Times New Roman" w:hAnsi="Times New Roman" w:cs="Times New Roman"/>
                      <w:sz w:val="17"/>
                      <w:szCs w:val="17"/>
                    </w:rPr>
                    <w:t xml:space="preserve"> (A = B + C + D + E), din care:</w:t>
                  </w:r>
                </w:p>
              </w:tc>
              <w:tc>
                <w:tcPr>
                  <w:tcW w:w="8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E45175" w:rsidRDefault="00E45175" w:rsidP="0046169E">
                  <w:pPr>
                    <w:spacing w:after="0" w:line="240" w:lineRule="auto"/>
                    <w:contextualSpacing/>
                    <w:jc w:val="both"/>
                    <w:rPr>
                      <w:rFonts w:ascii="Times New Roman" w:hAnsi="Times New Roman" w:cs="Times New Roman"/>
                      <w:sz w:val="17"/>
                      <w:szCs w:val="17"/>
                    </w:rPr>
                  </w:pPr>
                </w:p>
              </w:tc>
              <w:tc>
                <w:tcPr>
                  <w:tcW w:w="8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E45175" w:rsidRDefault="00E45175" w:rsidP="0046169E">
                  <w:pPr>
                    <w:spacing w:after="0" w:line="240" w:lineRule="auto"/>
                    <w:contextualSpacing/>
                    <w:jc w:val="both"/>
                    <w:rPr>
                      <w:rFonts w:ascii="Times New Roman" w:hAnsi="Times New Roman" w:cs="Times New Roman"/>
                      <w:sz w:val="17"/>
                      <w:szCs w:val="17"/>
                    </w:rPr>
                  </w:pPr>
                </w:p>
              </w:tc>
              <w:tc>
                <w:tcPr>
                  <w:tcW w:w="8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E45175" w:rsidRDefault="00E45175" w:rsidP="0046169E">
                  <w:pPr>
                    <w:spacing w:after="0" w:line="240" w:lineRule="auto"/>
                    <w:contextualSpacing/>
                    <w:jc w:val="both"/>
                    <w:rPr>
                      <w:rFonts w:ascii="Times New Roman" w:hAnsi="Times New Roman" w:cs="Times New Roman"/>
                      <w:sz w:val="17"/>
                      <w:szCs w:val="17"/>
                    </w:rPr>
                  </w:pPr>
                </w:p>
              </w:tc>
              <w:tc>
                <w:tcPr>
                  <w:tcW w:w="11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E45175" w:rsidRDefault="00E45175" w:rsidP="0046169E">
                  <w:pPr>
                    <w:spacing w:after="0" w:line="240" w:lineRule="auto"/>
                    <w:contextualSpacing/>
                    <w:jc w:val="both"/>
                    <w:rPr>
                      <w:rFonts w:ascii="Times New Roman" w:hAnsi="Times New Roman" w:cs="Times New Roman"/>
                      <w:sz w:val="17"/>
                      <w:szCs w:val="17"/>
                    </w:rPr>
                  </w:pPr>
                </w:p>
              </w:tc>
            </w:tr>
            <w:tr w:rsidR="00E45175" w:rsidRPr="00E45175" w:rsidTr="00E45175">
              <w:trPr>
                <w:trHeight w:val="467"/>
                <w:jc w:val="center"/>
              </w:trPr>
              <w:tc>
                <w:tcPr>
                  <w:tcW w:w="21" w:type="dxa"/>
                  <w:tcBorders>
                    <w:top w:val="nil"/>
                    <w:left w:val="nil"/>
                    <w:bottom w:val="nil"/>
                    <w:right w:val="nil"/>
                  </w:tcBorders>
                  <w:tcMar>
                    <w:top w:w="0" w:type="dxa"/>
                    <w:left w:w="0" w:type="dxa"/>
                    <w:bottom w:w="0" w:type="dxa"/>
                    <w:right w:w="0" w:type="dxa"/>
                  </w:tcMar>
                  <w:vAlign w:val="center"/>
                  <w:hideMark/>
                </w:tcPr>
                <w:p w:rsidR="00E45175" w:rsidRPr="00E45175" w:rsidRDefault="00E45175" w:rsidP="0046169E">
                  <w:pPr>
                    <w:spacing w:after="0" w:line="240" w:lineRule="auto"/>
                    <w:contextualSpacing/>
                    <w:jc w:val="both"/>
                    <w:rPr>
                      <w:rFonts w:ascii="Times New Roman" w:hAnsi="Times New Roman" w:cs="Times New Roman"/>
                      <w:sz w:val="17"/>
                      <w:szCs w:val="17"/>
                    </w:rPr>
                  </w:pPr>
                </w:p>
              </w:tc>
              <w:tc>
                <w:tcPr>
                  <w:tcW w:w="349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E45175" w:rsidRDefault="00E45175" w:rsidP="0046169E">
                  <w:pPr>
                    <w:spacing w:after="0" w:line="240" w:lineRule="auto"/>
                    <w:contextualSpacing/>
                    <w:jc w:val="both"/>
                    <w:rPr>
                      <w:rFonts w:ascii="Times New Roman" w:hAnsi="Times New Roman" w:cs="Times New Roman"/>
                      <w:sz w:val="17"/>
                      <w:szCs w:val="17"/>
                    </w:rPr>
                  </w:pPr>
                  <w:r w:rsidRPr="00E45175">
                    <w:rPr>
                      <w:rFonts w:ascii="Times New Roman" w:hAnsi="Times New Roman" w:cs="Times New Roman"/>
                      <w:sz w:val="17"/>
                      <w:szCs w:val="17"/>
                    </w:rPr>
                    <w:t>B - Imobile cu proprietari/posesori identificaţi care fac obiectul plăţii integrale plata 100% din preţul unitar pe imobil</w:t>
                  </w:r>
                </w:p>
              </w:tc>
              <w:tc>
                <w:tcPr>
                  <w:tcW w:w="8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E45175" w:rsidRDefault="00E45175" w:rsidP="0046169E">
                  <w:pPr>
                    <w:spacing w:after="0" w:line="240" w:lineRule="auto"/>
                    <w:contextualSpacing/>
                    <w:jc w:val="both"/>
                    <w:rPr>
                      <w:rFonts w:ascii="Times New Roman" w:hAnsi="Times New Roman" w:cs="Times New Roman"/>
                      <w:sz w:val="17"/>
                      <w:szCs w:val="17"/>
                    </w:rPr>
                  </w:pPr>
                </w:p>
              </w:tc>
              <w:tc>
                <w:tcPr>
                  <w:tcW w:w="8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E45175" w:rsidRDefault="00E45175" w:rsidP="0046169E">
                  <w:pPr>
                    <w:spacing w:after="0" w:line="240" w:lineRule="auto"/>
                    <w:contextualSpacing/>
                    <w:jc w:val="both"/>
                    <w:rPr>
                      <w:rFonts w:ascii="Times New Roman" w:hAnsi="Times New Roman" w:cs="Times New Roman"/>
                      <w:sz w:val="17"/>
                      <w:szCs w:val="17"/>
                    </w:rPr>
                  </w:pPr>
                </w:p>
              </w:tc>
              <w:tc>
                <w:tcPr>
                  <w:tcW w:w="8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E45175" w:rsidRDefault="00E45175" w:rsidP="0046169E">
                  <w:pPr>
                    <w:spacing w:after="0" w:line="240" w:lineRule="auto"/>
                    <w:contextualSpacing/>
                    <w:jc w:val="both"/>
                    <w:rPr>
                      <w:rFonts w:ascii="Times New Roman" w:hAnsi="Times New Roman" w:cs="Times New Roman"/>
                      <w:sz w:val="17"/>
                      <w:szCs w:val="17"/>
                    </w:rPr>
                  </w:pPr>
                </w:p>
              </w:tc>
              <w:tc>
                <w:tcPr>
                  <w:tcW w:w="11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E45175" w:rsidRDefault="00E45175" w:rsidP="0046169E">
                  <w:pPr>
                    <w:spacing w:after="0" w:line="240" w:lineRule="auto"/>
                    <w:contextualSpacing/>
                    <w:jc w:val="both"/>
                    <w:rPr>
                      <w:rFonts w:ascii="Times New Roman" w:hAnsi="Times New Roman" w:cs="Times New Roman"/>
                      <w:sz w:val="17"/>
                      <w:szCs w:val="17"/>
                    </w:rPr>
                  </w:pPr>
                </w:p>
              </w:tc>
            </w:tr>
            <w:tr w:rsidR="00E45175" w:rsidRPr="00E45175" w:rsidTr="00E45175">
              <w:trPr>
                <w:trHeight w:val="467"/>
                <w:jc w:val="center"/>
              </w:trPr>
              <w:tc>
                <w:tcPr>
                  <w:tcW w:w="21" w:type="dxa"/>
                  <w:tcBorders>
                    <w:top w:val="nil"/>
                    <w:left w:val="nil"/>
                    <w:bottom w:val="nil"/>
                    <w:right w:val="nil"/>
                  </w:tcBorders>
                  <w:tcMar>
                    <w:top w:w="0" w:type="dxa"/>
                    <w:left w:w="0" w:type="dxa"/>
                    <w:bottom w:w="0" w:type="dxa"/>
                    <w:right w:w="0" w:type="dxa"/>
                  </w:tcMar>
                  <w:vAlign w:val="center"/>
                  <w:hideMark/>
                </w:tcPr>
                <w:p w:rsidR="00E45175" w:rsidRPr="00E45175" w:rsidRDefault="00E45175" w:rsidP="0046169E">
                  <w:pPr>
                    <w:spacing w:after="0" w:line="240" w:lineRule="auto"/>
                    <w:contextualSpacing/>
                    <w:jc w:val="both"/>
                    <w:rPr>
                      <w:rFonts w:ascii="Times New Roman" w:hAnsi="Times New Roman" w:cs="Times New Roman"/>
                      <w:sz w:val="17"/>
                      <w:szCs w:val="17"/>
                    </w:rPr>
                  </w:pPr>
                </w:p>
              </w:tc>
              <w:tc>
                <w:tcPr>
                  <w:tcW w:w="349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E45175" w:rsidRDefault="00E45175" w:rsidP="0046169E">
                  <w:pPr>
                    <w:spacing w:after="0" w:line="240" w:lineRule="auto"/>
                    <w:contextualSpacing/>
                    <w:jc w:val="both"/>
                    <w:rPr>
                      <w:rFonts w:ascii="Times New Roman" w:hAnsi="Times New Roman" w:cs="Times New Roman"/>
                      <w:sz w:val="17"/>
                      <w:szCs w:val="17"/>
                    </w:rPr>
                  </w:pPr>
                  <w:r w:rsidRPr="00E45175">
                    <w:rPr>
                      <w:rFonts w:ascii="Times New Roman" w:hAnsi="Times New Roman" w:cs="Times New Roman"/>
                      <w:sz w:val="17"/>
                      <w:szCs w:val="17"/>
                    </w:rPr>
                    <w:t>C - Imobile cu proprietari neidentificaţi,  plata 10% din preţul unitar pe imobil</w:t>
                  </w:r>
                </w:p>
              </w:tc>
              <w:tc>
                <w:tcPr>
                  <w:tcW w:w="8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E45175" w:rsidRDefault="00E45175" w:rsidP="0046169E">
                  <w:pPr>
                    <w:spacing w:after="0" w:line="240" w:lineRule="auto"/>
                    <w:contextualSpacing/>
                    <w:jc w:val="both"/>
                    <w:rPr>
                      <w:rFonts w:ascii="Times New Roman" w:hAnsi="Times New Roman" w:cs="Times New Roman"/>
                      <w:sz w:val="17"/>
                      <w:szCs w:val="17"/>
                    </w:rPr>
                  </w:pPr>
                </w:p>
              </w:tc>
              <w:tc>
                <w:tcPr>
                  <w:tcW w:w="8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E45175" w:rsidRDefault="00E45175" w:rsidP="0046169E">
                  <w:pPr>
                    <w:spacing w:after="0" w:line="240" w:lineRule="auto"/>
                    <w:contextualSpacing/>
                    <w:jc w:val="both"/>
                    <w:rPr>
                      <w:rFonts w:ascii="Times New Roman" w:hAnsi="Times New Roman" w:cs="Times New Roman"/>
                      <w:sz w:val="17"/>
                      <w:szCs w:val="17"/>
                    </w:rPr>
                  </w:pPr>
                </w:p>
              </w:tc>
              <w:tc>
                <w:tcPr>
                  <w:tcW w:w="8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E45175" w:rsidRDefault="00E45175" w:rsidP="0046169E">
                  <w:pPr>
                    <w:spacing w:after="0" w:line="240" w:lineRule="auto"/>
                    <w:contextualSpacing/>
                    <w:jc w:val="both"/>
                    <w:rPr>
                      <w:rFonts w:ascii="Times New Roman" w:hAnsi="Times New Roman" w:cs="Times New Roman"/>
                      <w:sz w:val="17"/>
                      <w:szCs w:val="17"/>
                    </w:rPr>
                  </w:pPr>
                </w:p>
              </w:tc>
              <w:tc>
                <w:tcPr>
                  <w:tcW w:w="11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E45175" w:rsidRDefault="00E45175" w:rsidP="0046169E">
                  <w:pPr>
                    <w:spacing w:after="0" w:line="240" w:lineRule="auto"/>
                    <w:contextualSpacing/>
                    <w:jc w:val="both"/>
                    <w:rPr>
                      <w:rFonts w:ascii="Times New Roman" w:hAnsi="Times New Roman" w:cs="Times New Roman"/>
                      <w:sz w:val="17"/>
                      <w:szCs w:val="17"/>
                    </w:rPr>
                  </w:pPr>
                </w:p>
              </w:tc>
            </w:tr>
            <w:tr w:rsidR="00E45175" w:rsidRPr="00E45175" w:rsidTr="00E45175">
              <w:trPr>
                <w:trHeight w:val="467"/>
                <w:jc w:val="center"/>
              </w:trPr>
              <w:tc>
                <w:tcPr>
                  <w:tcW w:w="21" w:type="dxa"/>
                  <w:tcBorders>
                    <w:top w:val="nil"/>
                    <w:left w:val="nil"/>
                    <w:bottom w:val="nil"/>
                    <w:right w:val="nil"/>
                  </w:tcBorders>
                  <w:tcMar>
                    <w:top w:w="0" w:type="dxa"/>
                    <w:left w:w="0" w:type="dxa"/>
                    <w:bottom w:w="0" w:type="dxa"/>
                    <w:right w:w="0" w:type="dxa"/>
                  </w:tcMar>
                  <w:vAlign w:val="center"/>
                </w:tcPr>
                <w:p w:rsidR="00E45175" w:rsidRPr="00E45175" w:rsidRDefault="00E45175" w:rsidP="0046169E">
                  <w:pPr>
                    <w:spacing w:after="0" w:line="240" w:lineRule="auto"/>
                    <w:contextualSpacing/>
                    <w:jc w:val="both"/>
                    <w:rPr>
                      <w:rFonts w:ascii="Times New Roman" w:hAnsi="Times New Roman" w:cs="Times New Roman"/>
                      <w:sz w:val="17"/>
                      <w:szCs w:val="17"/>
                    </w:rPr>
                  </w:pPr>
                </w:p>
              </w:tc>
              <w:tc>
                <w:tcPr>
                  <w:tcW w:w="349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45175" w:rsidRPr="00E45175" w:rsidRDefault="00E45175" w:rsidP="0046169E">
                  <w:pPr>
                    <w:spacing w:after="0" w:line="240" w:lineRule="auto"/>
                    <w:contextualSpacing/>
                    <w:jc w:val="both"/>
                    <w:rPr>
                      <w:rFonts w:ascii="Times New Roman" w:hAnsi="Times New Roman" w:cs="Times New Roman"/>
                      <w:sz w:val="17"/>
                      <w:szCs w:val="17"/>
                    </w:rPr>
                  </w:pPr>
                  <w:r w:rsidRPr="00E45175">
                    <w:rPr>
                      <w:rFonts w:ascii="Times New Roman" w:hAnsi="Times New Roman" w:cs="Times New Roman"/>
                      <w:sz w:val="17"/>
                      <w:szCs w:val="17"/>
                    </w:rPr>
                    <w:t>D - imobile cu proprietari neidentificaţi reprezentând rezerva comisiei locale de fond funciar, plata 50% din preţul unitar pe imobil</w:t>
                  </w:r>
                </w:p>
              </w:tc>
              <w:tc>
                <w:tcPr>
                  <w:tcW w:w="8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45175" w:rsidRPr="00E45175" w:rsidRDefault="00E45175" w:rsidP="0046169E">
                  <w:pPr>
                    <w:spacing w:after="0" w:line="240" w:lineRule="auto"/>
                    <w:contextualSpacing/>
                    <w:jc w:val="both"/>
                    <w:rPr>
                      <w:rFonts w:ascii="Times New Roman" w:hAnsi="Times New Roman" w:cs="Times New Roman"/>
                      <w:sz w:val="17"/>
                      <w:szCs w:val="17"/>
                    </w:rPr>
                  </w:pPr>
                </w:p>
              </w:tc>
              <w:tc>
                <w:tcPr>
                  <w:tcW w:w="8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45175" w:rsidRPr="00E45175" w:rsidRDefault="00E45175" w:rsidP="0046169E">
                  <w:pPr>
                    <w:spacing w:after="0" w:line="240" w:lineRule="auto"/>
                    <w:contextualSpacing/>
                    <w:jc w:val="both"/>
                    <w:rPr>
                      <w:rFonts w:ascii="Times New Roman" w:hAnsi="Times New Roman" w:cs="Times New Roman"/>
                      <w:sz w:val="17"/>
                      <w:szCs w:val="17"/>
                    </w:rPr>
                  </w:pPr>
                </w:p>
              </w:tc>
              <w:tc>
                <w:tcPr>
                  <w:tcW w:w="8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45175" w:rsidRPr="00E45175" w:rsidRDefault="00E45175" w:rsidP="0046169E">
                  <w:pPr>
                    <w:spacing w:after="0" w:line="240" w:lineRule="auto"/>
                    <w:contextualSpacing/>
                    <w:jc w:val="both"/>
                    <w:rPr>
                      <w:rFonts w:ascii="Times New Roman" w:hAnsi="Times New Roman" w:cs="Times New Roman"/>
                      <w:sz w:val="17"/>
                      <w:szCs w:val="17"/>
                    </w:rPr>
                  </w:pPr>
                </w:p>
              </w:tc>
              <w:tc>
                <w:tcPr>
                  <w:tcW w:w="11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45175" w:rsidRPr="00E45175" w:rsidRDefault="00E45175" w:rsidP="0046169E">
                  <w:pPr>
                    <w:spacing w:after="0" w:line="240" w:lineRule="auto"/>
                    <w:contextualSpacing/>
                    <w:jc w:val="both"/>
                    <w:rPr>
                      <w:rFonts w:ascii="Times New Roman" w:hAnsi="Times New Roman" w:cs="Times New Roman"/>
                      <w:sz w:val="17"/>
                      <w:szCs w:val="17"/>
                    </w:rPr>
                  </w:pPr>
                </w:p>
              </w:tc>
            </w:tr>
            <w:tr w:rsidR="00E45175" w:rsidRPr="00E45175" w:rsidTr="00E45175">
              <w:trPr>
                <w:trHeight w:val="1364"/>
                <w:jc w:val="center"/>
              </w:trPr>
              <w:tc>
                <w:tcPr>
                  <w:tcW w:w="21" w:type="dxa"/>
                  <w:tcBorders>
                    <w:top w:val="nil"/>
                    <w:left w:val="nil"/>
                    <w:bottom w:val="nil"/>
                    <w:right w:val="nil"/>
                  </w:tcBorders>
                  <w:tcMar>
                    <w:top w:w="0" w:type="dxa"/>
                    <w:left w:w="0" w:type="dxa"/>
                    <w:bottom w:w="0" w:type="dxa"/>
                    <w:right w:w="0" w:type="dxa"/>
                  </w:tcMar>
                  <w:vAlign w:val="center"/>
                  <w:hideMark/>
                </w:tcPr>
                <w:p w:rsidR="00E45175" w:rsidRPr="00E45175" w:rsidRDefault="00E45175" w:rsidP="0046169E">
                  <w:pPr>
                    <w:spacing w:after="0" w:line="240" w:lineRule="auto"/>
                    <w:ind w:hanging="2"/>
                    <w:contextualSpacing/>
                    <w:jc w:val="both"/>
                    <w:rPr>
                      <w:rFonts w:ascii="Times New Roman" w:hAnsi="Times New Roman" w:cs="Times New Roman"/>
                      <w:sz w:val="17"/>
                      <w:szCs w:val="17"/>
                    </w:rPr>
                  </w:pPr>
                </w:p>
              </w:tc>
              <w:tc>
                <w:tcPr>
                  <w:tcW w:w="349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E45175" w:rsidRDefault="00E45175" w:rsidP="0046169E">
                  <w:pPr>
                    <w:spacing w:after="0" w:line="240" w:lineRule="auto"/>
                    <w:contextualSpacing/>
                    <w:jc w:val="both"/>
                    <w:rPr>
                      <w:rFonts w:ascii="Times New Roman" w:hAnsi="Times New Roman" w:cs="Times New Roman"/>
                      <w:sz w:val="17"/>
                      <w:szCs w:val="17"/>
                    </w:rPr>
                  </w:pPr>
                  <w:r w:rsidRPr="00E45175">
                    <w:rPr>
                      <w:rFonts w:ascii="Times New Roman" w:hAnsi="Times New Roman" w:cs="Times New Roman"/>
                      <w:sz w:val="17"/>
                      <w:szCs w:val="17"/>
                    </w:rPr>
                    <w:t xml:space="preserve">E - Imobile care nu fac obiectul decontării: </w:t>
                  </w:r>
                  <w:r w:rsidRPr="00E45175">
                    <w:rPr>
                      <w:rFonts w:ascii="Times New Roman" w:hAnsi="Times New Roman" w:cs="Times New Roman"/>
                      <w:sz w:val="17"/>
                      <w:szCs w:val="17"/>
                    </w:rPr>
                    <w:br/>
                    <w:t xml:space="preserve"> - imobile cuprinse în planurile parcelare realizate în baza unor contracte de finanţare din fonduri publice </w:t>
                  </w:r>
                  <w:r w:rsidRPr="00E45175">
                    <w:rPr>
                      <w:rFonts w:ascii="Times New Roman" w:hAnsi="Times New Roman" w:cs="Times New Roman"/>
                      <w:sz w:val="17"/>
                      <w:szCs w:val="17"/>
                    </w:rPr>
                    <w:br/>
                    <w:t xml:space="preserve">- imobile care au fost înscrise în sistemul integrat de cadastru şi carte funciară ca urmare </w:t>
                  </w:r>
                  <w:proofErr w:type="gramStart"/>
                  <w:r w:rsidRPr="00E45175">
                    <w:rPr>
                      <w:rFonts w:ascii="Times New Roman" w:hAnsi="Times New Roman" w:cs="Times New Roman"/>
                      <w:sz w:val="17"/>
                      <w:szCs w:val="17"/>
                    </w:rPr>
                    <w:t>a</w:t>
                  </w:r>
                  <w:proofErr w:type="gramEnd"/>
                  <w:r w:rsidRPr="00E45175">
                    <w:rPr>
                      <w:rFonts w:ascii="Times New Roman" w:hAnsi="Times New Roman" w:cs="Times New Roman"/>
                      <w:sz w:val="17"/>
                      <w:szCs w:val="17"/>
                    </w:rPr>
                    <w:t xml:space="preserve"> înregistrării sistematice, finanţate din fonduri publice; </w:t>
                  </w:r>
                  <w:r w:rsidRPr="00E45175">
                    <w:rPr>
                      <w:rFonts w:ascii="Times New Roman" w:hAnsi="Times New Roman" w:cs="Times New Roman"/>
                      <w:sz w:val="17"/>
                      <w:szCs w:val="17"/>
                    </w:rPr>
                    <w:br/>
                    <w:t>- unităţile individuale din construcţiile de tip condominiu.</w:t>
                  </w:r>
                </w:p>
              </w:tc>
              <w:tc>
                <w:tcPr>
                  <w:tcW w:w="8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E45175" w:rsidRDefault="00E45175" w:rsidP="0046169E">
                  <w:pPr>
                    <w:spacing w:after="0" w:line="240" w:lineRule="auto"/>
                    <w:contextualSpacing/>
                    <w:jc w:val="both"/>
                    <w:rPr>
                      <w:rFonts w:ascii="Times New Roman" w:hAnsi="Times New Roman" w:cs="Times New Roman"/>
                      <w:sz w:val="17"/>
                      <w:szCs w:val="17"/>
                    </w:rPr>
                  </w:pPr>
                </w:p>
              </w:tc>
              <w:tc>
                <w:tcPr>
                  <w:tcW w:w="8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E45175" w:rsidRDefault="00E45175" w:rsidP="0046169E">
                  <w:pPr>
                    <w:spacing w:after="0" w:line="240" w:lineRule="auto"/>
                    <w:contextualSpacing/>
                    <w:jc w:val="both"/>
                    <w:rPr>
                      <w:rFonts w:ascii="Times New Roman" w:hAnsi="Times New Roman" w:cs="Times New Roman"/>
                      <w:sz w:val="17"/>
                      <w:szCs w:val="17"/>
                    </w:rPr>
                  </w:pPr>
                </w:p>
              </w:tc>
              <w:tc>
                <w:tcPr>
                  <w:tcW w:w="85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E45175" w:rsidRDefault="00E45175" w:rsidP="0046169E">
                  <w:pPr>
                    <w:spacing w:after="0" w:line="240" w:lineRule="auto"/>
                    <w:contextualSpacing/>
                    <w:jc w:val="both"/>
                    <w:rPr>
                      <w:rFonts w:ascii="Times New Roman" w:hAnsi="Times New Roman" w:cs="Times New Roman"/>
                      <w:sz w:val="17"/>
                      <w:szCs w:val="17"/>
                    </w:rPr>
                  </w:pPr>
                </w:p>
              </w:tc>
              <w:tc>
                <w:tcPr>
                  <w:tcW w:w="11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45175" w:rsidRPr="00E45175" w:rsidRDefault="00E45175" w:rsidP="0046169E">
                  <w:pPr>
                    <w:spacing w:after="0" w:line="240" w:lineRule="auto"/>
                    <w:contextualSpacing/>
                    <w:jc w:val="both"/>
                    <w:rPr>
                      <w:rFonts w:ascii="Times New Roman" w:hAnsi="Times New Roman" w:cs="Times New Roman"/>
                      <w:sz w:val="17"/>
                      <w:szCs w:val="17"/>
                    </w:rPr>
                  </w:pPr>
                </w:p>
              </w:tc>
            </w:tr>
          </w:tbl>
          <w:p w:rsidR="00E45175" w:rsidRPr="00E45175" w:rsidRDefault="00E45175" w:rsidP="0046169E">
            <w:pPr>
              <w:contextualSpacing/>
              <w:jc w:val="both"/>
              <w:rPr>
                <w:rFonts w:ascii="Times New Roman" w:hAnsi="Times New Roman" w:cs="Times New Roman"/>
                <w:sz w:val="17"/>
                <w:szCs w:val="17"/>
              </w:rPr>
            </w:pPr>
          </w:p>
          <w:p w:rsidR="00E45175" w:rsidRPr="00E45175" w:rsidRDefault="00E45175" w:rsidP="0046169E">
            <w:pPr>
              <w:contextualSpacing/>
              <w:jc w:val="both"/>
              <w:rPr>
                <w:rFonts w:ascii="Times New Roman" w:hAnsi="Times New Roman" w:cs="Times New Roman"/>
                <w:sz w:val="17"/>
                <w:szCs w:val="17"/>
              </w:rPr>
            </w:pPr>
          </w:p>
          <w:tbl>
            <w:tblPr>
              <w:tblStyle w:val="TableGrid"/>
              <w:tblW w:w="9634" w:type="dxa"/>
              <w:jc w:val="center"/>
              <w:tblLayout w:type="fixed"/>
              <w:tblLook w:val="04A0" w:firstRow="1" w:lastRow="0" w:firstColumn="1" w:lastColumn="0" w:noHBand="0" w:noVBand="1"/>
            </w:tblPr>
            <w:tblGrid>
              <w:gridCol w:w="4248"/>
              <w:gridCol w:w="992"/>
              <w:gridCol w:w="851"/>
              <w:gridCol w:w="1133"/>
              <w:gridCol w:w="1134"/>
              <w:gridCol w:w="1276"/>
            </w:tblGrid>
            <w:tr w:rsidR="00E45175" w:rsidRPr="00E45175" w:rsidTr="00E45175">
              <w:trPr>
                <w:trHeight w:val="737"/>
                <w:jc w:val="center"/>
              </w:trPr>
              <w:tc>
                <w:tcPr>
                  <w:tcW w:w="4248" w:type="dxa"/>
                </w:tcPr>
                <w:p w:rsidR="00E45175" w:rsidRPr="00E45175" w:rsidRDefault="00E45175" w:rsidP="0046169E">
                  <w:pPr>
                    <w:contextualSpacing/>
                    <w:rPr>
                      <w:rFonts w:ascii="Times New Roman" w:hAnsi="Times New Roman" w:cs="Times New Roman"/>
                      <w:color w:val="FF0000"/>
                      <w:sz w:val="17"/>
                      <w:szCs w:val="17"/>
                    </w:rPr>
                  </w:pPr>
                </w:p>
              </w:tc>
              <w:tc>
                <w:tcPr>
                  <w:tcW w:w="992" w:type="dxa"/>
                  <w:vAlign w:val="center"/>
                </w:tcPr>
                <w:p w:rsidR="00E45175" w:rsidRPr="00E45175" w:rsidRDefault="00E45175" w:rsidP="0046169E">
                  <w:pPr>
                    <w:contextualSpacing/>
                    <w:jc w:val="center"/>
                    <w:rPr>
                      <w:rFonts w:ascii="Times New Roman" w:hAnsi="Times New Roman" w:cs="Times New Roman"/>
                      <w:color w:val="FF0000"/>
                      <w:sz w:val="17"/>
                      <w:szCs w:val="17"/>
                    </w:rPr>
                  </w:pPr>
                  <w:r w:rsidRPr="00E45175">
                    <w:rPr>
                      <w:rFonts w:ascii="Times New Roman" w:hAnsi="Times New Roman" w:cs="Times New Roman"/>
                      <w:color w:val="FF0000"/>
                      <w:sz w:val="17"/>
                      <w:szCs w:val="17"/>
                    </w:rPr>
                    <w:t>Nr sector cadastral</w:t>
                  </w:r>
                </w:p>
              </w:tc>
              <w:tc>
                <w:tcPr>
                  <w:tcW w:w="851" w:type="dxa"/>
                  <w:vAlign w:val="center"/>
                </w:tcPr>
                <w:p w:rsidR="00E45175" w:rsidRPr="00E45175" w:rsidRDefault="00E45175" w:rsidP="0046169E">
                  <w:pPr>
                    <w:contextualSpacing/>
                    <w:jc w:val="center"/>
                    <w:rPr>
                      <w:rFonts w:ascii="Times New Roman" w:hAnsi="Times New Roman" w:cs="Times New Roman"/>
                      <w:color w:val="FF0000"/>
                      <w:sz w:val="17"/>
                      <w:szCs w:val="17"/>
                    </w:rPr>
                  </w:pPr>
                </w:p>
                <w:p w:rsidR="00E45175" w:rsidRPr="00E45175" w:rsidRDefault="00E45175" w:rsidP="0046169E">
                  <w:pPr>
                    <w:contextualSpacing/>
                    <w:jc w:val="center"/>
                    <w:rPr>
                      <w:rFonts w:ascii="Times New Roman" w:hAnsi="Times New Roman" w:cs="Times New Roman"/>
                      <w:color w:val="FF0000"/>
                      <w:sz w:val="17"/>
                      <w:szCs w:val="17"/>
                    </w:rPr>
                  </w:pPr>
                  <w:r w:rsidRPr="00E45175">
                    <w:rPr>
                      <w:rFonts w:ascii="Times New Roman" w:hAnsi="Times New Roman" w:cs="Times New Roman"/>
                      <w:color w:val="FF0000"/>
                      <w:sz w:val="17"/>
                      <w:szCs w:val="17"/>
                    </w:rPr>
                    <w:t>ID imobil mixt</w:t>
                  </w:r>
                </w:p>
              </w:tc>
              <w:tc>
                <w:tcPr>
                  <w:tcW w:w="1133" w:type="dxa"/>
                  <w:vAlign w:val="center"/>
                </w:tcPr>
                <w:p w:rsidR="00E45175" w:rsidRPr="00E45175" w:rsidRDefault="00E45175" w:rsidP="0046169E">
                  <w:pPr>
                    <w:contextualSpacing/>
                    <w:jc w:val="center"/>
                    <w:rPr>
                      <w:rFonts w:ascii="Times New Roman" w:hAnsi="Times New Roman" w:cs="Times New Roman"/>
                      <w:color w:val="FF0000"/>
                      <w:sz w:val="17"/>
                      <w:szCs w:val="17"/>
                    </w:rPr>
                  </w:pPr>
                  <w:r w:rsidRPr="00E45175">
                    <w:rPr>
                      <w:rFonts w:ascii="Times New Roman" w:hAnsi="Times New Roman" w:cs="Times New Roman"/>
                      <w:color w:val="FF0000"/>
                      <w:sz w:val="17"/>
                      <w:szCs w:val="17"/>
                    </w:rPr>
                    <w:t>Suprafața totală (mp) a imobilului mixt</w:t>
                  </w:r>
                </w:p>
              </w:tc>
              <w:tc>
                <w:tcPr>
                  <w:tcW w:w="1134" w:type="dxa"/>
                  <w:vAlign w:val="center"/>
                </w:tcPr>
                <w:p w:rsidR="00E45175" w:rsidRPr="00E45175" w:rsidRDefault="00E45175" w:rsidP="0046169E">
                  <w:pPr>
                    <w:contextualSpacing/>
                    <w:jc w:val="center"/>
                    <w:rPr>
                      <w:rFonts w:ascii="Times New Roman" w:hAnsi="Times New Roman" w:cs="Times New Roman"/>
                      <w:color w:val="FF0000"/>
                      <w:sz w:val="17"/>
                      <w:szCs w:val="17"/>
                    </w:rPr>
                  </w:pPr>
                  <w:r w:rsidRPr="00E45175">
                    <w:rPr>
                      <w:rFonts w:ascii="Times New Roman" w:hAnsi="Times New Roman" w:cs="Times New Roman"/>
                      <w:color w:val="FF0000"/>
                      <w:sz w:val="17"/>
                      <w:szCs w:val="17"/>
                    </w:rPr>
                    <w:t>Suprafața</w:t>
                  </w:r>
                </w:p>
                <w:p w:rsidR="00E45175" w:rsidRPr="00E45175" w:rsidRDefault="00E45175" w:rsidP="0046169E">
                  <w:pPr>
                    <w:contextualSpacing/>
                    <w:jc w:val="center"/>
                    <w:rPr>
                      <w:rFonts w:ascii="Times New Roman" w:hAnsi="Times New Roman" w:cs="Times New Roman"/>
                      <w:color w:val="FF0000"/>
                      <w:sz w:val="17"/>
                      <w:szCs w:val="17"/>
                    </w:rPr>
                  </w:pPr>
                  <w:r w:rsidRPr="00E45175">
                    <w:rPr>
                      <w:rFonts w:ascii="Times New Roman" w:hAnsi="Times New Roman" w:cs="Times New Roman"/>
                      <w:color w:val="FF0000"/>
                      <w:sz w:val="17"/>
                      <w:szCs w:val="17"/>
                    </w:rPr>
                    <w:t>intravilan</w:t>
                  </w:r>
                </w:p>
                <w:p w:rsidR="00E45175" w:rsidRPr="00E45175" w:rsidRDefault="00E45175" w:rsidP="0046169E">
                  <w:pPr>
                    <w:contextualSpacing/>
                    <w:jc w:val="center"/>
                    <w:rPr>
                      <w:rFonts w:ascii="Times New Roman" w:hAnsi="Times New Roman" w:cs="Times New Roman"/>
                      <w:color w:val="FF0000"/>
                      <w:sz w:val="17"/>
                      <w:szCs w:val="17"/>
                    </w:rPr>
                  </w:pPr>
                  <w:r w:rsidRPr="00E45175">
                    <w:rPr>
                      <w:rFonts w:ascii="Times New Roman" w:hAnsi="Times New Roman" w:cs="Times New Roman"/>
                      <w:color w:val="FF0000"/>
                      <w:sz w:val="17"/>
                      <w:szCs w:val="17"/>
                    </w:rPr>
                    <w:t>(mp)</w:t>
                  </w:r>
                </w:p>
              </w:tc>
              <w:tc>
                <w:tcPr>
                  <w:tcW w:w="1276" w:type="dxa"/>
                  <w:vAlign w:val="center"/>
                </w:tcPr>
                <w:p w:rsidR="00E45175" w:rsidRPr="00E45175" w:rsidRDefault="00E45175" w:rsidP="0046169E">
                  <w:pPr>
                    <w:contextualSpacing/>
                    <w:jc w:val="center"/>
                    <w:rPr>
                      <w:rFonts w:ascii="Times New Roman" w:hAnsi="Times New Roman" w:cs="Times New Roman"/>
                      <w:color w:val="FF0000"/>
                      <w:sz w:val="17"/>
                      <w:szCs w:val="17"/>
                    </w:rPr>
                  </w:pPr>
                  <w:r w:rsidRPr="00E45175">
                    <w:rPr>
                      <w:rFonts w:ascii="Times New Roman" w:hAnsi="Times New Roman" w:cs="Times New Roman"/>
                      <w:color w:val="FF0000"/>
                      <w:sz w:val="17"/>
                      <w:szCs w:val="17"/>
                    </w:rPr>
                    <w:t>Suprafața</w:t>
                  </w:r>
                </w:p>
                <w:p w:rsidR="00E45175" w:rsidRPr="00E45175" w:rsidRDefault="00E45175" w:rsidP="0046169E">
                  <w:pPr>
                    <w:contextualSpacing/>
                    <w:jc w:val="center"/>
                    <w:rPr>
                      <w:rFonts w:ascii="Times New Roman" w:hAnsi="Times New Roman" w:cs="Times New Roman"/>
                      <w:color w:val="FF0000"/>
                      <w:sz w:val="17"/>
                      <w:szCs w:val="17"/>
                    </w:rPr>
                  </w:pPr>
                  <w:r w:rsidRPr="00E45175">
                    <w:rPr>
                      <w:rFonts w:ascii="Times New Roman" w:hAnsi="Times New Roman" w:cs="Times New Roman"/>
                      <w:color w:val="FF0000"/>
                      <w:sz w:val="17"/>
                      <w:szCs w:val="17"/>
                    </w:rPr>
                    <w:t>extravilan</w:t>
                  </w:r>
                </w:p>
                <w:p w:rsidR="00E45175" w:rsidRPr="00E45175" w:rsidRDefault="00E45175" w:rsidP="0046169E">
                  <w:pPr>
                    <w:contextualSpacing/>
                    <w:jc w:val="center"/>
                    <w:rPr>
                      <w:rFonts w:ascii="Times New Roman" w:hAnsi="Times New Roman" w:cs="Times New Roman"/>
                      <w:color w:val="FF0000"/>
                      <w:sz w:val="17"/>
                      <w:szCs w:val="17"/>
                    </w:rPr>
                  </w:pPr>
                  <w:r w:rsidRPr="00E45175">
                    <w:rPr>
                      <w:rFonts w:ascii="Times New Roman" w:hAnsi="Times New Roman" w:cs="Times New Roman"/>
                      <w:color w:val="FF0000"/>
                      <w:sz w:val="17"/>
                      <w:szCs w:val="17"/>
                    </w:rPr>
                    <w:t>(mp)</w:t>
                  </w:r>
                </w:p>
              </w:tc>
            </w:tr>
            <w:tr w:rsidR="00E45175" w:rsidRPr="00E45175" w:rsidTr="00E45175">
              <w:trPr>
                <w:trHeight w:val="402"/>
                <w:jc w:val="center"/>
              </w:trPr>
              <w:tc>
                <w:tcPr>
                  <w:tcW w:w="4248" w:type="dxa"/>
                </w:tcPr>
                <w:p w:rsidR="00E45175" w:rsidRPr="00E45175" w:rsidRDefault="00E45175" w:rsidP="0046169E">
                  <w:pPr>
                    <w:contextualSpacing/>
                    <w:rPr>
                      <w:rFonts w:ascii="Times New Roman" w:hAnsi="Times New Roman" w:cs="Times New Roman"/>
                      <w:color w:val="FF0000"/>
                      <w:sz w:val="17"/>
                      <w:szCs w:val="17"/>
                    </w:rPr>
                  </w:pPr>
                  <w:r w:rsidRPr="00E45175">
                    <w:rPr>
                      <w:rFonts w:ascii="Times New Roman" w:hAnsi="Times New Roman" w:cs="Times New Roman"/>
                      <w:color w:val="FF0000"/>
                      <w:sz w:val="17"/>
                      <w:szCs w:val="17"/>
                    </w:rPr>
                    <w:t>TOTAL IMOBILE MIXTE RECEPŢIONATE (A = B + C + D + E)</w:t>
                  </w:r>
                </w:p>
              </w:tc>
              <w:tc>
                <w:tcPr>
                  <w:tcW w:w="992" w:type="dxa"/>
                </w:tcPr>
                <w:p w:rsidR="00E45175" w:rsidRPr="00E45175" w:rsidRDefault="00E45175" w:rsidP="0046169E">
                  <w:pPr>
                    <w:contextualSpacing/>
                    <w:rPr>
                      <w:rFonts w:ascii="Times New Roman" w:hAnsi="Times New Roman" w:cs="Times New Roman"/>
                      <w:color w:val="FF0000"/>
                      <w:sz w:val="17"/>
                      <w:szCs w:val="17"/>
                    </w:rPr>
                  </w:pPr>
                </w:p>
              </w:tc>
              <w:tc>
                <w:tcPr>
                  <w:tcW w:w="851" w:type="dxa"/>
                </w:tcPr>
                <w:p w:rsidR="00E45175" w:rsidRPr="00E45175" w:rsidRDefault="00E45175" w:rsidP="0046169E">
                  <w:pPr>
                    <w:contextualSpacing/>
                    <w:rPr>
                      <w:rFonts w:ascii="Times New Roman" w:hAnsi="Times New Roman" w:cs="Times New Roman"/>
                      <w:color w:val="FF0000"/>
                      <w:sz w:val="17"/>
                      <w:szCs w:val="17"/>
                    </w:rPr>
                  </w:pPr>
                </w:p>
              </w:tc>
              <w:tc>
                <w:tcPr>
                  <w:tcW w:w="1133" w:type="dxa"/>
                </w:tcPr>
                <w:p w:rsidR="00E45175" w:rsidRPr="00E45175" w:rsidRDefault="00E45175" w:rsidP="0046169E">
                  <w:pPr>
                    <w:contextualSpacing/>
                    <w:rPr>
                      <w:rFonts w:ascii="Times New Roman" w:hAnsi="Times New Roman" w:cs="Times New Roman"/>
                      <w:color w:val="FF0000"/>
                      <w:sz w:val="17"/>
                      <w:szCs w:val="17"/>
                    </w:rPr>
                  </w:pPr>
                </w:p>
              </w:tc>
              <w:tc>
                <w:tcPr>
                  <w:tcW w:w="1134" w:type="dxa"/>
                </w:tcPr>
                <w:p w:rsidR="00E45175" w:rsidRPr="00E45175" w:rsidRDefault="00E45175" w:rsidP="0046169E">
                  <w:pPr>
                    <w:contextualSpacing/>
                    <w:rPr>
                      <w:rFonts w:ascii="Times New Roman" w:hAnsi="Times New Roman" w:cs="Times New Roman"/>
                      <w:color w:val="FF0000"/>
                      <w:sz w:val="17"/>
                      <w:szCs w:val="17"/>
                    </w:rPr>
                  </w:pPr>
                </w:p>
              </w:tc>
              <w:tc>
                <w:tcPr>
                  <w:tcW w:w="1276" w:type="dxa"/>
                </w:tcPr>
                <w:p w:rsidR="00E45175" w:rsidRPr="00E45175" w:rsidRDefault="00E45175" w:rsidP="0046169E">
                  <w:pPr>
                    <w:contextualSpacing/>
                    <w:rPr>
                      <w:rFonts w:ascii="Times New Roman" w:hAnsi="Times New Roman" w:cs="Times New Roman"/>
                      <w:color w:val="FF0000"/>
                      <w:sz w:val="17"/>
                      <w:szCs w:val="17"/>
                    </w:rPr>
                  </w:pPr>
                </w:p>
              </w:tc>
            </w:tr>
            <w:tr w:rsidR="00E45175" w:rsidRPr="00E45175" w:rsidTr="00E45175">
              <w:trPr>
                <w:trHeight w:val="373"/>
                <w:jc w:val="center"/>
              </w:trPr>
              <w:tc>
                <w:tcPr>
                  <w:tcW w:w="4248" w:type="dxa"/>
                  <w:vMerge w:val="restart"/>
                </w:tcPr>
                <w:p w:rsidR="00E45175" w:rsidRPr="00E45175" w:rsidRDefault="00E45175" w:rsidP="0046169E">
                  <w:pPr>
                    <w:contextualSpacing/>
                    <w:rPr>
                      <w:rFonts w:ascii="Times New Roman" w:hAnsi="Times New Roman" w:cs="Times New Roman"/>
                      <w:color w:val="FF0000"/>
                      <w:sz w:val="17"/>
                      <w:szCs w:val="17"/>
                    </w:rPr>
                  </w:pPr>
                  <w:r w:rsidRPr="00E45175">
                    <w:rPr>
                      <w:rFonts w:ascii="Times New Roman" w:hAnsi="Times New Roman" w:cs="Times New Roman"/>
                      <w:color w:val="FF0000"/>
                      <w:sz w:val="17"/>
                      <w:szCs w:val="17"/>
                    </w:rPr>
                    <w:t>B - Imobile cu proprietari/posesori identificaţi care fac obiectul plăţii integrale plata 100% din preţul unitar pe imobil</w:t>
                  </w:r>
                </w:p>
              </w:tc>
              <w:tc>
                <w:tcPr>
                  <w:tcW w:w="992" w:type="dxa"/>
                </w:tcPr>
                <w:p w:rsidR="00E45175" w:rsidRPr="00E45175" w:rsidRDefault="00E45175" w:rsidP="0046169E">
                  <w:pPr>
                    <w:contextualSpacing/>
                    <w:rPr>
                      <w:rFonts w:ascii="Times New Roman" w:hAnsi="Times New Roman" w:cs="Times New Roman"/>
                      <w:color w:val="FF0000"/>
                      <w:sz w:val="17"/>
                      <w:szCs w:val="17"/>
                    </w:rPr>
                  </w:pPr>
                </w:p>
              </w:tc>
              <w:tc>
                <w:tcPr>
                  <w:tcW w:w="851" w:type="dxa"/>
                </w:tcPr>
                <w:p w:rsidR="00E45175" w:rsidRPr="00E45175" w:rsidRDefault="00E45175" w:rsidP="0046169E">
                  <w:pPr>
                    <w:contextualSpacing/>
                    <w:rPr>
                      <w:rFonts w:ascii="Times New Roman" w:hAnsi="Times New Roman" w:cs="Times New Roman"/>
                      <w:color w:val="FF0000"/>
                      <w:sz w:val="17"/>
                      <w:szCs w:val="17"/>
                    </w:rPr>
                  </w:pPr>
                </w:p>
              </w:tc>
              <w:tc>
                <w:tcPr>
                  <w:tcW w:w="1133" w:type="dxa"/>
                </w:tcPr>
                <w:p w:rsidR="00E45175" w:rsidRPr="00E45175" w:rsidRDefault="00E45175" w:rsidP="0046169E">
                  <w:pPr>
                    <w:contextualSpacing/>
                    <w:rPr>
                      <w:rFonts w:ascii="Times New Roman" w:hAnsi="Times New Roman" w:cs="Times New Roman"/>
                      <w:color w:val="FF0000"/>
                      <w:sz w:val="17"/>
                      <w:szCs w:val="17"/>
                    </w:rPr>
                  </w:pPr>
                </w:p>
              </w:tc>
              <w:tc>
                <w:tcPr>
                  <w:tcW w:w="1134" w:type="dxa"/>
                </w:tcPr>
                <w:p w:rsidR="00E45175" w:rsidRPr="00E45175" w:rsidRDefault="00E45175" w:rsidP="0046169E">
                  <w:pPr>
                    <w:contextualSpacing/>
                    <w:rPr>
                      <w:rFonts w:ascii="Times New Roman" w:hAnsi="Times New Roman" w:cs="Times New Roman"/>
                      <w:color w:val="FF0000"/>
                      <w:sz w:val="17"/>
                      <w:szCs w:val="17"/>
                    </w:rPr>
                  </w:pPr>
                </w:p>
              </w:tc>
              <w:tc>
                <w:tcPr>
                  <w:tcW w:w="1276" w:type="dxa"/>
                </w:tcPr>
                <w:p w:rsidR="00E45175" w:rsidRPr="00E45175" w:rsidRDefault="00E45175" w:rsidP="0046169E">
                  <w:pPr>
                    <w:contextualSpacing/>
                    <w:rPr>
                      <w:rFonts w:ascii="Times New Roman" w:hAnsi="Times New Roman" w:cs="Times New Roman"/>
                      <w:color w:val="FF0000"/>
                      <w:sz w:val="17"/>
                      <w:szCs w:val="17"/>
                    </w:rPr>
                  </w:pPr>
                </w:p>
              </w:tc>
            </w:tr>
            <w:tr w:rsidR="00E45175" w:rsidRPr="00E45175" w:rsidTr="00E45175">
              <w:trPr>
                <w:trHeight w:val="286"/>
                <w:jc w:val="center"/>
              </w:trPr>
              <w:tc>
                <w:tcPr>
                  <w:tcW w:w="4248" w:type="dxa"/>
                  <w:vMerge/>
                </w:tcPr>
                <w:p w:rsidR="00E45175" w:rsidRPr="00E45175" w:rsidRDefault="00E45175" w:rsidP="0046169E">
                  <w:pPr>
                    <w:contextualSpacing/>
                    <w:rPr>
                      <w:rFonts w:ascii="Times New Roman" w:hAnsi="Times New Roman" w:cs="Times New Roman"/>
                      <w:color w:val="FF0000"/>
                      <w:sz w:val="17"/>
                      <w:szCs w:val="17"/>
                    </w:rPr>
                  </w:pPr>
                </w:p>
              </w:tc>
              <w:tc>
                <w:tcPr>
                  <w:tcW w:w="992" w:type="dxa"/>
                </w:tcPr>
                <w:p w:rsidR="00E45175" w:rsidRPr="00E45175" w:rsidRDefault="00E45175" w:rsidP="0046169E">
                  <w:pPr>
                    <w:contextualSpacing/>
                    <w:rPr>
                      <w:rFonts w:ascii="Times New Roman" w:hAnsi="Times New Roman" w:cs="Times New Roman"/>
                      <w:color w:val="FF0000"/>
                      <w:sz w:val="17"/>
                      <w:szCs w:val="17"/>
                    </w:rPr>
                  </w:pPr>
                </w:p>
              </w:tc>
              <w:tc>
                <w:tcPr>
                  <w:tcW w:w="851" w:type="dxa"/>
                </w:tcPr>
                <w:p w:rsidR="00E45175" w:rsidRPr="00E45175" w:rsidRDefault="00E45175" w:rsidP="0046169E">
                  <w:pPr>
                    <w:contextualSpacing/>
                    <w:rPr>
                      <w:rFonts w:ascii="Times New Roman" w:hAnsi="Times New Roman" w:cs="Times New Roman"/>
                      <w:color w:val="FF0000"/>
                      <w:sz w:val="17"/>
                      <w:szCs w:val="17"/>
                    </w:rPr>
                  </w:pPr>
                </w:p>
                <w:p w:rsidR="00E45175" w:rsidRPr="00E45175" w:rsidRDefault="00E45175" w:rsidP="0046169E">
                  <w:pPr>
                    <w:contextualSpacing/>
                    <w:rPr>
                      <w:rFonts w:ascii="Times New Roman" w:hAnsi="Times New Roman" w:cs="Times New Roman"/>
                      <w:color w:val="FF0000"/>
                      <w:sz w:val="17"/>
                      <w:szCs w:val="17"/>
                    </w:rPr>
                  </w:pPr>
                </w:p>
              </w:tc>
              <w:tc>
                <w:tcPr>
                  <w:tcW w:w="1133" w:type="dxa"/>
                </w:tcPr>
                <w:p w:rsidR="00E45175" w:rsidRPr="00E45175" w:rsidRDefault="00E45175" w:rsidP="0046169E">
                  <w:pPr>
                    <w:contextualSpacing/>
                    <w:rPr>
                      <w:rFonts w:ascii="Times New Roman" w:hAnsi="Times New Roman" w:cs="Times New Roman"/>
                      <w:color w:val="FF0000"/>
                      <w:sz w:val="17"/>
                      <w:szCs w:val="17"/>
                    </w:rPr>
                  </w:pPr>
                </w:p>
              </w:tc>
              <w:tc>
                <w:tcPr>
                  <w:tcW w:w="1134" w:type="dxa"/>
                </w:tcPr>
                <w:p w:rsidR="00E45175" w:rsidRPr="00E45175" w:rsidRDefault="00E45175" w:rsidP="0046169E">
                  <w:pPr>
                    <w:contextualSpacing/>
                    <w:rPr>
                      <w:rFonts w:ascii="Times New Roman" w:hAnsi="Times New Roman" w:cs="Times New Roman"/>
                      <w:color w:val="FF0000"/>
                      <w:sz w:val="17"/>
                      <w:szCs w:val="17"/>
                    </w:rPr>
                  </w:pPr>
                </w:p>
              </w:tc>
              <w:tc>
                <w:tcPr>
                  <w:tcW w:w="1276" w:type="dxa"/>
                </w:tcPr>
                <w:p w:rsidR="00E45175" w:rsidRPr="00E45175" w:rsidRDefault="00E45175" w:rsidP="0046169E">
                  <w:pPr>
                    <w:contextualSpacing/>
                    <w:rPr>
                      <w:rFonts w:ascii="Times New Roman" w:hAnsi="Times New Roman" w:cs="Times New Roman"/>
                      <w:color w:val="FF0000"/>
                      <w:sz w:val="17"/>
                      <w:szCs w:val="17"/>
                    </w:rPr>
                  </w:pPr>
                </w:p>
              </w:tc>
            </w:tr>
            <w:tr w:rsidR="00E45175" w:rsidRPr="00E45175" w:rsidTr="00E45175">
              <w:trPr>
                <w:jc w:val="center"/>
              </w:trPr>
              <w:tc>
                <w:tcPr>
                  <w:tcW w:w="4248" w:type="dxa"/>
                  <w:vMerge/>
                </w:tcPr>
                <w:p w:rsidR="00E45175" w:rsidRPr="00E45175" w:rsidRDefault="00E45175" w:rsidP="0046169E">
                  <w:pPr>
                    <w:contextualSpacing/>
                    <w:rPr>
                      <w:rFonts w:ascii="Times New Roman" w:hAnsi="Times New Roman" w:cs="Times New Roman"/>
                      <w:color w:val="FF0000"/>
                      <w:sz w:val="17"/>
                      <w:szCs w:val="17"/>
                    </w:rPr>
                  </w:pPr>
                </w:p>
              </w:tc>
              <w:tc>
                <w:tcPr>
                  <w:tcW w:w="992" w:type="dxa"/>
                </w:tcPr>
                <w:p w:rsidR="00E45175" w:rsidRPr="00E45175" w:rsidRDefault="00E45175" w:rsidP="0046169E">
                  <w:pPr>
                    <w:contextualSpacing/>
                    <w:rPr>
                      <w:rFonts w:ascii="Times New Roman" w:hAnsi="Times New Roman" w:cs="Times New Roman"/>
                      <w:color w:val="FF0000"/>
                      <w:sz w:val="17"/>
                      <w:szCs w:val="17"/>
                    </w:rPr>
                  </w:pPr>
                </w:p>
              </w:tc>
              <w:tc>
                <w:tcPr>
                  <w:tcW w:w="851" w:type="dxa"/>
                </w:tcPr>
                <w:p w:rsidR="00E45175" w:rsidRPr="00E45175" w:rsidRDefault="00E45175" w:rsidP="0046169E">
                  <w:pPr>
                    <w:contextualSpacing/>
                    <w:rPr>
                      <w:rFonts w:ascii="Times New Roman" w:hAnsi="Times New Roman" w:cs="Times New Roman"/>
                      <w:color w:val="FF0000"/>
                      <w:sz w:val="17"/>
                      <w:szCs w:val="17"/>
                    </w:rPr>
                  </w:pPr>
                </w:p>
                <w:p w:rsidR="00E45175" w:rsidRPr="00E45175" w:rsidRDefault="00E45175" w:rsidP="0046169E">
                  <w:pPr>
                    <w:contextualSpacing/>
                    <w:rPr>
                      <w:rFonts w:ascii="Times New Roman" w:hAnsi="Times New Roman" w:cs="Times New Roman"/>
                      <w:color w:val="FF0000"/>
                      <w:sz w:val="17"/>
                      <w:szCs w:val="17"/>
                    </w:rPr>
                  </w:pPr>
                </w:p>
              </w:tc>
              <w:tc>
                <w:tcPr>
                  <w:tcW w:w="1133" w:type="dxa"/>
                </w:tcPr>
                <w:p w:rsidR="00E45175" w:rsidRPr="00E45175" w:rsidRDefault="00E45175" w:rsidP="0046169E">
                  <w:pPr>
                    <w:contextualSpacing/>
                    <w:rPr>
                      <w:rFonts w:ascii="Times New Roman" w:hAnsi="Times New Roman" w:cs="Times New Roman"/>
                      <w:color w:val="FF0000"/>
                      <w:sz w:val="17"/>
                      <w:szCs w:val="17"/>
                    </w:rPr>
                  </w:pPr>
                </w:p>
              </w:tc>
              <w:tc>
                <w:tcPr>
                  <w:tcW w:w="1134" w:type="dxa"/>
                </w:tcPr>
                <w:p w:rsidR="00E45175" w:rsidRPr="00E45175" w:rsidRDefault="00E45175" w:rsidP="0046169E">
                  <w:pPr>
                    <w:contextualSpacing/>
                    <w:rPr>
                      <w:rFonts w:ascii="Times New Roman" w:hAnsi="Times New Roman" w:cs="Times New Roman"/>
                      <w:color w:val="FF0000"/>
                      <w:sz w:val="17"/>
                      <w:szCs w:val="17"/>
                    </w:rPr>
                  </w:pPr>
                </w:p>
              </w:tc>
              <w:tc>
                <w:tcPr>
                  <w:tcW w:w="1276" w:type="dxa"/>
                </w:tcPr>
                <w:p w:rsidR="00E45175" w:rsidRPr="00E45175" w:rsidRDefault="00E45175" w:rsidP="0046169E">
                  <w:pPr>
                    <w:contextualSpacing/>
                    <w:rPr>
                      <w:rFonts w:ascii="Times New Roman" w:hAnsi="Times New Roman" w:cs="Times New Roman"/>
                      <w:color w:val="FF0000"/>
                      <w:sz w:val="17"/>
                      <w:szCs w:val="17"/>
                    </w:rPr>
                  </w:pPr>
                </w:p>
              </w:tc>
            </w:tr>
            <w:tr w:rsidR="00E45175" w:rsidRPr="00E45175" w:rsidTr="00E45175">
              <w:trPr>
                <w:jc w:val="center"/>
              </w:trPr>
              <w:tc>
                <w:tcPr>
                  <w:tcW w:w="4248" w:type="dxa"/>
                  <w:vMerge w:val="restart"/>
                </w:tcPr>
                <w:p w:rsidR="00E45175" w:rsidRPr="00E45175" w:rsidRDefault="00E45175" w:rsidP="0046169E">
                  <w:pPr>
                    <w:contextualSpacing/>
                    <w:rPr>
                      <w:rFonts w:ascii="Times New Roman" w:hAnsi="Times New Roman" w:cs="Times New Roman"/>
                      <w:color w:val="FF0000"/>
                      <w:sz w:val="17"/>
                      <w:szCs w:val="17"/>
                    </w:rPr>
                  </w:pPr>
                  <w:r w:rsidRPr="00E45175">
                    <w:rPr>
                      <w:rFonts w:ascii="Times New Roman" w:hAnsi="Times New Roman" w:cs="Times New Roman"/>
                      <w:color w:val="FF0000"/>
                      <w:sz w:val="17"/>
                      <w:szCs w:val="17"/>
                    </w:rPr>
                    <w:t>C - Imobile cu proprietari neidentificaţi, cu plata 10% din preţul unitar pe imobil</w:t>
                  </w:r>
                </w:p>
              </w:tc>
              <w:tc>
                <w:tcPr>
                  <w:tcW w:w="992" w:type="dxa"/>
                </w:tcPr>
                <w:p w:rsidR="00E45175" w:rsidRPr="00E45175" w:rsidRDefault="00E45175" w:rsidP="0046169E">
                  <w:pPr>
                    <w:contextualSpacing/>
                    <w:rPr>
                      <w:rFonts w:ascii="Times New Roman" w:hAnsi="Times New Roman" w:cs="Times New Roman"/>
                      <w:color w:val="FF0000"/>
                      <w:sz w:val="17"/>
                      <w:szCs w:val="17"/>
                    </w:rPr>
                  </w:pPr>
                </w:p>
              </w:tc>
              <w:tc>
                <w:tcPr>
                  <w:tcW w:w="851" w:type="dxa"/>
                </w:tcPr>
                <w:p w:rsidR="00E45175" w:rsidRPr="00E45175" w:rsidRDefault="00E45175" w:rsidP="0046169E">
                  <w:pPr>
                    <w:contextualSpacing/>
                    <w:rPr>
                      <w:rFonts w:ascii="Times New Roman" w:hAnsi="Times New Roman" w:cs="Times New Roman"/>
                      <w:color w:val="FF0000"/>
                      <w:sz w:val="17"/>
                      <w:szCs w:val="17"/>
                    </w:rPr>
                  </w:pPr>
                </w:p>
                <w:p w:rsidR="00E45175" w:rsidRPr="00E45175" w:rsidRDefault="00E45175" w:rsidP="0046169E">
                  <w:pPr>
                    <w:contextualSpacing/>
                    <w:rPr>
                      <w:rFonts w:ascii="Times New Roman" w:hAnsi="Times New Roman" w:cs="Times New Roman"/>
                      <w:color w:val="FF0000"/>
                      <w:sz w:val="17"/>
                      <w:szCs w:val="17"/>
                    </w:rPr>
                  </w:pPr>
                </w:p>
              </w:tc>
              <w:tc>
                <w:tcPr>
                  <w:tcW w:w="1133" w:type="dxa"/>
                </w:tcPr>
                <w:p w:rsidR="00E45175" w:rsidRPr="00E45175" w:rsidRDefault="00E45175" w:rsidP="0046169E">
                  <w:pPr>
                    <w:contextualSpacing/>
                    <w:rPr>
                      <w:rFonts w:ascii="Times New Roman" w:hAnsi="Times New Roman" w:cs="Times New Roman"/>
                      <w:color w:val="FF0000"/>
                      <w:sz w:val="17"/>
                      <w:szCs w:val="17"/>
                    </w:rPr>
                  </w:pPr>
                </w:p>
              </w:tc>
              <w:tc>
                <w:tcPr>
                  <w:tcW w:w="1134" w:type="dxa"/>
                </w:tcPr>
                <w:p w:rsidR="00E45175" w:rsidRPr="00E45175" w:rsidRDefault="00E45175" w:rsidP="0046169E">
                  <w:pPr>
                    <w:contextualSpacing/>
                    <w:rPr>
                      <w:rFonts w:ascii="Times New Roman" w:hAnsi="Times New Roman" w:cs="Times New Roman"/>
                      <w:color w:val="FF0000"/>
                      <w:sz w:val="17"/>
                      <w:szCs w:val="17"/>
                    </w:rPr>
                  </w:pPr>
                </w:p>
              </w:tc>
              <w:tc>
                <w:tcPr>
                  <w:tcW w:w="1276" w:type="dxa"/>
                </w:tcPr>
                <w:p w:rsidR="00E45175" w:rsidRPr="00E45175" w:rsidRDefault="00E45175" w:rsidP="0046169E">
                  <w:pPr>
                    <w:contextualSpacing/>
                    <w:rPr>
                      <w:rFonts w:ascii="Times New Roman" w:hAnsi="Times New Roman" w:cs="Times New Roman"/>
                      <w:color w:val="FF0000"/>
                      <w:sz w:val="17"/>
                      <w:szCs w:val="17"/>
                    </w:rPr>
                  </w:pPr>
                </w:p>
              </w:tc>
            </w:tr>
            <w:tr w:rsidR="00E45175" w:rsidRPr="00E45175" w:rsidTr="00E45175">
              <w:trPr>
                <w:jc w:val="center"/>
              </w:trPr>
              <w:tc>
                <w:tcPr>
                  <w:tcW w:w="4248" w:type="dxa"/>
                  <w:vMerge/>
                </w:tcPr>
                <w:p w:rsidR="00E45175" w:rsidRPr="00E45175" w:rsidRDefault="00E45175" w:rsidP="0046169E">
                  <w:pPr>
                    <w:contextualSpacing/>
                    <w:rPr>
                      <w:rFonts w:ascii="Times New Roman" w:hAnsi="Times New Roman" w:cs="Times New Roman"/>
                      <w:color w:val="FF0000"/>
                      <w:sz w:val="17"/>
                      <w:szCs w:val="17"/>
                    </w:rPr>
                  </w:pPr>
                </w:p>
              </w:tc>
              <w:tc>
                <w:tcPr>
                  <w:tcW w:w="992" w:type="dxa"/>
                </w:tcPr>
                <w:p w:rsidR="00E45175" w:rsidRPr="00E45175" w:rsidRDefault="00E45175" w:rsidP="0046169E">
                  <w:pPr>
                    <w:contextualSpacing/>
                    <w:rPr>
                      <w:rFonts w:ascii="Times New Roman" w:hAnsi="Times New Roman" w:cs="Times New Roman"/>
                      <w:color w:val="FF0000"/>
                      <w:sz w:val="17"/>
                      <w:szCs w:val="17"/>
                    </w:rPr>
                  </w:pPr>
                </w:p>
              </w:tc>
              <w:tc>
                <w:tcPr>
                  <w:tcW w:w="851" w:type="dxa"/>
                </w:tcPr>
                <w:p w:rsidR="00E45175" w:rsidRPr="00E45175" w:rsidRDefault="00E45175" w:rsidP="0046169E">
                  <w:pPr>
                    <w:contextualSpacing/>
                    <w:rPr>
                      <w:rFonts w:ascii="Times New Roman" w:hAnsi="Times New Roman" w:cs="Times New Roman"/>
                      <w:color w:val="FF0000"/>
                      <w:sz w:val="17"/>
                      <w:szCs w:val="17"/>
                    </w:rPr>
                  </w:pPr>
                </w:p>
                <w:p w:rsidR="00E45175" w:rsidRPr="00E45175" w:rsidRDefault="00E45175" w:rsidP="0046169E">
                  <w:pPr>
                    <w:contextualSpacing/>
                    <w:rPr>
                      <w:rFonts w:ascii="Times New Roman" w:hAnsi="Times New Roman" w:cs="Times New Roman"/>
                      <w:color w:val="FF0000"/>
                      <w:sz w:val="17"/>
                      <w:szCs w:val="17"/>
                    </w:rPr>
                  </w:pPr>
                </w:p>
              </w:tc>
              <w:tc>
                <w:tcPr>
                  <w:tcW w:w="1133" w:type="dxa"/>
                </w:tcPr>
                <w:p w:rsidR="00E45175" w:rsidRPr="00E45175" w:rsidRDefault="00E45175" w:rsidP="0046169E">
                  <w:pPr>
                    <w:contextualSpacing/>
                    <w:rPr>
                      <w:rFonts w:ascii="Times New Roman" w:hAnsi="Times New Roman" w:cs="Times New Roman"/>
                      <w:color w:val="FF0000"/>
                      <w:sz w:val="17"/>
                      <w:szCs w:val="17"/>
                    </w:rPr>
                  </w:pPr>
                </w:p>
              </w:tc>
              <w:tc>
                <w:tcPr>
                  <w:tcW w:w="1134" w:type="dxa"/>
                </w:tcPr>
                <w:p w:rsidR="00E45175" w:rsidRPr="00E45175" w:rsidRDefault="00E45175" w:rsidP="0046169E">
                  <w:pPr>
                    <w:contextualSpacing/>
                    <w:rPr>
                      <w:rFonts w:ascii="Times New Roman" w:hAnsi="Times New Roman" w:cs="Times New Roman"/>
                      <w:color w:val="FF0000"/>
                      <w:sz w:val="17"/>
                      <w:szCs w:val="17"/>
                    </w:rPr>
                  </w:pPr>
                </w:p>
              </w:tc>
              <w:tc>
                <w:tcPr>
                  <w:tcW w:w="1276" w:type="dxa"/>
                </w:tcPr>
                <w:p w:rsidR="00E45175" w:rsidRPr="00E45175" w:rsidRDefault="00E45175" w:rsidP="0046169E">
                  <w:pPr>
                    <w:contextualSpacing/>
                    <w:rPr>
                      <w:rFonts w:ascii="Times New Roman" w:hAnsi="Times New Roman" w:cs="Times New Roman"/>
                      <w:color w:val="FF0000"/>
                      <w:sz w:val="17"/>
                      <w:szCs w:val="17"/>
                    </w:rPr>
                  </w:pPr>
                </w:p>
              </w:tc>
            </w:tr>
            <w:tr w:rsidR="00E45175" w:rsidRPr="00E45175" w:rsidTr="00E45175">
              <w:trPr>
                <w:jc w:val="center"/>
              </w:trPr>
              <w:tc>
                <w:tcPr>
                  <w:tcW w:w="4248" w:type="dxa"/>
                  <w:vMerge/>
                </w:tcPr>
                <w:p w:rsidR="00E45175" w:rsidRPr="00E45175" w:rsidRDefault="00E45175" w:rsidP="0046169E">
                  <w:pPr>
                    <w:contextualSpacing/>
                    <w:rPr>
                      <w:rFonts w:ascii="Times New Roman" w:hAnsi="Times New Roman" w:cs="Times New Roman"/>
                      <w:color w:val="FF0000"/>
                      <w:sz w:val="17"/>
                      <w:szCs w:val="17"/>
                    </w:rPr>
                  </w:pPr>
                </w:p>
              </w:tc>
              <w:tc>
                <w:tcPr>
                  <w:tcW w:w="992" w:type="dxa"/>
                </w:tcPr>
                <w:p w:rsidR="00E45175" w:rsidRPr="00E45175" w:rsidRDefault="00E45175" w:rsidP="0046169E">
                  <w:pPr>
                    <w:contextualSpacing/>
                    <w:rPr>
                      <w:rFonts w:ascii="Times New Roman" w:hAnsi="Times New Roman" w:cs="Times New Roman"/>
                      <w:color w:val="FF0000"/>
                      <w:sz w:val="17"/>
                      <w:szCs w:val="17"/>
                    </w:rPr>
                  </w:pPr>
                </w:p>
              </w:tc>
              <w:tc>
                <w:tcPr>
                  <w:tcW w:w="851" w:type="dxa"/>
                </w:tcPr>
                <w:p w:rsidR="00E45175" w:rsidRPr="00E45175" w:rsidRDefault="00E45175" w:rsidP="0046169E">
                  <w:pPr>
                    <w:contextualSpacing/>
                    <w:rPr>
                      <w:rFonts w:ascii="Times New Roman" w:hAnsi="Times New Roman" w:cs="Times New Roman"/>
                      <w:color w:val="FF0000"/>
                      <w:sz w:val="17"/>
                      <w:szCs w:val="17"/>
                    </w:rPr>
                  </w:pPr>
                </w:p>
                <w:p w:rsidR="00E45175" w:rsidRPr="00E45175" w:rsidRDefault="00E45175" w:rsidP="0046169E">
                  <w:pPr>
                    <w:contextualSpacing/>
                    <w:rPr>
                      <w:rFonts w:ascii="Times New Roman" w:hAnsi="Times New Roman" w:cs="Times New Roman"/>
                      <w:color w:val="FF0000"/>
                      <w:sz w:val="17"/>
                      <w:szCs w:val="17"/>
                    </w:rPr>
                  </w:pPr>
                </w:p>
              </w:tc>
              <w:tc>
                <w:tcPr>
                  <w:tcW w:w="1133" w:type="dxa"/>
                </w:tcPr>
                <w:p w:rsidR="00E45175" w:rsidRPr="00E45175" w:rsidRDefault="00E45175" w:rsidP="0046169E">
                  <w:pPr>
                    <w:contextualSpacing/>
                    <w:rPr>
                      <w:rFonts w:ascii="Times New Roman" w:hAnsi="Times New Roman" w:cs="Times New Roman"/>
                      <w:color w:val="FF0000"/>
                      <w:sz w:val="17"/>
                      <w:szCs w:val="17"/>
                    </w:rPr>
                  </w:pPr>
                </w:p>
              </w:tc>
              <w:tc>
                <w:tcPr>
                  <w:tcW w:w="1134" w:type="dxa"/>
                </w:tcPr>
                <w:p w:rsidR="00E45175" w:rsidRPr="00E45175" w:rsidRDefault="00E45175" w:rsidP="0046169E">
                  <w:pPr>
                    <w:contextualSpacing/>
                    <w:rPr>
                      <w:rFonts w:ascii="Times New Roman" w:hAnsi="Times New Roman" w:cs="Times New Roman"/>
                      <w:color w:val="FF0000"/>
                      <w:sz w:val="17"/>
                      <w:szCs w:val="17"/>
                    </w:rPr>
                  </w:pPr>
                </w:p>
              </w:tc>
              <w:tc>
                <w:tcPr>
                  <w:tcW w:w="1276" w:type="dxa"/>
                </w:tcPr>
                <w:p w:rsidR="00E45175" w:rsidRPr="00E45175" w:rsidRDefault="00E45175" w:rsidP="0046169E">
                  <w:pPr>
                    <w:contextualSpacing/>
                    <w:rPr>
                      <w:rFonts w:ascii="Times New Roman" w:hAnsi="Times New Roman" w:cs="Times New Roman"/>
                      <w:color w:val="FF0000"/>
                      <w:sz w:val="17"/>
                      <w:szCs w:val="17"/>
                    </w:rPr>
                  </w:pPr>
                </w:p>
              </w:tc>
            </w:tr>
            <w:tr w:rsidR="00E45175" w:rsidRPr="00E45175" w:rsidTr="00E45175">
              <w:trPr>
                <w:jc w:val="center"/>
              </w:trPr>
              <w:tc>
                <w:tcPr>
                  <w:tcW w:w="4248" w:type="dxa"/>
                  <w:vMerge w:val="restart"/>
                </w:tcPr>
                <w:p w:rsidR="00E45175" w:rsidRPr="00E45175" w:rsidRDefault="00E45175" w:rsidP="0046169E">
                  <w:pPr>
                    <w:contextualSpacing/>
                    <w:rPr>
                      <w:rFonts w:ascii="Times New Roman" w:hAnsi="Times New Roman" w:cs="Times New Roman"/>
                      <w:color w:val="FF0000"/>
                      <w:sz w:val="17"/>
                      <w:szCs w:val="17"/>
                    </w:rPr>
                  </w:pPr>
                  <w:r w:rsidRPr="00E45175">
                    <w:rPr>
                      <w:rFonts w:ascii="Times New Roman" w:hAnsi="Times New Roman" w:cs="Times New Roman"/>
                      <w:color w:val="FF0000"/>
                      <w:sz w:val="17"/>
                      <w:szCs w:val="17"/>
                    </w:rPr>
                    <w:t>D - Imobile cu proprietari neidentificați, rezerva comisiei locale de fond funciar, cu plata 50% din prețul unitar pe imobil</w:t>
                  </w:r>
                </w:p>
              </w:tc>
              <w:tc>
                <w:tcPr>
                  <w:tcW w:w="992" w:type="dxa"/>
                </w:tcPr>
                <w:p w:rsidR="00E45175" w:rsidRPr="00E45175" w:rsidRDefault="00E45175" w:rsidP="0046169E">
                  <w:pPr>
                    <w:contextualSpacing/>
                    <w:rPr>
                      <w:rFonts w:ascii="Times New Roman" w:hAnsi="Times New Roman" w:cs="Times New Roman"/>
                      <w:color w:val="FF0000"/>
                      <w:sz w:val="17"/>
                      <w:szCs w:val="17"/>
                    </w:rPr>
                  </w:pPr>
                </w:p>
              </w:tc>
              <w:tc>
                <w:tcPr>
                  <w:tcW w:w="851" w:type="dxa"/>
                </w:tcPr>
                <w:p w:rsidR="00E45175" w:rsidRPr="00E45175" w:rsidRDefault="00E45175" w:rsidP="0046169E">
                  <w:pPr>
                    <w:contextualSpacing/>
                    <w:rPr>
                      <w:rFonts w:ascii="Times New Roman" w:hAnsi="Times New Roman" w:cs="Times New Roman"/>
                      <w:color w:val="FF0000"/>
                      <w:sz w:val="17"/>
                      <w:szCs w:val="17"/>
                    </w:rPr>
                  </w:pPr>
                </w:p>
                <w:p w:rsidR="00E45175" w:rsidRPr="00E45175" w:rsidRDefault="00E45175" w:rsidP="0046169E">
                  <w:pPr>
                    <w:contextualSpacing/>
                    <w:rPr>
                      <w:rFonts w:ascii="Times New Roman" w:hAnsi="Times New Roman" w:cs="Times New Roman"/>
                      <w:color w:val="FF0000"/>
                      <w:sz w:val="17"/>
                      <w:szCs w:val="17"/>
                    </w:rPr>
                  </w:pPr>
                </w:p>
              </w:tc>
              <w:tc>
                <w:tcPr>
                  <w:tcW w:w="1133" w:type="dxa"/>
                </w:tcPr>
                <w:p w:rsidR="00E45175" w:rsidRPr="00E45175" w:rsidRDefault="00E45175" w:rsidP="0046169E">
                  <w:pPr>
                    <w:contextualSpacing/>
                    <w:rPr>
                      <w:rFonts w:ascii="Times New Roman" w:hAnsi="Times New Roman" w:cs="Times New Roman"/>
                      <w:color w:val="FF0000"/>
                      <w:sz w:val="17"/>
                      <w:szCs w:val="17"/>
                    </w:rPr>
                  </w:pPr>
                </w:p>
              </w:tc>
              <w:tc>
                <w:tcPr>
                  <w:tcW w:w="1134" w:type="dxa"/>
                </w:tcPr>
                <w:p w:rsidR="00E45175" w:rsidRPr="00E45175" w:rsidRDefault="00E45175" w:rsidP="0046169E">
                  <w:pPr>
                    <w:contextualSpacing/>
                    <w:rPr>
                      <w:rFonts w:ascii="Times New Roman" w:hAnsi="Times New Roman" w:cs="Times New Roman"/>
                      <w:color w:val="FF0000"/>
                      <w:sz w:val="17"/>
                      <w:szCs w:val="17"/>
                    </w:rPr>
                  </w:pPr>
                </w:p>
              </w:tc>
              <w:tc>
                <w:tcPr>
                  <w:tcW w:w="1276" w:type="dxa"/>
                </w:tcPr>
                <w:p w:rsidR="00E45175" w:rsidRPr="00E45175" w:rsidRDefault="00E45175" w:rsidP="0046169E">
                  <w:pPr>
                    <w:contextualSpacing/>
                    <w:rPr>
                      <w:rFonts w:ascii="Times New Roman" w:hAnsi="Times New Roman" w:cs="Times New Roman"/>
                      <w:color w:val="FF0000"/>
                      <w:sz w:val="17"/>
                      <w:szCs w:val="17"/>
                    </w:rPr>
                  </w:pPr>
                </w:p>
              </w:tc>
            </w:tr>
            <w:tr w:rsidR="00E45175" w:rsidRPr="00E45175" w:rsidTr="00E45175">
              <w:trPr>
                <w:jc w:val="center"/>
              </w:trPr>
              <w:tc>
                <w:tcPr>
                  <w:tcW w:w="4248" w:type="dxa"/>
                  <w:vMerge/>
                </w:tcPr>
                <w:p w:rsidR="00E45175" w:rsidRPr="00E45175" w:rsidRDefault="00E45175" w:rsidP="0046169E">
                  <w:pPr>
                    <w:contextualSpacing/>
                    <w:rPr>
                      <w:rFonts w:ascii="Times New Roman" w:hAnsi="Times New Roman" w:cs="Times New Roman"/>
                      <w:color w:val="FF0000"/>
                      <w:sz w:val="17"/>
                      <w:szCs w:val="17"/>
                    </w:rPr>
                  </w:pPr>
                </w:p>
              </w:tc>
              <w:tc>
                <w:tcPr>
                  <w:tcW w:w="992" w:type="dxa"/>
                </w:tcPr>
                <w:p w:rsidR="00E45175" w:rsidRPr="00E45175" w:rsidRDefault="00E45175" w:rsidP="0046169E">
                  <w:pPr>
                    <w:contextualSpacing/>
                    <w:rPr>
                      <w:rFonts w:ascii="Times New Roman" w:hAnsi="Times New Roman" w:cs="Times New Roman"/>
                      <w:color w:val="FF0000"/>
                      <w:sz w:val="17"/>
                      <w:szCs w:val="17"/>
                    </w:rPr>
                  </w:pPr>
                </w:p>
              </w:tc>
              <w:tc>
                <w:tcPr>
                  <w:tcW w:w="851" w:type="dxa"/>
                </w:tcPr>
                <w:p w:rsidR="00E45175" w:rsidRPr="00E45175" w:rsidRDefault="00E45175" w:rsidP="0046169E">
                  <w:pPr>
                    <w:contextualSpacing/>
                    <w:rPr>
                      <w:rFonts w:ascii="Times New Roman" w:hAnsi="Times New Roman" w:cs="Times New Roman"/>
                      <w:color w:val="FF0000"/>
                      <w:sz w:val="17"/>
                      <w:szCs w:val="17"/>
                    </w:rPr>
                  </w:pPr>
                </w:p>
                <w:p w:rsidR="00E45175" w:rsidRPr="00E45175" w:rsidRDefault="00E45175" w:rsidP="0046169E">
                  <w:pPr>
                    <w:contextualSpacing/>
                    <w:rPr>
                      <w:rFonts w:ascii="Times New Roman" w:hAnsi="Times New Roman" w:cs="Times New Roman"/>
                      <w:color w:val="FF0000"/>
                      <w:sz w:val="17"/>
                      <w:szCs w:val="17"/>
                    </w:rPr>
                  </w:pPr>
                </w:p>
              </w:tc>
              <w:tc>
                <w:tcPr>
                  <w:tcW w:w="1133" w:type="dxa"/>
                </w:tcPr>
                <w:p w:rsidR="00E45175" w:rsidRPr="00E45175" w:rsidRDefault="00E45175" w:rsidP="0046169E">
                  <w:pPr>
                    <w:contextualSpacing/>
                    <w:rPr>
                      <w:rFonts w:ascii="Times New Roman" w:hAnsi="Times New Roman" w:cs="Times New Roman"/>
                      <w:color w:val="FF0000"/>
                      <w:sz w:val="17"/>
                      <w:szCs w:val="17"/>
                    </w:rPr>
                  </w:pPr>
                </w:p>
              </w:tc>
              <w:tc>
                <w:tcPr>
                  <w:tcW w:w="1134" w:type="dxa"/>
                </w:tcPr>
                <w:p w:rsidR="00E45175" w:rsidRPr="00E45175" w:rsidRDefault="00E45175" w:rsidP="0046169E">
                  <w:pPr>
                    <w:contextualSpacing/>
                    <w:rPr>
                      <w:rFonts w:ascii="Times New Roman" w:hAnsi="Times New Roman" w:cs="Times New Roman"/>
                      <w:color w:val="FF0000"/>
                      <w:sz w:val="17"/>
                      <w:szCs w:val="17"/>
                    </w:rPr>
                  </w:pPr>
                </w:p>
              </w:tc>
              <w:tc>
                <w:tcPr>
                  <w:tcW w:w="1276" w:type="dxa"/>
                </w:tcPr>
                <w:p w:rsidR="00E45175" w:rsidRPr="00E45175" w:rsidRDefault="00E45175" w:rsidP="0046169E">
                  <w:pPr>
                    <w:contextualSpacing/>
                    <w:rPr>
                      <w:rFonts w:ascii="Times New Roman" w:hAnsi="Times New Roman" w:cs="Times New Roman"/>
                      <w:color w:val="FF0000"/>
                      <w:sz w:val="17"/>
                      <w:szCs w:val="17"/>
                    </w:rPr>
                  </w:pPr>
                </w:p>
              </w:tc>
            </w:tr>
            <w:tr w:rsidR="00E45175" w:rsidRPr="00E45175" w:rsidTr="00E45175">
              <w:trPr>
                <w:jc w:val="center"/>
              </w:trPr>
              <w:tc>
                <w:tcPr>
                  <w:tcW w:w="4248" w:type="dxa"/>
                  <w:vMerge/>
                </w:tcPr>
                <w:p w:rsidR="00E45175" w:rsidRPr="00E45175" w:rsidRDefault="00E45175" w:rsidP="0046169E">
                  <w:pPr>
                    <w:contextualSpacing/>
                    <w:rPr>
                      <w:rFonts w:ascii="Times New Roman" w:hAnsi="Times New Roman" w:cs="Times New Roman"/>
                      <w:color w:val="FF0000"/>
                      <w:sz w:val="17"/>
                      <w:szCs w:val="17"/>
                    </w:rPr>
                  </w:pPr>
                </w:p>
              </w:tc>
              <w:tc>
                <w:tcPr>
                  <w:tcW w:w="992" w:type="dxa"/>
                </w:tcPr>
                <w:p w:rsidR="00E45175" w:rsidRPr="00E45175" w:rsidRDefault="00E45175" w:rsidP="0046169E">
                  <w:pPr>
                    <w:contextualSpacing/>
                    <w:rPr>
                      <w:rFonts w:ascii="Times New Roman" w:hAnsi="Times New Roman" w:cs="Times New Roman"/>
                      <w:color w:val="FF0000"/>
                      <w:sz w:val="17"/>
                      <w:szCs w:val="17"/>
                    </w:rPr>
                  </w:pPr>
                </w:p>
              </w:tc>
              <w:tc>
                <w:tcPr>
                  <w:tcW w:w="851" w:type="dxa"/>
                </w:tcPr>
                <w:p w:rsidR="00E45175" w:rsidRPr="00E45175" w:rsidRDefault="00E45175" w:rsidP="0046169E">
                  <w:pPr>
                    <w:contextualSpacing/>
                    <w:rPr>
                      <w:rFonts w:ascii="Times New Roman" w:hAnsi="Times New Roman" w:cs="Times New Roman"/>
                      <w:color w:val="FF0000"/>
                      <w:sz w:val="17"/>
                      <w:szCs w:val="17"/>
                    </w:rPr>
                  </w:pPr>
                </w:p>
                <w:p w:rsidR="00E45175" w:rsidRPr="00E45175" w:rsidRDefault="00E45175" w:rsidP="0046169E">
                  <w:pPr>
                    <w:contextualSpacing/>
                    <w:rPr>
                      <w:rFonts w:ascii="Times New Roman" w:hAnsi="Times New Roman" w:cs="Times New Roman"/>
                      <w:color w:val="FF0000"/>
                      <w:sz w:val="17"/>
                      <w:szCs w:val="17"/>
                    </w:rPr>
                  </w:pPr>
                </w:p>
              </w:tc>
              <w:tc>
                <w:tcPr>
                  <w:tcW w:w="1133" w:type="dxa"/>
                </w:tcPr>
                <w:p w:rsidR="00E45175" w:rsidRPr="00E45175" w:rsidRDefault="00E45175" w:rsidP="0046169E">
                  <w:pPr>
                    <w:contextualSpacing/>
                    <w:rPr>
                      <w:rFonts w:ascii="Times New Roman" w:hAnsi="Times New Roman" w:cs="Times New Roman"/>
                      <w:color w:val="FF0000"/>
                      <w:sz w:val="17"/>
                      <w:szCs w:val="17"/>
                    </w:rPr>
                  </w:pPr>
                </w:p>
              </w:tc>
              <w:tc>
                <w:tcPr>
                  <w:tcW w:w="1134" w:type="dxa"/>
                </w:tcPr>
                <w:p w:rsidR="00E45175" w:rsidRPr="00E45175" w:rsidRDefault="00E45175" w:rsidP="0046169E">
                  <w:pPr>
                    <w:contextualSpacing/>
                    <w:rPr>
                      <w:rFonts w:ascii="Times New Roman" w:hAnsi="Times New Roman" w:cs="Times New Roman"/>
                      <w:color w:val="FF0000"/>
                      <w:sz w:val="17"/>
                      <w:szCs w:val="17"/>
                    </w:rPr>
                  </w:pPr>
                </w:p>
              </w:tc>
              <w:tc>
                <w:tcPr>
                  <w:tcW w:w="1276" w:type="dxa"/>
                </w:tcPr>
                <w:p w:rsidR="00E45175" w:rsidRPr="00E45175" w:rsidRDefault="00E45175" w:rsidP="0046169E">
                  <w:pPr>
                    <w:contextualSpacing/>
                    <w:rPr>
                      <w:rFonts w:ascii="Times New Roman" w:hAnsi="Times New Roman" w:cs="Times New Roman"/>
                      <w:color w:val="FF0000"/>
                      <w:sz w:val="17"/>
                      <w:szCs w:val="17"/>
                    </w:rPr>
                  </w:pPr>
                </w:p>
              </w:tc>
            </w:tr>
            <w:tr w:rsidR="00E45175" w:rsidRPr="00E45175" w:rsidTr="00E45175">
              <w:trPr>
                <w:jc w:val="center"/>
              </w:trPr>
              <w:tc>
                <w:tcPr>
                  <w:tcW w:w="4248" w:type="dxa"/>
                  <w:vMerge w:val="restart"/>
                </w:tcPr>
                <w:p w:rsidR="00E45175" w:rsidRPr="00E45175" w:rsidRDefault="00E45175" w:rsidP="0046169E">
                  <w:pPr>
                    <w:contextualSpacing/>
                    <w:rPr>
                      <w:rFonts w:ascii="Times New Roman" w:hAnsi="Times New Roman" w:cs="Times New Roman"/>
                      <w:color w:val="FF0000"/>
                      <w:sz w:val="17"/>
                      <w:szCs w:val="17"/>
                    </w:rPr>
                  </w:pPr>
                  <w:r w:rsidRPr="00E45175">
                    <w:rPr>
                      <w:rFonts w:ascii="Times New Roman" w:hAnsi="Times New Roman" w:cs="Times New Roman"/>
                      <w:color w:val="FF0000"/>
                      <w:sz w:val="17"/>
                      <w:szCs w:val="17"/>
                    </w:rPr>
                    <w:t xml:space="preserve">E </w:t>
                  </w:r>
                  <w:proofErr w:type="gramStart"/>
                  <w:r w:rsidRPr="00E45175">
                    <w:rPr>
                      <w:rFonts w:ascii="Times New Roman" w:hAnsi="Times New Roman" w:cs="Times New Roman"/>
                      <w:color w:val="FF0000"/>
                      <w:sz w:val="17"/>
                      <w:szCs w:val="17"/>
                    </w:rPr>
                    <w:t>-  Imobile</w:t>
                  </w:r>
                  <w:proofErr w:type="gramEnd"/>
                  <w:r w:rsidRPr="00E45175">
                    <w:rPr>
                      <w:rFonts w:ascii="Times New Roman" w:hAnsi="Times New Roman" w:cs="Times New Roman"/>
                      <w:color w:val="FF0000"/>
                      <w:sz w:val="17"/>
                      <w:szCs w:val="17"/>
                    </w:rPr>
                    <w:t xml:space="preserve"> care nu fac obiectul decontării: </w:t>
                  </w:r>
                  <w:r w:rsidRPr="00E45175">
                    <w:rPr>
                      <w:rFonts w:ascii="Times New Roman" w:hAnsi="Times New Roman" w:cs="Times New Roman"/>
                      <w:color w:val="FF0000"/>
                      <w:sz w:val="17"/>
                      <w:szCs w:val="17"/>
                    </w:rPr>
                    <w:br/>
                    <w:t xml:space="preserve">- imobile cuprinse în planurile parcelare realizate în baza unor contracte de finanţare din fonduri publice </w:t>
                  </w:r>
                  <w:r w:rsidRPr="00E45175">
                    <w:rPr>
                      <w:rFonts w:ascii="Times New Roman" w:hAnsi="Times New Roman" w:cs="Times New Roman"/>
                      <w:color w:val="FF0000"/>
                      <w:sz w:val="17"/>
                      <w:szCs w:val="17"/>
                    </w:rPr>
                    <w:br/>
                    <w:t xml:space="preserve">- imobile care au fost înscrise în sistemul integrat de cadastru şi carte funciară ca urmare a înregistrării sistematice, finanţate din fonduri publice; </w:t>
                  </w:r>
                  <w:r w:rsidRPr="00E45175">
                    <w:rPr>
                      <w:rFonts w:ascii="Times New Roman" w:hAnsi="Times New Roman" w:cs="Times New Roman"/>
                      <w:color w:val="FF0000"/>
                      <w:sz w:val="17"/>
                      <w:szCs w:val="17"/>
                    </w:rPr>
                    <w:br/>
                    <w:t>- unităţile individuale din construcţiile de tip condominiu.</w:t>
                  </w:r>
                </w:p>
              </w:tc>
              <w:tc>
                <w:tcPr>
                  <w:tcW w:w="992" w:type="dxa"/>
                </w:tcPr>
                <w:p w:rsidR="00E45175" w:rsidRPr="00E45175" w:rsidRDefault="00E45175" w:rsidP="0046169E">
                  <w:pPr>
                    <w:contextualSpacing/>
                    <w:rPr>
                      <w:rFonts w:ascii="Times New Roman" w:hAnsi="Times New Roman" w:cs="Times New Roman"/>
                      <w:color w:val="FF0000"/>
                      <w:sz w:val="17"/>
                      <w:szCs w:val="17"/>
                    </w:rPr>
                  </w:pPr>
                </w:p>
              </w:tc>
              <w:tc>
                <w:tcPr>
                  <w:tcW w:w="851" w:type="dxa"/>
                </w:tcPr>
                <w:p w:rsidR="00E45175" w:rsidRPr="00E45175" w:rsidRDefault="00E45175" w:rsidP="0046169E">
                  <w:pPr>
                    <w:contextualSpacing/>
                    <w:rPr>
                      <w:rFonts w:ascii="Times New Roman" w:hAnsi="Times New Roman" w:cs="Times New Roman"/>
                      <w:color w:val="FF0000"/>
                      <w:sz w:val="17"/>
                      <w:szCs w:val="17"/>
                    </w:rPr>
                  </w:pPr>
                </w:p>
                <w:p w:rsidR="00E45175" w:rsidRPr="00E45175" w:rsidRDefault="00E45175" w:rsidP="0046169E">
                  <w:pPr>
                    <w:contextualSpacing/>
                    <w:rPr>
                      <w:rFonts w:ascii="Times New Roman" w:hAnsi="Times New Roman" w:cs="Times New Roman"/>
                      <w:color w:val="FF0000"/>
                      <w:sz w:val="17"/>
                      <w:szCs w:val="17"/>
                    </w:rPr>
                  </w:pPr>
                </w:p>
              </w:tc>
              <w:tc>
                <w:tcPr>
                  <w:tcW w:w="1133" w:type="dxa"/>
                </w:tcPr>
                <w:p w:rsidR="00E45175" w:rsidRPr="00E45175" w:rsidRDefault="00E45175" w:rsidP="0046169E">
                  <w:pPr>
                    <w:contextualSpacing/>
                    <w:rPr>
                      <w:rFonts w:ascii="Times New Roman" w:hAnsi="Times New Roman" w:cs="Times New Roman"/>
                      <w:color w:val="FF0000"/>
                      <w:sz w:val="17"/>
                      <w:szCs w:val="17"/>
                    </w:rPr>
                  </w:pPr>
                </w:p>
              </w:tc>
              <w:tc>
                <w:tcPr>
                  <w:tcW w:w="1134" w:type="dxa"/>
                </w:tcPr>
                <w:p w:rsidR="00E45175" w:rsidRPr="00E45175" w:rsidRDefault="00E45175" w:rsidP="0046169E">
                  <w:pPr>
                    <w:contextualSpacing/>
                    <w:rPr>
                      <w:rFonts w:ascii="Times New Roman" w:hAnsi="Times New Roman" w:cs="Times New Roman"/>
                      <w:color w:val="FF0000"/>
                      <w:sz w:val="17"/>
                      <w:szCs w:val="17"/>
                    </w:rPr>
                  </w:pPr>
                </w:p>
              </w:tc>
              <w:tc>
                <w:tcPr>
                  <w:tcW w:w="1276" w:type="dxa"/>
                </w:tcPr>
                <w:p w:rsidR="00E45175" w:rsidRPr="00E45175" w:rsidRDefault="00E45175" w:rsidP="0046169E">
                  <w:pPr>
                    <w:contextualSpacing/>
                    <w:rPr>
                      <w:rFonts w:ascii="Times New Roman" w:hAnsi="Times New Roman" w:cs="Times New Roman"/>
                      <w:color w:val="FF0000"/>
                      <w:sz w:val="17"/>
                      <w:szCs w:val="17"/>
                    </w:rPr>
                  </w:pPr>
                </w:p>
              </w:tc>
            </w:tr>
            <w:tr w:rsidR="00E45175" w:rsidRPr="00E45175" w:rsidTr="00E45175">
              <w:trPr>
                <w:jc w:val="center"/>
              </w:trPr>
              <w:tc>
                <w:tcPr>
                  <w:tcW w:w="4248" w:type="dxa"/>
                  <w:vMerge/>
                </w:tcPr>
                <w:p w:rsidR="00E45175" w:rsidRPr="00E45175" w:rsidRDefault="00E45175" w:rsidP="0046169E">
                  <w:pPr>
                    <w:contextualSpacing/>
                    <w:rPr>
                      <w:rFonts w:ascii="Times New Roman" w:hAnsi="Times New Roman" w:cs="Times New Roman"/>
                      <w:color w:val="FF0000"/>
                      <w:sz w:val="17"/>
                      <w:szCs w:val="17"/>
                    </w:rPr>
                  </w:pPr>
                </w:p>
              </w:tc>
              <w:tc>
                <w:tcPr>
                  <w:tcW w:w="992" w:type="dxa"/>
                </w:tcPr>
                <w:p w:rsidR="00E45175" w:rsidRPr="00E45175" w:rsidRDefault="00E45175" w:rsidP="0046169E">
                  <w:pPr>
                    <w:contextualSpacing/>
                    <w:rPr>
                      <w:rFonts w:ascii="Times New Roman" w:hAnsi="Times New Roman" w:cs="Times New Roman"/>
                      <w:color w:val="FF0000"/>
                      <w:sz w:val="17"/>
                      <w:szCs w:val="17"/>
                    </w:rPr>
                  </w:pPr>
                </w:p>
              </w:tc>
              <w:tc>
                <w:tcPr>
                  <w:tcW w:w="851" w:type="dxa"/>
                </w:tcPr>
                <w:p w:rsidR="00E45175" w:rsidRPr="00E45175" w:rsidRDefault="00E45175" w:rsidP="0046169E">
                  <w:pPr>
                    <w:contextualSpacing/>
                    <w:rPr>
                      <w:rFonts w:ascii="Times New Roman" w:hAnsi="Times New Roman" w:cs="Times New Roman"/>
                      <w:color w:val="FF0000"/>
                      <w:sz w:val="17"/>
                      <w:szCs w:val="17"/>
                    </w:rPr>
                  </w:pPr>
                </w:p>
                <w:p w:rsidR="00E45175" w:rsidRPr="00E45175" w:rsidRDefault="00E45175" w:rsidP="0046169E">
                  <w:pPr>
                    <w:contextualSpacing/>
                    <w:rPr>
                      <w:rFonts w:ascii="Times New Roman" w:hAnsi="Times New Roman" w:cs="Times New Roman"/>
                      <w:color w:val="FF0000"/>
                      <w:sz w:val="17"/>
                      <w:szCs w:val="17"/>
                    </w:rPr>
                  </w:pPr>
                </w:p>
              </w:tc>
              <w:tc>
                <w:tcPr>
                  <w:tcW w:w="1133" w:type="dxa"/>
                </w:tcPr>
                <w:p w:rsidR="00E45175" w:rsidRPr="00E45175" w:rsidRDefault="00E45175" w:rsidP="0046169E">
                  <w:pPr>
                    <w:contextualSpacing/>
                    <w:rPr>
                      <w:rFonts w:ascii="Times New Roman" w:hAnsi="Times New Roman" w:cs="Times New Roman"/>
                      <w:color w:val="FF0000"/>
                      <w:sz w:val="17"/>
                      <w:szCs w:val="17"/>
                    </w:rPr>
                  </w:pPr>
                </w:p>
              </w:tc>
              <w:tc>
                <w:tcPr>
                  <w:tcW w:w="1134" w:type="dxa"/>
                </w:tcPr>
                <w:p w:rsidR="00E45175" w:rsidRPr="00E45175" w:rsidRDefault="00E45175" w:rsidP="0046169E">
                  <w:pPr>
                    <w:contextualSpacing/>
                    <w:rPr>
                      <w:rFonts w:ascii="Times New Roman" w:hAnsi="Times New Roman" w:cs="Times New Roman"/>
                      <w:color w:val="FF0000"/>
                      <w:sz w:val="17"/>
                      <w:szCs w:val="17"/>
                    </w:rPr>
                  </w:pPr>
                </w:p>
              </w:tc>
              <w:tc>
                <w:tcPr>
                  <w:tcW w:w="1276" w:type="dxa"/>
                </w:tcPr>
                <w:p w:rsidR="00E45175" w:rsidRPr="00E45175" w:rsidRDefault="00E45175" w:rsidP="0046169E">
                  <w:pPr>
                    <w:contextualSpacing/>
                    <w:rPr>
                      <w:rFonts w:ascii="Times New Roman" w:hAnsi="Times New Roman" w:cs="Times New Roman"/>
                      <w:color w:val="FF0000"/>
                      <w:sz w:val="17"/>
                      <w:szCs w:val="17"/>
                    </w:rPr>
                  </w:pPr>
                </w:p>
              </w:tc>
            </w:tr>
            <w:tr w:rsidR="00E45175" w:rsidRPr="00E45175" w:rsidTr="00E45175">
              <w:trPr>
                <w:jc w:val="center"/>
              </w:trPr>
              <w:tc>
                <w:tcPr>
                  <w:tcW w:w="4248" w:type="dxa"/>
                  <w:vMerge/>
                </w:tcPr>
                <w:p w:rsidR="00E45175" w:rsidRPr="00E45175" w:rsidRDefault="00E45175" w:rsidP="0046169E">
                  <w:pPr>
                    <w:contextualSpacing/>
                    <w:rPr>
                      <w:rFonts w:ascii="Times New Roman" w:hAnsi="Times New Roman" w:cs="Times New Roman"/>
                      <w:color w:val="FF0000"/>
                      <w:sz w:val="17"/>
                      <w:szCs w:val="17"/>
                    </w:rPr>
                  </w:pPr>
                </w:p>
              </w:tc>
              <w:tc>
                <w:tcPr>
                  <w:tcW w:w="992" w:type="dxa"/>
                </w:tcPr>
                <w:p w:rsidR="00E45175" w:rsidRPr="00E45175" w:rsidRDefault="00E45175" w:rsidP="0046169E">
                  <w:pPr>
                    <w:contextualSpacing/>
                    <w:rPr>
                      <w:rFonts w:ascii="Times New Roman" w:hAnsi="Times New Roman" w:cs="Times New Roman"/>
                      <w:color w:val="FF0000"/>
                      <w:sz w:val="17"/>
                      <w:szCs w:val="17"/>
                    </w:rPr>
                  </w:pPr>
                </w:p>
              </w:tc>
              <w:tc>
                <w:tcPr>
                  <w:tcW w:w="851" w:type="dxa"/>
                </w:tcPr>
                <w:p w:rsidR="00E45175" w:rsidRPr="00E45175" w:rsidRDefault="00E45175" w:rsidP="0046169E">
                  <w:pPr>
                    <w:contextualSpacing/>
                    <w:rPr>
                      <w:rFonts w:ascii="Times New Roman" w:hAnsi="Times New Roman" w:cs="Times New Roman"/>
                      <w:color w:val="FF0000"/>
                      <w:sz w:val="17"/>
                      <w:szCs w:val="17"/>
                    </w:rPr>
                  </w:pPr>
                </w:p>
                <w:p w:rsidR="00E45175" w:rsidRPr="00E45175" w:rsidRDefault="00E45175" w:rsidP="0046169E">
                  <w:pPr>
                    <w:contextualSpacing/>
                    <w:rPr>
                      <w:rFonts w:ascii="Times New Roman" w:hAnsi="Times New Roman" w:cs="Times New Roman"/>
                      <w:color w:val="FF0000"/>
                      <w:sz w:val="17"/>
                      <w:szCs w:val="17"/>
                    </w:rPr>
                  </w:pPr>
                </w:p>
              </w:tc>
              <w:tc>
                <w:tcPr>
                  <w:tcW w:w="1133" w:type="dxa"/>
                </w:tcPr>
                <w:p w:rsidR="00E45175" w:rsidRPr="00E45175" w:rsidRDefault="00E45175" w:rsidP="0046169E">
                  <w:pPr>
                    <w:contextualSpacing/>
                    <w:rPr>
                      <w:rFonts w:ascii="Times New Roman" w:hAnsi="Times New Roman" w:cs="Times New Roman"/>
                      <w:color w:val="FF0000"/>
                      <w:sz w:val="17"/>
                      <w:szCs w:val="17"/>
                    </w:rPr>
                  </w:pPr>
                </w:p>
              </w:tc>
              <w:tc>
                <w:tcPr>
                  <w:tcW w:w="1134" w:type="dxa"/>
                </w:tcPr>
                <w:p w:rsidR="00E45175" w:rsidRPr="00E45175" w:rsidRDefault="00E45175" w:rsidP="0046169E">
                  <w:pPr>
                    <w:contextualSpacing/>
                    <w:rPr>
                      <w:rFonts w:ascii="Times New Roman" w:hAnsi="Times New Roman" w:cs="Times New Roman"/>
                      <w:color w:val="FF0000"/>
                      <w:sz w:val="17"/>
                      <w:szCs w:val="17"/>
                    </w:rPr>
                  </w:pPr>
                </w:p>
              </w:tc>
              <w:tc>
                <w:tcPr>
                  <w:tcW w:w="1276" w:type="dxa"/>
                </w:tcPr>
                <w:p w:rsidR="00E45175" w:rsidRPr="00E45175" w:rsidRDefault="00E45175" w:rsidP="0046169E">
                  <w:pPr>
                    <w:contextualSpacing/>
                    <w:rPr>
                      <w:rFonts w:ascii="Times New Roman" w:hAnsi="Times New Roman" w:cs="Times New Roman"/>
                      <w:color w:val="FF0000"/>
                      <w:sz w:val="17"/>
                      <w:szCs w:val="17"/>
                    </w:rPr>
                  </w:pPr>
                </w:p>
              </w:tc>
            </w:tr>
            <w:tr w:rsidR="00E45175" w:rsidRPr="00E45175" w:rsidTr="00E45175">
              <w:trPr>
                <w:jc w:val="center"/>
              </w:trPr>
              <w:tc>
                <w:tcPr>
                  <w:tcW w:w="4248" w:type="dxa"/>
                  <w:vMerge/>
                </w:tcPr>
                <w:p w:rsidR="00E45175" w:rsidRPr="00E45175" w:rsidRDefault="00E45175" w:rsidP="0046169E">
                  <w:pPr>
                    <w:contextualSpacing/>
                    <w:jc w:val="center"/>
                    <w:rPr>
                      <w:rFonts w:ascii="Times New Roman" w:hAnsi="Times New Roman" w:cs="Times New Roman"/>
                      <w:color w:val="FF0000"/>
                      <w:sz w:val="17"/>
                      <w:szCs w:val="17"/>
                    </w:rPr>
                  </w:pPr>
                </w:p>
              </w:tc>
              <w:tc>
                <w:tcPr>
                  <w:tcW w:w="992" w:type="dxa"/>
                </w:tcPr>
                <w:p w:rsidR="00E45175" w:rsidRPr="00E45175" w:rsidRDefault="00E45175" w:rsidP="0046169E">
                  <w:pPr>
                    <w:contextualSpacing/>
                    <w:rPr>
                      <w:rFonts w:ascii="Times New Roman" w:hAnsi="Times New Roman" w:cs="Times New Roman"/>
                      <w:color w:val="FF0000"/>
                      <w:sz w:val="17"/>
                      <w:szCs w:val="17"/>
                    </w:rPr>
                  </w:pPr>
                </w:p>
              </w:tc>
              <w:tc>
                <w:tcPr>
                  <w:tcW w:w="851" w:type="dxa"/>
                </w:tcPr>
                <w:p w:rsidR="00E45175" w:rsidRPr="00E45175" w:rsidRDefault="00E45175" w:rsidP="0046169E">
                  <w:pPr>
                    <w:contextualSpacing/>
                    <w:rPr>
                      <w:rFonts w:ascii="Times New Roman" w:hAnsi="Times New Roman" w:cs="Times New Roman"/>
                      <w:color w:val="FF0000"/>
                      <w:sz w:val="17"/>
                      <w:szCs w:val="17"/>
                    </w:rPr>
                  </w:pPr>
                </w:p>
              </w:tc>
              <w:tc>
                <w:tcPr>
                  <w:tcW w:w="1133" w:type="dxa"/>
                </w:tcPr>
                <w:p w:rsidR="00E45175" w:rsidRPr="00E45175" w:rsidRDefault="00E45175" w:rsidP="0046169E">
                  <w:pPr>
                    <w:contextualSpacing/>
                    <w:rPr>
                      <w:rFonts w:ascii="Times New Roman" w:hAnsi="Times New Roman" w:cs="Times New Roman"/>
                      <w:color w:val="FF0000"/>
                      <w:sz w:val="17"/>
                      <w:szCs w:val="17"/>
                    </w:rPr>
                  </w:pPr>
                </w:p>
              </w:tc>
              <w:tc>
                <w:tcPr>
                  <w:tcW w:w="1134" w:type="dxa"/>
                </w:tcPr>
                <w:p w:rsidR="00E45175" w:rsidRPr="00E45175" w:rsidRDefault="00E45175" w:rsidP="0046169E">
                  <w:pPr>
                    <w:contextualSpacing/>
                    <w:rPr>
                      <w:rFonts w:ascii="Times New Roman" w:hAnsi="Times New Roman" w:cs="Times New Roman"/>
                      <w:color w:val="FF0000"/>
                      <w:sz w:val="17"/>
                      <w:szCs w:val="17"/>
                    </w:rPr>
                  </w:pPr>
                </w:p>
              </w:tc>
              <w:tc>
                <w:tcPr>
                  <w:tcW w:w="1276" w:type="dxa"/>
                </w:tcPr>
                <w:p w:rsidR="00E45175" w:rsidRPr="00E45175" w:rsidRDefault="00E45175" w:rsidP="0046169E">
                  <w:pPr>
                    <w:contextualSpacing/>
                    <w:rPr>
                      <w:rFonts w:ascii="Times New Roman" w:hAnsi="Times New Roman" w:cs="Times New Roman"/>
                      <w:color w:val="FF0000"/>
                      <w:sz w:val="17"/>
                      <w:szCs w:val="17"/>
                    </w:rPr>
                  </w:pPr>
                </w:p>
              </w:tc>
            </w:tr>
          </w:tbl>
          <w:p w:rsidR="00E45175" w:rsidRPr="00E45175" w:rsidRDefault="00E45175" w:rsidP="0046169E">
            <w:pPr>
              <w:contextualSpacing/>
              <w:jc w:val="both"/>
              <w:rPr>
                <w:rFonts w:ascii="Times New Roman" w:hAnsi="Times New Roman" w:cs="Times New Roman"/>
                <w:sz w:val="17"/>
                <w:szCs w:val="17"/>
              </w:rPr>
            </w:pPr>
          </w:p>
          <w:p w:rsidR="00E45175" w:rsidRPr="00E45175" w:rsidRDefault="00E45175" w:rsidP="0046169E">
            <w:pPr>
              <w:contextualSpacing/>
              <w:jc w:val="both"/>
              <w:rPr>
                <w:rFonts w:ascii="Times New Roman" w:hAnsi="Times New Roman" w:cs="Times New Roman"/>
                <w:sz w:val="17"/>
                <w:szCs w:val="17"/>
              </w:rPr>
            </w:pPr>
            <w:r w:rsidRPr="00E45175">
              <w:rPr>
                <w:rFonts w:ascii="Times New Roman" w:hAnsi="Times New Roman" w:cs="Times New Roman"/>
                <w:sz w:val="17"/>
                <w:szCs w:val="17"/>
              </w:rPr>
              <w:t>   </w:t>
            </w:r>
          </w:p>
          <w:p w:rsidR="00E45175" w:rsidRPr="00E45175" w:rsidRDefault="00E45175" w:rsidP="0046169E">
            <w:pPr>
              <w:contextualSpacing/>
              <w:jc w:val="both"/>
              <w:rPr>
                <w:rFonts w:ascii="Times New Roman" w:hAnsi="Times New Roman" w:cs="Times New Roman"/>
                <w:sz w:val="17"/>
                <w:szCs w:val="17"/>
              </w:rPr>
            </w:pPr>
            <w:r w:rsidRPr="00E45175">
              <w:rPr>
                <w:rFonts w:ascii="Times New Roman" w:hAnsi="Times New Roman" w:cs="Times New Roman"/>
                <w:b/>
                <w:bCs/>
                <w:sz w:val="17"/>
                <w:szCs w:val="17"/>
              </w:rPr>
              <w:t>NOTĂ:</w:t>
            </w:r>
            <w:r w:rsidRPr="00E45175">
              <w:rPr>
                <w:rFonts w:ascii="Times New Roman" w:hAnsi="Times New Roman" w:cs="Times New Roman"/>
                <w:sz w:val="17"/>
                <w:szCs w:val="17"/>
              </w:rPr>
              <w:t xml:space="preserve">   </w:t>
            </w:r>
          </w:p>
          <w:p w:rsidR="00E45175" w:rsidRPr="00E45175" w:rsidRDefault="00E45175" w:rsidP="0046169E">
            <w:pPr>
              <w:contextualSpacing/>
              <w:jc w:val="both"/>
              <w:rPr>
                <w:rFonts w:ascii="Times New Roman" w:hAnsi="Times New Roman" w:cs="Times New Roman"/>
                <w:sz w:val="17"/>
                <w:szCs w:val="17"/>
              </w:rPr>
            </w:pPr>
            <w:r w:rsidRPr="00E45175">
              <w:rPr>
                <w:rFonts w:ascii="Times New Roman" w:hAnsi="Times New Roman" w:cs="Times New Roman"/>
                <w:sz w:val="17"/>
                <w:szCs w:val="17"/>
              </w:rPr>
              <w:t xml:space="preserve">    </w:t>
            </w:r>
            <w:r w:rsidRPr="00E45175">
              <w:rPr>
                <w:rStyle w:val="l5def1"/>
                <w:rFonts w:ascii="Times New Roman" w:hAnsi="Times New Roman" w:cs="Times New Roman"/>
                <w:sz w:val="17"/>
                <w:szCs w:val="17"/>
              </w:rPr>
              <w:t>Se vor completa în mod obligatoriu toate rubricile tabelului.</w:t>
            </w:r>
            <w:r w:rsidRPr="00E45175">
              <w:rPr>
                <w:rFonts w:ascii="Times New Roman" w:hAnsi="Times New Roman" w:cs="Times New Roman"/>
                <w:sz w:val="17"/>
                <w:szCs w:val="17"/>
              </w:rPr>
              <w:t xml:space="preserve">  </w:t>
            </w:r>
          </w:p>
          <w:p w:rsidR="00E45175" w:rsidRPr="00E45175" w:rsidRDefault="00E45175" w:rsidP="0046169E">
            <w:pPr>
              <w:contextualSpacing/>
              <w:jc w:val="both"/>
              <w:rPr>
                <w:rFonts w:ascii="Times New Roman" w:hAnsi="Times New Roman" w:cs="Times New Roman"/>
                <w:sz w:val="17"/>
                <w:szCs w:val="17"/>
              </w:rPr>
            </w:pPr>
            <w:r w:rsidRPr="00E45175">
              <w:rPr>
                <w:rFonts w:ascii="Times New Roman" w:hAnsi="Times New Roman" w:cs="Times New Roman"/>
                <w:sz w:val="17"/>
                <w:szCs w:val="17"/>
              </w:rPr>
              <w:t xml:space="preserve">    </w:t>
            </w:r>
            <w:r w:rsidRPr="00E45175">
              <w:rPr>
                <w:rStyle w:val="l5def1"/>
                <w:rFonts w:ascii="Times New Roman" w:hAnsi="Times New Roman" w:cs="Times New Roman"/>
                <w:sz w:val="17"/>
                <w:szCs w:val="17"/>
              </w:rPr>
              <w:t>Anexele raportului: (Se vor enumera documentele importante, cum ar fi cele de mai jos.)</w:t>
            </w:r>
            <w:r w:rsidRPr="00E45175">
              <w:rPr>
                <w:rFonts w:ascii="Times New Roman" w:hAnsi="Times New Roman" w:cs="Times New Roman"/>
                <w:sz w:val="17"/>
                <w:szCs w:val="17"/>
              </w:rPr>
              <w:t xml:space="preserve">  </w:t>
            </w:r>
          </w:p>
          <w:p w:rsidR="00E45175" w:rsidRPr="00E45175" w:rsidRDefault="00E45175" w:rsidP="0046169E">
            <w:pPr>
              <w:contextualSpacing/>
              <w:jc w:val="both"/>
              <w:rPr>
                <w:rFonts w:ascii="Times New Roman" w:hAnsi="Times New Roman" w:cs="Times New Roman"/>
                <w:sz w:val="17"/>
                <w:szCs w:val="17"/>
              </w:rPr>
            </w:pPr>
            <w:r w:rsidRPr="00E45175">
              <w:rPr>
                <w:rFonts w:ascii="Times New Roman" w:hAnsi="Times New Roman" w:cs="Times New Roman"/>
                <w:sz w:val="17"/>
                <w:szCs w:val="17"/>
              </w:rPr>
              <w:t>   </w:t>
            </w:r>
            <w:r w:rsidRPr="00E45175">
              <w:rPr>
                <w:rFonts w:ascii="Times New Roman" w:hAnsi="Times New Roman" w:cs="Times New Roman"/>
                <w:b/>
                <w:bCs/>
                <w:sz w:val="17"/>
                <w:szCs w:val="17"/>
              </w:rPr>
              <w:t>-</w:t>
            </w:r>
            <w:r w:rsidRPr="00E45175">
              <w:rPr>
                <w:rFonts w:ascii="Times New Roman" w:hAnsi="Times New Roman" w:cs="Times New Roman"/>
                <w:sz w:val="17"/>
                <w:szCs w:val="17"/>
              </w:rPr>
              <w:t xml:space="preserve"> </w:t>
            </w:r>
            <w:r w:rsidRPr="00E45175">
              <w:rPr>
                <w:rStyle w:val="l5def1"/>
                <w:rFonts w:ascii="Times New Roman" w:hAnsi="Times New Roman" w:cs="Times New Roman"/>
                <w:sz w:val="17"/>
                <w:szCs w:val="17"/>
              </w:rPr>
              <w:t>procese-verbale de predare-primire;</w:t>
            </w:r>
            <w:r w:rsidRPr="00E45175">
              <w:rPr>
                <w:rFonts w:ascii="Times New Roman" w:hAnsi="Times New Roman" w:cs="Times New Roman"/>
                <w:sz w:val="17"/>
                <w:szCs w:val="17"/>
              </w:rPr>
              <w:t xml:space="preserve">  </w:t>
            </w:r>
          </w:p>
          <w:p w:rsidR="00E45175" w:rsidRPr="00E45175" w:rsidRDefault="00E45175" w:rsidP="0046169E">
            <w:pPr>
              <w:contextualSpacing/>
              <w:jc w:val="both"/>
              <w:rPr>
                <w:rFonts w:ascii="Times New Roman" w:hAnsi="Times New Roman" w:cs="Times New Roman"/>
                <w:sz w:val="17"/>
                <w:szCs w:val="17"/>
              </w:rPr>
            </w:pPr>
            <w:r w:rsidRPr="00E45175">
              <w:rPr>
                <w:rFonts w:ascii="Times New Roman" w:hAnsi="Times New Roman" w:cs="Times New Roman"/>
                <w:sz w:val="17"/>
                <w:szCs w:val="17"/>
              </w:rPr>
              <w:t>   </w:t>
            </w:r>
            <w:r w:rsidRPr="00E45175">
              <w:rPr>
                <w:rFonts w:ascii="Times New Roman" w:hAnsi="Times New Roman" w:cs="Times New Roman"/>
                <w:b/>
                <w:bCs/>
                <w:sz w:val="17"/>
                <w:szCs w:val="17"/>
              </w:rPr>
              <w:t>-</w:t>
            </w:r>
            <w:r w:rsidRPr="00E45175">
              <w:rPr>
                <w:rFonts w:ascii="Times New Roman" w:hAnsi="Times New Roman" w:cs="Times New Roman"/>
                <w:sz w:val="17"/>
                <w:szCs w:val="17"/>
              </w:rPr>
              <w:t xml:space="preserve"> </w:t>
            </w:r>
            <w:r w:rsidRPr="00E45175">
              <w:rPr>
                <w:rStyle w:val="l5def1"/>
                <w:rFonts w:ascii="Times New Roman" w:hAnsi="Times New Roman" w:cs="Times New Roman"/>
                <w:sz w:val="17"/>
                <w:szCs w:val="17"/>
              </w:rPr>
              <w:t>procese-verbale de constatare, dacă este cazul;</w:t>
            </w:r>
            <w:r w:rsidRPr="00E45175">
              <w:rPr>
                <w:rFonts w:ascii="Times New Roman" w:hAnsi="Times New Roman" w:cs="Times New Roman"/>
                <w:sz w:val="17"/>
                <w:szCs w:val="17"/>
              </w:rPr>
              <w:t xml:space="preserve">  </w:t>
            </w:r>
          </w:p>
          <w:p w:rsidR="00E45175" w:rsidRPr="00E45175" w:rsidRDefault="00E45175" w:rsidP="0046169E">
            <w:pPr>
              <w:contextualSpacing/>
              <w:jc w:val="both"/>
              <w:rPr>
                <w:rFonts w:ascii="Times New Roman" w:hAnsi="Times New Roman" w:cs="Times New Roman"/>
                <w:color w:val="FF0000"/>
                <w:sz w:val="17"/>
                <w:szCs w:val="17"/>
              </w:rPr>
            </w:pPr>
            <w:r w:rsidRPr="00E45175">
              <w:rPr>
                <w:rFonts w:ascii="Times New Roman" w:hAnsi="Times New Roman" w:cs="Times New Roman"/>
                <w:sz w:val="17"/>
                <w:szCs w:val="17"/>
              </w:rPr>
              <w:t xml:space="preserve">   </w:t>
            </w:r>
            <w:r w:rsidRPr="00E45175">
              <w:rPr>
                <w:rFonts w:ascii="Times New Roman" w:hAnsi="Times New Roman" w:cs="Times New Roman"/>
                <w:color w:val="FF0000"/>
                <w:sz w:val="17"/>
                <w:szCs w:val="17"/>
              </w:rPr>
              <w:t>-  rapoarte din sistemul informatic, dacă este cazul;</w:t>
            </w:r>
          </w:p>
          <w:p w:rsidR="00E45175" w:rsidRPr="00E45175" w:rsidRDefault="00E45175" w:rsidP="0046169E">
            <w:pPr>
              <w:contextualSpacing/>
              <w:jc w:val="both"/>
              <w:rPr>
                <w:rFonts w:ascii="Times New Roman" w:hAnsi="Times New Roman" w:cs="Times New Roman"/>
                <w:sz w:val="17"/>
                <w:szCs w:val="17"/>
              </w:rPr>
            </w:pPr>
            <w:r w:rsidRPr="00E45175">
              <w:rPr>
                <w:rFonts w:ascii="Times New Roman" w:hAnsi="Times New Roman" w:cs="Times New Roman"/>
                <w:sz w:val="17"/>
                <w:szCs w:val="17"/>
              </w:rPr>
              <w:t>   </w:t>
            </w:r>
            <w:r w:rsidRPr="00E45175">
              <w:rPr>
                <w:rFonts w:ascii="Times New Roman" w:hAnsi="Times New Roman" w:cs="Times New Roman"/>
                <w:b/>
                <w:bCs/>
                <w:sz w:val="17"/>
                <w:szCs w:val="17"/>
              </w:rPr>
              <w:t>-</w:t>
            </w:r>
            <w:r w:rsidRPr="00E45175">
              <w:rPr>
                <w:rFonts w:ascii="Times New Roman" w:hAnsi="Times New Roman" w:cs="Times New Roman"/>
                <w:sz w:val="17"/>
                <w:szCs w:val="17"/>
              </w:rPr>
              <w:t xml:space="preserve"> </w:t>
            </w:r>
            <w:proofErr w:type="gramStart"/>
            <w:r w:rsidRPr="00E45175">
              <w:rPr>
                <w:rStyle w:val="l5def1"/>
                <w:rFonts w:ascii="Times New Roman" w:hAnsi="Times New Roman" w:cs="Times New Roman"/>
                <w:sz w:val="17"/>
                <w:szCs w:val="17"/>
              </w:rPr>
              <w:t>alte</w:t>
            </w:r>
            <w:proofErr w:type="gramEnd"/>
            <w:r w:rsidRPr="00E45175">
              <w:rPr>
                <w:rStyle w:val="l5def1"/>
                <w:rFonts w:ascii="Times New Roman" w:hAnsi="Times New Roman" w:cs="Times New Roman"/>
                <w:sz w:val="17"/>
                <w:szCs w:val="17"/>
              </w:rPr>
              <w:t xml:space="preserve"> documente, după caz.</w:t>
            </w:r>
            <w:r w:rsidRPr="00E45175">
              <w:rPr>
                <w:rFonts w:ascii="Times New Roman" w:hAnsi="Times New Roman" w:cs="Times New Roman"/>
                <w:sz w:val="17"/>
                <w:szCs w:val="17"/>
              </w:rPr>
              <w:t xml:space="preserve">  </w:t>
            </w:r>
          </w:p>
          <w:p w:rsidR="00E45175" w:rsidRPr="00E45175" w:rsidRDefault="00E45175" w:rsidP="0046169E">
            <w:pPr>
              <w:contextualSpacing/>
              <w:jc w:val="both"/>
              <w:rPr>
                <w:rFonts w:ascii="Times New Roman" w:hAnsi="Times New Roman" w:cs="Times New Roman"/>
                <w:sz w:val="17"/>
                <w:szCs w:val="17"/>
              </w:rPr>
            </w:pPr>
          </w:p>
          <w:p w:rsidR="00E45175" w:rsidRPr="00E45175" w:rsidRDefault="00E45175" w:rsidP="0046169E">
            <w:pPr>
              <w:contextualSpacing/>
              <w:jc w:val="both"/>
              <w:rPr>
                <w:rFonts w:ascii="Times New Roman" w:hAnsi="Times New Roman" w:cs="Times New Roman"/>
                <w:sz w:val="17"/>
                <w:szCs w:val="17"/>
              </w:rPr>
            </w:pPr>
            <w:r w:rsidRPr="00E45175">
              <w:rPr>
                <w:rFonts w:ascii="Times New Roman" w:hAnsi="Times New Roman" w:cs="Times New Roman"/>
                <w:sz w:val="17"/>
                <w:szCs w:val="17"/>
              </w:rPr>
              <w:t xml:space="preserve">    </w:t>
            </w:r>
            <w:r w:rsidRPr="00E45175">
              <w:rPr>
                <w:rStyle w:val="l5def1"/>
                <w:rFonts w:ascii="Times New Roman" w:hAnsi="Times New Roman" w:cs="Times New Roman"/>
                <w:sz w:val="17"/>
                <w:szCs w:val="17"/>
              </w:rPr>
              <w:t xml:space="preserve">Comisia de recepţie constată că Livrarea: Documentele tehnice ale cadastrului - finale pentru sectoarele cadastrale nr. . . . . . . . . . . </w:t>
            </w:r>
            <w:proofErr w:type="gramStart"/>
            <w:r w:rsidRPr="00E45175">
              <w:rPr>
                <w:rStyle w:val="l5def1"/>
                <w:rFonts w:ascii="Times New Roman" w:hAnsi="Times New Roman" w:cs="Times New Roman"/>
                <w:sz w:val="17"/>
                <w:szCs w:val="17"/>
              </w:rPr>
              <w:t>din</w:t>
            </w:r>
            <w:proofErr w:type="gramEnd"/>
            <w:r w:rsidRPr="00E45175">
              <w:rPr>
                <w:rStyle w:val="l5def1"/>
                <w:rFonts w:ascii="Times New Roman" w:hAnsi="Times New Roman" w:cs="Times New Roman"/>
                <w:sz w:val="17"/>
                <w:szCs w:val="17"/>
              </w:rPr>
              <w:t xml:space="preserve"> UAT . . . . . . . . . ., judeţul . . . . . . . . . ., îndeplineşte cerinţele prevăzute în specificaţiile tehnice şi recepţionează Livrarea: Documente tehnice ale cadastrului - finale.</w:t>
            </w:r>
            <w:r w:rsidRPr="00E45175">
              <w:rPr>
                <w:rFonts w:ascii="Times New Roman" w:hAnsi="Times New Roman" w:cs="Times New Roman"/>
                <w:sz w:val="17"/>
                <w:szCs w:val="17"/>
              </w:rPr>
              <w:t xml:space="preserve">  </w:t>
            </w:r>
          </w:p>
          <w:p w:rsidR="00E45175" w:rsidRPr="00E45175" w:rsidRDefault="00E45175" w:rsidP="0046169E">
            <w:pPr>
              <w:contextualSpacing/>
              <w:jc w:val="both"/>
              <w:rPr>
                <w:rFonts w:ascii="Times New Roman" w:hAnsi="Times New Roman" w:cs="Times New Roman"/>
                <w:sz w:val="17"/>
                <w:szCs w:val="17"/>
              </w:rPr>
            </w:pPr>
            <w:r w:rsidRPr="00E45175">
              <w:rPr>
                <w:rFonts w:ascii="Times New Roman" w:hAnsi="Times New Roman" w:cs="Times New Roman"/>
                <w:sz w:val="17"/>
                <w:szCs w:val="17"/>
              </w:rPr>
              <w:t xml:space="preserve">    </w:t>
            </w:r>
            <w:r w:rsidRPr="00E45175">
              <w:rPr>
                <w:rStyle w:val="l5def1"/>
                <w:rFonts w:ascii="Times New Roman" w:hAnsi="Times New Roman" w:cs="Times New Roman"/>
                <w:sz w:val="17"/>
                <w:szCs w:val="17"/>
              </w:rPr>
              <w:t>Prezentul proces-verbal de recepţie a fost întocmit în 3 exemplare, unul pentru prestator, unul pentru achizitor şi unul pentru OCPI.</w:t>
            </w:r>
            <w:r w:rsidRPr="00E45175">
              <w:rPr>
                <w:rFonts w:ascii="Times New Roman" w:hAnsi="Times New Roman" w:cs="Times New Roman"/>
                <w:sz w:val="17"/>
                <w:szCs w:val="17"/>
              </w:rPr>
              <w:t xml:space="preserve">  </w:t>
            </w:r>
          </w:p>
          <w:p w:rsidR="00E45175" w:rsidRPr="00E45175" w:rsidRDefault="00E45175" w:rsidP="0046169E">
            <w:pPr>
              <w:contextualSpacing/>
              <w:jc w:val="both"/>
              <w:rPr>
                <w:rFonts w:ascii="Times New Roman" w:hAnsi="Times New Roman" w:cs="Times New Roman"/>
                <w:sz w:val="17"/>
                <w:szCs w:val="17"/>
              </w:rPr>
            </w:pPr>
            <w:r w:rsidRPr="00E45175">
              <w:rPr>
                <w:rFonts w:ascii="Times New Roman" w:hAnsi="Times New Roman" w:cs="Times New Roman"/>
                <w:sz w:val="17"/>
                <w:szCs w:val="17"/>
              </w:rPr>
              <w:t xml:space="preserve">    </w:t>
            </w:r>
            <w:r w:rsidRPr="00E45175">
              <w:rPr>
                <w:rStyle w:val="l5def1"/>
                <w:rFonts w:ascii="Times New Roman" w:hAnsi="Times New Roman" w:cs="Times New Roman"/>
                <w:sz w:val="17"/>
                <w:szCs w:val="17"/>
              </w:rPr>
              <w:t>Comisia de recepţie a Documentelor tehnice ale cadastrului în cadrul Programului naţional de cadastru şi carte funciară:</w:t>
            </w:r>
            <w:r w:rsidRPr="00E45175">
              <w:rPr>
                <w:rFonts w:ascii="Times New Roman" w:hAnsi="Times New Roman" w:cs="Times New Roman"/>
                <w:sz w:val="17"/>
                <w:szCs w:val="17"/>
              </w:rPr>
              <w:t xml:space="preserve">  </w:t>
            </w:r>
          </w:p>
          <w:p w:rsidR="00E45175" w:rsidRPr="00E45175" w:rsidRDefault="00E45175" w:rsidP="0046169E">
            <w:pPr>
              <w:contextualSpacing/>
              <w:jc w:val="both"/>
              <w:rPr>
                <w:rFonts w:ascii="Times New Roman" w:hAnsi="Times New Roman" w:cs="Times New Roman"/>
                <w:sz w:val="17"/>
                <w:szCs w:val="17"/>
              </w:rPr>
            </w:pPr>
          </w:p>
          <w:tbl>
            <w:tblPr>
              <w:tblW w:w="6075" w:type="dxa"/>
              <w:jc w:val="center"/>
              <w:tblLayout w:type="fixed"/>
              <w:tblCellMar>
                <w:top w:w="15" w:type="dxa"/>
                <w:left w:w="15" w:type="dxa"/>
                <w:bottom w:w="15" w:type="dxa"/>
                <w:right w:w="15" w:type="dxa"/>
              </w:tblCellMar>
              <w:tblLook w:val="04A0" w:firstRow="1" w:lastRow="0" w:firstColumn="1" w:lastColumn="0" w:noHBand="0" w:noVBand="1"/>
            </w:tblPr>
            <w:tblGrid>
              <w:gridCol w:w="20"/>
              <w:gridCol w:w="6055"/>
            </w:tblGrid>
            <w:tr w:rsidR="00E45175" w:rsidRPr="00E45175" w:rsidTr="00E45175">
              <w:trPr>
                <w:trHeight w:val="15"/>
                <w:jc w:val="center"/>
              </w:trPr>
              <w:tc>
                <w:tcPr>
                  <w:tcW w:w="11" w:type="dxa"/>
                  <w:tcBorders>
                    <w:top w:val="nil"/>
                    <w:left w:val="nil"/>
                    <w:bottom w:val="nil"/>
                    <w:right w:val="nil"/>
                  </w:tcBorders>
                  <w:tcMar>
                    <w:top w:w="0" w:type="dxa"/>
                    <w:left w:w="0" w:type="dxa"/>
                    <w:bottom w:w="0" w:type="dxa"/>
                    <w:right w:w="0" w:type="dxa"/>
                  </w:tcMar>
                  <w:vAlign w:val="center"/>
                  <w:hideMark/>
                </w:tcPr>
                <w:p w:rsidR="00E45175" w:rsidRPr="00E45175" w:rsidRDefault="00E45175" w:rsidP="0046169E">
                  <w:pPr>
                    <w:spacing w:after="0" w:line="240" w:lineRule="auto"/>
                    <w:contextualSpacing/>
                    <w:jc w:val="both"/>
                    <w:rPr>
                      <w:rFonts w:ascii="Times New Roman" w:hAnsi="Times New Roman" w:cs="Times New Roman"/>
                      <w:sz w:val="17"/>
                      <w:szCs w:val="17"/>
                    </w:rPr>
                  </w:pPr>
                </w:p>
              </w:tc>
              <w:tc>
                <w:tcPr>
                  <w:tcW w:w="6064" w:type="dxa"/>
                  <w:tcBorders>
                    <w:top w:val="nil"/>
                    <w:left w:val="nil"/>
                    <w:bottom w:val="nil"/>
                    <w:right w:val="nil"/>
                  </w:tcBorders>
                  <w:tcMar>
                    <w:top w:w="0" w:type="dxa"/>
                    <w:left w:w="45" w:type="dxa"/>
                    <w:bottom w:w="0" w:type="dxa"/>
                    <w:right w:w="45" w:type="dxa"/>
                  </w:tcMar>
                  <w:vAlign w:val="center"/>
                  <w:hideMark/>
                </w:tcPr>
                <w:p w:rsidR="00E45175" w:rsidRPr="00E45175" w:rsidRDefault="00E45175" w:rsidP="0046169E">
                  <w:pPr>
                    <w:spacing w:after="0" w:line="240" w:lineRule="auto"/>
                    <w:contextualSpacing/>
                    <w:jc w:val="both"/>
                    <w:rPr>
                      <w:rFonts w:ascii="Times New Roman" w:hAnsi="Times New Roman" w:cs="Times New Roman"/>
                      <w:sz w:val="17"/>
                      <w:szCs w:val="17"/>
                    </w:rPr>
                  </w:pPr>
                </w:p>
              </w:tc>
            </w:tr>
            <w:tr w:rsidR="00E45175" w:rsidRPr="00E45175" w:rsidTr="00E45175">
              <w:trPr>
                <w:trHeight w:val="825"/>
                <w:jc w:val="center"/>
              </w:trPr>
              <w:tc>
                <w:tcPr>
                  <w:tcW w:w="11" w:type="dxa"/>
                  <w:tcBorders>
                    <w:top w:val="nil"/>
                    <w:left w:val="nil"/>
                    <w:bottom w:val="nil"/>
                    <w:right w:val="nil"/>
                  </w:tcBorders>
                  <w:tcMar>
                    <w:top w:w="0" w:type="dxa"/>
                    <w:left w:w="0" w:type="dxa"/>
                    <w:bottom w:w="0" w:type="dxa"/>
                    <w:right w:w="0" w:type="dxa"/>
                  </w:tcMar>
                  <w:vAlign w:val="center"/>
                  <w:hideMark/>
                </w:tcPr>
                <w:p w:rsidR="00E45175" w:rsidRPr="00E45175" w:rsidRDefault="00E45175" w:rsidP="0046169E">
                  <w:pPr>
                    <w:spacing w:after="0" w:line="240" w:lineRule="auto"/>
                    <w:contextualSpacing/>
                    <w:jc w:val="both"/>
                    <w:rPr>
                      <w:rFonts w:ascii="Times New Roman" w:hAnsi="Times New Roman" w:cs="Times New Roman"/>
                      <w:sz w:val="17"/>
                      <w:szCs w:val="17"/>
                    </w:rPr>
                  </w:pPr>
                </w:p>
              </w:tc>
              <w:tc>
                <w:tcPr>
                  <w:tcW w:w="6064" w:type="dxa"/>
                  <w:tcBorders>
                    <w:top w:val="nil"/>
                    <w:left w:val="nil"/>
                    <w:bottom w:val="nil"/>
                    <w:right w:val="nil"/>
                  </w:tcBorders>
                  <w:tcMar>
                    <w:top w:w="0" w:type="dxa"/>
                    <w:left w:w="45" w:type="dxa"/>
                    <w:bottom w:w="0" w:type="dxa"/>
                    <w:right w:w="45" w:type="dxa"/>
                  </w:tcMar>
                  <w:hideMark/>
                </w:tcPr>
                <w:p w:rsidR="00E45175" w:rsidRPr="00E45175" w:rsidRDefault="00E45175" w:rsidP="0046169E">
                  <w:pPr>
                    <w:spacing w:after="0" w:line="240" w:lineRule="auto"/>
                    <w:contextualSpacing/>
                    <w:jc w:val="center"/>
                    <w:rPr>
                      <w:rFonts w:ascii="Times New Roman" w:hAnsi="Times New Roman" w:cs="Times New Roman"/>
                      <w:sz w:val="17"/>
                      <w:szCs w:val="17"/>
                    </w:rPr>
                  </w:pPr>
                  <w:r w:rsidRPr="00E45175">
                    <w:rPr>
                      <w:rFonts w:ascii="Times New Roman" w:hAnsi="Times New Roman" w:cs="Times New Roman"/>
                      <w:sz w:val="17"/>
                      <w:szCs w:val="17"/>
                    </w:rPr>
                    <w:t>Membri:</w:t>
                  </w:r>
                  <w:r w:rsidRPr="00E45175">
                    <w:rPr>
                      <w:rFonts w:ascii="Times New Roman" w:hAnsi="Times New Roman" w:cs="Times New Roman"/>
                      <w:sz w:val="17"/>
                      <w:szCs w:val="17"/>
                    </w:rPr>
                    <w:br/>
                    <w:t>Numele, prenumele, funcţia, serviciul, semnătura</w:t>
                  </w:r>
                  <w:r w:rsidRPr="00E45175">
                    <w:rPr>
                      <w:rFonts w:ascii="Times New Roman" w:hAnsi="Times New Roman" w:cs="Times New Roman"/>
                      <w:sz w:val="17"/>
                      <w:szCs w:val="17"/>
                    </w:rPr>
                    <w:br/>
                    <w:t>Numele, prenumele, funcţia, serviciul, semnătura</w:t>
                  </w:r>
                </w:p>
              </w:tc>
            </w:tr>
          </w:tbl>
          <w:p w:rsidR="00E45175" w:rsidRPr="00E45175" w:rsidRDefault="00E45175" w:rsidP="0046169E">
            <w:pPr>
              <w:contextualSpacing/>
              <w:rPr>
                <w:rFonts w:ascii="Times New Roman" w:hAnsi="Times New Roman" w:cs="Times New Roman"/>
                <w:sz w:val="17"/>
                <w:szCs w:val="17"/>
                <w:lang w:val="ro-RO"/>
              </w:rPr>
            </w:pPr>
          </w:p>
        </w:tc>
      </w:tr>
    </w:tbl>
    <w:p w:rsidR="00F30794" w:rsidRPr="00E45175" w:rsidRDefault="00F30794" w:rsidP="0046169E">
      <w:pPr>
        <w:spacing w:after="0" w:line="240" w:lineRule="auto"/>
        <w:contextualSpacing/>
        <w:rPr>
          <w:rFonts w:ascii="Times New Roman" w:hAnsi="Times New Roman" w:cs="Times New Roman"/>
          <w:sz w:val="17"/>
          <w:szCs w:val="17"/>
        </w:rPr>
      </w:pPr>
      <w:bookmarkStart w:id="0" w:name="_GoBack"/>
      <w:bookmarkEnd w:id="0"/>
    </w:p>
    <w:sectPr w:rsidR="00F30794" w:rsidRPr="00E45175" w:rsidSect="00E45175">
      <w:pgSz w:w="23814" w:h="16839" w:orient="landscape" w:code="8"/>
      <w:pgMar w:top="720" w:right="900" w:bottom="39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E6895F0"/>
    <w:multiLevelType w:val="singleLevel"/>
    <w:tmpl w:val="9E6895F0"/>
    <w:lvl w:ilvl="0">
      <w:start w:val="2"/>
      <w:numFmt w:val="decimal"/>
      <w:suff w:val="space"/>
      <w:lvlText w:val="%1."/>
      <w:lvlJc w:val="left"/>
    </w:lvl>
  </w:abstractNum>
  <w:abstractNum w:abstractNumId="1" w15:restartNumberingAfterBreak="0">
    <w:nsid w:val="07102084"/>
    <w:multiLevelType w:val="hybridMultilevel"/>
    <w:tmpl w:val="B8AAEF22"/>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2" w15:restartNumberingAfterBreak="0">
    <w:nsid w:val="21590CFA"/>
    <w:multiLevelType w:val="hybridMultilevel"/>
    <w:tmpl w:val="351E0A12"/>
    <w:lvl w:ilvl="0" w:tplc="38A69F8C">
      <w:start w:val="8"/>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3A5B67BA"/>
    <w:multiLevelType w:val="hybridMultilevel"/>
    <w:tmpl w:val="458EC558"/>
    <w:lvl w:ilvl="0" w:tplc="C1463FF6">
      <w:numFmt w:val="bullet"/>
      <w:lvlText w:val="-"/>
      <w:lvlJc w:val="left"/>
      <w:pPr>
        <w:ind w:left="720" w:hanging="360"/>
      </w:pPr>
      <w:rPr>
        <w:rFonts w:ascii="Arial" w:eastAsia="NSimSu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7E6C3D20"/>
    <w:multiLevelType w:val="hybridMultilevel"/>
    <w:tmpl w:val="C9E4A330"/>
    <w:lvl w:ilvl="0" w:tplc="13841BCC">
      <w:start w:val="1"/>
      <w:numFmt w:val="decimal"/>
      <w:lvlText w:val="%1."/>
      <w:lvlJc w:val="left"/>
      <w:pPr>
        <w:ind w:left="1080" w:hanging="360"/>
      </w:pPr>
      <w:rPr>
        <w:rFonts w:cs="Aria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F78"/>
    <w:rsid w:val="00012780"/>
    <w:rsid w:val="00047906"/>
    <w:rsid w:val="00090325"/>
    <w:rsid w:val="000A26A1"/>
    <w:rsid w:val="000B0F04"/>
    <w:rsid w:val="000B4891"/>
    <w:rsid w:val="000D1DD5"/>
    <w:rsid w:val="000F191F"/>
    <w:rsid w:val="000F2998"/>
    <w:rsid w:val="00123F78"/>
    <w:rsid w:val="00130BD2"/>
    <w:rsid w:val="00143B87"/>
    <w:rsid w:val="00163EA3"/>
    <w:rsid w:val="001C44C6"/>
    <w:rsid w:val="0020344D"/>
    <w:rsid w:val="002167FE"/>
    <w:rsid w:val="00223AE2"/>
    <w:rsid w:val="002577B5"/>
    <w:rsid w:val="00273FC8"/>
    <w:rsid w:val="002C4DB0"/>
    <w:rsid w:val="002D2E5D"/>
    <w:rsid w:val="002D67E2"/>
    <w:rsid w:val="002E2E17"/>
    <w:rsid w:val="00357E06"/>
    <w:rsid w:val="003815C5"/>
    <w:rsid w:val="00385B70"/>
    <w:rsid w:val="00396EA2"/>
    <w:rsid w:val="003C4380"/>
    <w:rsid w:val="00426263"/>
    <w:rsid w:val="004325A3"/>
    <w:rsid w:val="0045653B"/>
    <w:rsid w:val="0046169E"/>
    <w:rsid w:val="0047457B"/>
    <w:rsid w:val="004856C8"/>
    <w:rsid w:val="004946EE"/>
    <w:rsid w:val="004D41E8"/>
    <w:rsid w:val="00542432"/>
    <w:rsid w:val="00571085"/>
    <w:rsid w:val="00574C76"/>
    <w:rsid w:val="005A02E5"/>
    <w:rsid w:val="005C121B"/>
    <w:rsid w:val="005D4894"/>
    <w:rsid w:val="00700EC2"/>
    <w:rsid w:val="00736110"/>
    <w:rsid w:val="00770ECF"/>
    <w:rsid w:val="007C76D3"/>
    <w:rsid w:val="00830B71"/>
    <w:rsid w:val="00871D6F"/>
    <w:rsid w:val="008C1E76"/>
    <w:rsid w:val="008F67A8"/>
    <w:rsid w:val="00900390"/>
    <w:rsid w:val="00933022"/>
    <w:rsid w:val="00974A6A"/>
    <w:rsid w:val="00977B8A"/>
    <w:rsid w:val="009A1896"/>
    <w:rsid w:val="009A7D9D"/>
    <w:rsid w:val="009C3044"/>
    <w:rsid w:val="009E5A1C"/>
    <w:rsid w:val="009F5953"/>
    <w:rsid w:val="00A164A1"/>
    <w:rsid w:val="00A22F71"/>
    <w:rsid w:val="00A31730"/>
    <w:rsid w:val="00A36580"/>
    <w:rsid w:val="00A47D10"/>
    <w:rsid w:val="00A8377F"/>
    <w:rsid w:val="00A9287B"/>
    <w:rsid w:val="00AA798A"/>
    <w:rsid w:val="00B73289"/>
    <w:rsid w:val="00BC709C"/>
    <w:rsid w:val="00BC79DE"/>
    <w:rsid w:val="00BF641A"/>
    <w:rsid w:val="00C52CF3"/>
    <w:rsid w:val="00C54461"/>
    <w:rsid w:val="00C704AD"/>
    <w:rsid w:val="00C77102"/>
    <w:rsid w:val="00C774C4"/>
    <w:rsid w:val="00C81B58"/>
    <w:rsid w:val="00CA15E3"/>
    <w:rsid w:val="00CA3D09"/>
    <w:rsid w:val="00CF672F"/>
    <w:rsid w:val="00D20A7B"/>
    <w:rsid w:val="00D4765D"/>
    <w:rsid w:val="00D524EC"/>
    <w:rsid w:val="00DD493C"/>
    <w:rsid w:val="00E45175"/>
    <w:rsid w:val="00E84EF3"/>
    <w:rsid w:val="00E87FD4"/>
    <w:rsid w:val="00EF29D0"/>
    <w:rsid w:val="00F30794"/>
    <w:rsid w:val="00F3557E"/>
    <w:rsid w:val="00F53382"/>
    <w:rsid w:val="00F605F1"/>
    <w:rsid w:val="00F860E5"/>
    <w:rsid w:val="00F94CAE"/>
    <w:rsid w:val="00FB6368"/>
    <w:rsid w:val="00FE2CED"/>
    <w:rsid w:val="00FE3A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25F226-7A25-4FEC-9160-BB1A82631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191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307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ormal bullet 2,Akapit z listą BS,Outlines a.b.c.,List_Paragraph,Multilevel para_II,Akapit z lista BS,Bullet line,bullets,Arial"/>
    <w:basedOn w:val="Normal"/>
    <w:link w:val="ListParagraphChar"/>
    <w:uiPriority w:val="34"/>
    <w:qFormat/>
    <w:rsid w:val="005C121B"/>
    <w:pPr>
      <w:spacing w:after="0" w:line="240" w:lineRule="auto"/>
      <w:ind w:left="720"/>
      <w:contextualSpacing/>
    </w:pPr>
    <w:rPr>
      <w:rFonts w:ascii="Arial" w:eastAsia="Times New Roman" w:hAnsi="Arial" w:cs="Times New Roman"/>
      <w:sz w:val="24"/>
      <w:szCs w:val="24"/>
      <w:lang w:val="ro-RO" w:eastAsia="ro-RO"/>
    </w:rPr>
  </w:style>
  <w:style w:type="character" w:customStyle="1" w:styleId="l5def1">
    <w:name w:val="l5def1"/>
    <w:rsid w:val="00AA798A"/>
    <w:rPr>
      <w:rFonts w:ascii="Arial" w:hAnsi="Arial" w:cs="Arial" w:hint="default"/>
      <w:color w:val="000000"/>
      <w:sz w:val="26"/>
      <w:szCs w:val="26"/>
    </w:rPr>
  </w:style>
  <w:style w:type="character" w:customStyle="1" w:styleId="ListParagraphChar">
    <w:name w:val="List Paragraph Char"/>
    <w:aliases w:val="Normal bullet 2 Char,Akapit z listą BS Char,Outlines a.b.c. Char,List_Paragraph Char,Multilevel para_II Char,Akapit z lista BS Char,Bullet line Char,bullets Char,Arial Char"/>
    <w:link w:val="ListParagraph"/>
    <w:uiPriority w:val="34"/>
    <w:locked/>
    <w:rsid w:val="00FB6368"/>
    <w:rPr>
      <w:rFonts w:ascii="Arial" w:eastAsia="Times New Roman" w:hAnsi="Arial" w:cs="Times New Roman"/>
      <w:sz w:val="24"/>
      <w:szCs w:val="24"/>
      <w:lang w:val="ro-RO" w:eastAsia="ro-RO"/>
    </w:rPr>
  </w:style>
  <w:style w:type="paragraph" w:styleId="BalloonText">
    <w:name w:val="Balloon Text"/>
    <w:basedOn w:val="Normal"/>
    <w:link w:val="BalloonTextChar"/>
    <w:uiPriority w:val="99"/>
    <w:semiHidden/>
    <w:unhideWhenUsed/>
    <w:rsid w:val="00CF67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672F"/>
    <w:rPr>
      <w:rFonts w:ascii="Tahoma" w:hAnsi="Tahoma" w:cs="Tahoma"/>
      <w:sz w:val="16"/>
      <w:szCs w:val="16"/>
    </w:rPr>
  </w:style>
  <w:style w:type="character" w:customStyle="1" w:styleId="diasuggestion">
    <w:name w:val="dia_suggestion"/>
    <w:rsid w:val="00E45175"/>
  </w:style>
  <w:style w:type="character" w:styleId="Hyperlink">
    <w:name w:val="Hyperlink"/>
    <w:basedOn w:val="DefaultParagraphFont"/>
    <w:uiPriority w:val="99"/>
    <w:semiHidden/>
    <w:unhideWhenUsed/>
    <w:rsid w:val="00E45175"/>
    <w:rPr>
      <w:color w:val="0000FF"/>
      <w:u w:val="single"/>
    </w:rPr>
  </w:style>
  <w:style w:type="character" w:customStyle="1" w:styleId="l5com1">
    <w:name w:val="l5com1"/>
    <w:basedOn w:val="DefaultParagraphFont"/>
    <w:rsid w:val="00E45175"/>
    <w:rPr>
      <w:rFonts w:ascii="Tahoma" w:hAnsi="Tahoma" w:cs="Tahoma" w:hint="default"/>
      <w:b w:val="0"/>
      <w:bCs w:val="0"/>
      <w:i/>
      <w:iCs/>
      <w:color w:val="339966"/>
      <w:sz w:val="22"/>
      <w:szCs w:val="22"/>
    </w:rPr>
  </w:style>
  <w:style w:type="character" w:customStyle="1" w:styleId="l5com2">
    <w:name w:val="l5com2"/>
    <w:basedOn w:val="DefaultParagraphFont"/>
    <w:rsid w:val="00E45175"/>
    <w:rPr>
      <w:rFonts w:ascii="Tahoma" w:hAnsi="Tahoma" w:cs="Tahoma" w:hint="default"/>
      <w:b w:val="0"/>
      <w:bCs w:val="0"/>
      <w:i/>
      <w:iCs/>
      <w:color w:val="339966"/>
      <w:sz w:val="22"/>
      <w:szCs w:val="22"/>
    </w:rPr>
  </w:style>
  <w:style w:type="character" w:customStyle="1" w:styleId="l5def2">
    <w:name w:val="l5def2"/>
    <w:basedOn w:val="DefaultParagraphFont"/>
    <w:rsid w:val="00E45175"/>
    <w:rPr>
      <w:rFonts w:ascii="Arial" w:hAnsi="Arial" w:cs="Arial" w:hint="default"/>
      <w:color w:val="000000"/>
      <w:sz w:val="26"/>
      <w:szCs w:val="26"/>
    </w:rPr>
  </w:style>
  <w:style w:type="character" w:customStyle="1" w:styleId="l5def3">
    <w:name w:val="l5def3"/>
    <w:basedOn w:val="DefaultParagraphFont"/>
    <w:rsid w:val="00E45175"/>
    <w:rPr>
      <w:rFonts w:ascii="Arial" w:hAnsi="Arial" w:cs="Arial" w:hint="default"/>
      <w:color w:val="000000"/>
      <w:sz w:val="26"/>
      <w:szCs w:val="26"/>
    </w:rPr>
  </w:style>
  <w:style w:type="character" w:customStyle="1" w:styleId="l5def4">
    <w:name w:val="l5def4"/>
    <w:basedOn w:val="DefaultParagraphFont"/>
    <w:rsid w:val="00E45175"/>
    <w:rPr>
      <w:rFonts w:ascii="Arial" w:hAnsi="Arial" w:cs="Arial" w:hint="default"/>
      <w:color w:val="000000"/>
      <w:sz w:val="26"/>
      <w:szCs w:val="26"/>
    </w:rPr>
  </w:style>
  <w:style w:type="character" w:customStyle="1" w:styleId="l5def5">
    <w:name w:val="l5def5"/>
    <w:basedOn w:val="DefaultParagraphFont"/>
    <w:rsid w:val="00E45175"/>
    <w:rPr>
      <w:rFonts w:ascii="Arial" w:hAnsi="Arial" w:cs="Arial" w:hint="default"/>
      <w:color w:val="000000"/>
      <w:sz w:val="26"/>
      <w:szCs w:val="26"/>
    </w:rPr>
  </w:style>
  <w:style w:type="character" w:customStyle="1" w:styleId="l5def6">
    <w:name w:val="l5def6"/>
    <w:basedOn w:val="DefaultParagraphFont"/>
    <w:rsid w:val="00E45175"/>
    <w:rPr>
      <w:rFonts w:ascii="Arial" w:hAnsi="Arial" w:cs="Arial" w:hint="default"/>
      <w:color w:val="000000"/>
      <w:sz w:val="26"/>
      <w:szCs w:val="26"/>
    </w:rPr>
  </w:style>
  <w:style w:type="character" w:customStyle="1" w:styleId="l5def7">
    <w:name w:val="l5def7"/>
    <w:basedOn w:val="DefaultParagraphFont"/>
    <w:rsid w:val="00E45175"/>
    <w:rPr>
      <w:rFonts w:ascii="Arial" w:hAnsi="Arial" w:cs="Arial" w:hint="default"/>
      <w:color w:val="000000"/>
      <w:sz w:val="26"/>
      <w:szCs w:val="26"/>
    </w:rPr>
  </w:style>
  <w:style w:type="character" w:customStyle="1" w:styleId="l5def8">
    <w:name w:val="l5def8"/>
    <w:basedOn w:val="DefaultParagraphFont"/>
    <w:rsid w:val="00E45175"/>
    <w:rPr>
      <w:rFonts w:ascii="Arial" w:hAnsi="Arial" w:cs="Arial" w:hint="default"/>
      <w:color w:val="000000"/>
      <w:sz w:val="26"/>
      <w:szCs w:val="26"/>
    </w:rPr>
  </w:style>
  <w:style w:type="character" w:customStyle="1" w:styleId="l5def9">
    <w:name w:val="l5def9"/>
    <w:basedOn w:val="DefaultParagraphFont"/>
    <w:rsid w:val="00E45175"/>
    <w:rPr>
      <w:rFonts w:ascii="Arial" w:hAnsi="Arial" w:cs="Arial" w:hint="default"/>
      <w:color w:val="000000"/>
      <w:sz w:val="26"/>
      <w:szCs w:val="26"/>
    </w:rPr>
  </w:style>
  <w:style w:type="character" w:customStyle="1" w:styleId="l5def10">
    <w:name w:val="l5def10"/>
    <w:basedOn w:val="DefaultParagraphFont"/>
    <w:rsid w:val="00E45175"/>
    <w:rPr>
      <w:rFonts w:ascii="Arial" w:hAnsi="Arial" w:cs="Arial" w:hint="default"/>
      <w:color w:val="000000"/>
      <w:sz w:val="26"/>
      <w:szCs w:val="26"/>
    </w:rPr>
  </w:style>
  <w:style w:type="character" w:customStyle="1" w:styleId="l5def11">
    <w:name w:val="l5def11"/>
    <w:basedOn w:val="DefaultParagraphFont"/>
    <w:rsid w:val="00E45175"/>
    <w:rPr>
      <w:rFonts w:ascii="Arial" w:hAnsi="Arial" w:cs="Arial" w:hint="default"/>
      <w:color w:val="000000"/>
      <w:sz w:val="26"/>
      <w:szCs w:val="26"/>
    </w:rPr>
  </w:style>
  <w:style w:type="character" w:customStyle="1" w:styleId="l5def12">
    <w:name w:val="l5def12"/>
    <w:basedOn w:val="DefaultParagraphFont"/>
    <w:rsid w:val="00E45175"/>
    <w:rPr>
      <w:rFonts w:ascii="Arial" w:hAnsi="Arial" w:cs="Arial" w:hint="default"/>
      <w:color w:val="000000"/>
      <w:sz w:val="26"/>
      <w:szCs w:val="26"/>
    </w:rPr>
  </w:style>
  <w:style w:type="character" w:customStyle="1" w:styleId="l5def13">
    <w:name w:val="l5def13"/>
    <w:basedOn w:val="DefaultParagraphFont"/>
    <w:rsid w:val="00E45175"/>
    <w:rPr>
      <w:rFonts w:ascii="Arial" w:hAnsi="Arial" w:cs="Arial" w:hint="default"/>
      <w:color w:val="000000"/>
      <w:sz w:val="26"/>
      <w:szCs w:val="26"/>
    </w:rPr>
  </w:style>
  <w:style w:type="character" w:customStyle="1" w:styleId="l5def14">
    <w:name w:val="l5def14"/>
    <w:basedOn w:val="DefaultParagraphFont"/>
    <w:rsid w:val="00E45175"/>
    <w:rPr>
      <w:rFonts w:ascii="Arial" w:hAnsi="Arial" w:cs="Arial" w:hint="default"/>
      <w:color w:val="000000"/>
      <w:sz w:val="26"/>
      <w:szCs w:val="26"/>
    </w:rPr>
  </w:style>
  <w:style w:type="character" w:customStyle="1" w:styleId="l5def15">
    <w:name w:val="l5def15"/>
    <w:basedOn w:val="DefaultParagraphFont"/>
    <w:rsid w:val="00E45175"/>
    <w:rPr>
      <w:rFonts w:ascii="Arial" w:hAnsi="Arial" w:cs="Arial" w:hint="default"/>
      <w:color w:val="000000"/>
      <w:sz w:val="26"/>
      <w:szCs w:val="26"/>
    </w:rPr>
  </w:style>
  <w:style w:type="character" w:customStyle="1" w:styleId="l5def16">
    <w:name w:val="l5def16"/>
    <w:basedOn w:val="DefaultParagraphFont"/>
    <w:rsid w:val="00E45175"/>
    <w:rPr>
      <w:rFonts w:ascii="Arial" w:hAnsi="Arial" w:cs="Arial" w:hint="default"/>
      <w:color w:val="000000"/>
      <w:sz w:val="26"/>
      <w:szCs w:val="26"/>
    </w:rPr>
  </w:style>
  <w:style w:type="character" w:customStyle="1" w:styleId="l5def17">
    <w:name w:val="l5def17"/>
    <w:basedOn w:val="DefaultParagraphFont"/>
    <w:rsid w:val="00E45175"/>
    <w:rPr>
      <w:rFonts w:ascii="Arial" w:hAnsi="Arial" w:cs="Arial" w:hint="default"/>
      <w:color w:val="000000"/>
      <w:sz w:val="26"/>
      <w:szCs w:val="26"/>
    </w:rPr>
  </w:style>
  <w:style w:type="character" w:customStyle="1" w:styleId="l5def18">
    <w:name w:val="l5def18"/>
    <w:basedOn w:val="DefaultParagraphFont"/>
    <w:rsid w:val="00E45175"/>
    <w:rPr>
      <w:rFonts w:ascii="Arial" w:hAnsi="Arial" w:cs="Arial" w:hint="default"/>
      <w:color w:val="000000"/>
      <w:sz w:val="26"/>
      <w:szCs w:val="26"/>
    </w:rPr>
  </w:style>
  <w:style w:type="character" w:customStyle="1" w:styleId="l5def19">
    <w:name w:val="l5def19"/>
    <w:basedOn w:val="DefaultParagraphFont"/>
    <w:rsid w:val="00E45175"/>
    <w:rPr>
      <w:rFonts w:ascii="Arial" w:hAnsi="Arial" w:cs="Arial" w:hint="default"/>
      <w:color w:val="000000"/>
      <w:sz w:val="26"/>
      <w:szCs w:val="26"/>
    </w:rPr>
  </w:style>
  <w:style w:type="character" w:customStyle="1" w:styleId="l5def20">
    <w:name w:val="l5def20"/>
    <w:basedOn w:val="DefaultParagraphFont"/>
    <w:rsid w:val="00E45175"/>
    <w:rPr>
      <w:rFonts w:ascii="Arial" w:hAnsi="Arial" w:cs="Arial" w:hint="default"/>
      <w:color w:val="000000"/>
      <w:sz w:val="26"/>
      <w:szCs w:val="26"/>
    </w:rPr>
  </w:style>
  <w:style w:type="character" w:customStyle="1" w:styleId="l5def21">
    <w:name w:val="l5def21"/>
    <w:basedOn w:val="DefaultParagraphFont"/>
    <w:rsid w:val="00E45175"/>
    <w:rPr>
      <w:rFonts w:ascii="Arial" w:hAnsi="Arial" w:cs="Arial" w:hint="default"/>
      <w:color w:val="000000"/>
      <w:sz w:val="26"/>
      <w:szCs w:val="26"/>
    </w:rPr>
  </w:style>
  <w:style w:type="character" w:customStyle="1" w:styleId="l5def22">
    <w:name w:val="l5def22"/>
    <w:basedOn w:val="DefaultParagraphFont"/>
    <w:rsid w:val="00E45175"/>
    <w:rPr>
      <w:rFonts w:ascii="Arial" w:hAnsi="Arial" w:cs="Arial" w:hint="default"/>
      <w:color w:val="000000"/>
      <w:sz w:val="26"/>
      <w:szCs w:val="26"/>
    </w:rPr>
  </w:style>
  <w:style w:type="character" w:customStyle="1" w:styleId="l5def23">
    <w:name w:val="l5def23"/>
    <w:basedOn w:val="DefaultParagraphFont"/>
    <w:rsid w:val="00E45175"/>
    <w:rPr>
      <w:rFonts w:ascii="Arial" w:hAnsi="Arial" w:cs="Arial" w:hint="default"/>
      <w:color w:val="000000"/>
      <w:sz w:val="26"/>
      <w:szCs w:val="26"/>
    </w:rPr>
  </w:style>
  <w:style w:type="character" w:customStyle="1" w:styleId="l5def24">
    <w:name w:val="l5def24"/>
    <w:basedOn w:val="DefaultParagraphFont"/>
    <w:rsid w:val="00E45175"/>
    <w:rPr>
      <w:rFonts w:ascii="Arial" w:hAnsi="Arial" w:cs="Arial" w:hint="default"/>
      <w:color w:val="000000"/>
      <w:sz w:val="26"/>
      <w:szCs w:val="26"/>
    </w:rPr>
  </w:style>
  <w:style w:type="character" w:customStyle="1" w:styleId="l5com3">
    <w:name w:val="l5com3"/>
    <w:basedOn w:val="DefaultParagraphFont"/>
    <w:rsid w:val="00BC709C"/>
    <w:rPr>
      <w:rFonts w:ascii="Tahoma" w:hAnsi="Tahoma" w:cs="Tahoma" w:hint="default"/>
      <w:b w:val="0"/>
      <w:bCs w:val="0"/>
      <w:i/>
      <w:iCs/>
      <w:color w:val="339966"/>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3120412">
      <w:bodyDiv w:val="1"/>
      <w:marLeft w:val="0"/>
      <w:marRight w:val="0"/>
      <w:marTop w:val="0"/>
      <w:marBottom w:val="0"/>
      <w:divBdr>
        <w:top w:val="none" w:sz="0" w:space="0" w:color="auto"/>
        <w:left w:val="none" w:sz="0" w:space="0" w:color="auto"/>
        <w:bottom w:val="none" w:sz="0" w:space="0" w:color="auto"/>
        <w:right w:val="none" w:sz="0" w:space="0" w:color="auto"/>
      </w:divBdr>
      <w:divsChild>
        <w:div w:id="1366978934">
          <w:marLeft w:val="0"/>
          <w:marRight w:val="0"/>
          <w:marTop w:val="0"/>
          <w:marBottom w:val="0"/>
          <w:divBdr>
            <w:top w:val="none" w:sz="0" w:space="0" w:color="auto"/>
            <w:left w:val="none" w:sz="0" w:space="0" w:color="auto"/>
            <w:bottom w:val="none" w:sz="0" w:space="0" w:color="auto"/>
            <w:right w:val="none" w:sz="0" w:space="0" w:color="auto"/>
          </w:divBdr>
        </w:div>
        <w:div w:id="1873347420">
          <w:marLeft w:val="0"/>
          <w:marRight w:val="0"/>
          <w:marTop w:val="0"/>
          <w:marBottom w:val="0"/>
          <w:divBdr>
            <w:top w:val="none" w:sz="0" w:space="0" w:color="auto"/>
            <w:left w:val="none" w:sz="0" w:space="0" w:color="auto"/>
            <w:bottom w:val="none" w:sz="0" w:space="0" w:color="auto"/>
            <w:right w:val="none" w:sz="0" w:space="0" w:color="auto"/>
          </w:divBdr>
        </w:div>
        <w:div w:id="2005353662">
          <w:marLeft w:val="0"/>
          <w:marRight w:val="0"/>
          <w:marTop w:val="0"/>
          <w:marBottom w:val="0"/>
          <w:divBdr>
            <w:top w:val="none" w:sz="0" w:space="0" w:color="auto"/>
            <w:left w:val="none" w:sz="0" w:space="0" w:color="auto"/>
            <w:bottom w:val="none" w:sz="0" w:space="0" w:color="auto"/>
            <w:right w:val="none" w:sz="0" w:space="0" w:color="auto"/>
          </w:divBdr>
          <w:divsChild>
            <w:div w:id="666174561">
              <w:marLeft w:val="0"/>
              <w:marRight w:val="0"/>
              <w:marTop w:val="0"/>
              <w:marBottom w:val="0"/>
              <w:divBdr>
                <w:top w:val="none" w:sz="0" w:space="0" w:color="auto"/>
                <w:left w:val="none" w:sz="0" w:space="0" w:color="auto"/>
                <w:bottom w:val="none" w:sz="0" w:space="0" w:color="auto"/>
                <w:right w:val="none" w:sz="0" w:space="0" w:color="auto"/>
              </w:divBdr>
            </w:div>
          </w:divsChild>
        </w:div>
        <w:div w:id="1184632300">
          <w:marLeft w:val="0"/>
          <w:marRight w:val="0"/>
          <w:marTop w:val="0"/>
          <w:marBottom w:val="0"/>
          <w:divBdr>
            <w:top w:val="none" w:sz="0" w:space="0" w:color="auto"/>
            <w:left w:val="none" w:sz="0" w:space="0" w:color="auto"/>
            <w:bottom w:val="none" w:sz="0" w:space="0" w:color="auto"/>
            <w:right w:val="none" w:sz="0" w:space="0" w:color="auto"/>
          </w:divBdr>
        </w:div>
      </w:divsChild>
    </w:div>
    <w:div w:id="922879625">
      <w:bodyDiv w:val="1"/>
      <w:marLeft w:val="0"/>
      <w:marRight w:val="0"/>
      <w:marTop w:val="0"/>
      <w:marBottom w:val="0"/>
      <w:divBdr>
        <w:top w:val="none" w:sz="0" w:space="0" w:color="auto"/>
        <w:left w:val="none" w:sz="0" w:space="0" w:color="auto"/>
        <w:bottom w:val="none" w:sz="0" w:space="0" w:color="auto"/>
        <w:right w:val="none" w:sz="0" w:space="0" w:color="auto"/>
      </w:divBdr>
      <w:divsChild>
        <w:div w:id="179468792">
          <w:marLeft w:val="0"/>
          <w:marRight w:val="0"/>
          <w:marTop w:val="0"/>
          <w:marBottom w:val="0"/>
          <w:divBdr>
            <w:top w:val="none" w:sz="0" w:space="0" w:color="auto"/>
            <w:left w:val="none" w:sz="0" w:space="0" w:color="auto"/>
            <w:bottom w:val="none" w:sz="0" w:space="0" w:color="auto"/>
            <w:right w:val="none" w:sz="0" w:space="0" w:color="auto"/>
          </w:divBdr>
        </w:div>
        <w:div w:id="1423260732">
          <w:marLeft w:val="0"/>
          <w:marRight w:val="0"/>
          <w:marTop w:val="0"/>
          <w:marBottom w:val="0"/>
          <w:divBdr>
            <w:top w:val="none" w:sz="0" w:space="0" w:color="auto"/>
            <w:left w:val="none" w:sz="0" w:space="0" w:color="auto"/>
            <w:bottom w:val="none" w:sz="0" w:space="0" w:color="auto"/>
            <w:right w:val="none" w:sz="0" w:space="0" w:color="auto"/>
          </w:divBdr>
          <w:divsChild>
            <w:div w:id="302004647">
              <w:marLeft w:val="0"/>
              <w:marRight w:val="0"/>
              <w:marTop w:val="0"/>
              <w:marBottom w:val="0"/>
              <w:divBdr>
                <w:top w:val="none" w:sz="0" w:space="0" w:color="auto"/>
                <w:left w:val="none" w:sz="0" w:space="0" w:color="auto"/>
                <w:bottom w:val="none" w:sz="0" w:space="0" w:color="auto"/>
                <w:right w:val="none" w:sz="0" w:space="0" w:color="auto"/>
              </w:divBdr>
            </w:div>
          </w:divsChild>
        </w:div>
        <w:div w:id="1790273858">
          <w:marLeft w:val="0"/>
          <w:marRight w:val="0"/>
          <w:marTop w:val="0"/>
          <w:marBottom w:val="0"/>
          <w:divBdr>
            <w:top w:val="none" w:sz="0" w:space="0" w:color="auto"/>
            <w:left w:val="none" w:sz="0" w:space="0" w:color="auto"/>
            <w:bottom w:val="none" w:sz="0" w:space="0" w:color="auto"/>
            <w:right w:val="none" w:sz="0" w:space="0" w:color="auto"/>
          </w:divBdr>
        </w:div>
      </w:divsChild>
    </w:div>
    <w:div w:id="950746726">
      <w:bodyDiv w:val="1"/>
      <w:marLeft w:val="0"/>
      <w:marRight w:val="0"/>
      <w:marTop w:val="0"/>
      <w:marBottom w:val="0"/>
      <w:divBdr>
        <w:top w:val="none" w:sz="0" w:space="0" w:color="auto"/>
        <w:left w:val="none" w:sz="0" w:space="0" w:color="auto"/>
        <w:bottom w:val="none" w:sz="0" w:space="0" w:color="auto"/>
        <w:right w:val="none" w:sz="0" w:space="0" w:color="auto"/>
      </w:divBdr>
      <w:divsChild>
        <w:div w:id="1268150327">
          <w:marLeft w:val="0"/>
          <w:marRight w:val="0"/>
          <w:marTop w:val="0"/>
          <w:marBottom w:val="0"/>
          <w:divBdr>
            <w:top w:val="none" w:sz="0" w:space="0" w:color="auto"/>
            <w:left w:val="none" w:sz="0" w:space="0" w:color="auto"/>
            <w:bottom w:val="none" w:sz="0" w:space="0" w:color="auto"/>
            <w:right w:val="none" w:sz="0" w:space="0" w:color="auto"/>
          </w:divBdr>
          <w:divsChild>
            <w:div w:id="690956246">
              <w:marLeft w:val="0"/>
              <w:marRight w:val="0"/>
              <w:marTop w:val="0"/>
              <w:marBottom w:val="0"/>
              <w:divBdr>
                <w:top w:val="none" w:sz="0" w:space="0" w:color="auto"/>
                <w:left w:val="none" w:sz="0" w:space="0" w:color="auto"/>
                <w:bottom w:val="none" w:sz="0" w:space="0" w:color="auto"/>
                <w:right w:val="none" w:sz="0" w:space="0" w:color="auto"/>
              </w:divBdr>
            </w:div>
          </w:divsChild>
        </w:div>
        <w:div w:id="246233564">
          <w:marLeft w:val="0"/>
          <w:marRight w:val="0"/>
          <w:marTop w:val="0"/>
          <w:marBottom w:val="0"/>
          <w:divBdr>
            <w:top w:val="none" w:sz="0" w:space="0" w:color="auto"/>
            <w:left w:val="none" w:sz="0" w:space="0" w:color="auto"/>
            <w:bottom w:val="none" w:sz="0" w:space="0" w:color="auto"/>
            <w:right w:val="none" w:sz="0" w:space="0" w:color="auto"/>
          </w:divBdr>
          <w:divsChild>
            <w:div w:id="1256480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001179">
      <w:bodyDiv w:val="1"/>
      <w:marLeft w:val="0"/>
      <w:marRight w:val="0"/>
      <w:marTop w:val="0"/>
      <w:marBottom w:val="0"/>
      <w:divBdr>
        <w:top w:val="none" w:sz="0" w:space="0" w:color="auto"/>
        <w:left w:val="none" w:sz="0" w:space="0" w:color="auto"/>
        <w:bottom w:val="none" w:sz="0" w:space="0" w:color="auto"/>
        <w:right w:val="none" w:sz="0" w:space="0" w:color="auto"/>
      </w:divBdr>
      <w:divsChild>
        <w:div w:id="995762227">
          <w:marLeft w:val="0"/>
          <w:marRight w:val="0"/>
          <w:marTop w:val="0"/>
          <w:marBottom w:val="0"/>
          <w:divBdr>
            <w:top w:val="none" w:sz="0" w:space="0" w:color="auto"/>
            <w:left w:val="none" w:sz="0" w:space="0" w:color="auto"/>
            <w:bottom w:val="none" w:sz="0" w:space="0" w:color="auto"/>
            <w:right w:val="none" w:sz="0" w:space="0" w:color="auto"/>
          </w:divBdr>
        </w:div>
        <w:div w:id="708336423">
          <w:marLeft w:val="0"/>
          <w:marRight w:val="0"/>
          <w:marTop w:val="0"/>
          <w:marBottom w:val="0"/>
          <w:divBdr>
            <w:top w:val="none" w:sz="0" w:space="0" w:color="auto"/>
            <w:left w:val="none" w:sz="0" w:space="0" w:color="auto"/>
            <w:bottom w:val="none" w:sz="0" w:space="0" w:color="auto"/>
            <w:right w:val="none" w:sz="0" w:space="0" w:color="auto"/>
          </w:divBdr>
          <w:divsChild>
            <w:div w:id="1747148994">
              <w:marLeft w:val="0"/>
              <w:marRight w:val="0"/>
              <w:marTop w:val="0"/>
              <w:marBottom w:val="0"/>
              <w:divBdr>
                <w:top w:val="none" w:sz="0" w:space="0" w:color="auto"/>
                <w:left w:val="none" w:sz="0" w:space="0" w:color="auto"/>
                <w:bottom w:val="none" w:sz="0" w:space="0" w:color="auto"/>
                <w:right w:val="none" w:sz="0" w:space="0" w:color="auto"/>
              </w:divBdr>
            </w:div>
          </w:divsChild>
        </w:div>
        <w:div w:id="1249777373">
          <w:marLeft w:val="0"/>
          <w:marRight w:val="0"/>
          <w:marTop w:val="0"/>
          <w:marBottom w:val="0"/>
          <w:divBdr>
            <w:top w:val="none" w:sz="0" w:space="0" w:color="auto"/>
            <w:left w:val="none" w:sz="0" w:space="0" w:color="auto"/>
            <w:bottom w:val="none" w:sz="0" w:space="0" w:color="auto"/>
            <w:right w:val="none" w:sz="0" w:space="0" w:color="auto"/>
          </w:divBdr>
          <w:divsChild>
            <w:div w:id="290400057">
              <w:marLeft w:val="0"/>
              <w:marRight w:val="0"/>
              <w:marTop w:val="0"/>
              <w:marBottom w:val="0"/>
              <w:divBdr>
                <w:top w:val="none" w:sz="0" w:space="0" w:color="auto"/>
                <w:left w:val="none" w:sz="0" w:space="0" w:color="auto"/>
                <w:bottom w:val="none" w:sz="0" w:space="0" w:color="auto"/>
                <w:right w:val="none" w:sz="0" w:space="0" w:color="auto"/>
              </w:divBdr>
            </w:div>
          </w:divsChild>
        </w:div>
        <w:div w:id="582909394">
          <w:marLeft w:val="0"/>
          <w:marRight w:val="0"/>
          <w:marTop w:val="0"/>
          <w:marBottom w:val="0"/>
          <w:divBdr>
            <w:top w:val="none" w:sz="0" w:space="0" w:color="auto"/>
            <w:left w:val="none" w:sz="0" w:space="0" w:color="auto"/>
            <w:bottom w:val="none" w:sz="0" w:space="0" w:color="auto"/>
            <w:right w:val="none" w:sz="0" w:space="0" w:color="auto"/>
          </w:divBdr>
        </w:div>
        <w:div w:id="567115310">
          <w:marLeft w:val="0"/>
          <w:marRight w:val="0"/>
          <w:marTop w:val="0"/>
          <w:marBottom w:val="0"/>
          <w:divBdr>
            <w:top w:val="none" w:sz="0" w:space="0" w:color="auto"/>
            <w:left w:val="none" w:sz="0" w:space="0" w:color="auto"/>
            <w:bottom w:val="none" w:sz="0" w:space="0" w:color="auto"/>
            <w:right w:val="none" w:sz="0" w:space="0" w:color="auto"/>
          </w:divBdr>
        </w:div>
        <w:div w:id="1874419426">
          <w:marLeft w:val="0"/>
          <w:marRight w:val="0"/>
          <w:marTop w:val="0"/>
          <w:marBottom w:val="0"/>
          <w:divBdr>
            <w:top w:val="none" w:sz="0" w:space="0" w:color="auto"/>
            <w:left w:val="none" w:sz="0" w:space="0" w:color="auto"/>
            <w:bottom w:val="none" w:sz="0" w:space="0" w:color="auto"/>
            <w:right w:val="none" w:sz="0" w:space="0" w:color="auto"/>
          </w:divBdr>
          <w:divsChild>
            <w:div w:id="1581333294">
              <w:marLeft w:val="0"/>
              <w:marRight w:val="0"/>
              <w:marTop w:val="0"/>
              <w:marBottom w:val="0"/>
              <w:divBdr>
                <w:top w:val="none" w:sz="0" w:space="0" w:color="auto"/>
                <w:left w:val="none" w:sz="0" w:space="0" w:color="auto"/>
                <w:bottom w:val="none" w:sz="0" w:space="0" w:color="auto"/>
                <w:right w:val="none" w:sz="0" w:space="0" w:color="auto"/>
              </w:divBdr>
            </w:div>
          </w:divsChild>
        </w:div>
        <w:div w:id="982926029">
          <w:marLeft w:val="0"/>
          <w:marRight w:val="0"/>
          <w:marTop w:val="0"/>
          <w:marBottom w:val="0"/>
          <w:divBdr>
            <w:top w:val="none" w:sz="0" w:space="0" w:color="auto"/>
            <w:left w:val="none" w:sz="0" w:space="0" w:color="auto"/>
            <w:bottom w:val="none" w:sz="0" w:space="0" w:color="auto"/>
            <w:right w:val="none" w:sz="0" w:space="0" w:color="auto"/>
          </w:divBdr>
          <w:divsChild>
            <w:div w:id="612981548">
              <w:marLeft w:val="0"/>
              <w:marRight w:val="0"/>
              <w:marTop w:val="0"/>
              <w:marBottom w:val="0"/>
              <w:divBdr>
                <w:top w:val="none" w:sz="0" w:space="0" w:color="auto"/>
                <w:left w:val="none" w:sz="0" w:space="0" w:color="auto"/>
                <w:bottom w:val="none" w:sz="0" w:space="0" w:color="auto"/>
                <w:right w:val="none" w:sz="0" w:space="0" w:color="auto"/>
              </w:divBdr>
            </w:div>
          </w:divsChild>
        </w:div>
        <w:div w:id="1756126661">
          <w:marLeft w:val="0"/>
          <w:marRight w:val="0"/>
          <w:marTop w:val="0"/>
          <w:marBottom w:val="0"/>
          <w:divBdr>
            <w:top w:val="none" w:sz="0" w:space="0" w:color="auto"/>
            <w:left w:val="none" w:sz="0" w:space="0" w:color="auto"/>
            <w:bottom w:val="none" w:sz="0" w:space="0" w:color="auto"/>
            <w:right w:val="none" w:sz="0" w:space="0" w:color="auto"/>
          </w:divBdr>
          <w:divsChild>
            <w:div w:id="1210192990">
              <w:marLeft w:val="0"/>
              <w:marRight w:val="0"/>
              <w:marTop w:val="0"/>
              <w:marBottom w:val="0"/>
              <w:divBdr>
                <w:top w:val="none" w:sz="0" w:space="0" w:color="auto"/>
                <w:left w:val="none" w:sz="0" w:space="0" w:color="auto"/>
                <w:bottom w:val="none" w:sz="0" w:space="0" w:color="auto"/>
                <w:right w:val="none" w:sz="0" w:space="0" w:color="auto"/>
              </w:divBdr>
            </w:div>
          </w:divsChild>
        </w:div>
        <w:div w:id="1770658191">
          <w:marLeft w:val="0"/>
          <w:marRight w:val="0"/>
          <w:marTop w:val="0"/>
          <w:marBottom w:val="0"/>
          <w:divBdr>
            <w:top w:val="none" w:sz="0" w:space="0" w:color="auto"/>
            <w:left w:val="none" w:sz="0" w:space="0" w:color="auto"/>
            <w:bottom w:val="none" w:sz="0" w:space="0" w:color="auto"/>
            <w:right w:val="none" w:sz="0" w:space="0" w:color="auto"/>
          </w:divBdr>
          <w:divsChild>
            <w:div w:id="1791052161">
              <w:marLeft w:val="0"/>
              <w:marRight w:val="0"/>
              <w:marTop w:val="0"/>
              <w:marBottom w:val="0"/>
              <w:divBdr>
                <w:top w:val="none" w:sz="0" w:space="0" w:color="auto"/>
                <w:left w:val="none" w:sz="0" w:space="0" w:color="auto"/>
                <w:bottom w:val="none" w:sz="0" w:space="0" w:color="auto"/>
                <w:right w:val="none" w:sz="0" w:space="0" w:color="auto"/>
              </w:divBdr>
            </w:div>
          </w:divsChild>
        </w:div>
        <w:div w:id="387077053">
          <w:marLeft w:val="0"/>
          <w:marRight w:val="0"/>
          <w:marTop w:val="0"/>
          <w:marBottom w:val="0"/>
          <w:divBdr>
            <w:top w:val="none" w:sz="0" w:space="0" w:color="auto"/>
            <w:left w:val="none" w:sz="0" w:space="0" w:color="auto"/>
            <w:bottom w:val="none" w:sz="0" w:space="0" w:color="auto"/>
            <w:right w:val="none" w:sz="0" w:space="0" w:color="auto"/>
          </w:divBdr>
          <w:divsChild>
            <w:div w:id="348718531">
              <w:marLeft w:val="0"/>
              <w:marRight w:val="0"/>
              <w:marTop w:val="0"/>
              <w:marBottom w:val="0"/>
              <w:divBdr>
                <w:top w:val="none" w:sz="0" w:space="0" w:color="auto"/>
                <w:left w:val="none" w:sz="0" w:space="0" w:color="auto"/>
                <w:bottom w:val="none" w:sz="0" w:space="0" w:color="auto"/>
                <w:right w:val="none" w:sz="0" w:space="0" w:color="auto"/>
              </w:divBdr>
            </w:div>
          </w:divsChild>
        </w:div>
        <w:div w:id="1674456571">
          <w:marLeft w:val="0"/>
          <w:marRight w:val="0"/>
          <w:marTop w:val="0"/>
          <w:marBottom w:val="0"/>
          <w:divBdr>
            <w:top w:val="none" w:sz="0" w:space="0" w:color="auto"/>
            <w:left w:val="none" w:sz="0" w:space="0" w:color="auto"/>
            <w:bottom w:val="none" w:sz="0" w:space="0" w:color="auto"/>
            <w:right w:val="none" w:sz="0" w:space="0" w:color="auto"/>
          </w:divBdr>
          <w:divsChild>
            <w:div w:id="2063825097">
              <w:marLeft w:val="0"/>
              <w:marRight w:val="0"/>
              <w:marTop w:val="0"/>
              <w:marBottom w:val="0"/>
              <w:divBdr>
                <w:top w:val="none" w:sz="0" w:space="0" w:color="auto"/>
                <w:left w:val="none" w:sz="0" w:space="0" w:color="auto"/>
                <w:bottom w:val="none" w:sz="0" w:space="0" w:color="auto"/>
                <w:right w:val="none" w:sz="0" w:space="0" w:color="auto"/>
              </w:divBdr>
            </w:div>
          </w:divsChild>
        </w:div>
        <w:div w:id="2110733317">
          <w:marLeft w:val="0"/>
          <w:marRight w:val="0"/>
          <w:marTop w:val="0"/>
          <w:marBottom w:val="0"/>
          <w:divBdr>
            <w:top w:val="none" w:sz="0" w:space="0" w:color="auto"/>
            <w:left w:val="none" w:sz="0" w:space="0" w:color="auto"/>
            <w:bottom w:val="none" w:sz="0" w:space="0" w:color="auto"/>
            <w:right w:val="none" w:sz="0" w:space="0" w:color="auto"/>
          </w:divBdr>
          <w:divsChild>
            <w:div w:id="511646318">
              <w:marLeft w:val="0"/>
              <w:marRight w:val="0"/>
              <w:marTop w:val="0"/>
              <w:marBottom w:val="0"/>
              <w:divBdr>
                <w:top w:val="none" w:sz="0" w:space="0" w:color="auto"/>
                <w:left w:val="none" w:sz="0" w:space="0" w:color="auto"/>
                <w:bottom w:val="none" w:sz="0" w:space="0" w:color="auto"/>
                <w:right w:val="none" w:sz="0" w:space="0" w:color="auto"/>
              </w:divBdr>
            </w:div>
          </w:divsChild>
        </w:div>
        <w:div w:id="1527910402">
          <w:marLeft w:val="0"/>
          <w:marRight w:val="0"/>
          <w:marTop w:val="0"/>
          <w:marBottom w:val="0"/>
          <w:divBdr>
            <w:top w:val="none" w:sz="0" w:space="0" w:color="auto"/>
            <w:left w:val="none" w:sz="0" w:space="0" w:color="auto"/>
            <w:bottom w:val="none" w:sz="0" w:space="0" w:color="auto"/>
            <w:right w:val="none" w:sz="0" w:space="0" w:color="auto"/>
          </w:divBdr>
          <w:divsChild>
            <w:div w:id="560868070">
              <w:marLeft w:val="0"/>
              <w:marRight w:val="0"/>
              <w:marTop w:val="0"/>
              <w:marBottom w:val="0"/>
              <w:divBdr>
                <w:top w:val="none" w:sz="0" w:space="0" w:color="auto"/>
                <w:left w:val="none" w:sz="0" w:space="0" w:color="auto"/>
                <w:bottom w:val="none" w:sz="0" w:space="0" w:color="auto"/>
                <w:right w:val="none" w:sz="0" w:space="0" w:color="auto"/>
              </w:divBdr>
            </w:div>
          </w:divsChild>
        </w:div>
        <w:div w:id="1004435320">
          <w:marLeft w:val="0"/>
          <w:marRight w:val="0"/>
          <w:marTop w:val="0"/>
          <w:marBottom w:val="0"/>
          <w:divBdr>
            <w:top w:val="none" w:sz="0" w:space="0" w:color="auto"/>
            <w:left w:val="none" w:sz="0" w:space="0" w:color="auto"/>
            <w:bottom w:val="none" w:sz="0" w:space="0" w:color="auto"/>
            <w:right w:val="none" w:sz="0" w:space="0" w:color="auto"/>
          </w:divBdr>
          <w:divsChild>
            <w:div w:id="631593528">
              <w:marLeft w:val="0"/>
              <w:marRight w:val="0"/>
              <w:marTop w:val="0"/>
              <w:marBottom w:val="0"/>
              <w:divBdr>
                <w:top w:val="none" w:sz="0" w:space="0" w:color="auto"/>
                <w:left w:val="none" w:sz="0" w:space="0" w:color="auto"/>
                <w:bottom w:val="none" w:sz="0" w:space="0" w:color="auto"/>
                <w:right w:val="none" w:sz="0" w:space="0" w:color="auto"/>
              </w:divBdr>
            </w:div>
          </w:divsChild>
        </w:div>
        <w:div w:id="1979259998">
          <w:marLeft w:val="0"/>
          <w:marRight w:val="0"/>
          <w:marTop w:val="0"/>
          <w:marBottom w:val="0"/>
          <w:divBdr>
            <w:top w:val="none" w:sz="0" w:space="0" w:color="auto"/>
            <w:left w:val="none" w:sz="0" w:space="0" w:color="auto"/>
            <w:bottom w:val="none" w:sz="0" w:space="0" w:color="auto"/>
            <w:right w:val="none" w:sz="0" w:space="0" w:color="auto"/>
          </w:divBdr>
          <w:divsChild>
            <w:div w:id="1778479265">
              <w:marLeft w:val="0"/>
              <w:marRight w:val="0"/>
              <w:marTop w:val="0"/>
              <w:marBottom w:val="0"/>
              <w:divBdr>
                <w:top w:val="none" w:sz="0" w:space="0" w:color="auto"/>
                <w:left w:val="none" w:sz="0" w:space="0" w:color="auto"/>
                <w:bottom w:val="none" w:sz="0" w:space="0" w:color="auto"/>
                <w:right w:val="none" w:sz="0" w:space="0" w:color="auto"/>
              </w:divBdr>
            </w:div>
          </w:divsChild>
        </w:div>
        <w:div w:id="2121610000">
          <w:marLeft w:val="0"/>
          <w:marRight w:val="0"/>
          <w:marTop w:val="0"/>
          <w:marBottom w:val="0"/>
          <w:divBdr>
            <w:top w:val="none" w:sz="0" w:space="0" w:color="auto"/>
            <w:left w:val="none" w:sz="0" w:space="0" w:color="auto"/>
            <w:bottom w:val="none" w:sz="0" w:space="0" w:color="auto"/>
            <w:right w:val="none" w:sz="0" w:space="0" w:color="auto"/>
          </w:divBdr>
          <w:divsChild>
            <w:div w:id="1210797612">
              <w:marLeft w:val="0"/>
              <w:marRight w:val="0"/>
              <w:marTop w:val="0"/>
              <w:marBottom w:val="0"/>
              <w:divBdr>
                <w:top w:val="none" w:sz="0" w:space="0" w:color="auto"/>
                <w:left w:val="none" w:sz="0" w:space="0" w:color="auto"/>
                <w:bottom w:val="none" w:sz="0" w:space="0" w:color="auto"/>
                <w:right w:val="none" w:sz="0" w:space="0" w:color="auto"/>
              </w:divBdr>
            </w:div>
          </w:divsChild>
        </w:div>
        <w:div w:id="2147234926">
          <w:marLeft w:val="0"/>
          <w:marRight w:val="0"/>
          <w:marTop w:val="0"/>
          <w:marBottom w:val="0"/>
          <w:divBdr>
            <w:top w:val="none" w:sz="0" w:space="0" w:color="auto"/>
            <w:left w:val="none" w:sz="0" w:space="0" w:color="auto"/>
            <w:bottom w:val="none" w:sz="0" w:space="0" w:color="auto"/>
            <w:right w:val="none" w:sz="0" w:space="0" w:color="auto"/>
          </w:divBdr>
          <w:divsChild>
            <w:div w:id="2079817343">
              <w:marLeft w:val="0"/>
              <w:marRight w:val="0"/>
              <w:marTop w:val="0"/>
              <w:marBottom w:val="0"/>
              <w:divBdr>
                <w:top w:val="none" w:sz="0" w:space="0" w:color="auto"/>
                <w:left w:val="none" w:sz="0" w:space="0" w:color="auto"/>
                <w:bottom w:val="none" w:sz="0" w:space="0" w:color="auto"/>
                <w:right w:val="none" w:sz="0" w:space="0" w:color="auto"/>
              </w:divBdr>
            </w:div>
          </w:divsChild>
        </w:div>
        <w:div w:id="484786304">
          <w:marLeft w:val="0"/>
          <w:marRight w:val="0"/>
          <w:marTop w:val="0"/>
          <w:marBottom w:val="0"/>
          <w:divBdr>
            <w:top w:val="none" w:sz="0" w:space="0" w:color="auto"/>
            <w:left w:val="none" w:sz="0" w:space="0" w:color="auto"/>
            <w:bottom w:val="none" w:sz="0" w:space="0" w:color="auto"/>
            <w:right w:val="none" w:sz="0" w:space="0" w:color="auto"/>
          </w:divBdr>
          <w:divsChild>
            <w:div w:id="2010671462">
              <w:marLeft w:val="0"/>
              <w:marRight w:val="0"/>
              <w:marTop w:val="0"/>
              <w:marBottom w:val="0"/>
              <w:divBdr>
                <w:top w:val="none" w:sz="0" w:space="0" w:color="auto"/>
                <w:left w:val="none" w:sz="0" w:space="0" w:color="auto"/>
                <w:bottom w:val="none" w:sz="0" w:space="0" w:color="auto"/>
                <w:right w:val="none" w:sz="0" w:space="0" w:color="auto"/>
              </w:divBdr>
            </w:div>
          </w:divsChild>
        </w:div>
        <w:div w:id="1528788690">
          <w:marLeft w:val="0"/>
          <w:marRight w:val="0"/>
          <w:marTop w:val="0"/>
          <w:marBottom w:val="0"/>
          <w:divBdr>
            <w:top w:val="none" w:sz="0" w:space="0" w:color="auto"/>
            <w:left w:val="none" w:sz="0" w:space="0" w:color="auto"/>
            <w:bottom w:val="none" w:sz="0" w:space="0" w:color="auto"/>
            <w:right w:val="none" w:sz="0" w:space="0" w:color="auto"/>
          </w:divBdr>
          <w:divsChild>
            <w:div w:id="101919986">
              <w:marLeft w:val="0"/>
              <w:marRight w:val="0"/>
              <w:marTop w:val="0"/>
              <w:marBottom w:val="0"/>
              <w:divBdr>
                <w:top w:val="none" w:sz="0" w:space="0" w:color="auto"/>
                <w:left w:val="none" w:sz="0" w:space="0" w:color="auto"/>
                <w:bottom w:val="none" w:sz="0" w:space="0" w:color="auto"/>
                <w:right w:val="none" w:sz="0" w:space="0" w:color="auto"/>
              </w:divBdr>
            </w:div>
          </w:divsChild>
        </w:div>
        <w:div w:id="1186863587">
          <w:marLeft w:val="0"/>
          <w:marRight w:val="0"/>
          <w:marTop w:val="0"/>
          <w:marBottom w:val="0"/>
          <w:divBdr>
            <w:top w:val="none" w:sz="0" w:space="0" w:color="auto"/>
            <w:left w:val="none" w:sz="0" w:space="0" w:color="auto"/>
            <w:bottom w:val="none" w:sz="0" w:space="0" w:color="auto"/>
            <w:right w:val="none" w:sz="0" w:space="0" w:color="auto"/>
          </w:divBdr>
          <w:divsChild>
            <w:div w:id="2091657090">
              <w:marLeft w:val="0"/>
              <w:marRight w:val="0"/>
              <w:marTop w:val="0"/>
              <w:marBottom w:val="0"/>
              <w:divBdr>
                <w:top w:val="none" w:sz="0" w:space="0" w:color="auto"/>
                <w:left w:val="none" w:sz="0" w:space="0" w:color="auto"/>
                <w:bottom w:val="none" w:sz="0" w:space="0" w:color="auto"/>
                <w:right w:val="none" w:sz="0" w:space="0" w:color="auto"/>
              </w:divBdr>
            </w:div>
          </w:divsChild>
        </w:div>
        <w:div w:id="1298145930">
          <w:marLeft w:val="0"/>
          <w:marRight w:val="0"/>
          <w:marTop w:val="0"/>
          <w:marBottom w:val="0"/>
          <w:divBdr>
            <w:top w:val="none" w:sz="0" w:space="0" w:color="auto"/>
            <w:left w:val="none" w:sz="0" w:space="0" w:color="auto"/>
            <w:bottom w:val="none" w:sz="0" w:space="0" w:color="auto"/>
            <w:right w:val="none" w:sz="0" w:space="0" w:color="auto"/>
          </w:divBdr>
          <w:divsChild>
            <w:div w:id="960914621">
              <w:marLeft w:val="0"/>
              <w:marRight w:val="0"/>
              <w:marTop w:val="0"/>
              <w:marBottom w:val="0"/>
              <w:divBdr>
                <w:top w:val="none" w:sz="0" w:space="0" w:color="auto"/>
                <w:left w:val="none" w:sz="0" w:space="0" w:color="auto"/>
                <w:bottom w:val="none" w:sz="0" w:space="0" w:color="auto"/>
                <w:right w:val="none" w:sz="0" w:space="0" w:color="auto"/>
              </w:divBdr>
            </w:div>
          </w:divsChild>
        </w:div>
        <w:div w:id="1072434937">
          <w:marLeft w:val="0"/>
          <w:marRight w:val="0"/>
          <w:marTop w:val="0"/>
          <w:marBottom w:val="0"/>
          <w:divBdr>
            <w:top w:val="none" w:sz="0" w:space="0" w:color="auto"/>
            <w:left w:val="none" w:sz="0" w:space="0" w:color="auto"/>
            <w:bottom w:val="none" w:sz="0" w:space="0" w:color="auto"/>
            <w:right w:val="none" w:sz="0" w:space="0" w:color="auto"/>
          </w:divBdr>
          <w:divsChild>
            <w:div w:id="319121243">
              <w:marLeft w:val="0"/>
              <w:marRight w:val="0"/>
              <w:marTop w:val="0"/>
              <w:marBottom w:val="0"/>
              <w:divBdr>
                <w:top w:val="none" w:sz="0" w:space="0" w:color="auto"/>
                <w:left w:val="none" w:sz="0" w:space="0" w:color="auto"/>
                <w:bottom w:val="none" w:sz="0" w:space="0" w:color="auto"/>
                <w:right w:val="none" w:sz="0" w:space="0" w:color="auto"/>
              </w:divBdr>
            </w:div>
          </w:divsChild>
        </w:div>
        <w:div w:id="2034377687">
          <w:marLeft w:val="0"/>
          <w:marRight w:val="0"/>
          <w:marTop w:val="0"/>
          <w:marBottom w:val="0"/>
          <w:divBdr>
            <w:top w:val="none" w:sz="0" w:space="0" w:color="auto"/>
            <w:left w:val="none" w:sz="0" w:space="0" w:color="auto"/>
            <w:bottom w:val="none" w:sz="0" w:space="0" w:color="auto"/>
            <w:right w:val="none" w:sz="0" w:space="0" w:color="auto"/>
          </w:divBdr>
          <w:divsChild>
            <w:div w:id="2010059797">
              <w:marLeft w:val="0"/>
              <w:marRight w:val="0"/>
              <w:marTop w:val="0"/>
              <w:marBottom w:val="0"/>
              <w:divBdr>
                <w:top w:val="none" w:sz="0" w:space="0" w:color="auto"/>
                <w:left w:val="none" w:sz="0" w:space="0" w:color="auto"/>
                <w:bottom w:val="none" w:sz="0" w:space="0" w:color="auto"/>
                <w:right w:val="none" w:sz="0" w:space="0" w:color="auto"/>
              </w:divBdr>
            </w:div>
          </w:divsChild>
        </w:div>
        <w:div w:id="1605576494">
          <w:marLeft w:val="0"/>
          <w:marRight w:val="0"/>
          <w:marTop w:val="0"/>
          <w:marBottom w:val="0"/>
          <w:divBdr>
            <w:top w:val="none" w:sz="0" w:space="0" w:color="auto"/>
            <w:left w:val="none" w:sz="0" w:space="0" w:color="auto"/>
            <w:bottom w:val="none" w:sz="0" w:space="0" w:color="auto"/>
            <w:right w:val="none" w:sz="0" w:space="0" w:color="auto"/>
          </w:divBdr>
          <w:divsChild>
            <w:div w:id="23681179">
              <w:marLeft w:val="0"/>
              <w:marRight w:val="0"/>
              <w:marTop w:val="0"/>
              <w:marBottom w:val="0"/>
              <w:divBdr>
                <w:top w:val="none" w:sz="0" w:space="0" w:color="auto"/>
                <w:left w:val="none" w:sz="0" w:space="0" w:color="auto"/>
                <w:bottom w:val="none" w:sz="0" w:space="0" w:color="auto"/>
                <w:right w:val="none" w:sz="0" w:space="0" w:color="auto"/>
              </w:divBdr>
            </w:div>
          </w:divsChild>
        </w:div>
        <w:div w:id="1351562382">
          <w:marLeft w:val="0"/>
          <w:marRight w:val="0"/>
          <w:marTop w:val="0"/>
          <w:marBottom w:val="0"/>
          <w:divBdr>
            <w:top w:val="none" w:sz="0" w:space="0" w:color="auto"/>
            <w:left w:val="none" w:sz="0" w:space="0" w:color="auto"/>
            <w:bottom w:val="none" w:sz="0" w:space="0" w:color="auto"/>
            <w:right w:val="none" w:sz="0" w:space="0" w:color="auto"/>
          </w:divBdr>
          <w:divsChild>
            <w:div w:id="347758090">
              <w:marLeft w:val="0"/>
              <w:marRight w:val="0"/>
              <w:marTop w:val="0"/>
              <w:marBottom w:val="0"/>
              <w:divBdr>
                <w:top w:val="none" w:sz="0" w:space="0" w:color="auto"/>
                <w:left w:val="none" w:sz="0" w:space="0" w:color="auto"/>
                <w:bottom w:val="none" w:sz="0" w:space="0" w:color="auto"/>
                <w:right w:val="none" w:sz="0" w:space="0" w:color="auto"/>
              </w:divBdr>
            </w:div>
          </w:divsChild>
        </w:div>
        <w:div w:id="1372000139">
          <w:marLeft w:val="0"/>
          <w:marRight w:val="0"/>
          <w:marTop w:val="0"/>
          <w:marBottom w:val="0"/>
          <w:divBdr>
            <w:top w:val="none" w:sz="0" w:space="0" w:color="auto"/>
            <w:left w:val="none" w:sz="0" w:space="0" w:color="auto"/>
            <w:bottom w:val="none" w:sz="0" w:space="0" w:color="auto"/>
            <w:right w:val="none" w:sz="0" w:space="0" w:color="auto"/>
          </w:divBdr>
          <w:divsChild>
            <w:div w:id="897517857">
              <w:marLeft w:val="0"/>
              <w:marRight w:val="0"/>
              <w:marTop w:val="0"/>
              <w:marBottom w:val="0"/>
              <w:divBdr>
                <w:top w:val="none" w:sz="0" w:space="0" w:color="auto"/>
                <w:left w:val="none" w:sz="0" w:space="0" w:color="auto"/>
                <w:bottom w:val="none" w:sz="0" w:space="0" w:color="auto"/>
                <w:right w:val="none" w:sz="0" w:space="0" w:color="auto"/>
              </w:divBdr>
            </w:div>
          </w:divsChild>
        </w:div>
        <w:div w:id="1270770361">
          <w:marLeft w:val="0"/>
          <w:marRight w:val="0"/>
          <w:marTop w:val="0"/>
          <w:marBottom w:val="0"/>
          <w:divBdr>
            <w:top w:val="none" w:sz="0" w:space="0" w:color="auto"/>
            <w:left w:val="none" w:sz="0" w:space="0" w:color="auto"/>
            <w:bottom w:val="none" w:sz="0" w:space="0" w:color="auto"/>
            <w:right w:val="none" w:sz="0" w:space="0" w:color="auto"/>
          </w:divBdr>
          <w:divsChild>
            <w:div w:id="1644313983">
              <w:marLeft w:val="0"/>
              <w:marRight w:val="0"/>
              <w:marTop w:val="0"/>
              <w:marBottom w:val="0"/>
              <w:divBdr>
                <w:top w:val="none" w:sz="0" w:space="0" w:color="auto"/>
                <w:left w:val="none" w:sz="0" w:space="0" w:color="auto"/>
                <w:bottom w:val="none" w:sz="0" w:space="0" w:color="auto"/>
                <w:right w:val="none" w:sz="0" w:space="0" w:color="auto"/>
              </w:divBdr>
            </w:div>
          </w:divsChild>
        </w:div>
        <w:div w:id="806703158">
          <w:marLeft w:val="0"/>
          <w:marRight w:val="0"/>
          <w:marTop w:val="0"/>
          <w:marBottom w:val="0"/>
          <w:divBdr>
            <w:top w:val="none" w:sz="0" w:space="0" w:color="auto"/>
            <w:left w:val="none" w:sz="0" w:space="0" w:color="auto"/>
            <w:bottom w:val="none" w:sz="0" w:space="0" w:color="auto"/>
            <w:right w:val="none" w:sz="0" w:space="0" w:color="auto"/>
          </w:divBdr>
          <w:divsChild>
            <w:div w:id="1994873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986066">
      <w:bodyDiv w:val="1"/>
      <w:marLeft w:val="0"/>
      <w:marRight w:val="0"/>
      <w:marTop w:val="0"/>
      <w:marBottom w:val="0"/>
      <w:divBdr>
        <w:top w:val="none" w:sz="0" w:space="0" w:color="auto"/>
        <w:left w:val="none" w:sz="0" w:space="0" w:color="auto"/>
        <w:bottom w:val="none" w:sz="0" w:space="0" w:color="auto"/>
        <w:right w:val="none" w:sz="0" w:space="0" w:color="auto"/>
      </w:divBdr>
      <w:divsChild>
        <w:div w:id="471211051">
          <w:marLeft w:val="0"/>
          <w:marRight w:val="0"/>
          <w:marTop w:val="0"/>
          <w:marBottom w:val="0"/>
          <w:divBdr>
            <w:top w:val="none" w:sz="0" w:space="0" w:color="auto"/>
            <w:left w:val="none" w:sz="0" w:space="0" w:color="auto"/>
            <w:bottom w:val="none" w:sz="0" w:space="0" w:color="auto"/>
            <w:right w:val="none" w:sz="0" w:space="0" w:color="auto"/>
          </w:divBdr>
          <w:divsChild>
            <w:div w:id="1479223263">
              <w:marLeft w:val="0"/>
              <w:marRight w:val="0"/>
              <w:marTop w:val="0"/>
              <w:marBottom w:val="0"/>
              <w:divBdr>
                <w:top w:val="none" w:sz="0" w:space="0" w:color="auto"/>
                <w:left w:val="none" w:sz="0" w:space="0" w:color="auto"/>
                <w:bottom w:val="none" w:sz="0" w:space="0" w:color="auto"/>
                <w:right w:val="none" w:sz="0" w:space="0" w:color="auto"/>
              </w:divBdr>
            </w:div>
          </w:divsChild>
        </w:div>
        <w:div w:id="1542940031">
          <w:marLeft w:val="0"/>
          <w:marRight w:val="0"/>
          <w:marTop w:val="0"/>
          <w:marBottom w:val="0"/>
          <w:divBdr>
            <w:top w:val="none" w:sz="0" w:space="0" w:color="auto"/>
            <w:left w:val="none" w:sz="0" w:space="0" w:color="auto"/>
            <w:bottom w:val="none" w:sz="0" w:space="0" w:color="auto"/>
            <w:right w:val="none" w:sz="0" w:space="0" w:color="auto"/>
          </w:divBdr>
          <w:divsChild>
            <w:div w:id="22171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952056">
      <w:bodyDiv w:val="1"/>
      <w:marLeft w:val="0"/>
      <w:marRight w:val="0"/>
      <w:marTop w:val="0"/>
      <w:marBottom w:val="0"/>
      <w:divBdr>
        <w:top w:val="none" w:sz="0" w:space="0" w:color="auto"/>
        <w:left w:val="none" w:sz="0" w:space="0" w:color="auto"/>
        <w:bottom w:val="none" w:sz="0" w:space="0" w:color="auto"/>
        <w:right w:val="none" w:sz="0" w:space="0" w:color="auto"/>
      </w:divBdr>
      <w:divsChild>
        <w:div w:id="12923245">
          <w:marLeft w:val="0"/>
          <w:marRight w:val="0"/>
          <w:marTop w:val="0"/>
          <w:marBottom w:val="0"/>
          <w:divBdr>
            <w:top w:val="none" w:sz="0" w:space="0" w:color="auto"/>
            <w:left w:val="none" w:sz="0" w:space="0" w:color="auto"/>
            <w:bottom w:val="none" w:sz="0" w:space="0" w:color="auto"/>
            <w:right w:val="none" w:sz="0" w:space="0" w:color="auto"/>
          </w:divBdr>
        </w:div>
        <w:div w:id="1879051391">
          <w:marLeft w:val="0"/>
          <w:marRight w:val="0"/>
          <w:marTop w:val="0"/>
          <w:marBottom w:val="0"/>
          <w:divBdr>
            <w:top w:val="none" w:sz="0" w:space="0" w:color="auto"/>
            <w:left w:val="none" w:sz="0" w:space="0" w:color="auto"/>
            <w:bottom w:val="none" w:sz="0" w:space="0" w:color="auto"/>
            <w:right w:val="none" w:sz="0" w:space="0" w:color="auto"/>
          </w:divBdr>
          <w:divsChild>
            <w:div w:id="996423316">
              <w:marLeft w:val="0"/>
              <w:marRight w:val="0"/>
              <w:marTop w:val="0"/>
              <w:marBottom w:val="0"/>
              <w:divBdr>
                <w:top w:val="none" w:sz="0" w:space="0" w:color="auto"/>
                <w:left w:val="none" w:sz="0" w:space="0" w:color="auto"/>
                <w:bottom w:val="none" w:sz="0" w:space="0" w:color="auto"/>
                <w:right w:val="none" w:sz="0" w:space="0" w:color="auto"/>
              </w:divBdr>
            </w:div>
          </w:divsChild>
        </w:div>
        <w:div w:id="2026786665">
          <w:marLeft w:val="0"/>
          <w:marRight w:val="0"/>
          <w:marTop w:val="0"/>
          <w:marBottom w:val="0"/>
          <w:divBdr>
            <w:top w:val="none" w:sz="0" w:space="0" w:color="auto"/>
            <w:left w:val="none" w:sz="0" w:space="0" w:color="auto"/>
            <w:bottom w:val="none" w:sz="0" w:space="0" w:color="auto"/>
            <w:right w:val="none" w:sz="0" w:space="0" w:color="auto"/>
          </w:divBdr>
          <w:divsChild>
            <w:div w:id="1637295063">
              <w:marLeft w:val="0"/>
              <w:marRight w:val="0"/>
              <w:marTop w:val="0"/>
              <w:marBottom w:val="0"/>
              <w:divBdr>
                <w:top w:val="none" w:sz="0" w:space="0" w:color="auto"/>
                <w:left w:val="none" w:sz="0" w:space="0" w:color="auto"/>
                <w:bottom w:val="none" w:sz="0" w:space="0" w:color="auto"/>
                <w:right w:val="none" w:sz="0" w:space="0" w:color="auto"/>
              </w:divBdr>
            </w:div>
          </w:divsChild>
        </w:div>
        <w:div w:id="470947493">
          <w:marLeft w:val="0"/>
          <w:marRight w:val="0"/>
          <w:marTop w:val="0"/>
          <w:marBottom w:val="0"/>
          <w:divBdr>
            <w:top w:val="none" w:sz="0" w:space="0" w:color="auto"/>
            <w:left w:val="none" w:sz="0" w:space="0" w:color="auto"/>
            <w:bottom w:val="none" w:sz="0" w:space="0" w:color="auto"/>
            <w:right w:val="none" w:sz="0" w:space="0" w:color="auto"/>
          </w:divBdr>
        </w:div>
        <w:div w:id="1167793040">
          <w:marLeft w:val="0"/>
          <w:marRight w:val="0"/>
          <w:marTop w:val="0"/>
          <w:marBottom w:val="0"/>
          <w:divBdr>
            <w:top w:val="none" w:sz="0" w:space="0" w:color="auto"/>
            <w:left w:val="none" w:sz="0" w:space="0" w:color="auto"/>
            <w:bottom w:val="none" w:sz="0" w:space="0" w:color="auto"/>
            <w:right w:val="none" w:sz="0" w:space="0" w:color="auto"/>
          </w:divBdr>
        </w:div>
        <w:div w:id="1319917345">
          <w:marLeft w:val="0"/>
          <w:marRight w:val="0"/>
          <w:marTop w:val="0"/>
          <w:marBottom w:val="0"/>
          <w:divBdr>
            <w:top w:val="none" w:sz="0" w:space="0" w:color="auto"/>
            <w:left w:val="none" w:sz="0" w:space="0" w:color="auto"/>
            <w:bottom w:val="none" w:sz="0" w:space="0" w:color="auto"/>
            <w:right w:val="none" w:sz="0" w:space="0" w:color="auto"/>
          </w:divBdr>
          <w:divsChild>
            <w:div w:id="1769350028">
              <w:marLeft w:val="0"/>
              <w:marRight w:val="0"/>
              <w:marTop w:val="0"/>
              <w:marBottom w:val="0"/>
              <w:divBdr>
                <w:top w:val="none" w:sz="0" w:space="0" w:color="auto"/>
                <w:left w:val="none" w:sz="0" w:space="0" w:color="auto"/>
                <w:bottom w:val="none" w:sz="0" w:space="0" w:color="auto"/>
                <w:right w:val="none" w:sz="0" w:space="0" w:color="auto"/>
              </w:divBdr>
            </w:div>
          </w:divsChild>
        </w:div>
        <w:div w:id="845436854">
          <w:marLeft w:val="0"/>
          <w:marRight w:val="0"/>
          <w:marTop w:val="0"/>
          <w:marBottom w:val="0"/>
          <w:divBdr>
            <w:top w:val="none" w:sz="0" w:space="0" w:color="auto"/>
            <w:left w:val="none" w:sz="0" w:space="0" w:color="auto"/>
            <w:bottom w:val="none" w:sz="0" w:space="0" w:color="auto"/>
            <w:right w:val="none" w:sz="0" w:space="0" w:color="auto"/>
          </w:divBdr>
          <w:divsChild>
            <w:div w:id="1004748355">
              <w:marLeft w:val="0"/>
              <w:marRight w:val="0"/>
              <w:marTop w:val="0"/>
              <w:marBottom w:val="0"/>
              <w:divBdr>
                <w:top w:val="none" w:sz="0" w:space="0" w:color="auto"/>
                <w:left w:val="none" w:sz="0" w:space="0" w:color="auto"/>
                <w:bottom w:val="none" w:sz="0" w:space="0" w:color="auto"/>
                <w:right w:val="none" w:sz="0" w:space="0" w:color="auto"/>
              </w:divBdr>
            </w:div>
          </w:divsChild>
        </w:div>
        <w:div w:id="640426259">
          <w:marLeft w:val="0"/>
          <w:marRight w:val="0"/>
          <w:marTop w:val="0"/>
          <w:marBottom w:val="0"/>
          <w:divBdr>
            <w:top w:val="none" w:sz="0" w:space="0" w:color="auto"/>
            <w:left w:val="none" w:sz="0" w:space="0" w:color="auto"/>
            <w:bottom w:val="none" w:sz="0" w:space="0" w:color="auto"/>
            <w:right w:val="none" w:sz="0" w:space="0" w:color="auto"/>
          </w:divBdr>
          <w:divsChild>
            <w:div w:id="2002387038">
              <w:marLeft w:val="0"/>
              <w:marRight w:val="0"/>
              <w:marTop w:val="0"/>
              <w:marBottom w:val="0"/>
              <w:divBdr>
                <w:top w:val="none" w:sz="0" w:space="0" w:color="auto"/>
                <w:left w:val="none" w:sz="0" w:space="0" w:color="auto"/>
                <w:bottom w:val="none" w:sz="0" w:space="0" w:color="auto"/>
                <w:right w:val="none" w:sz="0" w:space="0" w:color="auto"/>
              </w:divBdr>
            </w:div>
          </w:divsChild>
        </w:div>
        <w:div w:id="1475444637">
          <w:marLeft w:val="0"/>
          <w:marRight w:val="0"/>
          <w:marTop w:val="0"/>
          <w:marBottom w:val="0"/>
          <w:divBdr>
            <w:top w:val="none" w:sz="0" w:space="0" w:color="auto"/>
            <w:left w:val="none" w:sz="0" w:space="0" w:color="auto"/>
            <w:bottom w:val="none" w:sz="0" w:space="0" w:color="auto"/>
            <w:right w:val="none" w:sz="0" w:space="0" w:color="auto"/>
          </w:divBdr>
          <w:divsChild>
            <w:div w:id="1995454860">
              <w:marLeft w:val="0"/>
              <w:marRight w:val="0"/>
              <w:marTop w:val="0"/>
              <w:marBottom w:val="0"/>
              <w:divBdr>
                <w:top w:val="none" w:sz="0" w:space="0" w:color="auto"/>
                <w:left w:val="none" w:sz="0" w:space="0" w:color="auto"/>
                <w:bottom w:val="none" w:sz="0" w:space="0" w:color="auto"/>
                <w:right w:val="none" w:sz="0" w:space="0" w:color="auto"/>
              </w:divBdr>
            </w:div>
          </w:divsChild>
        </w:div>
        <w:div w:id="1362239541">
          <w:marLeft w:val="0"/>
          <w:marRight w:val="0"/>
          <w:marTop w:val="0"/>
          <w:marBottom w:val="0"/>
          <w:divBdr>
            <w:top w:val="none" w:sz="0" w:space="0" w:color="auto"/>
            <w:left w:val="none" w:sz="0" w:space="0" w:color="auto"/>
            <w:bottom w:val="none" w:sz="0" w:space="0" w:color="auto"/>
            <w:right w:val="none" w:sz="0" w:space="0" w:color="auto"/>
          </w:divBdr>
          <w:divsChild>
            <w:div w:id="1617444764">
              <w:marLeft w:val="0"/>
              <w:marRight w:val="0"/>
              <w:marTop w:val="0"/>
              <w:marBottom w:val="0"/>
              <w:divBdr>
                <w:top w:val="none" w:sz="0" w:space="0" w:color="auto"/>
                <w:left w:val="none" w:sz="0" w:space="0" w:color="auto"/>
                <w:bottom w:val="none" w:sz="0" w:space="0" w:color="auto"/>
                <w:right w:val="none" w:sz="0" w:space="0" w:color="auto"/>
              </w:divBdr>
            </w:div>
          </w:divsChild>
        </w:div>
        <w:div w:id="1091316423">
          <w:marLeft w:val="0"/>
          <w:marRight w:val="0"/>
          <w:marTop w:val="0"/>
          <w:marBottom w:val="0"/>
          <w:divBdr>
            <w:top w:val="none" w:sz="0" w:space="0" w:color="auto"/>
            <w:left w:val="none" w:sz="0" w:space="0" w:color="auto"/>
            <w:bottom w:val="none" w:sz="0" w:space="0" w:color="auto"/>
            <w:right w:val="none" w:sz="0" w:space="0" w:color="auto"/>
          </w:divBdr>
          <w:divsChild>
            <w:div w:id="383066970">
              <w:marLeft w:val="0"/>
              <w:marRight w:val="0"/>
              <w:marTop w:val="0"/>
              <w:marBottom w:val="0"/>
              <w:divBdr>
                <w:top w:val="none" w:sz="0" w:space="0" w:color="auto"/>
                <w:left w:val="none" w:sz="0" w:space="0" w:color="auto"/>
                <w:bottom w:val="none" w:sz="0" w:space="0" w:color="auto"/>
                <w:right w:val="none" w:sz="0" w:space="0" w:color="auto"/>
              </w:divBdr>
            </w:div>
          </w:divsChild>
        </w:div>
        <w:div w:id="1510608372">
          <w:marLeft w:val="0"/>
          <w:marRight w:val="0"/>
          <w:marTop w:val="0"/>
          <w:marBottom w:val="0"/>
          <w:divBdr>
            <w:top w:val="none" w:sz="0" w:space="0" w:color="auto"/>
            <w:left w:val="none" w:sz="0" w:space="0" w:color="auto"/>
            <w:bottom w:val="none" w:sz="0" w:space="0" w:color="auto"/>
            <w:right w:val="none" w:sz="0" w:space="0" w:color="auto"/>
          </w:divBdr>
          <w:divsChild>
            <w:div w:id="1004894919">
              <w:marLeft w:val="0"/>
              <w:marRight w:val="0"/>
              <w:marTop w:val="0"/>
              <w:marBottom w:val="0"/>
              <w:divBdr>
                <w:top w:val="none" w:sz="0" w:space="0" w:color="auto"/>
                <w:left w:val="none" w:sz="0" w:space="0" w:color="auto"/>
                <w:bottom w:val="none" w:sz="0" w:space="0" w:color="auto"/>
                <w:right w:val="none" w:sz="0" w:space="0" w:color="auto"/>
              </w:divBdr>
            </w:div>
          </w:divsChild>
        </w:div>
        <w:div w:id="901713765">
          <w:marLeft w:val="0"/>
          <w:marRight w:val="0"/>
          <w:marTop w:val="0"/>
          <w:marBottom w:val="0"/>
          <w:divBdr>
            <w:top w:val="none" w:sz="0" w:space="0" w:color="auto"/>
            <w:left w:val="none" w:sz="0" w:space="0" w:color="auto"/>
            <w:bottom w:val="none" w:sz="0" w:space="0" w:color="auto"/>
            <w:right w:val="none" w:sz="0" w:space="0" w:color="auto"/>
          </w:divBdr>
          <w:divsChild>
            <w:div w:id="1753165745">
              <w:marLeft w:val="0"/>
              <w:marRight w:val="0"/>
              <w:marTop w:val="0"/>
              <w:marBottom w:val="0"/>
              <w:divBdr>
                <w:top w:val="none" w:sz="0" w:space="0" w:color="auto"/>
                <w:left w:val="none" w:sz="0" w:space="0" w:color="auto"/>
                <w:bottom w:val="none" w:sz="0" w:space="0" w:color="auto"/>
                <w:right w:val="none" w:sz="0" w:space="0" w:color="auto"/>
              </w:divBdr>
            </w:div>
          </w:divsChild>
        </w:div>
        <w:div w:id="756099924">
          <w:marLeft w:val="0"/>
          <w:marRight w:val="0"/>
          <w:marTop w:val="0"/>
          <w:marBottom w:val="0"/>
          <w:divBdr>
            <w:top w:val="none" w:sz="0" w:space="0" w:color="auto"/>
            <w:left w:val="none" w:sz="0" w:space="0" w:color="auto"/>
            <w:bottom w:val="none" w:sz="0" w:space="0" w:color="auto"/>
            <w:right w:val="none" w:sz="0" w:space="0" w:color="auto"/>
          </w:divBdr>
          <w:divsChild>
            <w:div w:id="1559436811">
              <w:marLeft w:val="0"/>
              <w:marRight w:val="0"/>
              <w:marTop w:val="0"/>
              <w:marBottom w:val="0"/>
              <w:divBdr>
                <w:top w:val="none" w:sz="0" w:space="0" w:color="auto"/>
                <w:left w:val="none" w:sz="0" w:space="0" w:color="auto"/>
                <w:bottom w:val="none" w:sz="0" w:space="0" w:color="auto"/>
                <w:right w:val="none" w:sz="0" w:space="0" w:color="auto"/>
              </w:divBdr>
            </w:div>
          </w:divsChild>
        </w:div>
        <w:div w:id="823546939">
          <w:marLeft w:val="0"/>
          <w:marRight w:val="0"/>
          <w:marTop w:val="0"/>
          <w:marBottom w:val="0"/>
          <w:divBdr>
            <w:top w:val="none" w:sz="0" w:space="0" w:color="auto"/>
            <w:left w:val="none" w:sz="0" w:space="0" w:color="auto"/>
            <w:bottom w:val="none" w:sz="0" w:space="0" w:color="auto"/>
            <w:right w:val="none" w:sz="0" w:space="0" w:color="auto"/>
          </w:divBdr>
          <w:divsChild>
            <w:div w:id="1216433008">
              <w:marLeft w:val="0"/>
              <w:marRight w:val="0"/>
              <w:marTop w:val="0"/>
              <w:marBottom w:val="0"/>
              <w:divBdr>
                <w:top w:val="none" w:sz="0" w:space="0" w:color="auto"/>
                <w:left w:val="none" w:sz="0" w:space="0" w:color="auto"/>
                <w:bottom w:val="none" w:sz="0" w:space="0" w:color="auto"/>
                <w:right w:val="none" w:sz="0" w:space="0" w:color="auto"/>
              </w:divBdr>
            </w:div>
          </w:divsChild>
        </w:div>
        <w:div w:id="649597593">
          <w:marLeft w:val="0"/>
          <w:marRight w:val="0"/>
          <w:marTop w:val="0"/>
          <w:marBottom w:val="0"/>
          <w:divBdr>
            <w:top w:val="none" w:sz="0" w:space="0" w:color="auto"/>
            <w:left w:val="none" w:sz="0" w:space="0" w:color="auto"/>
            <w:bottom w:val="none" w:sz="0" w:space="0" w:color="auto"/>
            <w:right w:val="none" w:sz="0" w:space="0" w:color="auto"/>
          </w:divBdr>
          <w:divsChild>
            <w:div w:id="1961371909">
              <w:marLeft w:val="0"/>
              <w:marRight w:val="0"/>
              <w:marTop w:val="0"/>
              <w:marBottom w:val="0"/>
              <w:divBdr>
                <w:top w:val="none" w:sz="0" w:space="0" w:color="auto"/>
                <w:left w:val="none" w:sz="0" w:space="0" w:color="auto"/>
                <w:bottom w:val="none" w:sz="0" w:space="0" w:color="auto"/>
                <w:right w:val="none" w:sz="0" w:space="0" w:color="auto"/>
              </w:divBdr>
            </w:div>
          </w:divsChild>
        </w:div>
        <w:div w:id="822116231">
          <w:marLeft w:val="0"/>
          <w:marRight w:val="0"/>
          <w:marTop w:val="0"/>
          <w:marBottom w:val="0"/>
          <w:divBdr>
            <w:top w:val="none" w:sz="0" w:space="0" w:color="auto"/>
            <w:left w:val="none" w:sz="0" w:space="0" w:color="auto"/>
            <w:bottom w:val="none" w:sz="0" w:space="0" w:color="auto"/>
            <w:right w:val="none" w:sz="0" w:space="0" w:color="auto"/>
          </w:divBdr>
          <w:divsChild>
            <w:div w:id="2009095549">
              <w:marLeft w:val="0"/>
              <w:marRight w:val="0"/>
              <w:marTop w:val="0"/>
              <w:marBottom w:val="0"/>
              <w:divBdr>
                <w:top w:val="none" w:sz="0" w:space="0" w:color="auto"/>
                <w:left w:val="none" w:sz="0" w:space="0" w:color="auto"/>
                <w:bottom w:val="none" w:sz="0" w:space="0" w:color="auto"/>
                <w:right w:val="none" w:sz="0" w:space="0" w:color="auto"/>
              </w:divBdr>
            </w:div>
          </w:divsChild>
        </w:div>
        <w:div w:id="306401172">
          <w:marLeft w:val="0"/>
          <w:marRight w:val="0"/>
          <w:marTop w:val="0"/>
          <w:marBottom w:val="0"/>
          <w:divBdr>
            <w:top w:val="none" w:sz="0" w:space="0" w:color="auto"/>
            <w:left w:val="none" w:sz="0" w:space="0" w:color="auto"/>
            <w:bottom w:val="none" w:sz="0" w:space="0" w:color="auto"/>
            <w:right w:val="none" w:sz="0" w:space="0" w:color="auto"/>
          </w:divBdr>
          <w:divsChild>
            <w:div w:id="423186498">
              <w:marLeft w:val="0"/>
              <w:marRight w:val="0"/>
              <w:marTop w:val="0"/>
              <w:marBottom w:val="0"/>
              <w:divBdr>
                <w:top w:val="none" w:sz="0" w:space="0" w:color="auto"/>
                <w:left w:val="none" w:sz="0" w:space="0" w:color="auto"/>
                <w:bottom w:val="none" w:sz="0" w:space="0" w:color="auto"/>
                <w:right w:val="none" w:sz="0" w:space="0" w:color="auto"/>
              </w:divBdr>
            </w:div>
          </w:divsChild>
        </w:div>
        <w:div w:id="794181701">
          <w:marLeft w:val="0"/>
          <w:marRight w:val="0"/>
          <w:marTop w:val="0"/>
          <w:marBottom w:val="0"/>
          <w:divBdr>
            <w:top w:val="none" w:sz="0" w:space="0" w:color="auto"/>
            <w:left w:val="none" w:sz="0" w:space="0" w:color="auto"/>
            <w:bottom w:val="none" w:sz="0" w:space="0" w:color="auto"/>
            <w:right w:val="none" w:sz="0" w:space="0" w:color="auto"/>
          </w:divBdr>
          <w:divsChild>
            <w:div w:id="2022929968">
              <w:marLeft w:val="0"/>
              <w:marRight w:val="0"/>
              <w:marTop w:val="0"/>
              <w:marBottom w:val="0"/>
              <w:divBdr>
                <w:top w:val="none" w:sz="0" w:space="0" w:color="auto"/>
                <w:left w:val="none" w:sz="0" w:space="0" w:color="auto"/>
                <w:bottom w:val="none" w:sz="0" w:space="0" w:color="auto"/>
                <w:right w:val="none" w:sz="0" w:space="0" w:color="auto"/>
              </w:divBdr>
            </w:div>
          </w:divsChild>
        </w:div>
        <w:div w:id="1686707047">
          <w:marLeft w:val="0"/>
          <w:marRight w:val="0"/>
          <w:marTop w:val="0"/>
          <w:marBottom w:val="0"/>
          <w:divBdr>
            <w:top w:val="none" w:sz="0" w:space="0" w:color="auto"/>
            <w:left w:val="none" w:sz="0" w:space="0" w:color="auto"/>
            <w:bottom w:val="none" w:sz="0" w:space="0" w:color="auto"/>
            <w:right w:val="none" w:sz="0" w:space="0" w:color="auto"/>
          </w:divBdr>
          <w:divsChild>
            <w:div w:id="705331061">
              <w:marLeft w:val="0"/>
              <w:marRight w:val="0"/>
              <w:marTop w:val="0"/>
              <w:marBottom w:val="0"/>
              <w:divBdr>
                <w:top w:val="none" w:sz="0" w:space="0" w:color="auto"/>
                <w:left w:val="none" w:sz="0" w:space="0" w:color="auto"/>
                <w:bottom w:val="none" w:sz="0" w:space="0" w:color="auto"/>
                <w:right w:val="none" w:sz="0" w:space="0" w:color="auto"/>
              </w:divBdr>
            </w:div>
          </w:divsChild>
        </w:div>
        <w:div w:id="90976575">
          <w:marLeft w:val="0"/>
          <w:marRight w:val="0"/>
          <w:marTop w:val="0"/>
          <w:marBottom w:val="0"/>
          <w:divBdr>
            <w:top w:val="none" w:sz="0" w:space="0" w:color="auto"/>
            <w:left w:val="none" w:sz="0" w:space="0" w:color="auto"/>
            <w:bottom w:val="none" w:sz="0" w:space="0" w:color="auto"/>
            <w:right w:val="none" w:sz="0" w:space="0" w:color="auto"/>
          </w:divBdr>
          <w:divsChild>
            <w:div w:id="1551501853">
              <w:marLeft w:val="0"/>
              <w:marRight w:val="0"/>
              <w:marTop w:val="0"/>
              <w:marBottom w:val="0"/>
              <w:divBdr>
                <w:top w:val="none" w:sz="0" w:space="0" w:color="auto"/>
                <w:left w:val="none" w:sz="0" w:space="0" w:color="auto"/>
                <w:bottom w:val="none" w:sz="0" w:space="0" w:color="auto"/>
                <w:right w:val="none" w:sz="0" w:space="0" w:color="auto"/>
              </w:divBdr>
            </w:div>
          </w:divsChild>
        </w:div>
        <w:div w:id="2147090685">
          <w:marLeft w:val="0"/>
          <w:marRight w:val="0"/>
          <w:marTop w:val="0"/>
          <w:marBottom w:val="0"/>
          <w:divBdr>
            <w:top w:val="none" w:sz="0" w:space="0" w:color="auto"/>
            <w:left w:val="none" w:sz="0" w:space="0" w:color="auto"/>
            <w:bottom w:val="none" w:sz="0" w:space="0" w:color="auto"/>
            <w:right w:val="none" w:sz="0" w:space="0" w:color="auto"/>
          </w:divBdr>
          <w:divsChild>
            <w:div w:id="1600483766">
              <w:marLeft w:val="0"/>
              <w:marRight w:val="0"/>
              <w:marTop w:val="0"/>
              <w:marBottom w:val="0"/>
              <w:divBdr>
                <w:top w:val="none" w:sz="0" w:space="0" w:color="auto"/>
                <w:left w:val="none" w:sz="0" w:space="0" w:color="auto"/>
                <w:bottom w:val="none" w:sz="0" w:space="0" w:color="auto"/>
                <w:right w:val="none" w:sz="0" w:space="0" w:color="auto"/>
              </w:divBdr>
            </w:div>
          </w:divsChild>
        </w:div>
        <w:div w:id="1342972639">
          <w:marLeft w:val="0"/>
          <w:marRight w:val="0"/>
          <w:marTop w:val="0"/>
          <w:marBottom w:val="0"/>
          <w:divBdr>
            <w:top w:val="none" w:sz="0" w:space="0" w:color="auto"/>
            <w:left w:val="none" w:sz="0" w:space="0" w:color="auto"/>
            <w:bottom w:val="none" w:sz="0" w:space="0" w:color="auto"/>
            <w:right w:val="none" w:sz="0" w:space="0" w:color="auto"/>
          </w:divBdr>
          <w:divsChild>
            <w:div w:id="1748454808">
              <w:marLeft w:val="0"/>
              <w:marRight w:val="0"/>
              <w:marTop w:val="0"/>
              <w:marBottom w:val="0"/>
              <w:divBdr>
                <w:top w:val="none" w:sz="0" w:space="0" w:color="auto"/>
                <w:left w:val="none" w:sz="0" w:space="0" w:color="auto"/>
                <w:bottom w:val="none" w:sz="0" w:space="0" w:color="auto"/>
                <w:right w:val="none" w:sz="0" w:space="0" w:color="auto"/>
              </w:divBdr>
            </w:div>
          </w:divsChild>
        </w:div>
        <w:div w:id="134180698">
          <w:marLeft w:val="0"/>
          <w:marRight w:val="0"/>
          <w:marTop w:val="0"/>
          <w:marBottom w:val="0"/>
          <w:divBdr>
            <w:top w:val="none" w:sz="0" w:space="0" w:color="auto"/>
            <w:left w:val="none" w:sz="0" w:space="0" w:color="auto"/>
            <w:bottom w:val="none" w:sz="0" w:space="0" w:color="auto"/>
            <w:right w:val="none" w:sz="0" w:space="0" w:color="auto"/>
          </w:divBdr>
          <w:divsChild>
            <w:div w:id="202416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064E61-CF3E-43CF-9B2F-9FF79F8A5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7</Pages>
  <Words>7968</Words>
  <Characters>46221</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54081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Renata-Elena STANCANA</dc:creator>
  <cp:lastModifiedBy>Alexandra NEACSU</cp:lastModifiedBy>
  <cp:revision>22</cp:revision>
  <cp:lastPrinted>2020-02-06T11:23:00Z</cp:lastPrinted>
  <dcterms:created xsi:type="dcterms:W3CDTF">2017-11-21T08:38:00Z</dcterms:created>
  <dcterms:modified xsi:type="dcterms:W3CDTF">2024-03-26T11:22:00Z</dcterms:modified>
</cp:coreProperties>
</file>