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A3D924" w14:textId="77777777" w:rsidR="003F7029" w:rsidRPr="00416A03" w:rsidRDefault="003F7029" w:rsidP="0097680F">
      <w:pPr>
        <w:spacing w:line="276" w:lineRule="auto"/>
        <w:rPr>
          <w:rFonts w:ascii="Trebuchet MS" w:hAnsi="Trebuchet MS" w:cs="Arial"/>
        </w:rPr>
      </w:pPr>
      <w:r w:rsidRPr="00416A03">
        <w:rPr>
          <w:rFonts w:ascii="Trebuchet MS" w:hAnsi="Trebuchet MS" w:cs="Arial"/>
        </w:rPr>
        <w:t>Direcția de Înregistrare Sistematică</w:t>
      </w:r>
    </w:p>
    <w:p w14:paraId="20CE2F31" w14:textId="77777777" w:rsidR="0031765B" w:rsidRDefault="0031765B" w:rsidP="0097680F">
      <w:pPr>
        <w:spacing w:line="276" w:lineRule="auto"/>
        <w:ind w:left="6372" w:firstLine="708"/>
        <w:rPr>
          <w:rFonts w:ascii="Trebuchet MS" w:hAnsi="Trebuchet MS"/>
          <w:b/>
        </w:rPr>
      </w:pPr>
    </w:p>
    <w:p w14:paraId="20F540F8" w14:textId="77777777" w:rsidR="00416A03" w:rsidRPr="00416A03" w:rsidRDefault="00416A03" w:rsidP="0097680F">
      <w:pPr>
        <w:spacing w:line="276" w:lineRule="auto"/>
        <w:ind w:left="6372" w:firstLine="708"/>
        <w:rPr>
          <w:rFonts w:ascii="Trebuchet MS" w:hAnsi="Trebuchet MS"/>
          <w:b/>
        </w:rPr>
      </w:pPr>
    </w:p>
    <w:p w14:paraId="7BCA3F95" w14:textId="77777777" w:rsidR="000E7906" w:rsidRPr="00416A03" w:rsidRDefault="008C0BB3" w:rsidP="008C0BB3">
      <w:pPr>
        <w:spacing w:line="276" w:lineRule="auto"/>
        <w:ind w:left="5664" w:firstLine="708"/>
        <w:rPr>
          <w:rFonts w:ascii="Trebuchet MS" w:hAnsi="Trebuchet MS"/>
          <w:b/>
        </w:rPr>
      </w:pPr>
      <w:r w:rsidRPr="00416A03">
        <w:rPr>
          <w:rFonts w:ascii="Trebuchet MS" w:hAnsi="Trebuchet MS"/>
          <w:b/>
        </w:rPr>
        <w:t xml:space="preserve">      </w:t>
      </w:r>
      <w:r w:rsidR="000E7906" w:rsidRPr="00416A03">
        <w:rPr>
          <w:rFonts w:ascii="Trebuchet MS" w:hAnsi="Trebuchet MS"/>
          <w:b/>
        </w:rPr>
        <w:t>APROB,</w:t>
      </w:r>
    </w:p>
    <w:p w14:paraId="18F64100" w14:textId="77777777" w:rsidR="000E7906" w:rsidRPr="00416A03" w:rsidRDefault="000E7906" w:rsidP="000E7906">
      <w:pPr>
        <w:spacing w:line="276" w:lineRule="auto"/>
        <w:ind w:left="4956" w:firstLine="708"/>
        <w:rPr>
          <w:rFonts w:ascii="Trebuchet MS" w:hAnsi="Trebuchet MS"/>
          <w:b/>
        </w:rPr>
      </w:pPr>
      <w:r w:rsidRPr="00416A03">
        <w:rPr>
          <w:rFonts w:ascii="Trebuchet MS" w:hAnsi="Trebuchet MS" w:cs="Arial"/>
          <w:b/>
        </w:rPr>
        <w:t>Laurențiu Alexandru BLAGA</w:t>
      </w:r>
    </w:p>
    <w:p w14:paraId="3A2858DE" w14:textId="77777777" w:rsidR="0026610A" w:rsidRPr="00416A03" w:rsidRDefault="000E7906" w:rsidP="008C0BB3">
      <w:pPr>
        <w:spacing w:line="276" w:lineRule="auto"/>
        <w:jc w:val="center"/>
        <w:rPr>
          <w:rFonts w:ascii="Trebuchet MS" w:hAnsi="Trebuchet MS" w:cs="Arial"/>
          <w:b/>
        </w:rPr>
      </w:pPr>
      <w:r w:rsidRPr="00416A03">
        <w:rPr>
          <w:rFonts w:ascii="Trebuchet MS" w:hAnsi="Trebuchet MS" w:cs="Arial"/>
          <w:b/>
        </w:rPr>
        <w:t xml:space="preserve">                                                                        DIRECTOR GENERAL</w:t>
      </w:r>
    </w:p>
    <w:p w14:paraId="38E61B82" w14:textId="77777777" w:rsidR="00416A03" w:rsidRDefault="0026610A" w:rsidP="0097680F">
      <w:pPr>
        <w:spacing w:line="276" w:lineRule="auto"/>
        <w:jc w:val="center"/>
        <w:rPr>
          <w:rFonts w:ascii="Trebuchet MS" w:hAnsi="Trebuchet MS" w:cs="Arial"/>
          <w:b/>
        </w:rPr>
      </w:pPr>
      <w:r w:rsidRPr="00416A03">
        <w:rPr>
          <w:rFonts w:ascii="Trebuchet MS" w:hAnsi="Trebuchet MS" w:cs="Arial"/>
          <w:b/>
        </w:rPr>
        <w:t xml:space="preserve">                                   </w:t>
      </w:r>
    </w:p>
    <w:p w14:paraId="6EBA226A" w14:textId="77777777" w:rsidR="0026610A" w:rsidRPr="00416A03" w:rsidRDefault="0026610A" w:rsidP="0097680F">
      <w:pPr>
        <w:spacing w:line="276" w:lineRule="auto"/>
        <w:jc w:val="center"/>
        <w:rPr>
          <w:rFonts w:ascii="Trebuchet MS" w:hAnsi="Trebuchet MS" w:cs="Arial"/>
          <w:b/>
        </w:rPr>
      </w:pPr>
      <w:r w:rsidRPr="00416A03">
        <w:rPr>
          <w:rFonts w:ascii="Trebuchet MS" w:hAnsi="Trebuchet MS" w:cs="Arial"/>
          <w:b/>
        </w:rPr>
        <w:t xml:space="preserve">                                                  </w:t>
      </w:r>
    </w:p>
    <w:p w14:paraId="75C734B1" w14:textId="77777777" w:rsidR="008A12CF" w:rsidRPr="00416A03" w:rsidRDefault="008A12CF" w:rsidP="0097680F">
      <w:pPr>
        <w:spacing w:line="276" w:lineRule="auto"/>
        <w:jc w:val="center"/>
        <w:rPr>
          <w:rFonts w:ascii="Trebuchet MS" w:hAnsi="Trebuchet MS" w:cs="Arial"/>
          <w:b/>
        </w:rPr>
      </w:pPr>
    </w:p>
    <w:p w14:paraId="763D51A0" w14:textId="77777777" w:rsidR="0097680F" w:rsidRPr="00416A03" w:rsidRDefault="0097680F" w:rsidP="0097680F">
      <w:pPr>
        <w:spacing w:line="276" w:lineRule="auto"/>
        <w:jc w:val="center"/>
        <w:rPr>
          <w:rFonts w:ascii="Trebuchet MS" w:hAnsi="Trebuchet MS" w:cs="Arial"/>
          <w:b/>
        </w:rPr>
      </w:pPr>
    </w:p>
    <w:p w14:paraId="2971538C" w14:textId="77777777" w:rsidR="00526D56" w:rsidRPr="00416A03" w:rsidRDefault="00526D56" w:rsidP="0097680F">
      <w:pPr>
        <w:spacing w:line="276" w:lineRule="auto"/>
        <w:jc w:val="center"/>
        <w:rPr>
          <w:rFonts w:ascii="Trebuchet MS" w:hAnsi="Trebuchet MS" w:cs="Arial"/>
          <w:b/>
        </w:rPr>
      </w:pPr>
      <w:r w:rsidRPr="00416A03">
        <w:rPr>
          <w:rFonts w:ascii="Trebuchet MS" w:hAnsi="Trebuchet MS" w:cs="Arial"/>
          <w:b/>
        </w:rPr>
        <w:t>REFERAT DE APROBARE</w:t>
      </w:r>
    </w:p>
    <w:p w14:paraId="7B9EF567" w14:textId="77777777" w:rsidR="00526D56" w:rsidRPr="00416A03" w:rsidRDefault="00526D56" w:rsidP="0097680F">
      <w:pPr>
        <w:spacing w:line="276" w:lineRule="auto"/>
        <w:jc w:val="center"/>
        <w:rPr>
          <w:rFonts w:ascii="Trebuchet MS" w:hAnsi="Trebuchet MS" w:cs="Arial"/>
          <w:b/>
        </w:rPr>
      </w:pPr>
    </w:p>
    <w:p w14:paraId="1C395E91" w14:textId="77777777" w:rsidR="008B165A" w:rsidRPr="00416A03" w:rsidRDefault="00A838AC" w:rsidP="00EB7B52">
      <w:pPr>
        <w:spacing w:line="276" w:lineRule="auto"/>
        <w:ind w:firstLine="708"/>
        <w:jc w:val="center"/>
        <w:rPr>
          <w:rFonts w:ascii="Trebuchet MS" w:hAnsi="Trebuchet MS" w:cs="Arial"/>
          <w:b/>
        </w:rPr>
      </w:pPr>
      <w:r w:rsidRPr="00416A03">
        <w:rPr>
          <w:rFonts w:ascii="Trebuchet MS" w:hAnsi="Trebuchet MS" w:cs="Arial"/>
          <w:b/>
        </w:rPr>
        <w:t xml:space="preserve">privind </w:t>
      </w:r>
      <w:r w:rsidR="00EB7B52" w:rsidRPr="00416A03">
        <w:rPr>
          <w:rFonts w:ascii="Trebuchet MS" w:hAnsi="Trebuchet MS" w:cs="Arial"/>
          <w:b/>
        </w:rPr>
        <w:t>modificarea și completarea Regulamentului privind realizarea, verificarea și recepția lucrărilor sistematice de cadastru și înscrierea din oficiu a imobilelor în cartea funciară, aprobat prin Ordinul directorului general al Agenției Naționale de Cadastru și Publicitate Imobiliară nr. 1/2020</w:t>
      </w:r>
      <w:r w:rsidR="008C0BB3" w:rsidRPr="00416A03">
        <w:rPr>
          <w:rFonts w:ascii="Trebuchet MS" w:hAnsi="Trebuchet MS" w:cs="Arial"/>
          <w:b/>
        </w:rPr>
        <w:t xml:space="preserve">, </w:t>
      </w:r>
      <w:r w:rsidR="008C0BB3" w:rsidRPr="00416A03">
        <w:rPr>
          <w:rFonts w:ascii="Trebuchet MS" w:hAnsi="Trebuchet MS" w:cs="Arial"/>
          <w:b/>
          <w:bCs/>
          <w:color w:val="000000"/>
        </w:rPr>
        <w:t>cu modificările și completările ulterioare</w:t>
      </w:r>
    </w:p>
    <w:p w14:paraId="5FED94C0" w14:textId="77777777" w:rsidR="00EB7B52" w:rsidRPr="00416A03" w:rsidRDefault="00EB7B52" w:rsidP="0097680F">
      <w:pPr>
        <w:spacing w:line="276" w:lineRule="auto"/>
        <w:ind w:firstLine="708"/>
        <w:jc w:val="both"/>
        <w:rPr>
          <w:rFonts w:ascii="Trebuchet MS" w:hAnsi="Trebuchet MS" w:cs="Arial"/>
        </w:rPr>
      </w:pPr>
    </w:p>
    <w:p w14:paraId="38706CCE" w14:textId="77777777" w:rsidR="00EB7B52" w:rsidRPr="00416A03" w:rsidRDefault="00EB7B52" w:rsidP="0097680F">
      <w:pPr>
        <w:spacing w:line="276" w:lineRule="auto"/>
        <w:ind w:firstLine="708"/>
        <w:jc w:val="both"/>
        <w:rPr>
          <w:rFonts w:ascii="Trebuchet MS" w:hAnsi="Trebuchet MS" w:cs="Arial"/>
        </w:rPr>
      </w:pPr>
    </w:p>
    <w:p w14:paraId="4C0AF99F" w14:textId="77777777" w:rsidR="008C0BB3" w:rsidRPr="00416A03" w:rsidRDefault="008C0BB3" w:rsidP="0097680F">
      <w:pPr>
        <w:pStyle w:val="ListParagraph"/>
        <w:spacing w:line="276" w:lineRule="auto"/>
        <w:ind w:left="0" w:firstLine="708"/>
        <w:jc w:val="both"/>
        <w:rPr>
          <w:rFonts w:ascii="Trebuchet MS" w:hAnsi="Trebuchet MS" w:cs="Arial"/>
        </w:rPr>
      </w:pPr>
      <w:r w:rsidRPr="00416A03">
        <w:rPr>
          <w:rFonts w:ascii="Trebuchet MS" w:hAnsi="Trebuchet MS" w:cs="Arial"/>
        </w:rPr>
        <w:t>În considerarea modificărilor aduse Legii cadastrului și a publ</w:t>
      </w:r>
      <w:r w:rsidR="00416A03">
        <w:rPr>
          <w:rFonts w:ascii="Trebuchet MS" w:hAnsi="Trebuchet MS" w:cs="Arial"/>
        </w:rPr>
        <w:t>icității imobiliare, nr. 7/1996</w:t>
      </w:r>
      <w:r w:rsidR="00283B6C">
        <w:rPr>
          <w:rFonts w:ascii="Trebuchet MS" w:hAnsi="Trebuchet MS" w:cs="Arial"/>
        </w:rPr>
        <w:t>, republicată, cu modificările și completările ulterioare</w:t>
      </w:r>
      <w:r w:rsidR="00C3549D">
        <w:rPr>
          <w:rFonts w:ascii="Trebuchet MS" w:hAnsi="Trebuchet MS" w:cs="Arial"/>
        </w:rPr>
        <w:t xml:space="preserve"> (Lege)</w:t>
      </w:r>
      <w:r w:rsidR="00416A03">
        <w:rPr>
          <w:rFonts w:ascii="Trebuchet MS" w:hAnsi="Trebuchet MS" w:cs="Arial"/>
        </w:rPr>
        <w:t xml:space="preserve"> </w:t>
      </w:r>
      <w:r w:rsidRPr="00416A03">
        <w:rPr>
          <w:rFonts w:ascii="Trebuchet MS" w:hAnsi="Trebuchet MS" w:cs="Arial"/>
        </w:rPr>
        <w:t>prin</w:t>
      </w:r>
      <w:r w:rsidR="000D668F" w:rsidRPr="00416A03">
        <w:rPr>
          <w:rFonts w:ascii="Trebuchet MS" w:hAnsi="Trebuchet MS" w:cs="Arial"/>
        </w:rPr>
        <w:t xml:space="preserve"> Legea </w:t>
      </w:r>
      <w:r w:rsidR="00416A03">
        <w:rPr>
          <w:rFonts w:ascii="Trebuchet MS" w:hAnsi="Trebuchet MS" w:cs="Arial"/>
        </w:rPr>
        <w:t xml:space="preserve">nr. </w:t>
      </w:r>
      <w:r w:rsidR="000D668F" w:rsidRPr="00416A03">
        <w:rPr>
          <w:rFonts w:ascii="Trebuchet MS" w:hAnsi="Trebuchet MS" w:cs="Arial"/>
        </w:rPr>
        <w:t xml:space="preserve">377/2022, Legea </w:t>
      </w:r>
      <w:r w:rsidR="00416A03">
        <w:rPr>
          <w:rFonts w:ascii="Trebuchet MS" w:hAnsi="Trebuchet MS" w:cs="Arial"/>
        </w:rPr>
        <w:t xml:space="preserve">nr. </w:t>
      </w:r>
      <w:r w:rsidR="000D668F" w:rsidRPr="00416A03">
        <w:rPr>
          <w:rFonts w:ascii="Trebuchet MS" w:hAnsi="Trebuchet MS" w:cs="Arial"/>
        </w:rPr>
        <w:t>62/2023, Ordonanța de Urgență a Guvernului nr. 44/2023 și</w:t>
      </w:r>
      <w:r w:rsidRPr="00416A03">
        <w:rPr>
          <w:rFonts w:ascii="Trebuchet MS" w:hAnsi="Trebuchet MS" w:cs="Arial"/>
        </w:rPr>
        <w:t xml:space="preserve"> Legea nr. 15/2024</w:t>
      </w:r>
      <w:r w:rsidR="00AB499C" w:rsidRPr="00416A03">
        <w:rPr>
          <w:rFonts w:ascii="Trebuchet MS" w:hAnsi="Trebuchet MS" w:cs="Arial"/>
        </w:rPr>
        <w:t xml:space="preserve">, s-a impus modificarea </w:t>
      </w:r>
      <w:r w:rsidR="00AB499C" w:rsidRPr="00944462">
        <w:rPr>
          <w:rFonts w:ascii="Trebuchet MS" w:hAnsi="Trebuchet MS" w:cs="Arial"/>
          <w:i/>
        </w:rPr>
        <w:t>Regulamentului privind realizarea, verificarea și recepția lucrărilor sistematice de cadastru și înscrierea din oficiu a imobilelor în cartea funciară</w:t>
      </w:r>
      <w:r w:rsidR="00AB499C" w:rsidRPr="00416A03">
        <w:rPr>
          <w:rFonts w:ascii="Trebuchet MS" w:hAnsi="Trebuchet MS" w:cs="Arial"/>
        </w:rPr>
        <w:t>, aprobat prin Ordinul directorului general al Agenției Naționale de Cadastru și Publicitate Imobiliară nr. 1/2020, cu modificările și completările ulterioare (Regulament), în sensul corelării și armonizării dispozițiilor acestuia cu noile prevederi legale.</w:t>
      </w:r>
    </w:p>
    <w:p w14:paraId="5C1719FC" w14:textId="77777777" w:rsidR="00EC4EC7" w:rsidRPr="00416A03" w:rsidRDefault="00541575" w:rsidP="006B08D8">
      <w:pPr>
        <w:pStyle w:val="ListParagraph"/>
        <w:spacing w:line="276" w:lineRule="auto"/>
        <w:ind w:left="0" w:firstLine="708"/>
        <w:jc w:val="both"/>
        <w:rPr>
          <w:rFonts w:ascii="Trebuchet MS" w:hAnsi="Trebuchet MS" w:cs="Arial"/>
        </w:rPr>
      </w:pPr>
      <w:r w:rsidRPr="00416A03">
        <w:rPr>
          <w:rFonts w:ascii="Trebuchet MS" w:hAnsi="Trebuchet MS" w:cs="Arial"/>
        </w:rPr>
        <w:t>De asemenea,</w:t>
      </w:r>
      <w:r w:rsidRPr="00416A03">
        <w:rPr>
          <w:rFonts w:ascii="Trebuchet MS" w:hAnsi="Trebuchet MS"/>
        </w:rPr>
        <w:t xml:space="preserve"> </w:t>
      </w:r>
      <w:r w:rsidRPr="00416A03">
        <w:rPr>
          <w:rFonts w:ascii="Trebuchet MS" w:hAnsi="Trebuchet MS" w:cs="Arial"/>
        </w:rPr>
        <w:t>în urma consultării oficiilor de cada</w:t>
      </w:r>
      <w:r w:rsidR="00446432">
        <w:rPr>
          <w:rFonts w:ascii="Trebuchet MS" w:hAnsi="Trebuchet MS" w:cs="Arial"/>
        </w:rPr>
        <w:t>stru și publicitate imobiliară</w:t>
      </w:r>
      <w:r w:rsidRPr="00416A03">
        <w:rPr>
          <w:rFonts w:ascii="Trebuchet MS" w:hAnsi="Trebuchet MS" w:cs="Arial"/>
        </w:rPr>
        <w:t xml:space="preserve">, care </w:t>
      </w:r>
      <w:r w:rsidR="00416A03" w:rsidRPr="00416A03">
        <w:rPr>
          <w:rFonts w:ascii="Trebuchet MS" w:hAnsi="Trebuchet MS" w:cs="Arial"/>
        </w:rPr>
        <w:t xml:space="preserve">coordonează la nivel local activităţile de înregistrare sistematică </w:t>
      </w:r>
      <w:r w:rsidR="00416A03">
        <w:rPr>
          <w:rFonts w:ascii="Trebuchet MS" w:hAnsi="Trebuchet MS" w:cs="Arial"/>
        </w:rPr>
        <w:t xml:space="preserve">și </w:t>
      </w:r>
      <w:r w:rsidRPr="00416A03">
        <w:rPr>
          <w:rFonts w:ascii="Trebuchet MS" w:hAnsi="Trebuchet MS" w:cs="Arial"/>
        </w:rPr>
        <w:t xml:space="preserve">mențin o legătură directă cu prestatorii lucrărilor, s-a stabilit </w:t>
      </w:r>
      <w:r w:rsidR="006B08D8" w:rsidRPr="00416A03">
        <w:rPr>
          <w:rFonts w:ascii="Trebuchet MS" w:hAnsi="Trebuchet MS" w:cs="Arial"/>
        </w:rPr>
        <w:t xml:space="preserve">necesitatea </w:t>
      </w:r>
      <w:r w:rsidR="00C2473F" w:rsidRPr="00416A03">
        <w:rPr>
          <w:rFonts w:ascii="Trebuchet MS" w:hAnsi="Trebuchet MS" w:cs="Arial"/>
        </w:rPr>
        <w:t>simplific</w:t>
      </w:r>
      <w:r w:rsidR="00F26FA0" w:rsidRPr="00416A03">
        <w:rPr>
          <w:rFonts w:ascii="Trebuchet MS" w:hAnsi="Trebuchet MS" w:cs="Arial"/>
        </w:rPr>
        <w:t>ării</w:t>
      </w:r>
      <w:r w:rsidR="00C2473F" w:rsidRPr="00416A03">
        <w:rPr>
          <w:rFonts w:ascii="Trebuchet MS" w:hAnsi="Trebuchet MS" w:cs="Arial"/>
        </w:rPr>
        <w:t xml:space="preserve"> procesului de înregistrare s</w:t>
      </w:r>
      <w:r w:rsidRPr="00416A03">
        <w:rPr>
          <w:rFonts w:ascii="Trebuchet MS" w:hAnsi="Trebuchet MS" w:cs="Arial"/>
        </w:rPr>
        <w:t>istematică, clarificării și completării anumitor prevederi și elimin</w:t>
      </w:r>
      <w:r w:rsidR="0050279B" w:rsidRPr="00416A03">
        <w:rPr>
          <w:rFonts w:ascii="Trebuchet MS" w:hAnsi="Trebuchet MS" w:cs="Arial"/>
        </w:rPr>
        <w:t xml:space="preserve">ării unor </w:t>
      </w:r>
      <w:r w:rsidRPr="00416A03">
        <w:rPr>
          <w:rFonts w:ascii="Trebuchet MS" w:hAnsi="Trebuchet MS" w:cs="Arial"/>
        </w:rPr>
        <w:t>neclarități</w:t>
      </w:r>
      <w:r w:rsidR="0050279B" w:rsidRPr="00416A03">
        <w:rPr>
          <w:rFonts w:ascii="Trebuchet MS" w:hAnsi="Trebuchet MS" w:cs="Arial"/>
        </w:rPr>
        <w:t xml:space="preserve"> de aplicare a prevederilor Regulamentului</w:t>
      </w:r>
      <w:r w:rsidR="00584B5C">
        <w:rPr>
          <w:rFonts w:ascii="Trebuchet MS" w:hAnsi="Trebuchet MS" w:cs="Arial"/>
        </w:rPr>
        <w:t>.</w:t>
      </w:r>
    </w:p>
    <w:p w14:paraId="7D4CAE7C" w14:textId="77777777" w:rsidR="00EC4EC7" w:rsidRPr="00416A03" w:rsidRDefault="00D11B19" w:rsidP="0097680F">
      <w:pPr>
        <w:pStyle w:val="ListParagraph"/>
        <w:spacing w:line="276" w:lineRule="auto"/>
        <w:ind w:left="0" w:firstLine="708"/>
        <w:jc w:val="both"/>
        <w:rPr>
          <w:rFonts w:ascii="Trebuchet MS" w:hAnsi="Trebuchet MS" w:cs="Arial"/>
        </w:rPr>
      </w:pPr>
      <w:r w:rsidRPr="00416A03">
        <w:rPr>
          <w:rFonts w:ascii="Trebuchet MS" w:hAnsi="Trebuchet MS" w:cs="Arial"/>
        </w:rPr>
        <w:t>Astfel, propunerile de modificare și completare vizează:</w:t>
      </w:r>
    </w:p>
    <w:p w14:paraId="01CED85E" w14:textId="77777777" w:rsidR="00D11B19" w:rsidRPr="00416A03" w:rsidRDefault="0050279B" w:rsidP="0050279B">
      <w:pPr>
        <w:pStyle w:val="ListParagraph"/>
        <w:numPr>
          <w:ilvl w:val="0"/>
          <w:numId w:val="20"/>
        </w:numPr>
        <w:spacing w:line="276" w:lineRule="auto"/>
        <w:ind w:left="426"/>
        <w:jc w:val="both"/>
        <w:rPr>
          <w:rFonts w:ascii="Trebuchet MS" w:hAnsi="Trebuchet MS" w:cs="Arial"/>
        </w:rPr>
      </w:pPr>
      <w:r w:rsidRPr="00416A03">
        <w:rPr>
          <w:rFonts w:ascii="Trebuchet MS" w:hAnsi="Trebuchet MS" w:cs="Arial"/>
        </w:rPr>
        <w:t xml:space="preserve">Redenumirea Sublivrării 2.1 </w:t>
      </w:r>
      <w:r w:rsidR="00BF409F" w:rsidRPr="00416A03">
        <w:rPr>
          <w:rFonts w:ascii="Trebuchet MS" w:hAnsi="Trebuchet MS" w:cs="Arial"/>
        </w:rPr>
        <w:t xml:space="preserve">- </w:t>
      </w:r>
      <w:r w:rsidRPr="00A46A68">
        <w:rPr>
          <w:rFonts w:ascii="Trebuchet MS" w:hAnsi="Trebuchet MS" w:cs="Arial"/>
          <w:i/>
        </w:rPr>
        <w:t>Planul cadastral preliminar al intravilanului</w:t>
      </w:r>
      <w:r w:rsidRPr="00416A03">
        <w:rPr>
          <w:rFonts w:ascii="Trebuchet MS" w:hAnsi="Trebuchet MS" w:cs="Arial"/>
        </w:rPr>
        <w:t xml:space="preserve"> precum și a Livrabilului </w:t>
      </w:r>
      <w:r w:rsidRPr="00A46A68">
        <w:rPr>
          <w:rFonts w:ascii="Trebuchet MS" w:hAnsi="Trebuchet MS" w:cs="Arial"/>
          <w:i/>
        </w:rPr>
        <w:t>Memoriu tehnic</w:t>
      </w:r>
      <w:r w:rsidRPr="00416A03">
        <w:rPr>
          <w:rFonts w:ascii="Trebuchet MS" w:hAnsi="Trebuchet MS" w:cs="Arial"/>
        </w:rPr>
        <w:t xml:space="preserve"> din cadrul Sublivrării 2.2 - Documente tehnice ale cadastrului spre publicare</w:t>
      </w:r>
      <w:r w:rsidR="00BF409F" w:rsidRPr="00416A03">
        <w:rPr>
          <w:rFonts w:ascii="Trebuchet MS" w:hAnsi="Trebuchet MS" w:cs="Arial"/>
        </w:rPr>
        <w:t>,</w:t>
      </w:r>
      <w:r w:rsidRPr="00416A03">
        <w:rPr>
          <w:rFonts w:ascii="Trebuchet MS" w:hAnsi="Trebuchet MS" w:cs="Arial"/>
        </w:rPr>
        <w:t xml:space="preserve"> în vederea clarificării termenilor raportat la conținutul livrabilelor;</w:t>
      </w:r>
    </w:p>
    <w:p w14:paraId="774F3170" w14:textId="77777777" w:rsidR="00F05CB7" w:rsidRPr="00416A03" w:rsidRDefault="00720837" w:rsidP="00F05CB7">
      <w:pPr>
        <w:pStyle w:val="ListParagraph"/>
        <w:numPr>
          <w:ilvl w:val="0"/>
          <w:numId w:val="20"/>
        </w:numPr>
        <w:spacing w:line="276" w:lineRule="auto"/>
        <w:ind w:left="426"/>
        <w:jc w:val="both"/>
        <w:rPr>
          <w:rFonts w:ascii="Trebuchet MS" w:hAnsi="Trebuchet MS" w:cs="Arial"/>
        </w:rPr>
      </w:pPr>
      <w:r>
        <w:rPr>
          <w:rFonts w:ascii="Trebuchet MS" w:hAnsi="Trebuchet MS" w:cs="Arial"/>
        </w:rPr>
        <w:lastRenderedPageBreak/>
        <w:t>Introducerea prevederilor referitoare la</w:t>
      </w:r>
      <w:r w:rsidR="00F05CB7" w:rsidRPr="00416A03">
        <w:rPr>
          <w:rFonts w:ascii="Trebuchet MS" w:hAnsi="Trebuchet MS" w:cs="Arial"/>
        </w:rPr>
        <w:t xml:space="preserve"> rectificarea </w:t>
      </w:r>
      <w:r w:rsidR="00A03C7B">
        <w:rPr>
          <w:rFonts w:ascii="Trebuchet MS" w:hAnsi="Trebuchet MS" w:cs="Arial"/>
        </w:rPr>
        <w:t>ori, după caz,</w:t>
      </w:r>
      <w:r w:rsidR="00F05CB7" w:rsidRPr="00416A03">
        <w:rPr>
          <w:rFonts w:ascii="Trebuchet MS" w:hAnsi="Trebuchet MS" w:cs="Arial"/>
        </w:rPr>
        <w:t xml:space="preserve"> </w:t>
      </w:r>
      <w:r w:rsidR="0050279B" w:rsidRPr="00416A03">
        <w:rPr>
          <w:rFonts w:ascii="Trebuchet MS" w:hAnsi="Trebuchet MS" w:cs="Arial"/>
        </w:rPr>
        <w:t xml:space="preserve">actualizarea limitelor UAT </w:t>
      </w:r>
      <w:r w:rsidR="00F05CB7" w:rsidRPr="00416A03">
        <w:rPr>
          <w:rFonts w:ascii="Trebuchet MS" w:hAnsi="Trebuchet MS" w:cs="Arial"/>
        </w:rPr>
        <w:t>pentru asigurarea îndeplin</w:t>
      </w:r>
      <w:r w:rsidR="00A03C7B">
        <w:rPr>
          <w:rFonts w:ascii="Trebuchet MS" w:hAnsi="Trebuchet MS" w:cs="Arial"/>
        </w:rPr>
        <w:t>irii demersurilor ce se impun</w:t>
      </w:r>
      <w:r w:rsidR="00F05CB7" w:rsidRPr="00416A03">
        <w:rPr>
          <w:rFonts w:ascii="Trebuchet MS" w:hAnsi="Trebuchet MS" w:cs="Arial"/>
        </w:rPr>
        <w:t xml:space="preserve"> </w:t>
      </w:r>
      <w:r w:rsidR="00CB7C67">
        <w:rPr>
          <w:rFonts w:ascii="Trebuchet MS" w:hAnsi="Trebuchet MS" w:cs="Arial"/>
        </w:rPr>
        <w:t xml:space="preserve">în aplicarea </w:t>
      </w:r>
      <w:r w:rsidR="00A03C7B">
        <w:rPr>
          <w:rFonts w:ascii="Trebuchet MS" w:hAnsi="Trebuchet MS" w:cs="Arial"/>
        </w:rPr>
        <w:t>dispozițiilor</w:t>
      </w:r>
      <w:r w:rsidR="00CB7C67">
        <w:rPr>
          <w:rFonts w:ascii="Trebuchet MS" w:hAnsi="Trebuchet MS" w:cs="Arial"/>
        </w:rPr>
        <w:t xml:space="preserve"> art. 11 alin. (15) din </w:t>
      </w:r>
      <w:r w:rsidR="00C3549D">
        <w:rPr>
          <w:rFonts w:ascii="Trebuchet MS" w:hAnsi="Trebuchet MS" w:cs="Arial"/>
        </w:rPr>
        <w:t>Lege</w:t>
      </w:r>
      <w:r w:rsidR="00F05CB7" w:rsidRPr="00416A03">
        <w:rPr>
          <w:rFonts w:ascii="Trebuchet MS" w:hAnsi="Trebuchet MS" w:cs="Arial"/>
        </w:rPr>
        <w:t>;</w:t>
      </w:r>
    </w:p>
    <w:p w14:paraId="342884BC" w14:textId="77777777" w:rsidR="00F05CB7" w:rsidRPr="00416A03" w:rsidRDefault="00F05CB7" w:rsidP="00F05CB7">
      <w:pPr>
        <w:pStyle w:val="ListParagraph"/>
        <w:numPr>
          <w:ilvl w:val="0"/>
          <w:numId w:val="20"/>
        </w:numPr>
        <w:spacing w:line="276" w:lineRule="auto"/>
        <w:ind w:left="426"/>
        <w:jc w:val="both"/>
        <w:rPr>
          <w:rFonts w:ascii="Trebuchet MS" w:hAnsi="Trebuchet MS" w:cs="Arial"/>
        </w:rPr>
      </w:pPr>
      <w:r w:rsidRPr="00416A03">
        <w:rPr>
          <w:rFonts w:ascii="Trebuchet MS" w:hAnsi="Trebuchet MS" w:cs="Arial"/>
        </w:rPr>
        <w:t xml:space="preserve">Detalierea modului de verificare a activității Prestatorului în teren de către OCPI în vederea monitorizării îndeaproape a interviurilor și măsurătorilor </w:t>
      </w:r>
      <w:r w:rsidR="00BF409F" w:rsidRPr="00416A03">
        <w:rPr>
          <w:rFonts w:ascii="Trebuchet MS" w:hAnsi="Trebuchet MS" w:cs="Arial"/>
        </w:rPr>
        <w:t>realizate</w:t>
      </w:r>
      <w:r w:rsidR="00F87026">
        <w:rPr>
          <w:rFonts w:ascii="Trebuchet MS" w:hAnsi="Trebuchet MS" w:cs="Arial"/>
        </w:rPr>
        <w:t>, precum</w:t>
      </w:r>
      <w:r w:rsidR="00BF409F" w:rsidRPr="00416A03">
        <w:rPr>
          <w:rFonts w:ascii="Trebuchet MS" w:hAnsi="Trebuchet MS" w:cs="Arial"/>
        </w:rPr>
        <w:t xml:space="preserve"> și</w:t>
      </w:r>
      <w:r w:rsidR="00F87026">
        <w:rPr>
          <w:rFonts w:ascii="Trebuchet MS" w:hAnsi="Trebuchet MS" w:cs="Arial"/>
        </w:rPr>
        <w:t xml:space="preserve"> în vederea</w:t>
      </w:r>
      <w:r w:rsidR="00BF409F" w:rsidRPr="00416A03">
        <w:rPr>
          <w:rFonts w:ascii="Trebuchet MS" w:hAnsi="Trebuchet MS" w:cs="Arial"/>
        </w:rPr>
        <w:t xml:space="preserve"> preintâmpinării unor situații problematice ulterioare. În acest scop, </w:t>
      </w:r>
      <w:r w:rsidR="00BF409F" w:rsidRPr="00416A03">
        <w:rPr>
          <w:rFonts w:ascii="Trebuchet MS" w:hAnsi="Trebuchet MS"/>
        </w:rPr>
        <w:t>Prestatorul va întocmi un calendar al lucrărilor cu detalierea perioadei în care se realizează măsurătorile la teren pentru fiecare livrare parțială, cu stabilirea sectoarelor cadastrale aferente, ce va fi comunicat către ANCPI, OCPI și Primărie</w:t>
      </w:r>
      <w:r w:rsidR="00BF409F" w:rsidRPr="00416A03">
        <w:rPr>
          <w:rFonts w:ascii="Trebuchet MS" w:hAnsi="Trebuchet MS" w:cs="Arial"/>
        </w:rPr>
        <w:t>;</w:t>
      </w:r>
    </w:p>
    <w:p w14:paraId="1178F232" w14:textId="77777777" w:rsidR="00DF0B3B" w:rsidRPr="00416A03" w:rsidRDefault="00755060" w:rsidP="00DF0B3B">
      <w:pPr>
        <w:pStyle w:val="ListParagraph"/>
        <w:numPr>
          <w:ilvl w:val="0"/>
          <w:numId w:val="20"/>
        </w:numPr>
        <w:spacing w:line="276" w:lineRule="auto"/>
        <w:ind w:left="426"/>
        <w:jc w:val="both"/>
        <w:rPr>
          <w:rFonts w:ascii="Trebuchet MS" w:hAnsi="Trebuchet MS" w:cs="Arial"/>
        </w:rPr>
      </w:pPr>
      <w:r>
        <w:rPr>
          <w:rFonts w:ascii="Trebuchet MS" w:hAnsi="Trebuchet MS" w:cs="Arial"/>
        </w:rPr>
        <w:t>Prelungirea termenului de pre</w:t>
      </w:r>
      <w:r w:rsidR="00BF409F" w:rsidRPr="00416A03">
        <w:rPr>
          <w:rFonts w:ascii="Trebuchet MS" w:hAnsi="Trebuchet MS" w:cs="Arial"/>
        </w:rPr>
        <w:t>dare a datelor de către</w:t>
      </w:r>
      <w:r>
        <w:rPr>
          <w:rFonts w:ascii="Trebuchet MS" w:hAnsi="Trebuchet MS" w:cs="Arial"/>
        </w:rPr>
        <w:t xml:space="preserve"> OCPI având în vedere că, în pra</w:t>
      </w:r>
      <w:r w:rsidR="00BF409F" w:rsidRPr="00416A03">
        <w:rPr>
          <w:rFonts w:ascii="Trebuchet MS" w:hAnsi="Trebuchet MS" w:cs="Arial"/>
        </w:rPr>
        <w:t>ctică, termenul de 5 zile s-a dovedit insuficient pentru punerea la dispoziți</w:t>
      </w:r>
      <w:r w:rsidR="00F87026">
        <w:rPr>
          <w:rFonts w:ascii="Trebuchet MS" w:hAnsi="Trebuchet MS" w:cs="Arial"/>
        </w:rPr>
        <w:t>a Prestatorului</w:t>
      </w:r>
      <w:r w:rsidR="00BF409F" w:rsidRPr="00416A03">
        <w:rPr>
          <w:rFonts w:ascii="Trebuchet MS" w:hAnsi="Trebuchet MS" w:cs="Arial"/>
        </w:rPr>
        <w:t xml:space="preserve"> a tuturor evidențelor deținute</w:t>
      </w:r>
      <w:r w:rsidR="00D40818" w:rsidRPr="00416A03">
        <w:rPr>
          <w:rFonts w:ascii="Trebuchet MS" w:hAnsi="Trebuchet MS" w:cs="Arial"/>
        </w:rPr>
        <w:t xml:space="preserve"> de OCPI</w:t>
      </w:r>
      <w:r w:rsidR="00BF409F" w:rsidRPr="00416A03">
        <w:rPr>
          <w:rFonts w:ascii="Trebuchet MS" w:hAnsi="Trebuchet MS" w:cs="Arial"/>
        </w:rPr>
        <w:t>;</w:t>
      </w:r>
    </w:p>
    <w:p w14:paraId="67F03018" w14:textId="77777777" w:rsidR="00B43B28" w:rsidRPr="00416A03" w:rsidRDefault="00BF409F" w:rsidP="00B43B28">
      <w:pPr>
        <w:pStyle w:val="ListParagraph"/>
        <w:numPr>
          <w:ilvl w:val="0"/>
          <w:numId w:val="20"/>
        </w:numPr>
        <w:spacing w:line="276" w:lineRule="auto"/>
        <w:ind w:left="426"/>
        <w:jc w:val="both"/>
        <w:rPr>
          <w:rFonts w:ascii="Trebuchet MS" w:hAnsi="Trebuchet MS" w:cs="Arial"/>
        </w:rPr>
      </w:pPr>
      <w:r w:rsidRPr="00416A03">
        <w:rPr>
          <w:rFonts w:ascii="Trebuchet MS" w:hAnsi="Trebuchet MS" w:cs="Arial"/>
        </w:rPr>
        <w:t>Urgentarea demarării lucrărilor de înregistrare sistematică</w:t>
      </w:r>
      <w:r w:rsidR="00DF0B3B" w:rsidRPr="00416A03">
        <w:rPr>
          <w:rFonts w:ascii="Trebuchet MS" w:hAnsi="Trebuchet MS" w:cs="Arial"/>
        </w:rPr>
        <w:t xml:space="preserve"> și publicării pe site-ul ANCPI a sectoarelor cadastrare în care se desfăşoară lucrările</w:t>
      </w:r>
      <w:r w:rsidRPr="00416A03">
        <w:rPr>
          <w:rFonts w:ascii="Trebuchet MS" w:hAnsi="Trebuchet MS" w:cs="Arial"/>
        </w:rPr>
        <w:t xml:space="preserve"> prin stabilirea</w:t>
      </w:r>
      <w:r w:rsidR="00F87026">
        <w:rPr>
          <w:rFonts w:ascii="Trebuchet MS" w:hAnsi="Trebuchet MS" w:cs="Arial"/>
        </w:rPr>
        <w:t>,</w:t>
      </w:r>
      <w:r w:rsidRPr="00416A03">
        <w:rPr>
          <w:rFonts w:ascii="Trebuchet MS" w:hAnsi="Trebuchet MS" w:cs="Arial"/>
        </w:rPr>
        <w:t xml:space="preserve"> în sarcina persoalului de specialitate din cadru OCPI</w:t>
      </w:r>
      <w:r w:rsidR="00F87026">
        <w:rPr>
          <w:rFonts w:ascii="Trebuchet MS" w:hAnsi="Trebuchet MS" w:cs="Arial"/>
        </w:rPr>
        <w:t>,</w:t>
      </w:r>
      <w:r w:rsidRPr="00416A03">
        <w:rPr>
          <w:rFonts w:ascii="Trebuchet MS" w:hAnsi="Trebuchet MS" w:cs="Arial"/>
        </w:rPr>
        <w:t xml:space="preserve"> a</w:t>
      </w:r>
      <w:r w:rsidR="00DF0B3B" w:rsidRPr="00416A03">
        <w:rPr>
          <w:rFonts w:ascii="Trebuchet MS" w:hAnsi="Trebuchet MS" w:cs="Arial"/>
        </w:rPr>
        <w:t xml:space="preserve"> obligației</w:t>
      </w:r>
      <w:r w:rsidRPr="00416A03">
        <w:rPr>
          <w:rFonts w:ascii="Trebuchet MS" w:hAnsi="Trebuchet MS" w:cs="Arial"/>
        </w:rPr>
        <w:t xml:space="preserve"> întocmirii planului cuprinzând reprezentarea grafică a limitei </w:t>
      </w:r>
      <w:r w:rsidR="00F87026">
        <w:rPr>
          <w:rFonts w:ascii="Trebuchet MS" w:hAnsi="Trebuchet MS" w:cs="Arial"/>
        </w:rPr>
        <w:t>UAT</w:t>
      </w:r>
      <w:r w:rsidRPr="00416A03">
        <w:rPr>
          <w:rFonts w:ascii="Trebuchet MS" w:hAnsi="Trebuchet MS" w:cs="Arial"/>
        </w:rPr>
        <w:t xml:space="preserve"> şi a sectorului/sectoarelor cadastrale;</w:t>
      </w:r>
    </w:p>
    <w:p w14:paraId="0471F0F3" w14:textId="77777777" w:rsidR="005A48B9" w:rsidRPr="00416A03" w:rsidRDefault="00DF0B3B" w:rsidP="00B43B28">
      <w:pPr>
        <w:pStyle w:val="ListParagraph"/>
        <w:numPr>
          <w:ilvl w:val="0"/>
          <w:numId w:val="20"/>
        </w:numPr>
        <w:spacing w:line="276" w:lineRule="auto"/>
        <w:ind w:left="426"/>
        <w:jc w:val="both"/>
        <w:rPr>
          <w:rFonts w:ascii="Trebuchet MS" w:hAnsi="Trebuchet MS" w:cs="Arial"/>
        </w:rPr>
      </w:pPr>
      <w:r w:rsidRPr="00416A03">
        <w:rPr>
          <w:rFonts w:ascii="Trebuchet MS" w:hAnsi="Trebuchet MS" w:cs="Arial"/>
        </w:rPr>
        <w:t>Au fost aduse clarificări în ceea ce privește înscrierea intersecției imobilelor de tip liniar</w:t>
      </w:r>
      <w:r w:rsidR="005A48B9" w:rsidRPr="00416A03">
        <w:rPr>
          <w:rFonts w:ascii="Trebuchet MS" w:hAnsi="Trebuchet MS" w:cs="Arial"/>
        </w:rPr>
        <w:t xml:space="preserve">, </w:t>
      </w:r>
      <w:r w:rsidRPr="00416A03">
        <w:rPr>
          <w:rFonts w:ascii="Trebuchet MS" w:hAnsi="Trebuchet MS" w:cs="Arial"/>
        </w:rPr>
        <w:t>definirea</w:t>
      </w:r>
      <w:r w:rsidR="005A48B9" w:rsidRPr="00416A03">
        <w:rPr>
          <w:rFonts w:ascii="Trebuchet MS" w:hAnsi="Trebuchet MS" w:cs="Arial"/>
        </w:rPr>
        <w:t xml:space="preserve"> </w:t>
      </w:r>
      <w:r w:rsidR="005A48B9" w:rsidRPr="0082188F">
        <w:rPr>
          <w:rFonts w:ascii="Trebuchet MS" w:hAnsi="Trebuchet MS" w:cs="Arial"/>
        </w:rPr>
        <w:t>și înscrierea</w:t>
      </w:r>
      <w:r w:rsidRPr="00416A03">
        <w:rPr>
          <w:rFonts w:ascii="Trebuchet MS" w:hAnsi="Trebuchet MS" w:cs="Arial"/>
        </w:rPr>
        <w:t xml:space="preserve"> i</w:t>
      </w:r>
      <w:r w:rsidR="005A48B9" w:rsidRPr="00416A03">
        <w:rPr>
          <w:rFonts w:ascii="Trebuchet MS" w:hAnsi="Trebuchet MS" w:cs="Arial"/>
        </w:rPr>
        <w:t>mobilului împrejmuit</w:t>
      </w:r>
      <w:r w:rsidR="00FA6111" w:rsidRPr="00416A03">
        <w:rPr>
          <w:rFonts w:ascii="Trebuchet MS" w:hAnsi="Trebuchet MS" w:cs="Arial"/>
        </w:rPr>
        <w:t>, înscrierea construcțiilor</w:t>
      </w:r>
      <w:r w:rsidR="00FE7D46" w:rsidRPr="00416A03">
        <w:rPr>
          <w:rFonts w:ascii="Trebuchet MS" w:hAnsi="Trebuchet MS" w:cs="Arial"/>
        </w:rPr>
        <w:t>, precum și a imobilelor afectate de suprapuneri,</w:t>
      </w:r>
      <w:r w:rsidR="005A48B9" w:rsidRPr="00416A03">
        <w:rPr>
          <w:rFonts w:ascii="Trebuchet MS" w:hAnsi="Trebuchet MS" w:cs="Arial"/>
        </w:rPr>
        <w:t xml:space="preserve"> pentru asigurarea unei practici unitare și evitarea unor situații problematice relevate </w:t>
      </w:r>
      <w:r w:rsidR="00B43B28" w:rsidRPr="00416A03">
        <w:rPr>
          <w:rFonts w:ascii="Trebuchet MS" w:hAnsi="Trebuchet MS" w:cs="Arial"/>
        </w:rPr>
        <w:t>din practica lucrărilor de înregistrare sistematică</w:t>
      </w:r>
      <w:r w:rsidR="005A48B9" w:rsidRPr="00416A03">
        <w:rPr>
          <w:rFonts w:ascii="Trebuchet MS" w:hAnsi="Trebuchet MS" w:cs="Arial"/>
        </w:rPr>
        <w:t xml:space="preserve">; </w:t>
      </w:r>
    </w:p>
    <w:p w14:paraId="223540CB" w14:textId="77777777" w:rsidR="00FA6111" w:rsidRPr="00416A03" w:rsidRDefault="005A48B9" w:rsidP="00B423F1">
      <w:pPr>
        <w:pStyle w:val="ListParagraph"/>
        <w:numPr>
          <w:ilvl w:val="0"/>
          <w:numId w:val="20"/>
        </w:numPr>
        <w:spacing w:line="276" w:lineRule="auto"/>
        <w:ind w:left="360" w:firstLine="0"/>
        <w:jc w:val="both"/>
        <w:rPr>
          <w:rFonts w:ascii="Trebuchet MS" w:hAnsi="Trebuchet MS" w:cs="Arial"/>
        </w:rPr>
      </w:pPr>
      <w:r w:rsidRPr="00416A03">
        <w:rPr>
          <w:rFonts w:ascii="Trebuchet MS" w:hAnsi="Trebuchet MS" w:cs="Arial"/>
        </w:rPr>
        <w:t>Menționarea în clar a obligativității semnării fișei de date de către o persoană autorizată</w:t>
      </w:r>
      <w:r w:rsidR="00755060">
        <w:rPr>
          <w:rFonts w:ascii="Trebuchet MS" w:hAnsi="Trebuchet MS" w:cs="Arial"/>
        </w:rPr>
        <w:t xml:space="preserve"> </w:t>
      </w:r>
      <w:r w:rsidR="00DA6D4D">
        <w:rPr>
          <w:rFonts w:ascii="Trebuchet MS" w:hAnsi="Trebuchet MS" w:cs="Arial"/>
        </w:rPr>
        <w:t xml:space="preserve">să execute lucrări în </w:t>
      </w:r>
      <w:r w:rsidR="00DA6D4D" w:rsidRPr="00DA6D4D">
        <w:rPr>
          <w:rFonts w:ascii="Trebuchet MS" w:hAnsi="Trebuchet MS" w:cs="Arial"/>
        </w:rPr>
        <w:t>domeniul cadastrului, geodeziei şi cartografiei</w:t>
      </w:r>
      <w:r w:rsidRPr="00416A03">
        <w:rPr>
          <w:rFonts w:ascii="Trebuchet MS" w:hAnsi="Trebuchet MS" w:cs="Arial"/>
        </w:rPr>
        <w:t>, în calitate de Prestator sau reprezentant al Prestatorului, având în veder</w:t>
      </w:r>
      <w:r w:rsidR="0082188F">
        <w:rPr>
          <w:rFonts w:ascii="Trebuchet MS" w:hAnsi="Trebuchet MS" w:cs="Arial"/>
        </w:rPr>
        <w:t>e</w:t>
      </w:r>
      <w:r w:rsidRPr="00416A03">
        <w:rPr>
          <w:rFonts w:ascii="Trebuchet MS" w:hAnsi="Trebuchet MS" w:cs="Arial"/>
        </w:rPr>
        <w:t xml:space="preserve"> faptul că prin ac</w:t>
      </w:r>
      <w:r w:rsidR="0082188F">
        <w:rPr>
          <w:rFonts w:ascii="Trebuchet MS" w:hAnsi="Trebuchet MS" w:cs="Arial"/>
        </w:rPr>
        <w:t>est document de lucru se urmăreș</w:t>
      </w:r>
      <w:r w:rsidRPr="00416A03">
        <w:rPr>
          <w:rFonts w:ascii="Trebuchet MS" w:hAnsi="Trebuchet MS" w:cs="Arial"/>
        </w:rPr>
        <w:t>te certificare</w:t>
      </w:r>
      <w:r w:rsidR="0082188F">
        <w:rPr>
          <w:rFonts w:ascii="Trebuchet MS" w:hAnsi="Trebuchet MS" w:cs="Arial"/>
        </w:rPr>
        <w:t>a</w:t>
      </w:r>
      <w:r w:rsidRPr="00416A03">
        <w:rPr>
          <w:rFonts w:ascii="Trebuchet MS" w:hAnsi="Trebuchet MS" w:cs="Arial"/>
        </w:rPr>
        <w:t xml:space="preserve"> inclusiv a informațiilor cu privire la poziționarea imobilelor, verificate în teren de către persoana care realizează măsurătorile;</w:t>
      </w:r>
    </w:p>
    <w:p w14:paraId="70036D28" w14:textId="77777777" w:rsidR="00861964" w:rsidRPr="00416A03" w:rsidRDefault="00E96E95" w:rsidP="00861964">
      <w:pPr>
        <w:pStyle w:val="ListParagraph"/>
        <w:numPr>
          <w:ilvl w:val="0"/>
          <w:numId w:val="20"/>
        </w:numPr>
        <w:spacing w:line="276" w:lineRule="auto"/>
        <w:ind w:left="426"/>
        <w:jc w:val="both"/>
        <w:rPr>
          <w:rFonts w:ascii="Trebuchet MS" w:hAnsi="Trebuchet MS" w:cs="Arial"/>
        </w:rPr>
      </w:pPr>
      <w:r>
        <w:rPr>
          <w:rFonts w:ascii="Trebuchet MS" w:hAnsi="Trebuchet MS" w:cs="Arial"/>
        </w:rPr>
        <w:t>Depunerea în cadrul livrării a</w:t>
      </w:r>
      <w:r w:rsidR="00DF0B3B" w:rsidRPr="00416A03">
        <w:rPr>
          <w:rFonts w:ascii="Trebuchet MS" w:hAnsi="Trebuchet MS" w:cs="Arial"/>
        </w:rPr>
        <w:t xml:space="preserve"> avizului CNC în cazul în care, pentru întocmirea planului cadastral, Prestatorul utilizează un ortofotoplan, astfel încât să fie îndepl</w:t>
      </w:r>
      <w:r w:rsidR="00F87026">
        <w:rPr>
          <w:rFonts w:ascii="Trebuchet MS" w:hAnsi="Trebuchet MS" w:cs="Arial"/>
        </w:rPr>
        <w:t xml:space="preserve">inite condițiile și preciziile </w:t>
      </w:r>
      <w:r w:rsidR="00DF0B3B" w:rsidRPr="00416A03">
        <w:rPr>
          <w:rFonts w:ascii="Trebuchet MS" w:hAnsi="Trebuchet MS" w:cs="Arial"/>
        </w:rPr>
        <w:t>aferente din Regulamentul de recepţie şi înscriere în evidenţele de cadastru şi carte funciară, aprobat prin Ordinul directorului general al ANCPI nr. 600/2023</w:t>
      </w:r>
      <w:r w:rsidR="00F87026">
        <w:rPr>
          <w:rFonts w:ascii="Trebuchet MS" w:hAnsi="Trebuchet MS" w:cs="Arial"/>
        </w:rPr>
        <w:t>,</w:t>
      </w:r>
      <w:r w:rsidR="00DF0B3B" w:rsidRPr="00416A03">
        <w:rPr>
          <w:rFonts w:ascii="Trebuchet MS" w:hAnsi="Trebuchet MS" w:cs="Arial"/>
        </w:rPr>
        <w:t xml:space="preserve"> cu modificările și completările ulterioare;</w:t>
      </w:r>
    </w:p>
    <w:p w14:paraId="4E7F8753" w14:textId="77777777" w:rsidR="00861964" w:rsidRPr="00416A03" w:rsidRDefault="005A48B9" w:rsidP="00861964">
      <w:pPr>
        <w:pStyle w:val="ListParagraph"/>
        <w:numPr>
          <w:ilvl w:val="0"/>
          <w:numId w:val="20"/>
        </w:numPr>
        <w:spacing w:line="276" w:lineRule="auto"/>
        <w:ind w:left="426"/>
        <w:jc w:val="both"/>
        <w:rPr>
          <w:rFonts w:ascii="Trebuchet MS" w:hAnsi="Trebuchet MS" w:cs="Arial"/>
        </w:rPr>
      </w:pPr>
      <w:r w:rsidRPr="00416A03">
        <w:rPr>
          <w:rFonts w:ascii="Trebuchet MS" w:hAnsi="Trebuchet MS" w:cs="Arial"/>
        </w:rPr>
        <w:t>Detalier</w:t>
      </w:r>
      <w:r w:rsidR="0082188F">
        <w:rPr>
          <w:rFonts w:ascii="Trebuchet MS" w:hAnsi="Trebuchet MS" w:cs="Arial"/>
        </w:rPr>
        <w:t>e</w:t>
      </w:r>
      <w:r w:rsidRPr="00416A03">
        <w:rPr>
          <w:rFonts w:ascii="Trebuchet MS" w:hAnsi="Trebuchet MS" w:cs="Arial"/>
        </w:rPr>
        <w:t xml:space="preserve">a modului de înscriere a imobilelor mixte, având în vedere reglementarea acestei categorii </w:t>
      </w:r>
      <w:r w:rsidR="00861964" w:rsidRPr="00416A03">
        <w:rPr>
          <w:rFonts w:ascii="Trebuchet MS" w:hAnsi="Trebuchet MS" w:cs="Arial"/>
        </w:rPr>
        <w:t xml:space="preserve">disticte de imobile, </w:t>
      </w:r>
      <w:r w:rsidR="00FA6111" w:rsidRPr="00416A03">
        <w:rPr>
          <w:rFonts w:ascii="Trebuchet MS" w:hAnsi="Trebuchet MS" w:cs="Arial"/>
        </w:rPr>
        <w:t>c</w:t>
      </w:r>
      <w:r w:rsidR="00F87026">
        <w:rPr>
          <w:rFonts w:ascii="Trebuchet MS" w:hAnsi="Trebuchet MS" w:cs="Arial"/>
        </w:rPr>
        <w:t>ompusă</w:t>
      </w:r>
      <w:r w:rsidR="00861964" w:rsidRPr="00416A03">
        <w:rPr>
          <w:rFonts w:ascii="Trebuchet MS" w:hAnsi="Trebuchet MS" w:cs="Arial"/>
        </w:rPr>
        <w:t xml:space="preserve"> din cel puțin o parcelă cu destinația de intravilan și cel puțin o parcelă cu destinația de extravilan;</w:t>
      </w:r>
    </w:p>
    <w:p w14:paraId="0D77554B" w14:textId="77777777" w:rsidR="00861964" w:rsidRPr="00416A03" w:rsidRDefault="003B56E2" w:rsidP="00861964">
      <w:pPr>
        <w:pStyle w:val="ListParagraph"/>
        <w:numPr>
          <w:ilvl w:val="0"/>
          <w:numId w:val="20"/>
        </w:numPr>
        <w:spacing w:line="276" w:lineRule="auto"/>
        <w:ind w:left="426"/>
        <w:jc w:val="both"/>
        <w:rPr>
          <w:rFonts w:ascii="Trebuchet MS" w:hAnsi="Trebuchet MS" w:cs="Arial"/>
        </w:rPr>
      </w:pPr>
      <w:r>
        <w:rPr>
          <w:rFonts w:ascii="Trebuchet MS" w:hAnsi="Trebuchet MS" w:cs="Arial"/>
        </w:rPr>
        <w:t>Punerea în aplicare</w:t>
      </w:r>
      <w:r w:rsidR="00861964" w:rsidRPr="00416A03">
        <w:rPr>
          <w:rFonts w:ascii="Trebuchet MS" w:hAnsi="Trebuchet MS" w:cs="Arial"/>
        </w:rPr>
        <w:t xml:space="preserve"> a prevederilor art. 41 alin. (10) din Lege privin</w:t>
      </w:r>
      <w:r w:rsidR="0082188F">
        <w:rPr>
          <w:rFonts w:ascii="Trebuchet MS" w:hAnsi="Trebuchet MS" w:cs="Arial"/>
        </w:rPr>
        <w:t>d</w:t>
      </w:r>
      <w:r w:rsidR="00861964" w:rsidRPr="00416A03">
        <w:rPr>
          <w:rFonts w:ascii="Trebuchet MS" w:hAnsi="Trebuchet MS" w:cs="Arial"/>
        </w:rPr>
        <w:t xml:space="preserve"> intabularea terenuril</w:t>
      </w:r>
      <w:r w:rsidR="0082188F">
        <w:rPr>
          <w:rFonts w:ascii="Trebuchet MS" w:hAnsi="Trebuchet MS" w:cs="Arial"/>
        </w:rPr>
        <w:t>or</w:t>
      </w:r>
      <w:r w:rsidR="00861964" w:rsidRPr="00416A03">
        <w:rPr>
          <w:rFonts w:ascii="Trebuchet MS" w:hAnsi="Trebuchet MS" w:cs="Arial"/>
        </w:rPr>
        <w:t xml:space="preserve"> aferente casei de locuit şi anexelor gospodăreşti, precum şi curtea şi grădina din jurul acestora, în favoarea actualilor deţinători ai construcţiilor, în lipsa actelor de proprietate;</w:t>
      </w:r>
    </w:p>
    <w:p w14:paraId="360FE56E" w14:textId="77777777" w:rsidR="00FE7D46" w:rsidRPr="00416A03" w:rsidRDefault="00773765" w:rsidP="00FE7D46">
      <w:pPr>
        <w:pStyle w:val="ListParagraph"/>
        <w:numPr>
          <w:ilvl w:val="0"/>
          <w:numId w:val="20"/>
        </w:numPr>
        <w:spacing w:line="276" w:lineRule="auto"/>
        <w:ind w:left="426"/>
        <w:jc w:val="both"/>
        <w:rPr>
          <w:rFonts w:ascii="Trebuchet MS" w:hAnsi="Trebuchet MS" w:cs="Arial"/>
        </w:rPr>
      </w:pPr>
      <w:r>
        <w:rPr>
          <w:rFonts w:ascii="Trebuchet MS" w:hAnsi="Trebuchet MS" w:cs="Arial"/>
        </w:rPr>
        <w:lastRenderedPageBreak/>
        <w:t>Punerea în aplicare</w:t>
      </w:r>
      <w:r w:rsidR="00861964" w:rsidRPr="00416A03">
        <w:rPr>
          <w:rFonts w:ascii="Trebuchet MS" w:hAnsi="Trebuchet MS" w:cs="Arial"/>
        </w:rPr>
        <w:t xml:space="preserve"> a prevederilor art. 13 alin.</w:t>
      </w:r>
      <w:r w:rsidR="009949E5" w:rsidRPr="00416A03">
        <w:rPr>
          <w:rFonts w:ascii="Trebuchet MS" w:hAnsi="Trebuchet MS" w:cs="Arial"/>
        </w:rPr>
        <w:t xml:space="preserve"> (1</w:t>
      </w:r>
      <w:r w:rsidR="009949E5" w:rsidRPr="00416A03">
        <w:rPr>
          <w:rFonts w:ascii="Trebuchet MS" w:hAnsi="Trebuchet MS" w:cs="Arial"/>
          <w:vertAlign w:val="superscript"/>
        </w:rPr>
        <w:t>1</w:t>
      </w:r>
      <w:r w:rsidR="009949E5" w:rsidRPr="00416A03">
        <w:rPr>
          <w:rFonts w:ascii="Trebuchet MS" w:hAnsi="Trebuchet MS" w:cs="Arial"/>
        </w:rPr>
        <w:t>)-(1</w:t>
      </w:r>
      <w:r w:rsidR="009949E5" w:rsidRPr="00416A03">
        <w:rPr>
          <w:rFonts w:ascii="Trebuchet MS" w:hAnsi="Trebuchet MS" w:cs="Arial"/>
          <w:vertAlign w:val="superscript"/>
        </w:rPr>
        <w:t>3</w:t>
      </w:r>
      <w:r w:rsidR="009949E5" w:rsidRPr="00416A03">
        <w:rPr>
          <w:rFonts w:ascii="Trebuchet MS" w:hAnsi="Trebuchet MS" w:cs="Arial"/>
        </w:rPr>
        <w:t>), (2),</w:t>
      </w:r>
      <w:r w:rsidR="00861964" w:rsidRPr="00416A03">
        <w:rPr>
          <w:rFonts w:ascii="Trebuchet MS" w:hAnsi="Trebuchet MS" w:cs="Arial"/>
        </w:rPr>
        <w:t xml:space="preserve"> (14) și (15) din Lege privind înscrierea</w:t>
      </w:r>
      <w:r w:rsidR="009949E5" w:rsidRPr="00416A03">
        <w:rPr>
          <w:rFonts w:ascii="Trebuchet MS" w:hAnsi="Trebuchet MS" w:cs="Arial"/>
        </w:rPr>
        <w:t xml:space="preserve"> posesiei de fapt asupra imobilelor, înscrierea</w:t>
      </w:r>
      <w:r w:rsidR="00861964" w:rsidRPr="00416A03">
        <w:rPr>
          <w:rFonts w:ascii="Trebuchet MS" w:hAnsi="Trebuchet MS" w:cs="Arial"/>
        </w:rPr>
        <w:t xml:space="preserve"> imobilelor cu proprietar neidentificat precum și a imobilelor cu proprietar neidentificat reprezentând </w:t>
      </w:r>
      <w:r w:rsidR="009A37CD" w:rsidRPr="00416A03">
        <w:rPr>
          <w:rFonts w:ascii="Trebuchet MS" w:hAnsi="Trebuchet MS"/>
        </w:rPr>
        <w:t>rezerva comisiei locale de fond funciar, cu plata 50% din prețul unitar pe imobil;</w:t>
      </w:r>
    </w:p>
    <w:p w14:paraId="1AE175DE" w14:textId="77777777" w:rsidR="00B43B28" w:rsidRPr="00416A03" w:rsidRDefault="005837E2" w:rsidP="00B43B28">
      <w:pPr>
        <w:pStyle w:val="ListParagraph"/>
        <w:numPr>
          <w:ilvl w:val="0"/>
          <w:numId w:val="20"/>
        </w:numPr>
        <w:spacing w:line="276" w:lineRule="auto"/>
        <w:ind w:left="426"/>
        <w:jc w:val="both"/>
        <w:rPr>
          <w:rFonts w:ascii="Trebuchet MS" w:hAnsi="Trebuchet MS" w:cs="Arial"/>
        </w:rPr>
      </w:pPr>
      <w:r>
        <w:rPr>
          <w:rFonts w:ascii="Trebuchet MS" w:hAnsi="Trebuchet MS" w:cs="Arial"/>
        </w:rPr>
        <w:t>P</w:t>
      </w:r>
      <w:r w:rsidR="00BC397B">
        <w:rPr>
          <w:rFonts w:ascii="Trebuchet MS" w:hAnsi="Trebuchet MS" w:cs="Arial"/>
        </w:rPr>
        <w:t>entru operativitate,</w:t>
      </w:r>
      <w:r w:rsidR="0099057A" w:rsidRPr="00416A03">
        <w:rPr>
          <w:rFonts w:ascii="Trebuchet MS" w:hAnsi="Trebuchet MS" w:cs="Arial"/>
        </w:rPr>
        <w:t xml:space="preserve"> </w:t>
      </w:r>
      <w:r w:rsidR="0082188F">
        <w:rPr>
          <w:rFonts w:ascii="Trebuchet MS" w:hAnsi="Trebuchet MS"/>
        </w:rPr>
        <w:t>datele</w:t>
      </w:r>
      <w:r w:rsidR="0099057A" w:rsidRPr="00416A03">
        <w:rPr>
          <w:rFonts w:ascii="Trebuchet MS" w:hAnsi="Trebuchet MS"/>
        </w:rPr>
        <w:t xml:space="preserve"> privitoare la imobile conform Anexei 18 </w:t>
      </w:r>
      <w:r w:rsidR="00FE7D46" w:rsidRPr="00416A03">
        <w:rPr>
          <w:rFonts w:ascii="Trebuchet MS" w:hAnsi="Trebuchet MS"/>
        </w:rPr>
        <w:t>vor fi comunicate deținătorilor</w:t>
      </w:r>
      <w:r w:rsidR="00D40818" w:rsidRPr="00416A03">
        <w:rPr>
          <w:rFonts w:ascii="Trebuchet MS" w:hAnsi="Trebuchet MS"/>
        </w:rPr>
        <w:t xml:space="preserve"> </w:t>
      </w:r>
      <w:r w:rsidR="00D40818" w:rsidRPr="00416A03">
        <w:rPr>
          <w:rFonts w:ascii="Trebuchet MS" w:hAnsi="Trebuchet MS"/>
          <w:color w:val="000000" w:themeColor="text1"/>
        </w:rPr>
        <w:t>prin grija Primăriei</w:t>
      </w:r>
      <w:r w:rsidR="0082366F">
        <w:rPr>
          <w:rFonts w:ascii="Trebuchet MS" w:hAnsi="Trebuchet MS"/>
          <w:color w:val="000000" w:themeColor="text1"/>
        </w:rPr>
        <w:t xml:space="preserve">, astfel încât toți deținătorii de imobile să poată intra de îndată în posesia </w:t>
      </w:r>
      <w:r w:rsidR="00E41AD3">
        <w:rPr>
          <w:rFonts w:ascii="Trebuchet MS" w:hAnsi="Trebuchet MS"/>
          <w:color w:val="000000" w:themeColor="text1"/>
        </w:rPr>
        <w:t>acesteia</w:t>
      </w:r>
      <w:r>
        <w:rPr>
          <w:rFonts w:ascii="Trebuchet MS" w:hAnsi="Trebuchet MS"/>
          <w:color w:val="000000" w:themeColor="text1"/>
        </w:rPr>
        <w:t xml:space="preserve"> spre a </w:t>
      </w:r>
      <w:r>
        <w:rPr>
          <w:rFonts w:ascii="Trebuchet MS" w:hAnsi="Trebuchet MS" w:cs="Arial"/>
        </w:rPr>
        <w:t>verifica</w:t>
      </w:r>
      <w:r w:rsidR="0053427D">
        <w:rPr>
          <w:rFonts w:ascii="Trebuchet MS" w:hAnsi="Trebuchet MS" w:cs="Arial"/>
        </w:rPr>
        <w:t xml:space="preserve"> informațiile</w:t>
      </w:r>
      <w:r w:rsidRPr="00416A03">
        <w:rPr>
          <w:rFonts w:ascii="Trebuchet MS" w:hAnsi="Trebuchet MS" w:cs="Arial"/>
        </w:rPr>
        <w:t xml:space="preserve"> din </w:t>
      </w:r>
      <w:r>
        <w:rPr>
          <w:rFonts w:ascii="Trebuchet MS" w:hAnsi="Trebuchet MS" w:cs="Arial"/>
        </w:rPr>
        <w:t>D</w:t>
      </w:r>
      <w:r w:rsidRPr="00416A03">
        <w:rPr>
          <w:rFonts w:ascii="Trebuchet MS" w:hAnsi="Trebuchet MS" w:cs="Arial"/>
        </w:rPr>
        <w:t>ocumente</w:t>
      </w:r>
      <w:r>
        <w:rPr>
          <w:rFonts w:ascii="Trebuchet MS" w:hAnsi="Trebuchet MS" w:cs="Arial"/>
        </w:rPr>
        <w:t>l</w:t>
      </w:r>
      <w:r w:rsidRPr="00416A03">
        <w:rPr>
          <w:rFonts w:ascii="Trebuchet MS" w:hAnsi="Trebuchet MS" w:cs="Arial"/>
        </w:rPr>
        <w:t xml:space="preserve">e tehnice ale cadastrului </w:t>
      </w:r>
      <w:r>
        <w:rPr>
          <w:rFonts w:ascii="Trebuchet MS" w:hAnsi="Trebuchet MS" w:cs="Arial"/>
        </w:rPr>
        <w:t>- spre publicare</w:t>
      </w:r>
      <w:r w:rsidR="00FE7D46" w:rsidRPr="00416A03">
        <w:rPr>
          <w:rFonts w:ascii="Trebuchet MS" w:hAnsi="Trebuchet MS"/>
          <w:color w:val="000000" w:themeColor="text1"/>
        </w:rPr>
        <w:t xml:space="preserve">. </w:t>
      </w:r>
      <w:r w:rsidR="0089566A">
        <w:rPr>
          <w:rFonts w:ascii="Trebuchet MS" w:hAnsi="Trebuchet MS"/>
        </w:rPr>
        <w:t>În acest scop</w:t>
      </w:r>
      <w:r w:rsidR="00FE7D46" w:rsidRPr="00416A03">
        <w:rPr>
          <w:rFonts w:ascii="Trebuchet MS" w:hAnsi="Trebuchet MS"/>
        </w:rPr>
        <w:t>, cu ocazia efectuării interviurilor la teren, Prestatorul va completa Fișa de date cu informațiile privind adresa poștală, adresa electronică și numărul de telefon al deținătorilor;</w:t>
      </w:r>
    </w:p>
    <w:p w14:paraId="5673955F" w14:textId="77777777" w:rsidR="00416A03" w:rsidRPr="00416A03" w:rsidRDefault="004D6BA5" w:rsidP="00416A03">
      <w:pPr>
        <w:pStyle w:val="ListParagraph"/>
        <w:numPr>
          <w:ilvl w:val="0"/>
          <w:numId w:val="20"/>
        </w:numPr>
        <w:spacing w:line="276" w:lineRule="auto"/>
        <w:ind w:left="426"/>
        <w:jc w:val="both"/>
        <w:rPr>
          <w:rFonts w:ascii="Trebuchet MS" w:hAnsi="Trebuchet MS" w:cs="Arial"/>
          <w:color w:val="000000" w:themeColor="text1"/>
        </w:rPr>
      </w:pPr>
      <w:r>
        <w:rPr>
          <w:rFonts w:ascii="Trebuchet MS" w:hAnsi="Trebuchet MS" w:cs="Arial"/>
        </w:rPr>
        <w:t>Reglementarea</w:t>
      </w:r>
      <w:r w:rsidR="00B43B28" w:rsidRPr="00416A03">
        <w:rPr>
          <w:rFonts w:ascii="Trebuchet MS" w:hAnsi="Trebuchet MS" w:cs="Arial"/>
        </w:rPr>
        <w:t xml:space="preserve"> modalității de înscriere a destinaţiei şi categoriei de folosinţă </w:t>
      </w:r>
      <w:r w:rsidR="00B43B28" w:rsidRPr="00416A03">
        <w:rPr>
          <w:rFonts w:ascii="Trebuchet MS" w:hAnsi="Trebuchet MS"/>
          <w:color w:val="000000" w:themeColor="text1"/>
        </w:rPr>
        <w:t>în conformitate cu principiile înregistrării sistematice. Potrivit Legii, situaţia reflectată în documentele tehnice cadastrale se prezumă a fi în concordanţă cu situaţia tehnică şi juridică reală până la proba contrară şi în consecinţă, se va înscrie categoria de folosinţă actuală, conform realității din teren</w:t>
      </w:r>
      <w:r w:rsidR="00416A03" w:rsidRPr="00416A03">
        <w:rPr>
          <w:rFonts w:ascii="Trebuchet MS" w:hAnsi="Trebuchet MS"/>
          <w:color w:val="000000" w:themeColor="text1"/>
        </w:rPr>
        <w:t>;</w:t>
      </w:r>
    </w:p>
    <w:p w14:paraId="2B36418B" w14:textId="77777777" w:rsidR="0080002E" w:rsidRPr="0082188F" w:rsidRDefault="00672719" w:rsidP="0082188F">
      <w:pPr>
        <w:pStyle w:val="ListParagraph"/>
        <w:numPr>
          <w:ilvl w:val="0"/>
          <w:numId w:val="20"/>
        </w:numPr>
        <w:spacing w:line="276" w:lineRule="auto"/>
        <w:ind w:left="426"/>
        <w:jc w:val="both"/>
        <w:rPr>
          <w:rFonts w:ascii="Trebuchet MS" w:hAnsi="Trebuchet MS" w:cs="Arial"/>
          <w:color w:val="000000" w:themeColor="text1"/>
        </w:rPr>
      </w:pPr>
      <w:r>
        <w:rPr>
          <w:rFonts w:ascii="Trebuchet MS" w:hAnsi="Trebuchet MS" w:cs="Arial"/>
          <w:color w:val="000000" w:themeColor="text1"/>
        </w:rPr>
        <w:t>Clarificarea modului de desfășurare a activității</w:t>
      </w:r>
      <w:r w:rsidR="0073592D" w:rsidRPr="0082188F">
        <w:rPr>
          <w:rFonts w:ascii="Trebuchet MS" w:hAnsi="Trebuchet MS" w:cs="Arial"/>
          <w:color w:val="000000" w:themeColor="text1"/>
        </w:rPr>
        <w:t xml:space="preserve"> comisiei de soluționare a cererilor de rectificare: redactarea proceselor verbale de soluționare a contestațiilor, </w:t>
      </w:r>
      <w:r w:rsidR="0073592D" w:rsidRPr="0082188F">
        <w:rPr>
          <w:rFonts w:ascii="Trebuchet MS" w:hAnsi="Trebuchet MS"/>
          <w:color w:val="000000" w:themeColor="text1"/>
        </w:rPr>
        <w:t>soluționarea cererilor de rectificare cu votul majorității absolute a membrilor Comisiei;</w:t>
      </w:r>
    </w:p>
    <w:p w14:paraId="5B7D37C7" w14:textId="77777777" w:rsidR="00B43B28" w:rsidRPr="00D32ACB" w:rsidRDefault="008A71D0" w:rsidP="0080002E">
      <w:pPr>
        <w:pStyle w:val="ListParagraph"/>
        <w:numPr>
          <w:ilvl w:val="0"/>
          <w:numId w:val="20"/>
        </w:numPr>
        <w:spacing w:line="276" w:lineRule="auto"/>
        <w:ind w:left="426"/>
        <w:jc w:val="both"/>
        <w:rPr>
          <w:rFonts w:ascii="Trebuchet MS" w:hAnsi="Trebuchet MS" w:cs="Arial"/>
          <w:color w:val="000000" w:themeColor="text1"/>
        </w:rPr>
      </w:pPr>
      <w:r>
        <w:rPr>
          <w:rFonts w:ascii="Trebuchet MS" w:hAnsi="Trebuchet MS"/>
          <w:color w:val="000000" w:themeColor="text1"/>
        </w:rPr>
        <w:t>Reglementarea</w:t>
      </w:r>
      <w:r w:rsidR="0073592D" w:rsidRPr="00416A03">
        <w:rPr>
          <w:rFonts w:ascii="Trebuchet MS" w:hAnsi="Trebuchet MS"/>
          <w:color w:val="000000" w:themeColor="text1"/>
        </w:rPr>
        <w:t xml:space="preserve"> posibilității de a implica în </w:t>
      </w:r>
      <w:r>
        <w:rPr>
          <w:rFonts w:ascii="Trebuchet MS" w:hAnsi="Trebuchet MS"/>
          <w:color w:val="000000" w:themeColor="text1"/>
        </w:rPr>
        <w:t>activitatea de verificare și recepție specialiști din domeniul cadastru, carte funciară, juridic, GIS/IT;</w:t>
      </w:r>
    </w:p>
    <w:p w14:paraId="6DD1B5AA" w14:textId="77777777" w:rsidR="00D32ACB" w:rsidRPr="00416A03" w:rsidRDefault="001A4703" w:rsidP="0080002E">
      <w:pPr>
        <w:pStyle w:val="ListParagraph"/>
        <w:numPr>
          <w:ilvl w:val="0"/>
          <w:numId w:val="20"/>
        </w:numPr>
        <w:spacing w:line="276" w:lineRule="auto"/>
        <w:ind w:left="426"/>
        <w:jc w:val="both"/>
        <w:rPr>
          <w:rFonts w:ascii="Trebuchet MS" w:hAnsi="Trebuchet MS" w:cs="Arial"/>
          <w:color w:val="000000" w:themeColor="text1"/>
        </w:rPr>
      </w:pPr>
      <w:r>
        <w:rPr>
          <w:rFonts w:ascii="Trebuchet MS" w:hAnsi="Trebuchet MS"/>
          <w:color w:val="000000" w:themeColor="text1"/>
        </w:rPr>
        <w:t>În scopul îmbunătățirii calității lucrărilor de înregistrare sistematică au fost introduse</w:t>
      </w:r>
      <w:r w:rsidR="00D32ACB">
        <w:rPr>
          <w:rFonts w:ascii="Trebuchet MS" w:hAnsi="Trebuchet MS"/>
          <w:color w:val="000000" w:themeColor="text1"/>
        </w:rPr>
        <w:t xml:space="preserve"> criterii generale de verificare a lucrărilor de înregistrare sistematică</w:t>
      </w:r>
      <w:r>
        <w:rPr>
          <w:rFonts w:ascii="Trebuchet MS" w:hAnsi="Trebuchet MS"/>
          <w:color w:val="000000" w:themeColor="text1"/>
        </w:rPr>
        <w:t>. De asemenea, a fost modificată prevederea referitoare la verificarea</w:t>
      </w:r>
      <w:r w:rsidR="00853CC9">
        <w:rPr>
          <w:rFonts w:ascii="Trebuchet MS" w:hAnsi="Trebuchet MS"/>
          <w:color w:val="000000" w:themeColor="text1"/>
        </w:rPr>
        <w:t xml:space="preserve"> de către comisia de recepție a</w:t>
      </w:r>
      <w:r>
        <w:rPr>
          <w:rFonts w:ascii="Trebuchet MS" w:hAnsi="Trebuchet MS"/>
          <w:color w:val="000000" w:themeColor="text1"/>
        </w:rPr>
        <w:t xml:space="preserve"> unui procent prestabilit din numărul imobilelor, ca urmare a posibilității utilizării mijloacelor automate de verificare</w:t>
      </w:r>
      <w:r w:rsidR="00927FA7">
        <w:rPr>
          <w:rFonts w:ascii="Trebuchet MS" w:hAnsi="Trebuchet MS"/>
          <w:color w:val="000000" w:themeColor="text1"/>
        </w:rPr>
        <w:t>;</w:t>
      </w:r>
    </w:p>
    <w:p w14:paraId="21333BF0" w14:textId="77777777" w:rsidR="0080002E" w:rsidRPr="00416A03" w:rsidRDefault="0080002E" w:rsidP="0080002E">
      <w:pPr>
        <w:pStyle w:val="ListParagraph"/>
        <w:numPr>
          <w:ilvl w:val="0"/>
          <w:numId w:val="20"/>
        </w:numPr>
        <w:spacing w:line="276" w:lineRule="auto"/>
        <w:ind w:left="426"/>
        <w:jc w:val="both"/>
        <w:rPr>
          <w:rFonts w:ascii="Trebuchet MS" w:hAnsi="Trebuchet MS" w:cs="Arial"/>
          <w:color w:val="000000" w:themeColor="text1"/>
        </w:rPr>
      </w:pPr>
      <w:r w:rsidRPr="00416A03">
        <w:rPr>
          <w:rFonts w:ascii="Trebuchet MS" w:hAnsi="Trebuchet MS" w:cs="Arial"/>
          <w:color w:val="000000" w:themeColor="text1"/>
        </w:rPr>
        <w:t xml:space="preserve">Modificarea </w:t>
      </w:r>
      <w:r w:rsidR="00416A03" w:rsidRPr="00416A03">
        <w:rPr>
          <w:rFonts w:ascii="Trebuchet MS" w:hAnsi="Trebuchet MS" w:cs="Arial"/>
          <w:color w:val="000000" w:themeColor="text1"/>
        </w:rPr>
        <w:t>corespunzătoare a anexelor conform celor mai sus menționate.</w:t>
      </w:r>
    </w:p>
    <w:p w14:paraId="458F1F5C" w14:textId="77777777" w:rsidR="0050279B" w:rsidRPr="00416A03" w:rsidRDefault="0050279B" w:rsidP="00D11B19">
      <w:pPr>
        <w:spacing w:line="276" w:lineRule="auto"/>
        <w:jc w:val="both"/>
        <w:rPr>
          <w:rFonts w:ascii="Trebuchet MS" w:hAnsi="Trebuchet MS" w:cs="Arial"/>
        </w:rPr>
      </w:pPr>
    </w:p>
    <w:p w14:paraId="1EB2D69A" w14:textId="77777777" w:rsidR="00F7247A" w:rsidRDefault="00F7247A" w:rsidP="0097680F">
      <w:pPr>
        <w:spacing w:line="276" w:lineRule="auto"/>
        <w:ind w:firstLine="708"/>
        <w:jc w:val="both"/>
        <w:rPr>
          <w:rFonts w:ascii="Trebuchet MS" w:hAnsi="Trebuchet MS" w:cs="Arial"/>
        </w:rPr>
      </w:pPr>
      <w:r w:rsidRPr="00416A03">
        <w:rPr>
          <w:rFonts w:ascii="Trebuchet MS" w:hAnsi="Trebuchet MS" w:cs="Arial"/>
        </w:rPr>
        <w:t>În considerarea celor mai sus menționate vă rugăm să aprobați modificarea</w:t>
      </w:r>
      <w:r w:rsidR="00391104" w:rsidRPr="00416A03">
        <w:rPr>
          <w:rFonts w:ascii="Trebuchet MS" w:hAnsi="Trebuchet MS" w:cs="Arial"/>
        </w:rPr>
        <w:t xml:space="preserve"> și completarea</w:t>
      </w:r>
      <w:r w:rsidRPr="00416A03">
        <w:rPr>
          <w:rFonts w:ascii="Trebuchet MS" w:hAnsi="Trebuchet MS" w:cs="Arial"/>
        </w:rPr>
        <w:t xml:space="preserve"> </w:t>
      </w:r>
      <w:r w:rsidR="00402E42" w:rsidRPr="00416A03">
        <w:rPr>
          <w:rFonts w:ascii="Trebuchet MS" w:hAnsi="Trebuchet MS" w:cs="Arial"/>
          <w:i/>
        </w:rPr>
        <w:t xml:space="preserve">Regulamentului privind realizarea, verificarea și recepția lucrărilor sistematice de cadastru și înscrierea din oficiu a imobilelor în cartea funciară, </w:t>
      </w:r>
      <w:r w:rsidR="00402E42" w:rsidRPr="00416A03">
        <w:rPr>
          <w:rFonts w:ascii="Trebuchet MS" w:hAnsi="Trebuchet MS" w:cs="Arial"/>
        </w:rPr>
        <w:t>aprobat prin Ordinul directorului general al Agenției Naționale de Cadastru și Publicitate Imobiliară nr. 1/2020</w:t>
      </w:r>
      <w:r w:rsidR="0082188F">
        <w:rPr>
          <w:rFonts w:ascii="Trebuchet MS" w:hAnsi="Trebuchet MS" w:cs="Arial"/>
        </w:rPr>
        <w:t>,</w:t>
      </w:r>
      <w:r w:rsidR="00402E42" w:rsidRPr="00416A03">
        <w:rPr>
          <w:rFonts w:ascii="Trebuchet MS" w:hAnsi="Trebuchet MS" w:cs="Arial"/>
        </w:rPr>
        <w:t xml:space="preserve"> </w:t>
      </w:r>
      <w:r w:rsidRPr="00416A03">
        <w:rPr>
          <w:rFonts w:ascii="Trebuchet MS" w:hAnsi="Trebuchet MS" w:cs="Arial"/>
        </w:rPr>
        <w:t>conform proiectului de ordin anexat.</w:t>
      </w:r>
    </w:p>
    <w:p w14:paraId="4DDFA50A" w14:textId="77777777" w:rsidR="001719CC" w:rsidRDefault="001719CC" w:rsidP="0097680F">
      <w:pPr>
        <w:spacing w:line="276" w:lineRule="auto"/>
        <w:ind w:firstLine="708"/>
        <w:jc w:val="both"/>
        <w:rPr>
          <w:rFonts w:ascii="Trebuchet MS" w:hAnsi="Trebuchet MS" w:cs="Arial"/>
        </w:rPr>
      </w:pPr>
    </w:p>
    <w:p w14:paraId="17CB5B55" w14:textId="77777777" w:rsidR="001719CC" w:rsidRDefault="001719CC" w:rsidP="0097680F">
      <w:pPr>
        <w:spacing w:line="276" w:lineRule="auto"/>
        <w:ind w:firstLine="708"/>
        <w:jc w:val="both"/>
        <w:rPr>
          <w:rFonts w:ascii="Trebuchet MS" w:hAnsi="Trebuchet MS" w:cs="Arial"/>
        </w:rPr>
      </w:pPr>
    </w:p>
    <w:p w14:paraId="6F7B9887" w14:textId="77777777" w:rsidR="001719CC" w:rsidRDefault="001719CC" w:rsidP="0097680F">
      <w:pPr>
        <w:spacing w:line="276" w:lineRule="auto"/>
        <w:ind w:firstLine="708"/>
        <w:jc w:val="both"/>
        <w:rPr>
          <w:rFonts w:ascii="Trebuchet MS" w:hAnsi="Trebuchet MS" w:cs="Arial"/>
        </w:rPr>
      </w:pPr>
    </w:p>
    <w:p w14:paraId="73976C46" w14:textId="77777777" w:rsidR="001719CC" w:rsidRDefault="001719CC" w:rsidP="0097680F">
      <w:pPr>
        <w:spacing w:line="276" w:lineRule="auto"/>
        <w:ind w:firstLine="708"/>
        <w:jc w:val="both"/>
        <w:rPr>
          <w:rFonts w:ascii="Trebuchet MS" w:hAnsi="Trebuchet MS" w:cs="Arial"/>
        </w:rPr>
      </w:pPr>
    </w:p>
    <w:p w14:paraId="1321B5BD" w14:textId="77777777" w:rsidR="001719CC" w:rsidRDefault="001719CC" w:rsidP="0097680F">
      <w:pPr>
        <w:spacing w:line="276" w:lineRule="auto"/>
        <w:ind w:firstLine="708"/>
        <w:jc w:val="both"/>
        <w:rPr>
          <w:rFonts w:ascii="Trebuchet MS" w:hAnsi="Trebuchet MS" w:cs="Arial"/>
        </w:rPr>
      </w:pPr>
    </w:p>
    <w:p w14:paraId="0F45D454" w14:textId="77777777" w:rsidR="001719CC" w:rsidRDefault="001719CC" w:rsidP="0097680F">
      <w:pPr>
        <w:spacing w:line="276" w:lineRule="auto"/>
        <w:ind w:firstLine="708"/>
        <w:jc w:val="both"/>
        <w:rPr>
          <w:rFonts w:ascii="Trebuchet MS" w:hAnsi="Trebuchet MS" w:cs="Arial"/>
        </w:rPr>
      </w:pPr>
    </w:p>
    <w:p w14:paraId="04EF44A1" w14:textId="77777777" w:rsidR="001719CC" w:rsidRDefault="001719CC" w:rsidP="0097680F">
      <w:pPr>
        <w:spacing w:line="276" w:lineRule="auto"/>
        <w:ind w:firstLine="708"/>
        <w:jc w:val="both"/>
        <w:rPr>
          <w:rFonts w:ascii="Trebuchet MS" w:hAnsi="Trebuchet MS" w:cs="Arial"/>
        </w:rPr>
      </w:pPr>
    </w:p>
    <w:p w14:paraId="6A288B1C" w14:textId="77777777" w:rsidR="001719CC" w:rsidRPr="00416A03" w:rsidRDefault="001719CC" w:rsidP="0097680F">
      <w:pPr>
        <w:spacing w:line="276" w:lineRule="auto"/>
        <w:ind w:firstLine="708"/>
        <w:jc w:val="both"/>
        <w:rPr>
          <w:rFonts w:ascii="Trebuchet MS" w:hAnsi="Trebuchet MS" w:cs="Arial"/>
        </w:rPr>
      </w:pPr>
    </w:p>
    <w:p w14:paraId="306D9AF9" w14:textId="77777777" w:rsidR="00391104" w:rsidRPr="00416A03" w:rsidRDefault="00391104" w:rsidP="002930E7">
      <w:pPr>
        <w:ind w:firstLine="708"/>
        <w:jc w:val="both"/>
        <w:rPr>
          <w:rFonts w:ascii="Trebuchet MS" w:hAnsi="Trebuchet MS"/>
          <w:color w:val="000000"/>
        </w:rPr>
      </w:pPr>
    </w:p>
    <w:p w14:paraId="29B37E12" w14:textId="77777777" w:rsidR="002930E7" w:rsidRPr="00416A03" w:rsidRDefault="002930E7" w:rsidP="002930E7">
      <w:pPr>
        <w:ind w:firstLine="708"/>
        <w:jc w:val="both"/>
        <w:rPr>
          <w:rFonts w:ascii="Trebuchet MS" w:hAnsi="Trebuchet MS"/>
          <w:color w:val="000000"/>
        </w:rPr>
      </w:pPr>
    </w:p>
    <w:sectPr w:rsidR="002930E7" w:rsidRPr="00416A03" w:rsidSect="003E30B1">
      <w:headerReference w:type="default" r:id="rId8"/>
      <w:footerReference w:type="default" r:id="rId9"/>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315D4" w14:textId="77777777" w:rsidR="00AA4769" w:rsidRDefault="00AA4769">
      <w:r>
        <w:separator/>
      </w:r>
    </w:p>
  </w:endnote>
  <w:endnote w:type="continuationSeparator" w:id="0">
    <w:p w14:paraId="7D836532" w14:textId="77777777" w:rsidR="00AA4769" w:rsidRDefault="00AA4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1"/>
    <w:family w:val="roman"/>
    <w:notTrueType/>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23F7C" w14:textId="77777777" w:rsidR="003C6FF4" w:rsidRDefault="001121A6" w:rsidP="00AB673B">
    <w:pPr>
      <w:ind w:right="-353"/>
      <w:rPr>
        <w:rFonts w:cs="Arial"/>
        <w:color w:val="000000"/>
        <w:sz w:val="16"/>
        <w:szCs w:val="16"/>
        <w:lang w:val="en-US"/>
      </w:rPr>
    </w:pPr>
    <w:r>
      <w:rPr>
        <w:rFonts w:cs="Arial"/>
        <w:noProof/>
        <w:color w:val="000000"/>
        <w:sz w:val="16"/>
        <w:szCs w:val="16"/>
        <w:lang w:val="en-US" w:eastAsia="en-US"/>
      </w:rPr>
      <w:drawing>
        <wp:inline distT="0" distB="0" distL="0" distR="0" wp14:anchorId="719A4A9F" wp14:editId="472D9D9D">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14:paraId="7CAA5A93" w14:textId="77777777" w:rsidR="008A12CF" w:rsidRPr="001450A6" w:rsidRDefault="008A12CF" w:rsidP="008A12CF">
    <w:pPr>
      <w:pStyle w:val="Footer"/>
      <w:rPr>
        <w:noProof/>
      </w:rPr>
    </w:pPr>
    <w:r w:rsidRPr="009B1CC5">
      <w:rPr>
        <w:sz w:val="16"/>
        <w:szCs w:val="16"/>
      </w:rPr>
      <w:t>ANCPI/Str. Splaiul Independenţei, Nr. 202 A, Etaj 1, Sector 6, Cod poștal</w:t>
    </w:r>
    <w:r w:rsidRPr="009B1CC5">
      <w:rPr>
        <w:sz w:val="16"/>
        <w:szCs w:val="16"/>
        <w:lang w:val="en-GB"/>
      </w:rPr>
      <w:t xml:space="preserve"> 060022,</w:t>
    </w:r>
    <w:r>
      <w:rPr>
        <w:sz w:val="16"/>
        <w:szCs w:val="16"/>
      </w:rPr>
      <w:t xml:space="preserve"> Bucureşti, ROMÂNIA   </w:t>
    </w:r>
    <w:r>
      <w:rPr>
        <w:sz w:val="14"/>
        <w:szCs w:val="14"/>
      </w:rPr>
      <w:t>Certificat SR EN ISO 9001:2015</w:t>
    </w:r>
  </w:p>
  <w:p w14:paraId="2E61B423" w14:textId="77777777" w:rsidR="008A12CF" w:rsidRDefault="008A12CF" w:rsidP="008A12CF">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14:paraId="75486A91" w14:textId="77777777" w:rsidR="008A12CF" w:rsidRDefault="008A12CF" w:rsidP="008A12CF">
    <w:pPr>
      <w:ind w:right="-353"/>
      <w:rPr>
        <w:rFonts w:cs="Arial"/>
        <w:color w:val="000000"/>
        <w:sz w:val="16"/>
        <w:szCs w:val="16"/>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w:t>
    </w:r>
    <w:r w:rsidR="009F6228">
      <w:rPr>
        <w:b/>
        <w:i/>
        <w:color w:val="2E74B5"/>
        <w:sz w:val="22"/>
        <w:szCs w:val="22"/>
        <w:lang w:val="en-US"/>
      </w:rPr>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975AC5" w14:textId="77777777" w:rsidR="00AA4769" w:rsidRDefault="00AA4769">
      <w:r>
        <w:separator/>
      </w:r>
    </w:p>
  </w:footnote>
  <w:footnote w:type="continuationSeparator" w:id="0">
    <w:p w14:paraId="18F4AD3B" w14:textId="77777777" w:rsidR="00AA4769" w:rsidRDefault="00AA4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630D3" w14:textId="77777777" w:rsidR="008C0BB3" w:rsidRDefault="008C0BB3" w:rsidP="008C0BB3">
    <w:pPr>
      <w:pStyle w:val="Header"/>
      <w:tabs>
        <w:tab w:val="clear" w:pos="4536"/>
        <w:tab w:val="clear" w:pos="9072"/>
        <w:tab w:val="left" w:pos="1080"/>
      </w:tabs>
      <w:ind w:left="-630"/>
    </w:pPr>
    <w:r w:rsidRPr="00AB52F3">
      <w:rPr>
        <w:noProof/>
        <w:lang w:val="en-US" w:eastAsia="en-US"/>
      </w:rPr>
      <w:drawing>
        <wp:inline distT="0" distB="0" distL="0" distR="0" wp14:anchorId="7B6B2986" wp14:editId="5924EBB8">
          <wp:extent cx="857250" cy="857250"/>
          <wp:effectExtent l="0" t="0" r="0" b="0"/>
          <wp:docPr id="4" name="Picture 4"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tab/>
    </w:r>
    <w:r w:rsidRPr="006111CA">
      <w:rPr>
        <w:noProof/>
        <w:lang w:val="en-US" w:eastAsia="en-US"/>
      </w:rPr>
      <w:drawing>
        <wp:inline distT="0" distB="0" distL="0" distR="0" wp14:anchorId="7873DD5D" wp14:editId="10002BBA">
          <wp:extent cx="904875" cy="904875"/>
          <wp:effectExtent l="0" t="0" r="0" b="0"/>
          <wp:docPr id="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655BFBE5" w14:textId="77777777" w:rsidR="003F7B0F" w:rsidRDefault="003F7B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3"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5FC26666"/>
    <w:multiLevelType w:val="hybridMultilevel"/>
    <w:tmpl w:val="5532B1A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13316137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8719020">
    <w:abstractNumId w:val="18"/>
  </w:num>
  <w:num w:numId="3" w16cid:durableId="659964338">
    <w:abstractNumId w:val="0"/>
  </w:num>
  <w:num w:numId="4" w16cid:durableId="1836722385">
    <w:abstractNumId w:val="12"/>
  </w:num>
  <w:num w:numId="5" w16cid:durableId="1981154015">
    <w:abstractNumId w:val="5"/>
  </w:num>
  <w:num w:numId="6" w16cid:durableId="461071623">
    <w:abstractNumId w:val="14"/>
  </w:num>
  <w:num w:numId="7" w16cid:durableId="1512800229">
    <w:abstractNumId w:val="15"/>
  </w:num>
  <w:num w:numId="8" w16cid:durableId="1918399559">
    <w:abstractNumId w:val="13"/>
  </w:num>
  <w:num w:numId="9" w16cid:durableId="380902081">
    <w:abstractNumId w:val="9"/>
  </w:num>
  <w:num w:numId="10" w16cid:durableId="1212766838">
    <w:abstractNumId w:val="1"/>
  </w:num>
  <w:num w:numId="11" w16cid:durableId="8214614">
    <w:abstractNumId w:val="4"/>
  </w:num>
  <w:num w:numId="12" w16cid:durableId="1338848702">
    <w:abstractNumId w:val="6"/>
  </w:num>
  <w:num w:numId="13" w16cid:durableId="1835104519">
    <w:abstractNumId w:val="2"/>
  </w:num>
  <w:num w:numId="14" w16cid:durableId="1339845922">
    <w:abstractNumId w:val="8"/>
  </w:num>
  <w:num w:numId="15" w16cid:durableId="2101832326">
    <w:abstractNumId w:val="17"/>
  </w:num>
  <w:num w:numId="16" w16cid:durableId="2138402819">
    <w:abstractNumId w:val="3"/>
  </w:num>
  <w:num w:numId="17" w16cid:durableId="206259316">
    <w:abstractNumId w:val="11"/>
  </w:num>
  <w:num w:numId="18" w16cid:durableId="398721306">
    <w:abstractNumId w:val="7"/>
  </w:num>
  <w:num w:numId="19" w16cid:durableId="1135683768">
    <w:abstractNumId w:val="10"/>
  </w:num>
  <w:num w:numId="20" w16cid:durableId="11391076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B0F"/>
    <w:rsid w:val="000027A7"/>
    <w:rsid w:val="00003B0D"/>
    <w:rsid w:val="00005A0D"/>
    <w:rsid w:val="00017748"/>
    <w:rsid w:val="00023000"/>
    <w:rsid w:val="000268CA"/>
    <w:rsid w:val="00033BEE"/>
    <w:rsid w:val="000405D5"/>
    <w:rsid w:val="0004184D"/>
    <w:rsid w:val="00042620"/>
    <w:rsid w:val="00042A2B"/>
    <w:rsid w:val="00045F91"/>
    <w:rsid w:val="00046ACF"/>
    <w:rsid w:val="000560FB"/>
    <w:rsid w:val="00060A99"/>
    <w:rsid w:val="00062703"/>
    <w:rsid w:val="00062820"/>
    <w:rsid w:val="00064DC1"/>
    <w:rsid w:val="0006522C"/>
    <w:rsid w:val="00065604"/>
    <w:rsid w:val="000672AA"/>
    <w:rsid w:val="000740A7"/>
    <w:rsid w:val="00074AB9"/>
    <w:rsid w:val="000754C4"/>
    <w:rsid w:val="000805CB"/>
    <w:rsid w:val="00081946"/>
    <w:rsid w:val="00084311"/>
    <w:rsid w:val="000846DF"/>
    <w:rsid w:val="0008616D"/>
    <w:rsid w:val="00086F4C"/>
    <w:rsid w:val="00090CFB"/>
    <w:rsid w:val="00094442"/>
    <w:rsid w:val="000A0959"/>
    <w:rsid w:val="000A0FD4"/>
    <w:rsid w:val="000A192C"/>
    <w:rsid w:val="000A341D"/>
    <w:rsid w:val="000A6089"/>
    <w:rsid w:val="000B4AE5"/>
    <w:rsid w:val="000B5085"/>
    <w:rsid w:val="000B73BF"/>
    <w:rsid w:val="000C032C"/>
    <w:rsid w:val="000C1D8A"/>
    <w:rsid w:val="000C5E64"/>
    <w:rsid w:val="000D2E46"/>
    <w:rsid w:val="000D5A80"/>
    <w:rsid w:val="000D668F"/>
    <w:rsid w:val="000D6F48"/>
    <w:rsid w:val="000E24BA"/>
    <w:rsid w:val="000E7906"/>
    <w:rsid w:val="000F51BB"/>
    <w:rsid w:val="00101EC2"/>
    <w:rsid w:val="001035FA"/>
    <w:rsid w:val="001102B6"/>
    <w:rsid w:val="001121A6"/>
    <w:rsid w:val="00112CA9"/>
    <w:rsid w:val="00113292"/>
    <w:rsid w:val="00115F55"/>
    <w:rsid w:val="00117306"/>
    <w:rsid w:val="001218D9"/>
    <w:rsid w:val="00123F15"/>
    <w:rsid w:val="001277F6"/>
    <w:rsid w:val="00132205"/>
    <w:rsid w:val="001366E2"/>
    <w:rsid w:val="001435EC"/>
    <w:rsid w:val="00144924"/>
    <w:rsid w:val="00147E2F"/>
    <w:rsid w:val="001511C3"/>
    <w:rsid w:val="0015325B"/>
    <w:rsid w:val="001562EA"/>
    <w:rsid w:val="001568C4"/>
    <w:rsid w:val="00160559"/>
    <w:rsid w:val="00162F59"/>
    <w:rsid w:val="00165766"/>
    <w:rsid w:val="001709E8"/>
    <w:rsid w:val="001719CC"/>
    <w:rsid w:val="00172C1E"/>
    <w:rsid w:val="001756B5"/>
    <w:rsid w:val="00175951"/>
    <w:rsid w:val="0017638E"/>
    <w:rsid w:val="00177A29"/>
    <w:rsid w:val="001803CE"/>
    <w:rsid w:val="001828CD"/>
    <w:rsid w:val="00192C3D"/>
    <w:rsid w:val="0019675B"/>
    <w:rsid w:val="001A4703"/>
    <w:rsid w:val="001A5BAC"/>
    <w:rsid w:val="001A6D7B"/>
    <w:rsid w:val="001B2C91"/>
    <w:rsid w:val="001B4919"/>
    <w:rsid w:val="001B6206"/>
    <w:rsid w:val="001B6A92"/>
    <w:rsid w:val="001C0266"/>
    <w:rsid w:val="001C40DE"/>
    <w:rsid w:val="001C7A48"/>
    <w:rsid w:val="001D04F2"/>
    <w:rsid w:val="001D48A5"/>
    <w:rsid w:val="001D5800"/>
    <w:rsid w:val="001E02F6"/>
    <w:rsid w:val="001E0AFF"/>
    <w:rsid w:val="001E1ADE"/>
    <w:rsid w:val="001E4739"/>
    <w:rsid w:val="001E71DE"/>
    <w:rsid w:val="001F2873"/>
    <w:rsid w:val="001F3E08"/>
    <w:rsid w:val="001F4AD5"/>
    <w:rsid w:val="002008C7"/>
    <w:rsid w:val="00202E17"/>
    <w:rsid w:val="00205290"/>
    <w:rsid w:val="0020550C"/>
    <w:rsid w:val="00214689"/>
    <w:rsid w:val="00217418"/>
    <w:rsid w:val="0022338E"/>
    <w:rsid w:val="00223B09"/>
    <w:rsid w:val="002270C6"/>
    <w:rsid w:val="0023593B"/>
    <w:rsid w:val="00241418"/>
    <w:rsid w:val="00242728"/>
    <w:rsid w:val="00244550"/>
    <w:rsid w:val="00254959"/>
    <w:rsid w:val="00255529"/>
    <w:rsid w:val="0026610A"/>
    <w:rsid w:val="00270471"/>
    <w:rsid w:val="00273A10"/>
    <w:rsid w:val="00283B6C"/>
    <w:rsid w:val="002852A7"/>
    <w:rsid w:val="00287BAA"/>
    <w:rsid w:val="002930E7"/>
    <w:rsid w:val="002969E4"/>
    <w:rsid w:val="002A280E"/>
    <w:rsid w:val="002A31BF"/>
    <w:rsid w:val="002A3F19"/>
    <w:rsid w:val="002A435A"/>
    <w:rsid w:val="002A5C9A"/>
    <w:rsid w:val="002A7D77"/>
    <w:rsid w:val="002B5C52"/>
    <w:rsid w:val="002B7224"/>
    <w:rsid w:val="002B75BB"/>
    <w:rsid w:val="002B78E0"/>
    <w:rsid w:val="002C4E6B"/>
    <w:rsid w:val="002C7761"/>
    <w:rsid w:val="002D195D"/>
    <w:rsid w:val="002D6B87"/>
    <w:rsid w:val="002E2046"/>
    <w:rsid w:val="002F4F09"/>
    <w:rsid w:val="002F6C4A"/>
    <w:rsid w:val="003028B7"/>
    <w:rsid w:val="003050DB"/>
    <w:rsid w:val="0031765B"/>
    <w:rsid w:val="00324057"/>
    <w:rsid w:val="00324156"/>
    <w:rsid w:val="00324209"/>
    <w:rsid w:val="00324BD4"/>
    <w:rsid w:val="00326D03"/>
    <w:rsid w:val="00330B0F"/>
    <w:rsid w:val="003408D6"/>
    <w:rsid w:val="00343DC5"/>
    <w:rsid w:val="0035499D"/>
    <w:rsid w:val="0035781B"/>
    <w:rsid w:val="00361BA1"/>
    <w:rsid w:val="00362C35"/>
    <w:rsid w:val="00367750"/>
    <w:rsid w:val="003677FB"/>
    <w:rsid w:val="00376507"/>
    <w:rsid w:val="00383A2B"/>
    <w:rsid w:val="00383F4F"/>
    <w:rsid w:val="0038568F"/>
    <w:rsid w:val="00387E01"/>
    <w:rsid w:val="00391104"/>
    <w:rsid w:val="00394E23"/>
    <w:rsid w:val="00395D52"/>
    <w:rsid w:val="003B2260"/>
    <w:rsid w:val="003B4B89"/>
    <w:rsid w:val="003B56E2"/>
    <w:rsid w:val="003B5F50"/>
    <w:rsid w:val="003B6448"/>
    <w:rsid w:val="003C41F9"/>
    <w:rsid w:val="003C59F4"/>
    <w:rsid w:val="003C5D4F"/>
    <w:rsid w:val="003C62E2"/>
    <w:rsid w:val="003C6FF4"/>
    <w:rsid w:val="003C742C"/>
    <w:rsid w:val="003D14B5"/>
    <w:rsid w:val="003D461B"/>
    <w:rsid w:val="003D7D35"/>
    <w:rsid w:val="003E15DC"/>
    <w:rsid w:val="003E26D0"/>
    <w:rsid w:val="003E30B1"/>
    <w:rsid w:val="003E43B1"/>
    <w:rsid w:val="003E7A6E"/>
    <w:rsid w:val="003F24C3"/>
    <w:rsid w:val="003F7029"/>
    <w:rsid w:val="003F711C"/>
    <w:rsid w:val="003F7B0F"/>
    <w:rsid w:val="004019E9"/>
    <w:rsid w:val="00402E42"/>
    <w:rsid w:val="0041147E"/>
    <w:rsid w:val="0041372E"/>
    <w:rsid w:val="00414B63"/>
    <w:rsid w:val="00416A03"/>
    <w:rsid w:val="00416A1E"/>
    <w:rsid w:val="00416E34"/>
    <w:rsid w:val="00417292"/>
    <w:rsid w:val="0041729D"/>
    <w:rsid w:val="004246F5"/>
    <w:rsid w:val="004261DC"/>
    <w:rsid w:val="004267F5"/>
    <w:rsid w:val="004337CA"/>
    <w:rsid w:val="00433A6D"/>
    <w:rsid w:val="00433BF2"/>
    <w:rsid w:val="00433FD3"/>
    <w:rsid w:val="00436095"/>
    <w:rsid w:val="0044586B"/>
    <w:rsid w:val="00446432"/>
    <w:rsid w:val="00451758"/>
    <w:rsid w:val="00452119"/>
    <w:rsid w:val="004534DC"/>
    <w:rsid w:val="004657DB"/>
    <w:rsid w:val="00470894"/>
    <w:rsid w:val="00480551"/>
    <w:rsid w:val="004871A6"/>
    <w:rsid w:val="00491775"/>
    <w:rsid w:val="00494BC2"/>
    <w:rsid w:val="004957DB"/>
    <w:rsid w:val="004A1BF9"/>
    <w:rsid w:val="004A47CD"/>
    <w:rsid w:val="004A5BCE"/>
    <w:rsid w:val="004B22FF"/>
    <w:rsid w:val="004B4AFC"/>
    <w:rsid w:val="004C25DB"/>
    <w:rsid w:val="004C38B7"/>
    <w:rsid w:val="004D113F"/>
    <w:rsid w:val="004D2103"/>
    <w:rsid w:val="004D5B70"/>
    <w:rsid w:val="004D6756"/>
    <w:rsid w:val="004D6BA5"/>
    <w:rsid w:val="004F2DAA"/>
    <w:rsid w:val="004F330A"/>
    <w:rsid w:val="004F33D2"/>
    <w:rsid w:val="004F52BD"/>
    <w:rsid w:val="004F5512"/>
    <w:rsid w:val="0050279B"/>
    <w:rsid w:val="00503798"/>
    <w:rsid w:val="00505F2C"/>
    <w:rsid w:val="00516D5D"/>
    <w:rsid w:val="00520580"/>
    <w:rsid w:val="00521BDF"/>
    <w:rsid w:val="00526291"/>
    <w:rsid w:val="00526D56"/>
    <w:rsid w:val="0053427D"/>
    <w:rsid w:val="00534666"/>
    <w:rsid w:val="00541575"/>
    <w:rsid w:val="00543FCD"/>
    <w:rsid w:val="00544593"/>
    <w:rsid w:val="00545053"/>
    <w:rsid w:val="00545A25"/>
    <w:rsid w:val="005479D5"/>
    <w:rsid w:val="00547A88"/>
    <w:rsid w:val="00547B5D"/>
    <w:rsid w:val="00550565"/>
    <w:rsid w:val="00554686"/>
    <w:rsid w:val="00556305"/>
    <w:rsid w:val="00562DBE"/>
    <w:rsid w:val="0057007F"/>
    <w:rsid w:val="00573AD4"/>
    <w:rsid w:val="00574675"/>
    <w:rsid w:val="0057665D"/>
    <w:rsid w:val="0058096C"/>
    <w:rsid w:val="0058177F"/>
    <w:rsid w:val="005837E2"/>
    <w:rsid w:val="00584B5C"/>
    <w:rsid w:val="00586E0D"/>
    <w:rsid w:val="0058723F"/>
    <w:rsid w:val="00587485"/>
    <w:rsid w:val="00587DAD"/>
    <w:rsid w:val="005912EA"/>
    <w:rsid w:val="00592790"/>
    <w:rsid w:val="0059286F"/>
    <w:rsid w:val="00596BBD"/>
    <w:rsid w:val="005A16A6"/>
    <w:rsid w:val="005A2C1B"/>
    <w:rsid w:val="005A2DC4"/>
    <w:rsid w:val="005A4820"/>
    <w:rsid w:val="005A48B9"/>
    <w:rsid w:val="005A6ED3"/>
    <w:rsid w:val="005A75EA"/>
    <w:rsid w:val="005A775E"/>
    <w:rsid w:val="005B062A"/>
    <w:rsid w:val="005B1D5F"/>
    <w:rsid w:val="005B57F0"/>
    <w:rsid w:val="005C190C"/>
    <w:rsid w:val="005C7B96"/>
    <w:rsid w:val="005D6DC6"/>
    <w:rsid w:val="005D6F83"/>
    <w:rsid w:val="005F04E8"/>
    <w:rsid w:val="005F12BE"/>
    <w:rsid w:val="005F12F7"/>
    <w:rsid w:val="005F22E9"/>
    <w:rsid w:val="005F678C"/>
    <w:rsid w:val="005F6C63"/>
    <w:rsid w:val="0060096A"/>
    <w:rsid w:val="00601B18"/>
    <w:rsid w:val="00602EEB"/>
    <w:rsid w:val="00602F22"/>
    <w:rsid w:val="00607ED2"/>
    <w:rsid w:val="00610717"/>
    <w:rsid w:val="00611BED"/>
    <w:rsid w:val="00614401"/>
    <w:rsid w:val="00616ABB"/>
    <w:rsid w:val="00624671"/>
    <w:rsid w:val="00630BFA"/>
    <w:rsid w:val="00640100"/>
    <w:rsid w:val="00642099"/>
    <w:rsid w:val="006436F7"/>
    <w:rsid w:val="00653478"/>
    <w:rsid w:val="00654E64"/>
    <w:rsid w:val="00655806"/>
    <w:rsid w:val="006574A6"/>
    <w:rsid w:val="00660C6B"/>
    <w:rsid w:val="006617EE"/>
    <w:rsid w:val="006707D4"/>
    <w:rsid w:val="006709EA"/>
    <w:rsid w:val="00671309"/>
    <w:rsid w:val="0067164A"/>
    <w:rsid w:val="006716C4"/>
    <w:rsid w:val="00672719"/>
    <w:rsid w:val="006754FC"/>
    <w:rsid w:val="00675C3A"/>
    <w:rsid w:val="00676E2C"/>
    <w:rsid w:val="00676E87"/>
    <w:rsid w:val="00680069"/>
    <w:rsid w:val="00680D5C"/>
    <w:rsid w:val="0068125A"/>
    <w:rsid w:val="00681CA9"/>
    <w:rsid w:val="00682F51"/>
    <w:rsid w:val="006859E3"/>
    <w:rsid w:val="00690F5E"/>
    <w:rsid w:val="006937F7"/>
    <w:rsid w:val="00694D27"/>
    <w:rsid w:val="006A05B2"/>
    <w:rsid w:val="006A2747"/>
    <w:rsid w:val="006A6201"/>
    <w:rsid w:val="006A64D1"/>
    <w:rsid w:val="006A750F"/>
    <w:rsid w:val="006B08D8"/>
    <w:rsid w:val="006B0CF4"/>
    <w:rsid w:val="006B31E2"/>
    <w:rsid w:val="006B798D"/>
    <w:rsid w:val="006C41C5"/>
    <w:rsid w:val="006D0FAA"/>
    <w:rsid w:val="006D56D0"/>
    <w:rsid w:val="006D723D"/>
    <w:rsid w:val="006E2977"/>
    <w:rsid w:val="006E3961"/>
    <w:rsid w:val="006E41B8"/>
    <w:rsid w:val="006E7985"/>
    <w:rsid w:val="006F1328"/>
    <w:rsid w:val="006F35A8"/>
    <w:rsid w:val="006F5E0B"/>
    <w:rsid w:val="006F685D"/>
    <w:rsid w:val="00704C5B"/>
    <w:rsid w:val="00711F29"/>
    <w:rsid w:val="00712065"/>
    <w:rsid w:val="00713283"/>
    <w:rsid w:val="007156A8"/>
    <w:rsid w:val="00717A44"/>
    <w:rsid w:val="00720837"/>
    <w:rsid w:val="007215A4"/>
    <w:rsid w:val="007222E5"/>
    <w:rsid w:val="0072318C"/>
    <w:rsid w:val="0072752B"/>
    <w:rsid w:val="00732257"/>
    <w:rsid w:val="00734215"/>
    <w:rsid w:val="0073592D"/>
    <w:rsid w:val="00742463"/>
    <w:rsid w:val="00744521"/>
    <w:rsid w:val="00746B19"/>
    <w:rsid w:val="00755060"/>
    <w:rsid w:val="007562B8"/>
    <w:rsid w:val="007571B3"/>
    <w:rsid w:val="00762DFF"/>
    <w:rsid w:val="007636A8"/>
    <w:rsid w:val="007733D2"/>
    <w:rsid w:val="00773765"/>
    <w:rsid w:val="00780FD0"/>
    <w:rsid w:val="00783324"/>
    <w:rsid w:val="00787D9D"/>
    <w:rsid w:val="0079236E"/>
    <w:rsid w:val="00792492"/>
    <w:rsid w:val="00797293"/>
    <w:rsid w:val="007A38DF"/>
    <w:rsid w:val="007A674F"/>
    <w:rsid w:val="007B2383"/>
    <w:rsid w:val="007B3575"/>
    <w:rsid w:val="007B7491"/>
    <w:rsid w:val="007C2724"/>
    <w:rsid w:val="007D1EE2"/>
    <w:rsid w:val="007D2B27"/>
    <w:rsid w:val="007D3DF7"/>
    <w:rsid w:val="007D7E86"/>
    <w:rsid w:val="007E312F"/>
    <w:rsid w:val="007E78DC"/>
    <w:rsid w:val="007E7A4F"/>
    <w:rsid w:val="007F0699"/>
    <w:rsid w:val="007F2071"/>
    <w:rsid w:val="007F60E0"/>
    <w:rsid w:val="0080002E"/>
    <w:rsid w:val="008017A1"/>
    <w:rsid w:val="0080623E"/>
    <w:rsid w:val="00807649"/>
    <w:rsid w:val="008129B9"/>
    <w:rsid w:val="00815265"/>
    <w:rsid w:val="0081569F"/>
    <w:rsid w:val="008200E1"/>
    <w:rsid w:val="0082188F"/>
    <w:rsid w:val="0082366F"/>
    <w:rsid w:val="00823740"/>
    <w:rsid w:val="00826FF4"/>
    <w:rsid w:val="00830DDC"/>
    <w:rsid w:val="008315D8"/>
    <w:rsid w:val="0083541B"/>
    <w:rsid w:val="00837D19"/>
    <w:rsid w:val="008527ED"/>
    <w:rsid w:val="00853CC9"/>
    <w:rsid w:val="00856BA3"/>
    <w:rsid w:val="008615A6"/>
    <w:rsid w:val="00861964"/>
    <w:rsid w:val="008674DE"/>
    <w:rsid w:val="00874582"/>
    <w:rsid w:val="008821B4"/>
    <w:rsid w:val="0088249B"/>
    <w:rsid w:val="0088602C"/>
    <w:rsid w:val="00887D1F"/>
    <w:rsid w:val="00891EA0"/>
    <w:rsid w:val="0089566A"/>
    <w:rsid w:val="008A12CF"/>
    <w:rsid w:val="008A3638"/>
    <w:rsid w:val="008A5653"/>
    <w:rsid w:val="008A71D0"/>
    <w:rsid w:val="008B0743"/>
    <w:rsid w:val="008B1098"/>
    <w:rsid w:val="008B165A"/>
    <w:rsid w:val="008B6149"/>
    <w:rsid w:val="008C0BB3"/>
    <w:rsid w:val="008C4590"/>
    <w:rsid w:val="008E4F2D"/>
    <w:rsid w:val="008E7DFC"/>
    <w:rsid w:val="008F1549"/>
    <w:rsid w:val="00900EB6"/>
    <w:rsid w:val="00901AC3"/>
    <w:rsid w:val="00902018"/>
    <w:rsid w:val="0091603E"/>
    <w:rsid w:val="009169DC"/>
    <w:rsid w:val="00916CD2"/>
    <w:rsid w:val="0092472C"/>
    <w:rsid w:val="00926B22"/>
    <w:rsid w:val="00927FA7"/>
    <w:rsid w:val="0093046D"/>
    <w:rsid w:val="00933269"/>
    <w:rsid w:val="00933D0B"/>
    <w:rsid w:val="00941326"/>
    <w:rsid w:val="00941C6F"/>
    <w:rsid w:val="00944462"/>
    <w:rsid w:val="00946369"/>
    <w:rsid w:val="00951ADF"/>
    <w:rsid w:val="009539C3"/>
    <w:rsid w:val="009548BD"/>
    <w:rsid w:val="00954FBD"/>
    <w:rsid w:val="00954FD9"/>
    <w:rsid w:val="00956513"/>
    <w:rsid w:val="00957042"/>
    <w:rsid w:val="009607AB"/>
    <w:rsid w:val="00961369"/>
    <w:rsid w:val="009616A2"/>
    <w:rsid w:val="0096770F"/>
    <w:rsid w:val="0097680F"/>
    <w:rsid w:val="00976B6C"/>
    <w:rsid w:val="00977E33"/>
    <w:rsid w:val="00981088"/>
    <w:rsid w:val="0098351D"/>
    <w:rsid w:val="0098496A"/>
    <w:rsid w:val="00986C70"/>
    <w:rsid w:val="009877C6"/>
    <w:rsid w:val="00990066"/>
    <w:rsid w:val="0099057A"/>
    <w:rsid w:val="0099142D"/>
    <w:rsid w:val="00994981"/>
    <w:rsid w:val="009949E5"/>
    <w:rsid w:val="009A37CD"/>
    <w:rsid w:val="009A3BBA"/>
    <w:rsid w:val="009B2145"/>
    <w:rsid w:val="009B2625"/>
    <w:rsid w:val="009C46E8"/>
    <w:rsid w:val="009C5CB9"/>
    <w:rsid w:val="009D6750"/>
    <w:rsid w:val="009E2994"/>
    <w:rsid w:val="009F6228"/>
    <w:rsid w:val="00A03C7B"/>
    <w:rsid w:val="00A15BF7"/>
    <w:rsid w:val="00A160D9"/>
    <w:rsid w:val="00A23E9A"/>
    <w:rsid w:val="00A35380"/>
    <w:rsid w:val="00A43F55"/>
    <w:rsid w:val="00A46A68"/>
    <w:rsid w:val="00A47102"/>
    <w:rsid w:val="00A55994"/>
    <w:rsid w:val="00A55A5C"/>
    <w:rsid w:val="00A56804"/>
    <w:rsid w:val="00A63456"/>
    <w:rsid w:val="00A667B4"/>
    <w:rsid w:val="00A70A5E"/>
    <w:rsid w:val="00A70B0B"/>
    <w:rsid w:val="00A713D9"/>
    <w:rsid w:val="00A73D79"/>
    <w:rsid w:val="00A82951"/>
    <w:rsid w:val="00A838AC"/>
    <w:rsid w:val="00A8432A"/>
    <w:rsid w:val="00A848D1"/>
    <w:rsid w:val="00A923F2"/>
    <w:rsid w:val="00A96832"/>
    <w:rsid w:val="00AA4769"/>
    <w:rsid w:val="00AA5179"/>
    <w:rsid w:val="00AA651D"/>
    <w:rsid w:val="00AA6C86"/>
    <w:rsid w:val="00AB499C"/>
    <w:rsid w:val="00AB4D1D"/>
    <w:rsid w:val="00AB673B"/>
    <w:rsid w:val="00AC12A5"/>
    <w:rsid w:val="00AD39B9"/>
    <w:rsid w:val="00AE0838"/>
    <w:rsid w:val="00AE3EE1"/>
    <w:rsid w:val="00AE552D"/>
    <w:rsid w:val="00AE55DA"/>
    <w:rsid w:val="00AF1F05"/>
    <w:rsid w:val="00AF410A"/>
    <w:rsid w:val="00AF7065"/>
    <w:rsid w:val="00B00BB2"/>
    <w:rsid w:val="00B02755"/>
    <w:rsid w:val="00B05B9C"/>
    <w:rsid w:val="00B07AA7"/>
    <w:rsid w:val="00B127E4"/>
    <w:rsid w:val="00B14226"/>
    <w:rsid w:val="00B145C5"/>
    <w:rsid w:val="00B20425"/>
    <w:rsid w:val="00B24936"/>
    <w:rsid w:val="00B2499C"/>
    <w:rsid w:val="00B27CFB"/>
    <w:rsid w:val="00B30E19"/>
    <w:rsid w:val="00B31951"/>
    <w:rsid w:val="00B362F2"/>
    <w:rsid w:val="00B36705"/>
    <w:rsid w:val="00B41A16"/>
    <w:rsid w:val="00B423F1"/>
    <w:rsid w:val="00B43B28"/>
    <w:rsid w:val="00B55F1F"/>
    <w:rsid w:val="00B5749C"/>
    <w:rsid w:val="00B61471"/>
    <w:rsid w:val="00B629D5"/>
    <w:rsid w:val="00B62F01"/>
    <w:rsid w:val="00B727B1"/>
    <w:rsid w:val="00B736B8"/>
    <w:rsid w:val="00B75870"/>
    <w:rsid w:val="00B816DA"/>
    <w:rsid w:val="00B8214A"/>
    <w:rsid w:val="00B8410C"/>
    <w:rsid w:val="00B84FAB"/>
    <w:rsid w:val="00B936CA"/>
    <w:rsid w:val="00B96D30"/>
    <w:rsid w:val="00BA2C84"/>
    <w:rsid w:val="00BA41A2"/>
    <w:rsid w:val="00BA5E67"/>
    <w:rsid w:val="00BA6671"/>
    <w:rsid w:val="00BB0882"/>
    <w:rsid w:val="00BB1987"/>
    <w:rsid w:val="00BC0C66"/>
    <w:rsid w:val="00BC397B"/>
    <w:rsid w:val="00BC6892"/>
    <w:rsid w:val="00BC78B6"/>
    <w:rsid w:val="00BD2F1C"/>
    <w:rsid w:val="00BD73CE"/>
    <w:rsid w:val="00BE102F"/>
    <w:rsid w:val="00BE751D"/>
    <w:rsid w:val="00BF3CB9"/>
    <w:rsid w:val="00BF409F"/>
    <w:rsid w:val="00BF4A92"/>
    <w:rsid w:val="00BF79C5"/>
    <w:rsid w:val="00C00D53"/>
    <w:rsid w:val="00C02151"/>
    <w:rsid w:val="00C05200"/>
    <w:rsid w:val="00C060D0"/>
    <w:rsid w:val="00C06B88"/>
    <w:rsid w:val="00C109AB"/>
    <w:rsid w:val="00C12ED6"/>
    <w:rsid w:val="00C15448"/>
    <w:rsid w:val="00C15D4C"/>
    <w:rsid w:val="00C176BD"/>
    <w:rsid w:val="00C20890"/>
    <w:rsid w:val="00C23E66"/>
    <w:rsid w:val="00C2473F"/>
    <w:rsid w:val="00C349D3"/>
    <w:rsid w:val="00C3549D"/>
    <w:rsid w:val="00C36F7E"/>
    <w:rsid w:val="00C406B5"/>
    <w:rsid w:val="00C418CF"/>
    <w:rsid w:val="00C4286B"/>
    <w:rsid w:val="00C450FB"/>
    <w:rsid w:val="00C45E21"/>
    <w:rsid w:val="00C4660A"/>
    <w:rsid w:val="00C47D79"/>
    <w:rsid w:val="00C501EB"/>
    <w:rsid w:val="00C55283"/>
    <w:rsid w:val="00C62E35"/>
    <w:rsid w:val="00C64345"/>
    <w:rsid w:val="00C67FEF"/>
    <w:rsid w:val="00C72BA7"/>
    <w:rsid w:val="00C74123"/>
    <w:rsid w:val="00C752E9"/>
    <w:rsid w:val="00C76630"/>
    <w:rsid w:val="00C839B6"/>
    <w:rsid w:val="00C8584A"/>
    <w:rsid w:val="00C914DD"/>
    <w:rsid w:val="00C944A5"/>
    <w:rsid w:val="00C96481"/>
    <w:rsid w:val="00CA16CF"/>
    <w:rsid w:val="00CA5942"/>
    <w:rsid w:val="00CA7819"/>
    <w:rsid w:val="00CA7C0B"/>
    <w:rsid w:val="00CB2044"/>
    <w:rsid w:val="00CB3E7A"/>
    <w:rsid w:val="00CB620A"/>
    <w:rsid w:val="00CB7C67"/>
    <w:rsid w:val="00CC049D"/>
    <w:rsid w:val="00CC184A"/>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1B19"/>
    <w:rsid w:val="00D14F1B"/>
    <w:rsid w:val="00D17649"/>
    <w:rsid w:val="00D209E2"/>
    <w:rsid w:val="00D27EA8"/>
    <w:rsid w:val="00D31F6D"/>
    <w:rsid w:val="00D32ACB"/>
    <w:rsid w:val="00D340CC"/>
    <w:rsid w:val="00D35991"/>
    <w:rsid w:val="00D4064E"/>
    <w:rsid w:val="00D40818"/>
    <w:rsid w:val="00D4162E"/>
    <w:rsid w:val="00D43529"/>
    <w:rsid w:val="00D45999"/>
    <w:rsid w:val="00D4748C"/>
    <w:rsid w:val="00D47ED7"/>
    <w:rsid w:val="00D5408D"/>
    <w:rsid w:val="00D601C1"/>
    <w:rsid w:val="00D61BFF"/>
    <w:rsid w:val="00D63994"/>
    <w:rsid w:val="00D66423"/>
    <w:rsid w:val="00D66F87"/>
    <w:rsid w:val="00D74D11"/>
    <w:rsid w:val="00D770F2"/>
    <w:rsid w:val="00D77878"/>
    <w:rsid w:val="00D8283B"/>
    <w:rsid w:val="00D86ED1"/>
    <w:rsid w:val="00D8783C"/>
    <w:rsid w:val="00D901BB"/>
    <w:rsid w:val="00D92350"/>
    <w:rsid w:val="00D926D9"/>
    <w:rsid w:val="00D97289"/>
    <w:rsid w:val="00D973D2"/>
    <w:rsid w:val="00DA2BFD"/>
    <w:rsid w:val="00DA3DA2"/>
    <w:rsid w:val="00DA6D4D"/>
    <w:rsid w:val="00DB02EE"/>
    <w:rsid w:val="00DB239A"/>
    <w:rsid w:val="00DB5DBA"/>
    <w:rsid w:val="00DC3399"/>
    <w:rsid w:val="00DD2AB7"/>
    <w:rsid w:val="00DD40D8"/>
    <w:rsid w:val="00DD761E"/>
    <w:rsid w:val="00DE0E3A"/>
    <w:rsid w:val="00DE1422"/>
    <w:rsid w:val="00DF0B3B"/>
    <w:rsid w:val="00DF2D67"/>
    <w:rsid w:val="00DF6066"/>
    <w:rsid w:val="00E009B1"/>
    <w:rsid w:val="00E041E0"/>
    <w:rsid w:val="00E10412"/>
    <w:rsid w:val="00E10694"/>
    <w:rsid w:val="00E11281"/>
    <w:rsid w:val="00E13179"/>
    <w:rsid w:val="00E161C7"/>
    <w:rsid w:val="00E17225"/>
    <w:rsid w:val="00E20300"/>
    <w:rsid w:val="00E20F10"/>
    <w:rsid w:val="00E23B54"/>
    <w:rsid w:val="00E31157"/>
    <w:rsid w:val="00E31569"/>
    <w:rsid w:val="00E321F7"/>
    <w:rsid w:val="00E377DF"/>
    <w:rsid w:val="00E37805"/>
    <w:rsid w:val="00E41AD3"/>
    <w:rsid w:val="00E43A94"/>
    <w:rsid w:val="00E44592"/>
    <w:rsid w:val="00E446AC"/>
    <w:rsid w:val="00E47286"/>
    <w:rsid w:val="00E5004C"/>
    <w:rsid w:val="00E54F7B"/>
    <w:rsid w:val="00E608AF"/>
    <w:rsid w:val="00E628AE"/>
    <w:rsid w:val="00E648B3"/>
    <w:rsid w:val="00E677C5"/>
    <w:rsid w:val="00E94F40"/>
    <w:rsid w:val="00E96E95"/>
    <w:rsid w:val="00EA04A1"/>
    <w:rsid w:val="00EA4B7C"/>
    <w:rsid w:val="00EA63BF"/>
    <w:rsid w:val="00EB011C"/>
    <w:rsid w:val="00EB08C7"/>
    <w:rsid w:val="00EB20C6"/>
    <w:rsid w:val="00EB2FEA"/>
    <w:rsid w:val="00EB7B52"/>
    <w:rsid w:val="00EC03BF"/>
    <w:rsid w:val="00EC1BDB"/>
    <w:rsid w:val="00EC4187"/>
    <w:rsid w:val="00EC4EC7"/>
    <w:rsid w:val="00EC5AC3"/>
    <w:rsid w:val="00EC5BB8"/>
    <w:rsid w:val="00EE1072"/>
    <w:rsid w:val="00EE1F01"/>
    <w:rsid w:val="00EE4F7B"/>
    <w:rsid w:val="00EE6D75"/>
    <w:rsid w:val="00EF3AA6"/>
    <w:rsid w:val="00F008FE"/>
    <w:rsid w:val="00F00DF0"/>
    <w:rsid w:val="00F047B7"/>
    <w:rsid w:val="00F054F0"/>
    <w:rsid w:val="00F05CB7"/>
    <w:rsid w:val="00F05D75"/>
    <w:rsid w:val="00F075E4"/>
    <w:rsid w:val="00F10270"/>
    <w:rsid w:val="00F11514"/>
    <w:rsid w:val="00F13524"/>
    <w:rsid w:val="00F22CC9"/>
    <w:rsid w:val="00F26FA0"/>
    <w:rsid w:val="00F3148A"/>
    <w:rsid w:val="00F37DF7"/>
    <w:rsid w:val="00F42857"/>
    <w:rsid w:val="00F430DB"/>
    <w:rsid w:val="00F453F9"/>
    <w:rsid w:val="00F457D3"/>
    <w:rsid w:val="00F47DAF"/>
    <w:rsid w:val="00F505F1"/>
    <w:rsid w:val="00F51975"/>
    <w:rsid w:val="00F64332"/>
    <w:rsid w:val="00F64FDA"/>
    <w:rsid w:val="00F65202"/>
    <w:rsid w:val="00F6541A"/>
    <w:rsid w:val="00F65A4A"/>
    <w:rsid w:val="00F70D20"/>
    <w:rsid w:val="00F7247A"/>
    <w:rsid w:val="00F759EC"/>
    <w:rsid w:val="00F80F1B"/>
    <w:rsid w:val="00F81AA3"/>
    <w:rsid w:val="00F82C02"/>
    <w:rsid w:val="00F8512E"/>
    <w:rsid w:val="00F85436"/>
    <w:rsid w:val="00F87026"/>
    <w:rsid w:val="00F8722A"/>
    <w:rsid w:val="00F90A0E"/>
    <w:rsid w:val="00F948FA"/>
    <w:rsid w:val="00F95474"/>
    <w:rsid w:val="00F9639B"/>
    <w:rsid w:val="00FA3A76"/>
    <w:rsid w:val="00FA5D3F"/>
    <w:rsid w:val="00FA6095"/>
    <w:rsid w:val="00FA6111"/>
    <w:rsid w:val="00FA6B9C"/>
    <w:rsid w:val="00FA762E"/>
    <w:rsid w:val="00FB12D9"/>
    <w:rsid w:val="00FB4F0E"/>
    <w:rsid w:val="00FB5AAF"/>
    <w:rsid w:val="00FC181E"/>
    <w:rsid w:val="00FC2E0E"/>
    <w:rsid w:val="00FC5D19"/>
    <w:rsid w:val="00FD023D"/>
    <w:rsid w:val="00FD2A69"/>
    <w:rsid w:val="00FD3AEE"/>
    <w:rsid w:val="00FD50ED"/>
    <w:rsid w:val="00FD6224"/>
    <w:rsid w:val="00FD68CE"/>
    <w:rsid w:val="00FD6F9A"/>
    <w:rsid w:val="00FD705F"/>
    <w:rsid w:val="00FE0F55"/>
    <w:rsid w:val="00FE5AE8"/>
    <w:rsid w:val="00FE6909"/>
    <w:rsid w:val="00FE7D46"/>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EFA1816"/>
  <w15:docId w15:val="{F71FB554-485E-4BAE-82E4-821991D9B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character" w:customStyle="1" w:styleId="FooterChar">
    <w:name w:val="Footer Char"/>
    <w:basedOn w:val="DefaultParagraphFont"/>
    <w:link w:val="Footer"/>
    <w:uiPriority w:val="99"/>
    <w:rsid w:val="008A12CF"/>
    <w:rPr>
      <w:rFonts w:ascii="Arial" w:hAnsi="Arial"/>
      <w:sz w:val="24"/>
      <w:szCs w:val="24"/>
    </w:rPr>
  </w:style>
  <w:style w:type="character" w:customStyle="1" w:styleId="HeaderChar">
    <w:name w:val="Header Char"/>
    <w:link w:val="Header"/>
    <w:uiPriority w:val="99"/>
    <w:rsid w:val="008C0BB3"/>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816602597">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23E77-1D12-4C9A-A92D-7AA0437D4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979</Words>
  <Characters>6552</Characters>
  <Application>Microsoft Office Word</Application>
  <DocSecurity>0</DocSecurity>
  <Lines>54</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7516</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Marina Stoica</cp:lastModifiedBy>
  <cp:revision>8</cp:revision>
  <cp:lastPrinted>2017-10-27T12:56:00Z</cp:lastPrinted>
  <dcterms:created xsi:type="dcterms:W3CDTF">2024-08-28T08:00:00Z</dcterms:created>
  <dcterms:modified xsi:type="dcterms:W3CDTF">2024-09-02T12:36:00Z</dcterms:modified>
</cp:coreProperties>
</file>