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6B" w:rsidRPr="00370A76" w:rsidRDefault="0006666B" w:rsidP="00370A76">
      <w:pPr>
        <w:spacing w:line="360" w:lineRule="auto"/>
        <w:jc w:val="center"/>
        <w:rPr>
          <w:rFonts w:ascii="Times New Roman" w:hAnsi="Times New Roman"/>
          <w:b/>
        </w:rPr>
      </w:pPr>
      <w:r w:rsidRPr="00370A76">
        <w:rPr>
          <w:rFonts w:ascii="Times New Roman" w:hAnsi="Times New Roman"/>
          <w:b/>
        </w:rPr>
        <w:t>ORDIN</w:t>
      </w:r>
    </w:p>
    <w:p w:rsidR="00370A76" w:rsidRDefault="0006666B" w:rsidP="00370A76">
      <w:pPr>
        <w:spacing w:line="360" w:lineRule="auto"/>
        <w:ind w:left="720" w:hanging="720"/>
        <w:jc w:val="center"/>
        <w:rPr>
          <w:rFonts w:ascii="Times New Roman" w:hAnsi="Times New Roman"/>
          <w:b/>
        </w:rPr>
      </w:pPr>
      <w:r w:rsidRPr="00370A76">
        <w:rPr>
          <w:rFonts w:ascii="Times New Roman" w:eastAsia="Arial Unicode MS" w:hAnsi="Times New Roman"/>
          <w:b/>
        </w:rPr>
        <w:t>p</w:t>
      </w:r>
      <w:r w:rsidR="000E4A85" w:rsidRPr="00370A76">
        <w:rPr>
          <w:rFonts w:ascii="Times New Roman" w:eastAsia="Arial Unicode MS" w:hAnsi="Times New Roman"/>
          <w:b/>
        </w:rPr>
        <w:t>entru</w:t>
      </w:r>
      <w:r w:rsidRPr="00370A76">
        <w:rPr>
          <w:rFonts w:ascii="Times New Roman" w:eastAsia="Arial Unicode MS" w:hAnsi="Times New Roman"/>
          <w:b/>
        </w:rPr>
        <w:t xml:space="preserve"> </w:t>
      </w:r>
      <w:r w:rsidR="000E4A85" w:rsidRPr="00370A76">
        <w:rPr>
          <w:rFonts w:ascii="Times New Roman" w:eastAsia="Arial Unicode MS" w:hAnsi="Times New Roman"/>
          <w:b/>
        </w:rPr>
        <w:t xml:space="preserve">aprobarea </w:t>
      </w:r>
      <w:r w:rsidR="00BA33D7" w:rsidRPr="00370A76">
        <w:rPr>
          <w:rFonts w:ascii="Times New Roman" w:hAnsi="Times New Roman"/>
          <w:b/>
          <w:lang w:eastAsia="en-US"/>
        </w:rPr>
        <w:t xml:space="preserve">Normelor </w:t>
      </w:r>
      <w:r w:rsidR="00BA33D7" w:rsidRPr="00370A76">
        <w:rPr>
          <w:rFonts w:ascii="Times New Roman" w:hAnsi="Times New Roman"/>
          <w:b/>
        </w:rPr>
        <w:t>Tehnice pentru realizarea seturilor de date spațiale</w:t>
      </w:r>
    </w:p>
    <w:p w:rsidR="00BA33D7" w:rsidRPr="00370A76" w:rsidRDefault="00BA33D7" w:rsidP="00370A76">
      <w:pPr>
        <w:spacing w:line="360" w:lineRule="auto"/>
        <w:ind w:left="720" w:hanging="720"/>
        <w:jc w:val="center"/>
        <w:rPr>
          <w:rFonts w:ascii="Times New Roman" w:hAnsi="Times New Roman"/>
          <w:b/>
        </w:rPr>
      </w:pPr>
      <w:r w:rsidRPr="00370A76">
        <w:rPr>
          <w:rFonts w:ascii="Times New Roman" w:hAnsi="Times New Roman"/>
          <w:b/>
        </w:rPr>
        <w:t>privind rețelele de utilități publice</w:t>
      </w:r>
    </w:p>
    <w:p w:rsidR="0006666B" w:rsidRPr="00370A76" w:rsidRDefault="0006666B" w:rsidP="00370A76">
      <w:pPr>
        <w:spacing w:line="360" w:lineRule="auto"/>
        <w:jc w:val="center"/>
        <w:rPr>
          <w:rFonts w:ascii="Times New Roman" w:hAnsi="Times New Roman"/>
          <w:b/>
        </w:rPr>
      </w:pPr>
    </w:p>
    <w:p w:rsidR="0006666B" w:rsidRPr="00370A76" w:rsidRDefault="0006666B" w:rsidP="00370A76">
      <w:pPr>
        <w:spacing w:line="360" w:lineRule="auto"/>
        <w:rPr>
          <w:rFonts w:ascii="Times New Roman" w:hAnsi="Times New Roman"/>
          <w:b/>
        </w:rPr>
      </w:pPr>
    </w:p>
    <w:p w:rsidR="007A35FA" w:rsidRPr="00370A76" w:rsidRDefault="007A35FA" w:rsidP="00370A76">
      <w:pPr>
        <w:spacing w:line="360" w:lineRule="auto"/>
        <w:rPr>
          <w:rFonts w:ascii="Times New Roman" w:hAnsi="Times New Roman"/>
          <w:b/>
        </w:rPr>
      </w:pPr>
    </w:p>
    <w:p w:rsidR="003D2C61" w:rsidRPr="00370A76" w:rsidRDefault="0006666B" w:rsidP="00370A76">
      <w:pPr>
        <w:spacing w:after="12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370A76">
        <w:rPr>
          <w:rFonts w:ascii="Times New Roman" w:hAnsi="Times New Roman"/>
          <w:iCs/>
          <w:lang w:eastAsia="en-US"/>
        </w:rPr>
        <w:t xml:space="preserve">Având în vedere </w:t>
      </w:r>
      <w:r w:rsidR="00370A76">
        <w:rPr>
          <w:rFonts w:ascii="Times New Roman" w:hAnsi="Times New Roman"/>
          <w:color w:val="000000"/>
        </w:rPr>
        <w:t>dispozițiile art. 5</w:t>
      </w:r>
      <w:r w:rsidR="003D2C61" w:rsidRPr="00370A76">
        <w:rPr>
          <w:rFonts w:ascii="Times New Roman" w:hAnsi="Times New Roman"/>
          <w:color w:val="000000"/>
        </w:rPr>
        <w:t xml:space="preserve"> alin</w:t>
      </w:r>
      <w:r w:rsidR="00D66D26">
        <w:rPr>
          <w:rFonts w:ascii="Times New Roman" w:hAnsi="Times New Roman"/>
          <w:color w:val="000000"/>
        </w:rPr>
        <w:t>.</w:t>
      </w:r>
      <w:r w:rsidR="003D2C61" w:rsidRPr="00370A76">
        <w:rPr>
          <w:rFonts w:ascii="Times New Roman" w:hAnsi="Times New Roman"/>
          <w:color w:val="000000"/>
        </w:rPr>
        <w:t xml:space="preserve"> (5) din Legea serviciilor comunitare de utilități publice nr. 51/2006, republicată, cu modificările și completările ulterioare</w:t>
      </w:r>
      <w:r w:rsidR="00370A76">
        <w:rPr>
          <w:rFonts w:ascii="Times New Roman" w:hAnsi="Times New Roman"/>
          <w:color w:val="000000"/>
        </w:rPr>
        <w:t xml:space="preserve"> </w:t>
      </w:r>
      <w:r w:rsidR="00370A76" w:rsidRPr="00370A76">
        <w:rPr>
          <w:rFonts w:ascii="Times New Roman" w:hAnsi="Times New Roman"/>
          <w:iCs/>
          <w:lang w:eastAsia="en-US"/>
        </w:rPr>
        <w:t xml:space="preserve">şi </w:t>
      </w:r>
      <w:r w:rsidR="00D66D26">
        <w:rPr>
          <w:rFonts w:ascii="Times New Roman" w:hAnsi="Times New Roman"/>
          <w:iCs/>
          <w:lang w:eastAsia="en-US"/>
        </w:rPr>
        <w:t xml:space="preserve">cele ale </w:t>
      </w:r>
      <w:r w:rsidR="00370A76" w:rsidRPr="00370A76">
        <w:rPr>
          <w:rFonts w:ascii="Times New Roman" w:hAnsi="Times New Roman"/>
          <w:iCs/>
          <w:lang w:eastAsia="en-US"/>
        </w:rPr>
        <w:t xml:space="preserve">art. 15 </w:t>
      </w:r>
      <w:hyperlink r:id="rId5" w:history="1">
        <w:r w:rsidR="00370A76" w:rsidRPr="00370A76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alin. (3)</w:t>
        </w:r>
      </w:hyperlink>
      <w:r w:rsidR="00370A76" w:rsidRPr="00370A76">
        <w:rPr>
          <w:rFonts w:ascii="Times New Roman" w:hAnsi="Times New Roman"/>
          <w:iCs/>
          <w:lang w:eastAsia="en-US"/>
        </w:rPr>
        <w:t xml:space="preserve"> din </w:t>
      </w:r>
      <w:hyperlink r:id="rId6" w:history="1">
        <w:r w:rsidR="00370A76" w:rsidRPr="00370A76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Regulamentul</w:t>
        </w:r>
      </w:hyperlink>
      <w:r w:rsidR="00370A76" w:rsidRPr="00370A76">
        <w:rPr>
          <w:rFonts w:ascii="Times New Roman" w:hAnsi="Times New Roman"/>
          <w:iCs/>
          <w:lang w:eastAsia="en-US"/>
        </w:rPr>
        <w:t xml:space="preserve"> de organizare şi funcţionare a Agenţiei Naţionale de Cadastru şi Publicitate Imobiliară, aprobat prin Hotărârea Guvernului </w:t>
      </w:r>
      <w:hyperlink r:id="rId7" w:history="1">
        <w:r w:rsidR="00370A76" w:rsidRPr="00370A76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nr. 1288/2012</w:t>
        </w:r>
      </w:hyperlink>
      <w:r w:rsidR="00370A76" w:rsidRPr="00370A76">
        <w:rPr>
          <w:rFonts w:ascii="Times New Roman" w:hAnsi="Times New Roman"/>
          <w:iCs/>
          <w:lang w:eastAsia="en-US"/>
        </w:rPr>
        <w:t>, cu modificările și completările ulterioare,</w:t>
      </w:r>
    </w:p>
    <w:p w:rsidR="0006666B" w:rsidRPr="00370A76" w:rsidRDefault="0006666B" w:rsidP="00370A76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370A76">
        <w:rPr>
          <w:rFonts w:ascii="Times New Roman" w:hAnsi="Times New Roman"/>
          <w:iCs/>
          <w:lang w:eastAsia="en-US"/>
        </w:rPr>
        <w:t xml:space="preserve">În temeiul </w:t>
      </w:r>
      <w:r w:rsidR="00DA1368" w:rsidRPr="00370A76">
        <w:rPr>
          <w:rFonts w:ascii="Times New Roman" w:hAnsi="Times New Roman"/>
          <w:iCs/>
          <w:lang w:eastAsia="en-US"/>
        </w:rPr>
        <w:t xml:space="preserve">art. 3 </w:t>
      </w:r>
      <w:hyperlink r:id="rId8" w:history="1">
        <w:r w:rsidR="00DA1368" w:rsidRPr="00370A76">
          <w:rPr>
            <w:rStyle w:val="Hyperlink"/>
            <w:rFonts w:ascii="Times New Roman" w:hAnsi="Times New Roman"/>
            <w:iCs/>
            <w:color w:val="auto"/>
            <w:u w:val="none"/>
            <w:lang w:eastAsia="en-US"/>
          </w:rPr>
          <w:t>alin. (13)</w:t>
        </w:r>
      </w:hyperlink>
      <w:r w:rsidR="00DA1368" w:rsidRPr="00370A76">
        <w:rPr>
          <w:rFonts w:ascii="Times New Roman" w:hAnsi="Times New Roman"/>
          <w:iCs/>
          <w:lang w:eastAsia="en-US"/>
        </w:rPr>
        <w:t xml:space="preserve"> din Legea cadastrului şi a publicităţii imobiliare nr.7/1996, republicată, cu modificările şi completările ulterioare </w:t>
      </w:r>
    </w:p>
    <w:p w:rsidR="0006666B" w:rsidRPr="00370A76" w:rsidRDefault="00DA1368" w:rsidP="00370A76">
      <w:pPr>
        <w:spacing w:line="360" w:lineRule="auto"/>
        <w:ind w:firstLine="720"/>
        <w:jc w:val="both"/>
        <w:rPr>
          <w:rFonts w:ascii="Times New Roman" w:hAnsi="Times New Roman"/>
          <w:iCs/>
          <w:lang w:eastAsia="en-US"/>
        </w:rPr>
      </w:pPr>
      <w:r w:rsidRPr="00370A76">
        <w:rPr>
          <w:rFonts w:ascii="Times New Roman" w:hAnsi="Times New Roman"/>
          <w:iCs/>
          <w:lang w:eastAsia="en-US"/>
        </w:rPr>
        <w:t xml:space="preserve">directorul </w:t>
      </w:r>
      <w:r w:rsidR="0006666B" w:rsidRPr="00370A76">
        <w:rPr>
          <w:rFonts w:ascii="Times New Roman" w:hAnsi="Times New Roman"/>
          <w:iCs/>
          <w:lang w:eastAsia="en-US"/>
        </w:rPr>
        <w:t>general al Agenției Naționale de Cadastru și Publicitate Imobiliară emite prezentul</w:t>
      </w:r>
    </w:p>
    <w:p w:rsidR="008040A2" w:rsidRPr="00370A76" w:rsidRDefault="008040A2" w:rsidP="00370A76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</w:p>
    <w:p w:rsidR="00E47CE8" w:rsidRPr="00370A76" w:rsidRDefault="00E47CE8" w:rsidP="00370A76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</w:p>
    <w:p w:rsidR="0006666B" w:rsidRPr="00370A76" w:rsidRDefault="0006666B" w:rsidP="00370A76">
      <w:pPr>
        <w:spacing w:line="360" w:lineRule="auto"/>
        <w:jc w:val="center"/>
        <w:rPr>
          <w:rFonts w:ascii="Times New Roman" w:hAnsi="Times New Roman"/>
          <w:b/>
          <w:iCs/>
          <w:lang w:eastAsia="en-US"/>
        </w:rPr>
      </w:pPr>
      <w:r w:rsidRPr="00370A76">
        <w:rPr>
          <w:rFonts w:ascii="Times New Roman" w:hAnsi="Times New Roman"/>
          <w:b/>
          <w:iCs/>
          <w:lang w:eastAsia="en-US"/>
        </w:rPr>
        <w:t>ORDIN:</w:t>
      </w:r>
    </w:p>
    <w:p w:rsidR="00370A76" w:rsidRDefault="0006666B" w:rsidP="00370A76">
      <w:pPr>
        <w:spacing w:line="360" w:lineRule="auto"/>
        <w:ind w:firstLine="720"/>
        <w:jc w:val="both"/>
        <w:rPr>
          <w:rFonts w:ascii="Times New Roman" w:hAnsi="Times New Roman"/>
          <w:lang w:eastAsia="en-US"/>
        </w:rPr>
      </w:pPr>
      <w:r w:rsidRPr="00370A76">
        <w:rPr>
          <w:rFonts w:ascii="Times New Roman" w:hAnsi="Times New Roman"/>
          <w:b/>
          <w:bCs/>
          <w:lang w:eastAsia="en-US"/>
        </w:rPr>
        <w:t xml:space="preserve">Art. </w:t>
      </w:r>
      <w:r w:rsidR="00DA1368" w:rsidRPr="00370A76">
        <w:rPr>
          <w:rFonts w:ascii="Times New Roman" w:hAnsi="Times New Roman"/>
          <w:b/>
          <w:bCs/>
          <w:lang w:eastAsia="en-US"/>
        </w:rPr>
        <w:t>1</w:t>
      </w:r>
      <w:r w:rsidRPr="00370A76">
        <w:rPr>
          <w:rFonts w:ascii="Times New Roman" w:hAnsi="Times New Roman"/>
          <w:b/>
          <w:bCs/>
          <w:lang w:eastAsia="en-US"/>
        </w:rPr>
        <w:t xml:space="preserve">. </w:t>
      </w:r>
      <w:r w:rsidR="000E4A85" w:rsidRPr="00370A76">
        <w:rPr>
          <w:rFonts w:ascii="Times New Roman" w:hAnsi="Times New Roman"/>
          <w:lang w:eastAsia="en-US"/>
        </w:rPr>
        <w:t xml:space="preserve">Se aprobă </w:t>
      </w:r>
      <w:r w:rsidR="003D2C61" w:rsidRPr="00370A76">
        <w:rPr>
          <w:rFonts w:ascii="Times New Roman" w:hAnsi="Times New Roman"/>
          <w:lang w:eastAsia="en-US"/>
        </w:rPr>
        <w:t xml:space="preserve">Normele </w:t>
      </w:r>
      <w:r w:rsidR="003D2C61" w:rsidRPr="00370A76">
        <w:rPr>
          <w:rFonts w:ascii="Times New Roman" w:hAnsi="Times New Roman"/>
        </w:rPr>
        <w:t>Tehnice pentru realizarea seturilor de date spațiale privind rețelele de utilități publice</w:t>
      </w:r>
      <w:r w:rsidR="000E4A85" w:rsidRPr="00370A76">
        <w:rPr>
          <w:rFonts w:ascii="Times New Roman" w:hAnsi="Times New Roman"/>
          <w:lang w:eastAsia="en-US"/>
        </w:rPr>
        <w:t>, prevăzute în anexa ce</w:t>
      </w:r>
      <w:r w:rsidR="00DA1368" w:rsidRPr="00370A76">
        <w:rPr>
          <w:rFonts w:ascii="Times New Roman" w:hAnsi="Times New Roman"/>
          <w:lang w:eastAsia="en-US"/>
        </w:rPr>
        <w:t xml:space="preserve"> face parte integrantă din prezentul ordin.</w:t>
      </w:r>
    </w:p>
    <w:p w:rsidR="00DA1368" w:rsidRPr="00370A76" w:rsidRDefault="00DA1368" w:rsidP="00370A76">
      <w:pPr>
        <w:spacing w:line="360" w:lineRule="auto"/>
        <w:ind w:firstLine="720"/>
        <w:jc w:val="both"/>
        <w:rPr>
          <w:rFonts w:ascii="Times New Roman" w:hAnsi="Times New Roman"/>
          <w:lang w:eastAsia="en-US"/>
        </w:rPr>
      </w:pPr>
      <w:r w:rsidRPr="00370A76">
        <w:rPr>
          <w:rFonts w:ascii="Times New Roman" w:hAnsi="Times New Roman"/>
          <w:b/>
          <w:bCs/>
          <w:lang w:eastAsia="en-US"/>
        </w:rPr>
        <w:t xml:space="preserve">Art. 2. </w:t>
      </w:r>
      <w:r w:rsidR="00482E94" w:rsidRPr="00370A76">
        <w:rPr>
          <w:rFonts w:ascii="Times New Roman" w:hAnsi="Times New Roman"/>
          <w:b/>
          <w:bCs/>
          <w:lang w:eastAsia="en-US"/>
        </w:rPr>
        <w:t xml:space="preserve"> </w:t>
      </w:r>
      <w:r w:rsidR="00370A76">
        <w:rPr>
          <w:rFonts w:ascii="Times New Roman" w:hAnsi="Times New Roman"/>
          <w:lang w:eastAsia="en-US"/>
        </w:rPr>
        <w:t>Prezentul o</w:t>
      </w:r>
      <w:r w:rsidRPr="00370A76">
        <w:rPr>
          <w:rFonts w:ascii="Times New Roman" w:hAnsi="Times New Roman"/>
          <w:lang w:eastAsia="en-US"/>
        </w:rPr>
        <w:t>rdin se publică în Monitorul Oficial al României, Partea I.</w:t>
      </w:r>
    </w:p>
    <w:p w:rsidR="00E47CE8" w:rsidRPr="00370A76" w:rsidRDefault="00E47CE8" w:rsidP="00370A76">
      <w:pPr>
        <w:spacing w:line="360" w:lineRule="auto"/>
        <w:ind w:right="4" w:firstLine="360"/>
        <w:jc w:val="both"/>
        <w:rPr>
          <w:rFonts w:ascii="Times New Roman" w:hAnsi="Times New Roman"/>
          <w:lang w:eastAsia="en-US"/>
        </w:rPr>
      </w:pPr>
    </w:p>
    <w:p w:rsidR="00E47CE8" w:rsidRPr="00370A76" w:rsidRDefault="00E47CE8" w:rsidP="00370A76">
      <w:pPr>
        <w:spacing w:line="360" w:lineRule="auto"/>
        <w:ind w:right="4" w:firstLine="720"/>
        <w:jc w:val="both"/>
        <w:rPr>
          <w:rFonts w:ascii="Times New Roman" w:hAnsi="Times New Roman"/>
          <w:lang w:eastAsia="en-US"/>
        </w:rPr>
      </w:pPr>
    </w:p>
    <w:p w:rsidR="00DA1368" w:rsidRPr="00370A76" w:rsidRDefault="00DA1368" w:rsidP="00370A76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370A76">
        <w:rPr>
          <w:rFonts w:ascii="Times New Roman" w:hAnsi="Times New Roman"/>
          <w:lang w:eastAsia="en-US"/>
        </w:rPr>
        <w:t xml:space="preserve">Directorul </w:t>
      </w:r>
      <w:r w:rsidR="003D2C61" w:rsidRPr="00370A76">
        <w:rPr>
          <w:rFonts w:ascii="Times New Roman" w:hAnsi="Times New Roman"/>
          <w:lang w:eastAsia="en-US"/>
        </w:rPr>
        <w:t xml:space="preserve">General </w:t>
      </w:r>
      <w:r w:rsidRPr="00370A76">
        <w:rPr>
          <w:rFonts w:ascii="Times New Roman" w:hAnsi="Times New Roman"/>
          <w:lang w:eastAsia="en-US"/>
        </w:rPr>
        <w:t xml:space="preserve">al Agenției Naționale Cadastru </w:t>
      </w:r>
    </w:p>
    <w:p w:rsidR="00DA1368" w:rsidRPr="00370A76" w:rsidRDefault="00DA1368" w:rsidP="00370A76">
      <w:pPr>
        <w:spacing w:line="360" w:lineRule="auto"/>
        <w:ind w:right="4"/>
        <w:jc w:val="center"/>
        <w:rPr>
          <w:rFonts w:ascii="Times New Roman" w:hAnsi="Times New Roman"/>
          <w:lang w:eastAsia="en-US"/>
        </w:rPr>
      </w:pPr>
      <w:r w:rsidRPr="00370A76">
        <w:rPr>
          <w:rFonts w:ascii="Times New Roman" w:hAnsi="Times New Roman"/>
          <w:lang w:eastAsia="en-US"/>
        </w:rPr>
        <w:t>și Publicitate Imobiliară</w:t>
      </w:r>
    </w:p>
    <w:p w:rsidR="00DA1368" w:rsidRPr="00370A76" w:rsidRDefault="00DA1368" w:rsidP="00370A76">
      <w:pPr>
        <w:spacing w:after="160" w:line="360" w:lineRule="auto"/>
        <w:ind w:right="4"/>
        <w:jc w:val="center"/>
        <w:rPr>
          <w:rFonts w:ascii="Times New Roman" w:eastAsia="Calibri" w:hAnsi="Times New Roman"/>
          <w:lang w:eastAsia="en-US"/>
        </w:rPr>
      </w:pPr>
      <w:r w:rsidRPr="00370A76">
        <w:rPr>
          <w:rFonts w:ascii="Times New Roman" w:eastAsia="Calibri" w:hAnsi="Times New Roman"/>
          <w:lang w:eastAsia="en-US"/>
        </w:rPr>
        <w:t>Radu Codruț ȘTEFĂNESCU</w:t>
      </w:r>
    </w:p>
    <w:p w:rsidR="003D2C61" w:rsidRPr="00370A76" w:rsidRDefault="003D2C61" w:rsidP="00370A76">
      <w:pPr>
        <w:spacing w:line="360" w:lineRule="auto"/>
        <w:ind w:right="4"/>
        <w:rPr>
          <w:rFonts w:ascii="Times New Roman" w:eastAsia="Calibri" w:hAnsi="Times New Roman"/>
          <w:lang w:eastAsia="en-US"/>
        </w:rPr>
      </w:pPr>
    </w:p>
    <w:p w:rsidR="00DA1368" w:rsidRPr="00370A76" w:rsidRDefault="00DA1368" w:rsidP="00370A76">
      <w:pPr>
        <w:spacing w:line="360" w:lineRule="auto"/>
        <w:ind w:right="4"/>
        <w:rPr>
          <w:rFonts w:ascii="Times New Roman" w:eastAsia="Calibri" w:hAnsi="Times New Roman"/>
          <w:lang w:eastAsia="en-US"/>
        </w:rPr>
      </w:pPr>
      <w:r w:rsidRPr="00370A76">
        <w:rPr>
          <w:rFonts w:ascii="Times New Roman" w:eastAsia="Calibri" w:hAnsi="Times New Roman"/>
          <w:lang w:eastAsia="en-US"/>
        </w:rPr>
        <w:t>București</w:t>
      </w:r>
    </w:p>
    <w:p w:rsidR="00DA1368" w:rsidRPr="00370A76" w:rsidRDefault="00DA1368" w:rsidP="00370A76">
      <w:pPr>
        <w:spacing w:line="360" w:lineRule="auto"/>
        <w:ind w:right="4"/>
        <w:rPr>
          <w:rFonts w:ascii="Times New Roman" w:eastAsia="Calibri" w:hAnsi="Times New Roman"/>
        </w:rPr>
      </w:pPr>
      <w:r w:rsidRPr="00370A76">
        <w:rPr>
          <w:rFonts w:ascii="Times New Roman" w:eastAsia="Calibri" w:hAnsi="Times New Roman"/>
          <w:lang w:eastAsia="en-US"/>
        </w:rPr>
        <w:t xml:space="preserve">Nr. </w:t>
      </w:r>
    </w:p>
    <w:p w:rsidR="00DA1368" w:rsidRPr="00370A76" w:rsidRDefault="00DA1368" w:rsidP="00370A76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DA1368" w:rsidRPr="0037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BA0"/>
    <w:multiLevelType w:val="hybridMultilevel"/>
    <w:tmpl w:val="CBA06852"/>
    <w:lvl w:ilvl="0" w:tplc="5818E8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2084"/>
    <w:multiLevelType w:val="hybridMultilevel"/>
    <w:tmpl w:val="A9A802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0E8"/>
    <w:multiLevelType w:val="hybridMultilevel"/>
    <w:tmpl w:val="7E6EB1C8"/>
    <w:lvl w:ilvl="0" w:tplc="C97416F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7981"/>
    <w:multiLevelType w:val="multilevel"/>
    <w:tmpl w:val="C23ACD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1F6B"/>
    <w:multiLevelType w:val="hybridMultilevel"/>
    <w:tmpl w:val="4CA84240"/>
    <w:lvl w:ilvl="0" w:tplc="E2FC9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27A2"/>
    <w:multiLevelType w:val="hybridMultilevel"/>
    <w:tmpl w:val="2CDA2014"/>
    <w:lvl w:ilvl="0" w:tplc="02F8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A3AE8"/>
    <w:multiLevelType w:val="hybridMultilevel"/>
    <w:tmpl w:val="0FD4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735B"/>
    <w:multiLevelType w:val="hybridMultilevel"/>
    <w:tmpl w:val="C23ACDB0"/>
    <w:lvl w:ilvl="0" w:tplc="4EFCA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2CC0"/>
    <w:multiLevelType w:val="hybridMultilevel"/>
    <w:tmpl w:val="3D1004E6"/>
    <w:lvl w:ilvl="0" w:tplc="53D6B848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773E5F"/>
    <w:multiLevelType w:val="hybridMultilevel"/>
    <w:tmpl w:val="CBA06852"/>
    <w:lvl w:ilvl="0" w:tplc="5818E8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4665A7"/>
    <w:multiLevelType w:val="hybridMultilevel"/>
    <w:tmpl w:val="2CDA2014"/>
    <w:lvl w:ilvl="0" w:tplc="02F85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049B8"/>
    <w:multiLevelType w:val="hybridMultilevel"/>
    <w:tmpl w:val="DC008CBE"/>
    <w:lvl w:ilvl="0" w:tplc="CE08C6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E7752D"/>
    <w:multiLevelType w:val="hybridMultilevel"/>
    <w:tmpl w:val="CBA06852"/>
    <w:lvl w:ilvl="0" w:tplc="5818E8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6B"/>
    <w:rsid w:val="00000135"/>
    <w:rsid w:val="00006164"/>
    <w:rsid w:val="0000719E"/>
    <w:rsid w:val="00037B5F"/>
    <w:rsid w:val="00037D9D"/>
    <w:rsid w:val="00041270"/>
    <w:rsid w:val="00046A94"/>
    <w:rsid w:val="000502C0"/>
    <w:rsid w:val="000524B6"/>
    <w:rsid w:val="00054A92"/>
    <w:rsid w:val="0006666B"/>
    <w:rsid w:val="000723A3"/>
    <w:rsid w:val="00075AEB"/>
    <w:rsid w:val="0008735A"/>
    <w:rsid w:val="000A361C"/>
    <w:rsid w:val="000B265A"/>
    <w:rsid w:val="000B2754"/>
    <w:rsid w:val="000B330C"/>
    <w:rsid w:val="000B3DDF"/>
    <w:rsid w:val="000B51F8"/>
    <w:rsid w:val="000B59BB"/>
    <w:rsid w:val="000D087E"/>
    <w:rsid w:val="000E4A85"/>
    <w:rsid w:val="000F3CB4"/>
    <w:rsid w:val="00120A10"/>
    <w:rsid w:val="00126517"/>
    <w:rsid w:val="00132398"/>
    <w:rsid w:val="001401F7"/>
    <w:rsid w:val="00150272"/>
    <w:rsid w:val="00154DC4"/>
    <w:rsid w:val="001659B5"/>
    <w:rsid w:val="001C21C8"/>
    <w:rsid w:val="001E5212"/>
    <w:rsid w:val="001E56E3"/>
    <w:rsid w:val="0020122F"/>
    <w:rsid w:val="00217DF4"/>
    <w:rsid w:val="00217FB1"/>
    <w:rsid w:val="00221E06"/>
    <w:rsid w:val="002413F6"/>
    <w:rsid w:val="002469C7"/>
    <w:rsid w:val="00246B74"/>
    <w:rsid w:val="0026646A"/>
    <w:rsid w:val="00266553"/>
    <w:rsid w:val="00290031"/>
    <w:rsid w:val="0029520F"/>
    <w:rsid w:val="002C0BD6"/>
    <w:rsid w:val="002C4EEB"/>
    <w:rsid w:val="002E5867"/>
    <w:rsid w:val="002F5178"/>
    <w:rsid w:val="00301A89"/>
    <w:rsid w:val="003301B4"/>
    <w:rsid w:val="00336D53"/>
    <w:rsid w:val="00340429"/>
    <w:rsid w:val="00370A76"/>
    <w:rsid w:val="00372EE7"/>
    <w:rsid w:val="0039132E"/>
    <w:rsid w:val="003A7BC1"/>
    <w:rsid w:val="003B0A27"/>
    <w:rsid w:val="003B44AB"/>
    <w:rsid w:val="003B64D1"/>
    <w:rsid w:val="003C192C"/>
    <w:rsid w:val="003D2906"/>
    <w:rsid w:val="003D2C61"/>
    <w:rsid w:val="003E520E"/>
    <w:rsid w:val="003F1359"/>
    <w:rsid w:val="004365F4"/>
    <w:rsid w:val="00456C69"/>
    <w:rsid w:val="00467075"/>
    <w:rsid w:val="004712CC"/>
    <w:rsid w:val="004716EC"/>
    <w:rsid w:val="00475196"/>
    <w:rsid w:val="00482E94"/>
    <w:rsid w:val="00490457"/>
    <w:rsid w:val="004B73C0"/>
    <w:rsid w:val="004D5933"/>
    <w:rsid w:val="004E5EB7"/>
    <w:rsid w:val="00511186"/>
    <w:rsid w:val="00511370"/>
    <w:rsid w:val="00517314"/>
    <w:rsid w:val="005210B8"/>
    <w:rsid w:val="00533C92"/>
    <w:rsid w:val="00552081"/>
    <w:rsid w:val="00552961"/>
    <w:rsid w:val="0056096A"/>
    <w:rsid w:val="005672AD"/>
    <w:rsid w:val="005D20DC"/>
    <w:rsid w:val="005D258C"/>
    <w:rsid w:val="005D4253"/>
    <w:rsid w:val="005E7E68"/>
    <w:rsid w:val="005F4CA9"/>
    <w:rsid w:val="006019EF"/>
    <w:rsid w:val="00603D4D"/>
    <w:rsid w:val="0060618C"/>
    <w:rsid w:val="006115AC"/>
    <w:rsid w:val="00622669"/>
    <w:rsid w:val="00667309"/>
    <w:rsid w:val="006862B8"/>
    <w:rsid w:val="0069511F"/>
    <w:rsid w:val="006D0756"/>
    <w:rsid w:val="0070156C"/>
    <w:rsid w:val="007167D6"/>
    <w:rsid w:val="00720990"/>
    <w:rsid w:val="00740CE5"/>
    <w:rsid w:val="00744DEC"/>
    <w:rsid w:val="00751CF8"/>
    <w:rsid w:val="007571DC"/>
    <w:rsid w:val="00764727"/>
    <w:rsid w:val="00792ECE"/>
    <w:rsid w:val="00793697"/>
    <w:rsid w:val="007A35FA"/>
    <w:rsid w:val="007A3ED4"/>
    <w:rsid w:val="007B775F"/>
    <w:rsid w:val="007C440A"/>
    <w:rsid w:val="007C5D44"/>
    <w:rsid w:val="007F02BD"/>
    <w:rsid w:val="008040A2"/>
    <w:rsid w:val="00807CAF"/>
    <w:rsid w:val="00813733"/>
    <w:rsid w:val="00824CA7"/>
    <w:rsid w:val="00827DC0"/>
    <w:rsid w:val="0083561A"/>
    <w:rsid w:val="0084346F"/>
    <w:rsid w:val="00867697"/>
    <w:rsid w:val="00874FB7"/>
    <w:rsid w:val="00895F14"/>
    <w:rsid w:val="008A1DE4"/>
    <w:rsid w:val="008A47A5"/>
    <w:rsid w:val="008A75C4"/>
    <w:rsid w:val="008B2F9D"/>
    <w:rsid w:val="008B65DC"/>
    <w:rsid w:val="008C4DA6"/>
    <w:rsid w:val="008C79CB"/>
    <w:rsid w:val="008D6E20"/>
    <w:rsid w:val="008E5728"/>
    <w:rsid w:val="008F7AD6"/>
    <w:rsid w:val="00907D16"/>
    <w:rsid w:val="009256E1"/>
    <w:rsid w:val="00942A12"/>
    <w:rsid w:val="00945A73"/>
    <w:rsid w:val="009853C3"/>
    <w:rsid w:val="009A0B95"/>
    <w:rsid w:val="009A5FE1"/>
    <w:rsid w:val="009E69B5"/>
    <w:rsid w:val="009F08DF"/>
    <w:rsid w:val="009F0E77"/>
    <w:rsid w:val="00A01154"/>
    <w:rsid w:val="00A0779C"/>
    <w:rsid w:val="00A40813"/>
    <w:rsid w:val="00A524AB"/>
    <w:rsid w:val="00A5696F"/>
    <w:rsid w:val="00A57D09"/>
    <w:rsid w:val="00A66A4A"/>
    <w:rsid w:val="00A72BC7"/>
    <w:rsid w:val="00A95BCB"/>
    <w:rsid w:val="00AA2625"/>
    <w:rsid w:val="00AC201C"/>
    <w:rsid w:val="00AC5777"/>
    <w:rsid w:val="00AF0647"/>
    <w:rsid w:val="00AF0A1D"/>
    <w:rsid w:val="00AF1DD5"/>
    <w:rsid w:val="00B20933"/>
    <w:rsid w:val="00B23C14"/>
    <w:rsid w:val="00B57525"/>
    <w:rsid w:val="00B64E4D"/>
    <w:rsid w:val="00B719AB"/>
    <w:rsid w:val="00B727AF"/>
    <w:rsid w:val="00B77C53"/>
    <w:rsid w:val="00B91E86"/>
    <w:rsid w:val="00B92C47"/>
    <w:rsid w:val="00B92EE7"/>
    <w:rsid w:val="00B96AE9"/>
    <w:rsid w:val="00BA33D7"/>
    <w:rsid w:val="00BB08D9"/>
    <w:rsid w:val="00BB5026"/>
    <w:rsid w:val="00BC5926"/>
    <w:rsid w:val="00BE1A38"/>
    <w:rsid w:val="00C22B17"/>
    <w:rsid w:val="00C27D18"/>
    <w:rsid w:val="00C319E7"/>
    <w:rsid w:val="00C33AB6"/>
    <w:rsid w:val="00C51774"/>
    <w:rsid w:val="00C55E97"/>
    <w:rsid w:val="00C64034"/>
    <w:rsid w:val="00C766CE"/>
    <w:rsid w:val="00C778F6"/>
    <w:rsid w:val="00CA1A7C"/>
    <w:rsid w:val="00CA5577"/>
    <w:rsid w:val="00CD32BD"/>
    <w:rsid w:val="00CD3851"/>
    <w:rsid w:val="00CF3B5C"/>
    <w:rsid w:val="00D048F8"/>
    <w:rsid w:val="00D223A3"/>
    <w:rsid w:val="00D363BE"/>
    <w:rsid w:val="00D44D47"/>
    <w:rsid w:val="00D51B20"/>
    <w:rsid w:val="00D66D26"/>
    <w:rsid w:val="00D871D2"/>
    <w:rsid w:val="00D97CA2"/>
    <w:rsid w:val="00DA1368"/>
    <w:rsid w:val="00DA55E4"/>
    <w:rsid w:val="00DD52CE"/>
    <w:rsid w:val="00E063BC"/>
    <w:rsid w:val="00E12013"/>
    <w:rsid w:val="00E12BE7"/>
    <w:rsid w:val="00E31F10"/>
    <w:rsid w:val="00E327C1"/>
    <w:rsid w:val="00E473C6"/>
    <w:rsid w:val="00E47CE8"/>
    <w:rsid w:val="00E52492"/>
    <w:rsid w:val="00E544E5"/>
    <w:rsid w:val="00E64C19"/>
    <w:rsid w:val="00E968B4"/>
    <w:rsid w:val="00EC1E67"/>
    <w:rsid w:val="00EE41E7"/>
    <w:rsid w:val="00F035C3"/>
    <w:rsid w:val="00F54F5A"/>
    <w:rsid w:val="00F60286"/>
    <w:rsid w:val="00F63860"/>
    <w:rsid w:val="00F71D84"/>
    <w:rsid w:val="00F7459D"/>
    <w:rsid w:val="00F75840"/>
    <w:rsid w:val="00F7601B"/>
    <w:rsid w:val="00F96B50"/>
    <w:rsid w:val="00FB035C"/>
    <w:rsid w:val="00FC5162"/>
    <w:rsid w:val="00FD7121"/>
    <w:rsid w:val="00FE10F8"/>
    <w:rsid w:val="00FF4D74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C8DF6-8CBC-47F1-9E52-9020C9A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6B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66B"/>
    <w:pPr>
      <w:ind w:left="720"/>
      <w:contextualSpacing/>
    </w:pPr>
  </w:style>
  <w:style w:type="character" w:customStyle="1" w:styleId="l5def">
    <w:name w:val="l5def"/>
    <w:basedOn w:val="DefaultParagraphFont"/>
    <w:uiPriority w:val="99"/>
    <w:rsid w:val="00740CE5"/>
  </w:style>
  <w:style w:type="character" w:customStyle="1" w:styleId="l5ghi">
    <w:name w:val="l5_ghi"/>
    <w:basedOn w:val="DefaultParagraphFont"/>
    <w:uiPriority w:val="99"/>
    <w:rsid w:val="009A0B95"/>
  </w:style>
  <w:style w:type="paragraph" w:styleId="Header">
    <w:name w:val="header"/>
    <w:basedOn w:val="Normal"/>
    <w:link w:val="HeaderChar"/>
    <w:rsid w:val="00471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2CC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4712C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712CC"/>
    <w:rPr>
      <w:rFonts w:ascii="Cambria" w:eastAsia="Times New Roman" w:hAnsi="Cambria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CC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71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CC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5def1">
    <w:name w:val="l5def1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4712CC"/>
    <w:rPr>
      <w:shd w:val="clear" w:color="auto" w:fill="E0E0F0"/>
    </w:rPr>
  </w:style>
  <w:style w:type="character" w:customStyle="1" w:styleId="l5not2">
    <w:name w:val="l5_not2"/>
    <w:basedOn w:val="DefaultParagraphFont"/>
    <w:rsid w:val="004712CC"/>
    <w:rPr>
      <w:shd w:val="clear" w:color="auto" w:fill="E0E0F0"/>
    </w:rPr>
  </w:style>
  <w:style w:type="character" w:customStyle="1" w:styleId="l5def7">
    <w:name w:val="l5def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not3">
    <w:name w:val="l5_not3"/>
    <w:basedOn w:val="DefaultParagraphFont"/>
    <w:rsid w:val="004712CC"/>
    <w:rPr>
      <w:shd w:val="clear" w:color="auto" w:fill="E0E0F0"/>
    </w:rPr>
  </w:style>
  <w:style w:type="character" w:customStyle="1" w:styleId="l5def24">
    <w:name w:val="l5def24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4712CC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8B2F9D"/>
    <w:rPr>
      <w:b/>
      <w:bCs/>
      <w:color w:val="000000"/>
      <w:sz w:val="32"/>
      <w:szCs w:val="32"/>
    </w:rPr>
  </w:style>
  <w:style w:type="character" w:customStyle="1" w:styleId="l5prm1">
    <w:name w:val="l5prm1"/>
    <w:rsid w:val="008B2F9D"/>
    <w:rPr>
      <w:i/>
      <w:iCs/>
      <w:color w:val="000000"/>
      <w:sz w:val="26"/>
      <w:szCs w:val="26"/>
    </w:rPr>
  </w:style>
  <w:style w:type="character" w:styleId="Strong">
    <w:name w:val="Strong"/>
    <w:uiPriority w:val="22"/>
    <w:qFormat/>
    <w:rsid w:val="00C64034"/>
    <w:rPr>
      <w:b/>
      <w:bCs/>
    </w:rPr>
  </w:style>
  <w:style w:type="character" w:customStyle="1" w:styleId="l5ghi1">
    <w:name w:val="l5_ghi1"/>
    <w:rsid w:val="00E327C1"/>
    <w:rPr>
      <w:sz w:val="26"/>
      <w:szCs w:val="26"/>
    </w:rPr>
  </w:style>
  <w:style w:type="character" w:customStyle="1" w:styleId="l5not">
    <w:name w:val="l5_not"/>
    <w:basedOn w:val="DefaultParagraphFont"/>
    <w:rsid w:val="00A5696F"/>
  </w:style>
  <w:style w:type="character" w:styleId="CommentReference">
    <w:name w:val="annotation reference"/>
    <w:uiPriority w:val="99"/>
    <w:semiHidden/>
    <w:unhideWhenUsed/>
    <w:rsid w:val="00895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F14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F14"/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6975%2063428586" TargetMode="External"/><Relationship Id="rId3" Type="http://schemas.openxmlformats.org/officeDocument/2006/relationships/settings" Target="settings.xml"/><Relationship Id="rId7" Type="http://schemas.openxmlformats.org/officeDocument/2006/relationships/hyperlink" Target="act:336976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336975%200" TargetMode="External"/><Relationship Id="rId5" Type="http://schemas.openxmlformats.org/officeDocument/2006/relationships/hyperlink" Target="act:336975%2063428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LUCA</dc:creator>
  <cp:lastModifiedBy>Corina Andreescu</cp:lastModifiedBy>
  <cp:revision>6</cp:revision>
  <cp:lastPrinted>2016-12-08T07:26:00Z</cp:lastPrinted>
  <dcterms:created xsi:type="dcterms:W3CDTF">2017-09-15T10:23:00Z</dcterms:created>
  <dcterms:modified xsi:type="dcterms:W3CDTF">2017-10-13T11:37:00Z</dcterms:modified>
</cp:coreProperties>
</file>