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E175F8" w14:textId="77777777" w:rsidR="0006666B" w:rsidRPr="00CD3851" w:rsidRDefault="0006666B" w:rsidP="00DA1368">
      <w:pPr>
        <w:spacing w:line="360" w:lineRule="auto"/>
        <w:jc w:val="center"/>
        <w:rPr>
          <w:rFonts w:ascii="Times New Roman" w:hAnsi="Times New Roman"/>
          <w:b/>
        </w:rPr>
      </w:pPr>
      <w:r w:rsidRPr="00CD3851">
        <w:rPr>
          <w:rFonts w:ascii="Times New Roman" w:hAnsi="Times New Roman"/>
          <w:b/>
        </w:rPr>
        <w:t>ORDIN</w:t>
      </w:r>
    </w:p>
    <w:p w14:paraId="4B776C64" w14:textId="2E09936D" w:rsidR="0006666B" w:rsidRPr="00CD3851" w:rsidRDefault="0006666B" w:rsidP="00DA1368">
      <w:pPr>
        <w:spacing w:line="360" w:lineRule="auto"/>
        <w:jc w:val="center"/>
        <w:rPr>
          <w:rFonts w:ascii="Times New Roman" w:hAnsi="Times New Roman"/>
          <w:b/>
        </w:rPr>
      </w:pPr>
      <w:r w:rsidRPr="00CD3851">
        <w:rPr>
          <w:rFonts w:ascii="Times New Roman" w:eastAsia="Arial Unicode MS" w:hAnsi="Times New Roman"/>
          <w:b/>
        </w:rPr>
        <w:t xml:space="preserve">privind modificarea </w:t>
      </w:r>
      <w:r w:rsidR="00823B57">
        <w:rPr>
          <w:rFonts w:ascii="Times New Roman" w:eastAsia="Arial Unicode MS" w:hAnsi="Times New Roman"/>
          <w:b/>
        </w:rPr>
        <w:t xml:space="preserve">și completarea </w:t>
      </w:r>
      <w:r w:rsidR="007A35FA" w:rsidRPr="00CD3851">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sidR="005873E9">
        <w:rPr>
          <w:rFonts w:ascii="Times New Roman" w:hAnsi="Times New Roman"/>
          <w:b/>
        </w:rPr>
        <w:t>, cu modificările și completările ulterioare</w:t>
      </w:r>
    </w:p>
    <w:p w14:paraId="3F8619D9" w14:textId="77777777" w:rsidR="0006666B" w:rsidRPr="00CD3851" w:rsidRDefault="0006666B" w:rsidP="0006666B">
      <w:pPr>
        <w:rPr>
          <w:rFonts w:ascii="Times New Roman" w:hAnsi="Times New Roman"/>
          <w:b/>
        </w:rPr>
      </w:pPr>
    </w:p>
    <w:p w14:paraId="3DC7857E" w14:textId="5B13F415" w:rsidR="00DA1368" w:rsidRPr="00CD3851" w:rsidRDefault="0006666B" w:rsidP="002A4C41">
      <w:pPr>
        <w:spacing w:line="360" w:lineRule="auto"/>
        <w:ind w:firstLine="720"/>
        <w:jc w:val="both"/>
        <w:rPr>
          <w:rFonts w:ascii="Times New Roman" w:hAnsi="Times New Roman"/>
          <w:iCs/>
          <w:lang w:eastAsia="en-US"/>
        </w:rPr>
      </w:pPr>
      <w:r w:rsidRPr="00CD3851">
        <w:rPr>
          <w:rFonts w:ascii="Times New Roman" w:hAnsi="Times New Roman"/>
          <w:iCs/>
          <w:lang w:eastAsia="en-US"/>
        </w:rPr>
        <w:t xml:space="preserve">Având în vedere </w:t>
      </w:r>
      <w:r w:rsidR="00DA1368" w:rsidRPr="00CD3851">
        <w:rPr>
          <w:rFonts w:ascii="Times New Roman" w:hAnsi="Times New Roman"/>
          <w:iCs/>
          <w:lang w:eastAsia="en-US"/>
        </w:rPr>
        <w:t xml:space="preserve">dispoziţiile </w:t>
      </w:r>
      <w:r w:rsidR="007A35FA" w:rsidRPr="00CD3851">
        <w:rPr>
          <w:rStyle w:val="l5def1"/>
          <w:rFonts w:ascii="Times New Roman" w:hAnsi="Times New Roman" w:cs="Times New Roman"/>
          <w:color w:val="auto"/>
          <w:sz w:val="24"/>
          <w:szCs w:val="24"/>
        </w:rPr>
        <w:t xml:space="preserve">art. 9 </w:t>
      </w:r>
      <w:hyperlink r:id="rId8" w:history="1">
        <w:r w:rsidR="007A35FA" w:rsidRPr="00CD3851">
          <w:rPr>
            <w:rStyle w:val="Hyperlink"/>
            <w:rFonts w:ascii="Times New Roman" w:hAnsi="Times New Roman"/>
            <w:color w:val="auto"/>
            <w:u w:val="none"/>
          </w:rPr>
          <w:t>alin. (34</w:t>
        </w:r>
        <w:r w:rsidR="007A35FA" w:rsidRPr="00CD3851">
          <w:rPr>
            <w:rStyle w:val="Hyperlink"/>
            <w:rFonts w:ascii="Times New Roman" w:hAnsi="Times New Roman"/>
            <w:color w:val="auto"/>
            <w:u w:val="none"/>
            <w:vertAlign w:val="superscript"/>
          </w:rPr>
          <w:t>6</w:t>
        </w:r>
        <w:r w:rsidR="007A35FA" w:rsidRPr="00CD3851">
          <w:rPr>
            <w:rStyle w:val="Hyperlink"/>
            <w:rFonts w:ascii="Times New Roman" w:hAnsi="Times New Roman"/>
            <w:color w:val="auto"/>
            <w:u w:val="none"/>
          </w:rPr>
          <w:t>)</w:t>
        </w:r>
      </w:hyperlink>
      <w:r w:rsidR="00DA1368" w:rsidRPr="00CD3851">
        <w:rPr>
          <w:rFonts w:ascii="Times New Roman" w:hAnsi="Times New Roman"/>
          <w:iCs/>
          <w:lang w:eastAsia="en-US"/>
        </w:rPr>
        <w:t xml:space="preserve"> din Legea cadastrului şi a publicităţii imobiliare nr.</w:t>
      </w:r>
      <w:r w:rsidR="005873E9">
        <w:rPr>
          <w:rFonts w:ascii="Times New Roman" w:hAnsi="Times New Roman"/>
          <w:iCs/>
          <w:lang w:eastAsia="en-US"/>
        </w:rPr>
        <w:t xml:space="preserve"> </w:t>
      </w:r>
      <w:r w:rsidR="00DA1368" w:rsidRPr="00CD3851">
        <w:rPr>
          <w:rFonts w:ascii="Times New Roman" w:hAnsi="Times New Roman"/>
          <w:iCs/>
          <w:lang w:eastAsia="en-US"/>
        </w:rPr>
        <w:t>7/1996, republicată, cu modificările şi completările ulterioare,</w:t>
      </w:r>
    </w:p>
    <w:p w14:paraId="2A591648" w14:textId="4817FB64" w:rsidR="0006666B" w:rsidRPr="00CD3851" w:rsidRDefault="0006666B" w:rsidP="002A4C41">
      <w:pPr>
        <w:spacing w:line="360" w:lineRule="auto"/>
        <w:ind w:firstLine="720"/>
        <w:jc w:val="both"/>
        <w:rPr>
          <w:rFonts w:ascii="Times New Roman" w:hAnsi="Times New Roman"/>
          <w:iCs/>
          <w:lang w:eastAsia="en-US"/>
        </w:rPr>
      </w:pPr>
      <w:r w:rsidRPr="00CD3851">
        <w:rPr>
          <w:rFonts w:ascii="Times New Roman" w:hAnsi="Times New Roman"/>
          <w:iCs/>
          <w:lang w:eastAsia="en-US"/>
        </w:rPr>
        <w:t xml:space="preserve">În temeiul </w:t>
      </w:r>
      <w:r w:rsidR="00DA1368" w:rsidRPr="00CD3851">
        <w:rPr>
          <w:rFonts w:ascii="Times New Roman" w:hAnsi="Times New Roman"/>
          <w:iCs/>
          <w:lang w:eastAsia="en-US"/>
        </w:rPr>
        <w:t xml:space="preserve">art. 3 </w:t>
      </w:r>
      <w:hyperlink r:id="rId9" w:history="1">
        <w:r w:rsidR="00DA1368" w:rsidRPr="00CD3851">
          <w:rPr>
            <w:rStyle w:val="Hyperlink"/>
            <w:rFonts w:ascii="Times New Roman" w:hAnsi="Times New Roman"/>
            <w:iCs/>
            <w:color w:val="auto"/>
            <w:u w:val="none"/>
            <w:lang w:eastAsia="en-US"/>
          </w:rPr>
          <w:t>alin. (13)</w:t>
        </w:r>
      </w:hyperlink>
      <w:r w:rsidR="00DA1368" w:rsidRPr="00CD3851">
        <w:rPr>
          <w:rFonts w:ascii="Times New Roman" w:hAnsi="Times New Roman"/>
          <w:iCs/>
          <w:lang w:eastAsia="en-US"/>
        </w:rPr>
        <w:t xml:space="preserve"> din Legea cadastrului şi a publicităţii imobiliare nr.</w:t>
      </w:r>
      <w:r w:rsidR="005873E9">
        <w:rPr>
          <w:rFonts w:ascii="Times New Roman" w:hAnsi="Times New Roman"/>
          <w:iCs/>
          <w:lang w:eastAsia="en-US"/>
        </w:rPr>
        <w:t xml:space="preserve"> </w:t>
      </w:r>
      <w:r w:rsidR="00DA1368" w:rsidRPr="00CD3851">
        <w:rPr>
          <w:rFonts w:ascii="Times New Roman" w:hAnsi="Times New Roman"/>
          <w:iCs/>
          <w:lang w:eastAsia="en-US"/>
        </w:rPr>
        <w:t>7/1996, republicată, cu modificările şi completările ulterioare şi a</w:t>
      </w:r>
      <w:r w:rsidRPr="00CD3851">
        <w:rPr>
          <w:rFonts w:ascii="Times New Roman" w:hAnsi="Times New Roman"/>
          <w:iCs/>
          <w:lang w:eastAsia="en-US"/>
        </w:rPr>
        <w:t xml:space="preserve">rt. 15 </w:t>
      </w:r>
      <w:hyperlink r:id="rId10" w:history="1">
        <w:r w:rsidRPr="00CD3851">
          <w:rPr>
            <w:rStyle w:val="Hyperlink"/>
            <w:rFonts w:ascii="Times New Roman" w:hAnsi="Times New Roman"/>
            <w:iCs/>
            <w:color w:val="auto"/>
            <w:u w:val="none"/>
            <w:lang w:eastAsia="en-US"/>
          </w:rPr>
          <w:t>alin. (3)</w:t>
        </w:r>
      </w:hyperlink>
      <w:r w:rsidRPr="00CD3851">
        <w:rPr>
          <w:rFonts w:ascii="Times New Roman" w:hAnsi="Times New Roman"/>
          <w:iCs/>
          <w:lang w:eastAsia="en-US"/>
        </w:rPr>
        <w:t xml:space="preserve"> din </w:t>
      </w:r>
      <w:hyperlink r:id="rId11" w:history="1">
        <w:r w:rsidRPr="00CD3851">
          <w:rPr>
            <w:rStyle w:val="Hyperlink"/>
            <w:rFonts w:ascii="Times New Roman" w:hAnsi="Times New Roman"/>
            <w:iCs/>
            <w:color w:val="auto"/>
            <w:u w:val="none"/>
            <w:lang w:eastAsia="en-US"/>
          </w:rPr>
          <w:t>Regulamentul</w:t>
        </w:r>
      </w:hyperlink>
      <w:r w:rsidRPr="00CD3851">
        <w:rPr>
          <w:rFonts w:ascii="Times New Roman" w:hAnsi="Times New Roman"/>
          <w:iCs/>
          <w:lang w:eastAsia="en-US"/>
        </w:rPr>
        <w:t xml:space="preserve"> de organizare şi funcţionare a Agenţiei Naţionale de Cadastru şi Publicitate Imobiliară, aprobat prin Hotărârea Guvernului </w:t>
      </w:r>
      <w:hyperlink r:id="rId12" w:history="1">
        <w:r w:rsidRPr="00CD3851">
          <w:rPr>
            <w:rStyle w:val="Hyperlink"/>
            <w:rFonts w:ascii="Times New Roman" w:hAnsi="Times New Roman"/>
            <w:iCs/>
            <w:color w:val="auto"/>
            <w:u w:val="none"/>
            <w:lang w:eastAsia="en-US"/>
          </w:rPr>
          <w:t>nr. 1.288/2012</w:t>
        </w:r>
      </w:hyperlink>
      <w:r w:rsidRPr="00CD3851">
        <w:rPr>
          <w:rFonts w:ascii="Times New Roman" w:hAnsi="Times New Roman"/>
          <w:iCs/>
          <w:lang w:eastAsia="en-US"/>
        </w:rPr>
        <w:t>, cu modificările și completările ulterioare,</w:t>
      </w:r>
    </w:p>
    <w:p w14:paraId="36B88406" w14:textId="77777777" w:rsidR="0006666B" w:rsidRDefault="00DA1368" w:rsidP="002A4C41">
      <w:pPr>
        <w:spacing w:line="360" w:lineRule="auto"/>
        <w:ind w:firstLine="720"/>
        <w:jc w:val="both"/>
        <w:rPr>
          <w:rFonts w:ascii="Times New Roman" w:hAnsi="Times New Roman"/>
          <w:iCs/>
          <w:lang w:eastAsia="en-US"/>
        </w:rPr>
      </w:pPr>
      <w:r w:rsidRPr="00CD3851">
        <w:rPr>
          <w:rFonts w:ascii="Times New Roman" w:hAnsi="Times New Roman"/>
          <w:iCs/>
          <w:lang w:eastAsia="en-US"/>
        </w:rPr>
        <w:t xml:space="preserve">directorul </w:t>
      </w:r>
      <w:r w:rsidR="0006666B" w:rsidRPr="00CD3851">
        <w:rPr>
          <w:rFonts w:ascii="Times New Roman" w:hAnsi="Times New Roman"/>
          <w:iCs/>
          <w:lang w:eastAsia="en-US"/>
        </w:rPr>
        <w:t>general al Agenției Naționale de Cadastru și Publicitate Imobiliară emite prezentul</w:t>
      </w:r>
    </w:p>
    <w:p w14:paraId="5151456E" w14:textId="77777777" w:rsidR="00D5299E" w:rsidRPr="00CD3851" w:rsidRDefault="00D5299E" w:rsidP="002A4C41">
      <w:pPr>
        <w:spacing w:line="360" w:lineRule="auto"/>
        <w:ind w:firstLine="720"/>
        <w:jc w:val="both"/>
        <w:rPr>
          <w:rFonts w:ascii="Times New Roman" w:hAnsi="Times New Roman"/>
          <w:iCs/>
          <w:lang w:eastAsia="en-US"/>
        </w:rPr>
      </w:pPr>
    </w:p>
    <w:p w14:paraId="26A08CD3" w14:textId="77777777" w:rsidR="0006666B" w:rsidRPr="00CD3851" w:rsidRDefault="0006666B" w:rsidP="003C192C">
      <w:pPr>
        <w:spacing w:line="360" w:lineRule="auto"/>
        <w:jc w:val="center"/>
        <w:rPr>
          <w:rFonts w:ascii="Times New Roman" w:hAnsi="Times New Roman"/>
          <w:b/>
          <w:iCs/>
          <w:lang w:eastAsia="en-US"/>
        </w:rPr>
      </w:pPr>
      <w:r w:rsidRPr="00CD3851">
        <w:rPr>
          <w:rFonts w:ascii="Times New Roman" w:hAnsi="Times New Roman"/>
          <w:b/>
          <w:iCs/>
          <w:lang w:eastAsia="en-US"/>
        </w:rPr>
        <w:t>ORDIN:</w:t>
      </w:r>
    </w:p>
    <w:p w14:paraId="624DA548" w14:textId="4069753E" w:rsidR="0006666B" w:rsidRPr="00CD3851" w:rsidRDefault="0006666B" w:rsidP="002A4C41">
      <w:pPr>
        <w:spacing w:line="360" w:lineRule="auto"/>
        <w:ind w:firstLine="720"/>
        <w:jc w:val="both"/>
        <w:rPr>
          <w:rFonts w:ascii="Times New Roman" w:hAnsi="Times New Roman"/>
          <w:lang w:eastAsia="en-US"/>
        </w:rPr>
      </w:pPr>
      <w:r w:rsidRPr="00CD3851">
        <w:rPr>
          <w:rFonts w:ascii="Times New Roman" w:hAnsi="Times New Roman"/>
          <w:b/>
          <w:bCs/>
          <w:lang w:eastAsia="en-US"/>
        </w:rPr>
        <w:t xml:space="preserve">Art. </w:t>
      </w:r>
      <w:r w:rsidR="00DA1368" w:rsidRPr="00CD3851">
        <w:rPr>
          <w:rFonts w:ascii="Times New Roman" w:hAnsi="Times New Roman"/>
          <w:b/>
          <w:bCs/>
          <w:lang w:eastAsia="en-US"/>
        </w:rPr>
        <w:t>1</w:t>
      </w:r>
      <w:r w:rsidRPr="00CD3851">
        <w:rPr>
          <w:rFonts w:ascii="Times New Roman" w:hAnsi="Times New Roman"/>
          <w:b/>
          <w:bCs/>
          <w:lang w:eastAsia="en-US"/>
        </w:rPr>
        <w:t xml:space="preserve">. </w:t>
      </w:r>
      <w:r w:rsidR="007A35FA" w:rsidRPr="00CD3851">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w:t>
      </w:r>
      <w:r w:rsidRPr="00CD3851">
        <w:rPr>
          <w:rFonts w:ascii="Times New Roman" w:hAnsi="Times New Roman"/>
          <w:lang w:eastAsia="en-US"/>
        </w:rPr>
        <w:t>,</w:t>
      </w:r>
      <w:r w:rsidR="002469C7" w:rsidRPr="00CD3851">
        <w:rPr>
          <w:rFonts w:ascii="Times New Roman" w:hAnsi="Times New Roman"/>
          <w:lang w:eastAsia="en-US"/>
        </w:rPr>
        <w:t xml:space="preserve"> aprobată prin Ordinul directorului general al Agenției Naționale de Cadastru și Publicitate Imobiliară nr. 819/2016,</w:t>
      </w:r>
      <w:r w:rsidRPr="00CD3851">
        <w:rPr>
          <w:rFonts w:ascii="Times New Roman" w:hAnsi="Times New Roman"/>
          <w:lang w:eastAsia="en-US"/>
        </w:rPr>
        <w:t xml:space="preserve"> </w:t>
      </w:r>
      <w:r w:rsidR="005873E9">
        <w:rPr>
          <w:rFonts w:ascii="Times New Roman" w:hAnsi="Times New Roman"/>
          <w:lang w:eastAsia="en-US"/>
        </w:rPr>
        <w:t xml:space="preserve">cu modificările și completările ulterioare, </w:t>
      </w:r>
      <w:r w:rsidRPr="00CD3851">
        <w:rPr>
          <w:rFonts w:ascii="Times New Roman" w:hAnsi="Times New Roman"/>
          <w:lang w:eastAsia="en-US"/>
        </w:rPr>
        <w:t>publicat în Monitorul Oficial al României, Partea I</w:t>
      </w:r>
      <w:r w:rsidR="00DA1368" w:rsidRPr="00CD3851">
        <w:rPr>
          <w:rFonts w:ascii="Times New Roman" w:hAnsi="Times New Roman"/>
          <w:lang w:eastAsia="en-US"/>
        </w:rPr>
        <w:t>,</w:t>
      </w:r>
      <w:r w:rsidRPr="00CD3851">
        <w:rPr>
          <w:rFonts w:ascii="Times New Roman" w:hAnsi="Times New Roman"/>
          <w:lang w:eastAsia="en-US"/>
        </w:rPr>
        <w:t xml:space="preserve"> nr.</w:t>
      </w:r>
      <w:r w:rsidR="007A35FA" w:rsidRPr="00CD3851">
        <w:rPr>
          <w:rFonts w:ascii="Times New Roman" w:hAnsi="Times New Roman"/>
          <w:lang w:eastAsia="en-US"/>
        </w:rPr>
        <w:t xml:space="preserve"> 583 din 01 august 2016</w:t>
      </w:r>
      <w:r w:rsidRPr="00CD3851">
        <w:rPr>
          <w:rFonts w:ascii="Times New Roman" w:hAnsi="Times New Roman"/>
          <w:lang w:eastAsia="en-US"/>
        </w:rPr>
        <w:t xml:space="preserve">, se modifică </w:t>
      </w:r>
      <w:r w:rsidR="00823B57">
        <w:rPr>
          <w:rFonts w:ascii="Times New Roman" w:hAnsi="Times New Roman"/>
          <w:lang w:eastAsia="en-US"/>
        </w:rPr>
        <w:t xml:space="preserve">și se completează </w:t>
      </w:r>
      <w:r w:rsidR="00DA1368" w:rsidRPr="00CD3851">
        <w:rPr>
          <w:rFonts w:ascii="Times New Roman" w:hAnsi="Times New Roman"/>
          <w:lang w:eastAsia="en-US"/>
        </w:rPr>
        <w:t>conform anexei care face parte integrantă din prezentul ordin.</w:t>
      </w:r>
    </w:p>
    <w:p w14:paraId="57CAA794" w14:textId="77777777" w:rsidR="00DA1368" w:rsidRPr="00CD3851" w:rsidRDefault="00DA1368" w:rsidP="002A4C41">
      <w:pPr>
        <w:spacing w:line="360" w:lineRule="auto"/>
        <w:ind w:right="4" w:firstLine="720"/>
        <w:jc w:val="both"/>
        <w:rPr>
          <w:rFonts w:ascii="Times New Roman" w:hAnsi="Times New Roman"/>
          <w:lang w:eastAsia="en-US"/>
        </w:rPr>
      </w:pPr>
      <w:r w:rsidRPr="00CD3851">
        <w:rPr>
          <w:rFonts w:ascii="Times New Roman" w:hAnsi="Times New Roman"/>
          <w:b/>
          <w:bCs/>
          <w:lang w:eastAsia="en-US"/>
        </w:rPr>
        <w:t xml:space="preserve">Art. 2. </w:t>
      </w:r>
      <w:r w:rsidR="00482E94" w:rsidRPr="00CD3851">
        <w:rPr>
          <w:rFonts w:ascii="Times New Roman" w:hAnsi="Times New Roman"/>
          <w:b/>
          <w:bCs/>
          <w:lang w:eastAsia="en-US"/>
        </w:rPr>
        <w:t xml:space="preserve"> </w:t>
      </w:r>
      <w:r w:rsidRPr="00CD3851">
        <w:rPr>
          <w:rFonts w:ascii="Times New Roman" w:hAnsi="Times New Roman"/>
          <w:lang w:eastAsia="en-US"/>
        </w:rPr>
        <w:t>Prezentul Ordin se publică în Monitorul Oficial al României, Partea I.</w:t>
      </w:r>
    </w:p>
    <w:p w14:paraId="148BAC3D" w14:textId="77777777" w:rsidR="00DA1368" w:rsidRPr="00CD3851" w:rsidRDefault="00DA1368" w:rsidP="003C192C">
      <w:pPr>
        <w:spacing w:line="360" w:lineRule="auto"/>
        <w:ind w:right="4" w:firstLine="720"/>
        <w:jc w:val="both"/>
        <w:rPr>
          <w:rFonts w:ascii="Times New Roman" w:hAnsi="Times New Roman"/>
          <w:lang w:eastAsia="en-US"/>
        </w:rPr>
      </w:pPr>
    </w:p>
    <w:p w14:paraId="38D67389" w14:textId="77777777" w:rsidR="00BC643B"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 xml:space="preserve">Directorul general </w:t>
      </w:r>
    </w:p>
    <w:p w14:paraId="45A40EDE" w14:textId="6FA2FE54" w:rsidR="00DA1368" w:rsidRPr="00CD3851" w:rsidRDefault="00DA1368" w:rsidP="003C192C">
      <w:pPr>
        <w:spacing w:line="360" w:lineRule="auto"/>
        <w:ind w:right="4"/>
        <w:jc w:val="center"/>
        <w:rPr>
          <w:rFonts w:ascii="Times New Roman" w:hAnsi="Times New Roman"/>
          <w:lang w:eastAsia="en-US"/>
        </w:rPr>
      </w:pPr>
      <w:r w:rsidRPr="00CD3851">
        <w:rPr>
          <w:rFonts w:ascii="Times New Roman" w:hAnsi="Times New Roman"/>
          <w:lang w:eastAsia="en-US"/>
        </w:rPr>
        <w:t>al Agenției Naționale Cadastru și Publicitate Imobiliară</w:t>
      </w:r>
    </w:p>
    <w:p w14:paraId="41DB2F64" w14:textId="77777777" w:rsidR="00DA1368" w:rsidRDefault="00DA1368" w:rsidP="003C192C">
      <w:pPr>
        <w:spacing w:after="160" w:line="360" w:lineRule="auto"/>
        <w:ind w:right="4"/>
        <w:jc w:val="center"/>
        <w:rPr>
          <w:rFonts w:ascii="Times New Roman" w:eastAsia="Calibri" w:hAnsi="Times New Roman"/>
          <w:lang w:eastAsia="en-US"/>
        </w:rPr>
      </w:pPr>
      <w:r w:rsidRPr="00CD3851">
        <w:rPr>
          <w:rFonts w:ascii="Times New Roman" w:eastAsia="Calibri" w:hAnsi="Times New Roman"/>
          <w:lang w:eastAsia="en-US"/>
        </w:rPr>
        <w:t>Radu Codruț ȘTEFĂNESCU</w:t>
      </w:r>
    </w:p>
    <w:p w14:paraId="7BC0C348" w14:textId="77777777" w:rsidR="004C7750" w:rsidRPr="00CD3851" w:rsidRDefault="004C7750" w:rsidP="003C192C">
      <w:pPr>
        <w:spacing w:after="160" w:line="360" w:lineRule="auto"/>
        <w:ind w:right="4"/>
        <w:jc w:val="center"/>
        <w:rPr>
          <w:rFonts w:ascii="Times New Roman" w:eastAsia="Calibri" w:hAnsi="Times New Roman"/>
          <w:lang w:eastAsia="en-US"/>
        </w:rPr>
      </w:pPr>
    </w:p>
    <w:p w14:paraId="10B5F9E1" w14:textId="77777777" w:rsidR="00DA1368" w:rsidRPr="00CD3851" w:rsidRDefault="00DA1368" w:rsidP="00DA1368">
      <w:pPr>
        <w:spacing w:line="360" w:lineRule="auto"/>
        <w:ind w:right="4"/>
        <w:rPr>
          <w:rFonts w:ascii="Times New Roman" w:eastAsia="Calibri" w:hAnsi="Times New Roman"/>
          <w:lang w:eastAsia="en-US"/>
        </w:rPr>
      </w:pPr>
      <w:r w:rsidRPr="00CD3851">
        <w:rPr>
          <w:rFonts w:ascii="Times New Roman" w:eastAsia="Calibri" w:hAnsi="Times New Roman"/>
          <w:lang w:eastAsia="en-US"/>
        </w:rPr>
        <w:t>București</w:t>
      </w:r>
    </w:p>
    <w:p w14:paraId="303FEB74" w14:textId="77777777" w:rsidR="00DA1368" w:rsidRDefault="00DA1368" w:rsidP="00DA1368">
      <w:pPr>
        <w:spacing w:line="360" w:lineRule="auto"/>
        <w:ind w:right="4"/>
        <w:rPr>
          <w:rFonts w:ascii="Times New Roman" w:eastAsia="Calibri" w:hAnsi="Times New Roman"/>
          <w:lang w:eastAsia="en-US"/>
        </w:rPr>
      </w:pPr>
      <w:r w:rsidRPr="00CD3851">
        <w:rPr>
          <w:rFonts w:ascii="Times New Roman" w:eastAsia="Calibri" w:hAnsi="Times New Roman"/>
          <w:lang w:eastAsia="en-US"/>
        </w:rPr>
        <w:t xml:space="preserve">Nr. </w:t>
      </w:r>
    </w:p>
    <w:p w14:paraId="34F4F939" w14:textId="77777777" w:rsidR="002C0AB6" w:rsidRPr="00CD3851" w:rsidRDefault="002C0AB6" w:rsidP="002C0AB6">
      <w:pPr>
        <w:spacing w:line="360" w:lineRule="auto"/>
        <w:jc w:val="both"/>
        <w:rPr>
          <w:rFonts w:ascii="Times New Roman" w:hAnsi="Times New Roman"/>
        </w:rPr>
      </w:pPr>
    </w:p>
    <w:p w14:paraId="3509BCC6" w14:textId="77777777" w:rsidR="002C0AB6" w:rsidRPr="00CD3851" w:rsidRDefault="002C0AB6" w:rsidP="002C0AB6">
      <w:pPr>
        <w:spacing w:line="360" w:lineRule="auto"/>
        <w:jc w:val="both"/>
        <w:rPr>
          <w:rFonts w:ascii="Times New Roman" w:hAnsi="Times New Roman"/>
          <w:b/>
        </w:rPr>
      </w:pPr>
      <w:r w:rsidRPr="00411624">
        <w:rPr>
          <w:rFonts w:ascii="Times New Roman" w:hAnsi="Times New Roman"/>
          <w:b/>
          <w:lang w:eastAsia="en-US"/>
        </w:rPr>
        <w:tab/>
        <w:t>Anexă la Ordinul</w:t>
      </w:r>
      <w:r>
        <w:rPr>
          <w:rFonts w:ascii="Times New Roman" w:hAnsi="Times New Roman"/>
          <w:lang w:eastAsia="en-US"/>
        </w:rPr>
        <w:t xml:space="preserve"> </w:t>
      </w:r>
      <w:r w:rsidRPr="00CD3851">
        <w:rPr>
          <w:rFonts w:ascii="Times New Roman" w:hAnsi="Times New Roman"/>
          <w:b/>
        </w:rPr>
        <w:t xml:space="preserve">directorului general al Agenției Naționale de Cadastru și Publicitate Imobiliară </w:t>
      </w:r>
      <w:r w:rsidRPr="00CD3851">
        <w:rPr>
          <w:rFonts w:ascii="Times New Roman" w:eastAsia="Arial Unicode MS" w:hAnsi="Times New Roman"/>
          <w:b/>
        </w:rPr>
        <w:t xml:space="preserve">privind modificarea </w:t>
      </w:r>
      <w:r>
        <w:rPr>
          <w:rFonts w:ascii="Times New Roman" w:eastAsia="Arial Unicode MS" w:hAnsi="Times New Roman"/>
          <w:b/>
        </w:rPr>
        <w:t xml:space="preserve">și completarea </w:t>
      </w:r>
      <w:r w:rsidRPr="00CD3851">
        <w:rPr>
          <w:rFonts w:ascii="Times New Roman" w:hAnsi="Times New Roman"/>
          <w:b/>
        </w:rPr>
        <w:t>Procedurii și modalității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Pr>
          <w:rFonts w:ascii="Times New Roman" w:hAnsi="Times New Roman"/>
          <w:b/>
        </w:rPr>
        <w:t>, cu modificările și completările ulterioare</w:t>
      </w:r>
    </w:p>
    <w:p w14:paraId="519BD331" w14:textId="77777777" w:rsidR="002C0AB6" w:rsidRPr="00CD3851" w:rsidRDefault="002C0AB6" w:rsidP="002C0AB6">
      <w:pPr>
        <w:spacing w:line="360" w:lineRule="auto"/>
        <w:jc w:val="both"/>
        <w:rPr>
          <w:rFonts w:ascii="Times New Roman" w:hAnsi="Times New Roman"/>
          <w:b/>
          <w:lang w:eastAsia="ar-SA"/>
        </w:rPr>
      </w:pPr>
    </w:p>
    <w:p w14:paraId="6201E1C8" w14:textId="77777777" w:rsidR="002C0AB6" w:rsidRDefault="002C0AB6" w:rsidP="002C0AB6">
      <w:pPr>
        <w:spacing w:line="360" w:lineRule="auto"/>
        <w:ind w:firstLine="708"/>
        <w:jc w:val="both"/>
        <w:rPr>
          <w:rFonts w:ascii="Times New Roman" w:hAnsi="Times New Roman"/>
          <w:lang w:eastAsia="en-US"/>
        </w:rPr>
      </w:pPr>
      <w:r w:rsidRPr="00CD3851">
        <w:rPr>
          <w:rFonts w:ascii="Times New Roman" w:hAnsi="Times New Roman"/>
          <w:lang w:eastAsia="en-US"/>
        </w:rPr>
        <w:t>Procedura și modalitatea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w:t>
      </w:r>
      <w:r>
        <w:rPr>
          <w:rFonts w:ascii="Times New Roman" w:hAnsi="Times New Roman"/>
          <w:lang w:eastAsia="en-US"/>
        </w:rPr>
        <w:t xml:space="preserve"> cu modificările și completările ulterioare,</w:t>
      </w:r>
      <w:r w:rsidRPr="00CD3851">
        <w:rPr>
          <w:rFonts w:ascii="Times New Roman" w:hAnsi="Times New Roman"/>
          <w:lang w:eastAsia="en-US"/>
        </w:rPr>
        <w:t xml:space="preserve"> publicat în Monitorul Oficial al României, Partea I, nr. 583 din 01 august 2016, se modifică</w:t>
      </w:r>
      <w:r>
        <w:rPr>
          <w:rFonts w:ascii="Times New Roman" w:hAnsi="Times New Roman"/>
          <w:lang w:eastAsia="en-US"/>
        </w:rPr>
        <w:t xml:space="preserve"> și se completează</w:t>
      </w:r>
      <w:r w:rsidRPr="00CD3851">
        <w:rPr>
          <w:rFonts w:ascii="Times New Roman" w:hAnsi="Times New Roman"/>
          <w:lang w:eastAsia="en-US"/>
        </w:rPr>
        <w:t xml:space="preserve"> după cum urmează:</w:t>
      </w:r>
    </w:p>
    <w:p w14:paraId="7D3F8D78" w14:textId="77777777" w:rsidR="002C0AB6" w:rsidRPr="00CD3851" w:rsidRDefault="002C0AB6" w:rsidP="002C0AB6">
      <w:pPr>
        <w:spacing w:line="360" w:lineRule="auto"/>
        <w:ind w:firstLine="708"/>
        <w:jc w:val="both"/>
        <w:rPr>
          <w:rFonts w:ascii="Times New Roman" w:hAnsi="Times New Roman"/>
          <w:lang w:eastAsia="en-US"/>
        </w:rPr>
      </w:pPr>
    </w:p>
    <w:p w14:paraId="0A23304E" w14:textId="77777777" w:rsidR="002C0AB6" w:rsidRDefault="002C0AB6" w:rsidP="002C0AB6">
      <w:pPr>
        <w:pStyle w:val="ListParagraph"/>
        <w:numPr>
          <w:ilvl w:val="0"/>
          <w:numId w:val="14"/>
        </w:numPr>
        <w:spacing w:line="360" w:lineRule="auto"/>
        <w:jc w:val="both"/>
        <w:rPr>
          <w:rFonts w:ascii="Times New Roman" w:hAnsi="Times New Roman"/>
          <w:b/>
        </w:rPr>
      </w:pPr>
      <w:r w:rsidRPr="00217DF4">
        <w:rPr>
          <w:rFonts w:ascii="Times New Roman" w:hAnsi="Times New Roman"/>
          <w:b/>
        </w:rPr>
        <w:t>Art</w:t>
      </w:r>
      <w:r>
        <w:rPr>
          <w:rFonts w:ascii="Times New Roman" w:hAnsi="Times New Roman"/>
          <w:b/>
        </w:rPr>
        <w:t>icolul</w:t>
      </w:r>
      <w:r w:rsidRPr="00217DF4">
        <w:rPr>
          <w:rFonts w:ascii="Times New Roman" w:hAnsi="Times New Roman"/>
          <w:b/>
        </w:rPr>
        <w:t xml:space="preserve"> 4 se modifică și va avea următorul cuprins:</w:t>
      </w:r>
    </w:p>
    <w:p w14:paraId="0300CF9F" w14:textId="77777777" w:rsidR="002C0AB6" w:rsidRDefault="002C0AB6" w:rsidP="002C0AB6">
      <w:pPr>
        <w:spacing w:line="360" w:lineRule="auto"/>
        <w:ind w:firstLine="708"/>
        <w:jc w:val="both"/>
        <w:rPr>
          <w:rFonts w:ascii="Times New Roman" w:hAnsi="Times New Roman"/>
          <w:b/>
          <w:lang w:eastAsia="ar-SA"/>
        </w:rPr>
      </w:pPr>
      <w:r>
        <w:rPr>
          <w:rFonts w:ascii="Times New Roman" w:hAnsi="Times New Roman"/>
          <w:lang w:eastAsia="ar-SA"/>
        </w:rPr>
        <w:t>„</w:t>
      </w:r>
      <w:r w:rsidRPr="00C81D24">
        <w:rPr>
          <w:rFonts w:ascii="Times New Roman" w:hAnsi="Times New Roman"/>
          <w:b/>
          <w:lang w:eastAsia="ar-SA"/>
        </w:rPr>
        <w:t xml:space="preserve">ARTICOLUL 4 </w:t>
      </w:r>
    </w:p>
    <w:p w14:paraId="5129AB7A" w14:textId="77777777" w:rsidR="002C0AB6" w:rsidRPr="003D4F87" w:rsidRDefault="002C0AB6" w:rsidP="002C0AB6">
      <w:pPr>
        <w:spacing w:line="360" w:lineRule="auto"/>
        <w:ind w:firstLine="708"/>
        <w:jc w:val="both"/>
        <w:rPr>
          <w:rFonts w:ascii="Times New Roman" w:hAnsi="Times New Roman"/>
          <w:lang w:eastAsia="ar-SA"/>
        </w:rPr>
      </w:pPr>
      <w:r w:rsidRPr="003D4F87">
        <w:rPr>
          <w:rFonts w:ascii="Times New Roman" w:hAnsi="Times New Roman"/>
          <w:lang w:eastAsia="ar-SA"/>
        </w:rPr>
        <w:t xml:space="preserve">Definiţii şi acronime utilizate  </w:t>
      </w:r>
    </w:p>
    <w:p w14:paraId="46A44150" w14:textId="77777777" w:rsidR="002C0AB6" w:rsidRPr="00C81D24" w:rsidRDefault="002C0AB6" w:rsidP="002C0AB6">
      <w:pPr>
        <w:spacing w:line="360" w:lineRule="auto"/>
        <w:ind w:firstLine="708"/>
        <w:jc w:val="both"/>
        <w:rPr>
          <w:rFonts w:ascii="Times New Roman" w:hAnsi="Times New Roman"/>
          <w:lang w:eastAsia="ar-SA"/>
        </w:rPr>
      </w:pPr>
      <w:r w:rsidRPr="00C81D24">
        <w:rPr>
          <w:rFonts w:ascii="Times New Roman" w:hAnsi="Times New Roman"/>
          <w:lang w:eastAsia="ar-SA"/>
        </w:rPr>
        <w:t xml:space="preserve">UAT - unitatea administrativ-teritorială;  </w:t>
      </w:r>
    </w:p>
    <w:p w14:paraId="266A6A50" w14:textId="77777777" w:rsidR="002C0AB6" w:rsidRPr="00C81D24" w:rsidRDefault="002C0AB6" w:rsidP="002C0AB6">
      <w:pPr>
        <w:spacing w:line="360" w:lineRule="auto"/>
        <w:jc w:val="both"/>
        <w:rPr>
          <w:rFonts w:ascii="Times New Roman" w:hAnsi="Times New Roman"/>
          <w:lang w:eastAsia="ar-SA"/>
        </w:rPr>
      </w:pPr>
      <w:r w:rsidRPr="00C81D24">
        <w:rPr>
          <w:rFonts w:ascii="Times New Roman" w:hAnsi="Times New Roman"/>
          <w:lang w:eastAsia="ar-SA"/>
        </w:rPr>
        <w:t xml:space="preserve">    </w:t>
      </w:r>
      <w:r w:rsidRPr="00C81D24">
        <w:rPr>
          <w:rFonts w:ascii="Times New Roman" w:hAnsi="Times New Roman"/>
          <w:lang w:eastAsia="ar-SA"/>
        </w:rPr>
        <w:tab/>
        <w:t xml:space="preserve">ANCPI - Agenţia Naţională de Cadastru şi Publicitate Imobiliară;  </w:t>
      </w:r>
    </w:p>
    <w:p w14:paraId="5B7D4724" w14:textId="77777777" w:rsidR="002C0AB6" w:rsidRPr="00C81D24" w:rsidRDefault="002C0AB6" w:rsidP="002C0AB6">
      <w:pPr>
        <w:spacing w:line="360" w:lineRule="auto"/>
        <w:jc w:val="both"/>
        <w:rPr>
          <w:rFonts w:ascii="Times New Roman" w:hAnsi="Times New Roman"/>
          <w:lang w:eastAsia="ar-SA"/>
        </w:rPr>
      </w:pPr>
      <w:r w:rsidRPr="00C81D24">
        <w:rPr>
          <w:rFonts w:ascii="Times New Roman" w:hAnsi="Times New Roman"/>
          <w:lang w:eastAsia="ar-SA"/>
        </w:rPr>
        <w:t xml:space="preserve">    </w:t>
      </w:r>
      <w:r w:rsidRPr="00C81D24">
        <w:rPr>
          <w:rFonts w:ascii="Times New Roman" w:hAnsi="Times New Roman"/>
          <w:lang w:eastAsia="ar-SA"/>
        </w:rPr>
        <w:tab/>
        <w:t xml:space="preserve">OCPI - Oficiul de Cadastru şi Publicitate Imobiliară;  </w:t>
      </w:r>
    </w:p>
    <w:p w14:paraId="701F263D" w14:textId="77777777" w:rsidR="002C0AB6" w:rsidRPr="00C81D24" w:rsidRDefault="002C0AB6" w:rsidP="002C0AB6">
      <w:pPr>
        <w:spacing w:line="360" w:lineRule="auto"/>
        <w:jc w:val="both"/>
        <w:rPr>
          <w:rFonts w:ascii="Times New Roman" w:hAnsi="Times New Roman"/>
          <w:lang w:eastAsia="ar-SA"/>
        </w:rPr>
      </w:pPr>
      <w:r w:rsidRPr="00C81D24">
        <w:rPr>
          <w:rFonts w:ascii="Times New Roman" w:hAnsi="Times New Roman"/>
          <w:lang w:eastAsia="ar-SA"/>
        </w:rPr>
        <w:t xml:space="preserve">   </w:t>
      </w:r>
      <w:r w:rsidRPr="00C81D24">
        <w:rPr>
          <w:rFonts w:ascii="Times New Roman" w:hAnsi="Times New Roman"/>
          <w:lang w:eastAsia="ar-SA"/>
        </w:rPr>
        <w:tab/>
        <w:t xml:space="preserve"> Finanţare complementară - surse complementare de finanţare pentru bugetele UAT-urilor beneficiare;  </w:t>
      </w:r>
    </w:p>
    <w:p w14:paraId="760ADD28" w14:textId="77777777" w:rsidR="002C0AB6" w:rsidRPr="00C81D24" w:rsidRDefault="002C0AB6" w:rsidP="002C0AB6">
      <w:pPr>
        <w:spacing w:line="360" w:lineRule="auto"/>
        <w:jc w:val="both"/>
        <w:rPr>
          <w:rFonts w:ascii="Times New Roman" w:hAnsi="Times New Roman"/>
          <w:lang w:eastAsia="ar-SA"/>
        </w:rPr>
      </w:pPr>
      <w:r w:rsidRPr="00C81D24">
        <w:rPr>
          <w:rFonts w:ascii="Times New Roman" w:hAnsi="Times New Roman"/>
          <w:lang w:eastAsia="ar-SA"/>
        </w:rPr>
        <w:tab/>
        <w:t>Prestator – executantul lucrărilor de înregistrare sistematică a imobilelor, persoană fizică autorizată în categoriile A, B sau D, ori persoană juridică autorizată în clasele I, II sau III;</w:t>
      </w:r>
    </w:p>
    <w:p w14:paraId="19D3300F" w14:textId="77777777" w:rsidR="002C0AB6" w:rsidRPr="00C81D24" w:rsidRDefault="002C0AB6" w:rsidP="002C0AB6">
      <w:pPr>
        <w:spacing w:line="360" w:lineRule="auto"/>
        <w:jc w:val="both"/>
        <w:rPr>
          <w:rFonts w:ascii="Times New Roman" w:hAnsi="Times New Roman"/>
          <w:lang w:eastAsia="ar-SA"/>
        </w:rPr>
      </w:pPr>
      <w:r w:rsidRPr="00C81D24">
        <w:rPr>
          <w:rFonts w:ascii="Times New Roman" w:hAnsi="Times New Roman"/>
          <w:lang w:eastAsia="ar-SA"/>
        </w:rPr>
        <w:t xml:space="preserve">    </w:t>
      </w:r>
      <w:r w:rsidRPr="00C81D24">
        <w:rPr>
          <w:rFonts w:ascii="Times New Roman" w:hAnsi="Times New Roman"/>
          <w:lang w:eastAsia="ar-SA"/>
        </w:rPr>
        <w:tab/>
        <w:t xml:space="preserve">PVR tehnic - procesul-verbal de recepţie cantitativă şi calitativă a livrării «Documentele tehnice ale cadastrului - copie finală», astfel cum este prevăzut în specificaţiile tehnice aprobate prin ordin al directorului general al ANCPI;  </w:t>
      </w:r>
    </w:p>
    <w:p w14:paraId="55E771E9" w14:textId="77777777" w:rsidR="002C0AB6" w:rsidRPr="00C81D24" w:rsidRDefault="002C0AB6" w:rsidP="002C0AB6">
      <w:pPr>
        <w:spacing w:line="360" w:lineRule="auto"/>
        <w:jc w:val="both"/>
        <w:rPr>
          <w:rFonts w:ascii="Times New Roman" w:hAnsi="Times New Roman"/>
          <w:lang w:eastAsia="ar-SA"/>
        </w:rPr>
      </w:pPr>
      <w:r w:rsidRPr="00C81D24">
        <w:rPr>
          <w:rFonts w:ascii="Times New Roman" w:hAnsi="Times New Roman"/>
          <w:lang w:eastAsia="ar-SA"/>
        </w:rPr>
        <w:t xml:space="preserve">    </w:t>
      </w:r>
      <w:r w:rsidRPr="00C81D24">
        <w:rPr>
          <w:rFonts w:ascii="Times New Roman" w:hAnsi="Times New Roman"/>
          <w:lang w:eastAsia="ar-SA"/>
        </w:rPr>
        <w:tab/>
        <w:t xml:space="preserve">PVR servicii - procesul-verbal de recepţie a serviciilor de realizare a lucrărilor de înregistrare sistematică, ce fac obiectul contractelor de achiziţie publică încheiate de unităţile administrativ-teritoriale, denumit în specificaţiile tehnice proces-verbal de acceptanţă a livrării «Documentele tehnice ale cadastrului - copie finală».  </w:t>
      </w:r>
    </w:p>
    <w:p w14:paraId="2B09D5E8" w14:textId="77777777" w:rsidR="002C0AB6" w:rsidRDefault="002C0AB6" w:rsidP="002C0AB6">
      <w:pPr>
        <w:tabs>
          <w:tab w:val="left" w:pos="720"/>
        </w:tabs>
        <w:spacing w:line="360" w:lineRule="auto"/>
        <w:jc w:val="both"/>
        <w:rPr>
          <w:rFonts w:ascii="Times New Roman" w:hAnsi="Times New Roman"/>
          <w:lang w:eastAsia="ar-SA"/>
        </w:rPr>
      </w:pPr>
      <w:r w:rsidRPr="00C81D24">
        <w:rPr>
          <w:rFonts w:ascii="Times New Roman" w:hAnsi="Times New Roman"/>
          <w:lang w:eastAsia="ar-SA"/>
        </w:rPr>
        <w:lastRenderedPageBreak/>
        <w:t xml:space="preserve">          </w:t>
      </w:r>
      <w:r>
        <w:rPr>
          <w:rFonts w:ascii="Times New Roman" w:hAnsi="Times New Roman"/>
          <w:lang w:eastAsia="ar-SA"/>
        </w:rPr>
        <w:tab/>
      </w:r>
      <w:r w:rsidRPr="00C81D24">
        <w:rPr>
          <w:rFonts w:ascii="Times New Roman" w:hAnsi="Times New Roman"/>
          <w:lang w:eastAsia="ar-SA"/>
        </w:rPr>
        <w:t>Calculul termenelor - termenele prevăzute de prezenta procedură se calculează conform prevederilor</w:t>
      </w:r>
      <w:r>
        <w:rPr>
          <w:rFonts w:ascii="Times New Roman" w:hAnsi="Times New Roman"/>
          <w:lang w:eastAsia="ar-SA"/>
        </w:rPr>
        <w:t xml:space="preserve"> art. 181 din Codul de Procedură</w:t>
      </w:r>
      <w:r w:rsidRPr="00C81D24">
        <w:rPr>
          <w:rFonts w:ascii="Times New Roman" w:hAnsi="Times New Roman"/>
          <w:lang w:eastAsia="ar-SA"/>
        </w:rPr>
        <w:t xml:space="preserve"> Civilă.</w:t>
      </w:r>
      <w:r>
        <w:rPr>
          <w:rFonts w:ascii="Times New Roman" w:hAnsi="Times New Roman"/>
          <w:lang w:eastAsia="ar-SA"/>
        </w:rPr>
        <w:t>”</w:t>
      </w:r>
    </w:p>
    <w:p w14:paraId="335FEC17" w14:textId="77777777" w:rsidR="002C0AB6" w:rsidRPr="00C81D24" w:rsidRDefault="002C0AB6" w:rsidP="002C0AB6">
      <w:pPr>
        <w:spacing w:line="360" w:lineRule="auto"/>
        <w:jc w:val="both"/>
        <w:rPr>
          <w:rFonts w:ascii="Times New Roman" w:hAnsi="Times New Roman"/>
          <w:b/>
          <w:lang w:eastAsia="ar-SA"/>
        </w:rPr>
      </w:pPr>
    </w:p>
    <w:p w14:paraId="01F0FAC9" w14:textId="77777777" w:rsidR="002C0AB6" w:rsidRDefault="002C0AB6" w:rsidP="002C0AB6">
      <w:pPr>
        <w:pStyle w:val="ListParagraph"/>
        <w:numPr>
          <w:ilvl w:val="0"/>
          <w:numId w:val="14"/>
        </w:numPr>
        <w:tabs>
          <w:tab w:val="left" w:pos="1080"/>
          <w:tab w:val="left" w:pos="1170"/>
        </w:tabs>
        <w:spacing w:line="360" w:lineRule="auto"/>
        <w:ind w:left="0" w:firstLine="720"/>
        <w:jc w:val="both"/>
        <w:rPr>
          <w:rFonts w:ascii="Times New Roman" w:hAnsi="Times New Roman"/>
          <w:b/>
        </w:rPr>
      </w:pPr>
      <w:r w:rsidRPr="008751D1">
        <w:rPr>
          <w:rFonts w:ascii="Times New Roman" w:hAnsi="Times New Roman"/>
          <w:b/>
        </w:rPr>
        <w:t>La articolul 5, alineatul (2) al punctului 8 se modifică și se completează după cum urmează:</w:t>
      </w:r>
    </w:p>
    <w:p w14:paraId="14D1AEFD" w14:textId="77777777" w:rsidR="002C0AB6" w:rsidRPr="008751D1" w:rsidRDefault="002C0AB6" w:rsidP="002C0AB6">
      <w:pPr>
        <w:pStyle w:val="ListParagraph"/>
        <w:tabs>
          <w:tab w:val="left" w:pos="990"/>
          <w:tab w:val="left" w:pos="1170"/>
        </w:tabs>
        <w:spacing w:line="360" w:lineRule="auto"/>
        <w:ind w:left="0" w:firstLine="720"/>
        <w:jc w:val="both"/>
        <w:rPr>
          <w:rFonts w:ascii="Times New Roman" w:hAnsi="Times New Roman"/>
        </w:rPr>
      </w:pPr>
      <w:r>
        <w:rPr>
          <w:rFonts w:ascii="Times New Roman" w:hAnsi="Times New Roman"/>
        </w:rPr>
        <w:t>„</w:t>
      </w:r>
      <w:r w:rsidRPr="008751D1">
        <w:rPr>
          <w:rFonts w:ascii="Times New Roman" w:hAnsi="Times New Roman"/>
          <w:b/>
        </w:rPr>
        <w:t xml:space="preserve">(2) </w:t>
      </w:r>
      <w:r w:rsidRPr="008751D1">
        <w:rPr>
          <w:rFonts w:ascii="Times New Roman" w:hAnsi="Times New Roman"/>
        </w:rPr>
        <w:t xml:space="preserve">Principalele atribuţii ale responsabililor de contract, ce vor fi stabilite prin fişa postului, sunt:  </w:t>
      </w:r>
    </w:p>
    <w:p w14:paraId="4B32DBB4" w14:textId="77777777" w:rsidR="002C0AB6" w:rsidRPr="008751D1" w:rsidRDefault="002C0AB6" w:rsidP="002C0AB6">
      <w:pPr>
        <w:pStyle w:val="ListParagraph"/>
        <w:tabs>
          <w:tab w:val="left" w:pos="990"/>
          <w:tab w:val="left" w:pos="1170"/>
        </w:tabs>
        <w:spacing w:line="360" w:lineRule="auto"/>
        <w:ind w:left="0" w:firstLine="720"/>
        <w:jc w:val="both"/>
        <w:rPr>
          <w:rFonts w:ascii="Times New Roman" w:hAnsi="Times New Roman"/>
        </w:rPr>
      </w:pPr>
      <w:r w:rsidRPr="008751D1">
        <w:rPr>
          <w:rFonts w:ascii="Times New Roman" w:hAnsi="Times New Roman"/>
        </w:rPr>
        <w:t xml:space="preserve">a) asigurarea derulării contractului de finanţare în conformitate cu prevederile şi termenele contractuale;  </w:t>
      </w:r>
    </w:p>
    <w:p w14:paraId="79237748" w14:textId="77777777" w:rsidR="002C0AB6" w:rsidRPr="008751D1" w:rsidRDefault="002C0AB6" w:rsidP="002C0AB6">
      <w:pPr>
        <w:pStyle w:val="ListParagraph"/>
        <w:tabs>
          <w:tab w:val="left" w:pos="990"/>
          <w:tab w:val="left" w:pos="1170"/>
        </w:tabs>
        <w:spacing w:line="360" w:lineRule="auto"/>
        <w:ind w:left="0" w:firstLine="540"/>
        <w:jc w:val="both"/>
        <w:rPr>
          <w:rFonts w:ascii="Times New Roman" w:hAnsi="Times New Roman"/>
        </w:rPr>
      </w:pPr>
      <w:r>
        <w:rPr>
          <w:rFonts w:ascii="Times New Roman" w:hAnsi="Times New Roman"/>
        </w:rPr>
        <w:t xml:space="preserve">   </w:t>
      </w:r>
      <w:r w:rsidRPr="008751D1">
        <w:rPr>
          <w:rFonts w:ascii="Times New Roman" w:hAnsi="Times New Roman"/>
        </w:rPr>
        <w:t xml:space="preserve">b) îndeplinirea tuturor demersurilor în vederea efectuării recepţiilor, comunicării documentelor în forma, condiţiile şi termenele stabilite de prezenta procedură şi de prevederile legale în vigoare, referitoare la avizarea acestor documente;  </w:t>
      </w:r>
    </w:p>
    <w:p w14:paraId="60A3FEC3" w14:textId="77777777" w:rsidR="002C0AB6" w:rsidRPr="008751D1" w:rsidRDefault="002C0AB6" w:rsidP="002C0AB6">
      <w:pPr>
        <w:pStyle w:val="ListParagraph"/>
        <w:tabs>
          <w:tab w:val="left" w:pos="990"/>
          <w:tab w:val="left" w:pos="1170"/>
        </w:tabs>
        <w:spacing w:line="360" w:lineRule="auto"/>
        <w:ind w:left="0" w:firstLine="630"/>
        <w:jc w:val="both"/>
        <w:rPr>
          <w:rFonts w:ascii="Times New Roman" w:hAnsi="Times New Roman"/>
        </w:rPr>
      </w:pPr>
      <w:r>
        <w:rPr>
          <w:rFonts w:ascii="Times New Roman" w:hAnsi="Times New Roman"/>
        </w:rPr>
        <w:t xml:space="preserve">  </w:t>
      </w:r>
      <w:r w:rsidRPr="008751D1">
        <w:rPr>
          <w:rFonts w:ascii="Times New Roman" w:hAnsi="Times New Roman"/>
        </w:rPr>
        <w:t xml:space="preserve">c) comunicarea, în termenele şi în forma prevăzute de contractele de finanţare, contractele de achiziţie încheiate cu prestatorii de servicii şi prevederile legale în vigoare, a tuturor documentelor necesare solicitărilor de transfer de sume pentru asigurarea finanţării, efectuării recepţiilor serviciilor şi a efectuării plăţilor, astfel încât să nu se pericliteze buna desfăşurare a contractelor;  </w:t>
      </w:r>
    </w:p>
    <w:p w14:paraId="0E71778D" w14:textId="77777777" w:rsidR="002C0AB6" w:rsidRPr="008751D1" w:rsidRDefault="002C0AB6" w:rsidP="002C0AB6">
      <w:pPr>
        <w:pStyle w:val="ListParagraph"/>
        <w:tabs>
          <w:tab w:val="left" w:pos="990"/>
          <w:tab w:val="left" w:pos="1170"/>
        </w:tabs>
        <w:spacing w:line="360" w:lineRule="auto"/>
        <w:ind w:left="0" w:firstLine="540"/>
        <w:jc w:val="both"/>
        <w:rPr>
          <w:rFonts w:ascii="Times New Roman" w:hAnsi="Times New Roman"/>
        </w:rPr>
      </w:pPr>
      <w:r>
        <w:rPr>
          <w:rFonts w:ascii="Times New Roman" w:hAnsi="Times New Roman"/>
        </w:rPr>
        <w:t xml:space="preserve">   </w:t>
      </w:r>
      <w:r w:rsidRPr="008751D1">
        <w:rPr>
          <w:rFonts w:ascii="Times New Roman" w:hAnsi="Times New Roman"/>
        </w:rPr>
        <w:t xml:space="preserve">d) informarea de îndată a şefilor ierarhic superiori asupra oricărei probleme apărute în derularea contractelor şi asigurarea comunicării acesteia către instituţiile implicate;  </w:t>
      </w:r>
    </w:p>
    <w:p w14:paraId="3204279A" w14:textId="77777777" w:rsidR="002C0AB6" w:rsidRPr="008751D1" w:rsidRDefault="002C0AB6" w:rsidP="002C0AB6">
      <w:pPr>
        <w:pStyle w:val="ListParagraph"/>
        <w:tabs>
          <w:tab w:val="left" w:pos="720"/>
          <w:tab w:val="left" w:pos="810"/>
          <w:tab w:val="left" w:pos="990"/>
          <w:tab w:val="left" w:pos="1170"/>
        </w:tabs>
        <w:spacing w:line="360" w:lineRule="auto"/>
        <w:ind w:left="0"/>
        <w:jc w:val="both"/>
        <w:rPr>
          <w:rFonts w:ascii="Times New Roman" w:hAnsi="Times New Roman"/>
        </w:rPr>
      </w:pPr>
      <w:r w:rsidRPr="008751D1">
        <w:rPr>
          <w:rFonts w:ascii="Times New Roman" w:hAnsi="Times New Roman"/>
        </w:rPr>
        <w:t xml:space="preserve">   </w:t>
      </w:r>
      <w:r w:rsidRPr="008751D1">
        <w:rPr>
          <w:rFonts w:ascii="Times New Roman" w:hAnsi="Times New Roman"/>
        </w:rPr>
        <w:tab/>
        <w:t xml:space="preserve">e) efectuarea tuturor raportărilor solicitate de ANCPI în vederea monitorizării contractelor în termenele şi condiţiile stabilite;  </w:t>
      </w:r>
    </w:p>
    <w:p w14:paraId="64700E71" w14:textId="77777777" w:rsidR="002C0AB6" w:rsidRPr="008751D1" w:rsidRDefault="002C0AB6" w:rsidP="002C0AB6">
      <w:pPr>
        <w:pStyle w:val="ListParagraph"/>
        <w:tabs>
          <w:tab w:val="left" w:pos="720"/>
          <w:tab w:val="left" w:pos="1170"/>
        </w:tabs>
        <w:spacing w:line="360" w:lineRule="auto"/>
        <w:ind w:left="0"/>
        <w:jc w:val="both"/>
        <w:rPr>
          <w:rFonts w:ascii="Times New Roman" w:hAnsi="Times New Roman"/>
        </w:rPr>
      </w:pPr>
      <w:r w:rsidRPr="008751D1">
        <w:rPr>
          <w:rFonts w:ascii="Times New Roman" w:hAnsi="Times New Roman"/>
        </w:rPr>
        <w:tab/>
        <w:t>f) verificarea și confirmarea în scris a respectării obligațiilor ce îi revin beneficiarului conform prezentei proceduri și specificațiilor tehnice, anterior transmiterii către ANCPI a solicitării de emitere a ordinului directorului general al ANCPI privind informarea începerii lucrărilor de înregistrare sistematică;</w:t>
      </w:r>
    </w:p>
    <w:p w14:paraId="39E6FA8A" w14:textId="77777777" w:rsidR="002C0AB6" w:rsidRDefault="002C0AB6" w:rsidP="002C0AB6">
      <w:pPr>
        <w:pStyle w:val="ListParagraph"/>
        <w:tabs>
          <w:tab w:val="left" w:pos="720"/>
          <w:tab w:val="left" w:pos="990"/>
          <w:tab w:val="left" w:pos="1170"/>
        </w:tabs>
        <w:spacing w:line="360" w:lineRule="auto"/>
        <w:ind w:left="0"/>
        <w:jc w:val="both"/>
        <w:rPr>
          <w:rFonts w:ascii="Times New Roman" w:hAnsi="Times New Roman"/>
        </w:rPr>
      </w:pPr>
      <w:r>
        <w:rPr>
          <w:rFonts w:ascii="Times New Roman" w:hAnsi="Times New Roman"/>
        </w:rPr>
        <w:t xml:space="preserve">   </w:t>
      </w:r>
      <w:r>
        <w:rPr>
          <w:rFonts w:ascii="Times New Roman" w:hAnsi="Times New Roman"/>
        </w:rPr>
        <w:tab/>
      </w:r>
      <w:r w:rsidRPr="008751D1">
        <w:rPr>
          <w:rFonts w:ascii="Times New Roman" w:hAnsi="Times New Roman"/>
        </w:rPr>
        <w:t>g) verificarea și confirmarea în scris a corespondenţei dintre numărul imobilelor recepţionate în PVR tehnic şi imobilele menţionate în PVR servicii şi în factură, transmise de către UAT în vederea transferului sumelor necesare efectuării plăţii.</w:t>
      </w:r>
      <w:r>
        <w:rPr>
          <w:rFonts w:ascii="Times New Roman" w:hAnsi="Times New Roman"/>
        </w:rPr>
        <w:t>”</w:t>
      </w:r>
    </w:p>
    <w:p w14:paraId="6D2652C7" w14:textId="77777777" w:rsidR="002C0AB6" w:rsidRDefault="002C0AB6" w:rsidP="002C0AB6">
      <w:pPr>
        <w:spacing w:after="160" w:line="259" w:lineRule="auto"/>
        <w:rPr>
          <w:rFonts w:ascii="Times New Roman" w:hAnsi="Times New Roman"/>
        </w:rPr>
      </w:pPr>
      <w:r>
        <w:rPr>
          <w:rFonts w:ascii="Times New Roman" w:hAnsi="Times New Roman"/>
        </w:rPr>
        <w:br w:type="page"/>
      </w:r>
    </w:p>
    <w:p w14:paraId="7242838B" w14:textId="77777777" w:rsidR="002C0AB6" w:rsidRDefault="002C0AB6" w:rsidP="002C0AB6">
      <w:pPr>
        <w:pStyle w:val="ListParagraph"/>
        <w:numPr>
          <w:ilvl w:val="0"/>
          <w:numId w:val="14"/>
        </w:numPr>
        <w:tabs>
          <w:tab w:val="left" w:pos="720"/>
          <w:tab w:val="left" w:pos="990"/>
          <w:tab w:val="left" w:pos="1170"/>
        </w:tabs>
        <w:spacing w:line="360" w:lineRule="auto"/>
        <w:jc w:val="both"/>
        <w:rPr>
          <w:rFonts w:ascii="Times New Roman" w:hAnsi="Times New Roman"/>
          <w:b/>
        </w:rPr>
      </w:pPr>
      <w:r w:rsidRPr="00774C59">
        <w:rPr>
          <w:rFonts w:ascii="Times New Roman" w:hAnsi="Times New Roman"/>
          <w:b/>
        </w:rPr>
        <w:lastRenderedPageBreak/>
        <w:t>Punctul 9 al articolul</w:t>
      </w:r>
      <w:r>
        <w:rPr>
          <w:rFonts w:ascii="Times New Roman" w:hAnsi="Times New Roman"/>
          <w:b/>
        </w:rPr>
        <w:t>ui</w:t>
      </w:r>
      <w:r w:rsidRPr="00774C59">
        <w:rPr>
          <w:rFonts w:ascii="Times New Roman" w:hAnsi="Times New Roman"/>
          <w:b/>
        </w:rPr>
        <w:t xml:space="preserve"> 5 se modifică și se completează după cum urmează:</w:t>
      </w:r>
    </w:p>
    <w:p w14:paraId="7CBD5105" w14:textId="77777777" w:rsidR="002C0AB6" w:rsidRPr="00774C59" w:rsidRDefault="002C0AB6" w:rsidP="002C0AB6">
      <w:pPr>
        <w:tabs>
          <w:tab w:val="left" w:pos="720"/>
          <w:tab w:val="left" w:pos="1170"/>
        </w:tabs>
        <w:spacing w:line="360" w:lineRule="auto"/>
        <w:jc w:val="both"/>
        <w:rPr>
          <w:rFonts w:ascii="Times New Roman" w:hAnsi="Times New Roman"/>
          <w:b/>
        </w:rPr>
      </w:pPr>
      <w:r>
        <w:rPr>
          <w:rFonts w:ascii="Times New Roman" w:hAnsi="Times New Roman"/>
          <w:b/>
        </w:rPr>
        <w:tab/>
      </w:r>
      <w:r w:rsidRPr="003D4F87">
        <w:rPr>
          <w:rFonts w:ascii="Times New Roman" w:hAnsi="Times New Roman"/>
        </w:rPr>
        <w:t>„</w:t>
      </w:r>
      <w:r w:rsidRPr="00774C59">
        <w:rPr>
          <w:rFonts w:ascii="Times New Roman" w:hAnsi="Times New Roman"/>
          <w:b/>
        </w:rPr>
        <w:t xml:space="preserve">9. </w:t>
      </w:r>
      <w:r w:rsidRPr="003D4F87">
        <w:rPr>
          <w:rFonts w:ascii="Times New Roman" w:hAnsi="Times New Roman"/>
        </w:rPr>
        <w:t>Realizarea achiziţiei şi încheierea contractului de achiziţie publică cu persoanele autorizate de ANCPI/OCPI</w:t>
      </w:r>
      <w:r w:rsidRPr="00774C59">
        <w:rPr>
          <w:rFonts w:ascii="Times New Roman" w:hAnsi="Times New Roman"/>
          <w:b/>
        </w:rPr>
        <w:t xml:space="preserve">  </w:t>
      </w:r>
    </w:p>
    <w:p w14:paraId="05DA31D1" w14:textId="77777777" w:rsidR="002C0AB6" w:rsidRPr="00774C59" w:rsidRDefault="002C0AB6" w:rsidP="002C0AB6">
      <w:pPr>
        <w:pStyle w:val="ListParagraph"/>
        <w:tabs>
          <w:tab w:val="left" w:pos="720"/>
          <w:tab w:val="left" w:pos="810"/>
          <w:tab w:val="left" w:pos="990"/>
          <w:tab w:val="left" w:pos="1170"/>
        </w:tabs>
        <w:spacing w:line="360" w:lineRule="auto"/>
        <w:ind w:left="0"/>
        <w:jc w:val="both"/>
        <w:rPr>
          <w:rFonts w:ascii="Times New Roman" w:hAnsi="Times New Roman"/>
        </w:rPr>
      </w:pPr>
      <w:r w:rsidRPr="00774C59">
        <w:rPr>
          <w:rFonts w:ascii="Times New Roman" w:hAnsi="Times New Roman"/>
          <w:b/>
        </w:rPr>
        <w:t xml:space="preserve">   </w:t>
      </w:r>
      <w:r w:rsidRPr="00774C59">
        <w:rPr>
          <w:rFonts w:ascii="Times New Roman" w:hAnsi="Times New Roman"/>
        </w:rPr>
        <w:tab/>
      </w:r>
      <w:r w:rsidRPr="00774C59">
        <w:rPr>
          <w:rFonts w:ascii="Times New Roman" w:hAnsi="Times New Roman"/>
          <w:b/>
        </w:rPr>
        <w:t>(1)</w:t>
      </w:r>
      <w:r w:rsidRPr="00774C59">
        <w:rPr>
          <w:rFonts w:ascii="Times New Roman" w:hAnsi="Times New Roman"/>
        </w:rPr>
        <w:t xml:space="preserve"> UAT este responsabilă de modalitatea de atribuire a contractelor de achiziţie publică şi de încheierea acestora cu prestatorii de servicii, care pot fi persoane fizice autorizate în categoriile A, B sau D ori persoane juridice autorizate în clasele I, II sau III.  </w:t>
      </w:r>
    </w:p>
    <w:p w14:paraId="1EB5E24A" w14:textId="77777777" w:rsidR="002C0AB6" w:rsidRPr="00774C59" w:rsidRDefault="002C0AB6" w:rsidP="002C0AB6">
      <w:pPr>
        <w:pStyle w:val="ListParagraph"/>
        <w:tabs>
          <w:tab w:val="left" w:pos="720"/>
          <w:tab w:val="left" w:pos="990"/>
          <w:tab w:val="left" w:pos="1170"/>
        </w:tabs>
        <w:spacing w:line="360" w:lineRule="auto"/>
        <w:ind w:left="0"/>
        <w:jc w:val="both"/>
        <w:rPr>
          <w:rFonts w:ascii="Times New Roman" w:hAnsi="Times New Roman"/>
        </w:rPr>
      </w:pPr>
      <w:r w:rsidRPr="00774C59">
        <w:rPr>
          <w:rFonts w:ascii="Times New Roman" w:hAnsi="Times New Roman"/>
        </w:rPr>
        <w:t xml:space="preserve">   </w:t>
      </w:r>
      <w:r w:rsidRPr="00774C59">
        <w:rPr>
          <w:rFonts w:ascii="Times New Roman" w:hAnsi="Times New Roman"/>
        </w:rPr>
        <w:tab/>
      </w:r>
      <w:r w:rsidRPr="00774C59">
        <w:rPr>
          <w:rFonts w:ascii="Times New Roman" w:hAnsi="Times New Roman"/>
          <w:b/>
        </w:rPr>
        <w:t>(2)</w:t>
      </w:r>
      <w:r w:rsidRPr="00774C59">
        <w:rPr>
          <w:rFonts w:ascii="Times New Roman" w:hAnsi="Times New Roman"/>
        </w:rPr>
        <w:t xml:space="preserve"> Contractul de achiziţie publică va fi încheiat în baza ofertei financiare, caietului de sarcini care include specificaţiile tehnice aprobate prin ordin al directorului general al ANCPI şi cu respectarea clauzelor din contractul de finanţare.  </w:t>
      </w:r>
    </w:p>
    <w:p w14:paraId="42B6EFAC" w14:textId="77777777" w:rsidR="002C0AB6" w:rsidRPr="00774C59" w:rsidRDefault="002C0AB6" w:rsidP="002C0AB6">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Pr="00774C59">
        <w:rPr>
          <w:rFonts w:ascii="Times New Roman" w:hAnsi="Times New Roman"/>
          <w:b/>
        </w:rPr>
        <w:t>(3)</w:t>
      </w:r>
      <w:r w:rsidRPr="00774C59">
        <w:rPr>
          <w:rFonts w:ascii="Times New Roman" w:hAnsi="Times New Roman"/>
        </w:rPr>
        <w:t xml:space="preserve"> UAT beneficiară a finanţării complementare răspunde de respectarea legislației în materia achizițiilor publice în ceea ce priveşte organizarea şi derularea procesului de achiziție a serviciilor de înregistrare sistematică, precum şi de modul de utilizare a sumelor alocate din bugetul ANCPI prin bugetul OCPI, potrivit destinaţiei pentru care au fost alocate.  </w:t>
      </w:r>
    </w:p>
    <w:p w14:paraId="7F157B90" w14:textId="77777777" w:rsidR="002C0AB6" w:rsidRDefault="002C0AB6" w:rsidP="002C0AB6">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Pr="00774C59">
        <w:rPr>
          <w:rFonts w:ascii="Times New Roman" w:hAnsi="Times New Roman"/>
          <w:b/>
        </w:rPr>
        <w:t>(4)</w:t>
      </w:r>
      <w:r w:rsidRPr="00774C59">
        <w:rPr>
          <w:rFonts w:ascii="Times New Roman" w:hAnsi="Times New Roman"/>
        </w:rPr>
        <w:t xml:space="preserve"> În vederea obținerii fondurilor destinate finanțării, UAT are obligaţia de a încheia cu prioritate, după caz, un contract de achiziție publică având ca obiect imobile aferente proiectelor de infrastructură de interes naţional. În acest scop, sectoarele cadastrale în care se vor desfășura lucrările de înregistrare sistematică se stabilesc de UAT împreună cu OCPI, anterior demarării procesului de achiziție publică.</w:t>
      </w:r>
      <w:r>
        <w:rPr>
          <w:rFonts w:ascii="Times New Roman" w:hAnsi="Times New Roman"/>
        </w:rPr>
        <w:t>”</w:t>
      </w:r>
    </w:p>
    <w:p w14:paraId="76323A98" w14:textId="77777777" w:rsidR="002C0AB6" w:rsidRDefault="002C0AB6" w:rsidP="002C0AB6">
      <w:pPr>
        <w:tabs>
          <w:tab w:val="left" w:pos="720"/>
          <w:tab w:val="left" w:pos="990"/>
          <w:tab w:val="left" w:pos="1170"/>
        </w:tabs>
        <w:spacing w:line="360" w:lineRule="auto"/>
        <w:jc w:val="both"/>
        <w:rPr>
          <w:rFonts w:ascii="Times New Roman" w:hAnsi="Times New Roman"/>
        </w:rPr>
      </w:pPr>
    </w:p>
    <w:p w14:paraId="7FFEE003" w14:textId="77777777" w:rsidR="002C0AB6" w:rsidRDefault="002C0AB6" w:rsidP="002C0AB6">
      <w:pPr>
        <w:pStyle w:val="ListParagraph"/>
        <w:numPr>
          <w:ilvl w:val="0"/>
          <w:numId w:val="14"/>
        </w:numPr>
        <w:tabs>
          <w:tab w:val="left" w:pos="720"/>
          <w:tab w:val="left" w:pos="990"/>
          <w:tab w:val="left" w:pos="1170"/>
        </w:tabs>
        <w:spacing w:line="360" w:lineRule="auto"/>
        <w:ind w:left="0" w:firstLine="720"/>
        <w:jc w:val="both"/>
        <w:rPr>
          <w:rFonts w:ascii="Times New Roman" w:hAnsi="Times New Roman"/>
          <w:b/>
        </w:rPr>
      </w:pPr>
      <w:r>
        <w:rPr>
          <w:rFonts w:ascii="Times New Roman" w:hAnsi="Times New Roman"/>
          <w:b/>
        </w:rPr>
        <w:t>La articolul 5, alineatul (1) al punctului 10 se modifică și va avea următorul cuprins:</w:t>
      </w:r>
    </w:p>
    <w:p w14:paraId="6FE4CA99" w14:textId="77777777" w:rsidR="002C0AB6" w:rsidRDefault="002C0AB6" w:rsidP="002C0AB6">
      <w:pPr>
        <w:tabs>
          <w:tab w:val="left" w:pos="720"/>
          <w:tab w:val="left" w:pos="990"/>
          <w:tab w:val="left" w:pos="1170"/>
        </w:tabs>
        <w:spacing w:line="360" w:lineRule="auto"/>
        <w:jc w:val="both"/>
        <w:rPr>
          <w:rFonts w:ascii="Times New Roman" w:hAnsi="Times New Roman"/>
        </w:rPr>
      </w:pPr>
      <w:r>
        <w:rPr>
          <w:rFonts w:ascii="Times New Roman" w:hAnsi="Times New Roman"/>
        </w:rPr>
        <w:tab/>
      </w:r>
      <w:r w:rsidRPr="003D4F87">
        <w:rPr>
          <w:rFonts w:ascii="Times New Roman" w:hAnsi="Times New Roman"/>
        </w:rPr>
        <w:t>„</w:t>
      </w:r>
      <w:r w:rsidRPr="003D4F87">
        <w:rPr>
          <w:rFonts w:ascii="Times New Roman" w:hAnsi="Times New Roman"/>
          <w:b/>
        </w:rPr>
        <w:t>(1)</w:t>
      </w:r>
      <w:r w:rsidRPr="003D4F87">
        <w:rPr>
          <w:rFonts w:ascii="Times New Roman" w:hAnsi="Times New Roman"/>
        </w:rPr>
        <w:t xml:space="preserve"> În termen de 3 zile lucrătoare de la încheierea contractului de achiziţie publică, UAT are obligaţia de a transmite la OCPI o copie conformă cu originalul a acestuia.</w:t>
      </w:r>
      <w:r>
        <w:rPr>
          <w:rFonts w:ascii="Times New Roman" w:hAnsi="Times New Roman"/>
        </w:rPr>
        <w:t>”</w:t>
      </w:r>
    </w:p>
    <w:p w14:paraId="373D44FF" w14:textId="77777777" w:rsidR="002C0AB6" w:rsidRDefault="002C0AB6" w:rsidP="002C0AB6">
      <w:pPr>
        <w:tabs>
          <w:tab w:val="left" w:pos="720"/>
          <w:tab w:val="left" w:pos="990"/>
          <w:tab w:val="left" w:pos="1170"/>
        </w:tabs>
        <w:spacing w:line="360" w:lineRule="auto"/>
        <w:jc w:val="both"/>
        <w:rPr>
          <w:rFonts w:ascii="Times New Roman" w:hAnsi="Times New Roman"/>
        </w:rPr>
      </w:pPr>
    </w:p>
    <w:p w14:paraId="448CB664" w14:textId="77777777" w:rsidR="002C0AB6" w:rsidRDefault="002C0AB6" w:rsidP="002C0AB6">
      <w:pPr>
        <w:pStyle w:val="ListParagraph"/>
        <w:numPr>
          <w:ilvl w:val="0"/>
          <w:numId w:val="14"/>
        </w:numPr>
        <w:tabs>
          <w:tab w:val="left" w:pos="720"/>
          <w:tab w:val="left" w:pos="990"/>
          <w:tab w:val="left" w:pos="1170"/>
        </w:tabs>
        <w:spacing w:line="360" w:lineRule="auto"/>
        <w:jc w:val="both"/>
        <w:rPr>
          <w:rFonts w:ascii="Times New Roman" w:hAnsi="Times New Roman"/>
          <w:b/>
        </w:rPr>
      </w:pPr>
      <w:r w:rsidRPr="00D268E2">
        <w:rPr>
          <w:rFonts w:ascii="Times New Roman" w:hAnsi="Times New Roman"/>
          <w:b/>
        </w:rPr>
        <w:t>Punctul 14 al articolului 5 se modifică și se completează după cum urmează:</w:t>
      </w:r>
    </w:p>
    <w:p w14:paraId="653DE64E" w14:textId="77777777" w:rsidR="002C0AB6" w:rsidRPr="00D268E2" w:rsidRDefault="002C0AB6" w:rsidP="002C0AB6">
      <w:pPr>
        <w:pStyle w:val="ListParagraph"/>
        <w:tabs>
          <w:tab w:val="left" w:pos="720"/>
          <w:tab w:val="left" w:pos="990"/>
          <w:tab w:val="left" w:pos="1170"/>
        </w:tabs>
        <w:spacing w:line="360" w:lineRule="auto"/>
        <w:ind w:left="0"/>
        <w:jc w:val="both"/>
        <w:rPr>
          <w:rFonts w:ascii="Times New Roman" w:hAnsi="Times New Roman"/>
        </w:rPr>
      </w:pPr>
      <w:r>
        <w:rPr>
          <w:rFonts w:ascii="Times New Roman" w:hAnsi="Times New Roman"/>
        </w:rPr>
        <w:tab/>
        <w:t>„</w:t>
      </w:r>
      <w:r w:rsidRPr="00D268E2">
        <w:rPr>
          <w:rFonts w:ascii="Times New Roman" w:hAnsi="Times New Roman"/>
          <w:b/>
        </w:rPr>
        <w:t>14.</w:t>
      </w:r>
      <w:r w:rsidRPr="00D268E2">
        <w:rPr>
          <w:rFonts w:ascii="Times New Roman" w:hAnsi="Times New Roman"/>
        </w:rPr>
        <w:t xml:space="preserve"> Verificarea documentelor de plată şi solicitarea de către OCPI a transferului de fonduri  </w:t>
      </w:r>
    </w:p>
    <w:p w14:paraId="12B91F39" w14:textId="77777777" w:rsidR="002C0AB6" w:rsidRPr="00D268E2" w:rsidRDefault="002C0AB6" w:rsidP="002C0AB6">
      <w:pPr>
        <w:tabs>
          <w:tab w:val="left" w:pos="720"/>
          <w:tab w:val="left" w:pos="990"/>
          <w:tab w:val="left" w:pos="1170"/>
        </w:tabs>
        <w:spacing w:line="360" w:lineRule="auto"/>
        <w:jc w:val="both"/>
        <w:rPr>
          <w:rFonts w:ascii="Times New Roman" w:hAnsi="Times New Roman"/>
        </w:rPr>
      </w:pPr>
      <w:r>
        <w:rPr>
          <w:rFonts w:ascii="Times New Roman" w:hAnsi="Times New Roman"/>
        </w:rPr>
        <w:tab/>
      </w:r>
      <w:r w:rsidRPr="00D268E2">
        <w:rPr>
          <w:rFonts w:ascii="Times New Roman" w:hAnsi="Times New Roman"/>
          <w:b/>
        </w:rPr>
        <w:t>(1)</w:t>
      </w:r>
      <w:r w:rsidRPr="00D268E2">
        <w:rPr>
          <w:rFonts w:ascii="Times New Roman" w:hAnsi="Times New Roman"/>
        </w:rPr>
        <w:t xml:space="preserve"> OCPI va verifica documentele prevăzute la pct. 13, inclusiv în ceea ce priveşte corespondenţa dintre numărul imobilelor recepţionate în PVR tehnic şi imobilele menţionate în PVR servicii şi în factură. OCPI va solicita ANCPI deschiderea cărţilor funciare aferente imobilelor recepţionate. </w:t>
      </w:r>
    </w:p>
    <w:p w14:paraId="62EF7BDC" w14:textId="77777777" w:rsidR="002C0AB6" w:rsidRPr="00D268E2" w:rsidRDefault="002C0AB6" w:rsidP="002C0AB6">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Pr="00D268E2">
        <w:rPr>
          <w:rFonts w:ascii="Times New Roman" w:hAnsi="Times New Roman"/>
          <w:b/>
        </w:rPr>
        <w:t>(2)</w:t>
      </w:r>
      <w:r w:rsidRPr="00D268E2">
        <w:rPr>
          <w:rFonts w:ascii="Times New Roman" w:hAnsi="Times New Roman"/>
        </w:rPr>
        <w:t xml:space="preserve"> Ulterior transmiterii de către Direcția Informatică a confirmării numărului de cărţi funciare înfiinţate din oficiu în Sistemul integrat de cadastru şi carte funciară și a verificării </w:t>
      </w:r>
      <w:r w:rsidRPr="00D268E2">
        <w:rPr>
          <w:rFonts w:ascii="Times New Roman" w:hAnsi="Times New Roman"/>
        </w:rPr>
        <w:lastRenderedPageBreak/>
        <w:t>corespondenței acestui număr cu cel stabilit în documentele prevăzute la pct. 13, OCPI va transmite către ANCPI solicitarea transferului de fonduri întocmită conform anexei nr. 9.</w:t>
      </w:r>
    </w:p>
    <w:p w14:paraId="186FA2EE" w14:textId="77777777" w:rsidR="002C0AB6" w:rsidRDefault="002C0AB6" w:rsidP="002C0AB6">
      <w:pPr>
        <w:tabs>
          <w:tab w:val="left" w:pos="720"/>
          <w:tab w:val="left" w:pos="990"/>
          <w:tab w:val="left" w:pos="1170"/>
        </w:tabs>
        <w:spacing w:line="360" w:lineRule="auto"/>
        <w:jc w:val="both"/>
        <w:rPr>
          <w:rFonts w:ascii="Times New Roman" w:hAnsi="Times New Roman"/>
        </w:rPr>
      </w:pPr>
      <w:r>
        <w:rPr>
          <w:rFonts w:ascii="Times New Roman" w:hAnsi="Times New Roman"/>
          <w:b/>
        </w:rPr>
        <w:tab/>
      </w:r>
      <w:r w:rsidRPr="00D268E2">
        <w:rPr>
          <w:rFonts w:ascii="Times New Roman" w:hAnsi="Times New Roman"/>
          <w:b/>
        </w:rPr>
        <w:t>(3)</w:t>
      </w:r>
      <w:r w:rsidRPr="00D268E2">
        <w:rPr>
          <w:rFonts w:ascii="Times New Roman" w:hAnsi="Times New Roman"/>
        </w:rPr>
        <w:t xml:space="preserve"> OCPI certifică prin solicitarea de transferuri de fonduri în vederea efectuării plăţilor verificarea realităţii, regularităţii şi legalităţii tuturor acţiunilor şi documentelo</w:t>
      </w:r>
      <w:r>
        <w:rPr>
          <w:rFonts w:ascii="Times New Roman" w:hAnsi="Times New Roman"/>
        </w:rPr>
        <w:t>r emise până la această etapă.”</w:t>
      </w:r>
    </w:p>
    <w:p w14:paraId="0DCA4F8B" w14:textId="77777777" w:rsidR="002C0AB6" w:rsidRDefault="002C0AB6" w:rsidP="002C0AB6">
      <w:pPr>
        <w:tabs>
          <w:tab w:val="left" w:pos="720"/>
          <w:tab w:val="left" w:pos="990"/>
          <w:tab w:val="left" w:pos="1170"/>
        </w:tabs>
        <w:spacing w:line="360" w:lineRule="auto"/>
        <w:jc w:val="both"/>
        <w:rPr>
          <w:rFonts w:ascii="Times New Roman" w:hAnsi="Times New Roman"/>
        </w:rPr>
      </w:pPr>
    </w:p>
    <w:p w14:paraId="255A3B20" w14:textId="77777777" w:rsidR="002C0AB6" w:rsidRDefault="002C0AB6" w:rsidP="002C0AB6">
      <w:pPr>
        <w:pStyle w:val="ListParagraph"/>
        <w:numPr>
          <w:ilvl w:val="0"/>
          <w:numId w:val="14"/>
        </w:numPr>
        <w:tabs>
          <w:tab w:val="left" w:pos="720"/>
          <w:tab w:val="left" w:pos="990"/>
          <w:tab w:val="left" w:pos="1170"/>
        </w:tabs>
        <w:spacing w:line="360" w:lineRule="auto"/>
        <w:jc w:val="both"/>
        <w:rPr>
          <w:rFonts w:ascii="Times New Roman" w:hAnsi="Times New Roman"/>
          <w:b/>
        </w:rPr>
      </w:pPr>
      <w:r>
        <w:rPr>
          <w:rFonts w:ascii="Times New Roman" w:hAnsi="Times New Roman"/>
          <w:b/>
        </w:rPr>
        <w:t>Punctul 15 al articolului 5 se modifică și va avea următorul cuprins:</w:t>
      </w:r>
    </w:p>
    <w:p w14:paraId="119AF3E0" w14:textId="77777777" w:rsidR="002C0AB6" w:rsidRDefault="002C0AB6" w:rsidP="002C0AB6">
      <w:pPr>
        <w:tabs>
          <w:tab w:val="left" w:pos="720"/>
          <w:tab w:val="left" w:pos="990"/>
          <w:tab w:val="left" w:pos="1170"/>
        </w:tabs>
        <w:spacing w:line="360" w:lineRule="auto"/>
        <w:jc w:val="both"/>
        <w:rPr>
          <w:rFonts w:ascii="Times New Roman" w:hAnsi="Times New Roman"/>
        </w:rPr>
      </w:pPr>
      <w:r>
        <w:rPr>
          <w:rFonts w:ascii="Times New Roman" w:hAnsi="Times New Roman"/>
        </w:rPr>
        <w:tab/>
        <w:t>„</w:t>
      </w:r>
      <w:r w:rsidRPr="00D268E2">
        <w:rPr>
          <w:rFonts w:ascii="Times New Roman" w:hAnsi="Times New Roman"/>
        </w:rPr>
        <w:t>ANCPI va efectua virarea sumelor în ordinea înregistrării solicitărilor şi în limita fondurilor disponibile., ulterior transmiterii de către OCPI a solicitării transferului de fonduri.</w:t>
      </w:r>
      <w:r>
        <w:rPr>
          <w:rFonts w:ascii="Times New Roman" w:hAnsi="Times New Roman"/>
        </w:rPr>
        <w:t>”</w:t>
      </w:r>
    </w:p>
    <w:p w14:paraId="008A832A" w14:textId="77777777" w:rsidR="002C0AB6" w:rsidRDefault="002C0AB6" w:rsidP="002C0AB6">
      <w:pPr>
        <w:tabs>
          <w:tab w:val="left" w:pos="720"/>
          <w:tab w:val="left" w:pos="990"/>
          <w:tab w:val="left" w:pos="1170"/>
        </w:tabs>
        <w:spacing w:line="360" w:lineRule="auto"/>
        <w:jc w:val="both"/>
        <w:rPr>
          <w:rFonts w:ascii="Times New Roman" w:hAnsi="Times New Roman"/>
        </w:rPr>
      </w:pPr>
    </w:p>
    <w:p w14:paraId="5CD68ADE" w14:textId="77777777" w:rsidR="002C0AB6" w:rsidRDefault="002C0AB6" w:rsidP="002C0AB6">
      <w:pPr>
        <w:pStyle w:val="ListParagraph"/>
        <w:numPr>
          <w:ilvl w:val="0"/>
          <w:numId w:val="14"/>
        </w:numPr>
        <w:tabs>
          <w:tab w:val="left" w:pos="720"/>
          <w:tab w:val="left" w:pos="990"/>
          <w:tab w:val="left" w:pos="1170"/>
        </w:tabs>
        <w:spacing w:line="360" w:lineRule="auto"/>
        <w:ind w:left="0" w:firstLine="720"/>
        <w:jc w:val="both"/>
        <w:rPr>
          <w:rFonts w:ascii="Times New Roman" w:hAnsi="Times New Roman"/>
          <w:b/>
        </w:rPr>
      </w:pPr>
      <w:r w:rsidRPr="00415BD8">
        <w:rPr>
          <w:rFonts w:ascii="Times New Roman" w:hAnsi="Times New Roman"/>
          <w:b/>
        </w:rPr>
        <w:t xml:space="preserve">În cadrul articolului 6, Anexa nr. 2 la procedură </w:t>
      </w:r>
      <w:r>
        <w:rPr>
          <w:rFonts w:ascii="Times New Roman" w:hAnsi="Times New Roman"/>
          <w:b/>
        </w:rPr>
        <w:t xml:space="preserve">se modifică și se completează după cum </w:t>
      </w:r>
      <w:r w:rsidRPr="00415BD8">
        <w:rPr>
          <w:rFonts w:ascii="Times New Roman" w:hAnsi="Times New Roman"/>
          <w:b/>
        </w:rPr>
        <w:t>urm</w:t>
      </w:r>
      <w:r>
        <w:rPr>
          <w:rFonts w:ascii="Times New Roman" w:hAnsi="Times New Roman"/>
          <w:b/>
        </w:rPr>
        <w:t>ează</w:t>
      </w:r>
      <w:r w:rsidRPr="00415BD8">
        <w:rPr>
          <w:rFonts w:ascii="Times New Roman" w:hAnsi="Times New Roman"/>
          <w:b/>
        </w:rPr>
        <w:t>:</w:t>
      </w:r>
    </w:p>
    <w:p w14:paraId="2D9A51B9" w14:textId="77777777" w:rsidR="002C0AB6" w:rsidRPr="00415BD8" w:rsidRDefault="002C0AB6" w:rsidP="002C0AB6">
      <w:pPr>
        <w:jc w:val="both"/>
        <w:rPr>
          <w:rFonts w:ascii="Times New Roman" w:hAnsi="Times New Roman"/>
          <w:sz w:val="26"/>
          <w:szCs w:val="26"/>
        </w:rPr>
      </w:pPr>
    </w:p>
    <w:p w14:paraId="143DFACE" w14:textId="77777777" w:rsidR="002C0AB6" w:rsidRDefault="002C0AB6" w:rsidP="002C0AB6">
      <w:pPr>
        <w:spacing w:line="360" w:lineRule="auto"/>
        <w:jc w:val="right"/>
        <w:rPr>
          <w:rFonts w:ascii="Times New Roman" w:hAnsi="Times New Roman"/>
          <w:b/>
          <w:bCs/>
          <w:szCs w:val="26"/>
          <w:u w:val="single"/>
        </w:rPr>
      </w:pPr>
      <w:r w:rsidRPr="00415BD8">
        <w:rPr>
          <w:rFonts w:ascii="Times New Roman" w:hAnsi="Times New Roman"/>
          <w:b/>
          <w:bCs/>
          <w:szCs w:val="26"/>
          <w:u w:val="single"/>
        </w:rPr>
        <w:t>ANEXA Nr. 2</w:t>
      </w:r>
    </w:p>
    <w:p w14:paraId="28CB6716" w14:textId="77777777" w:rsidR="002C0AB6" w:rsidRPr="00415BD8" w:rsidRDefault="002C0AB6" w:rsidP="002C0AB6">
      <w:pPr>
        <w:spacing w:line="360" w:lineRule="auto"/>
        <w:jc w:val="right"/>
        <w:rPr>
          <w:rFonts w:ascii="Times New Roman" w:hAnsi="Times New Roman"/>
          <w:szCs w:val="26"/>
        </w:rPr>
      </w:pPr>
      <w:r>
        <w:rPr>
          <w:rFonts w:ascii="Times New Roman" w:hAnsi="Times New Roman"/>
          <w:bCs/>
          <w:szCs w:val="26"/>
        </w:rPr>
        <w:t>la procedură</w:t>
      </w:r>
      <w:r w:rsidRPr="00415BD8">
        <w:rPr>
          <w:rFonts w:ascii="Times New Roman" w:hAnsi="Times New Roman"/>
          <w:b/>
          <w:bCs/>
          <w:szCs w:val="26"/>
          <w:u w:val="single"/>
        </w:rPr>
        <w:br/>
      </w:r>
    </w:p>
    <w:tbl>
      <w:tblPr>
        <w:tblW w:w="9075" w:type="dxa"/>
        <w:jc w:val="center"/>
        <w:tblCellMar>
          <w:top w:w="15" w:type="dxa"/>
          <w:left w:w="15" w:type="dxa"/>
          <w:bottom w:w="15" w:type="dxa"/>
          <w:right w:w="15" w:type="dxa"/>
        </w:tblCellMar>
        <w:tblLook w:val="04A0" w:firstRow="1" w:lastRow="0" w:firstColumn="1" w:lastColumn="0" w:noHBand="0" w:noVBand="1"/>
      </w:tblPr>
      <w:tblGrid>
        <w:gridCol w:w="6"/>
        <w:gridCol w:w="5033"/>
        <w:gridCol w:w="4036"/>
      </w:tblGrid>
      <w:tr w:rsidR="002C0AB6" w:rsidRPr="003F301B" w14:paraId="6AFC84A9" w14:textId="77777777" w:rsidTr="00FE780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1E3E7DF4" w14:textId="77777777" w:rsidR="002C0AB6" w:rsidRPr="003F301B" w:rsidRDefault="002C0AB6" w:rsidP="00FE7800">
            <w:pPr>
              <w:spacing w:line="360" w:lineRule="auto"/>
              <w:jc w:val="both"/>
              <w:rPr>
                <w:rFonts w:ascii="Times New Roman" w:hAnsi="Times New Roman"/>
                <w:b/>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5E72ADA4" w14:textId="77777777" w:rsidR="002C0AB6" w:rsidRPr="003F301B" w:rsidRDefault="002C0AB6" w:rsidP="00FE7800">
            <w:pPr>
              <w:spacing w:line="360" w:lineRule="auto"/>
              <w:jc w:val="both"/>
              <w:rPr>
                <w:rFonts w:ascii="Times New Roman" w:hAnsi="Times New Roman"/>
                <w:b/>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707C48AA" w14:textId="77777777" w:rsidR="002C0AB6" w:rsidRPr="003F301B" w:rsidRDefault="002C0AB6" w:rsidP="00FE7800">
            <w:pPr>
              <w:spacing w:line="360" w:lineRule="auto"/>
              <w:jc w:val="both"/>
              <w:rPr>
                <w:rFonts w:ascii="Times New Roman" w:hAnsi="Times New Roman"/>
                <w:b/>
                <w:sz w:val="18"/>
                <w:szCs w:val="18"/>
              </w:rPr>
            </w:pPr>
          </w:p>
        </w:tc>
      </w:tr>
      <w:tr w:rsidR="002C0AB6" w:rsidRPr="003F301B" w14:paraId="361EDB05" w14:textId="77777777" w:rsidTr="00FE7800">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747A3E9A" w14:textId="77777777" w:rsidR="002C0AB6" w:rsidRPr="003F301B" w:rsidRDefault="002C0AB6" w:rsidP="00FE7800">
            <w:pPr>
              <w:spacing w:line="360" w:lineRule="auto"/>
              <w:jc w:val="both"/>
              <w:rPr>
                <w:rFonts w:ascii="Times New Roman" w:hAnsi="Times New Roman"/>
                <w:b/>
                <w:sz w:val="18"/>
                <w:szCs w:val="18"/>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10C099DA" w14:textId="77777777" w:rsidR="002C0AB6" w:rsidRPr="003F301B" w:rsidRDefault="002C0AB6" w:rsidP="00FE7800">
            <w:pPr>
              <w:spacing w:line="360" w:lineRule="auto"/>
              <w:jc w:val="center"/>
              <w:rPr>
                <w:rFonts w:ascii="Times New Roman" w:hAnsi="Times New Roman"/>
                <w:b/>
                <w:sz w:val="18"/>
                <w:szCs w:val="18"/>
              </w:rPr>
            </w:pPr>
            <w:r w:rsidRPr="003F301B">
              <w:rPr>
                <w:rFonts w:ascii="Times New Roman" w:hAnsi="Times New Roman"/>
                <w:b/>
                <w:sz w:val="18"/>
                <w:szCs w:val="18"/>
              </w:rPr>
              <w:t>OFICIUL DE CADASTRU ŞI PUBLICITATE IMOBILIAR</w:t>
            </w:r>
            <w:r>
              <w:rPr>
                <w:rFonts w:ascii="Times New Roman" w:hAnsi="Times New Roman"/>
                <w:b/>
                <w:sz w:val="18"/>
                <w:szCs w:val="18"/>
              </w:rPr>
              <w:t>Ă</w:t>
            </w:r>
            <w:r w:rsidRPr="003F301B">
              <w:rPr>
                <w:rFonts w:ascii="Times New Roman" w:hAnsi="Times New Roman"/>
                <w:b/>
                <w:sz w:val="18"/>
                <w:szCs w:val="18"/>
              </w:rPr>
              <w:br/>
              <w:t>. . . . . . . . . .</w:t>
            </w:r>
            <w:r w:rsidRPr="003F301B">
              <w:rPr>
                <w:rFonts w:ascii="Times New Roman" w:hAnsi="Times New Roman"/>
                <w:b/>
                <w:sz w:val="18"/>
                <w:szCs w:val="18"/>
              </w:rPr>
              <w:br/>
              <w:t>Nr. . . . . . . . . . ./ . . . . . . . . . .</w:t>
            </w: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47DAF612" w14:textId="77777777" w:rsidR="002C0AB6" w:rsidRPr="003F301B" w:rsidRDefault="002C0AB6" w:rsidP="00FE7800">
            <w:pPr>
              <w:spacing w:line="360" w:lineRule="auto"/>
              <w:jc w:val="center"/>
              <w:rPr>
                <w:rFonts w:ascii="Times New Roman" w:hAnsi="Times New Roman"/>
                <w:b/>
                <w:sz w:val="18"/>
                <w:szCs w:val="18"/>
              </w:rPr>
            </w:pPr>
            <w:r w:rsidRPr="003F301B">
              <w:rPr>
                <w:rFonts w:ascii="Times New Roman" w:hAnsi="Times New Roman"/>
                <w:b/>
                <w:sz w:val="18"/>
                <w:szCs w:val="18"/>
              </w:rPr>
              <w:t>JUDEŢUL . . . . . . . . . .</w:t>
            </w:r>
            <w:r w:rsidRPr="003F301B">
              <w:rPr>
                <w:rFonts w:ascii="Times New Roman" w:hAnsi="Times New Roman"/>
                <w:b/>
                <w:sz w:val="18"/>
                <w:szCs w:val="18"/>
              </w:rPr>
              <w:br/>
              <w:t>UNITATEA ADMINISTRATIV-TERITORIALĂ</w:t>
            </w:r>
            <w:r w:rsidRPr="003F301B">
              <w:rPr>
                <w:rFonts w:ascii="Times New Roman" w:hAnsi="Times New Roman"/>
                <w:b/>
                <w:sz w:val="18"/>
                <w:szCs w:val="18"/>
              </w:rPr>
              <w:br/>
              <w:t>. . . . . . . . . .</w:t>
            </w:r>
            <w:r w:rsidRPr="003F301B">
              <w:rPr>
                <w:rFonts w:ascii="Times New Roman" w:hAnsi="Times New Roman"/>
                <w:b/>
                <w:sz w:val="18"/>
                <w:szCs w:val="18"/>
              </w:rPr>
              <w:br/>
              <w:t>Nr. . . . . . . . . . ./ . . . . . . . . . .</w:t>
            </w:r>
          </w:p>
        </w:tc>
      </w:tr>
    </w:tbl>
    <w:p w14:paraId="58C5176C" w14:textId="77777777" w:rsidR="002C0AB6" w:rsidRPr="00415BD8" w:rsidRDefault="002C0AB6" w:rsidP="002C0AB6">
      <w:pPr>
        <w:jc w:val="both"/>
        <w:rPr>
          <w:rFonts w:ascii="Times New Roman" w:hAnsi="Times New Roman"/>
          <w:sz w:val="26"/>
          <w:szCs w:val="26"/>
        </w:rPr>
      </w:pPr>
    </w:p>
    <w:p w14:paraId="1C206473" w14:textId="77777777" w:rsidR="002C0AB6" w:rsidRPr="00415BD8" w:rsidRDefault="002C0AB6" w:rsidP="002C0AB6">
      <w:pPr>
        <w:jc w:val="both"/>
        <w:rPr>
          <w:rFonts w:ascii="Times New Roman" w:hAnsi="Times New Roman"/>
          <w:sz w:val="26"/>
          <w:szCs w:val="26"/>
        </w:rPr>
      </w:pPr>
    </w:p>
    <w:p w14:paraId="21BA5DEE" w14:textId="77777777" w:rsidR="002C0AB6" w:rsidRPr="00415BD8" w:rsidRDefault="002C0AB6" w:rsidP="002C0AB6">
      <w:pPr>
        <w:jc w:val="both"/>
        <w:rPr>
          <w:rFonts w:ascii="Times New Roman" w:hAnsi="Times New Roman"/>
          <w:sz w:val="26"/>
          <w:szCs w:val="26"/>
        </w:rPr>
      </w:pPr>
    </w:p>
    <w:p w14:paraId="05B23840" w14:textId="77777777" w:rsidR="002C0AB6" w:rsidRPr="00415BD8" w:rsidRDefault="002C0AB6" w:rsidP="002C0AB6">
      <w:pPr>
        <w:spacing w:line="360" w:lineRule="auto"/>
        <w:jc w:val="center"/>
        <w:rPr>
          <w:rStyle w:val="l5def1"/>
          <w:rFonts w:ascii="Times New Roman" w:hAnsi="Times New Roman"/>
          <w:b/>
        </w:rPr>
      </w:pPr>
      <w:r w:rsidRPr="00415BD8">
        <w:rPr>
          <w:rStyle w:val="l5def1"/>
          <w:rFonts w:ascii="Times New Roman" w:hAnsi="Times New Roman"/>
          <w:b/>
        </w:rPr>
        <w:t>CONTRACT</w:t>
      </w:r>
      <w:r w:rsidRPr="00415BD8">
        <w:rPr>
          <w:rFonts w:ascii="Times New Roman" w:hAnsi="Times New Roman"/>
          <w:b/>
        </w:rPr>
        <w:br/>
      </w:r>
      <w:r w:rsidRPr="00415BD8">
        <w:rPr>
          <w:rStyle w:val="l5def1"/>
          <w:rFonts w:ascii="Times New Roman" w:hAnsi="Times New Roman"/>
          <w:b/>
        </w:rPr>
        <w:t>pentru finanţarea în cadrul Programului naţional de cadastru şi carte funciară a lucrărilor de înregistrare sistematică iniţiate de unităţi administrativ-teritoriale pentru sectoare cadastrale</w:t>
      </w:r>
    </w:p>
    <w:p w14:paraId="212498FD" w14:textId="77777777" w:rsidR="002C0AB6" w:rsidRPr="00415BD8" w:rsidRDefault="002C0AB6" w:rsidP="002C0AB6">
      <w:pPr>
        <w:spacing w:line="360" w:lineRule="auto"/>
        <w:jc w:val="center"/>
        <w:rPr>
          <w:rFonts w:ascii="Times New Roman" w:hAnsi="Times New Roman"/>
          <w:b/>
        </w:rPr>
      </w:pPr>
      <w:r w:rsidRPr="00415BD8">
        <w:rPr>
          <w:rFonts w:ascii="Times New Roman" w:hAnsi="Times New Roman"/>
          <w:b/>
        </w:rPr>
        <w:t xml:space="preserve">  </w:t>
      </w:r>
    </w:p>
    <w:p w14:paraId="140DDC0F" w14:textId="77777777" w:rsidR="002C0AB6" w:rsidRPr="00415BD8" w:rsidRDefault="002C0AB6" w:rsidP="002C0AB6">
      <w:pPr>
        <w:spacing w:line="360" w:lineRule="auto"/>
        <w:jc w:val="both"/>
        <w:rPr>
          <w:rFonts w:ascii="Times New Roman" w:hAnsi="Times New Roman"/>
        </w:rPr>
      </w:pPr>
    </w:p>
    <w:p w14:paraId="72BFDD2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xml:space="preserve">    </w:t>
      </w:r>
      <w:r w:rsidRPr="00415BD8">
        <w:rPr>
          <w:rStyle w:val="l5def1"/>
          <w:rFonts w:ascii="Times New Roman" w:hAnsi="Times New Roman"/>
        </w:rPr>
        <w:t xml:space="preserve">În conformitate cu prevederile art. 34 </w:t>
      </w:r>
      <w:hyperlink r:id="rId13" w:history="1">
        <w:r w:rsidRPr="00415BD8">
          <w:rPr>
            <w:rStyle w:val="l5def1"/>
            <w:rFonts w:ascii="Times New Roman" w:hAnsi="Times New Roman"/>
          </w:rPr>
          <w:t>alin. (2)</w:t>
        </w:r>
      </w:hyperlink>
      <w:r w:rsidRPr="00415BD8">
        <w:rPr>
          <w:rStyle w:val="l5def1"/>
          <w:rFonts w:ascii="Times New Roman" w:hAnsi="Times New Roman"/>
        </w:rPr>
        <w:t xml:space="preserve"> din Legea nr. 273/2006 privind finanţele publice locale, cu modificările şi completările ulterioare, ale art. 9 </w:t>
      </w:r>
      <w:hyperlink r:id="rId14" w:history="1">
        <w:r w:rsidRPr="00415BD8">
          <w:rPr>
            <w:rStyle w:val="l5def1"/>
            <w:rFonts w:ascii="Times New Roman" w:hAnsi="Times New Roman"/>
          </w:rPr>
          <w:t>alin. (34</w:t>
        </w:r>
        <w:r w:rsidRPr="00415BD8">
          <w:rPr>
            <w:rStyle w:val="l5def1"/>
            <w:rFonts w:ascii="Times New Roman" w:hAnsi="Times New Roman"/>
            <w:vertAlign w:val="superscript"/>
          </w:rPr>
          <w:t>1</w:t>
        </w:r>
        <w:r w:rsidRPr="00415BD8">
          <w:rPr>
            <w:rStyle w:val="l5def1"/>
            <w:rFonts w:ascii="Times New Roman" w:hAnsi="Times New Roman"/>
          </w:rPr>
          <w:t>)</w:t>
        </w:r>
      </w:hyperlink>
      <w:r w:rsidRPr="00415BD8">
        <w:rPr>
          <w:rStyle w:val="l5def1"/>
          <w:rFonts w:ascii="Times New Roman" w:hAnsi="Times New Roman"/>
        </w:rPr>
        <w:t xml:space="preserve"> - </w:t>
      </w:r>
      <w:hyperlink r:id="rId15" w:history="1">
        <w:r w:rsidRPr="00415BD8">
          <w:rPr>
            <w:rStyle w:val="l5def1"/>
            <w:rFonts w:ascii="Times New Roman" w:hAnsi="Times New Roman"/>
          </w:rPr>
          <w:t>(34</w:t>
        </w:r>
        <w:r w:rsidRPr="00415BD8">
          <w:rPr>
            <w:rStyle w:val="l5def1"/>
            <w:rFonts w:ascii="Times New Roman" w:hAnsi="Times New Roman"/>
            <w:vertAlign w:val="superscript"/>
          </w:rPr>
          <w:t>12</w:t>
        </w:r>
        <w:r w:rsidRPr="00415BD8">
          <w:rPr>
            <w:rStyle w:val="l5def1"/>
            <w:rFonts w:ascii="Times New Roman" w:hAnsi="Times New Roman"/>
          </w:rPr>
          <w:t>)</w:t>
        </w:r>
      </w:hyperlink>
      <w:r w:rsidRPr="00415BD8">
        <w:rPr>
          <w:rStyle w:val="l5def1"/>
          <w:rFonts w:ascii="Times New Roman" w:hAnsi="Times New Roman"/>
        </w:rPr>
        <w:t xml:space="preserve"> din Legea cadastrului şi a publicităţii imobiliare nr. 7/1996, republicată, cu modificările şi completările ulterioare, şi ale art. 5 </w:t>
      </w:r>
      <w:hyperlink r:id="rId16" w:history="1">
        <w:r w:rsidRPr="00415BD8">
          <w:rPr>
            <w:rStyle w:val="l5def1"/>
            <w:rFonts w:ascii="Times New Roman" w:hAnsi="Times New Roman"/>
          </w:rPr>
          <w:t>pct. 7</w:t>
        </w:r>
      </w:hyperlink>
      <w:r w:rsidRPr="00415BD8">
        <w:rPr>
          <w:rStyle w:val="l5def1"/>
          <w:rFonts w:ascii="Times New Roman" w:hAnsi="Times New Roman"/>
        </w:rPr>
        <w:t xml:space="preserve"> din Procedura şi modalitatea de alocare a sumelor, </w:t>
      </w:r>
      <w:r w:rsidRPr="00415BD8">
        <w:rPr>
          <w:rStyle w:val="l5def1"/>
          <w:rFonts w:ascii="Times New Roman" w:hAnsi="Times New Roman"/>
        </w:rPr>
        <w:lastRenderedPageBreak/>
        <w:t xml:space="preserve">precum şi raportarea de către beneficiari a stadiului de execuţie a lucrărilor pentru lucrările de înregistrare sistematică iniţiate de unităţile administrativ-teritoriale, aprobată prin Ordinul directorului general al Agenţiei Naţionale de Cadastru şi Publicitate Imobiliară </w:t>
      </w:r>
      <w:hyperlink r:id="rId17" w:history="1">
        <w:r w:rsidRPr="00415BD8">
          <w:rPr>
            <w:rStyle w:val="l5def1"/>
            <w:rFonts w:ascii="Times New Roman" w:hAnsi="Times New Roman"/>
          </w:rPr>
          <w:t>nr. 819/2016</w:t>
        </w:r>
      </w:hyperlink>
      <w:r w:rsidRPr="00415BD8">
        <w:rPr>
          <w:rStyle w:val="l5def1"/>
          <w:rFonts w:ascii="Times New Roman" w:hAnsi="Times New Roman"/>
        </w:rPr>
        <w:t>, cu modificările ulterioare,</w:t>
      </w:r>
      <w:r w:rsidRPr="00415BD8">
        <w:rPr>
          <w:rFonts w:ascii="Times New Roman" w:hAnsi="Times New Roman"/>
        </w:rPr>
        <w:t xml:space="preserve">  </w:t>
      </w:r>
    </w:p>
    <w:p w14:paraId="4592FEE0" w14:textId="77777777" w:rsidR="002C0AB6" w:rsidRPr="00415BD8" w:rsidRDefault="002C0AB6" w:rsidP="002C0AB6">
      <w:pPr>
        <w:spacing w:line="360" w:lineRule="auto"/>
        <w:jc w:val="both"/>
        <w:rPr>
          <w:rFonts w:ascii="Times New Roman" w:hAnsi="Times New Roman"/>
        </w:rPr>
      </w:pPr>
    </w:p>
    <w:p w14:paraId="3348A0BB" w14:textId="77777777" w:rsidR="002C0AB6" w:rsidRPr="00415BD8" w:rsidRDefault="002C0AB6" w:rsidP="002C0AB6">
      <w:pPr>
        <w:spacing w:line="360" w:lineRule="auto"/>
        <w:jc w:val="both"/>
        <w:rPr>
          <w:rFonts w:ascii="Times New Roman" w:hAnsi="Times New Roman"/>
          <w:b/>
        </w:rPr>
      </w:pPr>
      <w:r w:rsidRPr="00415BD8">
        <w:rPr>
          <w:rFonts w:ascii="Times New Roman" w:hAnsi="Times New Roman"/>
        </w:rPr>
        <w:t xml:space="preserve">    </w:t>
      </w:r>
      <w:r w:rsidRPr="00415BD8">
        <w:rPr>
          <w:rStyle w:val="l5def1"/>
          <w:rFonts w:ascii="Times New Roman" w:hAnsi="Times New Roman"/>
          <w:b/>
        </w:rPr>
        <w:t>Părţile contractante</w:t>
      </w:r>
      <w:r w:rsidRPr="00415BD8">
        <w:rPr>
          <w:rFonts w:ascii="Times New Roman" w:hAnsi="Times New Roman"/>
          <w:b/>
        </w:rPr>
        <w:t xml:space="preserve">  </w:t>
      </w:r>
    </w:p>
    <w:p w14:paraId="044AF91C"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b/>
        </w:rPr>
        <w:t xml:space="preserve">    </w:t>
      </w:r>
      <w:r w:rsidRPr="00415BD8">
        <w:rPr>
          <w:rStyle w:val="l5def1"/>
          <w:rFonts w:ascii="Times New Roman" w:hAnsi="Times New Roman"/>
          <w:b/>
        </w:rPr>
        <w:t>Oficiul de Cadastru şi Publicitate Imobiliară</w:t>
      </w:r>
      <w:r w:rsidRPr="00415BD8">
        <w:rPr>
          <w:rStyle w:val="l5def1"/>
          <w:rFonts w:ascii="Times New Roman" w:hAnsi="Times New Roman"/>
        </w:rPr>
        <w:t xml:space="preserve"> . . . . . . . . . ., denumit în continuare OCPI, cu sediul în . . . . . . . . . ., tel. . . . . . . . . . . fax . . . . . . . . . ., cod fiscal . . . . . . . . . ., cont . . . . . . . . . ., deschis la . . . . . . . . . ., reprezentat de . . . . . . . . . ., director, în calitate de finanţator,</w:t>
      </w:r>
      <w:r w:rsidRPr="00415BD8">
        <w:rPr>
          <w:rFonts w:ascii="Times New Roman" w:hAnsi="Times New Roman"/>
        </w:rPr>
        <w:t xml:space="preserve">  </w:t>
      </w:r>
    </w:p>
    <w:p w14:paraId="4B434C1C"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xml:space="preserve">    </w:t>
      </w:r>
      <w:r w:rsidRPr="00415BD8">
        <w:rPr>
          <w:rStyle w:val="l5def1"/>
          <w:rFonts w:ascii="Times New Roman" w:hAnsi="Times New Roman"/>
        </w:rPr>
        <w:t>şi</w:t>
      </w:r>
      <w:r w:rsidRPr="00415BD8">
        <w:rPr>
          <w:rFonts w:ascii="Times New Roman" w:hAnsi="Times New Roman"/>
        </w:rPr>
        <w:t xml:space="preserve">  </w:t>
      </w:r>
    </w:p>
    <w:p w14:paraId="6FCBBD1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b/>
        </w:rPr>
        <w:t xml:space="preserve">    </w:t>
      </w:r>
      <w:r w:rsidRPr="00415BD8">
        <w:rPr>
          <w:rStyle w:val="l5def1"/>
          <w:rFonts w:ascii="Times New Roman" w:hAnsi="Times New Roman"/>
          <w:b/>
        </w:rPr>
        <w:t>unitatea administrativ-teritorială</w:t>
      </w:r>
      <w:r w:rsidRPr="00415BD8">
        <w:rPr>
          <w:rStyle w:val="l5def1"/>
          <w:rFonts w:ascii="Times New Roman" w:hAnsi="Times New Roman"/>
        </w:rPr>
        <w:t xml:space="preserve"> . . . . . . . . . . . . . . . ., </w:t>
      </w:r>
      <w:r w:rsidRPr="00415BD8">
        <w:rPr>
          <w:rStyle w:val="l5def1"/>
          <w:rFonts w:ascii="Times New Roman" w:hAnsi="Times New Roman"/>
          <w:b/>
        </w:rPr>
        <w:t>judeţul</w:t>
      </w:r>
      <w:r w:rsidRPr="00415BD8">
        <w:rPr>
          <w:rStyle w:val="l5def1"/>
          <w:rFonts w:ascii="Times New Roman" w:hAnsi="Times New Roman"/>
        </w:rPr>
        <w:t xml:space="preserve"> . . . . . . . . . . . . . , </w:t>
      </w:r>
      <w:r w:rsidRPr="00415BD8">
        <w:rPr>
          <w:rStyle w:val="l5def1"/>
          <w:rFonts w:ascii="Times New Roman" w:hAnsi="Times New Roman"/>
          <w:b/>
        </w:rPr>
        <w:t>reprezentată prin</w:t>
      </w:r>
      <w:r w:rsidRPr="00415BD8">
        <w:rPr>
          <w:rStyle w:val="l5def1"/>
          <w:rFonts w:ascii="Times New Roman" w:hAnsi="Times New Roman"/>
        </w:rPr>
        <w:t xml:space="preserve"> . . . . . . . . . ………, </w:t>
      </w:r>
      <w:r w:rsidRPr="00415BD8">
        <w:rPr>
          <w:rStyle w:val="l5def1"/>
          <w:rFonts w:ascii="Times New Roman" w:hAnsi="Times New Roman"/>
          <w:b/>
        </w:rPr>
        <w:t>în calitate de primar</w:t>
      </w:r>
      <w:r w:rsidRPr="00415BD8">
        <w:rPr>
          <w:rStyle w:val="l5def1"/>
          <w:rFonts w:ascii="Times New Roman" w:hAnsi="Times New Roman"/>
        </w:rPr>
        <w:t xml:space="preserve">, cu sediul în . . . . . . . . . ., judeţul . . . . . . . . . ., tel. . . . . . . . . . ., fax . . . . . . . . . ., cod fiscal . . . . . . . . . ., cont . . . . . . . . . ., deschis la Trezoreria . . . . . . . . . ., </w:t>
      </w:r>
      <w:r w:rsidRPr="00415BD8">
        <w:rPr>
          <w:rStyle w:val="l5def1"/>
          <w:rFonts w:ascii="Times New Roman" w:hAnsi="Times New Roman"/>
          <w:b/>
        </w:rPr>
        <w:t>ca beneficiar al finanţării</w:t>
      </w:r>
      <w:r w:rsidRPr="00415BD8">
        <w:rPr>
          <w:rStyle w:val="l5def1"/>
          <w:rFonts w:ascii="Times New Roman" w:hAnsi="Times New Roman"/>
        </w:rPr>
        <w:t>,</w:t>
      </w:r>
      <w:r w:rsidRPr="00415BD8">
        <w:rPr>
          <w:rFonts w:ascii="Times New Roman" w:hAnsi="Times New Roman"/>
        </w:rPr>
        <w:t xml:space="preserve">  </w:t>
      </w:r>
    </w:p>
    <w:p w14:paraId="7621086B"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xml:space="preserve">    </w:t>
      </w:r>
      <w:r w:rsidRPr="00415BD8">
        <w:rPr>
          <w:rStyle w:val="l5def1"/>
          <w:rFonts w:ascii="Times New Roman" w:hAnsi="Times New Roman"/>
        </w:rPr>
        <w:t>au convenit încheierea prezentului contract.</w:t>
      </w:r>
      <w:r w:rsidRPr="00415BD8">
        <w:rPr>
          <w:rFonts w:ascii="Times New Roman" w:hAnsi="Times New Roman"/>
        </w:rPr>
        <w:t xml:space="preserve">  </w:t>
      </w:r>
    </w:p>
    <w:p w14:paraId="6C4CE994" w14:textId="77777777" w:rsidR="002C0AB6" w:rsidRPr="00415BD8" w:rsidRDefault="002C0AB6" w:rsidP="002C0AB6">
      <w:pPr>
        <w:spacing w:line="360" w:lineRule="auto"/>
        <w:jc w:val="both"/>
        <w:rPr>
          <w:rFonts w:ascii="Times New Roman" w:hAnsi="Times New Roman"/>
        </w:rPr>
      </w:pPr>
    </w:p>
    <w:p w14:paraId="5DA9C495" w14:textId="77777777" w:rsidR="002C0AB6" w:rsidRPr="00415BD8" w:rsidRDefault="002C0AB6" w:rsidP="002C0AB6">
      <w:pPr>
        <w:spacing w:line="360" w:lineRule="auto"/>
        <w:jc w:val="both"/>
        <w:rPr>
          <w:rFonts w:ascii="Times New Roman" w:hAnsi="Times New Roman"/>
        </w:rPr>
      </w:pPr>
    </w:p>
    <w:p w14:paraId="54E75EAC" w14:textId="77777777" w:rsidR="002C0AB6" w:rsidRPr="00415BD8" w:rsidRDefault="002C0AB6" w:rsidP="002C0AB6">
      <w:pPr>
        <w:spacing w:line="360" w:lineRule="auto"/>
        <w:rPr>
          <w:rFonts w:ascii="Times New Roman" w:hAnsi="Times New Roman"/>
        </w:rPr>
      </w:pPr>
      <w:r w:rsidRPr="00415BD8">
        <w:rPr>
          <w:rFonts w:ascii="Times New Roman" w:hAnsi="Times New Roman"/>
          <w:b/>
          <w:bCs/>
        </w:rPr>
        <w:t xml:space="preserve">ART. 1 </w:t>
      </w:r>
      <w:r w:rsidRPr="00415BD8">
        <w:rPr>
          <w:rStyle w:val="l5def1"/>
          <w:rFonts w:ascii="Times New Roman" w:hAnsi="Times New Roman"/>
          <w:b/>
        </w:rPr>
        <w:t>Definiţii şi abrevieri</w:t>
      </w:r>
      <w:r w:rsidRPr="00415BD8">
        <w:rPr>
          <w:rFonts w:ascii="Times New Roman" w:hAnsi="Times New Roman"/>
        </w:rPr>
        <w:t xml:space="preserve">  </w:t>
      </w:r>
    </w:p>
    <w:p w14:paraId="4B27BE75" w14:textId="77777777" w:rsidR="002C0AB6" w:rsidRPr="00415BD8" w:rsidRDefault="002C0AB6" w:rsidP="002C0AB6">
      <w:pPr>
        <w:spacing w:line="360" w:lineRule="auto"/>
        <w:rPr>
          <w:rFonts w:ascii="Times New Roman" w:hAnsi="Times New Roman"/>
        </w:rPr>
      </w:pPr>
      <w:r w:rsidRPr="00415BD8">
        <w:rPr>
          <w:rStyle w:val="l5def1"/>
          <w:rFonts w:ascii="Times New Roman" w:hAnsi="Times New Roman"/>
        </w:rPr>
        <w:t xml:space="preserve">Termenii utilizaţi în prezentul contract vor avea următoarele înţelesuri:  </w:t>
      </w:r>
    </w:p>
    <w:p w14:paraId="4EC25D67"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a)</w:t>
      </w:r>
      <w:r w:rsidRPr="00415BD8">
        <w:rPr>
          <w:rFonts w:ascii="Times New Roman" w:hAnsi="Times New Roman"/>
        </w:rPr>
        <w:t xml:space="preserve"> </w:t>
      </w:r>
      <w:r w:rsidRPr="00415BD8">
        <w:rPr>
          <w:rStyle w:val="l5def1"/>
          <w:rFonts w:ascii="Times New Roman" w:hAnsi="Times New Roman"/>
        </w:rPr>
        <w:t>ANCPI - Agenţia Naţională de Cadastru şi Publicitate Imobiliară;</w:t>
      </w:r>
      <w:r w:rsidRPr="00415BD8">
        <w:rPr>
          <w:rFonts w:ascii="Times New Roman" w:hAnsi="Times New Roman"/>
        </w:rPr>
        <w:t xml:space="preserve">  </w:t>
      </w:r>
    </w:p>
    <w:p w14:paraId="11861C86"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b)</w:t>
      </w:r>
      <w:r w:rsidRPr="00415BD8">
        <w:rPr>
          <w:rFonts w:ascii="Times New Roman" w:hAnsi="Times New Roman"/>
        </w:rPr>
        <w:t xml:space="preserve"> </w:t>
      </w:r>
      <w:r w:rsidRPr="00415BD8">
        <w:rPr>
          <w:rStyle w:val="l5def1"/>
          <w:rFonts w:ascii="Times New Roman" w:hAnsi="Times New Roman"/>
        </w:rPr>
        <w:t>OCPI - Oficiul de Cadastru şi Publicitate Imobiliară;</w:t>
      </w:r>
      <w:r w:rsidRPr="00415BD8">
        <w:rPr>
          <w:rFonts w:ascii="Times New Roman" w:hAnsi="Times New Roman"/>
        </w:rPr>
        <w:t xml:space="preserve">  </w:t>
      </w:r>
    </w:p>
    <w:p w14:paraId="61010DEE"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c)</w:t>
      </w:r>
      <w:r w:rsidRPr="00415BD8">
        <w:rPr>
          <w:rFonts w:ascii="Times New Roman" w:hAnsi="Times New Roman"/>
        </w:rPr>
        <w:t xml:space="preserve"> </w:t>
      </w:r>
      <w:r w:rsidRPr="00415BD8">
        <w:rPr>
          <w:rStyle w:val="l5def1"/>
          <w:rFonts w:ascii="Times New Roman" w:hAnsi="Times New Roman"/>
        </w:rPr>
        <w:t>OMFP - ordinul ministrului finanţelor publice;</w:t>
      </w:r>
      <w:r w:rsidRPr="00415BD8">
        <w:rPr>
          <w:rFonts w:ascii="Times New Roman" w:hAnsi="Times New Roman"/>
        </w:rPr>
        <w:t xml:space="preserve">  </w:t>
      </w:r>
    </w:p>
    <w:p w14:paraId="008047B8"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d)</w:t>
      </w:r>
      <w:r w:rsidRPr="00415BD8">
        <w:rPr>
          <w:rFonts w:ascii="Times New Roman" w:hAnsi="Times New Roman"/>
        </w:rPr>
        <w:t xml:space="preserve"> </w:t>
      </w:r>
      <w:r w:rsidRPr="00415BD8">
        <w:rPr>
          <w:rStyle w:val="l5def1"/>
          <w:rFonts w:ascii="Times New Roman" w:hAnsi="Times New Roman"/>
        </w:rPr>
        <w:t>contract de finanţare - reprezintă prezentul contract de finanţare;</w:t>
      </w:r>
      <w:r w:rsidRPr="00415BD8">
        <w:rPr>
          <w:rFonts w:ascii="Times New Roman" w:hAnsi="Times New Roman"/>
        </w:rPr>
        <w:t xml:space="preserve">  </w:t>
      </w:r>
    </w:p>
    <w:p w14:paraId="544C12AB" w14:textId="77777777" w:rsidR="002C0AB6" w:rsidRDefault="002C0AB6" w:rsidP="002C0AB6">
      <w:pPr>
        <w:spacing w:line="360" w:lineRule="auto"/>
        <w:jc w:val="both"/>
        <w:rPr>
          <w:rFonts w:ascii="Times New Roman" w:hAnsi="Times New Roman"/>
        </w:rPr>
      </w:pPr>
      <w:r w:rsidRPr="00415BD8">
        <w:rPr>
          <w:rFonts w:ascii="Times New Roman" w:hAnsi="Times New Roman"/>
        </w:rPr>
        <w:t xml:space="preserve">   </w:t>
      </w:r>
      <w:r w:rsidRPr="00415BD8">
        <w:rPr>
          <w:rFonts w:ascii="Times New Roman" w:hAnsi="Times New Roman"/>
          <w:b/>
        </w:rPr>
        <w:t>e)</w:t>
      </w:r>
      <w:r w:rsidRPr="00415BD8">
        <w:rPr>
          <w:rFonts w:ascii="Times New Roman" w:hAnsi="Times New Roman"/>
        </w:rPr>
        <w:t xml:space="preserve"> prestator – executantul lucrărilor de înregistrare sistematică a imobilelor, </w:t>
      </w:r>
      <w:r w:rsidRPr="00415BD8">
        <w:rPr>
          <w:rStyle w:val="l5def1"/>
          <w:rFonts w:ascii="Times New Roman" w:hAnsi="Times New Roman"/>
        </w:rPr>
        <w:t>persoană fizică autorizată în categoriile A, B sau D, ori persoană juridică autorizată în clasele I, II sau III</w:t>
      </w:r>
      <w:r w:rsidRPr="00415BD8">
        <w:rPr>
          <w:rFonts w:ascii="Times New Roman" w:hAnsi="Times New Roman"/>
        </w:rPr>
        <w:t>;   </w:t>
      </w:r>
    </w:p>
    <w:p w14:paraId="05750623" w14:textId="77777777" w:rsidR="002C0AB6" w:rsidRPr="00415BD8" w:rsidRDefault="002C0AB6" w:rsidP="002C0AB6">
      <w:pPr>
        <w:spacing w:line="360" w:lineRule="auto"/>
        <w:ind w:firstLine="180"/>
        <w:jc w:val="both"/>
        <w:rPr>
          <w:rFonts w:ascii="Times New Roman" w:hAnsi="Times New Roman"/>
        </w:rPr>
      </w:pPr>
      <w:r w:rsidRPr="00415BD8">
        <w:rPr>
          <w:rFonts w:ascii="Times New Roman" w:hAnsi="Times New Roman"/>
          <w:b/>
          <w:bCs/>
        </w:rPr>
        <w:t>f)</w:t>
      </w:r>
      <w:r w:rsidRPr="00415BD8">
        <w:rPr>
          <w:rFonts w:ascii="Times New Roman" w:hAnsi="Times New Roman"/>
        </w:rPr>
        <w:t xml:space="preserve"> </w:t>
      </w:r>
      <w:r w:rsidRPr="00415BD8">
        <w:rPr>
          <w:rStyle w:val="l5def1"/>
          <w:rFonts w:ascii="Times New Roman" w:hAnsi="Times New Roman"/>
        </w:rPr>
        <w:t>program naţional - Programul naţional de cadastru şi carte funciară;</w:t>
      </w:r>
      <w:r w:rsidRPr="00415BD8">
        <w:rPr>
          <w:rFonts w:ascii="Times New Roman" w:hAnsi="Times New Roman"/>
        </w:rPr>
        <w:t xml:space="preserve">  </w:t>
      </w:r>
    </w:p>
    <w:p w14:paraId="75792DC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g)</w:t>
      </w:r>
      <w:r w:rsidRPr="00415BD8">
        <w:rPr>
          <w:rFonts w:ascii="Times New Roman" w:hAnsi="Times New Roman"/>
        </w:rPr>
        <w:t xml:space="preserve"> </w:t>
      </w:r>
      <w:r w:rsidRPr="00415BD8">
        <w:rPr>
          <w:rStyle w:val="l5def1"/>
          <w:rFonts w:ascii="Times New Roman" w:hAnsi="Times New Roman"/>
        </w:rPr>
        <w:t>surse ANCPI - sume alocate din bugetul de venituri proprii ale ANCPI prin bugetele oficiilor teritoriale;</w:t>
      </w:r>
      <w:r w:rsidRPr="00415BD8">
        <w:rPr>
          <w:rFonts w:ascii="Times New Roman" w:hAnsi="Times New Roman"/>
        </w:rPr>
        <w:t xml:space="preserve">  </w:t>
      </w:r>
    </w:p>
    <w:p w14:paraId="44DD1211"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lastRenderedPageBreak/>
        <w:t>   </w:t>
      </w:r>
      <w:r w:rsidRPr="00415BD8">
        <w:rPr>
          <w:rFonts w:ascii="Times New Roman" w:hAnsi="Times New Roman"/>
          <w:b/>
          <w:bCs/>
        </w:rPr>
        <w:t>h)</w:t>
      </w:r>
      <w:r w:rsidRPr="00415BD8">
        <w:rPr>
          <w:rFonts w:ascii="Times New Roman" w:hAnsi="Times New Roman"/>
        </w:rPr>
        <w:t xml:space="preserve"> </w:t>
      </w:r>
      <w:r w:rsidRPr="00415BD8">
        <w:rPr>
          <w:rStyle w:val="l5def1"/>
          <w:rFonts w:ascii="Times New Roman" w:hAnsi="Times New Roman"/>
        </w:rPr>
        <w:t>credit de angajament - limita maximă în cadrul căreia pot fi încheiate angajamentele legale în timpul anului bugetar;</w:t>
      </w:r>
      <w:r w:rsidRPr="00415BD8">
        <w:rPr>
          <w:rFonts w:ascii="Times New Roman" w:hAnsi="Times New Roman"/>
        </w:rPr>
        <w:t xml:space="preserve">  </w:t>
      </w:r>
    </w:p>
    <w:p w14:paraId="700ADEA1"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i)</w:t>
      </w:r>
      <w:r w:rsidRPr="00415BD8">
        <w:rPr>
          <w:rFonts w:ascii="Times New Roman" w:hAnsi="Times New Roman"/>
        </w:rPr>
        <w:t xml:space="preserve"> </w:t>
      </w:r>
      <w:r w:rsidRPr="00415BD8">
        <w:rPr>
          <w:rStyle w:val="l5def1"/>
          <w:rFonts w:ascii="Times New Roman" w:hAnsi="Times New Roman"/>
        </w:rPr>
        <w:t>credit bugetar - suma aprobată prin buget, reprezentând limita maximă până la care se pot ordonanţa şi efectua plăţi în cursul anului bugetar pentru angajamentele legale contractate în cursul exerciţiului bugetar, respectiv se pot angaja, ordonanţa şi efectua plăţi din buget pentru celelalte acţiuni;</w:t>
      </w:r>
      <w:r w:rsidRPr="00415BD8">
        <w:rPr>
          <w:rFonts w:ascii="Times New Roman" w:hAnsi="Times New Roman"/>
        </w:rPr>
        <w:t xml:space="preserve">  </w:t>
      </w:r>
    </w:p>
    <w:p w14:paraId="6C0BB92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j)</w:t>
      </w:r>
      <w:r w:rsidRPr="00415BD8">
        <w:rPr>
          <w:rFonts w:ascii="Times New Roman" w:hAnsi="Times New Roman"/>
        </w:rPr>
        <w:t xml:space="preserve"> </w:t>
      </w:r>
      <w:r w:rsidRPr="00415BD8">
        <w:rPr>
          <w:rStyle w:val="l5def1"/>
          <w:rFonts w:ascii="Times New Roman" w:hAnsi="Times New Roman"/>
        </w:rPr>
        <w:t xml:space="preserve">Procedură - Procedura şi modalitatea de alocare a sumelor, precum şi raportarea de către beneficiari a stadiului de execuţie a lucrărilor pentru lucrările de înregistrare sistematică iniţiate de unităţile administrativ-teritoriale, aprobată prin Ordinul directorului general al ANCPI </w:t>
      </w:r>
      <w:hyperlink r:id="rId18" w:history="1">
        <w:r w:rsidRPr="00415BD8">
          <w:rPr>
            <w:rStyle w:val="l5def1"/>
            <w:rFonts w:ascii="Times New Roman" w:hAnsi="Times New Roman"/>
          </w:rPr>
          <w:t>nr. 819/2016</w:t>
        </w:r>
      </w:hyperlink>
      <w:r w:rsidRPr="00415BD8">
        <w:rPr>
          <w:rStyle w:val="l5def1"/>
          <w:rFonts w:ascii="Times New Roman" w:hAnsi="Times New Roman"/>
        </w:rPr>
        <w:t>, cu modificările și completările ulterioare;</w:t>
      </w:r>
      <w:r w:rsidRPr="00415BD8">
        <w:rPr>
          <w:rFonts w:ascii="Times New Roman" w:hAnsi="Times New Roman"/>
        </w:rPr>
        <w:t xml:space="preserve">  </w:t>
      </w:r>
    </w:p>
    <w:p w14:paraId="18C9FD88"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k)</w:t>
      </w:r>
      <w:r w:rsidRPr="00415BD8">
        <w:rPr>
          <w:rFonts w:ascii="Times New Roman" w:hAnsi="Times New Roman"/>
        </w:rPr>
        <w:t xml:space="preserve"> </w:t>
      </w:r>
      <w:r w:rsidRPr="00415BD8">
        <w:rPr>
          <w:rStyle w:val="l5def1"/>
          <w:rFonts w:ascii="Times New Roman" w:hAnsi="Times New Roman"/>
        </w:rPr>
        <w:t>PVR tehnic - procesul-verbal de recepţie cantitativă şi calitativă a livrării «Documentele tehnice ale cadastrului - copie finală» prevăzut de specificaţiile tehnice aprobate prin ordinul directorului general al ANCPI;</w:t>
      </w:r>
      <w:r w:rsidRPr="00415BD8">
        <w:rPr>
          <w:rFonts w:ascii="Times New Roman" w:hAnsi="Times New Roman"/>
        </w:rPr>
        <w:t xml:space="preserve">  </w:t>
      </w:r>
    </w:p>
    <w:p w14:paraId="18101C75"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l)</w:t>
      </w:r>
      <w:r w:rsidRPr="00415BD8">
        <w:rPr>
          <w:rFonts w:ascii="Times New Roman" w:hAnsi="Times New Roman"/>
        </w:rPr>
        <w:t xml:space="preserve"> </w:t>
      </w:r>
      <w:r w:rsidRPr="00415BD8">
        <w:rPr>
          <w:rStyle w:val="l5def1"/>
          <w:rFonts w:ascii="Times New Roman" w:hAnsi="Times New Roman"/>
        </w:rPr>
        <w:t>PVR servicii - procesul-verbal de recepţie a serviciilor de realizare a lucrărilor de înregistrare sistematică, ce fac obiectul contractelor de achiziţie publică încheiate de unităţile administrativ-teritoriale, denumit în specificaţiile tehnice proces-verbal de acceptanţă a livrării «Documentele tehnice ale cadastrului - copie finală».</w:t>
      </w:r>
      <w:r w:rsidRPr="00415BD8">
        <w:rPr>
          <w:rFonts w:ascii="Times New Roman" w:hAnsi="Times New Roman"/>
        </w:rPr>
        <w:t xml:space="preserve">  </w:t>
      </w:r>
    </w:p>
    <w:p w14:paraId="3D206402" w14:textId="77777777" w:rsidR="002C0AB6" w:rsidRPr="00415BD8" w:rsidRDefault="002C0AB6" w:rsidP="002C0AB6">
      <w:pPr>
        <w:spacing w:line="360" w:lineRule="auto"/>
        <w:jc w:val="both"/>
        <w:rPr>
          <w:rFonts w:ascii="Times New Roman" w:hAnsi="Times New Roman"/>
        </w:rPr>
      </w:pPr>
    </w:p>
    <w:p w14:paraId="1EA980B6"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b/>
          <w:bCs/>
        </w:rPr>
        <w:t xml:space="preserve">ART. 2 </w:t>
      </w:r>
      <w:r w:rsidRPr="00415BD8">
        <w:rPr>
          <w:rStyle w:val="l5def1"/>
          <w:rFonts w:ascii="Times New Roman" w:hAnsi="Times New Roman"/>
          <w:b/>
        </w:rPr>
        <w:t>Interpretare</w:t>
      </w:r>
      <w:r w:rsidRPr="00415BD8">
        <w:rPr>
          <w:rFonts w:ascii="Times New Roman" w:hAnsi="Times New Roman"/>
        </w:rPr>
        <w:t> </w:t>
      </w:r>
    </w:p>
    <w:p w14:paraId="67BB93BE"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rPr>
        <w:t xml:space="preserve">În prezentul contract, cu excepţia unei prevederi contrare, cuvintele la forma singular vor include forma plural şi invers, acolo unde acest lucru este permis de context.  </w:t>
      </w:r>
    </w:p>
    <w:p w14:paraId="221FC0C2" w14:textId="77777777" w:rsidR="002C0AB6" w:rsidRPr="00415BD8" w:rsidRDefault="002C0AB6" w:rsidP="002C0AB6">
      <w:pPr>
        <w:spacing w:line="360" w:lineRule="auto"/>
        <w:jc w:val="both"/>
        <w:rPr>
          <w:rFonts w:ascii="Times New Roman" w:hAnsi="Times New Roman"/>
        </w:rPr>
      </w:pPr>
    </w:p>
    <w:p w14:paraId="3732990F" w14:textId="77777777" w:rsidR="002C0AB6" w:rsidRPr="00415BD8" w:rsidRDefault="002C0AB6" w:rsidP="002C0AB6">
      <w:pPr>
        <w:spacing w:line="360" w:lineRule="auto"/>
        <w:jc w:val="both"/>
        <w:rPr>
          <w:rStyle w:val="l5def1"/>
          <w:rFonts w:ascii="Times New Roman" w:hAnsi="Times New Roman"/>
          <w:b/>
        </w:rPr>
      </w:pPr>
      <w:r w:rsidRPr="00415BD8">
        <w:rPr>
          <w:rFonts w:ascii="Times New Roman" w:hAnsi="Times New Roman"/>
          <w:b/>
          <w:bCs/>
        </w:rPr>
        <w:t xml:space="preserve">ART. 3 </w:t>
      </w:r>
      <w:r w:rsidRPr="00415BD8">
        <w:rPr>
          <w:rStyle w:val="l5def1"/>
          <w:rFonts w:ascii="Times New Roman" w:hAnsi="Times New Roman"/>
          <w:b/>
        </w:rPr>
        <w:t>Obiectul şi valoarea contractului</w:t>
      </w:r>
    </w:p>
    <w:p w14:paraId="2B26B256"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rPr>
        <w:t xml:space="preserve">Obiectul contractului îl constituie alocarea unei finanţări de la o poziţie distinctă de transferuri din bugetul de venituri proprii al ANCPI, prin bugetul OCPI . . . . . . . . . ., pe anii . . . . . . . . . ., în sumă de . . . . . . . . . . lei, reprezentând credite de angajament (limita maximă în care UAT poate încheia contracte de prestări servicii), din care pentru anul . . . . . . . . . . în sumă de . . . . . . . . . . reprezentând credite bugetare (limita maximă în care UAT poate plăti lucrările executate de prestatorul de servicii) pentru realizarea lucrărilor de </w:t>
      </w:r>
      <w:r w:rsidRPr="00415BD8">
        <w:rPr>
          <w:rStyle w:val="l5def1"/>
          <w:rFonts w:ascii="Times New Roman" w:hAnsi="Times New Roman"/>
        </w:rPr>
        <w:lastRenderedPageBreak/>
        <w:t xml:space="preserve">înregistrare sistematică în sectoare cadastrale, iniţiate de beneficiar, altele decât cele contractate/finalizate.  </w:t>
      </w:r>
    </w:p>
    <w:p w14:paraId="06945793" w14:textId="77777777" w:rsidR="002C0AB6" w:rsidRPr="00415BD8" w:rsidRDefault="002C0AB6" w:rsidP="002C0AB6">
      <w:pPr>
        <w:spacing w:line="360" w:lineRule="auto"/>
        <w:jc w:val="both"/>
        <w:rPr>
          <w:rFonts w:ascii="Times New Roman" w:hAnsi="Times New Roman"/>
        </w:rPr>
      </w:pPr>
    </w:p>
    <w:p w14:paraId="03F05D13" w14:textId="77777777" w:rsidR="002C0AB6" w:rsidRPr="00415BD8" w:rsidRDefault="002C0AB6" w:rsidP="002C0AB6">
      <w:pPr>
        <w:spacing w:line="360" w:lineRule="auto"/>
        <w:rPr>
          <w:rFonts w:ascii="Times New Roman" w:hAnsi="Times New Roman"/>
        </w:rPr>
      </w:pPr>
      <w:r w:rsidRPr="00415BD8">
        <w:rPr>
          <w:rFonts w:ascii="Times New Roman" w:hAnsi="Times New Roman"/>
          <w:b/>
          <w:bCs/>
        </w:rPr>
        <w:t xml:space="preserve">ART. 4 </w:t>
      </w:r>
      <w:r w:rsidRPr="00415BD8">
        <w:rPr>
          <w:rStyle w:val="l5def1"/>
          <w:rFonts w:ascii="Times New Roman" w:hAnsi="Times New Roman"/>
          <w:b/>
        </w:rPr>
        <w:t>Modalitatea de transfer al sumelor</w:t>
      </w:r>
      <w:r w:rsidRPr="00415BD8">
        <w:rPr>
          <w:rFonts w:ascii="Times New Roman" w:hAnsi="Times New Roman"/>
        </w:rPr>
        <w:t xml:space="preserve">  </w:t>
      </w:r>
    </w:p>
    <w:p w14:paraId="372F5DFF"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b/>
          <w:bCs/>
        </w:rPr>
        <w:t xml:space="preserve">   (1)</w:t>
      </w:r>
      <w:r w:rsidRPr="00415BD8">
        <w:rPr>
          <w:rStyle w:val="l5def1"/>
          <w:rFonts w:ascii="Times New Roman" w:hAnsi="Times New Roman"/>
        </w:rPr>
        <w:t xml:space="preserve"> Transferul sumelor de la OCPI către beneficiar se va face în conformitate cu prevederile din Procedură, în limita creditelor bugetare aprobate, precum şi ale prezentului contract de finanţare.  </w:t>
      </w:r>
    </w:p>
    <w:p w14:paraId="2F35CD0A"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(2)</w:t>
      </w:r>
      <w:r w:rsidRPr="00415BD8">
        <w:rPr>
          <w:rFonts w:ascii="Times New Roman" w:hAnsi="Times New Roman"/>
        </w:rPr>
        <w:t xml:space="preserve"> </w:t>
      </w:r>
      <w:r w:rsidRPr="00415BD8">
        <w:rPr>
          <w:rStyle w:val="l5def1"/>
          <w:rFonts w:ascii="Times New Roman" w:hAnsi="Times New Roman"/>
        </w:rPr>
        <w:t>Solicitarea de transfer se întocmeşte în scris, în original, conform modelului şi în baza documentaţiei prevăzute în Procedură, în limita contractului de finanţare încheiat.</w:t>
      </w:r>
      <w:r w:rsidRPr="00415BD8">
        <w:rPr>
          <w:rFonts w:ascii="Times New Roman" w:hAnsi="Times New Roman"/>
        </w:rPr>
        <w:t xml:space="preserve">  </w:t>
      </w:r>
    </w:p>
    <w:p w14:paraId="3E07C476"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(3)</w:t>
      </w:r>
      <w:r w:rsidRPr="00415BD8">
        <w:rPr>
          <w:rFonts w:ascii="Times New Roman" w:hAnsi="Times New Roman"/>
        </w:rPr>
        <w:t xml:space="preserve"> </w:t>
      </w:r>
      <w:r w:rsidRPr="00415BD8">
        <w:rPr>
          <w:rStyle w:val="l5def1"/>
          <w:rFonts w:ascii="Times New Roman" w:hAnsi="Times New Roman"/>
        </w:rPr>
        <w:t>În situaţia în care documentaţia transmisă de beneficiar la OCPI în vederea decontării nu este completă şi conformă cu prevederile legale şi/sau necesită clarificări, observaţiile şi/sau propunerile necesare modificării/completării acesteia se comunică beneficiarului în termen de 5 zile lucrătoare de la data înregistrării.</w:t>
      </w:r>
      <w:r w:rsidRPr="00415BD8">
        <w:rPr>
          <w:rFonts w:ascii="Times New Roman" w:hAnsi="Times New Roman"/>
        </w:rPr>
        <w:t xml:space="preserve">  </w:t>
      </w:r>
    </w:p>
    <w:p w14:paraId="4B08B5D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(4)</w:t>
      </w:r>
      <w:r w:rsidRPr="00415BD8">
        <w:rPr>
          <w:rFonts w:ascii="Times New Roman" w:hAnsi="Times New Roman"/>
        </w:rPr>
        <w:t xml:space="preserve"> </w:t>
      </w:r>
      <w:r w:rsidRPr="00415BD8">
        <w:rPr>
          <w:rStyle w:val="l5def1"/>
          <w:rFonts w:ascii="Times New Roman" w:hAnsi="Times New Roman"/>
        </w:rPr>
        <w:t>În termen de 5 zile lucrătoare de la data înregistrării solicitării de modificare/completare prevăzute la alin. (3), beneficiarul va transmite documentele modificate/completate corespunzător.</w:t>
      </w:r>
      <w:r w:rsidRPr="00415BD8">
        <w:rPr>
          <w:rFonts w:ascii="Times New Roman" w:hAnsi="Times New Roman"/>
        </w:rPr>
        <w:t xml:space="preserve">  </w:t>
      </w:r>
    </w:p>
    <w:p w14:paraId="2833C953"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(5)</w:t>
      </w:r>
      <w:r w:rsidRPr="00415BD8">
        <w:rPr>
          <w:rFonts w:ascii="Times New Roman" w:hAnsi="Times New Roman"/>
        </w:rPr>
        <w:t xml:space="preserve"> </w:t>
      </w:r>
      <w:r w:rsidRPr="00415BD8">
        <w:rPr>
          <w:rStyle w:val="l5def1"/>
          <w:rFonts w:ascii="Times New Roman" w:hAnsi="Times New Roman"/>
        </w:rPr>
        <w:t>Sumele care constituie transferuri se virează în conturile de venituri deschise la Trezoreria Statului, conform clasificaţiei bugetare.</w:t>
      </w:r>
      <w:r w:rsidRPr="00415BD8">
        <w:rPr>
          <w:rFonts w:ascii="Times New Roman" w:hAnsi="Times New Roman"/>
        </w:rPr>
        <w:t xml:space="preserve">  </w:t>
      </w:r>
    </w:p>
    <w:p w14:paraId="65BF4A0B"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(6)</w:t>
      </w:r>
      <w:r w:rsidRPr="00415BD8">
        <w:rPr>
          <w:rFonts w:ascii="Times New Roman" w:hAnsi="Times New Roman"/>
        </w:rPr>
        <w:t xml:space="preserve"> </w:t>
      </w:r>
      <w:r w:rsidRPr="00415BD8">
        <w:rPr>
          <w:rStyle w:val="l5def1"/>
          <w:rFonts w:ascii="Times New Roman" w:hAnsi="Times New Roman"/>
        </w:rPr>
        <w:t>Beneficiarul poate solicita transferul sumelor în maximum 10 zile de la primirea facturii corespunzătoare serviciilor prestate, dar nu mai târziu de data de 2 decembrie pentru anul în curs.</w:t>
      </w:r>
      <w:r w:rsidRPr="00415BD8">
        <w:rPr>
          <w:rFonts w:ascii="Times New Roman" w:hAnsi="Times New Roman"/>
        </w:rPr>
        <w:t xml:space="preserve">  </w:t>
      </w:r>
    </w:p>
    <w:p w14:paraId="7688807A"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(7)</w:t>
      </w:r>
      <w:r w:rsidRPr="00415BD8">
        <w:rPr>
          <w:rFonts w:ascii="Times New Roman" w:hAnsi="Times New Roman"/>
        </w:rPr>
        <w:t xml:space="preserve"> </w:t>
      </w:r>
      <w:r w:rsidRPr="00415BD8">
        <w:rPr>
          <w:rStyle w:val="l5def1"/>
          <w:rFonts w:ascii="Times New Roman" w:hAnsi="Times New Roman"/>
        </w:rPr>
        <w:t>Sumele acordate şi neutilizate vor fi restituite până cel târziu luna următoare transferului fondurilor sau, după caz, nu mai târziu de 20 decembrie, în cazul în care transferul fondurilor se realizează în luna decembrie, prin virarea acestora de către beneficiar în contul OCPI din care s-a efectuat finanţarea.</w:t>
      </w:r>
      <w:r w:rsidRPr="00415BD8">
        <w:rPr>
          <w:rFonts w:ascii="Times New Roman" w:hAnsi="Times New Roman"/>
        </w:rPr>
        <w:t xml:space="preserve">  </w:t>
      </w:r>
    </w:p>
    <w:p w14:paraId="6DB5CB84" w14:textId="77777777" w:rsidR="002C0AB6" w:rsidRPr="00415BD8" w:rsidRDefault="002C0AB6" w:rsidP="002C0AB6">
      <w:pPr>
        <w:spacing w:line="360" w:lineRule="auto"/>
        <w:jc w:val="both"/>
        <w:rPr>
          <w:rFonts w:ascii="Times New Roman" w:hAnsi="Times New Roman"/>
        </w:rPr>
      </w:pPr>
    </w:p>
    <w:p w14:paraId="724D894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b/>
          <w:bCs/>
        </w:rPr>
        <w:t xml:space="preserve">ART. 5 </w:t>
      </w:r>
      <w:r w:rsidRPr="00415BD8">
        <w:rPr>
          <w:rStyle w:val="l5def1"/>
          <w:rFonts w:ascii="Times New Roman" w:hAnsi="Times New Roman"/>
          <w:b/>
        </w:rPr>
        <w:t>Durata contractului</w:t>
      </w:r>
      <w:r w:rsidRPr="00415BD8">
        <w:rPr>
          <w:rFonts w:ascii="Times New Roman" w:hAnsi="Times New Roman"/>
        </w:rPr>
        <w:t xml:space="preserve">  </w:t>
      </w:r>
    </w:p>
    <w:p w14:paraId="239757A9"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rPr>
        <w:t xml:space="preserve">Contractul de finanţare intră în vigoare la data semnării lui de către ambele părţi şi are valabilitate 24 de luni de la data semnării.  </w:t>
      </w:r>
    </w:p>
    <w:p w14:paraId="000AA82B" w14:textId="77777777" w:rsidR="002C0AB6" w:rsidRPr="00415BD8" w:rsidRDefault="002C0AB6" w:rsidP="002C0AB6">
      <w:pPr>
        <w:spacing w:line="360" w:lineRule="auto"/>
        <w:jc w:val="both"/>
        <w:rPr>
          <w:rFonts w:ascii="Times New Roman" w:hAnsi="Times New Roman"/>
        </w:rPr>
      </w:pPr>
    </w:p>
    <w:p w14:paraId="33E22ED2"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b/>
          <w:bCs/>
        </w:rPr>
        <w:lastRenderedPageBreak/>
        <w:t xml:space="preserve">ART. 6 </w:t>
      </w:r>
      <w:r w:rsidRPr="00415BD8">
        <w:rPr>
          <w:rStyle w:val="l5def1"/>
          <w:rFonts w:ascii="Times New Roman" w:hAnsi="Times New Roman"/>
          <w:b/>
        </w:rPr>
        <w:t>Obligaţiile părţilor</w:t>
      </w:r>
      <w:r w:rsidRPr="00415BD8">
        <w:rPr>
          <w:rFonts w:ascii="Times New Roman" w:hAnsi="Times New Roman"/>
        </w:rPr>
        <w:t xml:space="preserve">  </w:t>
      </w:r>
    </w:p>
    <w:p w14:paraId="072B06C9"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b/>
          <w:bCs/>
        </w:rPr>
        <w:t xml:space="preserve">   (1)</w:t>
      </w:r>
      <w:r w:rsidRPr="00415BD8">
        <w:rPr>
          <w:rStyle w:val="l5def1"/>
          <w:rFonts w:ascii="Times New Roman" w:hAnsi="Times New Roman"/>
        </w:rPr>
        <w:t xml:space="preserve"> Părţile înţeleg să îşi asume respectarea drepturilor şi obligaţiilor aferente prezentului contract şi Procedurii.  </w:t>
      </w:r>
    </w:p>
    <w:p w14:paraId="18AFFBA1"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(2)</w:t>
      </w:r>
      <w:r w:rsidRPr="00415BD8">
        <w:rPr>
          <w:rFonts w:ascii="Times New Roman" w:hAnsi="Times New Roman"/>
        </w:rPr>
        <w:t xml:space="preserve"> </w:t>
      </w:r>
      <w:r w:rsidRPr="00415BD8">
        <w:rPr>
          <w:rStyle w:val="l5def1"/>
          <w:rFonts w:ascii="Times New Roman" w:hAnsi="Times New Roman"/>
        </w:rPr>
        <w:t>Obligaţiile beneficiarului:</w:t>
      </w:r>
      <w:r w:rsidRPr="00415BD8">
        <w:rPr>
          <w:rFonts w:ascii="Times New Roman" w:hAnsi="Times New Roman"/>
        </w:rPr>
        <w:t xml:space="preserve">  </w:t>
      </w:r>
    </w:p>
    <w:p w14:paraId="32550237"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a)</w:t>
      </w:r>
      <w:r w:rsidRPr="00415BD8">
        <w:rPr>
          <w:rFonts w:ascii="Times New Roman" w:hAnsi="Times New Roman"/>
        </w:rPr>
        <w:t xml:space="preserve"> </w:t>
      </w:r>
      <w:r w:rsidRPr="00415BD8">
        <w:rPr>
          <w:rStyle w:val="l5def1"/>
          <w:rFonts w:ascii="Times New Roman" w:hAnsi="Times New Roman"/>
        </w:rPr>
        <w:t>de a utiliza sumele alocate și transferate cu respectarea prevederilor legale şi contractuale;</w:t>
      </w:r>
      <w:r w:rsidRPr="00415BD8">
        <w:rPr>
          <w:rFonts w:ascii="Times New Roman" w:hAnsi="Times New Roman"/>
        </w:rPr>
        <w:t xml:space="preserve">  </w:t>
      </w:r>
    </w:p>
    <w:p w14:paraId="0242D0B3"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b)</w:t>
      </w:r>
      <w:r w:rsidRPr="00415BD8">
        <w:rPr>
          <w:rFonts w:ascii="Times New Roman" w:hAnsi="Times New Roman"/>
        </w:rPr>
        <w:t xml:space="preserve"> </w:t>
      </w:r>
      <w:r w:rsidRPr="00415BD8">
        <w:rPr>
          <w:rStyle w:val="l5def1"/>
          <w:rFonts w:ascii="Times New Roman" w:hAnsi="Times New Roman"/>
        </w:rPr>
        <w:t>de a utiliza sumele transferate în scopul şi la termenele pentru care au fost acordate;</w:t>
      </w:r>
      <w:r w:rsidRPr="00415BD8">
        <w:rPr>
          <w:rFonts w:ascii="Times New Roman" w:hAnsi="Times New Roman"/>
        </w:rPr>
        <w:t xml:space="preserve">  </w:t>
      </w:r>
    </w:p>
    <w:p w14:paraId="584D18E6" w14:textId="77777777" w:rsidR="002C0AB6" w:rsidRPr="00415BD8" w:rsidRDefault="002C0AB6" w:rsidP="002C0AB6">
      <w:pPr>
        <w:spacing w:line="360" w:lineRule="auto"/>
        <w:jc w:val="both"/>
        <w:rPr>
          <w:rStyle w:val="l5def1"/>
          <w:rFonts w:ascii="Times New Roman" w:hAnsi="Times New Roman"/>
        </w:rPr>
      </w:pPr>
      <w:r w:rsidRPr="00415BD8">
        <w:rPr>
          <w:rFonts w:ascii="Times New Roman" w:hAnsi="Times New Roman"/>
        </w:rPr>
        <w:t>   </w:t>
      </w:r>
      <w:r w:rsidRPr="00415BD8">
        <w:rPr>
          <w:rFonts w:ascii="Times New Roman" w:hAnsi="Times New Roman"/>
          <w:b/>
          <w:bCs/>
        </w:rPr>
        <w:t>c)</w:t>
      </w:r>
      <w:r w:rsidRPr="00415BD8">
        <w:rPr>
          <w:rFonts w:ascii="Times New Roman" w:hAnsi="Times New Roman"/>
        </w:rPr>
        <w:t xml:space="preserve"> </w:t>
      </w:r>
      <w:r w:rsidRPr="00415BD8">
        <w:rPr>
          <w:rStyle w:val="l5def1"/>
          <w:rFonts w:ascii="Times New Roman" w:hAnsi="Times New Roman"/>
        </w:rPr>
        <w:t>de a achiziţiona servicii de realizare a lucrărilor de înregistrare sistematică în limita a 60 lei/carte funciară, cu respectarea prevederilor legale în domeniul cadastrului şi publicităţii imobiliare, precum și cele în materia achizițiilor publice;</w:t>
      </w:r>
    </w:p>
    <w:p w14:paraId="20C12067" w14:textId="77777777" w:rsidR="002C0AB6" w:rsidRDefault="002C0AB6" w:rsidP="002C0AB6">
      <w:pPr>
        <w:spacing w:line="360" w:lineRule="auto"/>
        <w:ind w:firstLine="180"/>
        <w:jc w:val="both"/>
        <w:rPr>
          <w:rStyle w:val="l5def1"/>
          <w:rFonts w:ascii="Times New Roman" w:hAnsi="Times New Roman"/>
        </w:rPr>
      </w:pPr>
      <w:r w:rsidRPr="00AE775E">
        <w:rPr>
          <w:rStyle w:val="l5def1"/>
          <w:rFonts w:ascii="Times New Roman" w:hAnsi="Times New Roman"/>
          <w:b/>
        </w:rPr>
        <w:t>d)</w:t>
      </w:r>
      <w:r w:rsidRPr="00AE775E">
        <w:rPr>
          <w:rStyle w:val="l5def1"/>
          <w:rFonts w:ascii="Times New Roman" w:hAnsi="Times New Roman"/>
        </w:rPr>
        <w:t xml:space="preserve"> de a stabili împreună cu finanțatorul sectoarele cadastrale în care se vor desfășura lucrările de înregistrare sistematică, anterior demarării procesului de achiziție publică, precum și de a încheia cu prioritate, după caz, un contract de achiziție publică având ca obiect imobile aferente proiectelor de infrastructură de interes naţional;</w:t>
      </w:r>
    </w:p>
    <w:p w14:paraId="2C04C8AA" w14:textId="77777777" w:rsidR="002C0AB6" w:rsidRDefault="002C0AB6" w:rsidP="002C0AB6">
      <w:pPr>
        <w:spacing w:line="360" w:lineRule="auto"/>
        <w:ind w:firstLine="180"/>
        <w:jc w:val="both"/>
        <w:rPr>
          <w:rStyle w:val="l5def1"/>
          <w:rFonts w:ascii="Times New Roman" w:hAnsi="Times New Roman"/>
        </w:rPr>
      </w:pPr>
      <w:r w:rsidRPr="00AE775E">
        <w:rPr>
          <w:rStyle w:val="l5def1"/>
          <w:rFonts w:ascii="Times New Roman" w:hAnsi="Times New Roman"/>
          <w:b/>
        </w:rPr>
        <w:t>e)</w:t>
      </w:r>
      <w:r w:rsidRPr="00AE775E">
        <w:rPr>
          <w:rStyle w:val="l5def1"/>
          <w:rFonts w:ascii="Times New Roman" w:hAnsi="Times New Roman"/>
        </w:rPr>
        <w:t xml:space="preserve"> de a încheia contracte de achiziție publică cu prestatorii care sunt persoane fizice autorizate în categoriile A, B, sau D, ori persoane juridice autorizate în clasele I, II sau III;  </w:t>
      </w:r>
    </w:p>
    <w:p w14:paraId="4E92F2E8"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f)</w:t>
      </w:r>
      <w:r w:rsidRPr="00415BD8">
        <w:rPr>
          <w:rFonts w:ascii="Times New Roman" w:hAnsi="Times New Roman"/>
        </w:rPr>
        <w:t xml:space="preserve"> </w:t>
      </w:r>
      <w:r w:rsidRPr="00415BD8">
        <w:rPr>
          <w:rStyle w:val="l5def1"/>
          <w:rFonts w:ascii="Times New Roman" w:hAnsi="Times New Roman"/>
        </w:rPr>
        <w:t>de a achiziţiona servicii de realizare a lucrărilor de înregistrare sistematică pentru sectoare cadastrale, pentru un număr minim de 50 de imobile/contract de</w:t>
      </w:r>
      <w:r>
        <w:rPr>
          <w:rStyle w:val="l5def1"/>
          <w:rFonts w:ascii="Times New Roman" w:hAnsi="Times New Roman"/>
        </w:rPr>
        <w:t xml:space="preserve"> </w:t>
      </w:r>
      <w:r w:rsidRPr="00415BD8">
        <w:rPr>
          <w:rStyle w:val="l5def1"/>
          <w:rFonts w:ascii="Times New Roman" w:hAnsi="Times New Roman"/>
        </w:rPr>
        <w:t>achiziție publică</w:t>
      </w:r>
      <w:r w:rsidRPr="00415BD8">
        <w:rPr>
          <w:rFonts w:ascii="Times New Roman" w:hAnsi="Times New Roman"/>
        </w:rPr>
        <w:t xml:space="preserve"> </w:t>
      </w:r>
      <w:r w:rsidRPr="00415BD8">
        <w:rPr>
          <w:rStyle w:val="l5def1"/>
          <w:rFonts w:ascii="Times New Roman" w:hAnsi="Times New Roman"/>
        </w:rPr>
        <w:t>sau pentru un număr mai mic în cazul în care la nivelul UAT- ului nu există mai multe imobile neînscrise în sistemul integrat de cadastru și carte funciară care pot face obiectul acestor lucrări de înregistrare sistematică;</w:t>
      </w:r>
      <w:r w:rsidRPr="00415BD8">
        <w:rPr>
          <w:rFonts w:ascii="Times New Roman" w:hAnsi="Times New Roman"/>
        </w:rPr>
        <w:t xml:space="preserve">  </w:t>
      </w:r>
    </w:p>
    <w:p w14:paraId="767D7D41"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g)</w:t>
      </w:r>
      <w:r w:rsidRPr="00415BD8">
        <w:rPr>
          <w:rFonts w:ascii="Times New Roman" w:hAnsi="Times New Roman"/>
        </w:rPr>
        <w:t xml:space="preserve"> </w:t>
      </w:r>
      <w:r w:rsidRPr="00415BD8">
        <w:rPr>
          <w:rStyle w:val="l5def1"/>
          <w:rFonts w:ascii="Times New Roman" w:hAnsi="Times New Roman"/>
        </w:rPr>
        <w:t>de a prevedea sumele transferate de la finanţator în bugetul propriu la o poziţie distinctă de venituri, ca buget complementar;</w:t>
      </w:r>
      <w:r w:rsidRPr="00415BD8">
        <w:rPr>
          <w:rFonts w:ascii="Times New Roman" w:hAnsi="Times New Roman"/>
        </w:rPr>
        <w:t xml:space="preserve">  </w:t>
      </w:r>
    </w:p>
    <w:p w14:paraId="473B11B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h)</w:t>
      </w:r>
      <w:r w:rsidRPr="00415BD8">
        <w:rPr>
          <w:rFonts w:ascii="Times New Roman" w:hAnsi="Times New Roman"/>
        </w:rPr>
        <w:t xml:space="preserve"> </w:t>
      </w:r>
      <w:r w:rsidRPr="00415BD8">
        <w:rPr>
          <w:rStyle w:val="l5def1"/>
          <w:rFonts w:ascii="Times New Roman" w:hAnsi="Times New Roman"/>
        </w:rPr>
        <w:t>de a deschide un cont distinct la Trezorerie, cont în care vor fi transferate sumele alocate de la bugetul de venituri proprii al ANCPI prin bugetul OCPI;</w:t>
      </w:r>
      <w:r w:rsidRPr="00415BD8">
        <w:rPr>
          <w:rFonts w:ascii="Times New Roman" w:hAnsi="Times New Roman"/>
        </w:rPr>
        <w:t xml:space="preserve">  </w:t>
      </w:r>
    </w:p>
    <w:p w14:paraId="40225625"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i)</w:t>
      </w:r>
      <w:r w:rsidRPr="00415BD8">
        <w:rPr>
          <w:rFonts w:ascii="Times New Roman" w:hAnsi="Times New Roman"/>
        </w:rPr>
        <w:t xml:space="preserve"> </w:t>
      </w:r>
      <w:r w:rsidRPr="00415BD8">
        <w:rPr>
          <w:rStyle w:val="l5def1"/>
          <w:rFonts w:ascii="Times New Roman" w:hAnsi="Times New Roman"/>
        </w:rPr>
        <w:t>de a desemna prin act administrativ persoana responsabilă cu urmărirea derulării contractului de finanţare, care va răspunde şi de urmărirea derulării contractului de achiziţie publică;</w:t>
      </w:r>
      <w:r w:rsidRPr="00415BD8">
        <w:rPr>
          <w:rFonts w:ascii="Times New Roman" w:hAnsi="Times New Roman"/>
        </w:rPr>
        <w:t xml:space="preserve">  </w:t>
      </w:r>
    </w:p>
    <w:p w14:paraId="004F8EAE"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lastRenderedPageBreak/>
        <w:t>   </w:t>
      </w:r>
      <w:r w:rsidRPr="00415BD8">
        <w:rPr>
          <w:rFonts w:ascii="Times New Roman" w:hAnsi="Times New Roman"/>
          <w:b/>
          <w:bCs/>
        </w:rPr>
        <w:t>j)</w:t>
      </w:r>
      <w:r w:rsidRPr="00415BD8">
        <w:rPr>
          <w:rFonts w:ascii="Times New Roman" w:hAnsi="Times New Roman"/>
        </w:rPr>
        <w:t xml:space="preserve"> </w:t>
      </w:r>
      <w:r w:rsidRPr="00415BD8">
        <w:rPr>
          <w:rStyle w:val="l5def1"/>
          <w:rFonts w:ascii="Times New Roman" w:hAnsi="Times New Roman"/>
        </w:rPr>
        <w:t>de a desemna prin act administrativ persoana/persoanele responsabilă(e) cu emiterea PVR servicii, conform contractului de achiziţie publică;</w:t>
      </w:r>
      <w:r w:rsidRPr="00415BD8">
        <w:rPr>
          <w:rFonts w:ascii="Times New Roman" w:hAnsi="Times New Roman"/>
        </w:rPr>
        <w:t xml:space="preserve">  </w:t>
      </w:r>
    </w:p>
    <w:p w14:paraId="07215666" w14:textId="77777777" w:rsidR="002C0AB6" w:rsidRPr="00415BD8" w:rsidRDefault="002C0AB6" w:rsidP="002C0AB6">
      <w:pPr>
        <w:spacing w:line="360" w:lineRule="auto"/>
        <w:jc w:val="both"/>
        <w:rPr>
          <w:rStyle w:val="l5def1"/>
          <w:rFonts w:ascii="Times New Roman" w:hAnsi="Times New Roman"/>
        </w:rPr>
      </w:pPr>
      <w:r w:rsidRPr="00415BD8">
        <w:rPr>
          <w:rFonts w:ascii="Times New Roman" w:hAnsi="Times New Roman"/>
        </w:rPr>
        <w:t>   </w:t>
      </w:r>
      <w:r w:rsidRPr="00415BD8">
        <w:rPr>
          <w:rFonts w:ascii="Times New Roman" w:hAnsi="Times New Roman"/>
          <w:b/>
          <w:bCs/>
        </w:rPr>
        <w:t>k)</w:t>
      </w:r>
      <w:r w:rsidRPr="00415BD8">
        <w:rPr>
          <w:rFonts w:ascii="Times New Roman" w:hAnsi="Times New Roman"/>
        </w:rPr>
        <w:t xml:space="preserve"> </w:t>
      </w:r>
      <w:r w:rsidRPr="00415BD8">
        <w:rPr>
          <w:rStyle w:val="l5def1"/>
          <w:rFonts w:ascii="Times New Roman" w:hAnsi="Times New Roman"/>
        </w:rPr>
        <w:t>de a comunica PVR servicii pentru serviciile prestate după primirea PVR tehnic emis de OCPI. PVR servicii va fi semnat de către beneficiar şi prestator în termen de maximum 5 zile lucrătoare de la comunicarea PVR tehnic;</w:t>
      </w:r>
    </w:p>
    <w:p w14:paraId="24FC287A"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rPr>
        <w:t xml:space="preserve">   </w:t>
      </w:r>
      <w:r w:rsidRPr="00AE775E">
        <w:rPr>
          <w:rStyle w:val="l5def1"/>
          <w:rFonts w:ascii="Times New Roman" w:hAnsi="Times New Roman"/>
          <w:b/>
        </w:rPr>
        <w:t>l)</w:t>
      </w:r>
      <w:r w:rsidRPr="00415BD8">
        <w:rPr>
          <w:rStyle w:val="l5def1"/>
          <w:rFonts w:ascii="Times New Roman" w:hAnsi="Times New Roman"/>
        </w:rPr>
        <w:t xml:space="preserve"> de a percepe penalități și dobânzi de întârziere </w:t>
      </w:r>
      <w:r w:rsidRPr="00415BD8">
        <w:rPr>
          <w:rFonts w:ascii="Times New Roman" w:hAnsi="Times New Roman"/>
        </w:rPr>
        <w:t xml:space="preserve">prin contractul de achiziție publică și prin </w:t>
      </w:r>
      <w:r w:rsidRPr="00415BD8">
        <w:rPr>
          <w:rStyle w:val="l5def1"/>
          <w:rFonts w:ascii="Times New Roman" w:hAnsi="Times New Roman"/>
        </w:rPr>
        <w:t xml:space="preserve">PVR servicii în cazul în care prestatorul, în mod culpabil, își îndeplinește obligațiile cu întârziere; </w:t>
      </w:r>
    </w:p>
    <w:p w14:paraId="78A9929F" w14:textId="77777777" w:rsidR="002C0AB6" w:rsidRDefault="002C0AB6" w:rsidP="002C0AB6">
      <w:pPr>
        <w:spacing w:line="360" w:lineRule="auto"/>
        <w:ind w:firstLine="90"/>
        <w:jc w:val="both"/>
        <w:rPr>
          <w:rFonts w:ascii="Times New Roman" w:hAnsi="Times New Roman"/>
        </w:rPr>
      </w:pPr>
      <w:r w:rsidRPr="00415BD8">
        <w:rPr>
          <w:rStyle w:val="l5def1"/>
          <w:rFonts w:ascii="Times New Roman" w:hAnsi="Times New Roman"/>
        </w:rPr>
        <w:t xml:space="preserve"> </w:t>
      </w:r>
      <w:r w:rsidRPr="00AE775E">
        <w:rPr>
          <w:rStyle w:val="l5def1"/>
          <w:rFonts w:ascii="Times New Roman" w:hAnsi="Times New Roman"/>
          <w:b/>
        </w:rPr>
        <w:t>m)</w:t>
      </w:r>
      <w:r w:rsidRPr="00415BD8">
        <w:rPr>
          <w:rFonts w:ascii="Times New Roman" w:hAnsi="Times New Roman"/>
        </w:rPr>
        <w:t xml:space="preserve">  de a percepe daune-interese prin contractul de achiziție publică și prin </w:t>
      </w:r>
      <w:r w:rsidRPr="00415BD8">
        <w:rPr>
          <w:rStyle w:val="l5def1"/>
          <w:rFonts w:ascii="Times New Roman" w:hAnsi="Times New Roman"/>
        </w:rPr>
        <w:t xml:space="preserve">PVR servicii </w:t>
      </w:r>
      <w:r w:rsidRPr="00415BD8">
        <w:rPr>
          <w:rFonts w:ascii="Times New Roman" w:hAnsi="Times New Roman"/>
        </w:rPr>
        <w:t>în cazul în care, în mod culpabil, lucrările de înregistrare sistematică nu sunt finalizate în toate sectoarele cadastrale care au făcut obiectul contractului de achiziție publică la momentul încheierii acestuia și în conformitate cu ordinul directorului general al ANCPI privind informarea începerii lucrărilor de înregistrare sistematică în UAT, publicat în Monitorul Oficial al României, Partea I. Cuantumul daunelor-interese ce vor putea fi deduse din prețul contractului va fi de 10% din valoarea obiectului neexecutat, cu excepţia cazului în care poate fi dovedit un prejudiciu mai mare cauzat de neexecutarea obligațiilor contractuale;  </w:t>
      </w:r>
    </w:p>
    <w:p w14:paraId="1C6AC534" w14:textId="77777777" w:rsidR="002C0AB6" w:rsidRPr="00415BD8" w:rsidRDefault="002C0AB6" w:rsidP="002C0AB6">
      <w:pPr>
        <w:spacing w:line="360" w:lineRule="auto"/>
        <w:ind w:firstLine="180"/>
        <w:jc w:val="both"/>
        <w:rPr>
          <w:rFonts w:ascii="Times New Roman" w:hAnsi="Times New Roman"/>
        </w:rPr>
      </w:pPr>
      <w:r w:rsidRPr="00415BD8">
        <w:rPr>
          <w:rFonts w:ascii="Times New Roman" w:hAnsi="Times New Roman"/>
          <w:b/>
          <w:bCs/>
        </w:rPr>
        <w:t>n)</w:t>
      </w:r>
      <w:r w:rsidRPr="00415BD8">
        <w:rPr>
          <w:rFonts w:ascii="Times New Roman" w:hAnsi="Times New Roman"/>
        </w:rPr>
        <w:t xml:space="preserve"> </w:t>
      </w:r>
      <w:r w:rsidRPr="00415BD8">
        <w:rPr>
          <w:rStyle w:val="l5def1"/>
          <w:rFonts w:ascii="Times New Roman" w:hAnsi="Times New Roman"/>
        </w:rPr>
        <w:t>de a transmite OCPI o notă justificativă cu privire la orice modificare a datelor transmise prin solicitarea de finanţare;</w:t>
      </w:r>
      <w:r w:rsidRPr="00415BD8">
        <w:rPr>
          <w:rFonts w:ascii="Times New Roman" w:hAnsi="Times New Roman"/>
        </w:rPr>
        <w:t xml:space="preserve">  </w:t>
      </w:r>
    </w:p>
    <w:p w14:paraId="471C1942"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o)</w:t>
      </w:r>
      <w:r w:rsidRPr="00415BD8">
        <w:rPr>
          <w:rFonts w:ascii="Times New Roman" w:hAnsi="Times New Roman"/>
        </w:rPr>
        <w:t xml:space="preserve"> </w:t>
      </w:r>
      <w:r w:rsidRPr="00415BD8">
        <w:rPr>
          <w:rStyle w:val="l5def1"/>
          <w:rFonts w:ascii="Times New Roman" w:hAnsi="Times New Roman"/>
        </w:rPr>
        <w:t>de a utiliza, pentru solicitarea sumelor ce urmează a fi transferate în vederea efectuării plăţii, formularul standard prevăzut în anexele la Procedură;</w:t>
      </w:r>
      <w:r w:rsidRPr="00415BD8">
        <w:rPr>
          <w:rFonts w:ascii="Times New Roman" w:hAnsi="Times New Roman"/>
        </w:rPr>
        <w:t xml:space="preserve">  </w:t>
      </w:r>
    </w:p>
    <w:p w14:paraId="1C01C9C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p)</w:t>
      </w:r>
      <w:r w:rsidRPr="00415BD8">
        <w:rPr>
          <w:rFonts w:ascii="Times New Roman" w:hAnsi="Times New Roman"/>
        </w:rPr>
        <w:t xml:space="preserve"> </w:t>
      </w:r>
      <w:r w:rsidRPr="00415BD8">
        <w:rPr>
          <w:rStyle w:val="l5def1"/>
          <w:rFonts w:ascii="Times New Roman" w:hAnsi="Times New Roman"/>
        </w:rPr>
        <w:t xml:space="preserve">de a transmite odată cu solicitarea prevăzută la lit. </w:t>
      </w:r>
      <w:r w:rsidRPr="00AE775E">
        <w:rPr>
          <w:rStyle w:val="l5def1"/>
          <w:rFonts w:ascii="Times New Roman" w:hAnsi="Times New Roman"/>
          <w:b/>
        </w:rPr>
        <w:t>n)</w:t>
      </w:r>
      <w:r w:rsidRPr="00415BD8">
        <w:rPr>
          <w:rStyle w:val="l5def1"/>
          <w:rFonts w:ascii="Times New Roman" w:hAnsi="Times New Roman"/>
        </w:rPr>
        <w:t xml:space="preserve"> documentele justificative prevăzute în Procedură;</w:t>
      </w:r>
      <w:r w:rsidRPr="00415BD8">
        <w:rPr>
          <w:rFonts w:ascii="Times New Roman" w:hAnsi="Times New Roman"/>
        </w:rPr>
        <w:t xml:space="preserve">  </w:t>
      </w:r>
    </w:p>
    <w:p w14:paraId="0BA59D4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q)</w:t>
      </w:r>
      <w:r w:rsidRPr="00415BD8">
        <w:rPr>
          <w:rFonts w:ascii="Times New Roman" w:hAnsi="Times New Roman"/>
        </w:rPr>
        <w:t xml:space="preserve"> </w:t>
      </w:r>
      <w:r w:rsidRPr="00415BD8">
        <w:rPr>
          <w:rStyle w:val="l5def1"/>
          <w:rFonts w:ascii="Times New Roman" w:hAnsi="Times New Roman"/>
        </w:rPr>
        <w:t>de a respecta prevederile specificaţiilor tehnice aprobate prin ordinul directorului general al ANCPI, precum şi prevederile Procedurii;</w:t>
      </w:r>
      <w:r w:rsidRPr="00415BD8">
        <w:rPr>
          <w:rFonts w:ascii="Times New Roman" w:hAnsi="Times New Roman"/>
        </w:rPr>
        <w:t xml:space="preserve">  </w:t>
      </w:r>
    </w:p>
    <w:p w14:paraId="6B8E5333" w14:textId="77777777" w:rsidR="002C0AB6" w:rsidRPr="00C65356" w:rsidRDefault="002C0AB6" w:rsidP="002C0AB6">
      <w:pPr>
        <w:spacing w:line="360" w:lineRule="auto"/>
        <w:ind w:firstLine="180"/>
        <w:jc w:val="both"/>
        <w:rPr>
          <w:rFonts w:ascii="Times New Roman" w:hAnsi="Times New Roman"/>
          <w:bCs/>
        </w:rPr>
      </w:pPr>
      <w:r w:rsidRPr="00C65356">
        <w:rPr>
          <w:rFonts w:ascii="Times New Roman" w:hAnsi="Times New Roman"/>
          <w:b/>
          <w:bCs/>
        </w:rPr>
        <w:t>r)</w:t>
      </w:r>
      <w:r w:rsidRPr="00C65356">
        <w:rPr>
          <w:rFonts w:ascii="Times New Roman" w:hAnsi="Times New Roman"/>
          <w:bCs/>
        </w:rPr>
        <w:t xml:space="preserve"> de a încheia un contract de achiziție publică în maximum 60 de zile de la încheierea prezentului contract. Prin excepție, în cazul în care în termenul de 60 de zile a fost demarată o procedură de atribuire, reglementată de art. 68 din Legea nr. 98/2016 privind achizițiile publice, termenul de încheiere a contractului de achiziție publică poate fi prelungit cu p</w:t>
      </w:r>
      <w:r>
        <w:rPr>
          <w:rFonts w:ascii="Times New Roman" w:hAnsi="Times New Roman"/>
          <w:bCs/>
        </w:rPr>
        <w:t>â</w:t>
      </w:r>
      <w:r w:rsidRPr="00C65356">
        <w:rPr>
          <w:rFonts w:ascii="Times New Roman" w:hAnsi="Times New Roman"/>
          <w:bCs/>
        </w:rPr>
        <w:t>n</w:t>
      </w:r>
      <w:r>
        <w:rPr>
          <w:rFonts w:ascii="Times New Roman" w:hAnsi="Times New Roman"/>
          <w:bCs/>
        </w:rPr>
        <w:t>ă</w:t>
      </w:r>
      <w:r w:rsidRPr="00C65356">
        <w:rPr>
          <w:rFonts w:ascii="Times New Roman" w:hAnsi="Times New Roman"/>
          <w:bCs/>
        </w:rPr>
        <w:t xml:space="preserve"> la 5 zile de la finalizarea procedurii, în ba</w:t>
      </w:r>
      <w:r>
        <w:rPr>
          <w:rFonts w:ascii="Times New Roman" w:hAnsi="Times New Roman"/>
          <w:bCs/>
        </w:rPr>
        <w:t>za unor documente justificative;</w:t>
      </w:r>
    </w:p>
    <w:p w14:paraId="4E1AB926" w14:textId="77777777" w:rsidR="002C0AB6" w:rsidRPr="00415BD8" w:rsidRDefault="002C0AB6" w:rsidP="002C0AB6">
      <w:pPr>
        <w:spacing w:line="360" w:lineRule="auto"/>
        <w:ind w:firstLine="180"/>
        <w:jc w:val="both"/>
        <w:rPr>
          <w:rFonts w:ascii="Times New Roman" w:hAnsi="Times New Roman"/>
        </w:rPr>
      </w:pPr>
      <w:r w:rsidRPr="00415BD8">
        <w:rPr>
          <w:rFonts w:ascii="Times New Roman" w:hAnsi="Times New Roman"/>
          <w:b/>
          <w:bCs/>
        </w:rPr>
        <w:lastRenderedPageBreak/>
        <w:t>s)</w:t>
      </w:r>
      <w:r w:rsidRPr="00415BD8">
        <w:rPr>
          <w:rFonts w:ascii="Times New Roman" w:hAnsi="Times New Roman"/>
        </w:rPr>
        <w:t xml:space="preserve"> </w:t>
      </w:r>
      <w:r w:rsidRPr="00415BD8">
        <w:rPr>
          <w:rStyle w:val="l5def1"/>
          <w:rFonts w:ascii="Times New Roman" w:hAnsi="Times New Roman"/>
        </w:rPr>
        <w:t>de a nu încheia contracte de achiziție publică al căror termen să depăşească ter</w:t>
      </w:r>
      <w:r>
        <w:rPr>
          <w:rStyle w:val="l5def1"/>
          <w:rFonts w:ascii="Times New Roman" w:hAnsi="Times New Roman"/>
        </w:rPr>
        <w:t>menul contractului de finanţare.</w:t>
      </w:r>
      <w:r w:rsidRPr="00415BD8">
        <w:rPr>
          <w:rFonts w:ascii="Times New Roman" w:hAnsi="Times New Roman"/>
        </w:rPr>
        <w:t xml:space="preserve">  </w:t>
      </w:r>
    </w:p>
    <w:p w14:paraId="723DB6C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(3)</w:t>
      </w:r>
      <w:r w:rsidRPr="00415BD8">
        <w:rPr>
          <w:rFonts w:ascii="Times New Roman" w:hAnsi="Times New Roman"/>
        </w:rPr>
        <w:t xml:space="preserve"> </w:t>
      </w:r>
      <w:r w:rsidRPr="00415BD8">
        <w:rPr>
          <w:rStyle w:val="l5def1"/>
          <w:rFonts w:ascii="Times New Roman" w:hAnsi="Times New Roman"/>
        </w:rPr>
        <w:t>Obligaţiile finanţatorului:</w:t>
      </w:r>
      <w:r w:rsidRPr="00415BD8">
        <w:rPr>
          <w:rFonts w:ascii="Times New Roman" w:hAnsi="Times New Roman"/>
        </w:rPr>
        <w:t xml:space="preserve">  </w:t>
      </w:r>
    </w:p>
    <w:p w14:paraId="4498DCAF"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a)</w:t>
      </w:r>
      <w:r w:rsidRPr="00415BD8">
        <w:rPr>
          <w:rFonts w:ascii="Times New Roman" w:hAnsi="Times New Roman"/>
        </w:rPr>
        <w:t xml:space="preserve"> </w:t>
      </w:r>
      <w:r w:rsidRPr="00415BD8">
        <w:rPr>
          <w:rStyle w:val="l5def1"/>
          <w:rFonts w:ascii="Times New Roman" w:hAnsi="Times New Roman"/>
        </w:rPr>
        <w:t>să transmită către ANCPI solicitarea transferului de fonduri;</w:t>
      </w:r>
      <w:r w:rsidRPr="00415BD8">
        <w:rPr>
          <w:rFonts w:ascii="Times New Roman" w:hAnsi="Times New Roman"/>
        </w:rPr>
        <w:t xml:space="preserve">  </w:t>
      </w:r>
    </w:p>
    <w:p w14:paraId="37570602" w14:textId="77777777" w:rsidR="002C0AB6" w:rsidRPr="00415BD8" w:rsidRDefault="002C0AB6" w:rsidP="002C0AB6">
      <w:pPr>
        <w:spacing w:line="360" w:lineRule="auto"/>
        <w:jc w:val="both"/>
        <w:rPr>
          <w:rStyle w:val="l5def1"/>
          <w:rFonts w:ascii="Times New Roman" w:hAnsi="Times New Roman"/>
        </w:rPr>
      </w:pPr>
      <w:r w:rsidRPr="00415BD8">
        <w:rPr>
          <w:rFonts w:ascii="Times New Roman" w:hAnsi="Times New Roman"/>
        </w:rPr>
        <w:t>   </w:t>
      </w:r>
      <w:r w:rsidRPr="00415BD8">
        <w:rPr>
          <w:rFonts w:ascii="Times New Roman" w:hAnsi="Times New Roman"/>
          <w:b/>
          <w:bCs/>
        </w:rPr>
        <w:t>b)</w:t>
      </w:r>
      <w:r w:rsidRPr="00415BD8">
        <w:rPr>
          <w:rFonts w:ascii="Times New Roman" w:hAnsi="Times New Roman"/>
        </w:rPr>
        <w:t xml:space="preserve"> </w:t>
      </w:r>
      <w:r w:rsidRPr="00415BD8">
        <w:rPr>
          <w:rStyle w:val="l5def1"/>
          <w:rFonts w:ascii="Times New Roman" w:hAnsi="Times New Roman"/>
        </w:rPr>
        <w:t>să transfere, prin ordin de plată, sumele necesare efectuării plăţii, în limita fondurilor disponibile;</w:t>
      </w:r>
    </w:p>
    <w:p w14:paraId="208E4BCD"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rPr>
        <w:t xml:space="preserve">   </w:t>
      </w:r>
      <w:r w:rsidRPr="00415BD8">
        <w:rPr>
          <w:rFonts w:ascii="Times New Roman" w:hAnsi="Times New Roman"/>
          <w:b/>
        </w:rPr>
        <w:t>c)</w:t>
      </w:r>
      <w:r w:rsidRPr="00415BD8">
        <w:rPr>
          <w:rFonts w:ascii="Times New Roman" w:hAnsi="Times New Roman"/>
        </w:rPr>
        <w:t xml:space="preserve"> să verifice și să confirme în scris respectarea obligațiilor ce îi revin beneficiarului, anterior transmiterii către ANCPI a solicitării de emitere a ordinului directorului general al ANCPI de informare cu privire la începerea lucrărilor de înregistrare sistematică.</w:t>
      </w:r>
    </w:p>
    <w:p w14:paraId="0DFEBF7B" w14:textId="77777777" w:rsidR="002C0AB6" w:rsidRPr="00415BD8" w:rsidRDefault="002C0AB6" w:rsidP="002C0AB6">
      <w:pPr>
        <w:spacing w:line="360" w:lineRule="auto"/>
        <w:jc w:val="both"/>
        <w:rPr>
          <w:rFonts w:ascii="Times New Roman" w:hAnsi="Times New Roman"/>
        </w:rPr>
      </w:pPr>
    </w:p>
    <w:p w14:paraId="01049A85" w14:textId="77777777" w:rsidR="002C0AB6" w:rsidRPr="00415BD8" w:rsidRDefault="002C0AB6" w:rsidP="002C0AB6">
      <w:pPr>
        <w:spacing w:line="360" w:lineRule="auto"/>
        <w:jc w:val="both"/>
        <w:rPr>
          <w:rStyle w:val="l5def1"/>
          <w:rFonts w:ascii="Times New Roman" w:hAnsi="Times New Roman"/>
          <w:b/>
        </w:rPr>
      </w:pPr>
      <w:r w:rsidRPr="00415BD8">
        <w:rPr>
          <w:rFonts w:ascii="Times New Roman" w:hAnsi="Times New Roman"/>
          <w:b/>
          <w:bCs/>
        </w:rPr>
        <w:t xml:space="preserve">ART. 7 </w:t>
      </w:r>
      <w:r w:rsidRPr="00415BD8">
        <w:rPr>
          <w:rStyle w:val="l5def1"/>
          <w:rFonts w:ascii="Times New Roman" w:hAnsi="Times New Roman"/>
          <w:b/>
        </w:rPr>
        <w:t>Modificarea şi încetarea contractului de finanţare</w:t>
      </w:r>
    </w:p>
    <w:p w14:paraId="28A882B6"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b/>
          <w:bCs/>
        </w:rPr>
        <w:t xml:space="preserve">   (1)</w:t>
      </w:r>
      <w:r w:rsidRPr="00415BD8">
        <w:rPr>
          <w:rStyle w:val="l5def1"/>
          <w:rFonts w:ascii="Times New Roman" w:hAnsi="Times New Roman"/>
        </w:rPr>
        <w:t xml:space="preserve"> Prezentul contract de finanţare poate fi modificat, prin acordul scris al părţilor, în cazuri bine justificate, în baza unei note justificative transmisă de partea care dorește modificare</w:t>
      </w:r>
      <w:r>
        <w:rPr>
          <w:rStyle w:val="l5def1"/>
          <w:rFonts w:ascii="Times New Roman" w:hAnsi="Times New Roman"/>
        </w:rPr>
        <w:t>a,</w:t>
      </w:r>
      <w:r w:rsidRPr="00415BD8">
        <w:rPr>
          <w:rStyle w:val="l5def1"/>
          <w:rFonts w:ascii="Times New Roman" w:hAnsi="Times New Roman"/>
        </w:rPr>
        <w:t xml:space="preserve"> celeilalte părți.  </w:t>
      </w:r>
    </w:p>
    <w:p w14:paraId="63AB41E7"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(2)</w:t>
      </w:r>
      <w:r w:rsidRPr="00415BD8">
        <w:rPr>
          <w:rFonts w:ascii="Times New Roman" w:hAnsi="Times New Roman"/>
        </w:rPr>
        <w:t xml:space="preserve"> </w:t>
      </w:r>
      <w:r w:rsidRPr="00415BD8">
        <w:rPr>
          <w:rStyle w:val="l5def1"/>
          <w:rFonts w:ascii="Times New Roman" w:hAnsi="Times New Roman"/>
        </w:rPr>
        <w:t xml:space="preserve">În cazul în care prin contractul de achiziţie beneficiarul nu angajează întreaga sumă prevăzută la </w:t>
      </w:r>
      <w:hyperlink r:id="rId19" w:history="1">
        <w:r w:rsidRPr="00415BD8">
          <w:rPr>
            <w:rStyle w:val="l5def1"/>
            <w:rFonts w:ascii="Times New Roman" w:hAnsi="Times New Roman"/>
          </w:rPr>
          <w:t>art. 3</w:t>
        </w:r>
      </w:hyperlink>
      <w:r w:rsidRPr="00415BD8">
        <w:rPr>
          <w:rStyle w:val="l5def1"/>
          <w:rFonts w:ascii="Times New Roman" w:hAnsi="Times New Roman"/>
        </w:rPr>
        <w:t>, diferenţa neangajată se va disponibiliza după încheierea unui act adiţional, în maximum 10 zile de la încheierea de către beneficiar a contractului de achiziţie.</w:t>
      </w:r>
      <w:r w:rsidRPr="00415BD8">
        <w:rPr>
          <w:rFonts w:ascii="Times New Roman" w:hAnsi="Times New Roman"/>
        </w:rPr>
        <w:t xml:space="preserve">  </w:t>
      </w:r>
    </w:p>
    <w:p w14:paraId="3C0C32B1"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(3)</w:t>
      </w:r>
      <w:r w:rsidRPr="00415BD8">
        <w:rPr>
          <w:rFonts w:ascii="Times New Roman" w:hAnsi="Times New Roman"/>
        </w:rPr>
        <w:t xml:space="preserve"> </w:t>
      </w:r>
      <w:r w:rsidRPr="00415BD8">
        <w:rPr>
          <w:rStyle w:val="l5def1"/>
          <w:rFonts w:ascii="Times New Roman" w:hAnsi="Times New Roman"/>
        </w:rPr>
        <w:t>Prezentul contract de finanţare încetează prin ajungere la termen. De asemenea, contractul poate înceta prin acordul părţilor, prin reziliere sau prin denunţare unilaterală.</w:t>
      </w:r>
      <w:r w:rsidRPr="00415BD8">
        <w:rPr>
          <w:rFonts w:ascii="Times New Roman" w:hAnsi="Times New Roman"/>
        </w:rPr>
        <w:t xml:space="preserve">  </w:t>
      </w:r>
    </w:p>
    <w:p w14:paraId="3B018485"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(4)</w:t>
      </w:r>
      <w:r w:rsidRPr="00415BD8">
        <w:rPr>
          <w:rFonts w:ascii="Times New Roman" w:hAnsi="Times New Roman"/>
        </w:rPr>
        <w:t xml:space="preserve"> </w:t>
      </w:r>
      <w:r w:rsidRPr="00415BD8">
        <w:rPr>
          <w:rStyle w:val="l5def1"/>
          <w:rFonts w:ascii="Times New Roman" w:hAnsi="Times New Roman"/>
        </w:rPr>
        <w:t>Prezentul contract de finanţare poate fi reziliat, cu o notificare prealabilă de 30 de zile, în situaţia în care una dintre părţi nu îşi îndeplineşte obligaţiile contractuale.</w:t>
      </w:r>
      <w:r w:rsidRPr="00415BD8">
        <w:rPr>
          <w:rFonts w:ascii="Times New Roman" w:hAnsi="Times New Roman"/>
        </w:rPr>
        <w:t xml:space="preserve">  </w:t>
      </w:r>
    </w:p>
    <w:p w14:paraId="4445C273"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(5)</w:t>
      </w:r>
      <w:r w:rsidRPr="00415BD8">
        <w:rPr>
          <w:rFonts w:ascii="Times New Roman" w:hAnsi="Times New Roman"/>
        </w:rPr>
        <w:t xml:space="preserve"> </w:t>
      </w:r>
      <w:r w:rsidRPr="00415BD8">
        <w:rPr>
          <w:rStyle w:val="l5def1"/>
          <w:rFonts w:ascii="Times New Roman" w:hAnsi="Times New Roman"/>
        </w:rPr>
        <w:t xml:space="preserve">Contractul de finanţare este reziliat de drept în cazul în care beneficiarul nu respectă prevederile de la </w:t>
      </w:r>
      <w:r w:rsidRPr="00227FE9">
        <w:rPr>
          <w:rStyle w:val="l5def1"/>
          <w:rFonts w:ascii="Times New Roman" w:hAnsi="Times New Roman"/>
          <w:b/>
        </w:rPr>
        <w:t>art. 6</w:t>
      </w:r>
      <w:r w:rsidRPr="00415BD8">
        <w:rPr>
          <w:rStyle w:val="l5def1"/>
          <w:rFonts w:ascii="Times New Roman" w:hAnsi="Times New Roman"/>
        </w:rPr>
        <w:t xml:space="preserve"> alin. </w:t>
      </w:r>
      <w:r w:rsidRPr="00227FE9">
        <w:rPr>
          <w:rStyle w:val="l5def1"/>
          <w:rFonts w:ascii="Times New Roman" w:hAnsi="Times New Roman"/>
          <w:b/>
        </w:rPr>
        <w:t>(2)</w:t>
      </w:r>
      <w:r w:rsidRPr="00415BD8">
        <w:rPr>
          <w:rStyle w:val="l5def1"/>
          <w:rFonts w:ascii="Times New Roman" w:hAnsi="Times New Roman"/>
        </w:rPr>
        <w:t xml:space="preserve"> lit. </w:t>
      </w:r>
      <w:r w:rsidRPr="00227FE9">
        <w:rPr>
          <w:rStyle w:val="l5def1"/>
          <w:rFonts w:ascii="Times New Roman" w:hAnsi="Times New Roman"/>
          <w:b/>
        </w:rPr>
        <w:t>d)</w:t>
      </w:r>
      <w:r w:rsidRPr="00415BD8">
        <w:rPr>
          <w:rStyle w:val="l5def1"/>
          <w:rFonts w:ascii="Times New Roman" w:hAnsi="Times New Roman"/>
        </w:rPr>
        <w:t xml:space="preserve">, </w:t>
      </w:r>
      <w:r>
        <w:rPr>
          <w:rStyle w:val="l5def1"/>
          <w:rFonts w:ascii="Times New Roman" w:hAnsi="Times New Roman"/>
        </w:rPr>
        <w:t xml:space="preserve">lit. </w:t>
      </w:r>
      <w:r w:rsidRPr="00227FE9">
        <w:rPr>
          <w:rStyle w:val="l5def1"/>
          <w:rFonts w:ascii="Times New Roman" w:hAnsi="Times New Roman"/>
          <w:b/>
        </w:rPr>
        <w:t>e)</w:t>
      </w:r>
      <w:r w:rsidRPr="00415BD8">
        <w:rPr>
          <w:rStyle w:val="l5def1"/>
          <w:rFonts w:ascii="Times New Roman" w:hAnsi="Times New Roman"/>
        </w:rPr>
        <w:t xml:space="preserve"> și </w:t>
      </w:r>
      <w:hyperlink r:id="rId20" w:history="1">
        <w:r w:rsidRPr="00415BD8">
          <w:rPr>
            <w:rStyle w:val="l5def1"/>
            <w:rFonts w:ascii="Times New Roman" w:hAnsi="Times New Roman"/>
          </w:rPr>
          <w:t xml:space="preserve">lit. </w:t>
        </w:r>
        <w:r w:rsidRPr="00227FE9">
          <w:rPr>
            <w:rStyle w:val="l5def1"/>
            <w:rFonts w:ascii="Times New Roman" w:hAnsi="Times New Roman"/>
            <w:b/>
          </w:rPr>
          <w:t>r)</w:t>
        </w:r>
      </w:hyperlink>
      <w:r w:rsidRPr="00415BD8">
        <w:rPr>
          <w:rStyle w:val="l5def1"/>
          <w:rFonts w:ascii="Times New Roman" w:hAnsi="Times New Roman"/>
        </w:rPr>
        <w:t>, cu excepţia cazului în care beneficiarul justifică depăşirea termenului.</w:t>
      </w:r>
      <w:r w:rsidRPr="00415BD8">
        <w:rPr>
          <w:rFonts w:ascii="Times New Roman" w:hAnsi="Times New Roman"/>
        </w:rPr>
        <w:t xml:space="preserve">  </w:t>
      </w:r>
    </w:p>
    <w:p w14:paraId="43419157"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(6)</w:t>
      </w:r>
      <w:r w:rsidRPr="00415BD8">
        <w:rPr>
          <w:rFonts w:ascii="Times New Roman" w:hAnsi="Times New Roman"/>
        </w:rPr>
        <w:t xml:space="preserve"> </w:t>
      </w:r>
      <w:r w:rsidRPr="00415BD8">
        <w:rPr>
          <w:rStyle w:val="l5def1"/>
          <w:rFonts w:ascii="Times New Roman" w:hAnsi="Times New Roman"/>
        </w:rPr>
        <w:t xml:space="preserve">Prezentul contract de finanţare poate fi denunţat unilateral, în situaţia în care beneficiarul nu este de acord cu încheierea unui act adiţional conform alin. </w:t>
      </w:r>
      <w:r w:rsidRPr="00227FE9">
        <w:rPr>
          <w:rStyle w:val="l5def1"/>
          <w:rFonts w:ascii="Times New Roman" w:hAnsi="Times New Roman"/>
          <w:b/>
        </w:rPr>
        <w:t>(2)</w:t>
      </w:r>
      <w:r w:rsidRPr="00415BD8">
        <w:rPr>
          <w:rStyle w:val="l5def1"/>
          <w:rFonts w:ascii="Times New Roman" w:hAnsi="Times New Roman"/>
        </w:rPr>
        <w:t>.</w:t>
      </w:r>
      <w:r w:rsidRPr="00415BD8">
        <w:rPr>
          <w:rFonts w:ascii="Times New Roman" w:hAnsi="Times New Roman"/>
        </w:rPr>
        <w:t xml:space="preserve">  </w:t>
      </w:r>
    </w:p>
    <w:p w14:paraId="45718F19"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(7)</w:t>
      </w:r>
      <w:r w:rsidRPr="00415BD8">
        <w:rPr>
          <w:rFonts w:ascii="Times New Roman" w:hAnsi="Times New Roman"/>
        </w:rPr>
        <w:t xml:space="preserve"> </w:t>
      </w:r>
      <w:r w:rsidRPr="00415BD8">
        <w:rPr>
          <w:rStyle w:val="l5def1"/>
          <w:rFonts w:ascii="Times New Roman" w:hAnsi="Times New Roman"/>
        </w:rPr>
        <w:t xml:space="preserve">Orice transfer necuvenit efectuat de către finanţator constituie plată nedatorată pe care beneficiarul are obligaţia de a o restitui în condiţiile prevăzute la alin. </w:t>
      </w:r>
      <w:r w:rsidRPr="00227FE9">
        <w:rPr>
          <w:rStyle w:val="l5def1"/>
          <w:rFonts w:ascii="Times New Roman" w:hAnsi="Times New Roman"/>
          <w:b/>
        </w:rPr>
        <w:t>(8)</w:t>
      </w:r>
      <w:r w:rsidRPr="00415BD8">
        <w:rPr>
          <w:rStyle w:val="l5def1"/>
          <w:rFonts w:ascii="Times New Roman" w:hAnsi="Times New Roman"/>
        </w:rPr>
        <w:t xml:space="preserve"> şi </w:t>
      </w:r>
      <w:r w:rsidRPr="00227FE9">
        <w:rPr>
          <w:rStyle w:val="l5def1"/>
          <w:rFonts w:ascii="Times New Roman" w:hAnsi="Times New Roman"/>
          <w:b/>
        </w:rPr>
        <w:t>(9)</w:t>
      </w:r>
      <w:r w:rsidRPr="00415BD8">
        <w:rPr>
          <w:rStyle w:val="l5def1"/>
          <w:rFonts w:ascii="Times New Roman" w:hAnsi="Times New Roman"/>
        </w:rPr>
        <w:t>. Finanţatorul va notifica beneficiarul cu privire la suma datorată şi care trebuie restituită.</w:t>
      </w:r>
      <w:r w:rsidRPr="00415BD8">
        <w:rPr>
          <w:rFonts w:ascii="Times New Roman" w:hAnsi="Times New Roman"/>
        </w:rPr>
        <w:t xml:space="preserve">  </w:t>
      </w:r>
    </w:p>
    <w:p w14:paraId="308B796A"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lastRenderedPageBreak/>
        <w:t>   </w:t>
      </w:r>
      <w:r w:rsidRPr="00415BD8">
        <w:rPr>
          <w:rFonts w:ascii="Times New Roman" w:hAnsi="Times New Roman"/>
          <w:b/>
          <w:bCs/>
        </w:rPr>
        <w:t>(8)</w:t>
      </w:r>
      <w:r w:rsidRPr="00415BD8">
        <w:rPr>
          <w:rFonts w:ascii="Times New Roman" w:hAnsi="Times New Roman"/>
        </w:rPr>
        <w:t xml:space="preserve"> </w:t>
      </w:r>
      <w:r w:rsidRPr="00415BD8">
        <w:rPr>
          <w:rStyle w:val="l5def1"/>
          <w:rFonts w:ascii="Times New Roman" w:hAnsi="Times New Roman"/>
        </w:rPr>
        <w:t>În termen de 30 de zile calendaristice de la data confirmării primirii de către beneficiar a notificării cu privire la sumele datorate, acesta este obligat să restituie sumele notificate.</w:t>
      </w:r>
      <w:r w:rsidRPr="00415BD8">
        <w:rPr>
          <w:rFonts w:ascii="Times New Roman" w:hAnsi="Times New Roman"/>
        </w:rPr>
        <w:t xml:space="preserve">  </w:t>
      </w:r>
    </w:p>
    <w:p w14:paraId="71BDAE59"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(9)</w:t>
      </w:r>
      <w:r w:rsidRPr="00415BD8">
        <w:rPr>
          <w:rFonts w:ascii="Times New Roman" w:hAnsi="Times New Roman"/>
        </w:rPr>
        <w:t xml:space="preserve"> </w:t>
      </w:r>
      <w:r w:rsidRPr="00415BD8">
        <w:rPr>
          <w:rStyle w:val="l5def1"/>
          <w:rFonts w:ascii="Times New Roman" w:hAnsi="Times New Roman"/>
        </w:rPr>
        <w:t xml:space="preserve">Din ziua următoare expirării termenului prevăzut la alin. </w:t>
      </w:r>
      <w:r w:rsidRPr="00227FE9">
        <w:rPr>
          <w:rStyle w:val="l5def1"/>
          <w:rFonts w:ascii="Times New Roman" w:hAnsi="Times New Roman"/>
          <w:b/>
        </w:rPr>
        <w:t>(8)</w:t>
      </w:r>
      <w:r w:rsidRPr="00415BD8">
        <w:rPr>
          <w:rStyle w:val="l5def1"/>
          <w:rFonts w:ascii="Times New Roman" w:hAnsi="Times New Roman"/>
        </w:rPr>
        <w:t xml:space="preserve"> se vor calcula majorări de întârziere conform prevederilor legale.</w:t>
      </w:r>
      <w:r w:rsidRPr="00415BD8">
        <w:rPr>
          <w:rFonts w:ascii="Times New Roman" w:hAnsi="Times New Roman"/>
        </w:rPr>
        <w:t xml:space="preserve">  </w:t>
      </w:r>
    </w:p>
    <w:p w14:paraId="14D67A2E" w14:textId="77777777" w:rsidR="002C0AB6" w:rsidRPr="00415BD8" w:rsidRDefault="002C0AB6" w:rsidP="002C0AB6">
      <w:pPr>
        <w:spacing w:line="360" w:lineRule="auto"/>
        <w:jc w:val="both"/>
        <w:rPr>
          <w:rFonts w:ascii="Times New Roman" w:hAnsi="Times New Roman"/>
        </w:rPr>
      </w:pPr>
    </w:p>
    <w:p w14:paraId="0319F548" w14:textId="77777777" w:rsidR="002C0AB6" w:rsidRPr="00415BD8" w:rsidRDefault="002C0AB6" w:rsidP="002C0AB6">
      <w:pPr>
        <w:spacing w:line="360" w:lineRule="auto"/>
        <w:jc w:val="both"/>
        <w:rPr>
          <w:rStyle w:val="l5def1"/>
          <w:rFonts w:ascii="Times New Roman" w:hAnsi="Times New Roman"/>
          <w:b/>
        </w:rPr>
      </w:pPr>
      <w:r w:rsidRPr="00415BD8">
        <w:rPr>
          <w:rFonts w:ascii="Times New Roman" w:hAnsi="Times New Roman"/>
          <w:b/>
          <w:bCs/>
        </w:rPr>
        <w:t xml:space="preserve">ART. 8 </w:t>
      </w:r>
      <w:r w:rsidRPr="00415BD8">
        <w:rPr>
          <w:rStyle w:val="l5def1"/>
          <w:rFonts w:ascii="Times New Roman" w:hAnsi="Times New Roman"/>
          <w:b/>
        </w:rPr>
        <w:t>Forţa majoră</w:t>
      </w:r>
    </w:p>
    <w:p w14:paraId="15E371F9"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b/>
          <w:bCs/>
        </w:rPr>
        <w:t xml:space="preserve">   (1)</w:t>
      </w:r>
      <w:r w:rsidRPr="00415BD8">
        <w:rPr>
          <w:rStyle w:val="l5def1"/>
          <w:rFonts w:ascii="Times New Roman" w:hAnsi="Times New Roman"/>
        </w:rPr>
        <w:t xml:space="preserve"> Forţa majoră este evenimentul absolut imprevizibil, imposibil de împiedicat şi independent de voinţa părţilor, care le opreşte să îşi execute obligaţiile ce le revin potrivit prezentului contract.  </w:t>
      </w:r>
    </w:p>
    <w:p w14:paraId="51981462"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(2)</w:t>
      </w:r>
      <w:r w:rsidRPr="00415BD8">
        <w:rPr>
          <w:rFonts w:ascii="Times New Roman" w:hAnsi="Times New Roman"/>
        </w:rPr>
        <w:t xml:space="preserve"> </w:t>
      </w:r>
      <w:r w:rsidRPr="00415BD8">
        <w:rPr>
          <w:rStyle w:val="l5def1"/>
          <w:rFonts w:ascii="Times New Roman" w:hAnsi="Times New Roman"/>
        </w:rPr>
        <w:t>Forţa majoră exonerează părţile contractante de îndeplinirea obligaţiilor asumate prin prezentul contract, pe toată perioada în care aceasta acţionează.</w:t>
      </w:r>
      <w:r w:rsidRPr="00415BD8">
        <w:rPr>
          <w:rFonts w:ascii="Times New Roman" w:hAnsi="Times New Roman"/>
        </w:rPr>
        <w:t xml:space="preserve">  </w:t>
      </w:r>
    </w:p>
    <w:p w14:paraId="5252C38D"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(3)</w:t>
      </w:r>
      <w:r w:rsidRPr="00415BD8">
        <w:rPr>
          <w:rFonts w:ascii="Times New Roman" w:hAnsi="Times New Roman"/>
        </w:rPr>
        <w:t xml:space="preserve"> </w:t>
      </w:r>
      <w:r w:rsidRPr="00415BD8">
        <w:rPr>
          <w:rStyle w:val="l5def1"/>
          <w:rFonts w:ascii="Times New Roman" w:hAnsi="Times New Roman"/>
        </w:rPr>
        <w:t>Îndeplinirea contractului va fi suspendată în perioada de acţiune a forţei majore, dar fără a prejudicia drepturile ce li se cuveneau părţilor până la apariţia acesteia.</w:t>
      </w:r>
      <w:r w:rsidRPr="00415BD8">
        <w:rPr>
          <w:rFonts w:ascii="Times New Roman" w:hAnsi="Times New Roman"/>
        </w:rPr>
        <w:t xml:space="preserve">  </w:t>
      </w:r>
    </w:p>
    <w:p w14:paraId="4C24CACB"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(4)</w:t>
      </w:r>
      <w:r w:rsidRPr="00415BD8">
        <w:rPr>
          <w:rFonts w:ascii="Times New Roman" w:hAnsi="Times New Roman"/>
        </w:rPr>
        <w:t xml:space="preserve"> </w:t>
      </w:r>
      <w:r w:rsidRPr="00415BD8">
        <w:rPr>
          <w:rStyle w:val="l5def1"/>
          <w:rFonts w:ascii="Times New Roman" w:hAnsi="Times New Roman"/>
        </w:rPr>
        <w:t>Partea contractantă care invocă forţa majoră are obligaţia de a notifica celeilalte părţi, imediat şi în mod complet, producerea acesteia şi să ia orice măsuri care îi stau la dispoziţie pentru limitarea consecinţelor.</w:t>
      </w:r>
      <w:r w:rsidRPr="00415BD8">
        <w:rPr>
          <w:rFonts w:ascii="Times New Roman" w:hAnsi="Times New Roman"/>
        </w:rPr>
        <w:t xml:space="preserve">  </w:t>
      </w:r>
    </w:p>
    <w:p w14:paraId="3A84AE08" w14:textId="77777777" w:rsidR="002C0AB6" w:rsidRPr="00415BD8" w:rsidRDefault="002C0AB6" w:rsidP="002C0AB6">
      <w:pPr>
        <w:spacing w:line="360" w:lineRule="auto"/>
        <w:jc w:val="both"/>
        <w:rPr>
          <w:rFonts w:ascii="Times New Roman" w:hAnsi="Times New Roman"/>
        </w:rPr>
      </w:pPr>
    </w:p>
    <w:p w14:paraId="0F152C0C"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b/>
          <w:bCs/>
        </w:rPr>
        <w:t xml:space="preserve">ART. 9 </w:t>
      </w:r>
      <w:r w:rsidRPr="00415BD8">
        <w:rPr>
          <w:rStyle w:val="l5def1"/>
          <w:rFonts w:ascii="Times New Roman" w:hAnsi="Times New Roman"/>
          <w:b/>
        </w:rPr>
        <w:t>Soluţionarea litigiilor</w:t>
      </w:r>
      <w:r w:rsidRPr="00415BD8">
        <w:rPr>
          <w:rFonts w:ascii="Times New Roman" w:hAnsi="Times New Roman"/>
        </w:rPr>
        <w:t xml:space="preserve">  </w:t>
      </w:r>
    </w:p>
    <w:p w14:paraId="3A47723F"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b/>
          <w:bCs/>
        </w:rPr>
        <w:t xml:space="preserve">   (1)</w:t>
      </w:r>
      <w:r w:rsidRPr="00415BD8">
        <w:rPr>
          <w:rStyle w:val="l5def1"/>
          <w:rFonts w:ascii="Times New Roman" w:hAnsi="Times New Roman"/>
        </w:rPr>
        <w:t xml:space="preserve"> Părţile contractante vor face toate eforturile pentru a rezolva pe cale amiabilă, prin tratative directe, orice neînţelegere sau conflict care se poate ivi pe perioada de derulare a contractului.  </w:t>
      </w:r>
    </w:p>
    <w:p w14:paraId="61F6A2F7"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(2)</w:t>
      </w:r>
      <w:r w:rsidRPr="00415BD8">
        <w:rPr>
          <w:rFonts w:ascii="Times New Roman" w:hAnsi="Times New Roman"/>
        </w:rPr>
        <w:t xml:space="preserve"> </w:t>
      </w:r>
      <w:r w:rsidRPr="00415BD8">
        <w:rPr>
          <w:rStyle w:val="l5def1"/>
          <w:rFonts w:ascii="Times New Roman" w:hAnsi="Times New Roman"/>
        </w:rPr>
        <w:t>Dacă părţile nu ajung la soluţionarea litigiului pe cale amiabilă, acestea se pot adresa instanţelor competente.</w:t>
      </w:r>
      <w:r w:rsidRPr="00415BD8">
        <w:rPr>
          <w:rFonts w:ascii="Times New Roman" w:hAnsi="Times New Roman"/>
        </w:rPr>
        <w:t xml:space="preserve">  </w:t>
      </w:r>
    </w:p>
    <w:p w14:paraId="4DD6D3E4" w14:textId="77777777" w:rsidR="002C0AB6" w:rsidRPr="00415BD8" w:rsidRDefault="002C0AB6" w:rsidP="002C0AB6">
      <w:pPr>
        <w:spacing w:line="360" w:lineRule="auto"/>
        <w:jc w:val="both"/>
        <w:rPr>
          <w:rFonts w:ascii="Times New Roman" w:hAnsi="Times New Roman"/>
        </w:rPr>
      </w:pPr>
    </w:p>
    <w:p w14:paraId="458BBCD3" w14:textId="77777777" w:rsidR="002C0AB6" w:rsidRPr="00415BD8" w:rsidRDefault="002C0AB6" w:rsidP="002C0AB6">
      <w:pPr>
        <w:spacing w:line="360" w:lineRule="auto"/>
        <w:rPr>
          <w:rFonts w:ascii="Times New Roman" w:hAnsi="Times New Roman"/>
        </w:rPr>
      </w:pPr>
      <w:r w:rsidRPr="00415BD8">
        <w:rPr>
          <w:rFonts w:ascii="Times New Roman" w:hAnsi="Times New Roman"/>
          <w:b/>
          <w:bCs/>
        </w:rPr>
        <w:t xml:space="preserve">ART. 10 </w:t>
      </w:r>
      <w:r w:rsidRPr="00415BD8">
        <w:rPr>
          <w:rStyle w:val="l5def1"/>
          <w:rFonts w:ascii="Times New Roman" w:hAnsi="Times New Roman"/>
          <w:b/>
        </w:rPr>
        <w:t>Limba care guvernează contractul</w:t>
      </w:r>
      <w:r w:rsidRPr="00415BD8">
        <w:rPr>
          <w:rFonts w:ascii="Times New Roman" w:hAnsi="Times New Roman"/>
          <w:b/>
        </w:rPr>
        <w:t xml:space="preserve">  </w:t>
      </w:r>
      <w:r w:rsidRPr="00415BD8">
        <w:rPr>
          <w:rFonts w:ascii="Times New Roman" w:hAnsi="Times New Roman"/>
        </w:rPr>
        <w:br/>
      </w:r>
      <w:r w:rsidRPr="00415BD8">
        <w:rPr>
          <w:rStyle w:val="l5def1"/>
          <w:rFonts w:ascii="Times New Roman" w:hAnsi="Times New Roman"/>
        </w:rPr>
        <w:t xml:space="preserve">Limba care guvernează prezentul contract de finanţare este limba română.  </w:t>
      </w:r>
    </w:p>
    <w:p w14:paraId="1CD7D32E" w14:textId="77777777" w:rsidR="002C0AB6" w:rsidRPr="00415BD8" w:rsidRDefault="002C0AB6" w:rsidP="002C0AB6">
      <w:pPr>
        <w:spacing w:line="360" w:lineRule="auto"/>
        <w:jc w:val="both"/>
        <w:rPr>
          <w:rFonts w:ascii="Times New Roman" w:hAnsi="Times New Roman"/>
        </w:rPr>
      </w:pPr>
    </w:p>
    <w:p w14:paraId="1ECD4E1A" w14:textId="77777777" w:rsidR="002C0AB6" w:rsidRPr="00415BD8" w:rsidRDefault="002C0AB6" w:rsidP="002C0AB6">
      <w:pPr>
        <w:spacing w:line="360" w:lineRule="auto"/>
        <w:rPr>
          <w:rFonts w:ascii="Times New Roman" w:hAnsi="Times New Roman"/>
        </w:rPr>
      </w:pPr>
      <w:r w:rsidRPr="00415BD8">
        <w:rPr>
          <w:rFonts w:ascii="Times New Roman" w:hAnsi="Times New Roman"/>
          <w:b/>
          <w:bCs/>
        </w:rPr>
        <w:t xml:space="preserve">ART. 11 </w:t>
      </w:r>
      <w:r w:rsidRPr="00415BD8">
        <w:rPr>
          <w:rStyle w:val="l5def1"/>
          <w:rFonts w:ascii="Times New Roman" w:hAnsi="Times New Roman"/>
          <w:b/>
        </w:rPr>
        <w:t>Legea aplicabilă contractului</w:t>
      </w:r>
      <w:r w:rsidRPr="00415BD8">
        <w:rPr>
          <w:rFonts w:ascii="Times New Roman" w:hAnsi="Times New Roman"/>
        </w:rPr>
        <w:t xml:space="preserve">  </w:t>
      </w:r>
      <w:r w:rsidRPr="00415BD8">
        <w:rPr>
          <w:rFonts w:ascii="Times New Roman" w:hAnsi="Times New Roman"/>
        </w:rPr>
        <w:br/>
      </w:r>
      <w:r w:rsidRPr="00415BD8">
        <w:rPr>
          <w:rStyle w:val="l5def1"/>
          <w:rFonts w:ascii="Times New Roman" w:hAnsi="Times New Roman"/>
        </w:rPr>
        <w:t xml:space="preserve">Contractul va fi interpretat conform legislaţiei în vigoare din România.  </w:t>
      </w:r>
    </w:p>
    <w:p w14:paraId="4539EC60" w14:textId="77777777" w:rsidR="002C0AB6" w:rsidRPr="00415BD8" w:rsidRDefault="002C0AB6" w:rsidP="002C0AB6">
      <w:pPr>
        <w:spacing w:line="360" w:lineRule="auto"/>
        <w:jc w:val="both"/>
        <w:rPr>
          <w:rFonts w:ascii="Times New Roman" w:hAnsi="Times New Roman"/>
        </w:rPr>
      </w:pPr>
    </w:p>
    <w:p w14:paraId="5A2DE9CD"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b/>
          <w:bCs/>
        </w:rPr>
        <w:lastRenderedPageBreak/>
        <w:t xml:space="preserve">ART. 12 </w:t>
      </w:r>
      <w:r w:rsidRPr="00415BD8">
        <w:rPr>
          <w:rStyle w:val="l5def1"/>
          <w:rFonts w:ascii="Times New Roman" w:hAnsi="Times New Roman"/>
          <w:b/>
        </w:rPr>
        <w:t>Comunicări</w:t>
      </w:r>
      <w:r w:rsidRPr="00415BD8">
        <w:rPr>
          <w:rFonts w:ascii="Times New Roman" w:hAnsi="Times New Roman"/>
          <w:b/>
        </w:rPr>
        <w:t> </w:t>
      </w:r>
      <w:r w:rsidRPr="00415BD8">
        <w:rPr>
          <w:rFonts w:ascii="Times New Roman" w:hAnsi="Times New Roman"/>
        </w:rPr>
        <w:t xml:space="preserve"> </w:t>
      </w:r>
    </w:p>
    <w:p w14:paraId="2E6F4FE4" w14:textId="77777777" w:rsidR="002C0AB6" w:rsidRPr="00415BD8" w:rsidRDefault="002C0AB6" w:rsidP="002C0AB6">
      <w:pPr>
        <w:spacing w:line="360" w:lineRule="auto"/>
        <w:jc w:val="both"/>
        <w:rPr>
          <w:rFonts w:ascii="Times New Roman" w:hAnsi="Times New Roman"/>
        </w:rPr>
      </w:pPr>
      <w:r w:rsidRPr="00415BD8">
        <w:rPr>
          <w:rStyle w:val="l5def1"/>
          <w:rFonts w:ascii="Times New Roman" w:hAnsi="Times New Roman"/>
          <w:b/>
          <w:bCs/>
        </w:rPr>
        <w:t xml:space="preserve">   (1)</w:t>
      </w:r>
      <w:r w:rsidRPr="00415BD8">
        <w:rPr>
          <w:rStyle w:val="l5def1"/>
          <w:rFonts w:ascii="Times New Roman" w:hAnsi="Times New Roman"/>
        </w:rPr>
        <w:t xml:space="preserve"> Orice comunicare referitoare la îndeplinirea prezentului contract de finanţare trebuie să fie transmisă în scris.  </w:t>
      </w:r>
    </w:p>
    <w:p w14:paraId="7F589F50"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(2)</w:t>
      </w:r>
      <w:r w:rsidRPr="00415BD8">
        <w:rPr>
          <w:rFonts w:ascii="Times New Roman" w:hAnsi="Times New Roman"/>
        </w:rPr>
        <w:t xml:space="preserve"> </w:t>
      </w:r>
      <w:r w:rsidRPr="00415BD8">
        <w:rPr>
          <w:rStyle w:val="l5def1"/>
          <w:rFonts w:ascii="Times New Roman" w:hAnsi="Times New Roman"/>
        </w:rPr>
        <w:t>Orice document scris trebuie înregistrat atât în momentul transmiterii, cât şi în momentul primirii.</w:t>
      </w:r>
      <w:r w:rsidRPr="00415BD8">
        <w:rPr>
          <w:rFonts w:ascii="Times New Roman" w:hAnsi="Times New Roman"/>
        </w:rPr>
        <w:t xml:space="preserve">  </w:t>
      </w:r>
    </w:p>
    <w:p w14:paraId="05E4B6D4"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w:t>
      </w:r>
      <w:r w:rsidRPr="00415BD8">
        <w:rPr>
          <w:rFonts w:ascii="Times New Roman" w:hAnsi="Times New Roman"/>
          <w:b/>
          <w:bCs/>
        </w:rPr>
        <w:t>(3)</w:t>
      </w:r>
      <w:r w:rsidRPr="00415BD8">
        <w:rPr>
          <w:rFonts w:ascii="Times New Roman" w:hAnsi="Times New Roman"/>
        </w:rPr>
        <w:t xml:space="preserve"> </w:t>
      </w:r>
      <w:r w:rsidRPr="00415BD8">
        <w:rPr>
          <w:rStyle w:val="l5def1"/>
          <w:rFonts w:ascii="Times New Roman" w:hAnsi="Times New Roman"/>
        </w:rPr>
        <w:t>Comunicările între părţi se pot face prin e-mail, cu condiţia confirmării în scris a primirii comunicării.</w:t>
      </w:r>
      <w:r w:rsidRPr="00415BD8">
        <w:rPr>
          <w:rFonts w:ascii="Times New Roman" w:hAnsi="Times New Roman"/>
        </w:rPr>
        <w:t xml:space="preserve">  </w:t>
      </w:r>
    </w:p>
    <w:p w14:paraId="324692BF" w14:textId="77777777" w:rsidR="002C0AB6" w:rsidRPr="00415BD8" w:rsidRDefault="002C0AB6" w:rsidP="002C0AB6">
      <w:pPr>
        <w:spacing w:line="360" w:lineRule="auto"/>
        <w:jc w:val="both"/>
        <w:rPr>
          <w:rFonts w:ascii="Times New Roman" w:hAnsi="Times New Roman"/>
        </w:rPr>
      </w:pPr>
      <w:r w:rsidRPr="00415BD8">
        <w:rPr>
          <w:rFonts w:ascii="Times New Roman" w:hAnsi="Times New Roman"/>
        </w:rPr>
        <w:t xml:space="preserve">    </w:t>
      </w:r>
      <w:r w:rsidRPr="00415BD8">
        <w:rPr>
          <w:rStyle w:val="l5def1"/>
          <w:rFonts w:ascii="Times New Roman" w:hAnsi="Times New Roman"/>
        </w:rPr>
        <w:t>Prezentul contract s-a încheiat în două exemplare, câte unul pentru fiecare dintre părţi, fiecare exemplar având aceeaşi valoare juridică.</w:t>
      </w:r>
      <w:r w:rsidRPr="00415BD8">
        <w:rPr>
          <w:rFonts w:ascii="Times New Roman" w:hAnsi="Times New Roman"/>
        </w:rPr>
        <w:t xml:space="preserve">  </w:t>
      </w:r>
    </w:p>
    <w:p w14:paraId="587877E9" w14:textId="77777777" w:rsidR="002C0AB6" w:rsidRPr="00415BD8" w:rsidRDefault="002C0AB6" w:rsidP="002C0AB6">
      <w:pPr>
        <w:spacing w:line="360" w:lineRule="auto"/>
        <w:jc w:val="both"/>
        <w:rPr>
          <w:rFonts w:ascii="Times New Roman" w:hAnsi="Times New Roman"/>
        </w:rPr>
      </w:pPr>
    </w:p>
    <w:p w14:paraId="209D0D46" w14:textId="77777777" w:rsidR="002C0AB6" w:rsidRPr="00415BD8" w:rsidRDefault="002C0AB6" w:rsidP="002C0AB6">
      <w:pPr>
        <w:spacing w:line="360" w:lineRule="auto"/>
        <w:jc w:val="both"/>
        <w:rPr>
          <w:rFonts w:ascii="Times New Roman" w:hAnsi="Times New Roman"/>
        </w:rPr>
      </w:pPr>
    </w:p>
    <w:p w14:paraId="4412F1EC" w14:textId="77777777" w:rsidR="002C0AB6" w:rsidRPr="00415BD8" w:rsidRDefault="002C0AB6" w:rsidP="002C0AB6">
      <w:pPr>
        <w:jc w:val="both"/>
        <w:rPr>
          <w:rFonts w:ascii="Times New Roman" w:hAnsi="Times New Roman"/>
          <w:sz w:val="26"/>
          <w:szCs w:val="26"/>
        </w:rPr>
      </w:pPr>
    </w:p>
    <w:tbl>
      <w:tblPr>
        <w:tblW w:w="8312" w:type="dxa"/>
        <w:jc w:val="center"/>
        <w:tblCellMar>
          <w:top w:w="15" w:type="dxa"/>
          <w:left w:w="15" w:type="dxa"/>
          <w:bottom w:w="15" w:type="dxa"/>
          <w:right w:w="15" w:type="dxa"/>
        </w:tblCellMar>
        <w:tblLook w:val="04A0" w:firstRow="1" w:lastRow="0" w:firstColumn="1" w:lastColumn="0" w:noHBand="0" w:noVBand="1"/>
      </w:tblPr>
      <w:tblGrid>
        <w:gridCol w:w="6"/>
        <w:gridCol w:w="3882"/>
        <w:gridCol w:w="4424"/>
      </w:tblGrid>
      <w:tr w:rsidR="002C0AB6" w:rsidRPr="00232A88" w14:paraId="061BA197" w14:textId="77777777" w:rsidTr="00FE780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25D7CD1E" w14:textId="77777777" w:rsidR="002C0AB6" w:rsidRPr="00232A88" w:rsidRDefault="002C0AB6" w:rsidP="00FE7800">
            <w:pPr>
              <w:spacing w:line="360" w:lineRule="auto"/>
              <w:jc w:val="both"/>
              <w:rPr>
                <w:rFonts w:ascii="Times New Roman" w:hAnsi="Times New Roman"/>
                <w:b/>
                <w:sz w:val="18"/>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62E4BE54" w14:textId="77777777" w:rsidR="002C0AB6" w:rsidRPr="00232A88" w:rsidRDefault="002C0AB6" w:rsidP="00FE7800">
            <w:pPr>
              <w:spacing w:line="360" w:lineRule="auto"/>
              <w:jc w:val="both"/>
              <w:rPr>
                <w:rFonts w:ascii="Times New Roman" w:hAnsi="Times New Roman"/>
                <w:b/>
                <w:sz w:val="18"/>
                <w:szCs w:val="20"/>
              </w:rPr>
            </w:pPr>
          </w:p>
        </w:tc>
        <w:tc>
          <w:tcPr>
            <w:tcW w:w="4424" w:type="dxa"/>
            <w:tcBorders>
              <w:top w:val="nil"/>
              <w:left w:val="nil"/>
              <w:bottom w:val="nil"/>
              <w:right w:val="nil"/>
            </w:tcBorders>
            <w:tcMar>
              <w:top w:w="0" w:type="dxa"/>
              <w:left w:w="45" w:type="dxa"/>
              <w:bottom w:w="0" w:type="dxa"/>
              <w:right w:w="45" w:type="dxa"/>
            </w:tcMar>
            <w:vAlign w:val="center"/>
            <w:hideMark/>
          </w:tcPr>
          <w:p w14:paraId="7C6692D3" w14:textId="77777777" w:rsidR="002C0AB6" w:rsidRPr="00232A88" w:rsidRDefault="002C0AB6" w:rsidP="00FE7800">
            <w:pPr>
              <w:spacing w:line="360" w:lineRule="auto"/>
              <w:jc w:val="both"/>
              <w:rPr>
                <w:rFonts w:ascii="Times New Roman" w:hAnsi="Times New Roman"/>
                <w:b/>
                <w:sz w:val="18"/>
                <w:szCs w:val="20"/>
              </w:rPr>
            </w:pPr>
          </w:p>
        </w:tc>
      </w:tr>
      <w:tr w:rsidR="002C0AB6" w:rsidRPr="00232A88" w14:paraId="4F288158" w14:textId="77777777" w:rsidTr="00FE7800">
        <w:trPr>
          <w:trHeight w:val="2040"/>
          <w:jc w:val="center"/>
        </w:trPr>
        <w:tc>
          <w:tcPr>
            <w:tcW w:w="0" w:type="auto"/>
            <w:tcBorders>
              <w:top w:val="nil"/>
              <w:left w:val="nil"/>
              <w:bottom w:val="nil"/>
              <w:right w:val="nil"/>
            </w:tcBorders>
            <w:tcMar>
              <w:top w:w="0" w:type="dxa"/>
              <w:left w:w="0" w:type="dxa"/>
              <w:bottom w:w="0" w:type="dxa"/>
              <w:right w:w="0" w:type="dxa"/>
            </w:tcMar>
            <w:vAlign w:val="center"/>
            <w:hideMark/>
          </w:tcPr>
          <w:p w14:paraId="6D12D7EC" w14:textId="77777777" w:rsidR="002C0AB6" w:rsidRPr="00232A88" w:rsidRDefault="002C0AB6" w:rsidP="00FE7800">
            <w:pPr>
              <w:spacing w:line="360" w:lineRule="auto"/>
              <w:jc w:val="both"/>
              <w:rPr>
                <w:rFonts w:ascii="Times New Roman" w:hAnsi="Times New Roman"/>
                <w:b/>
                <w:sz w:val="18"/>
                <w:szCs w:val="20"/>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06F2702D" w14:textId="77777777" w:rsidR="002C0AB6" w:rsidRPr="00232A88" w:rsidRDefault="002C0AB6" w:rsidP="00FE7800">
            <w:pPr>
              <w:spacing w:line="360" w:lineRule="auto"/>
              <w:jc w:val="center"/>
              <w:rPr>
                <w:rFonts w:ascii="Times New Roman" w:hAnsi="Times New Roman"/>
                <w:b/>
                <w:sz w:val="18"/>
                <w:szCs w:val="20"/>
              </w:rPr>
            </w:pPr>
            <w:r w:rsidRPr="00232A88">
              <w:rPr>
                <w:rFonts w:ascii="Times New Roman" w:hAnsi="Times New Roman"/>
                <w:b/>
                <w:sz w:val="18"/>
                <w:szCs w:val="20"/>
              </w:rPr>
              <w:t>OFICIUL DE CADASTRU ŞI PUBLICITATE IMOBILIARĂ</w:t>
            </w:r>
            <w:r w:rsidRPr="00232A88">
              <w:rPr>
                <w:rFonts w:ascii="Times New Roman" w:hAnsi="Times New Roman"/>
                <w:b/>
                <w:sz w:val="18"/>
                <w:szCs w:val="20"/>
              </w:rPr>
              <w:br/>
              <w:t xml:space="preserve">. . . . . . . . . . . . . . . . </w:t>
            </w:r>
            <w:r w:rsidRPr="00232A88">
              <w:rPr>
                <w:rFonts w:ascii="Times New Roman" w:hAnsi="Times New Roman"/>
                <w:b/>
                <w:sz w:val="18"/>
                <w:szCs w:val="20"/>
              </w:rPr>
              <w:br/>
              <w:t>Director,</w:t>
            </w:r>
            <w:r w:rsidRPr="00232A88">
              <w:rPr>
                <w:rFonts w:ascii="Times New Roman" w:hAnsi="Times New Roman"/>
                <w:b/>
                <w:sz w:val="18"/>
                <w:szCs w:val="20"/>
              </w:rPr>
              <w:br/>
              <w:t xml:space="preserve">. . . . . . . . . . . . . . . . </w:t>
            </w:r>
            <w:r w:rsidRPr="00232A88">
              <w:rPr>
                <w:rFonts w:ascii="Times New Roman" w:hAnsi="Times New Roman"/>
                <w:b/>
                <w:sz w:val="18"/>
                <w:szCs w:val="20"/>
              </w:rPr>
              <w:br/>
              <w:t>Vizat CFPP</w:t>
            </w:r>
            <w:r w:rsidRPr="00232A88">
              <w:rPr>
                <w:rFonts w:ascii="Times New Roman" w:hAnsi="Times New Roman"/>
                <w:b/>
                <w:sz w:val="18"/>
                <w:szCs w:val="20"/>
              </w:rPr>
              <w:br/>
              <w:t>Serviciu/Birou/Compartiment economic</w:t>
            </w:r>
          </w:p>
          <w:p w14:paraId="1DC61025" w14:textId="77777777" w:rsidR="002C0AB6" w:rsidRPr="00232A88" w:rsidRDefault="002C0AB6" w:rsidP="00FE7800">
            <w:pPr>
              <w:spacing w:line="360" w:lineRule="auto"/>
              <w:jc w:val="center"/>
              <w:rPr>
                <w:rFonts w:ascii="Times New Roman" w:hAnsi="Times New Roman"/>
                <w:b/>
                <w:sz w:val="18"/>
                <w:szCs w:val="20"/>
              </w:rPr>
            </w:pPr>
            <w:r w:rsidRPr="00232A88">
              <w:rPr>
                <w:rFonts w:ascii="Times New Roman" w:hAnsi="Times New Roman"/>
                <w:b/>
                <w:sz w:val="18"/>
                <w:szCs w:val="20"/>
              </w:rPr>
              <w:t xml:space="preserve">. . . . . . . . . . . . . . . . . . </w:t>
            </w:r>
            <w:r w:rsidRPr="00232A88">
              <w:rPr>
                <w:rFonts w:ascii="Times New Roman" w:hAnsi="Times New Roman"/>
                <w:b/>
                <w:sz w:val="18"/>
                <w:szCs w:val="20"/>
              </w:rPr>
              <w:br/>
              <w:t>Vizat pentru legalitate</w:t>
            </w:r>
          </w:p>
          <w:p w14:paraId="52660BD8" w14:textId="77777777" w:rsidR="002C0AB6" w:rsidRPr="00232A88" w:rsidRDefault="002C0AB6" w:rsidP="00FE7800">
            <w:pPr>
              <w:spacing w:line="360" w:lineRule="auto"/>
              <w:jc w:val="center"/>
              <w:rPr>
                <w:rFonts w:ascii="Times New Roman" w:hAnsi="Times New Roman"/>
                <w:b/>
                <w:sz w:val="18"/>
                <w:szCs w:val="20"/>
              </w:rPr>
            </w:pPr>
            <w:r w:rsidRPr="00232A88">
              <w:rPr>
                <w:rFonts w:ascii="Times New Roman" w:hAnsi="Times New Roman"/>
                <w:b/>
                <w:sz w:val="18"/>
                <w:szCs w:val="20"/>
              </w:rPr>
              <w:t>Șef BJRUSP/Consilier juridic</w:t>
            </w:r>
          </w:p>
          <w:p w14:paraId="2FE14459" w14:textId="77777777" w:rsidR="002C0AB6" w:rsidRPr="00232A88" w:rsidRDefault="002C0AB6" w:rsidP="00FE7800">
            <w:pPr>
              <w:spacing w:line="360" w:lineRule="auto"/>
              <w:jc w:val="center"/>
              <w:rPr>
                <w:rFonts w:ascii="Times New Roman" w:hAnsi="Times New Roman"/>
                <w:b/>
                <w:sz w:val="18"/>
                <w:szCs w:val="20"/>
              </w:rPr>
            </w:pPr>
            <w:r w:rsidRPr="00232A88">
              <w:rPr>
                <w:rFonts w:ascii="Times New Roman" w:hAnsi="Times New Roman"/>
                <w:b/>
                <w:sz w:val="18"/>
                <w:szCs w:val="20"/>
              </w:rPr>
              <w:t xml:space="preserve">. . . . . . . . . . . . . . . . . . </w:t>
            </w:r>
            <w:r w:rsidRPr="00232A88">
              <w:rPr>
                <w:rFonts w:ascii="Times New Roman" w:hAnsi="Times New Roman"/>
                <w:b/>
                <w:sz w:val="18"/>
                <w:szCs w:val="20"/>
              </w:rPr>
              <w:br/>
              <w:t>Birou/Compartiment înregistrare sistematică</w:t>
            </w:r>
          </w:p>
          <w:p w14:paraId="7007CCDE" w14:textId="77777777" w:rsidR="002C0AB6" w:rsidRPr="00232A88" w:rsidRDefault="002C0AB6" w:rsidP="00FE7800">
            <w:pPr>
              <w:spacing w:line="360" w:lineRule="auto"/>
              <w:jc w:val="center"/>
              <w:rPr>
                <w:rFonts w:ascii="Times New Roman" w:hAnsi="Times New Roman"/>
                <w:b/>
                <w:sz w:val="18"/>
                <w:szCs w:val="20"/>
              </w:rPr>
            </w:pPr>
            <w:r w:rsidRPr="00232A88">
              <w:rPr>
                <w:rFonts w:ascii="Times New Roman" w:hAnsi="Times New Roman"/>
                <w:b/>
                <w:sz w:val="18"/>
                <w:szCs w:val="20"/>
              </w:rPr>
              <w:t>. . . . . . . . . . . . . . . . . . .</w:t>
            </w:r>
            <w:r w:rsidRPr="00232A88">
              <w:rPr>
                <w:rFonts w:ascii="Times New Roman" w:hAnsi="Times New Roman"/>
                <w:b/>
                <w:sz w:val="18"/>
                <w:szCs w:val="20"/>
              </w:rPr>
              <w:br/>
              <w:t>Responsabil achiziţii, înregistrare sistematică</w:t>
            </w:r>
          </w:p>
          <w:p w14:paraId="764B45E0" w14:textId="77777777" w:rsidR="002C0AB6" w:rsidRPr="00232A88" w:rsidRDefault="002C0AB6" w:rsidP="00FE7800">
            <w:pPr>
              <w:spacing w:line="360" w:lineRule="auto"/>
              <w:jc w:val="center"/>
              <w:rPr>
                <w:rFonts w:ascii="Times New Roman" w:hAnsi="Times New Roman"/>
                <w:b/>
                <w:sz w:val="18"/>
                <w:szCs w:val="20"/>
              </w:rPr>
            </w:pPr>
            <w:r w:rsidRPr="00232A88">
              <w:rPr>
                <w:rFonts w:ascii="Times New Roman" w:hAnsi="Times New Roman"/>
                <w:b/>
                <w:sz w:val="18"/>
                <w:szCs w:val="20"/>
              </w:rPr>
              <w:t xml:space="preserve">. . . . . . . . . . . . . . . . . . </w:t>
            </w:r>
          </w:p>
        </w:tc>
        <w:tc>
          <w:tcPr>
            <w:tcW w:w="4424" w:type="dxa"/>
            <w:tcBorders>
              <w:top w:val="nil"/>
              <w:left w:val="nil"/>
              <w:bottom w:val="nil"/>
              <w:right w:val="nil"/>
            </w:tcBorders>
            <w:shd w:val="clear" w:color="auto" w:fill="auto"/>
            <w:tcMar>
              <w:top w:w="0" w:type="dxa"/>
              <w:left w:w="45" w:type="dxa"/>
              <w:bottom w:w="0" w:type="dxa"/>
              <w:right w:w="45" w:type="dxa"/>
            </w:tcMar>
            <w:vAlign w:val="center"/>
            <w:hideMark/>
          </w:tcPr>
          <w:p w14:paraId="40C48B80" w14:textId="77777777" w:rsidR="002C0AB6" w:rsidRPr="00232A88" w:rsidRDefault="002C0AB6" w:rsidP="00FE7800">
            <w:pPr>
              <w:spacing w:line="360" w:lineRule="auto"/>
              <w:ind w:left="477"/>
              <w:jc w:val="center"/>
              <w:rPr>
                <w:rFonts w:ascii="Times New Roman" w:hAnsi="Times New Roman"/>
                <w:b/>
                <w:sz w:val="18"/>
                <w:szCs w:val="17"/>
              </w:rPr>
            </w:pPr>
            <w:r w:rsidRPr="00232A88">
              <w:rPr>
                <w:rFonts w:ascii="Times New Roman" w:hAnsi="Times New Roman"/>
                <w:b/>
                <w:sz w:val="18"/>
                <w:szCs w:val="17"/>
              </w:rPr>
              <w:t>BENEFICIAR,</w:t>
            </w:r>
            <w:r w:rsidRPr="00232A88">
              <w:rPr>
                <w:rFonts w:ascii="Times New Roman" w:hAnsi="Times New Roman"/>
                <w:b/>
                <w:sz w:val="18"/>
                <w:szCs w:val="17"/>
              </w:rPr>
              <w:br/>
              <w:t>UNITATEA ADMINISTRATIV-TERITORIALĂ…………..</w:t>
            </w:r>
            <w:r w:rsidRPr="00232A88">
              <w:rPr>
                <w:rFonts w:ascii="Times New Roman" w:hAnsi="Times New Roman"/>
                <w:b/>
                <w:sz w:val="18"/>
                <w:szCs w:val="17"/>
              </w:rPr>
              <w:br/>
              <w:t>Judeţul . . . . . . . . . .</w:t>
            </w:r>
            <w:r w:rsidRPr="00232A88">
              <w:rPr>
                <w:rFonts w:ascii="Times New Roman" w:hAnsi="Times New Roman"/>
                <w:b/>
                <w:sz w:val="18"/>
                <w:szCs w:val="17"/>
              </w:rPr>
              <w:br/>
              <w:t xml:space="preserve">«Localitate» . . . . . . . . . </w:t>
            </w:r>
            <w:r w:rsidRPr="00232A88">
              <w:rPr>
                <w:rFonts w:ascii="Times New Roman" w:hAnsi="Times New Roman"/>
                <w:b/>
                <w:sz w:val="18"/>
                <w:szCs w:val="17"/>
              </w:rPr>
              <w:br/>
              <w:t>Primar,</w:t>
            </w:r>
            <w:r w:rsidRPr="00232A88">
              <w:rPr>
                <w:rFonts w:ascii="Times New Roman" w:hAnsi="Times New Roman"/>
                <w:b/>
                <w:sz w:val="18"/>
                <w:szCs w:val="17"/>
              </w:rPr>
              <w:br/>
              <w:t xml:space="preserve">. . . . . . . . . . </w:t>
            </w:r>
          </w:p>
        </w:tc>
        <w:bookmarkStart w:id="0" w:name="_GoBack"/>
        <w:bookmarkEnd w:id="0"/>
      </w:tr>
    </w:tbl>
    <w:p w14:paraId="5FF6F09F" w14:textId="77777777" w:rsidR="002C0AB6" w:rsidRPr="00415BD8" w:rsidRDefault="002C0AB6" w:rsidP="002C0AB6">
      <w:pPr>
        <w:jc w:val="center"/>
        <w:rPr>
          <w:rFonts w:ascii="Times New Roman" w:hAnsi="Times New Roman"/>
          <w:sz w:val="26"/>
          <w:szCs w:val="26"/>
        </w:rPr>
      </w:pPr>
    </w:p>
    <w:p w14:paraId="1F79F3EF" w14:textId="77777777" w:rsidR="002C0AB6" w:rsidRPr="00415BD8" w:rsidRDefault="002C0AB6" w:rsidP="002C0AB6">
      <w:pPr>
        <w:jc w:val="both"/>
        <w:rPr>
          <w:rFonts w:ascii="Times New Roman" w:hAnsi="Times New Roman"/>
          <w:sz w:val="26"/>
          <w:szCs w:val="26"/>
        </w:rPr>
      </w:pPr>
    </w:p>
    <w:p w14:paraId="248FC814" w14:textId="77777777" w:rsidR="002C0AB6" w:rsidRPr="00415BD8" w:rsidRDefault="002C0AB6" w:rsidP="002C0AB6">
      <w:pPr>
        <w:jc w:val="right"/>
        <w:rPr>
          <w:rFonts w:ascii="Times New Roman" w:hAnsi="Times New Roman"/>
          <w:b/>
          <w:bCs/>
          <w:sz w:val="26"/>
          <w:szCs w:val="26"/>
          <w:u w:val="single"/>
        </w:rPr>
      </w:pPr>
    </w:p>
    <w:p w14:paraId="3AFB8035" w14:textId="77777777" w:rsidR="002C0AB6" w:rsidRPr="00415BD8" w:rsidRDefault="002C0AB6" w:rsidP="002C0AB6">
      <w:pPr>
        <w:jc w:val="right"/>
        <w:rPr>
          <w:rFonts w:ascii="Times New Roman" w:hAnsi="Times New Roman"/>
          <w:b/>
          <w:bCs/>
          <w:sz w:val="26"/>
          <w:szCs w:val="26"/>
          <w:u w:val="single"/>
        </w:rPr>
      </w:pPr>
    </w:p>
    <w:p w14:paraId="5D723C08" w14:textId="77777777" w:rsidR="002C0AB6" w:rsidRDefault="002C0AB6" w:rsidP="002C0AB6">
      <w:pPr>
        <w:jc w:val="right"/>
        <w:rPr>
          <w:b/>
          <w:bCs/>
          <w:sz w:val="26"/>
          <w:szCs w:val="26"/>
          <w:u w:val="single"/>
        </w:rPr>
      </w:pPr>
    </w:p>
    <w:p w14:paraId="0275E364" w14:textId="77777777" w:rsidR="002C0AB6" w:rsidRDefault="002C0AB6" w:rsidP="002C0AB6">
      <w:pPr>
        <w:pStyle w:val="ListParagraph"/>
        <w:numPr>
          <w:ilvl w:val="0"/>
          <w:numId w:val="14"/>
        </w:numPr>
        <w:tabs>
          <w:tab w:val="left" w:pos="720"/>
          <w:tab w:val="left" w:pos="990"/>
          <w:tab w:val="left" w:pos="1170"/>
        </w:tabs>
        <w:spacing w:line="360" w:lineRule="auto"/>
        <w:ind w:left="0" w:firstLine="450"/>
        <w:jc w:val="both"/>
        <w:rPr>
          <w:rFonts w:ascii="Times New Roman" w:hAnsi="Times New Roman"/>
          <w:b/>
        </w:rPr>
      </w:pPr>
      <w:r>
        <w:rPr>
          <w:b/>
          <w:bCs/>
          <w:sz w:val="26"/>
          <w:szCs w:val="26"/>
          <w:u w:val="single"/>
        </w:rPr>
        <w:br w:type="page"/>
      </w:r>
      <w:r w:rsidRPr="00415BD8">
        <w:rPr>
          <w:rFonts w:ascii="Times New Roman" w:hAnsi="Times New Roman"/>
          <w:b/>
        </w:rPr>
        <w:lastRenderedPageBreak/>
        <w:t xml:space="preserve">În cadrul articolului 6, Anexa nr. </w:t>
      </w:r>
      <w:r>
        <w:rPr>
          <w:rFonts w:ascii="Times New Roman" w:hAnsi="Times New Roman"/>
          <w:b/>
        </w:rPr>
        <w:t>5</w:t>
      </w:r>
      <w:r w:rsidRPr="00415BD8">
        <w:rPr>
          <w:rFonts w:ascii="Times New Roman" w:hAnsi="Times New Roman"/>
          <w:b/>
        </w:rPr>
        <w:t xml:space="preserve"> la procedură se </w:t>
      </w:r>
      <w:r>
        <w:rPr>
          <w:rFonts w:ascii="Times New Roman" w:hAnsi="Times New Roman"/>
          <w:b/>
        </w:rPr>
        <w:t>completează după cum urmează:</w:t>
      </w:r>
    </w:p>
    <w:p w14:paraId="7FA116B1" w14:textId="77777777" w:rsidR="002C0AB6" w:rsidRPr="004E2773" w:rsidRDefault="002C0AB6" w:rsidP="002C0AB6">
      <w:pPr>
        <w:pStyle w:val="ListParagraph"/>
        <w:tabs>
          <w:tab w:val="left" w:pos="720"/>
          <w:tab w:val="left" w:pos="990"/>
          <w:tab w:val="left" w:pos="1170"/>
        </w:tabs>
        <w:spacing w:line="360" w:lineRule="auto"/>
        <w:ind w:left="450"/>
        <w:jc w:val="both"/>
        <w:rPr>
          <w:rFonts w:ascii="Times New Roman" w:hAnsi="Times New Roman"/>
          <w:b/>
        </w:rPr>
      </w:pPr>
    </w:p>
    <w:p w14:paraId="61F07A50" w14:textId="77777777" w:rsidR="002C0AB6" w:rsidRDefault="002C0AB6" w:rsidP="002C0AB6">
      <w:pPr>
        <w:jc w:val="right"/>
        <w:rPr>
          <w:rFonts w:ascii="Times New Roman" w:hAnsi="Times New Roman"/>
          <w:b/>
          <w:bCs/>
          <w:sz w:val="26"/>
          <w:szCs w:val="26"/>
          <w:u w:val="single"/>
        </w:rPr>
      </w:pPr>
      <w:r w:rsidRPr="004E2773">
        <w:rPr>
          <w:rFonts w:ascii="Times New Roman" w:hAnsi="Times New Roman"/>
          <w:b/>
          <w:bCs/>
          <w:sz w:val="26"/>
          <w:szCs w:val="26"/>
          <w:u w:val="single"/>
        </w:rPr>
        <w:t>ANEXA Nr. 5</w:t>
      </w:r>
    </w:p>
    <w:p w14:paraId="61914320" w14:textId="77777777" w:rsidR="002C0AB6" w:rsidRDefault="002C0AB6" w:rsidP="002C0AB6">
      <w:pPr>
        <w:jc w:val="right"/>
        <w:rPr>
          <w:rFonts w:ascii="Times New Roman" w:hAnsi="Times New Roman"/>
          <w:bCs/>
          <w:szCs w:val="26"/>
        </w:rPr>
      </w:pPr>
      <w:r>
        <w:rPr>
          <w:rFonts w:ascii="Times New Roman" w:hAnsi="Times New Roman"/>
          <w:bCs/>
          <w:szCs w:val="26"/>
        </w:rPr>
        <w:t>l</w:t>
      </w:r>
      <w:r w:rsidRPr="004E2773">
        <w:rPr>
          <w:rFonts w:ascii="Times New Roman" w:hAnsi="Times New Roman"/>
          <w:bCs/>
          <w:szCs w:val="26"/>
        </w:rPr>
        <w:t>a procedură</w:t>
      </w:r>
    </w:p>
    <w:p w14:paraId="1CC90A54" w14:textId="77777777" w:rsidR="002C0AB6" w:rsidRPr="004E2773" w:rsidRDefault="002C0AB6" w:rsidP="002C0AB6">
      <w:pPr>
        <w:jc w:val="right"/>
        <w:rPr>
          <w:rFonts w:ascii="Times New Roman" w:hAnsi="Times New Roman"/>
          <w:sz w:val="26"/>
          <w:szCs w:val="26"/>
        </w:rPr>
      </w:pPr>
      <w:r w:rsidRPr="004E2773">
        <w:rPr>
          <w:rFonts w:ascii="Times New Roman" w:hAnsi="Times New Roman"/>
          <w:b/>
          <w:bCs/>
          <w:sz w:val="26"/>
          <w:szCs w:val="26"/>
          <w:u w:val="single"/>
        </w:rPr>
        <w:br/>
      </w:r>
    </w:p>
    <w:tbl>
      <w:tblPr>
        <w:tblW w:w="8559" w:type="dxa"/>
        <w:jc w:val="center"/>
        <w:tblCellMar>
          <w:top w:w="15" w:type="dxa"/>
          <w:left w:w="15" w:type="dxa"/>
          <w:bottom w:w="15" w:type="dxa"/>
          <w:right w:w="15" w:type="dxa"/>
        </w:tblCellMar>
        <w:tblLook w:val="04A0" w:firstRow="1" w:lastRow="0" w:firstColumn="1" w:lastColumn="0" w:noHBand="0" w:noVBand="1"/>
      </w:tblPr>
      <w:tblGrid>
        <w:gridCol w:w="6"/>
        <w:gridCol w:w="4097"/>
        <w:gridCol w:w="4456"/>
      </w:tblGrid>
      <w:tr w:rsidR="002C0AB6" w:rsidRPr="003F301B" w14:paraId="3A99F01D" w14:textId="77777777" w:rsidTr="00FE780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679DFAFA" w14:textId="77777777" w:rsidR="002C0AB6" w:rsidRPr="003F301B" w:rsidRDefault="002C0AB6" w:rsidP="00FE7800">
            <w:pPr>
              <w:spacing w:after="260" w:line="360" w:lineRule="auto"/>
              <w:jc w:val="both"/>
              <w:rPr>
                <w:rFonts w:ascii="Times New Roman" w:hAnsi="Times New Roman"/>
                <w:b/>
                <w:sz w:val="18"/>
                <w:szCs w:val="18"/>
              </w:rPr>
            </w:pPr>
          </w:p>
        </w:tc>
        <w:tc>
          <w:tcPr>
            <w:tcW w:w="0" w:type="auto"/>
            <w:tcBorders>
              <w:top w:val="nil"/>
              <w:left w:val="nil"/>
              <w:bottom w:val="nil"/>
              <w:right w:val="nil"/>
            </w:tcBorders>
            <w:tcMar>
              <w:top w:w="0" w:type="dxa"/>
              <w:left w:w="45" w:type="dxa"/>
              <w:bottom w:w="0" w:type="dxa"/>
              <w:right w:w="45" w:type="dxa"/>
            </w:tcMar>
            <w:vAlign w:val="center"/>
            <w:hideMark/>
          </w:tcPr>
          <w:p w14:paraId="32B22715" w14:textId="77777777" w:rsidR="002C0AB6" w:rsidRPr="003F301B" w:rsidRDefault="002C0AB6" w:rsidP="00FE7800">
            <w:pPr>
              <w:spacing w:line="360" w:lineRule="auto"/>
              <w:jc w:val="both"/>
              <w:rPr>
                <w:rFonts w:ascii="Times New Roman" w:hAnsi="Times New Roman"/>
                <w:b/>
                <w:sz w:val="18"/>
                <w:szCs w:val="18"/>
              </w:rPr>
            </w:pPr>
          </w:p>
        </w:tc>
        <w:tc>
          <w:tcPr>
            <w:tcW w:w="4456" w:type="dxa"/>
            <w:tcBorders>
              <w:top w:val="nil"/>
              <w:left w:val="nil"/>
              <w:bottom w:val="nil"/>
              <w:right w:val="nil"/>
            </w:tcBorders>
            <w:tcMar>
              <w:top w:w="0" w:type="dxa"/>
              <w:left w:w="45" w:type="dxa"/>
              <w:bottom w:w="0" w:type="dxa"/>
              <w:right w:w="45" w:type="dxa"/>
            </w:tcMar>
            <w:vAlign w:val="center"/>
            <w:hideMark/>
          </w:tcPr>
          <w:p w14:paraId="7792176F" w14:textId="77777777" w:rsidR="002C0AB6" w:rsidRPr="003F301B" w:rsidRDefault="002C0AB6" w:rsidP="00FE7800">
            <w:pPr>
              <w:spacing w:line="360" w:lineRule="auto"/>
              <w:jc w:val="both"/>
              <w:rPr>
                <w:rFonts w:ascii="Times New Roman" w:hAnsi="Times New Roman"/>
                <w:b/>
                <w:sz w:val="18"/>
                <w:szCs w:val="18"/>
              </w:rPr>
            </w:pPr>
          </w:p>
        </w:tc>
      </w:tr>
      <w:tr w:rsidR="002C0AB6" w:rsidRPr="003F301B" w14:paraId="66F703DC" w14:textId="77777777" w:rsidTr="00FE7800">
        <w:trPr>
          <w:trHeight w:val="990"/>
          <w:jc w:val="center"/>
        </w:trPr>
        <w:tc>
          <w:tcPr>
            <w:tcW w:w="0" w:type="auto"/>
            <w:tcBorders>
              <w:top w:val="nil"/>
              <w:left w:val="nil"/>
              <w:bottom w:val="nil"/>
              <w:right w:val="nil"/>
            </w:tcBorders>
            <w:tcMar>
              <w:top w:w="0" w:type="dxa"/>
              <w:left w:w="0" w:type="dxa"/>
              <w:bottom w:w="0" w:type="dxa"/>
              <w:right w:w="0" w:type="dxa"/>
            </w:tcMar>
            <w:vAlign w:val="center"/>
            <w:hideMark/>
          </w:tcPr>
          <w:p w14:paraId="3E9D6CDD" w14:textId="77777777" w:rsidR="002C0AB6" w:rsidRPr="003F301B" w:rsidRDefault="002C0AB6" w:rsidP="00FE7800">
            <w:pPr>
              <w:spacing w:line="360" w:lineRule="auto"/>
              <w:jc w:val="both"/>
              <w:rPr>
                <w:rFonts w:ascii="Times New Roman" w:hAnsi="Times New Roman"/>
                <w:b/>
                <w:sz w:val="18"/>
                <w:szCs w:val="18"/>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38663C71" w14:textId="77777777" w:rsidR="002C0AB6" w:rsidRPr="003F301B" w:rsidRDefault="002C0AB6" w:rsidP="00FE7800">
            <w:pPr>
              <w:spacing w:line="360" w:lineRule="auto"/>
              <w:jc w:val="center"/>
              <w:rPr>
                <w:rFonts w:ascii="Times New Roman" w:hAnsi="Times New Roman"/>
                <w:b/>
                <w:sz w:val="18"/>
                <w:szCs w:val="18"/>
              </w:rPr>
            </w:pPr>
            <w:r w:rsidRPr="003F301B">
              <w:rPr>
                <w:rFonts w:ascii="Times New Roman" w:hAnsi="Times New Roman"/>
                <w:b/>
                <w:sz w:val="18"/>
                <w:szCs w:val="18"/>
              </w:rPr>
              <w:t>OFICIUL DE CADASTRU ŞI PUBLICITATE IMOBILIARĂ</w:t>
            </w:r>
            <w:r w:rsidRPr="003F301B">
              <w:rPr>
                <w:rFonts w:ascii="Times New Roman" w:hAnsi="Times New Roman"/>
                <w:b/>
                <w:sz w:val="18"/>
                <w:szCs w:val="18"/>
              </w:rPr>
              <w:br/>
              <w:t>. . . . . . . . . .</w:t>
            </w:r>
            <w:r w:rsidRPr="003F301B">
              <w:rPr>
                <w:rFonts w:ascii="Times New Roman" w:hAnsi="Times New Roman"/>
                <w:b/>
                <w:sz w:val="18"/>
                <w:szCs w:val="18"/>
              </w:rPr>
              <w:br/>
              <w:t>Nr. . . . . . . . . . ./ . . . . . . . . . .</w:t>
            </w:r>
          </w:p>
        </w:tc>
        <w:tc>
          <w:tcPr>
            <w:tcW w:w="4456" w:type="dxa"/>
            <w:tcBorders>
              <w:top w:val="nil"/>
              <w:left w:val="nil"/>
              <w:bottom w:val="nil"/>
              <w:right w:val="nil"/>
            </w:tcBorders>
            <w:shd w:val="clear" w:color="auto" w:fill="auto"/>
            <w:tcMar>
              <w:top w:w="0" w:type="dxa"/>
              <w:left w:w="45" w:type="dxa"/>
              <w:bottom w:w="0" w:type="dxa"/>
              <w:right w:w="45" w:type="dxa"/>
            </w:tcMar>
            <w:vAlign w:val="center"/>
            <w:hideMark/>
          </w:tcPr>
          <w:p w14:paraId="452992F1" w14:textId="77777777" w:rsidR="002C0AB6" w:rsidRPr="003F301B" w:rsidRDefault="002C0AB6" w:rsidP="00FE7800">
            <w:pPr>
              <w:spacing w:line="360" w:lineRule="auto"/>
              <w:jc w:val="center"/>
              <w:rPr>
                <w:rFonts w:ascii="Times New Roman" w:hAnsi="Times New Roman"/>
                <w:b/>
                <w:sz w:val="18"/>
                <w:szCs w:val="18"/>
              </w:rPr>
            </w:pPr>
            <w:r w:rsidRPr="003F301B">
              <w:rPr>
                <w:rFonts w:ascii="Times New Roman" w:hAnsi="Times New Roman"/>
                <w:b/>
                <w:sz w:val="18"/>
                <w:szCs w:val="18"/>
              </w:rPr>
              <w:t>JUDEŢUL . . . . . . . . . .</w:t>
            </w:r>
            <w:r w:rsidRPr="003F301B">
              <w:rPr>
                <w:rFonts w:ascii="Times New Roman" w:hAnsi="Times New Roman"/>
                <w:b/>
                <w:sz w:val="18"/>
                <w:szCs w:val="18"/>
              </w:rPr>
              <w:br/>
              <w:t>UNITATEA ADMINISTRATIV-TERITORIALĂ</w:t>
            </w:r>
            <w:r w:rsidRPr="003F301B">
              <w:rPr>
                <w:rFonts w:ascii="Times New Roman" w:hAnsi="Times New Roman"/>
                <w:b/>
                <w:sz w:val="18"/>
                <w:szCs w:val="18"/>
              </w:rPr>
              <w:br/>
              <w:t>. . . . . . . . . .</w:t>
            </w:r>
            <w:r w:rsidRPr="003F301B">
              <w:rPr>
                <w:rFonts w:ascii="Times New Roman" w:hAnsi="Times New Roman"/>
                <w:b/>
                <w:sz w:val="18"/>
                <w:szCs w:val="18"/>
              </w:rPr>
              <w:br/>
              <w:t>Nr. . . . . . . . . . ./ . . . . . . . . . .</w:t>
            </w:r>
          </w:p>
        </w:tc>
      </w:tr>
    </w:tbl>
    <w:p w14:paraId="2D5C06BC" w14:textId="77777777" w:rsidR="002C0AB6" w:rsidRPr="004E2773" w:rsidRDefault="002C0AB6" w:rsidP="002C0AB6">
      <w:pPr>
        <w:spacing w:line="360" w:lineRule="auto"/>
        <w:jc w:val="both"/>
        <w:rPr>
          <w:rFonts w:ascii="Times New Roman" w:hAnsi="Times New Roman"/>
          <w:szCs w:val="26"/>
        </w:rPr>
      </w:pPr>
    </w:p>
    <w:p w14:paraId="3E7B1EC8" w14:textId="77777777" w:rsidR="002C0AB6" w:rsidRPr="003F301B" w:rsidRDefault="002C0AB6" w:rsidP="002C0AB6">
      <w:pPr>
        <w:spacing w:line="360" w:lineRule="auto"/>
        <w:jc w:val="center"/>
        <w:rPr>
          <w:rFonts w:ascii="Times New Roman" w:hAnsi="Times New Roman"/>
          <w:b/>
        </w:rPr>
      </w:pPr>
      <w:r w:rsidRPr="003F301B">
        <w:rPr>
          <w:rStyle w:val="l5def1"/>
          <w:rFonts w:ascii="Times New Roman" w:hAnsi="Times New Roman"/>
          <w:b/>
        </w:rPr>
        <w:t>ACTUL ADIŢIONAL Nr. . . . . . . . . . .</w:t>
      </w:r>
      <w:r w:rsidRPr="003F301B">
        <w:rPr>
          <w:rFonts w:ascii="Times New Roman" w:hAnsi="Times New Roman"/>
          <w:b/>
        </w:rPr>
        <w:br/>
      </w:r>
      <w:r w:rsidRPr="003F301B">
        <w:rPr>
          <w:rStyle w:val="l5def1"/>
          <w:rFonts w:ascii="Times New Roman" w:hAnsi="Times New Roman"/>
          <w:b/>
        </w:rPr>
        <w:t>la contractul pentru finanţarea în cadrul Programului naţional de cadastru şi carte funciară a lucrărilor de înregistrare sistematică iniţiate de unităţi administrativ-teritoriale pentru sectoare cadastrale</w:t>
      </w:r>
      <w:r w:rsidRPr="003F301B">
        <w:rPr>
          <w:rFonts w:ascii="Times New Roman" w:hAnsi="Times New Roman"/>
          <w:b/>
        </w:rPr>
        <w:t xml:space="preserve">  </w:t>
      </w:r>
    </w:p>
    <w:p w14:paraId="1458B93F" w14:textId="77777777" w:rsidR="002C0AB6" w:rsidRPr="003F301B" w:rsidRDefault="002C0AB6" w:rsidP="002C0AB6">
      <w:pPr>
        <w:spacing w:line="360" w:lineRule="auto"/>
        <w:jc w:val="both"/>
        <w:rPr>
          <w:rFonts w:ascii="Times New Roman" w:hAnsi="Times New Roman"/>
        </w:rPr>
      </w:pPr>
    </w:p>
    <w:p w14:paraId="2AC77084" w14:textId="77777777" w:rsidR="002C0AB6" w:rsidRPr="003F301B" w:rsidRDefault="002C0AB6" w:rsidP="002C0AB6">
      <w:pPr>
        <w:spacing w:line="360" w:lineRule="auto"/>
        <w:jc w:val="both"/>
        <w:rPr>
          <w:rFonts w:ascii="Times New Roman" w:hAnsi="Times New Roman"/>
        </w:rPr>
      </w:pPr>
      <w:r w:rsidRPr="003F301B">
        <w:rPr>
          <w:rFonts w:ascii="Times New Roman" w:hAnsi="Times New Roman"/>
        </w:rPr>
        <w:t xml:space="preserve">    </w:t>
      </w:r>
      <w:r w:rsidRPr="003F301B">
        <w:rPr>
          <w:rStyle w:val="l5def1"/>
          <w:rFonts w:ascii="Times New Roman" w:hAnsi="Times New Roman"/>
        </w:rPr>
        <w:t>Oficiul de Cadastru şi Publicitate Imobiliară . . . . . . . . . ., denumit în continuare OCPI, cu sediul în . . . . . . . . . ., tel. . . . . . . . . . . fax . . . . . . . . . ., cod fiscal . . . . . . . . . ., cont . . . . . . . . . ., deschis la . . . . . . . . . ., reprezentat de . . . . . . . . . ., director, în calitate de finanţator,</w:t>
      </w:r>
      <w:r w:rsidRPr="003F301B">
        <w:rPr>
          <w:rFonts w:ascii="Times New Roman" w:hAnsi="Times New Roman"/>
        </w:rPr>
        <w:t xml:space="preserve">  </w:t>
      </w:r>
    </w:p>
    <w:p w14:paraId="40344E7F" w14:textId="77777777" w:rsidR="002C0AB6" w:rsidRPr="003F301B" w:rsidRDefault="002C0AB6" w:rsidP="002C0AB6">
      <w:pPr>
        <w:spacing w:line="360" w:lineRule="auto"/>
        <w:jc w:val="both"/>
        <w:rPr>
          <w:rFonts w:ascii="Times New Roman" w:hAnsi="Times New Roman"/>
        </w:rPr>
      </w:pPr>
      <w:r w:rsidRPr="003F301B">
        <w:rPr>
          <w:rFonts w:ascii="Times New Roman" w:hAnsi="Times New Roman"/>
        </w:rPr>
        <w:t xml:space="preserve">    </w:t>
      </w:r>
      <w:r w:rsidRPr="003F301B">
        <w:rPr>
          <w:rStyle w:val="l5def1"/>
          <w:rFonts w:ascii="Times New Roman" w:hAnsi="Times New Roman"/>
        </w:rPr>
        <w:t>şi</w:t>
      </w:r>
      <w:r w:rsidRPr="003F301B">
        <w:rPr>
          <w:rFonts w:ascii="Times New Roman" w:hAnsi="Times New Roman"/>
        </w:rPr>
        <w:t xml:space="preserve">  </w:t>
      </w:r>
    </w:p>
    <w:p w14:paraId="31B4301C" w14:textId="77777777" w:rsidR="002C0AB6" w:rsidRPr="003F301B" w:rsidRDefault="002C0AB6" w:rsidP="002C0AB6">
      <w:pPr>
        <w:spacing w:line="360" w:lineRule="auto"/>
        <w:jc w:val="both"/>
        <w:rPr>
          <w:rFonts w:ascii="Times New Roman" w:hAnsi="Times New Roman"/>
        </w:rPr>
      </w:pPr>
      <w:r w:rsidRPr="003F301B">
        <w:rPr>
          <w:rFonts w:ascii="Times New Roman" w:hAnsi="Times New Roman"/>
        </w:rPr>
        <w:t xml:space="preserve">    </w:t>
      </w:r>
      <w:r w:rsidRPr="003F301B">
        <w:rPr>
          <w:rStyle w:val="l5def1"/>
          <w:rFonts w:ascii="Times New Roman" w:hAnsi="Times New Roman"/>
        </w:rPr>
        <w:t>unitatea administrativ-teritorială . . . . . . . . . ., judeţul . . . . . . . . . ., reprezentată prin . . . . . . . . . ., în calitate de primar, cu sediul în . . . . . . . . . ., judeţul . . . . . . . . . ., tel. . . . . . . . . . ., fax . . . . . . . . . ., cod fiscal . . . . . . . . . ., cont . . . . . . . . . ., deschis la Trezoreria . . . . . . . . . ., ca beneficiar al finanţării,</w:t>
      </w:r>
      <w:r w:rsidRPr="003F301B">
        <w:rPr>
          <w:rFonts w:ascii="Times New Roman" w:hAnsi="Times New Roman"/>
        </w:rPr>
        <w:t xml:space="preserve">  </w:t>
      </w:r>
    </w:p>
    <w:p w14:paraId="68A67112" w14:textId="77777777" w:rsidR="002C0AB6" w:rsidRPr="003F301B" w:rsidRDefault="002C0AB6" w:rsidP="002C0AB6">
      <w:pPr>
        <w:spacing w:line="360" w:lineRule="auto"/>
        <w:jc w:val="both"/>
        <w:rPr>
          <w:rFonts w:ascii="Times New Roman" w:hAnsi="Times New Roman"/>
        </w:rPr>
      </w:pPr>
      <w:r w:rsidRPr="003F301B">
        <w:rPr>
          <w:rFonts w:ascii="Times New Roman" w:hAnsi="Times New Roman"/>
        </w:rPr>
        <w:t xml:space="preserve">    </w:t>
      </w:r>
      <w:r w:rsidRPr="003F301B">
        <w:rPr>
          <w:rStyle w:val="l5def1"/>
          <w:rFonts w:ascii="Times New Roman" w:hAnsi="Times New Roman"/>
        </w:rPr>
        <w:t>au convenit modificarea prevederilor contractuale după cum urmează:</w:t>
      </w:r>
      <w:r w:rsidRPr="003F301B">
        <w:rPr>
          <w:rFonts w:ascii="Times New Roman" w:hAnsi="Times New Roman"/>
        </w:rPr>
        <w:t xml:space="preserve">  </w:t>
      </w:r>
    </w:p>
    <w:p w14:paraId="544CA3A4" w14:textId="77777777" w:rsidR="002C0AB6" w:rsidRDefault="002C0AB6" w:rsidP="002C0AB6">
      <w:pPr>
        <w:spacing w:line="360" w:lineRule="auto"/>
        <w:jc w:val="both"/>
        <w:rPr>
          <w:rFonts w:ascii="Times New Roman" w:hAnsi="Times New Roman"/>
        </w:rPr>
      </w:pPr>
      <w:r w:rsidRPr="003F301B">
        <w:rPr>
          <w:rFonts w:ascii="Times New Roman" w:hAnsi="Times New Roman"/>
        </w:rPr>
        <w:t xml:space="preserve">    </w:t>
      </w:r>
      <w:r w:rsidRPr="003F301B">
        <w:rPr>
          <w:rStyle w:val="l5def1"/>
          <w:rFonts w:ascii="Times New Roman" w:hAnsi="Times New Roman"/>
        </w:rPr>
        <w:t>Articolul 3 din Contractul pentru finanţarea în cadrul Programului naţional de cadastru şi carte funciară a lucrărilor de înregistrare sistematică iniţiate de unităţi administrativ-teritoriale pentru sectoare cadastrale, înregistrat cu nr. . . . . . . . . . ., se modifică şi va avea următorul cuprins:</w:t>
      </w:r>
      <w:r w:rsidRPr="003F301B">
        <w:rPr>
          <w:rFonts w:ascii="Times New Roman" w:hAnsi="Times New Roman"/>
        </w:rPr>
        <w:t xml:space="preserve">  </w:t>
      </w:r>
    </w:p>
    <w:p w14:paraId="1B2EBE32" w14:textId="77777777" w:rsidR="002C0AB6" w:rsidRPr="003F301B" w:rsidRDefault="002C0AB6" w:rsidP="002C0AB6">
      <w:pPr>
        <w:spacing w:line="360" w:lineRule="auto"/>
        <w:jc w:val="both"/>
        <w:rPr>
          <w:rFonts w:ascii="Times New Roman" w:hAnsi="Times New Roman"/>
        </w:rPr>
      </w:pPr>
    </w:p>
    <w:p w14:paraId="6B43420D" w14:textId="77777777" w:rsidR="002C0AB6" w:rsidRPr="003F301B" w:rsidRDefault="002C0AB6" w:rsidP="002C0AB6">
      <w:pPr>
        <w:spacing w:line="360" w:lineRule="auto"/>
        <w:jc w:val="center"/>
        <w:rPr>
          <w:rFonts w:ascii="Times New Roman" w:hAnsi="Times New Roman"/>
        </w:rPr>
      </w:pPr>
      <w:r w:rsidRPr="003F301B">
        <w:rPr>
          <w:rStyle w:val="l5ghi1"/>
          <w:rFonts w:ascii="Times New Roman" w:hAnsi="Times New Roman"/>
        </w:rPr>
        <w:lastRenderedPageBreak/>
        <w:t>„</w:t>
      </w:r>
      <w:r w:rsidRPr="003F301B">
        <w:rPr>
          <w:rFonts w:ascii="Times New Roman" w:hAnsi="Times New Roman"/>
          <w:b/>
          <w:bCs/>
        </w:rPr>
        <w:t xml:space="preserve">ARTICOLUL 3 </w:t>
      </w:r>
      <w:r w:rsidRPr="003F301B">
        <w:rPr>
          <w:rStyle w:val="l5ghi1"/>
          <w:rFonts w:ascii="Times New Roman" w:hAnsi="Times New Roman"/>
          <w:b/>
        </w:rPr>
        <w:t>Obiectul şi valoarea contractului</w:t>
      </w:r>
      <w:r w:rsidRPr="003F301B">
        <w:rPr>
          <w:rFonts w:ascii="Times New Roman" w:hAnsi="Times New Roman"/>
        </w:rPr>
        <w:t xml:space="preserve">  </w:t>
      </w:r>
      <w:r w:rsidRPr="003F301B">
        <w:rPr>
          <w:rFonts w:ascii="Times New Roman" w:hAnsi="Times New Roman"/>
        </w:rPr>
        <w:br/>
      </w:r>
      <w:r w:rsidRPr="003F301B">
        <w:rPr>
          <w:rStyle w:val="l5ghi1"/>
          <w:rFonts w:ascii="Times New Roman" w:hAnsi="Times New Roman"/>
        </w:rPr>
        <w:t>Obiectul contractului îl constituie alocarea unei finanţări de la o poziţie distinctă de transferuri din bugetul de venituri proprii al ANCPI, prin bugetul OCPI . . . . . . . . . ., pe anii . . . . . . . . . ., în sumă de . . . . . . . . . .lei reprezentând credite de angajament (limita maximă în care UAT poate încheia contracte de prestări servicii), din care pentru anul . . . . . . . . . ., în sumă de . . . . . . . . . . reprezentând credite bugetare (limita maximă în care UAT poate plăti lucrările executate de prestatorul de servicii) pentru realizarea lucrărilor de înregistrare sistematică în sectoare cadastrale, iniţiate de beneficiar, altele decât cele contractate/finalizate.”</w:t>
      </w:r>
    </w:p>
    <w:p w14:paraId="0E49EE47" w14:textId="77777777" w:rsidR="002C0AB6" w:rsidRPr="003F301B" w:rsidRDefault="002C0AB6" w:rsidP="002C0AB6">
      <w:pPr>
        <w:spacing w:line="120" w:lineRule="auto"/>
        <w:jc w:val="both"/>
        <w:rPr>
          <w:rFonts w:ascii="Times New Roman" w:hAnsi="Times New Roman"/>
        </w:rPr>
      </w:pPr>
    </w:p>
    <w:p w14:paraId="4546CF84" w14:textId="77777777" w:rsidR="002C0AB6" w:rsidRDefault="002C0AB6" w:rsidP="002C0AB6">
      <w:pPr>
        <w:spacing w:line="360" w:lineRule="auto"/>
        <w:jc w:val="both"/>
        <w:rPr>
          <w:rStyle w:val="l5def1"/>
          <w:rFonts w:ascii="Times New Roman" w:hAnsi="Times New Roman"/>
        </w:rPr>
      </w:pPr>
    </w:p>
    <w:p w14:paraId="4893DDDC" w14:textId="77777777" w:rsidR="002C0AB6" w:rsidRPr="003F301B" w:rsidRDefault="002C0AB6" w:rsidP="002C0AB6">
      <w:pPr>
        <w:spacing w:line="360" w:lineRule="auto"/>
        <w:jc w:val="both"/>
        <w:rPr>
          <w:rFonts w:ascii="Times New Roman" w:hAnsi="Times New Roman"/>
        </w:rPr>
      </w:pPr>
      <w:r w:rsidRPr="003F301B">
        <w:rPr>
          <w:rStyle w:val="l5def1"/>
          <w:rFonts w:ascii="Times New Roman" w:hAnsi="Times New Roman"/>
        </w:rPr>
        <w:t>Prezentul act adiţional s-a încheiat în două exemplare, câte unul pentru fiecare dintre părţi, fiecare exemplar având aceeaşi valoare juridică.</w:t>
      </w:r>
      <w:r w:rsidRPr="003F301B">
        <w:rPr>
          <w:rFonts w:ascii="Times New Roman" w:hAnsi="Times New Roman"/>
        </w:rPr>
        <w:t xml:space="preserve">  </w:t>
      </w:r>
    </w:p>
    <w:p w14:paraId="6BB311C4" w14:textId="77777777" w:rsidR="002C0AB6" w:rsidRPr="003F301B" w:rsidRDefault="002C0AB6" w:rsidP="002C0AB6">
      <w:pPr>
        <w:spacing w:after="260"/>
        <w:jc w:val="both"/>
        <w:rPr>
          <w:rFonts w:ascii="Times New Roman" w:hAnsi="Times New Roman"/>
        </w:rPr>
      </w:pPr>
    </w:p>
    <w:tbl>
      <w:tblPr>
        <w:tblW w:w="8402" w:type="dxa"/>
        <w:jc w:val="center"/>
        <w:tblCellMar>
          <w:top w:w="15" w:type="dxa"/>
          <w:left w:w="15" w:type="dxa"/>
          <w:bottom w:w="15" w:type="dxa"/>
          <w:right w:w="15" w:type="dxa"/>
        </w:tblCellMar>
        <w:tblLook w:val="04A0" w:firstRow="1" w:lastRow="0" w:firstColumn="1" w:lastColumn="0" w:noHBand="0" w:noVBand="1"/>
      </w:tblPr>
      <w:tblGrid>
        <w:gridCol w:w="6"/>
        <w:gridCol w:w="3987"/>
        <w:gridCol w:w="4409"/>
      </w:tblGrid>
      <w:tr w:rsidR="002C0AB6" w:rsidRPr="003F301B" w14:paraId="60597C66" w14:textId="77777777" w:rsidTr="00FE7800">
        <w:trPr>
          <w:trHeight w:val="15"/>
          <w:jc w:val="center"/>
        </w:trPr>
        <w:tc>
          <w:tcPr>
            <w:tcW w:w="0" w:type="auto"/>
            <w:tcBorders>
              <w:top w:val="nil"/>
              <w:left w:val="nil"/>
              <w:bottom w:val="nil"/>
              <w:right w:val="nil"/>
            </w:tcBorders>
            <w:tcMar>
              <w:top w:w="0" w:type="dxa"/>
              <w:left w:w="0" w:type="dxa"/>
              <w:bottom w:w="0" w:type="dxa"/>
              <w:right w:w="0" w:type="dxa"/>
            </w:tcMar>
            <w:vAlign w:val="center"/>
            <w:hideMark/>
          </w:tcPr>
          <w:p w14:paraId="4FBD8C08" w14:textId="77777777" w:rsidR="002C0AB6" w:rsidRPr="003F301B" w:rsidRDefault="002C0AB6" w:rsidP="00FE7800">
            <w:pPr>
              <w:spacing w:after="260" w:line="360" w:lineRule="auto"/>
              <w:jc w:val="both"/>
              <w:rPr>
                <w:rFonts w:ascii="Times New Roman" w:hAnsi="Times New Roman"/>
                <w:b/>
                <w:sz w:val="18"/>
                <w:szCs w:val="26"/>
              </w:rPr>
            </w:pPr>
          </w:p>
        </w:tc>
        <w:tc>
          <w:tcPr>
            <w:tcW w:w="0" w:type="auto"/>
            <w:tcBorders>
              <w:top w:val="nil"/>
              <w:left w:val="nil"/>
              <w:bottom w:val="nil"/>
              <w:right w:val="nil"/>
            </w:tcBorders>
            <w:tcMar>
              <w:top w:w="0" w:type="dxa"/>
              <w:left w:w="45" w:type="dxa"/>
              <w:bottom w:w="0" w:type="dxa"/>
              <w:right w:w="45" w:type="dxa"/>
            </w:tcMar>
            <w:vAlign w:val="center"/>
            <w:hideMark/>
          </w:tcPr>
          <w:p w14:paraId="35B1E440" w14:textId="77777777" w:rsidR="002C0AB6" w:rsidRPr="003F301B" w:rsidRDefault="002C0AB6" w:rsidP="00FE7800">
            <w:pPr>
              <w:spacing w:line="360" w:lineRule="auto"/>
              <w:jc w:val="both"/>
              <w:rPr>
                <w:rFonts w:ascii="Times New Roman" w:hAnsi="Times New Roman"/>
                <w:b/>
                <w:sz w:val="18"/>
                <w:szCs w:val="20"/>
              </w:rPr>
            </w:pPr>
          </w:p>
        </w:tc>
        <w:tc>
          <w:tcPr>
            <w:tcW w:w="4409" w:type="dxa"/>
            <w:tcBorders>
              <w:top w:val="nil"/>
              <w:left w:val="nil"/>
              <w:bottom w:val="nil"/>
              <w:right w:val="nil"/>
            </w:tcBorders>
            <w:tcMar>
              <w:top w:w="0" w:type="dxa"/>
              <w:left w:w="45" w:type="dxa"/>
              <w:bottom w:w="0" w:type="dxa"/>
              <w:right w:w="45" w:type="dxa"/>
            </w:tcMar>
            <w:vAlign w:val="center"/>
            <w:hideMark/>
          </w:tcPr>
          <w:p w14:paraId="048E40D2" w14:textId="77777777" w:rsidR="002C0AB6" w:rsidRPr="003F301B" w:rsidRDefault="002C0AB6" w:rsidP="00FE7800">
            <w:pPr>
              <w:spacing w:line="360" w:lineRule="auto"/>
              <w:jc w:val="center"/>
              <w:rPr>
                <w:rFonts w:ascii="Times New Roman" w:hAnsi="Times New Roman"/>
                <w:b/>
                <w:sz w:val="18"/>
                <w:szCs w:val="20"/>
              </w:rPr>
            </w:pPr>
          </w:p>
        </w:tc>
      </w:tr>
      <w:tr w:rsidR="002C0AB6" w:rsidRPr="003F301B" w14:paraId="3DABE9A2" w14:textId="77777777" w:rsidTr="00FE7800">
        <w:trPr>
          <w:trHeight w:val="1815"/>
          <w:jc w:val="center"/>
        </w:trPr>
        <w:tc>
          <w:tcPr>
            <w:tcW w:w="0" w:type="auto"/>
            <w:tcBorders>
              <w:top w:val="nil"/>
              <w:left w:val="nil"/>
              <w:bottom w:val="nil"/>
              <w:right w:val="nil"/>
            </w:tcBorders>
            <w:tcMar>
              <w:top w:w="0" w:type="dxa"/>
              <w:left w:w="0" w:type="dxa"/>
              <w:bottom w:w="0" w:type="dxa"/>
              <w:right w:w="0" w:type="dxa"/>
            </w:tcMar>
            <w:vAlign w:val="center"/>
            <w:hideMark/>
          </w:tcPr>
          <w:p w14:paraId="6406332A" w14:textId="77777777" w:rsidR="002C0AB6" w:rsidRPr="003F301B" w:rsidRDefault="002C0AB6" w:rsidP="00FE7800">
            <w:pPr>
              <w:spacing w:line="360" w:lineRule="auto"/>
              <w:jc w:val="both"/>
              <w:rPr>
                <w:rFonts w:ascii="Times New Roman" w:hAnsi="Times New Roman"/>
                <w:b/>
                <w:sz w:val="18"/>
                <w:szCs w:val="20"/>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5CE5B17D" w14:textId="77777777" w:rsidR="002C0AB6" w:rsidRPr="003F301B" w:rsidRDefault="002C0AB6" w:rsidP="00FE7800">
            <w:pPr>
              <w:spacing w:line="360" w:lineRule="auto"/>
              <w:jc w:val="center"/>
              <w:rPr>
                <w:rFonts w:ascii="Times New Roman" w:hAnsi="Times New Roman"/>
                <w:b/>
                <w:sz w:val="18"/>
                <w:szCs w:val="17"/>
              </w:rPr>
            </w:pPr>
            <w:r w:rsidRPr="003F301B">
              <w:rPr>
                <w:rFonts w:ascii="Times New Roman" w:hAnsi="Times New Roman"/>
                <w:b/>
                <w:sz w:val="18"/>
                <w:szCs w:val="17"/>
              </w:rPr>
              <w:t>OFICIUL DE CADASTRU ŞI PUBLICITATE IMOBILIARĂ</w:t>
            </w:r>
            <w:r w:rsidRPr="003F301B">
              <w:rPr>
                <w:rFonts w:ascii="Times New Roman" w:hAnsi="Times New Roman"/>
                <w:b/>
                <w:sz w:val="18"/>
                <w:szCs w:val="17"/>
              </w:rPr>
              <w:br/>
              <w:t>. . . . . . . . . .</w:t>
            </w:r>
            <w:r w:rsidRPr="003F301B">
              <w:rPr>
                <w:rFonts w:ascii="Times New Roman" w:hAnsi="Times New Roman"/>
                <w:b/>
                <w:sz w:val="18"/>
                <w:szCs w:val="17"/>
              </w:rPr>
              <w:br/>
              <w:t>Judeţul . . . . . . . . . .</w:t>
            </w:r>
            <w:r w:rsidRPr="003F301B">
              <w:rPr>
                <w:rFonts w:ascii="Times New Roman" w:hAnsi="Times New Roman"/>
                <w:b/>
                <w:sz w:val="18"/>
                <w:szCs w:val="17"/>
              </w:rPr>
              <w:br/>
              <w:t>Director,</w:t>
            </w:r>
            <w:r w:rsidRPr="003F301B">
              <w:rPr>
                <w:rFonts w:ascii="Times New Roman" w:hAnsi="Times New Roman"/>
                <w:b/>
                <w:sz w:val="18"/>
                <w:szCs w:val="17"/>
              </w:rPr>
              <w:br/>
              <w:t>. . . . . . . . . .</w:t>
            </w:r>
            <w:r w:rsidRPr="003F301B">
              <w:rPr>
                <w:rFonts w:ascii="Times New Roman" w:hAnsi="Times New Roman"/>
                <w:b/>
                <w:sz w:val="18"/>
                <w:szCs w:val="17"/>
              </w:rPr>
              <w:br/>
              <w:t>(numele, prenumele, semnătura şi ştampila)</w:t>
            </w:r>
          </w:p>
        </w:tc>
        <w:tc>
          <w:tcPr>
            <w:tcW w:w="4409" w:type="dxa"/>
            <w:tcBorders>
              <w:top w:val="nil"/>
              <w:left w:val="nil"/>
              <w:bottom w:val="nil"/>
              <w:right w:val="nil"/>
            </w:tcBorders>
            <w:shd w:val="clear" w:color="auto" w:fill="auto"/>
            <w:tcMar>
              <w:top w:w="0" w:type="dxa"/>
              <w:left w:w="45" w:type="dxa"/>
              <w:bottom w:w="0" w:type="dxa"/>
              <w:right w:w="45" w:type="dxa"/>
            </w:tcMar>
            <w:vAlign w:val="center"/>
            <w:hideMark/>
          </w:tcPr>
          <w:p w14:paraId="72D70371" w14:textId="77777777" w:rsidR="002C0AB6" w:rsidRPr="003F301B" w:rsidRDefault="002C0AB6" w:rsidP="00FE7800">
            <w:pPr>
              <w:spacing w:line="360" w:lineRule="auto"/>
              <w:jc w:val="center"/>
              <w:rPr>
                <w:rFonts w:ascii="Times New Roman" w:hAnsi="Times New Roman"/>
                <w:b/>
                <w:sz w:val="18"/>
                <w:szCs w:val="17"/>
              </w:rPr>
            </w:pPr>
            <w:r w:rsidRPr="003F301B">
              <w:rPr>
                <w:rFonts w:ascii="Times New Roman" w:hAnsi="Times New Roman"/>
                <w:b/>
                <w:sz w:val="18"/>
                <w:szCs w:val="17"/>
              </w:rPr>
              <w:t>BENEFICIAR,</w:t>
            </w:r>
            <w:r w:rsidRPr="003F301B">
              <w:rPr>
                <w:rFonts w:ascii="Times New Roman" w:hAnsi="Times New Roman"/>
                <w:b/>
                <w:sz w:val="18"/>
                <w:szCs w:val="17"/>
              </w:rPr>
              <w:br/>
              <w:t>UNITATEA ADMINISTRATIV-TERITORIALĂ</w:t>
            </w:r>
            <w:r w:rsidRPr="003F301B">
              <w:rPr>
                <w:rFonts w:ascii="Times New Roman" w:hAnsi="Times New Roman"/>
                <w:b/>
                <w:sz w:val="18"/>
                <w:szCs w:val="17"/>
              </w:rPr>
              <w:br/>
              <w:t>. . . . . . . . . .</w:t>
            </w:r>
            <w:r w:rsidRPr="003F301B">
              <w:rPr>
                <w:rFonts w:ascii="Times New Roman" w:hAnsi="Times New Roman"/>
                <w:b/>
                <w:sz w:val="18"/>
                <w:szCs w:val="17"/>
              </w:rPr>
              <w:br/>
              <w:t>Judeţul . . . . . . . . . .</w:t>
            </w:r>
            <w:r w:rsidRPr="003F301B">
              <w:rPr>
                <w:rFonts w:ascii="Times New Roman" w:hAnsi="Times New Roman"/>
                <w:b/>
                <w:sz w:val="18"/>
                <w:szCs w:val="17"/>
              </w:rPr>
              <w:br/>
              <w:t>Primar,</w:t>
            </w:r>
            <w:r w:rsidRPr="003F301B">
              <w:rPr>
                <w:rFonts w:ascii="Times New Roman" w:hAnsi="Times New Roman"/>
                <w:b/>
                <w:sz w:val="18"/>
                <w:szCs w:val="17"/>
              </w:rPr>
              <w:br/>
              <w:t>. . . . . . . . . .</w:t>
            </w:r>
            <w:r w:rsidRPr="003F301B">
              <w:rPr>
                <w:rFonts w:ascii="Times New Roman" w:hAnsi="Times New Roman"/>
                <w:b/>
                <w:sz w:val="18"/>
                <w:szCs w:val="17"/>
              </w:rPr>
              <w:br/>
              <w:t>(numele, prenumele, semnătura şi ştampila)</w:t>
            </w:r>
          </w:p>
        </w:tc>
      </w:tr>
      <w:tr w:rsidR="002C0AB6" w:rsidRPr="003F301B" w14:paraId="022B7745" w14:textId="77777777" w:rsidTr="00FE7800">
        <w:trPr>
          <w:trHeight w:val="3495"/>
          <w:jc w:val="center"/>
        </w:trPr>
        <w:tc>
          <w:tcPr>
            <w:tcW w:w="0" w:type="auto"/>
            <w:tcBorders>
              <w:top w:val="nil"/>
              <w:left w:val="nil"/>
              <w:bottom w:val="nil"/>
              <w:right w:val="nil"/>
            </w:tcBorders>
            <w:tcMar>
              <w:top w:w="0" w:type="dxa"/>
              <w:left w:w="0" w:type="dxa"/>
              <w:bottom w:w="0" w:type="dxa"/>
              <w:right w:w="0" w:type="dxa"/>
            </w:tcMar>
            <w:vAlign w:val="center"/>
            <w:hideMark/>
          </w:tcPr>
          <w:p w14:paraId="072EAEC4" w14:textId="77777777" w:rsidR="002C0AB6" w:rsidRPr="003F301B" w:rsidRDefault="002C0AB6" w:rsidP="00FE7800">
            <w:pPr>
              <w:spacing w:line="360" w:lineRule="auto"/>
              <w:jc w:val="center"/>
              <w:rPr>
                <w:rFonts w:ascii="Times New Roman" w:hAnsi="Times New Roman"/>
                <w:b/>
                <w:sz w:val="18"/>
                <w:szCs w:val="17"/>
              </w:rPr>
            </w:pPr>
          </w:p>
        </w:tc>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24F3508C" w14:textId="77777777" w:rsidR="002C0AB6" w:rsidRPr="003F301B" w:rsidRDefault="002C0AB6" w:rsidP="00FE7800">
            <w:pPr>
              <w:spacing w:line="360" w:lineRule="auto"/>
              <w:jc w:val="center"/>
              <w:rPr>
                <w:rFonts w:ascii="Times New Roman" w:hAnsi="Times New Roman"/>
                <w:b/>
                <w:sz w:val="18"/>
                <w:szCs w:val="17"/>
              </w:rPr>
            </w:pPr>
            <w:r w:rsidRPr="003F301B">
              <w:rPr>
                <w:rFonts w:ascii="Times New Roman" w:hAnsi="Times New Roman"/>
                <w:b/>
                <w:sz w:val="18"/>
                <w:szCs w:val="17"/>
              </w:rPr>
              <w:t>Vizat CFPP,</w:t>
            </w:r>
            <w:r w:rsidRPr="003F301B">
              <w:rPr>
                <w:rFonts w:ascii="Times New Roman" w:hAnsi="Times New Roman"/>
                <w:b/>
                <w:sz w:val="18"/>
                <w:szCs w:val="17"/>
              </w:rPr>
              <w:br/>
              <w:t>. . . . . . . . . .</w:t>
            </w:r>
            <w:r w:rsidRPr="003F301B">
              <w:rPr>
                <w:rFonts w:ascii="Times New Roman" w:hAnsi="Times New Roman"/>
                <w:b/>
                <w:sz w:val="18"/>
                <w:szCs w:val="17"/>
              </w:rPr>
              <w:br/>
              <w:t>(numele, prenumele, semnătura şi ştampila)</w:t>
            </w:r>
            <w:r w:rsidRPr="003F301B">
              <w:rPr>
                <w:rFonts w:ascii="Times New Roman" w:hAnsi="Times New Roman"/>
                <w:b/>
                <w:sz w:val="18"/>
                <w:szCs w:val="17"/>
              </w:rPr>
              <w:br/>
              <w:t>Serviciu/Birou/Compartiment economic,</w:t>
            </w:r>
          </w:p>
          <w:p w14:paraId="2565DF4E" w14:textId="77777777" w:rsidR="002C0AB6" w:rsidRPr="003F301B" w:rsidRDefault="002C0AB6" w:rsidP="00FE7800">
            <w:pPr>
              <w:spacing w:line="360" w:lineRule="auto"/>
              <w:jc w:val="center"/>
              <w:rPr>
                <w:rFonts w:ascii="Times New Roman" w:hAnsi="Times New Roman"/>
                <w:b/>
                <w:sz w:val="18"/>
                <w:szCs w:val="17"/>
              </w:rPr>
            </w:pPr>
          </w:p>
          <w:p w14:paraId="50348203" w14:textId="77777777" w:rsidR="002C0AB6" w:rsidRPr="003F301B" w:rsidRDefault="002C0AB6" w:rsidP="00FE7800">
            <w:pPr>
              <w:spacing w:line="360" w:lineRule="auto"/>
              <w:jc w:val="center"/>
              <w:rPr>
                <w:rFonts w:ascii="Times New Roman" w:hAnsi="Times New Roman"/>
                <w:b/>
                <w:sz w:val="18"/>
                <w:szCs w:val="20"/>
              </w:rPr>
            </w:pPr>
            <w:r w:rsidRPr="003F301B">
              <w:rPr>
                <w:rFonts w:ascii="Times New Roman" w:hAnsi="Times New Roman"/>
                <w:b/>
                <w:sz w:val="18"/>
                <w:szCs w:val="20"/>
              </w:rPr>
              <w:t>Vizat pentru legalitate</w:t>
            </w:r>
          </w:p>
          <w:p w14:paraId="096C7C4B" w14:textId="77777777" w:rsidR="002C0AB6" w:rsidRPr="003F301B" w:rsidRDefault="002C0AB6" w:rsidP="00FE7800">
            <w:pPr>
              <w:spacing w:line="360" w:lineRule="auto"/>
              <w:jc w:val="center"/>
              <w:rPr>
                <w:rFonts w:ascii="Times New Roman" w:hAnsi="Times New Roman"/>
                <w:b/>
                <w:sz w:val="18"/>
                <w:szCs w:val="17"/>
              </w:rPr>
            </w:pPr>
            <w:r w:rsidRPr="003F301B">
              <w:rPr>
                <w:rFonts w:ascii="Times New Roman" w:hAnsi="Times New Roman"/>
                <w:b/>
                <w:sz w:val="18"/>
                <w:szCs w:val="17"/>
              </w:rPr>
              <w:t>. . . . . . . . . .</w:t>
            </w:r>
            <w:r w:rsidRPr="003F301B">
              <w:rPr>
                <w:rFonts w:ascii="Times New Roman" w:hAnsi="Times New Roman"/>
                <w:b/>
                <w:sz w:val="18"/>
                <w:szCs w:val="17"/>
              </w:rPr>
              <w:br/>
              <w:t>(numele, prenumele, semnătura)</w:t>
            </w:r>
            <w:r w:rsidRPr="003F301B">
              <w:rPr>
                <w:rFonts w:ascii="Times New Roman" w:hAnsi="Times New Roman"/>
                <w:b/>
                <w:sz w:val="18"/>
                <w:szCs w:val="17"/>
              </w:rPr>
              <w:br/>
            </w:r>
            <w:r w:rsidRPr="003F301B">
              <w:rPr>
                <w:rFonts w:ascii="Times New Roman" w:hAnsi="Times New Roman"/>
                <w:b/>
                <w:sz w:val="18"/>
                <w:szCs w:val="20"/>
              </w:rPr>
              <w:t>Șef BJRUSP/Consilier juridi</w:t>
            </w:r>
            <w:r w:rsidRPr="003F301B">
              <w:rPr>
                <w:rFonts w:ascii="Times New Roman" w:hAnsi="Times New Roman"/>
                <w:sz w:val="18"/>
                <w:szCs w:val="20"/>
              </w:rPr>
              <w:t>c</w:t>
            </w:r>
            <w:r w:rsidRPr="003F301B">
              <w:rPr>
                <w:rFonts w:ascii="Times New Roman" w:hAnsi="Times New Roman"/>
                <w:b/>
                <w:sz w:val="18"/>
                <w:szCs w:val="17"/>
              </w:rPr>
              <w:t>,</w:t>
            </w:r>
            <w:r w:rsidRPr="003F301B">
              <w:rPr>
                <w:rFonts w:ascii="Times New Roman" w:hAnsi="Times New Roman"/>
                <w:b/>
                <w:sz w:val="18"/>
                <w:szCs w:val="17"/>
              </w:rPr>
              <w:br/>
              <w:t>. . . . . . . . . .</w:t>
            </w:r>
            <w:r w:rsidRPr="003F301B">
              <w:rPr>
                <w:rFonts w:ascii="Times New Roman" w:hAnsi="Times New Roman"/>
                <w:b/>
                <w:sz w:val="18"/>
                <w:szCs w:val="17"/>
              </w:rPr>
              <w:br/>
              <w:t>(numele, prenumele, semnătura)</w:t>
            </w:r>
            <w:r w:rsidRPr="003F301B">
              <w:rPr>
                <w:rFonts w:ascii="Times New Roman" w:hAnsi="Times New Roman"/>
                <w:b/>
                <w:sz w:val="18"/>
                <w:szCs w:val="17"/>
              </w:rPr>
              <w:br/>
              <w:t>Birou/Compartiment înregistrare sistematică,</w:t>
            </w:r>
            <w:r w:rsidRPr="003F301B">
              <w:rPr>
                <w:rFonts w:ascii="Times New Roman" w:hAnsi="Times New Roman"/>
                <w:b/>
                <w:sz w:val="18"/>
                <w:szCs w:val="17"/>
              </w:rPr>
              <w:br/>
              <w:t>. . . . . . . . . .</w:t>
            </w:r>
            <w:r w:rsidRPr="003F301B">
              <w:rPr>
                <w:rFonts w:ascii="Times New Roman" w:hAnsi="Times New Roman"/>
                <w:b/>
                <w:sz w:val="18"/>
                <w:szCs w:val="17"/>
              </w:rPr>
              <w:br/>
              <w:t>(numele, prenumele, semnătura)</w:t>
            </w:r>
            <w:r w:rsidRPr="003F301B">
              <w:rPr>
                <w:rFonts w:ascii="Times New Roman" w:hAnsi="Times New Roman"/>
                <w:b/>
                <w:sz w:val="18"/>
                <w:szCs w:val="17"/>
              </w:rPr>
              <w:br/>
            </w:r>
            <w:r w:rsidRPr="003F301B">
              <w:rPr>
                <w:rFonts w:ascii="Times New Roman" w:hAnsi="Times New Roman"/>
                <w:b/>
                <w:sz w:val="18"/>
                <w:szCs w:val="17"/>
              </w:rPr>
              <w:lastRenderedPageBreak/>
              <w:t>Responsabil achiziţii, înregistrare sistematică OCPI (dacă există),</w:t>
            </w:r>
            <w:r w:rsidRPr="003F301B">
              <w:rPr>
                <w:rFonts w:ascii="Times New Roman" w:hAnsi="Times New Roman"/>
                <w:b/>
                <w:sz w:val="18"/>
                <w:szCs w:val="17"/>
              </w:rPr>
              <w:br/>
              <w:t>. . . . . . . . . .</w:t>
            </w:r>
            <w:r w:rsidRPr="003F301B">
              <w:rPr>
                <w:rFonts w:ascii="Times New Roman" w:hAnsi="Times New Roman"/>
                <w:b/>
                <w:sz w:val="18"/>
                <w:szCs w:val="17"/>
              </w:rPr>
              <w:br/>
              <w:t>(numele, prenumele, semnătura şi ştampila)</w:t>
            </w:r>
          </w:p>
        </w:tc>
        <w:tc>
          <w:tcPr>
            <w:tcW w:w="4409" w:type="dxa"/>
            <w:tcBorders>
              <w:top w:val="nil"/>
              <w:left w:val="nil"/>
              <w:bottom w:val="nil"/>
              <w:right w:val="nil"/>
            </w:tcBorders>
            <w:shd w:val="clear" w:color="auto" w:fill="auto"/>
            <w:tcMar>
              <w:top w:w="0" w:type="dxa"/>
              <w:left w:w="45" w:type="dxa"/>
              <w:bottom w:w="0" w:type="dxa"/>
              <w:right w:w="45" w:type="dxa"/>
            </w:tcMar>
            <w:vAlign w:val="center"/>
            <w:hideMark/>
          </w:tcPr>
          <w:p w14:paraId="21E8FC80" w14:textId="77777777" w:rsidR="002C0AB6" w:rsidRPr="003F301B" w:rsidRDefault="002C0AB6" w:rsidP="00FE7800">
            <w:pPr>
              <w:spacing w:line="360" w:lineRule="auto"/>
              <w:jc w:val="center"/>
              <w:rPr>
                <w:rFonts w:ascii="Times New Roman" w:hAnsi="Times New Roman"/>
                <w:b/>
                <w:sz w:val="18"/>
                <w:szCs w:val="17"/>
              </w:rPr>
            </w:pPr>
          </w:p>
        </w:tc>
      </w:tr>
    </w:tbl>
    <w:p w14:paraId="588B5174" w14:textId="77777777" w:rsidR="002C0AB6" w:rsidRPr="006E1F3F" w:rsidRDefault="002C0AB6" w:rsidP="002C0AB6">
      <w:pPr>
        <w:jc w:val="center"/>
        <w:rPr>
          <w:sz w:val="26"/>
          <w:szCs w:val="26"/>
        </w:rPr>
      </w:pPr>
    </w:p>
    <w:p w14:paraId="73C0C29B" w14:textId="77777777" w:rsidR="002C0AB6" w:rsidRDefault="002C0AB6" w:rsidP="002C0AB6">
      <w:pPr>
        <w:jc w:val="both"/>
        <w:rPr>
          <w:sz w:val="26"/>
          <w:szCs w:val="26"/>
        </w:rPr>
      </w:pPr>
    </w:p>
    <w:p w14:paraId="44F6A1A1" w14:textId="77777777" w:rsidR="002C0AB6" w:rsidRDefault="002C0AB6" w:rsidP="002C0AB6">
      <w:pPr>
        <w:jc w:val="both"/>
        <w:rPr>
          <w:sz w:val="26"/>
          <w:szCs w:val="26"/>
        </w:rPr>
      </w:pPr>
    </w:p>
    <w:p w14:paraId="44A377ED" w14:textId="77777777" w:rsidR="002C0AB6" w:rsidRDefault="002C0AB6" w:rsidP="002C0AB6">
      <w:pPr>
        <w:jc w:val="both"/>
        <w:rPr>
          <w:sz w:val="26"/>
          <w:szCs w:val="26"/>
        </w:rPr>
      </w:pPr>
    </w:p>
    <w:p w14:paraId="4E3CA227" w14:textId="77777777" w:rsidR="002C0AB6" w:rsidRDefault="002C0AB6" w:rsidP="002C0AB6">
      <w:pPr>
        <w:jc w:val="both"/>
        <w:rPr>
          <w:sz w:val="26"/>
          <w:szCs w:val="26"/>
        </w:rPr>
      </w:pPr>
    </w:p>
    <w:p w14:paraId="072590F5" w14:textId="77777777" w:rsidR="002C0AB6" w:rsidRDefault="002C0AB6" w:rsidP="002C0AB6">
      <w:pPr>
        <w:pStyle w:val="ListParagraph"/>
        <w:numPr>
          <w:ilvl w:val="0"/>
          <w:numId w:val="14"/>
        </w:numPr>
        <w:tabs>
          <w:tab w:val="left" w:pos="810"/>
          <w:tab w:val="left" w:pos="990"/>
          <w:tab w:val="left" w:pos="1170"/>
        </w:tabs>
        <w:spacing w:line="360" w:lineRule="auto"/>
        <w:ind w:left="0" w:firstLine="540"/>
        <w:jc w:val="both"/>
        <w:rPr>
          <w:rFonts w:ascii="Times New Roman" w:hAnsi="Times New Roman"/>
          <w:b/>
        </w:rPr>
      </w:pPr>
      <w:r>
        <w:rPr>
          <w:rFonts w:ascii="Times New Roman" w:hAnsi="Times New Roman"/>
          <w:b/>
        </w:rPr>
        <w:t xml:space="preserve"> În cadrul articolului 6, se introduce o nouă anexă, Anexa nr. 9, cu următorul cuprins: </w:t>
      </w:r>
    </w:p>
    <w:p w14:paraId="4736B1DD" w14:textId="77777777" w:rsidR="002C0AB6" w:rsidRDefault="002C0AB6" w:rsidP="002C0AB6">
      <w:pPr>
        <w:spacing w:line="360" w:lineRule="auto"/>
        <w:jc w:val="right"/>
        <w:rPr>
          <w:rFonts w:ascii="Times New Roman" w:hAnsi="Times New Roman"/>
          <w:b/>
          <w:szCs w:val="26"/>
          <w:u w:val="single"/>
        </w:rPr>
      </w:pPr>
      <w:r w:rsidRPr="003F301B">
        <w:rPr>
          <w:rFonts w:ascii="Times New Roman" w:hAnsi="Times New Roman"/>
          <w:b/>
          <w:szCs w:val="26"/>
          <w:u w:val="single"/>
        </w:rPr>
        <w:t>ANEXA Nr. 9</w:t>
      </w:r>
    </w:p>
    <w:p w14:paraId="1852413B" w14:textId="77777777" w:rsidR="002C0AB6" w:rsidRPr="003F301B" w:rsidRDefault="002C0AB6" w:rsidP="002C0AB6">
      <w:pPr>
        <w:spacing w:line="360" w:lineRule="auto"/>
        <w:jc w:val="right"/>
        <w:rPr>
          <w:rFonts w:ascii="Times New Roman" w:hAnsi="Times New Roman"/>
          <w:szCs w:val="26"/>
        </w:rPr>
      </w:pPr>
      <w:r>
        <w:rPr>
          <w:rFonts w:ascii="Times New Roman" w:hAnsi="Times New Roman"/>
          <w:szCs w:val="26"/>
        </w:rPr>
        <w:t>la procedură</w:t>
      </w:r>
    </w:p>
    <w:p w14:paraId="269D3506" w14:textId="77777777" w:rsidR="002C0AB6" w:rsidRPr="003F301B" w:rsidRDefault="002C0AB6" w:rsidP="002C0AB6">
      <w:pPr>
        <w:spacing w:line="360" w:lineRule="auto"/>
        <w:jc w:val="both"/>
        <w:rPr>
          <w:rFonts w:ascii="Times New Roman" w:hAnsi="Times New Roman"/>
          <w:szCs w:val="26"/>
        </w:rPr>
      </w:pPr>
    </w:p>
    <w:p w14:paraId="7807F0AE" w14:textId="77777777" w:rsidR="002C0AB6" w:rsidRPr="003F301B" w:rsidRDefault="002C0AB6" w:rsidP="002C0AB6">
      <w:pPr>
        <w:spacing w:line="360" w:lineRule="auto"/>
        <w:jc w:val="center"/>
        <w:rPr>
          <w:rFonts w:ascii="Times New Roman" w:hAnsi="Times New Roman"/>
          <w:b/>
          <w:szCs w:val="26"/>
        </w:rPr>
      </w:pPr>
      <w:r w:rsidRPr="003F301B">
        <w:rPr>
          <w:rFonts w:ascii="Times New Roman" w:hAnsi="Times New Roman"/>
          <w:b/>
          <w:szCs w:val="26"/>
        </w:rPr>
        <w:t>ANTET OCPI</w:t>
      </w:r>
      <w:r w:rsidRPr="003F301B">
        <w:rPr>
          <w:rFonts w:ascii="Times New Roman" w:hAnsi="Times New Roman"/>
          <w:b/>
          <w:szCs w:val="26"/>
        </w:rPr>
        <w:tab/>
      </w:r>
      <w:r w:rsidRPr="003F301B">
        <w:rPr>
          <w:rFonts w:ascii="Times New Roman" w:hAnsi="Times New Roman"/>
          <w:b/>
          <w:szCs w:val="26"/>
        </w:rPr>
        <w:tab/>
      </w:r>
      <w:r w:rsidRPr="003F301B">
        <w:rPr>
          <w:rFonts w:ascii="Times New Roman" w:hAnsi="Times New Roman"/>
          <w:b/>
          <w:szCs w:val="26"/>
        </w:rPr>
        <w:tab/>
      </w:r>
      <w:r w:rsidRPr="003F301B">
        <w:rPr>
          <w:rFonts w:ascii="Times New Roman" w:hAnsi="Times New Roman"/>
          <w:b/>
          <w:szCs w:val="26"/>
        </w:rPr>
        <w:tab/>
      </w:r>
      <w:r w:rsidRPr="003F301B">
        <w:rPr>
          <w:rFonts w:ascii="Times New Roman" w:hAnsi="Times New Roman"/>
          <w:b/>
          <w:szCs w:val="26"/>
        </w:rPr>
        <w:tab/>
      </w:r>
      <w:r w:rsidRPr="003F301B">
        <w:rPr>
          <w:rFonts w:ascii="Times New Roman" w:hAnsi="Times New Roman"/>
          <w:b/>
          <w:szCs w:val="26"/>
        </w:rPr>
        <w:tab/>
        <w:t>Nr………../……………</w:t>
      </w:r>
    </w:p>
    <w:p w14:paraId="63A94AAE" w14:textId="77777777" w:rsidR="002C0AB6" w:rsidRPr="003F301B" w:rsidRDefault="002C0AB6" w:rsidP="002C0AB6">
      <w:pPr>
        <w:spacing w:line="360" w:lineRule="auto"/>
        <w:jc w:val="both"/>
        <w:rPr>
          <w:rFonts w:ascii="Times New Roman" w:hAnsi="Times New Roman"/>
          <w:szCs w:val="26"/>
        </w:rPr>
      </w:pPr>
    </w:p>
    <w:p w14:paraId="70A2DEA2" w14:textId="77777777" w:rsidR="002C0AB6" w:rsidRPr="003F301B" w:rsidRDefault="002C0AB6" w:rsidP="002C0AB6">
      <w:pPr>
        <w:spacing w:line="360" w:lineRule="auto"/>
        <w:jc w:val="both"/>
        <w:rPr>
          <w:rFonts w:ascii="Times New Roman" w:hAnsi="Times New Roman"/>
          <w:szCs w:val="26"/>
        </w:rPr>
      </w:pPr>
    </w:p>
    <w:p w14:paraId="3343DC7F" w14:textId="77777777" w:rsidR="002C0AB6" w:rsidRPr="003F301B" w:rsidRDefault="002C0AB6" w:rsidP="002C0AB6">
      <w:pPr>
        <w:spacing w:line="360" w:lineRule="auto"/>
        <w:ind w:firstLine="708"/>
        <w:jc w:val="both"/>
        <w:rPr>
          <w:rFonts w:ascii="Times New Roman" w:hAnsi="Times New Roman"/>
          <w:b/>
          <w:szCs w:val="26"/>
        </w:rPr>
      </w:pPr>
      <w:r w:rsidRPr="003F301B">
        <w:rPr>
          <w:rFonts w:ascii="Times New Roman" w:hAnsi="Times New Roman"/>
          <w:b/>
          <w:szCs w:val="26"/>
        </w:rPr>
        <w:t xml:space="preserve">Către: </w:t>
      </w:r>
      <w:r w:rsidRPr="003F301B">
        <w:rPr>
          <w:rFonts w:ascii="Times New Roman" w:hAnsi="Times New Roman"/>
          <w:b/>
          <w:szCs w:val="26"/>
        </w:rPr>
        <w:tab/>
        <w:t>Agenția Națională de Cadastru și Publicitate Imobiliară</w:t>
      </w:r>
    </w:p>
    <w:p w14:paraId="4D6EC07D" w14:textId="77777777" w:rsidR="002C0AB6" w:rsidRPr="003F301B" w:rsidRDefault="002C0AB6" w:rsidP="002C0AB6">
      <w:pPr>
        <w:spacing w:line="360" w:lineRule="auto"/>
        <w:ind w:firstLine="708"/>
        <w:jc w:val="both"/>
        <w:rPr>
          <w:rFonts w:ascii="Times New Roman" w:hAnsi="Times New Roman"/>
          <w:b/>
          <w:szCs w:val="26"/>
        </w:rPr>
      </w:pPr>
      <w:r w:rsidRPr="003F301B">
        <w:rPr>
          <w:rFonts w:ascii="Times New Roman" w:hAnsi="Times New Roman"/>
          <w:b/>
          <w:szCs w:val="26"/>
        </w:rPr>
        <w:t>În atenția:</w:t>
      </w:r>
      <w:r w:rsidRPr="003F301B">
        <w:rPr>
          <w:rFonts w:ascii="Times New Roman" w:hAnsi="Times New Roman"/>
          <w:b/>
          <w:szCs w:val="26"/>
        </w:rPr>
        <w:tab/>
        <w:t>Domnului ……………………………….., Director General</w:t>
      </w:r>
    </w:p>
    <w:p w14:paraId="2CDB58C6" w14:textId="77777777" w:rsidR="002C0AB6" w:rsidRPr="003F301B" w:rsidRDefault="002C0AB6" w:rsidP="002C0AB6">
      <w:pPr>
        <w:spacing w:line="120" w:lineRule="auto"/>
        <w:jc w:val="both"/>
        <w:rPr>
          <w:rFonts w:ascii="Times New Roman" w:hAnsi="Times New Roman"/>
          <w:szCs w:val="26"/>
        </w:rPr>
      </w:pPr>
    </w:p>
    <w:p w14:paraId="75E963D7" w14:textId="77777777" w:rsidR="002C0AB6" w:rsidRPr="003F301B" w:rsidRDefault="002C0AB6" w:rsidP="002C0AB6">
      <w:pPr>
        <w:spacing w:line="360" w:lineRule="auto"/>
        <w:ind w:firstLine="708"/>
        <w:jc w:val="both"/>
        <w:rPr>
          <w:rFonts w:ascii="Times New Roman" w:hAnsi="Times New Roman"/>
          <w:b/>
          <w:szCs w:val="26"/>
        </w:rPr>
      </w:pPr>
      <w:r w:rsidRPr="003F301B">
        <w:rPr>
          <w:rFonts w:ascii="Times New Roman" w:hAnsi="Times New Roman"/>
          <w:b/>
          <w:szCs w:val="26"/>
        </w:rPr>
        <w:t>Referitor:</w:t>
      </w:r>
      <w:r w:rsidRPr="003F301B">
        <w:rPr>
          <w:rFonts w:ascii="Times New Roman" w:hAnsi="Times New Roman"/>
          <w:b/>
          <w:szCs w:val="26"/>
        </w:rPr>
        <w:tab/>
        <w:t xml:space="preserve">Solicitare privind transferul de fonduri </w:t>
      </w:r>
    </w:p>
    <w:p w14:paraId="15A82CFD" w14:textId="77777777" w:rsidR="002C0AB6" w:rsidRPr="003F301B" w:rsidRDefault="002C0AB6" w:rsidP="002C0AB6">
      <w:pPr>
        <w:spacing w:line="360" w:lineRule="auto"/>
        <w:ind w:firstLine="708"/>
        <w:jc w:val="both"/>
        <w:rPr>
          <w:rFonts w:ascii="Times New Roman" w:hAnsi="Times New Roman"/>
          <w:szCs w:val="26"/>
        </w:rPr>
      </w:pPr>
    </w:p>
    <w:p w14:paraId="6FD29F61" w14:textId="77777777" w:rsidR="002C0AB6" w:rsidRPr="003F301B" w:rsidRDefault="002C0AB6" w:rsidP="002C0AB6">
      <w:pPr>
        <w:spacing w:line="360" w:lineRule="auto"/>
        <w:ind w:firstLine="708"/>
        <w:jc w:val="both"/>
        <w:rPr>
          <w:rFonts w:ascii="Times New Roman" w:hAnsi="Times New Roman"/>
          <w:szCs w:val="26"/>
        </w:rPr>
      </w:pPr>
      <w:r w:rsidRPr="003F301B">
        <w:rPr>
          <w:rFonts w:ascii="Times New Roman" w:hAnsi="Times New Roman"/>
          <w:szCs w:val="26"/>
        </w:rPr>
        <w:t>Stimate Domnule Director,</w:t>
      </w:r>
    </w:p>
    <w:p w14:paraId="7E39324A" w14:textId="77777777" w:rsidR="002C0AB6" w:rsidRPr="003F301B" w:rsidRDefault="002C0AB6" w:rsidP="002C0AB6">
      <w:pPr>
        <w:spacing w:line="360" w:lineRule="auto"/>
        <w:ind w:firstLine="708"/>
        <w:jc w:val="both"/>
        <w:rPr>
          <w:rFonts w:ascii="Times New Roman" w:hAnsi="Times New Roman"/>
          <w:szCs w:val="26"/>
        </w:rPr>
      </w:pPr>
    </w:p>
    <w:p w14:paraId="734B2A01" w14:textId="77777777" w:rsidR="002C0AB6" w:rsidRPr="003F301B" w:rsidRDefault="002C0AB6" w:rsidP="002C0AB6">
      <w:pPr>
        <w:spacing w:line="360" w:lineRule="auto"/>
        <w:ind w:firstLine="708"/>
        <w:jc w:val="both"/>
        <w:rPr>
          <w:rFonts w:ascii="Times New Roman" w:hAnsi="Times New Roman"/>
          <w:szCs w:val="26"/>
        </w:rPr>
      </w:pPr>
      <w:r w:rsidRPr="003F301B">
        <w:rPr>
          <w:rFonts w:ascii="Times New Roman" w:hAnsi="Times New Roman"/>
          <w:szCs w:val="26"/>
        </w:rPr>
        <w:t xml:space="preserve">În temeiul art. 5 pct. 14 alin. (2) din Procedura şi modalitatea de alocare a sumelor, precum şi raportarea de către beneficiari a stadiului de execuţie a lucrărilor pentru lucrările de înregistrare sistematică iniţiate de unităţile administrativ-teritoriale, aprobată prin ordinul directorului general al Agenţiei Naţionale de Cadastru şi Publicitate Imobiliară nr. 819/28.07.2016, cu modificările și completările ulterioare, vă solicităm efectuarea transferului sumei de …………………….. lei, </w:t>
      </w:r>
      <w:r w:rsidRPr="003F301B">
        <w:rPr>
          <w:rFonts w:ascii="Times New Roman" w:hAnsi="Times New Roman"/>
          <w:szCs w:val="26"/>
        </w:rPr>
        <w:lastRenderedPageBreak/>
        <w:t>necesare efectuării plății aferente Contractului nr. …………….. din data de ………………………, având ca obiect finanțarea în cadrul Programului naţional de cadastru şi carte funciară a lucrărilor de înregistrare sistematică iniţiate de:</w:t>
      </w:r>
    </w:p>
    <w:p w14:paraId="25976293" w14:textId="77777777" w:rsidR="002C0AB6" w:rsidRPr="003F301B" w:rsidRDefault="002C0AB6" w:rsidP="002C0AB6">
      <w:pPr>
        <w:spacing w:line="360" w:lineRule="auto"/>
        <w:jc w:val="both"/>
        <w:rPr>
          <w:rFonts w:ascii="Times New Roman" w:hAnsi="Times New Roman"/>
          <w:szCs w:val="26"/>
        </w:rPr>
      </w:pPr>
    </w:p>
    <w:p w14:paraId="3BAD5EC5" w14:textId="77777777" w:rsidR="002C0AB6" w:rsidRPr="003F301B" w:rsidRDefault="002C0AB6" w:rsidP="002C0AB6">
      <w:pPr>
        <w:spacing w:line="360" w:lineRule="auto"/>
        <w:jc w:val="both"/>
        <w:rPr>
          <w:rFonts w:ascii="Times New Roman" w:hAnsi="Times New Roman"/>
          <w:b/>
          <w:szCs w:val="26"/>
        </w:rPr>
      </w:pPr>
      <w:r w:rsidRPr="003F301B">
        <w:rPr>
          <w:rFonts w:ascii="Times New Roman" w:hAnsi="Times New Roman"/>
          <w:b/>
          <w:szCs w:val="26"/>
        </w:rPr>
        <w:t>UAT …………………………………</w:t>
      </w:r>
      <w:r>
        <w:rPr>
          <w:rFonts w:ascii="Times New Roman" w:hAnsi="Times New Roman"/>
          <w:b/>
          <w:szCs w:val="26"/>
        </w:rPr>
        <w:t>………………, j</w:t>
      </w:r>
      <w:r w:rsidRPr="003F301B">
        <w:rPr>
          <w:rFonts w:ascii="Times New Roman" w:hAnsi="Times New Roman"/>
          <w:b/>
          <w:szCs w:val="26"/>
        </w:rPr>
        <w:t>udețul ………………………..</w:t>
      </w:r>
    </w:p>
    <w:p w14:paraId="05197C58" w14:textId="77777777" w:rsidR="002C0AB6" w:rsidRPr="003F301B" w:rsidRDefault="002C0AB6" w:rsidP="002C0AB6">
      <w:pPr>
        <w:spacing w:line="360" w:lineRule="auto"/>
        <w:jc w:val="both"/>
        <w:rPr>
          <w:rFonts w:ascii="Times New Roman" w:hAnsi="Times New Roman"/>
          <w:b/>
          <w:szCs w:val="26"/>
        </w:rPr>
      </w:pPr>
      <w:r w:rsidRPr="003F301B">
        <w:rPr>
          <w:rFonts w:ascii="Times New Roman" w:hAnsi="Times New Roman"/>
          <w:b/>
          <w:szCs w:val="26"/>
        </w:rPr>
        <w:t xml:space="preserve">pentru sectorul cadastral/sectoarele cadastrale nr: ……………………………………… </w:t>
      </w:r>
    </w:p>
    <w:p w14:paraId="3DC3E81A" w14:textId="77777777" w:rsidR="002C0AB6" w:rsidRPr="003F301B" w:rsidRDefault="002C0AB6" w:rsidP="002C0AB6">
      <w:pPr>
        <w:spacing w:line="360" w:lineRule="auto"/>
        <w:jc w:val="both"/>
        <w:rPr>
          <w:rFonts w:ascii="Times New Roman" w:hAnsi="Times New Roman"/>
          <w:szCs w:val="26"/>
        </w:rPr>
      </w:pPr>
    </w:p>
    <w:p w14:paraId="1FAC06C3" w14:textId="77777777" w:rsidR="002C0AB6" w:rsidRPr="003F301B" w:rsidRDefault="002C0AB6" w:rsidP="002C0AB6">
      <w:pPr>
        <w:spacing w:line="360" w:lineRule="auto"/>
        <w:ind w:firstLine="708"/>
        <w:jc w:val="both"/>
        <w:rPr>
          <w:rFonts w:ascii="Times New Roman" w:hAnsi="Times New Roman"/>
          <w:szCs w:val="26"/>
        </w:rPr>
      </w:pPr>
      <w:r w:rsidRPr="003F301B">
        <w:rPr>
          <w:rFonts w:ascii="Times New Roman" w:hAnsi="Times New Roman"/>
          <w:szCs w:val="26"/>
        </w:rPr>
        <w:t xml:space="preserve">Prin prezenta solicitare privind transferul de fonduri confirmăm efectuarea verificărilor prevăzute de art. 5 pct. 13 și 14. din Procedura mai sus menționată, și atestăm realitatea și exactitatea </w:t>
      </w:r>
      <w:r>
        <w:rPr>
          <w:rFonts w:ascii="Times New Roman" w:hAnsi="Times New Roman"/>
          <w:szCs w:val="26"/>
        </w:rPr>
        <w:t>conținutului din documentele</w:t>
      </w:r>
      <w:r w:rsidRPr="003F301B">
        <w:rPr>
          <w:rFonts w:ascii="Times New Roman" w:hAnsi="Times New Roman"/>
          <w:szCs w:val="26"/>
        </w:rPr>
        <w:t xml:space="preserve"> verificate, precum și corespondența acestora cu toate înscrisurile care au stat la baza întocmirii lor. </w:t>
      </w:r>
    </w:p>
    <w:p w14:paraId="258C2E19" w14:textId="77777777" w:rsidR="002C0AB6" w:rsidRPr="003F301B" w:rsidRDefault="002C0AB6" w:rsidP="002C0AB6">
      <w:pPr>
        <w:spacing w:line="360" w:lineRule="auto"/>
        <w:jc w:val="both"/>
        <w:rPr>
          <w:rFonts w:ascii="Times New Roman" w:hAnsi="Times New Roman"/>
          <w:szCs w:val="26"/>
        </w:rPr>
      </w:pPr>
    </w:p>
    <w:p w14:paraId="0DD144F5" w14:textId="77777777" w:rsidR="002C0AB6" w:rsidRPr="003F301B" w:rsidRDefault="002C0AB6" w:rsidP="002C0AB6">
      <w:pPr>
        <w:spacing w:line="360" w:lineRule="auto"/>
        <w:jc w:val="both"/>
        <w:rPr>
          <w:rFonts w:ascii="Times New Roman" w:hAnsi="Times New Roman"/>
          <w:szCs w:val="26"/>
        </w:rPr>
      </w:pPr>
    </w:p>
    <w:tbl>
      <w:tblPr>
        <w:tblW w:w="8402" w:type="dxa"/>
        <w:jc w:val="center"/>
        <w:tblCellMar>
          <w:top w:w="15" w:type="dxa"/>
          <w:left w:w="15" w:type="dxa"/>
          <w:bottom w:w="15" w:type="dxa"/>
          <w:right w:w="15" w:type="dxa"/>
        </w:tblCellMar>
        <w:tblLook w:val="04A0" w:firstRow="1" w:lastRow="0" w:firstColumn="1" w:lastColumn="0" w:noHBand="0" w:noVBand="1"/>
      </w:tblPr>
      <w:tblGrid>
        <w:gridCol w:w="8402"/>
      </w:tblGrid>
      <w:tr w:rsidR="002C0AB6" w:rsidRPr="003F301B" w14:paraId="06CA7B3F" w14:textId="77777777" w:rsidTr="00FE7800">
        <w:trPr>
          <w:trHeight w:val="1815"/>
          <w:jc w:val="center"/>
        </w:trPr>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304F369C" w14:textId="77777777" w:rsidR="002C0AB6" w:rsidRPr="003F301B" w:rsidRDefault="002C0AB6" w:rsidP="00FE7800">
            <w:pPr>
              <w:spacing w:line="360" w:lineRule="auto"/>
              <w:jc w:val="center"/>
              <w:rPr>
                <w:rFonts w:ascii="Times New Roman" w:hAnsi="Times New Roman"/>
                <w:b/>
                <w:sz w:val="20"/>
                <w:szCs w:val="17"/>
              </w:rPr>
            </w:pPr>
            <w:r w:rsidRPr="003F301B">
              <w:rPr>
                <w:rFonts w:ascii="Times New Roman" w:hAnsi="Times New Roman"/>
                <w:b/>
                <w:sz w:val="20"/>
                <w:szCs w:val="17"/>
              </w:rPr>
              <w:t xml:space="preserve">DIRECTOR OCPI  . . . . . . . . . . . . . . </w:t>
            </w:r>
            <w:r w:rsidRPr="003F301B">
              <w:rPr>
                <w:rFonts w:ascii="Times New Roman" w:hAnsi="Times New Roman"/>
                <w:b/>
                <w:sz w:val="20"/>
                <w:szCs w:val="17"/>
              </w:rPr>
              <w:br/>
              <w:t xml:space="preserve">. . . . . . . . . . . . . . . . . . </w:t>
            </w:r>
            <w:r w:rsidRPr="003F301B">
              <w:rPr>
                <w:rFonts w:ascii="Times New Roman" w:hAnsi="Times New Roman"/>
                <w:b/>
                <w:sz w:val="20"/>
                <w:szCs w:val="17"/>
              </w:rPr>
              <w:br/>
              <w:t>(numele, prenumele, semnătura şi ştampila)</w:t>
            </w:r>
          </w:p>
          <w:p w14:paraId="69EEBCB6" w14:textId="77777777" w:rsidR="002C0AB6" w:rsidRPr="003F301B" w:rsidRDefault="002C0AB6" w:rsidP="00FE7800">
            <w:pPr>
              <w:spacing w:line="360" w:lineRule="auto"/>
              <w:jc w:val="center"/>
              <w:rPr>
                <w:rFonts w:ascii="Times New Roman" w:hAnsi="Times New Roman"/>
                <w:b/>
                <w:sz w:val="20"/>
                <w:szCs w:val="17"/>
              </w:rPr>
            </w:pPr>
          </w:p>
        </w:tc>
      </w:tr>
      <w:tr w:rsidR="002C0AB6" w:rsidRPr="003F301B" w14:paraId="17E07C19" w14:textId="77777777" w:rsidTr="00FE7800">
        <w:trPr>
          <w:trHeight w:val="3495"/>
          <w:jc w:val="center"/>
        </w:trPr>
        <w:tc>
          <w:tcPr>
            <w:tcW w:w="0" w:type="auto"/>
            <w:tcBorders>
              <w:top w:val="nil"/>
              <w:left w:val="nil"/>
              <w:bottom w:val="nil"/>
              <w:right w:val="nil"/>
            </w:tcBorders>
            <w:shd w:val="clear" w:color="auto" w:fill="auto"/>
            <w:tcMar>
              <w:top w:w="0" w:type="dxa"/>
              <w:left w:w="45" w:type="dxa"/>
              <w:bottom w:w="0" w:type="dxa"/>
              <w:right w:w="45" w:type="dxa"/>
            </w:tcMar>
            <w:vAlign w:val="center"/>
            <w:hideMark/>
          </w:tcPr>
          <w:p w14:paraId="20E6CD4C" w14:textId="77777777" w:rsidR="002C0AB6" w:rsidRPr="003F301B" w:rsidRDefault="002C0AB6" w:rsidP="00FE7800">
            <w:pPr>
              <w:spacing w:line="360" w:lineRule="auto"/>
              <w:jc w:val="center"/>
              <w:rPr>
                <w:rFonts w:ascii="Times New Roman" w:hAnsi="Times New Roman"/>
                <w:b/>
                <w:sz w:val="20"/>
                <w:szCs w:val="17"/>
              </w:rPr>
            </w:pPr>
            <w:r w:rsidRPr="003F301B">
              <w:rPr>
                <w:rFonts w:ascii="Times New Roman" w:hAnsi="Times New Roman"/>
                <w:b/>
                <w:sz w:val="20"/>
                <w:szCs w:val="17"/>
              </w:rPr>
              <w:t>Șef Birou Înregistrare Sistematică,</w:t>
            </w:r>
            <w:r w:rsidRPr="003F301B">
              <w:rPr>
                <w:rFonts w:ascii="Times New Roman" w:hAnsi="Times New Roman"/>
                <w:b/>
                <w:sz w:val="20"/>
                <w:szCs w:val="17"/>
              </w:rPr>
              <w:br/>
              <w:t>. . . . . . . . . .</w:t>
            </w:r>
            <w:r w:rsidRPr="003F301B">
              <w:rPr>
                <w:rFonts w:ascii="Times New Roman" w:hAnsi="Times New Roman"/>
                <w:b/>
                <w:sz w:val="20"/>
                <w:szCs w:val="17"/>
              </w:rPr>
              <w:br/>
              <w:t>(numele, prenumele, semnătura)</w:t>
            </w:r>
          </w:p>
          <w:p w14:paraId="515E92EF" w14:textId="77777777" w:rsidR="002C0AB6" w:rsidRPr="003F301B" w:rsidRDefault="002C0AB6" w:rsidP="00FE7800">
            <w:pPr>
              <w:spacing w:line="360" w:lineRule="auto"/>
              <w:jc w:val="center"/>
              <w:rPr>
                <w:rFonts w:ascii="Times New Roman" w:hAnsi="Times New Roman"/>
                <w:b/>
                <w:sz w:val="20"/>
                <w:szCs w:val="17"/>
              </w:rPr>
            </w:pPr>
          </w:p>
          <w:p w14:paraId="3437A8C0" w14:textId="77777777" w:rsidR="002C0AB6" w:rsidRPr="003F301B" w:rsidRDefault="002C0AB6" w:rsidP="00FE7800">
            <w:pPr>
              <w:spacing w:line="360" w:lineRule="auto"/>
              <w:jc w:val="center"/>
              <w:rPr>
                <w:rFonts w:ascii="Times New Roman" w:hAnsi="Times New Roman"/>
                <w:b/>
                <w:sz w:val="20"/>
                <w:szCs w:val="17"/>
              </w:rPr>
            </w:pPr>
          </w:p>
          <w:p w14:paraId="5651A3FE" w14:textId="77777777" w:rsidR="002C0AB6" w:rsidRPr="003F301B" w:rsidRDefault="002C0AB6" w:rsidP="00FE7800">
            <w:pPr>
              <w:spacing w:line="360" w:lineRule="auto"/>
              <w:jc w:val="center"/>
              <w:rPr>
                <w:rFonts w:ascii="Times New Roman" w:hAnsi="Times New Roman"/>
                <w:b/>
                <w:sz w:val="20"/>
                <w:szCs w:val="17"/>
              </w:rPr>
            </w:pPr>
            <w:r w:rsidRPr="003F301B">
              <w:rPr>
                <w:rFonts w:ascii="Times New Roman" w:hAnsi="Times New Roman"/>
                <w:b/>
                <w:sz w:val="20"/>
                <w:szCs w:val="17"/>
              </w:rPr>
              <w:t>Șef Serviciu Economic,</w:t>
            </w:r>
          </w:p>
          <w:p w14:paraId="150D23BD" w14:textId="77777777" w:rsidR="002C0AB6" w:rsidRPr="003F301B" w:rsidRDefault="002C0AB6" w:rsidP="00FE7800">
            <w:pPr>
              <w:spacing w:line="360" w:lineRule="auto"/>
              <w:jc w:val="center"/>
              <w:rPr>
                <w:rFonts w:ascii="Times New Roman" w:hAnsi="Times New Roman"/>
                <w:b/>
                <w:sz w:val="20"/>
                <w:szCs w:val="17"/>
              </w:rPr>
            </w:pPr>
            <w:r w:rsidRPr="003F301B">
              <w:rPr>
                <w:rFonts w:ascii="Times New Roman" w:hAnsi="Times New Roman"/>
                <w:b/>
                <w:sz w:val="20"/>
                <w:szCs w:val="17"/>
              </w:rPr>
              <w:t>. . . . . . . . . .</w:t>
            </w:r>
          </w:p>
          <w:p w14:paraId="3420C2AE" w14:textId="77777777" w:rsidR="002C0AB6" w:rsidRPr="003F301B" w:rsidRDefault="002C0AB6" w:rsidP="00FE7800">
            <w:pPr>
              <w:spacing w:line="360" w:lineRule="auto"/>
              <w:jc w:val="center"/>
              <w:rPr>
                <w:rFonts w:ascii="Times New Roman" w:hAnsi="Times New Roman"/>
                <w:b/>
                <w:sz w:val="20"/>
                <w:szCs w:val="17"/>
              </w:rPr>
            </w:pPr>
            <w:r w:rsidRPr="003F301B">
              <w:rPr>
                <w:rFonts w:ascii="Times New Roman" w:hAnsi="Times New Roman"/>
                <w:b/>
                <w:sz w:val="20"/>
                <w:szCs w:val="17"/>
              </w:rPr>
              <w:t>(numele, prenumele, semnătura)</w:t>
            </w:r>
          </w:p>
          <w:p w14:paraId="67D96FD1" w14:textId="77777777" w:rsidR="002C0AB6" w:rsidRPr="003F301B" w:rsidRDefault="002C0AB6" w:rsidP="00FE7800">
            <w:pPr>
              <w:spacing w:line="360" w:lineRule="auto"/>
              <w:jc w:val="center"/>
              <w:rPr>
                <w:rFonts w:ascii="Times New Roman" w:hAnsi="Times New Roman"/>
                <w:b/>
                <w:sz w:val="20"/>
                <w:szCs w:val="17"/>
              </w:rPr>
            </w:pPr>
          </w:p>
          <w:p w14:paraId="1BA38044" w14:textId="77777777" w:rsidR="002C0AB6" w:rsidRPr="003F301B" w:rsidRDefault="002C0AB6" w:rsidP="00FE7800">
            <w:pPr>
              <w:spacing w:line="360" w:lineRule="auto"/>
              <w:jc w:val="center"/>
              <w:rPr>
                <w:rFonts w:ascii="Times New Roman" w:hAnsi="Times New Roman"/>
                <w:b/>
                <w:sz w:val="20"/>
                <w:szCs w:val="17"/>
              </w:rPr>
            </w:pPr>
          </w:p>
          <w:p w14:paraId="6A7C7449" w14:textId="77777777" w:rsidR="002C0AB6" w:rsidRPr="003F301B" w:rsidRDefault="002C0AB6" w:rsidP="00FE7800">
            <w:pPr>
              <w:spacing w:line="360" w:lineRule="auto"/>
              <w:jc w:val="center"/>
              <w:rPr>
                <w:rFonts w:ascii="Times New Roman" w:hAnsi="Times New Roman"/>
                <w:b/>
                <w:sz w:val="20"/>
                <w:szCs w:val="17"/>
              </w:rPr>
            </w:pPr>
            <w:r w:rsidRPr="003F301B">
              <w:rPr>
                <w:rFonts w:ascii="Times New Roman" w:hAnsi="Times New Roman"/>
                <w:b/>
                <w:sz w:val="20"/>
                <w:szCs w:val="17"/>
              </w:rPr>
              <w:t>Responsabil contract finanțare</w:t>
            </w:r>
          </w:p>
          <w:p w14:paraId="43860E94" w14:textId="77777777" w:rsidR="002C0AB6" w:rsidRPr="003F301B" w:rsidRDefault="002C0AB6" w:rsidP="00FE7800">
            <w:pPr>
              <w:spacing w:line="360" w:lineRule="auto"/>
              <w:jc w:val="center"/>
              <w:rPr>
                <w:rFonts w:ascii="Times New Roman" w:hAnsi="Times New Roman"/>
                <w:b/>
                <w:sz w:val="20"/>
                <w:szCs w:val="17"/>
              </w:rPr>
            </w:pPr>
            <w:r w:rsidRPr="003F301B">
              <w:rPr>
                <w:rFonts w:ascii="Times New Roman" w:hAnsi="Times New Roman"/>
                <w:b/>
                <w:sz w:val="20"/>
                <w:szCs w:val="17"/>
              </w:rPr>
              <w:t>…..…………………….</w:t>
            </w:r>
          </w:p>
          <w:p w14:paraId="08EA197D" w14:textId="77777777" w:rsidR="002C0AB6" w:rsidRPr="003F301B" w:rsidRDefault="002C0AB6" w:rsidP="00FE7800">
            <w:pPr>
              <w:spacing w:line="360" w:lineRule="auto"/>
              <w:jc w:val="center"/>
              <w:rPr>
                <w:rFonts w:ascii="Times New Roman" w:hAnsi="Times New Roman"/>
                <w:b/>
                <w:sz w:val="20"/>
                <w:szCs w:val="17"/>
              </w:rPr>
            </w:pPr>
            <w:r w:rsidRPr="003F301B">
              <w:rPr>
                <w:rFonts w:ascii="Times New Roman" w:hAnsi="Times New Roman"/>
                <w:b/>
                <w:sz w:val="20"/>
                <w:szCs w:val="17"/>
              </w:rPr>
              <w:t>(numele, prenumele, semnătura)</w:t>
            </w:r>
            <w:r w:rsidRPr="003F301B">
              <w:rPr>
                <w:rFonts w:ascii="Times New Roman" w:hAnsi="Times New Roman"/>
                <w:b/>
                <w:sz w:val="20"/>
                <w:szCs w:val="17"/>
              </w:rPr>
              <w:br/>
            </w:r>
          </w:p>
        </w:tc>
      </w:tr>
    </w:tbl>
    <w:p w14:paraId="1A057A97" w14:textId="77777777" w:rsidR="002C0AB6" w:rsidRDefault="002C0AB6" w:rsidP="002C0AB6">
      <w:pPr>
        <w:spacing w:line="360" w:lineRule="auto"/>
        <w:jc w:val="both"/>
        <w:rPr>
          <w:szCs w:val="26"/>
        </w:rPr>
      </w:pPr>
    </w:p>
    <w:p w14:paraId="5F3CAC79" w14:textId="77777777" w:rsidR="002C0AB6" w:rsidRPr="003F301B" w:rsidRDefault="002C0AB6" w:rsidP="002C0AB6">
      <w:pPr>
        <w:pStyle w:val="ListParagraph"/>
        <w:tabs>
          <w:tab w:val="left" w:pos="810"/>
          <w:tab w:val="left" w:pos="990"/>
          <w:tab w:val="left" w:pos="1170"/>
        </w:tabs>
        <w:spacing w:line="360" w:lineRule="auto"/>
        <w:ind w:left="540"/>
        <w:jc w:val="both"/>
        <w:rPr>
          <w:rFonts w:ascii="Times New Roman" w:hAnsi="Times New Roman"/>
          <w:b/>
        </w:rPr>
      </w:pPr>
    </w:p>
    <w:p w14:paraId="77F81A16" w14:textId="77777777" w:rsidR="002C0AB6" w:rsidRPr="00CD3851" w:rsidRDefault="002C0AB6" w:rsidP="00DA1368">
      <w:pPr>
        <w:spacing w:line="360" w:lineRule="auto"/>
        <w:ind w:right="4"/>
        <w:rPr>
          <w:rFonts w:ascii="Times New Roman" w:eastAsia="Calibri" w:hAnsi="Times New Roman"/>
        </w:rPr>
      </w:pPr>
    </w:p>
    <w:sectPr w:rsidR="002C0AB6" w:rsidRPr="00CD3851" w:rsidSect="006B2DAA">
      <w:footerReference w:type="default" r:id="rId21"/>
      <w:pgSz w:w="12240" w:h="15840"/>
      <w:pgMar w:top="117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69823D" w14:textId="77777777" w:rsidR="00342F3F" w:rsidRDefault="00342F3F" w:rsidP="004A7C83">
      <w:r>
        <w:separator/>
      </w:r>
    </w:p>
  </w:endnote>
  <w:endnote w:type="continuationSeparator" w:id="0">
    <w:p w14:paraId="1832D6CB" w14:textId="77777777" w:rsidR="00342F3F" w:rsidRDefault="00342F3F" w:rsidP="004A7C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0EB52" w14:textId="4763E24A" w:rsidR="007D4FA6" w:rsidRPr="003A1EA8" w:rsidRDefault="007D4FA6">
    <w:pPr>
      <w:pStyle w:val="Footer"/>
      <w:jc w:val="center"/>
      <w:rPr>
        <w:rFonts w:ascii="Times New Roman" w:hAnsi="Times New Roman"/>
      </w:rPr>
    </w:pPr>
  </w:p>
  <w:p w14:paraId="4A45731B" w14:textId="77777777" w:rsidR="007D4FA6" w:rsidRDefault="007D4FA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A5C117B" w14:textId="77777777" w:rsidR="00342F3F" w:rsidRDefault="00342F3F" w:rsidP="004A7C83">
      <w:r>
        <w:separator/>
      </w:r>
    </w:p>
  </w:footnote>
  <w:footnote w:type="continuationSeparator" w:id="0">
    <w:p w14:paraId="111908FB" w14:textId="77777777" w:rsidR="00342F3F" w:rsidRDefault="00342F3F" w:rsidP="004A7C8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396906"/>
    <w:multiLevelType w:val="hybridMultilevel"/>
    <w:tmpl w:val="084EE370"/>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1">
    <w:nsid w:val="02E40BA0"/>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7102084"/>
    <w:multiLevelType w:val="hybridMultilevel"/>
    <w:tmpl w:val="B8AAEF22"/>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3">
    <w:nsid w:val="0CD870E8"/>
    <w:multiLevelType w:val="hybridMultilevel"/>
    <w:tmpl w:val="7E6EB1C8"/>
    <w:lvl w:ilvl="0" w:tplc="C97416F6">
      <w:start w:val="1"/>
      <w:numFmt w:val="lowerLetter"/>
      <w:lvlText w:val="%1)"/>
      <w:lvlJc w:val="left"/>
      <w:pPr>
        <w:ind w:left="720" w:hanging="360"/>
      </w:pPr>
      <w:rPr>
        <w:strike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1443721A"/>
    <w:multiLevelType w:val="hybridMultilevel"/>
    <w:tmpl w:val="803ACBEA"/>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5">
    <w:nsid w:val="1A6D7981"/>
    <w:multiLevelType w:val="multilevel"/>
    <w:tmpl w:val="C23ACDB0"/>
    <w:lvl w:ilvl="0">
      <w:start w:val="1"/>
      <w:numFmt w:val="decimal"/>
      <w:lvlText w:val="%1."/>
      <w:lvlJc w:val="left"/>
      <w:pPr>
        <w:ind w:left="720" w:hanging="360"/>
      </w:pPr>
      <w:rPr>
        <w:rFonts w:ascii="Times New Roman" w:eastAsia="Times New Roman" w:hAnsi="Times New Roman" w:cs="Times New Roman"/>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1FD01F6B"/>
    <w:multiLevelType w:val="hybridMultilevel"/>
    <w:tmpl w:val="4CA84240"/>
    <w:lvl w:ilvl="0" w:tplc="E2FC973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6DA407E"/>
    <w:multiLevelType w:val="hybridMultilevel"/>
    <w:tmpl w:val="7D327006"/>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8">
    <w:nsid w:val="271627A2"/>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8A3AE8"/>
    <w:multiLevelType w:val="hybridMultilevel"/>
    <w:tmpl w:val="0FD496C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63D735B"/>
    <w:multiLevelType w:val="hybridMultilevel"/>
    <w:tmpl w:val="C23ACDB0"/>
    <w:lvl w:ilvl="0" w:tplc="4EFCA3FC">
      <w:start w:val="1"/>
      <w:numFmt w:val="decimal"/>
      <w:lvlText w:val="%1."/>
      <w:lvlJc w:val="left"/>
      <w:pPr>
        <w:ind w:left="720" w:hanging="360"/>
      </w:pPr>
      <w:rPr>
        <w:rFonts w:ascii="Times New Roman" w:eastAsia="Times New Roman" w:hAnsi="Times New Roman" w:cs="Times New Roman"/>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3C182CC0"/>
    <w:multiLevelType w:val="hybridMultilevel"/>
    <w:tmpl w:val="3D1004E6"/>
    <w:lvl w:ilvl="0" w:tplc="53D6B848">
      <w:start w:val="1"/>
      <w:numFmt w:val="decimal"/>
      <w:lvlText w:val="(%1)"/>
      <w:lvlJc w:val="left"/>
      <w:pPr>
        <w:ind w:left="1440" w:hanging="360"/>
      </w:pPr>
      <w:rPr>
        <w:rFonts w:hint="default"/>
        <w:b/>
      </w:rPr>
    </w:lvl>
    <w:lvl w:ilvl="1" w:tplc="04180019" w:tentative="1">
      <w:start w:val="1"/>
      <w:numFmt w:val="lowerLetter"/>
      <w:lvlText w:val="%2."/>
      <w:lvlJc w:val="left"/>
      <w:pPr>
        <w:ind w:left="2160" w:hanging="360"/>
      </w:pPr>
    </w:lvl>
    <w:lvl w:ilvl="2" w:tplc="0418001B" w:tentative="1">
      <w:start w:val="1"/>
      <w:numFmt w:val="lowerRoman"/>
      <w:lvlText w:val="%3."/>
      <w:lvlJc w:val="right"/>
      <w:pPr>
        <w:ind w:left="2880" w:hanging="180"/>
      </w:pPr>
    </w:lvl>
    <w:lvl w:ilvl="3" w:tplc="0418000F" w:tentative="1">
      <w:start w:val="1"/>
      <w:numFmt w:val="decimal"/>
      <w:lvlText w:val="%4."/>
      <w:lvlJc w:val="left"/>
      <w:pPr>
        <w:ind w:left="3600" w:hanging="360"/>
      </w:pPr>
    </w:lvl>
    <w:lvl w:ilvl="4" w:tplc="04180019" w:tentative="1">
      <w:start w:val="1"/>
      <w:numFmt w:val="lowerLetter"/>
      <w:lvlText w:val="%5."/>
      <w:lvlJc w:val="left"/>
      <w:pPr>
        <w:ind w:left="4320" w:hanging="360"/>
      </w:pPr>
    </w:lvl>
    <w:lvl w:ilvl="5" w:tplc="0418001B" w:tentative="1">
      <w:start w:val="1"/>
      <w:numFmt w:val="lowerRoman"/>
      <w:lvlText w:val="%6."/>
      <w:lvlJc w:val="right"/>
      <w:pPr>
        <w:ind w:left="5040" w:hanging="180"/>
      </w:pPr>
    </w:lvl>
    <w:lvl w:ilvl="6" w:tplc="0418000F" w:tentative="1">
      <w:start w:val="1"/>
      <w:numFmt w:val="decimal"/>
      <w:lvlText w:val="%7."/>
      <w:lvlJc w:val="left"/>
      <w:pPr>
        <w:ind w:left="5760" w:hanging="360"/>
      </w:pPr>
    </w:lvl>
    <w:lvl w:ilvl="7" w:tplc="04180019" w:tentative="1">
      <w:start w:val="1"/>
      <w:numFmt w:val="lowerLetter"/>
      <w:lvlText w:val="%8."/>
      <w:lvlJc w:val="left"/>
      <w:pPr>
        <w:ind w:left="6480" w:hanging="360"/>
      </w:pPr>
    </w:lvl>
    <w:lvl w:ilvl="8" w:tplc="0418001B" w:tentative="1">
      <w:start w:val="1"/>
      <w:numFmt w:val="lowerRoman"/>
      <w:lvlText w:val="%9."/>
      <w:lvlJc w:val="right"/>
      <w:pPr>
        <w:ind w:left="7200" w:hanging="180"/>
      </w:pPr>
    </w:lvl>
  </w:abstractNum>
  <w:abstractNum w:abstractNumId="12">
    <w:nsid w:val="43613357"/>
    <w:multiLevelType w:val="hybridMultilevel"/>
    <w:tmpl w:val="3B188858"/>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13">
    <w:nsid w:val="71773E5F"/>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75871360"/>
    <w:multiLevelType w:val="hybridMultilevel"/>
    <w:tmpl w:val="A9A802CA"/>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15">
    <w:nsid w:val="784665A7"/>
    <w:multiLevelType w:val="hybridMultilevel"/>
    <w:tmpl w:val="2CDA2014"/>
    <w:lvl w:ilvl="0" w:tplc="02F855F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71636E"/>
    <w:multiLevelType w:val="hybridMultilevel"/>
    <w:tmpl w:val="C5422E3A"/>
    <w:lvl w:ilvl="0" w:tplc="0418000F">
      <w:start w:val="1"/>
      <w:numFmt w:val="decimal"/>
      <w:lvlText w:val="%1."/>
      <w:lvlJc w:val="left"/>
      <w:pPr>
        <w:ind w:left="1068" w:hanging="360"/>
      </w:pPr>
      <w:rPr>
        <w:rFonts w:hint="default"/>
      </w:rPr>
    </w:lvl>
    <w:lvl w:ilvl="1" w:tplc="04180019" w:tentative="1">
      <w:start w:val="1"/>
      <w:numFmt w:val="lowerLetter"/>
      <w:lvlText w:val="%2."/>
      <w:lvlJc w:val="left"/>
      <w:pPr>
        <w:ind w:left="1878" w:hanging="360"/>
      </w:pPr>
    </w:lvl>
    <w:lvl w:ilvl="2" w:tplc="0418001B" w:tentative="1">
      <w:start w:val="1"/>
      <w:numFmt w:val="lowerRoman"/>
      <w:lvlText w:val="%3."/>
      <w:lvlJc w:val="right"/>
      <w:pPr>
        <w:ind w:left="2598" w:hanging="180"/>
      </w:pPr>
    </w:lvl>
    <w:lvl w:ilvl="3" w:tplc="0418000F" w:tentative="1">
      <w:start w:val="1"/>
      <w:numFmt w:val="decimal"/>
      <w:lvlText w:val="%4."/>
      <w:lvlJc w:val="left"/>
      <w:pPr>
        <w:ind w:left="3318" w:hanging="360"/>
      </w:pPr>
    </w:lvl>
    <w:lvl w:ilvl="4" w:tplc="04180019" w:tentative="1">
      <w:start w:val="1"/>
      <w:numFmt w:val="lowerLetter"/>
      <w:lvlText w:val="%5."/>
      <w:lvlJc w:val="left"/>
      <w:pPr>
        <w:ind w:left="4038" w:hanging="360"/>
      </w:pPr>
    </w:lvl>
    <w:lvl w:ilvl="5" w:tplc="0418001B" w:tentative="1">
      <w:start w:val="1"/>
      <w:numFmt w:val="lowerRoman"/>
      <w:lvlText w:val="%6."/>
      <w:lvlJc w:val="right"/>
      <w:pPr>
        <w:ind w:left="4758" w:hanging="180"/>
      </w:pPr>
    </w:lvl>
    <w:lvl w:ilvl="6" w:tplc="0418000F" w:tentative="1">
      <w:start w:val="1"/>
      <w:numFmt w:val="decimal"/>
      <w:lvlText w:val="%7."/>
      <w:lvlJc w:val="left"/>
      <w:pPr>
        <w:ind w:left="5478" w:hanging="360"/>
      </w:pPr>
    </w:lvl>
    <w:lvl w:ilvl="7" w:tplc="04180019" w:tentative="1">
      <w:start w:val="1"/>
      <w:numFmt w:val="lowerLetter"/>
      <w:lvlText w:val="%8."/>
      <w:lvlJc w:val="left"/>
      <w:pPr>
        <w:ind w:left="6198" w:hanging="360"/>
      </w:pPr>
    </w:lvl>
    <w:lvl w:ilvl="8" w:tplc="0418001B" w:tentative="1">
      <w:start w:val="1"/>
      <w:numFmt w:val="lowerRoman"/>
      <w:lvlText w:val="%9."/>
      <w:lvlJc w:val="right"/>
      <w:pPr>
        <w:ind w:left="6918" w:hanging="180"/>
      </w:pPr>
    </w:lvl>
  </w:abstractNum>
  <w:abstractNum w:abstractNumId="17">
    <w:nsid w:val="790049B8"/>
    <w:multiLevelType w:val="hybridMultilevel"/>
    <w:tmpl w:val="DC008CBE"/>
    <w:lvl w:ilvl="0" w:tplc="CE08C6F0">
      <w:start w:val="1"/>
      <w:numFmt w:val="decimal"/>
      <w:lvlText w:val="%1."/>
      <w:lvlJc w:val="left"/>
      <w:pPr>
        <w:ind w:left="1068" w:hanging="360"/>
      </w:pPr>
      <w:rPr>
        <w:rFonts w:hint="default"/>
        <w:b w:val="0"/>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nsid w:val="79E7752D"/>
    <w:multiLevelType w:val="hybridMultilevel"/>
    <w:tmpl w:val="CBA06852"/>
    <w:lvl w:ilvl="0" w:tplc="5818E8B4">
      <w:start w:val="2"/>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5"/>
  </w:num>
  <w:num w:numId="5">
    <w:abstractNumId w:val="6"/>
  </w:num>
  <w:num w:numId="6">
    <w:abstractNumId w:val="9"/>
  </w:num>
  <w:num w:numId="7">
    <w:abstractNumId w:val="18"/>
  </w:num>
  <w:num w:numId="8">
    <w:abstractNumId w:val="13"/>
  </w:num>
  <w:num w:numId="9">
    <w:abstractNumId w:val="1"/>
  </w:num>
  <w:num w:numId="10">
    <w:abstractNumId w:val="17"/>
  </w:num>
  <w:num w:numId="11">
    <w:abstractNumId w:val="15"/>
  </w:num>
  <w:num w:numId="12">
    <w:abstractNumId w:val="8"/>
  </w:num>
  <w:num w:numId="13">
    <w:abstractNumId w:val="3"/>
  </w:num>
  <w:num w:numId="14">
    <w:abstractNumId w:val="2"/>
  </w:num>
  <w:num w:numId="15">
    <w:abstractNumId w:val="11"/>
  </w:num>
  <w:num w:numId="16">
    <w:abstractNumId w:val="14"/>
  </w:num>
  <w:num w:numId="17">
    <w:abstractNumId w:val="0"/>
  </w:num>
  <w:num w:numId="18">
    <w:abstractNumId w:val="16"/>
  </w:num>
  <w:num w:numId="19">
    <w:abstractNumId w:val="4"/>
  </w:num>
  <w:num w:numId="20">
    <w:abstractNumId w:val="12"/>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666B"/>
    <w:rsid w:val="00000135"/>
    <w:rsid w:val="00006164"/>
    <w:rsid w:val="0000719E"/>
    <w:rsid w:val="00021670"/>
    <w:rsid w:val="00033F0C"/>
    <w:rsid w:val="00037B5F"/>
    <w:rsid w:val="00037D9D"/>
    <w:rsid w:val="00041270"/>
    <w:rsid w:val="00046A94"/>
    <w:rsid w:val="000502C0"/>
    <w:rsid w:val="000524B6"/>
    <w:rsid w:val="0006666B"/>
    <w:rsid w:val="000723A3"/>
    <w:rsid w:val="00075AEB"/>
    <w:rsid w:val="0008735A"/>
    <w:rsid w:val="00097D4A"/>
    <w:rsid w:val="000B265A"/>
    <w:rsid w:val="000B2754"/>
    <w:rsid w:val="000B330C"/>
    <w:rsid w:val="000B3DDF"/>
    <w:rsid w:val="000B51F8"/>
    <w:rsid w:val="000B59BB"/>
    <w:rsid w:val="000D087E"/>
    <w:rsid w:val="000D67AC"/>
    <w:rsid w:val="000F2A26"/>
    <w:rsid w:val="000F32EC"/>
    <w:rsid w:val="000F3CB4"/>
    <w:rsid w:val="00105DCB"/>
    <w:rsid w:val="00120A10"/>
    <w:rsid w:val="00126517"/>
    <w:rsid w:val="00135500"/>
    <w:rsid w:val="001401F7"/>
    <w:rsid w:val="00150272"/>
    <w:rsid w:val="00154DC4"/>
    <w:rsid w:val="001659B5"/>
    <w:rsid w:val="00174E87"/>
    <w:rsid w:val="001B57D8"/>
    <w:rsid w:val="001C10E3"/>
    <w:rsid w:val="001C21C8"/>
    <w:rsid w:val="001E5212"/>
    <w:rsid w:val="001E56E3"/>
    <w:rsid w:val="0020122F"/>
    <w:rsid w:val="00217DF4"/>
    <w:rsid w:val="00217FB1"/>
    <w:rsid w:val="00221E06"/>
    <w:rsid w:val="00223441"/>
    <w:rsid w:val="002413F6"/>
    <w:rsid w:val="0024527B"/>
    <w:rsid w:val="002459DB"/>
    <w:rsid w:val="002469C7"/>
    <w:rsid w:val="00262B86"/>
    <w:rsid w:val="0026646A"/>
    <w:rsid w:val="00266553"/>
    <w:rsid w:val="00290031"/>
    <w:rsid w:val="00290D65"/>
    <w:rsid w:val="0029520F"/>
    <w:rsid w:val="00297582"/>
    <w:rsid w:val="002A3806"/>
    <w:rsid w:val="002A4C41"/>
    <w:rsid w:val="002A623D"/>
    <w:rsid w:val="002C0AB6"/>
    <w:rsid w:val="002C0BD6"/>
    <w:rsid w:val="002C4EEB"/>
    <w:rsid w:val="002E5867"/>
    <w:rsid w:val="002F5178"/>
    <w:rsid w:val="00301A89"/>
    <w:rsid w:val="003301B4"/>
    <w:rsid w:val="00336D53"/>
    <w:rsid w:val="00340429"/>
    <w:rsid w:val="00342F3F"/>
    <w:rsid w:val="0035513D"/>
    <w:rsid w:val="00367A2A"/>
    <w:rsid w:val="00372EE7"/>
    <w:rsid w:val="0039132E"/>
    <w:rsid w:val="0039703C"/>
    <w:rsid w:val="003A1EA8"/>
    <w:rsid w:val="003A7BC1"/>
    <w:rsid w:val="003B0A27"/>
    <w:rsid w:val="003B44AB"/>
    <w:rsid w:val="003B64D1"/>
    <w:rsid w:val="003C192C"/>
    <w:rsid w:val="003D2906"/>
    <w:rsid w:val="003E4CDA"/>
    <w:rsid w:val="003E520E"/>
    <w:rsid w:val="003F1359"/>
    <w:rsid w:val="003F33BA"/>
    <w:rsid w:val="003F3A58"/>
    <w:rsid w:val="00402121"/>
    <w:rsid w:val="00407000"/>
    <w:rsid w:val="00411624"/>
    <w:rsid w:val="0042641C"/>
    <w:rsid w:val="004365F4"/>
    <w:rsid w:val="0045174A"/>
    <w:rsid w:val="00456C69"/>
    <w:rsid w:val="00467075"/>
    <w:rsid w:val="004706A4"/>
    <w:rsid w:val="004712CC"/>
    <w:rsid w:val="004716EC"/>
    <w:rsid w:val="00475196"/>
    <w:rsid w:val="00482E94"/>
    <w:rsid w:val="00490457"/>
    <w:rsid w:val="004A22CC"/>
    <w:rsid w:val="004A7C83"/>
    <w:rsid w:val="004B5B78"/>
    <w:rsid w:val="004B73C0"/>
    <w:rsid w:val="004C7750"/>
    <w:rsid w:val="004D5933"/>
    <w:rsid w:val="004E11F4"/>
    <w:rsid w:val="004E5EB7"/>
    <w:rsid w:val="00511186"/>
    <w:rsid w:val="00511370"/>
    <w:rsid w:val="00517314"/>
    <w:rsid w:val="005210B8"/>
    <w:rsid w:val="00533C92"/>
    <w:rsid w:val="0054030B"/>
    <w:rsid w:val="00550C03"/>
    <w:rsid w:val="00552081"/>
    <w:rsid w:val="00552961"/>
    <w:rsid w:val="00557008"/>
    <w:rsid w:val="0056096A"/>
    <w:rsid w:val="0056474B"/>
    <w:rsid w:val="005672AD"/>
    <w:rsid w:val="00575541"/>
    <w:rsid w:val="005873E9"/>
    <w:rsid w:val="005A5F7B"/>
    <w:rsid w:val="005D0DBD"/>
    <w:rsid w:val="005D20DC"/>
    <w:rsid w:val="005D258C"/>
    <w:rsid w:val="005D4253"/>
    <w:rsid w:val="005E006B"/>
    <w:rsid w:val="005E0FCE"/>
    <w:rsid w:val="005E6D97"/>
    <w:rsid w:val="005E7E68"/>
    <w:rsid w:val="005F4CA9"/>
    <w:rsid w:val="006019EF"/>
    <w:rsid w:val="00603D4D"/>
    <w:rsid w:val="0060618C"/>
    <w:rsid w:val="006115AC"/>
    <w:rsid w:val="00622669"/>
    <w:rsid w:val="00630D3C"/>
    <w:rsid w:val="00667309"/>
    <w:rsid w:val="006747AC"/>
    <w:rsid w:val="006862B8"/>
    <w:rsid w:val="0069511F"/>
    <w:rsid w:val="006B2DAA"/>
    <w:rsid w:val="006D0756"/>
    <w:rsid w:val="006F466A"/>
    <w:rsid w:val="0070156C"/>
    <w:rsid w:val="00704464"/>
    <w:rsid w:val="007167D6"/>
    <w:rsid w:val="00720990"/>
    <w:rsid w:val="00727EAF"/>
    <w:rsid w:val="00740CE5"/>
    <w:rsid w:val="00744DEC"/>
    <w:rsid w:val="00751CF8"/>
    <w:rsid w:val="007562EC"/>
    <w:rsid w:val="007571DC"/>
    <w:rsid w:val="00764727"/>
    <w:rsid w:val="007800EB"/>
    <w:rsid w:val="00792ECE"/>
    <w:rsid w:val="00793697"/>
    <w:rsid w:val="007A35FA"/>
    <w:rsid w:val="007A3ED4"/>
    <w:rsid w:val="007B775F"/>
    <w:rsid w:val="007C440A"/>
    <w:rsid w:val="007C5D44"/>
    <w:rsid w:val="007D4FA6"/>
    <w:rsid w:val="007F02BD"/>
    <w:rsid w:val="008040A2"/>
    <w:rsid w:val="00807CAF"/>
    <w:rsid w:val="00810C69"/>
    <w:rsid w:val="00813733"/>
    <w:rsid w:val="00823B57"/>
    <w:rsid w:val="00824CA7"/>
    <w:rsid w:val="00827DC0"/>
    <w:rsid w:val="00831FAA"/>
    <w:rsid w:val="0083561A"/>
    <w:rsid w:val="0084346F"/>
    <w:rsid w:val="00867697"/>
    <w:rsid w:val="00874FB7"/>
    <w:rsid w:val="0088621B"/>
    <w:rsid w:val="0088735E"/>
    <w:rsid w:val="00895F14"/>
    <w:rsid w:val="008A1DE4"/>
    <w:rsid w:val="008A47A5"/>
    <w:rsid w:val="008A75C4"/>
    <w:rsid w:val="008B2F9D"/>
    <w:rsid w:val="008B65DC"/>
    <w:rsid w:val="008C22FF"/>
    <w:rsid w:val="008C4DA6"/>
    <w:rsid w:val="008C79CB"/>
    <w:rsid w:val="008D6E20"/>
    <w:rsid w:val="008E5728"/>
    <w:rsid w:val="008F7AD6"/>
    <w:rsid w:val="00904415"/>
    <w:rsid w:val="00907D16"/>
    <w:rsid w:val="009256E1"/>
    <w:rsid w:val="00942A12"/>
    <w:rsid w:val="00945A73"/>
    <w:rsid w:val="00965C53"/>
    <w:rsid w:val="009853C3"/>
    <w:rsid w:val="00995DA8"/>
    <w:rsid w:val="009A0B95"/>
    <w:rsid w:val="009A351F"/>
    <w:rsid w:val="009A5FE1"/>
    <w:rsid w:val="009B38A1"/>
    <w:rsid w:val="009C21EE"/>
    <w:rsid w:val="009C6093"/>
    <w:rsid w:val="009E69B5"/>
    <w:rsid w:val="009F08DF"/>
    <w:rsid w:val="009F0E77"/>
    <w:rsid w:val="00A01154"/>
    <w:rsid w:val="00A0779C"/>
    <w:rsid w:val="00A40813"/>
    <w:rsid w:val="00A52222"/>
    <w:rsid w:val="00A524AB"/>
    <w:rsid w:val="00A5696F"/>
    <w:rsid w:val="00A57D09"/>
    <w:rsid w:val="00A66A4A"/>
    <w:rsid w:val="00A72BC7"/>
    <w:rsid w:val="00A95BCB"/>
    <w:rsid w:val="00AA2625"/>
    <w:rsid w:val="00AB5216"/>
    <w:rsid w:val="00AC201C"/>
    <w:rsid w:val="00AC5777"/>
    <w:rsid w:val="00AF0647"/>
    <w:rsid w:val="00AF0A1D"/>
    <w:rsid w:val="00AF1DD5"/>
    <w:rsid w:val="00B20933"/>
    <w:rsid w:val="00B23C14"/>
    <w:rsid w:val="00B25E69"/>
    <w:rsid w:val="00B51AAB"/>
    <w:rsid w:val="00B57525"/>
    <w:rsid w:val="00B64E4D"/>
    <w:rsid w:val="00B719AB"/>
    <w:rsid w:val="00B727AF"/>
    <w:rsid w:val="00B77C53"/>
    <w:rsid w:val="00B91E86"/>
    <w:rsid w:val="00B92C47"/>
    <w:rsid w:val="00B92EE7"/>
    <w:rsid w:val="00B96AE9"/>
    <w:rsid w:val="00BB0878"/>
    <w:rsid w:val="00BB08D9"/>
    <w:rsid w:val="00BB5026"/>
    <w:rsid w:val="00BC5926"/>
    <w:rsid w:val="00BC643B"/>
    <w:rsid w:val="00BE1A38"/>
    <w:rsid w:val="00BF02EC"/>
    <w:rsid w:val="00BF305E"/>
    <w:rsid w:val="00C219EB"/>
    <w:rsid w:val="00C22B17"/>
    <w:rsid w:val="00C2572F"/>
    <w:rsid w:val="00C27D18"/>
    <w:rsid w:val="00C319E7"/>
    <w:rsid w:val="00C41015"/>
    <w:rsid w:val="00C51774"/>
    <w:rsid w:val="00C55E97"/>
    <w:rsid w:val="00C56DDF"/>
    <w:rsid w:val="00C64034"/>
    <w:rsid w:val="00C648FC"/>
    <w:rsid w:val="00C654DC"/>
    <w:rsid w:val="00C766CE"/>
    <w:rsid w:val="00C778F6"/>
    <w:rsid w:val="00CA1A7C"/>
    <w:rsid w:val="00CA5577"/>
    <w:rsid w:val="00CC7A4C"/>
    <w:rsid w:val="00CD32BD"/>
    <w:rsid w:val="00CD3851"/>
    <w:rsid w:val="00CF3B5C"/>
    <w:rsid w:val="00D048F8"/>
    <w:rsid w:val="00D223A3"/>
    <w:rsid w:val="00D363BE"/>
    <w:rsid w:val="00D42DE2"/>
    <w:rsid w:val="00D44D47"/>
    <w:rsid w:val="00D51B20"/>
    <w:rsid w:val="00D5299E"/>
    <w:rsid w:val="00D80D86"/>
    <w:rsid w:val="00D871D2"/>
    <w:rsid w:val="00D97CA2"/>
    <w:rsid w:val="00DA1368"/>
    <w:rsid w:val="00DA55E4"/>
    <w:rsid w:val="00DB046B"/>
    <w:rsid w:val="00DD52CE"/>
    <w:rsid w:val="00DE701B"/>
    <w:rsid w:val="00E04AE9"/>
    <w:rsid w:val="00E063BC"/>
    <w:rsid w:val="00E12013"/>
    <w:rsid w:val="00E12BE7"/>
    <w:rsid w:val="00E31F10"/>
    <w:rsid w:val="00E327C1"/>
    <w:rsid w:val="00E52492"/>
    <w:rsid w:val="00E544E5"/>
    <w:rsid w:val="00E61D19"/>
    <w:rsid w:val="00E64C19"/>
    <w:rsid w:val="00E651A1"/>
    <w:rsid w:val="00E968B4"/>
    <w:rsid w:val="00EB1FB1"/>
    <w:rsid w:val="00EC1E67"/>
    <w:rsid w:val="00EE41E7"/>
    <w:rsid w:val="00F035C3"/>
    <w:rsid w:val="00F345CA"/>
    <w:rsid w:val="00F54F5A"/>
    <w:rsid w:val="00F60286"/>
    <w:rsid w:val="00F6277E"/>
    <w:rsid w:val="00F63860"/>
    <w:rsid w:val="00F71D84"/>
    <w:rsid w:val="00F7459D"/>
    <w:rsid w:val="00F75840"/>
    <w:rsid w:val="00F7601B"/>
    <w:rsid w:val="00F95767"/>
    <w:rsid w:val="00F96B50"/>
    <w:rsid w:val="00FA288E"/>
    <w:rsid w:val="00FB035C"/>
    <w:rsid w:val="00FC3C65"/>
    <w:rsid w:val="00FC5162"/>
    <w:rsid w:val="00FD0B97"/>
    <w:rsid w:val="00FD7121"/>
    <w:rsid w:val="00FE0CCC"/>
    <w:rsid w:val="00FE10F8"/>
    <w:rsid w:val="00FF4D74"/>
    <w:rsid w:val="00FF5D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E01DF"/>
  <w15:docId w15:val="{B7B29064-37C7-44CC-A2DD-7B65C8863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6666B"/>
    <w:pPr>
      <w:spacing w:after="0" w:line="240" w:lineRule="auto"/>
    </w:pPr>
    <w:rPr>
      <w:rFonts w:ascii="Arial" w:eastAsia="Times New Roman" w:hAnsi="Arial" w:cs="Times New Roman"/>
      <w:sz w:val="24"/>
      <w:szCs w:val="24"/>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6666B"/>
    <w:rPr>
      <w:color w:val="0000FF" w:themeColor="hyperlink"/>
      <w:u w:val="single"/>
    </w:rPr>
  </w:style>
  <w:style w:type="paragraph" w:styleId="ListParagraph">
    <w:name w:val="List Paragraph"/>
    <w:basedOn w:val="Normal"/>
    <w:uiPriority w:val="34"/>
    <w:qFormat/>
    <w:rsid w:val="0006666B"/>
    <w:pPr>
      <w:ind w:left="720"/>
      <w:contextualSpacing/>
    </w:pPr>
  </w:style>
  <w:style w:type="character" w:customStyle="1" w:styleId="l5def">
    <w:name w:val="l5def"/>
    <w:basedOn w:val="DefaultParagraphFont"/>
    <w:uiPriority w:val="99"/>
    <w:rsid w:val="00740CE5"/>
  </w:style>
  <w:style w:type="character" w:customStyle="1" w:styleId="l5ghi">
    <w:name w:val="l5_ghi"/>
    <w:basedOn w:val="DefaultParagraphFont"/>
    <w:uiPriority w:val="99"/>
    <w:rsid w:val="009A0B95"/>
  </w:style>
  <w:style w:type="paragraph" w:styleId="Header">
    <w:name w:val="header"/>
    <w:basedOn w:val="Normal"/>
    <w:link w:val="HeaderChar"/>
    <w:rsid w:val="004712CC"/>
    <w:pPr>
      <w:tabs>
        <w:tab w:val="center" w:pos="4536"/>
        <w:tab w:val="right" w:pos="9072"/>
      </w:tabs>
    </w:pPr>
  </w:style>
  <w:style w:type="character" w:customStyle="1" w:styleId="HeaderChar">
    <w:name w:val="Header Char"/>
    <w:basedOn w:val="DefaultParagraphFont"/>
    <w:link w:val="Header"/>
    <w:rsid w:val="004712CC"/>
    <w:rPr>
      <w:rFonts w:ascii="Arial" w:eastAsia="Times New Roman" w:hAnsi="Arial" w:cs="Times New Roman"/>
      <w:sz w:val="24"/>
      <w:szCs w:val="24"/>
      <w:lang w:val="ro-RO" w:eastAsia="ro-RO"/>
    </w:rPr>
  </w:style>
  <w:style w:type="paragraph" w:styleId="Subtitle">
    <w:name w:val="Subtitle"/>
    <w:basedOn w:val="Normal"/>
    <w:next w:val="Normal"/>
    <w:link w:val="SubtitleChar"/>
    <w:qFormat/>
    <w:rsid w:val="004712CC"/>
    <w:pPr>
      <w:spacing w:after="60"/>
      <w:jc w:val="center"/>
      <w:outlineLvl w:val="1"/>
    </w:pPr>
    <w:rPr>
      <w:rFonts w:ascii="Cambria" w:hAnsi="Cambria"/>
    </w:rPr>
  </w:style>
  <w:style w:type="character" w:customStyle="1" w:styleId="SubtitleChar">
    <w:name w:val="Subtitle Char"/>
    <w:basedOn w:val="DefaultParagraphFont"/>
    <w:link w:val="Subtitle"/>
    <w:rsid w:val="004712CC"/>
    <w:rPr>
      <w:rFonts w:ascii="Cambria" w:eastAsia="Times New Roman" w:hAnsi="Cambria" w:cs="Times New Roman"/>
      <w:sz w:val="24"/>
      <w:szCs w:val="24"/>
      <w:lang w:val="ro-RO" w:eastAsia="ro-RO"/>
    </w:rPr>
  </w:style>
  <w:style w:type="paragraph" w:styleId="BalloonText">
    <w:name w:val="Balloon Text"/>
    <w:basedOn w:val="Normal"/>
    <w:link w:val="BalloonTextChar"/>
    <w:uiPriority w:val="99"/>
    <w:semiHidden/>
    <w:unhideWhenUsed/>
    <w:rsid w:val="00471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12CC"/>
    <w:rPr>
      <w:rFonts w:ascii="Segoe UI" w:eastAsia="Times New Roman" w:hAnsi="Segoe UI" w:cs="Segoe UI"/>
      <w:sz w:val="18"/>
      <w:szCs w:val="18"/>
      <w:lang w:val="ro-RO" w:eastAsia="ro-RO"/>
    </w:rPr>
  </w:style>
  <w:style w:type="paragraph" w:styleId="Footer">
    <w:name w:val="footer"/>
    <w:basedOn w:val="Normal"/>
    <w:link w:val="FooterChar"/>
    <w:uiPriority w:val="99"/>
    <w:unhideWhenUsed/>
    <w:rsid w:val="004712CC"/>
    <w:pPr>
      <w:tabs>
        <w:tab w:val="center" w:pos="4680"/>
        <w:tab w:val="right" w:pos="9360"/>
      </w:tabs>
    </w:pPr>
  </w:style>
  <w:style w:type="character" w:customStyle="1" w:styleId="FooterChar">
    <w:name w:val="Footer Char"/>
    <w:basedOn w:val="DefaultParagraphFont"/>
    <w:link w:val="Footer"/>
    <w:uiPriority w:val="99"/>
    <w:rsid w:val="004712CC"/>
    <w:rPr>
      <w:rFonts w:ascii="Arial" w:eastAsia="Times New Roman" w:hAnsi="Arial" w:cs="Times New Roman"/>
      <w:sz w:val="24"/>
      <w:szCs w:val="24"/>
      <w:lang w:val="ro-RO" w:eastAsia="ro-RO"/>
    </w:rPr>
  </w:style>
  <w:style w:type="character" w:customStyle="1" w:styleId="l5def1">
    <w:name w:val="l5def1"/>
    <w:rsid w:val="004712CC"/>
    <w:rPr>
      <w:rFonts w:ascii="Arial" w:hAnsi="Arial" w:cs="Arial" w:hint="default"/>
      <w:color w:val="000000"/>
      <w:sz w:val="26"/>
      <w:szCs w:val="26"/>
    </w:rPr>
  </w:style>
  <w:style w:type="character" w:customStyle="1" w:styleId="l5def2">
    <w:name w:val="l5def2"/>
    <w:basedOn w:val="DefaultParagraphFont"/>
    <w:rsid w:val="004712CC"/>
    <w:rPr>
      <w:rFonts w:ascii="Arial" w:hAnsi="Arial" w:cs="Arial" w:hint="default"/>
      <w:color w:val="000000"/>
      <w:sz w:val="26"/>
      <w:szCs w:val="26"/>
    </w:rPr>
  </w:style>
  <w:style w:type="character" w:customStyle="1" w:styleId="l5def3">
    <w:name w:val="l5def3"/>
    <w:basedOn w:val="DefaultParagraphFont"/>
    <w:rsid w:val="004712CC"/>
    <w:rPr>
      <w:rFonts w:ascii="Arial" w:hAnsi="Arial" w:cs="Arial" w:hint="default"/>
      <w:color w:val="000000"/>
      <w:sz w:val="26"/>
      <w:szCs w:val="26"/>
    </w:rPr>
  </w:style>
  <w:style w:type="character" w:customStyle="1" w:styleId="l5def4">
    <w:name w:val="l5def4"/>
    <w:basedOn w:val="DefaultParagraphFont"/>
    <w:rsid w:val="004712CC"/>
    <w:rPr>
      <w:rFonts w:ascii="Arial" w:hAnsi="Arial" w:cs="Arial" w:hint="default"/>
      <w:color w:val="000000"/>
      <w:sz w:val="26"/>
      <w:szCs w:val="26"/>
    </w:rPr>
  </w:style>
  <w:style w:type="character" w:customStyle="1" w:styleId="l5def5">
    <w:name w:val="l5def5"/>
    <w:basedOn w:val="DefaultParagraphFont"/>
    <w:rsid w:val="004712CC"/>
    <w:rPr>
      <w:rFonts w:ascii="Arial" w:hAnsi="Arial" w:cs="Arial" w:hint="default"/>
      <w:color w:val="000000"/>
      <w:sz w:val="26"/>
      <w:szCs w:val="26"/>
    </w:rPr>
  </w:style>
  <w:style w:type="character" w:customStyle="1" w:styleId="l5def6">
    <w:name w:val="l5def6"/>
    <w:basedOn w:val="DefaultParagraphFont"/>
    <w:rsid w:val="004712CC"/>
    <w:rPr>
      <w:rFonts w:ascii="Arial" w:hAnsi="Arial" w:cs="Arial" w:hint="default"/>
      <w:color w:val="000000"/>
      <w:sz w:val="26"/>
      <w:szCs w:val="26"/>
    </w:rPr>
  </w:style>
  <w:style w:type="character" w:customStyle="1" w:styleId="l5not1">
    <w:name w:val="l5_not1"/>
    <w:basedOn w:val="DefaultParagraphFont"/>
    <w:rsid w:val="004712CC"/>
    <w:rPr>
      <w:shd w:val="clear" w:color="auto" w:fill="E0E0F0"/>
    </w:rPr>
  </w:style>
  <w:style w:type="character" w:customStyle="1" w:styleId="l5not2">
    <w:name w:val="l5_not2"/>
    <w:basedOn w:val="DefaultParagraphFont"/>
    <w:rsid w:val="004712CC"/>
    <w:rPr>
      <w:shd w:val="clear" w:color="auto" w:fill="E0E0F0"/>
    </w:rPr>
  </w:style>
  <w:style w:type="character" w:customStyle="1" w:styleId="l5def7">
    <w:name w:val="l5def7"/>
    <w:basedOn w:val="DefaultParagraphFont"/>
    <w:rsid w:val="004712CC"/>
    <w:rPr>
      <w:rFonts w:ascii="Arial" w:hAnsi="Arial" w:cs="Arial" w:hint="default"/>
      <w:color w:val="000000"/>
      <w:sz w:val="26"/>
      <w:szCs w:val="26"/>
    </w:rPr>
  </w:style>
  <w:style w:type="character" w:customStyle="1" w:styleId="l5def8">
    <w:name w:val="l5def8"/>
    <w:basedOn w:val="DefaultParagraphFont"/>
    <w:rsid w:val="004712CC"/>
    <w:rPr>
      <w:rFonts w:ascii="Arial" w:hAnsi="Arial" w:cs="Arial" w:hint="default"/>
      <w:color w:val="000000"/>
      <w:sz w:val="26"/>
      <w:szCs w:val="26"/>
    </w:rPr>
  </w:style>
  <w:style w:type="character" w:customStyle="1" w:styleId="l5def9">
    <w:name w:val="l5def9"/>
    <w:basedOn w:val="DefaultParagraphFont"/>
    <w:rsid w:val="004712CC"/>
    <w:rPr>
      <w:rFonts w:ascii="Arial" w:hAnsi="Arial" w:cs="Arial" w:hint="default"/>
      <w:color w:val="000000"/>
      <w:sz w:val="26"/>
      <w:szCs w:val="26"/>
    </w:rPr>
  </w:style>
  <w:style w:type="character" w:customStyle="1" w:styleId="l5def10">
    <w:name w:val="l5def10"/>
    <w:basedOn w:val="DefaultParagraphFont"/>
    <w:rsid w:val="004712CC"/>
    <w:rPr>
      <w:rFonts w:ascii="Arial" w:hAnsi="Arial" w:cs="Arial" w:hint="default"/>
      <w:color w:val="000000"/>
      <w:sz w:val="26"/>
      <w:szCs w:val="26"/>
    </w:rPr>
  </w:style>
  <w:style w:type="character" w:customStyle="1" w:styleId="l5def11">
    <w:name w:val="l5def11"/>
    <w:basedOn w:val="DefaultParagraphFont"/>
    <w:rsid w:val="004712CC"/>
    <w:rPr>
      <w:rFonts w:ascii="Arial" w:hAnsi="Arial" w:cs="Arial" w:hint="default"/>
      <w:color w:val="000000"/>
      <w:sz w:val="26"/>
      <w:szCs w:val="26"/>
    </w:rPr>
  </w:style>
  <w:style w:type="character" w:customStyle="1" w:styleId="l5def12">
    <w:name w:val="l5def12"/>
    <w:basedOn w:val="DefaultParagraphFont"/>
    <w:rsid w:val="004712CC"/>
    <w:rPr>
      <w:rFonts w:ascii="Arial" w:hAnsi="Arial" w:cs="Arial" w:hint="default"/>
      <w:color w:val="000000"/>
      <w:sz w:val="26"/>
      <w:szCs w:val="26"/>
    </w:rPr>
  </w:style>
  <w:style w:type="character" w:customStyle="1" w:styleId="l5def13">
    <w:name w:val="l5def13"/>
    <w:basedOn w:val="DefaultParagraphFont"/>
    <w:rsid w:val="004712CC"/>
    <w:rPr>
      <w:rFonts w:ascii="Arial" w:hAnsi="Arial" w:cs="Arial" w:hint="default"/>
      <w:color w:val="000000"/>
      <w:sz w:val="26"/>
      <w:szCs w:val="26"/>
    </w:rPr>
  </w:style>
  <w:style w:type="character" w:customStyle="1" w:styleId="l5def14">
    <w:name w:val="l5def14"/>
    <w:basedOn w:val="DefaultParagraphFont"/>
    <w:rsid w:val="004712CC"/>
    <w:rPr>
      <w:rFonts w:ascii="Arial" w:hAnsi="Arial" w:cs="Arial" w:hint="default"/>
      <w:color w:val="000000"/>
      <w:sz w:val="26"/>
      <w:szCs w:val="26"/>
    </w:rPr>
  </w:style>
  <w:style w:type="character" w:customStyle="1" w:styleId="l5def15">
    <w:name w:val="l5def15"/>
    <w:basedOn w:val="DefaultParagraphFont"/>
    <w:rsid w:val="004712CC"/>
    <w:rPr>
      <w:rFonts w:ascii="Arial" w:hAnsi="Arial" w:cs="Arial" w:hint="default"/>
      <w:color w:val="000000"/>
      <w:sz w:val="26"/>
      <w:szCs w:val="26"/>
    </w:rPr>
  </w:style>
  <w:style w:type="character" w:customStyle="1" w:styleId="l5def16">
    <w:name w:val="l5def16"/>
    <w:basedOn w:val="DefaultParagraphFont"/>
    <w:rsid w:val="004712CC"/>
    <w:rPr>
      <w:rFonts w:ascii="Arial" w:hAnsi="Arial" w:cs="Arial" w:hint="default"/>
      <w:color w:val="000000"/>
      <w:sz w:val="26"/>
      <w:szCs w:val="26"/>
    </w:rPr>
  </w:style>
  <w:style w:type="character" w:customStyle="1" w:styleId="l5def17">
    <w:name w:val="l5def17"/>
    <w:basedOn w:val="DefaultParagraphFont"/>
    <w:rsid w:val="004712CC"/>
    <w:rPr>
      <w:rFonts w:ascii="Arial" w:hAnsi="Arial" w:cs="Arial" w:hint="default"/>
      <w:color w:val="000000"/>
      <w:sz w:val="26"/>
      <w:szCs w:val="26"/>
    </w:rPr>
  </w:style>
  <w:style w:type="character" w:customStyle="1" w:styleId="l5def18">
    <w:name w:val="l5def18"/>
    <w:basedOn w:val="DefaultParagraphFont"/>
    <w:rsid w:val="004712CC"/>
    <w:rPr>
      <w:rFonts w:ascii="Arial" w:hAnsi="Arial" w:cs="Arial" w:hint="default"/>
      <w:color w:val="000000"/>
      <w:sz w:val="26"/>
      <w:szCs w:val="26"/>
    </w:rPr>
  </w:style>
  <w:style w:type="character" w:customStyle="1" w:styleId="l5def19">
    <w:name w:val="l5def19"/>
    <w:basedOn w:val="DefaultParagraphFont"/>
    <w:rsid w:val="004712CC"/>
    <w:rPr>
      <w:rFonts w:ascii="Arial" w:hAnsi="Arial" w:cs="Arial" w:hint="default"/>
      <w:color w:val="000000"/>
      <w:sz w:val="26"/>
      <w:szCs w:val="26"/>
    </w:rPr>
  </w:style>
  <w:style w:type="character" w:customStyle="1" w:styleId="l5def20">
    <w:name w:val="l5def20"/>
    <w:basedOn w:val="DefaultParagraphFont"/>
    <w:rsid w:val="004712CC"/>
    <w:rPr>
      <w:rFonts w:ascii="Arial" w:hAnsi="Arial" w:cs="Arial" w:hint="default"/>
      <w:color w:val="000000"/>
      <w:sz w:val="26"/>
      <w:szCs w:val="26"/>
    </w:rPr>
  </w:style>
  <w:style w:type="character" w:customStyle="1" w:styleId="l5def21">
    <w:name w:val="l5def21"/>
    <w:basedOn w:val="DefaultParagraphFont"/>
    <w:rsid w:val="004712CC"/>
    <w:rPr>
      <w:rFonts w:ascii="Arial" w:hAnsi="Arial" w:cs="Arial" w:hint="default"/>
      <w:color w:val="000000"/>
      <w:sz w:val="26"/>
      <w:szCs w:val="26"/>
    </w:rPr>
  </w:style>
  <w:style w:type="character" w:customStyle="1" w:styleId="l5def22">
    <w:name w:val="l5def22"/>
    <w:basedOn w:val="DefaultParagraphFont"/>
    <w:rsid w:val="004712CC"/>
    <w:rPr>
      <w:rFonts w:ascii="Arial" w:hAnsi="Arial" w:cs="Arial" w:hint="default"/>
      <w:color w:val="000000"/>
      <w:sz w:val="26"/>
      <w:szCs w:val="26"/>
    </w:rPr>
  </w:style>
  <w:style w:type="character" w:customStyle="1" w:styleId="l5def23">
    <w:name w:val="l5def23"/>
    <w:basedOn w:val="DefaultParagraphFont"/>
    <w:rsid w:val="004712CC"/>
    <w:rPr>
      <w:rFonts w:ascii="Arial" w:hAnsi="Arial" w:cs="Arial" w:hint="default"/>
      <w:color w:val="000000"/>
      <w:sz w:val="26"/>
      <w:szCs w:val="26"/>
    </w:rPr>
  </w:style>
  <w:style w:type="character" w:customStyle="1" w:styleId="l5not3">
    <w:name w:val="l5_not3"/>
    <w:basedOn w:val="DefaultParagraphFont"/>
    <w:rsid w:val="004712CC"/>
    <w:rPr>
      <w:shd w:val="clear" w:color="auto" w:fill="E0E0F0"/>
    </w:rPr>
  </w:style>
  <w:style w:type="character" w:customStyle="1" w:styleId="l5def24">
    <w:name w:val="l5def24"/>
    <w:basedOn w:val="DefaultParagraphFont"/>
    <w:rsid w:val="004712CC"/>
    <w:rPr>
      <w:rFonts w:ascii="Arial" w:hAnsi="Arial" w:cs="Arial" w:hint="default"/>
      <w:color w:val="000000"/>
      <w:sz w:val="26"/>
      <w:szCs w:val="26"/>
    </w:rPr>
  </w:style>
  <w:style w:type="character" w:customStyle="1" w:styleId="l5def25">
    <w:name w:val="l5def25"/>
    <w:basedOn w:val="DefaultParagraphFont"/>
    <w:rsid w:val="004712CC"/>
    <w:rPr>
      <w:rFonts w:ascii="Arial" w:hAnsi="Arial" w:cs="Arial" w:hint="default"/>
      <w:color w:val="000000"/>
      <w:sz w:val="26"/>
      <w:szCs w:val="26"/>
    </w:rPr>
  </w:style>
  <w:style w:type="character" w:customStyle="1" w:styleId="l5def26">
    <w:name w:val="l5def26"/>
    <w:basedOn w:val="DefaultParagraphFont"/>
    <w:rsid w:val="004712CC"/>
    <w:rPr>
      <w:rFonts w:ascii="Arial" w:hAnsi="Arial" w:cs="Arial" w:hint="default"/>
      <w:color w:val="000000"/>
      <w:sz w:val="26"/>
      <w:szCs w:val="26"/>
    </w:rPr>
  </w:style>
  <w:style w:type="character" w:customStyle="1" w:styleId="l5def27">
    <w:name w:val="l5def27"/>
    <w:basedOn w:val="DefaultParagraphFont"/>
    <w:rsid w:val="004712CC"/>
    <w:rPr>
      <w:rFonts w:ascii="Arial" w:hAnsi="Arial" w:cs="Arial" w:hint="default"/>
      <w:color w:val="000000"/>
      <w:sz w:val="26"/>
      <w:szCs w:val="26"/>
    </w:rPr>
  </w:style>
  <w:style w:type="character" w:customStyle="1" w:styleId="l5def28">
    <w:name w:val="l5def28"/>
    <w:basedOn w:val="DefaultParagraphFont"/>
    <w:rsid w:val="004712CC"/>
    <w:rPr>
      <w:rFonts w:ascii="Arial" w:hAnsi="Arial" w:cs="Arial" w:hint="default"/>
      <w:color w:val="000000"/>
      <w:sz w:val="26"/>
      <w:szCs w:val="26"/>
    </w:rPr>
  </w:style>
  <w:style w:type="character" w:customStyle="1" w:styleId="l5tlu1">
    <w:name w:val="l5tlu1"/>
    <w:basedOn w:val="DefaultParagraphFont"/>
    <w:rsid w:val="008B2F9D"/>
    <w:rPr>
      <w:b/>
      <w:bCs/>
      <w:color w:val="000000"/>
      <w:sz w:val="32"/>
      <w:szCs w:val="32"/>
    </w:rPr>
  </w:style>
  <w:style w:type="character" w:customStyle="1" w:styleId="l5prm1">
    <w:name w:val="l5prm1"/>
    <w:rsid w:val="008B2F9D"/>
    <w:rPr>
      <w:i/>
      <w:iCs/>
      <w:color w:val="000000"/>
      <w:sz w:val="26"/>
      <w:szCs w:val="26"/>
    </w:rPr>
  </w:style>
  <w:style w:type="character" w:styleId="Strong">
    <w:name w:val="Strong"/>
    <w:uiPriority w:val="22"/>
    <w:qFormat/>
    <w:rsid w:val="00C64034"/>
    <w:rPr>
      <w:b/>
      <w:bCs/>
    </w:rPr>
  </w:style>
  <w:style w:type="character" w:customStyle="1" w:styleId="l5ghi1">
    <w:name w:val="l5_ghi1"/>
    <w:rsid w:val="00E327C1"/>
    <w:rPr>
      <w:sz w:val="26"/>
      <w:szCs w:val="26"/>
    </w:rPr>
  </w:style>
  <w:style w:type="character" w:customStyle="1" w:styleId="l5not">
    <w:name w:val="l5_not"/>
    <w:basedOn w:val="DefaultParagraphFont"/>
    <w:rsid w:val="00A5696F"/>
  </w:style>
  <w:style w:type="character" w:styleId="CommentReference">
    <w:name w:val="annotation reference"/>
    <w:uiPriority w:val="99"/>
    <w:semiHidden/>
    <w:unhideWhenUsed/>
    <w:rsid w:val="00895F14"/>
    <w:rPr>
      <w:sz w:val="16"/>
      <w:szCs w:val="16"/>
    </w:rPr>
  </w:style>
  <w:style w:type="paragraph" w:styleId="CommentText">
    <w:name w:val="annotation text"/>
    <w:basedOn w:val="Normal"/>
    <w:link w:val="CommentTextChar"/>
    <w:uiPriority w:val="99"/>
    <w:semiHidden/>
    <w:unhideWhenUsed/>
    <w:rsid w:val="00895F14"/>
    <w:rPr>
      <w:rFonts w:ascii="Times New Roman" w:hAnsi="Times New Roman"/>
      <w:sz w:val="20"/>
      <w:szCs w:val="20"/>
    </w:rPr>
  </w:style>
  <w:style w:type="character" w:customStyle="1" w:styleId="CommentTextChar">
    <w:name w:val="Comment Text Char"/>
    <w:basedOn w:val="DefaultParagraphFont"/>
    <w:link w:val="CommentText"/>
    <w:uiPriority w:val="99"/>
    <w:semiHidden/>
    <w:rsid w:val="00895F14"/>
    <w:rPr>
      <w:rFonts w:ascii="Times New Roman" w:eastAsia="Times New Roman" w:hAnsi="Times New Roman" w:cs="Times New Roman"/>
      <w:sz w:val="20"/>
      <w:szCs w:val="20"/>
      <w:lang w:val="ro-RO" w:eastAsia="ro-RO"/>
    </w:rPr>
  </w:style>
  <w:style w:type="paragraph" w:styleId="CommentSubject">
    <w:name w:val="annotation subject"/>
    <w:basedOn w:val="CommentText"/>
    <w:next w:val="CommentText"/>
    <w:link w:val="CommentSubjectChar"/>
    <w:uiPriority w:val="99"/>
    <w:semiHidden/>
    <w:unhideWhenUsed/>
    <w:rsid w:val="00831FAA"/>
    <w:rPr>
      <w:rFonts w:ascii="Arial" w:hAnsi="Arial"/>
      <w:b/>
      <w:bCs/>
    </w:rPr>
  </w:style>
  <w:style w:type="character" w:customStyle="1" w:styleId="CommentSubjectChar">
    <w:name w:val="Comment Subject Char"/>
    <w:basedOn w:val="CommentTextChar"/>
    <w:link w:val="CommentSubject"/>
    <w:uiPriority w:val="99"/>
    <w:semiHidden/>
    <w:rsid w:val="00831FAA"/>
    <w:rPr>
      <w:rFonts w:ascii="Arial" w:eastAsia="Times New Roman" w:hAnsi="Arial" w:cs="Times New Roman"/>
      <w:b/>
      <w:bCs/>
      <w:sz w:val="20"/>
      <w:szCs w:val="20"/>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5931738">
      <w:bodyDiv w:val="1"/>
      <w:marLeft w:val="0"/>
      <w:marRight w:val="0"/>
      <w:marTop w:val="0"/>
      <w:marBottom w:val="0"/>
      <w:divBdr>
        <w:top w:val="none" w:sz="0" w:space="0" w:color="auto"/>
        <w:left w:val="none" w:sz="0" w:space="0" w:color="auto"/>
        <w:bottom w:val="none" w:sz="0" w:space="0" w:color="auto"/>
        <w:right w:val="none" w:sz="0" w:space="0" w:color="auto"/>
      </w:divBdr>
    </w:div>
    <w:div w:id="1517500164">
      <w:bodyDiv w:val="1"/>
      <w:marLeft w:val="0"/>
      <w:marRight w:val="0"/>
      <w:marTop w:val="0"/>
      <w:marBottom w:val="0"/>
      <w:divBdr>
        <w:top w:val="none" w:sz="0" w:space="0" w:color="auto"/>
        <w:left w:val="none" w:sz="0" w:space="0" w:color="auto"/>
        <w:bottom w:val="none" w:sz="0" w:space="0" w:color="auto"/>
        <w:right w:val="none" w:sz="0" w:space="0" w:color="auto"/>
      </w:divBdr>
    </w:div>
    <w:div w:id="2052533606">
      <w:bodyDiv w:val="1"/>
      <w:marLeft w:val="0"/>
      <w:marRight w:val="0"/>
      <w:marTop w:val="0"/>
      <w:marBottom w:val="0"/>
      <w:divBdr>
        <w:top w:val="none" w:sz="0" w:space="0" w:color="auto"/>
        <w:left w:val="none" w:sz="0" w:space="0" w:color="auto"/>
        <w:bottom w:val="none" w:sz="0" w:space="0" w:color="auto"/>
        <w:right w:val="none" w:sz="0" w:space="0" w:color="auto"/>
      </w:divBdr>
      <w:divsChild>
        <w:div w:id="1166746667">
          <w:marLeft w:val="0"/>
          <w:marRight w:val="0"/>
          <w:marTop w:val="0"/>
          <w:marBottom w:val="0"/>
          <w:divBdr>
            <w:top w:val="none" w:sz="0" w:space="0" w:color="auto"/>
            <w:left w:val="none" w:sz="0" w:space="0" w:color="auto"/>
            <w:bottom w:val="none" w:sz="0" w:space="0" w:color="auto"/>
            <w:right w:val="none" w:sz="0" w:space="0" w:color="auto"/>
          </w:divBdr>
          <w:divsChild>
            <w:div w:id="1042630179">
              <w:marLeft w:val="0"/>
              <w:marRight w:val="0"/>
              <w:marTop w:val="0"/>
              <w:marBottom w:val="0"/>
              <w:divBdr>
                <w:top w:val="none" w:sz="0" w:space="0" w:color="auto"/>
                <w:left w:val="none" w:sz="0" w:space="0" w:color="auto"/>
                <w:bottom w:val="none" w:sz="0" w:space="0" w:color="auto"/>
                <w:right w:val="none" w:sz="0" w:space="0" w:color="auto"/>
              </w:divBdr>
            </w:div>
          </w:divsChild>
        </w:div>
        <w:div w:id="1211184625">
          <w:marLeft w:val="0"/>
          <w:marRight w:val="0"/>
          <w:marTop w:val="0"/>
          <w:marBottom w:val="0"/>
          <w:divBdr>
            <w:top w:val="none" w:sz="0" w:space="0" w:color="auto"/>
            <w:left w:val="none" w:sz="0" w:space="0" w:color="auto"/>
            <w:bottom w:val="none" w:sz="0" w:space="0" w:color="auto"/>
            <w:right w:val="none" w:sz="0" w:space="0" w:color="auto"/>
          </w:divBdr>
          <w:divsChild>
            <w:div w:id="208779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act:336975%2063428586" TargetMode="External"/><Relationship Id="rId20" Type="http://schemas.openxmlformats.org/officeDocument/2006/relationships/hyperlink" Target="act:1251890%20193987888" TargetMode="External"/><Relationship Id="rId21" Type="http://schemas.openxmlformats.org/officeDocument/2006/relationships/footer" Target="footer1.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hyperlink" Target="act:336975%2063428586" TargetMode="External"/><Relationship Id="rId11" Type="http://schemas.openxmlformats.org/officeDocument/2006/relationships/hyperlink" Target="act:336975%200" TargetMode="External"/><Relationship Id="rId12" Type="http://schemas.openxmlformats.org/officeDocument/2006/relationships/hyperlink" Target="act:336976%200" TargetMode="External"/><Relationship Id="rId13" Type="http://schemas.openxmlformats.org/officeDocument/2006/relationships/hyperlink" Target="act:87356%2043181771" TargetMode="External"/><Relationship Id="rId14" Type="http://schemas.openxmlformats.org/officeDocument/2006/relationships/hyperlink" Target="act:781121%20101930366" TargetMode="External"/><Relationship Id="rId15" Type="http://schemas.openxmlformats.org/officeDocument/2006/relationships/hyperlink" Target="act:781121%20101930377" TargetMode="External"/><Relationship Id="rId16" Type="http://schemas.openxmlformats.org/officeDocument/2006/relationships/hyperlink" Target="act:1251890%20199030433" TargetMode="External"/><Relationship Id="rId17" Type="http://schemas.openxmlformats.org/officeDocument/2006/relationships/hyperlink" Target="act:1251889%2043181771" TargetMode="External"/><Relationship Id="rId18" Type="http://schemas.openxmlformats.org/officeDocument/2006/relationships/hyperlink" Target="act:1251889%200" TargetMode="External"/><Relationship Id="rId19" Type="http://schemas.openxmlformats.org/officeDocument/2006/relationships/hyperlink" Target="act:1251890%20193987860"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act:781121%201019303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113E3F-CF27-CE48-8962-6EF0BEA15E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17</Pages>
  <Words>4689</Words>
  <Characters>26729</Characters>
  <Application>Microsoft Macintosh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31356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Diana-Elena DRAGAN</dc:creator>
  <cp:lastModifiedBy>Microsoft Office User</cp:lastModifiedBy>
  <cp:revision>5</cp:revision>
  <cp:lastPrinted>2017-03-23T07:25:00Z</cp:lastPrinted>
  <dcterms:created xsi:type="dcterms:W3CDTF">2017-12-21T08:08:00Z</dcterms:created>
  <dcterms:modified xsi:type="dcterms:W3CDTF">2017-12-22T14:14:00Z</dcterms:modified>
</cp:coreProperties>
</file>