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14:paraId="21EEC5B9" w14:textId="05AF5D1A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>privind modificarea</w:t>
      </w:r>
      <w:r w:rsidR="00650297">
        <w:rPr>
          <w:rFonts w:ascii="Times New Roman" w:eastAsia="Arial Unicode MS" w:hAnsi="Times New Roman"/>
          <w:b/>
        </w:rPr>
        <w:t xml:space="preserve">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60240C71" w14:textId="77777777" w:rsidR="00CA33C2" w:rsidRPr="00CA33C2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Pr="00CA33C2">
        <w:rPr>
          <w:rFonts w:ascii="Times New Roman" w:hAnsi="Times New Roman"/>
          <w:iCs/>
          <w:lang w:eastAsia="en-US"/>
        </w:rPr>
        <w:t>dispoziţiile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r w:rsidRPr="00CA33C2">
        <w:rPr>
          <w:rStyle w:val="l5def1"/>
          <w:rFonts w:ascii="Times New Roman" w:hAnsi="Times New Roman" w:cs="Times New Roman"/>
          <w:color w:val="auto"/>
        </w:rPr>
        <w:t xml:space="preserve">art. 9 </w:t>
      </w:r>
      <w:hyperlink r:id="rId8" w:history="1">
        <w:r w:rsidRPr="00CA33C2">
          <w:rPr>
            <w:rStyle w:val="Hyperlink"/>
            <w:rFonts w:ascii="Times New Roman" w:hAnsi="Times New Roman"/>
            <w:color w:val="auto"/>
            <w:u w:val="none"/>
          </w:rPr>
          <w:t>alin. (34</w:t>
        </w:r>
        <w:r w:rsidRPr="00CA33C2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CA33C2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71216ABC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art. 15 </w:t>
      </w:r>
      <w:hyperlink r:id="rId10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</w:t>
      </w:r>
      <w:hyperlink r:id="rId11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A33C2">
        <w:rPr>
          <w:rFonts w:ascii="Times New Roman" w:hAnsi="Times New Roman"/>
          <w:iCs/>
          <w:lang w:eastAsia="en-US"/>
        </w:rPr>
        <w:t xml:space="preserve"> de organizare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funcţionare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Agenţiei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Naţionale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de Cadastru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Publicitate Imobiliară, aprobat prin Hotărârea Guvernului </w:t>
      </w:r>
      <w:hyperlink r:id="rId12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A33C2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2A089FF7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CA33C2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A33C2">
        <w:rPr>
          <w:rFonts w:ascii="Times New Roman" w:hAnsi="Times New Roman"/>
          <w:b/>
          <w:iCs/>
          <w:lang w:eastAsia="en-US"/>
        </w:rPr>
        <w:t>ORDIN:</w:t>
      </w:r>
    </w:p>
    <w:p w14:paraId="329E46A8" w14:textId="4CA7186F" w:rsidR="00CA33C2" w:rsidRPr="00CD385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A33C2">
        <w:rPr>
          <w:rFonts w:ascii="Times New Roman" w:hAnsi="Times New Roman"/>
          <w:b/>
          <w:bCs/>
          <w:lang w:eastAsia="en-US"/>
        </w:rPr>
        <w:t xml:space="preserve">Art. 1. </w:t>
      </w:r>
      <w:r w:rsidRPr="00CA33C2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A33C2">
        <w:rPr>
          <w:rFonts w:ascii="Times New Roman" w:hAnsi="Times New Roman"/>
          <w:lang w:eastAsia="en-US"/>
        </w:rPr>
        <w:t>şi</w:t>
      </w:r>
      <w:proofErr w:type="spellEnd"/>
      <w:r w:rsidRPr="00CA33C2">
        <w:rPr>
          <w:rFonts w:ascii="Times New Roman" w:hAnsi="Times New Roman"/>
          <w:lang w:eastAsia="en-US"/>
        </w:rPr>
        <w:t xml:space="preserve"> raportarea </w:t>
      </w:r>
      <w:r w:rsidRPr="00CD3851">
        <w:rPr>
          <w:rFonts w:ascii="Times New Roman" w:hAnsi="Times New Roman"/>
          <w:lang w:eastAsia="en-US"/>
        </w:rPr>
        <w:t xml:space="preserve">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</w:t>
      </w:r>
      <w:r>
        <w:rPr>
          <w:rFonts w:ascii="Times New Roman" w:hAnsi="Times New Roman"/>
          <w:lang w:eastAsia="en-US"/>
        </w:rPr>
        <w:t xml:space="preserve">cu modificările și completările ulterioare, </w:t>
      </w:r>
      <w:r w:rsidRPr="00CD3851">
        <w:rPr>
          <w:rFonts w:ascii="Times New Roman" w:hAnsi="Times New Roman"/>
          <w:lang w:eastAsia="en-US"/>
        </w:rPr>
        <w:t>publicat în Monitorul Oficial al României, Partea I, nr. 583 din 01 august 2016, se modifică</w:t>
      </w:r>
      <w:r w:rsidR="00650297">
        <w:rPr>
          <w:rFonts w:ascii="Times New Roman" w:hAnsi="Times New Roman"/>
          <w:lang w:eastAsia="en-US"/>
        </w:rPr>
        <w:t xml:space="preserve"> și se completează</w:t>
      </w:r>
      <w:r w:rsidRPr="00CD3851">
        <w:rPr>
          <w:rFonts w:ascii="Times New Roman" w:hAnsi="Times New Roman"/>
          <w:lang w:eastAsia="en-US"/>
        </w:rPr>
        <w:t xml:space="preserve"> conform anexei care face parte integrantă din prezentul ordin.</w:t>
      </w:r>
    </w:p>
    <w:p w14:paraId="7D095FD0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</w:t>
      </w:r>
    </w:p>
    <w:p w14:paraId="53B692EC" w14:textId="77777777" w:rsidR="00CA33C2" w:rsidRPr="00CD385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al Agenției Naționale Cadastru și Publicitate Imobiliară</w:t>
      </w:r>
    </w:p>
    <w:p w14:paraId="1E2F54E8" w14:textId="77777777" w:rsidR="00CA33C2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14:paraId="18D914B6" w14:textId="77777777" w:rsidR="00CA33C2" w:rsidRPr="00CD3851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</w:p>
    <w:p w14:paraId="5AFC4815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14:paraId="3A4409E9" w14:textId="11E3A8AF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411624">
        <w:rPr>
          <w:rFonts w:ascii="Times New Roman" w:hAnsi="Times New Roman"/>
          <w:b/>
          <w:lang w:eastAsia="en-US"/>
        </w:rPr>
        <w:lastRenderedPageBreak/>
        <w:t>Anexă la Ordinul</w:t>
      </w:r>
      <w:r>
        <w:rPr>
          <w:rFonts w:ascii="Times New Roman" w:hAnsi="Times New Roman"/>
          <w:lang w:eastAsia="en-US"/>
        </w:rPr>
        <w:t xml:space="preserve"> </w:t>
      </w:r>
      <w:r w:rsidRPr="00CD385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CD3851">
        <w:rPr>
          <w:rFonts w:ascii="Times New Roman" w:eastAsia="Arial Unicode MS" w:hAnsi="Times New Roman"/>
          <w:b/>
        </w:rPr>
        <w:t>privind modificarea</w:t>
      </w:r>
      <w:r w:rsidR="00A21284">
        <w:rPr>
          <w:rFonts w:ascii="Times New Roman" w:eastAsia="Arial Unicode MS" w:hAnsi="Times New Roman"/>
          <w:b/>
        </w:rPr>
        <w:t xml:space="preserve"> și completarea</w:t>
      </w:r>
      <w:r w:rsidRPr="00CD3851">
        <w:rPr>
          <w:rFonts w:ascii="Times New Roman" w:eastAsia="Arial Unicode MS" w:hAnsi="Times New Roman"/>
          <w:b/>
        </w:rPr>
        <w:t xml:space="preserve">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5F3D0BF4" w14:textId="77777777" w:rsidR="005E54CD" w:rsidRPr="00CD385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44008773" w14:textId="65CB00BD" w:rsidR="005E54CD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D3851">
        <w:rPr>
          <w:rFonts w:ascii="Times New Roman" w:hAnsi="Times New Roman"/>
          <w:lang w:eastAsia="en-US"/>
        </w:rPr>
        <w:t>şi</w:t>
      </w:r>
      <w:proofErr w:type="spellEnd"/>
      <w:r w:rsidRPr="00CD385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</w:t>
      </w:r>
      <w:r>
        <w:rPr>
          <w:rFonts w:ascii="Times New Roman" w:hAnsi="Times New Roman"/>
          <w:lang w:eastAsia="en-US"/>
        </w:rPr>
        <w:t xml:space="preserve"> cu modificările și completările ulterioare,</w:t>
      </w:r>
      <w:r w:rsidRPr="00CD3851">
        <w:rPr>
          <w:rFonts w:ascii="Times New Roman" w:hAnsi="Times New Roman"/>
          <w:lang w:eastAsia="en-US"/>
        </w:rPr>
        <w:t xml:space="preserve"> publicat în Monitorul Oficial al României, Partea I, nr. 583 din 01 august 2016, se modifică</w:t>
      </w:r>
      <w:r w:rsidR="004C6B2A">
        <w:rPr>
          <w:rFonts w:ascii="Times New Roman" w:hAnsi="Times New Roman"/>
          <w:lang w:eastAsia="en-US"/>
        </w:rPr>
        <w:t xml:space="preserve"> </w:t>
      </w:r>
      <w:r w:rsidR="00A21284">
        <w:rPr>
          <w:rFonts w:ascii="Times New Roman" w:hAnsi="Times New Roman"/>
          <w:lang w:eastAsia="en-US"/>
        </w:rPr>
        <w:t xml:space="preserve">și se completează </w:t>
      </w:r>
      <w:r w:rsidR="00B064D7">
        <w:rPr>
          <w:rFonts w:ascii="Times New Roman" w:hAnsi="Times New Roman"/>
          <w:lang w:eastAsia="en-US"/>
        </w:rPr>
        <w:t xml:space="preserve">după </w:t>
      </w:r>
      <w:r w:rsidRPr="00CD3851">
        <w:rPr>
          <w:rFonts w:ascii="Times New Roman" w:hAnsi="Times New Roman"/>
          <w:lang w:eastAsia="en-US"/>
        </w:rPr>
        <w:t>cum urmează:</w:t>
      </w:r>
    </w:p>
    <w:p w14:paraId="635931A0" w14:textId="77777777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1625787A" w14:textId="6859D22D" w:rsidR="00855161" w:rsidRPr="00855161" w:rsidRDefault="00A408D6" w:rsidP="00855161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2931DC">
        <w:rPr>
          <w:rFonts w:ascii="Times New Roman" w:hAnsi="Times New Roman"/>
          <w:b/>
        </w:rPr>
        <w:t>1</w:t>
      </w:r>
      <w:r w:rsidR="00CC3524">
        <w:rPr>
          <w:rFonts w:ascii="Times New Roman" w:hAnsi="Times New Roman"/>
          <w:b/>
        </w:rPr>
        <w:t xml:space="preserve">. </w:t>
      </w:r>
      <w:r w:rsidR="00855161" w:rsidRPr="00855161">
        <w:rPr>
          <w:rFonts w:ascii="Times New Roman" w:hAnsi="Times New Roman"/>
          <w:b/>
        </w:rPr>
        <w:t>La articolul 5, alineatul (2</w:t>
      </w:r>
      <w:r w:rsidR="00836ED4">
        <w:rPr>
          <w:rFonts w:ascii="Times New Roman" w:hAnsi="Times New Roman"/>
          <w:b/>
          <w:vertAlign w:val="superscript"/>
        </w:rPr>
        <w:t>4</w:t>
      </w:r>
      <w:r w:rsidR="00855161" w:rsidRPr="00855161">
        <w:rPr>
          <w:rFonts w:ascii="Times New Roman" w:hAnsi="Times New Roman"/>
          <w:b/>
        </w:rPr>
        <w:t>) al punctului 7</w:t>
      </w:r>
      <w:r w:rsidR="00437073">
        <w:rPr>
          <w:rFonts w:ascii="Times New Roman" w:hAnsi="Times New Roman"/>
          <w:b/>
        </w:rPr>
        <w:t xml:space="preserve"> se modifică și va avea</w:t>
      </w:r>
      <w:r w:rsidR="00836ED4">
        <w:rPr>
          <w:rFonts w:ascii="Times New Roman" w:hAnsi="Times New Roman"/>
          <w:b/>
        </w:rPr>
        <w:t xml:space="preserve"> următorul cuprins:</w:t>
      </w:r>
    </w:p>
    <w:p w14:paraId="5A8534B5" w14:textId="35391C0A" w:rsidR="00836ED4" w:rsidRDefault="00855161" w:rsidP="00836ED4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437073">
        <w:rPr>
          <w:rFonts w:ascii="Times New Roman" w:hAnsi="Times New Roman"/>
        </w:rPr>
        <w:t>„</w:t>
      </w:r>
      <w:r w:rsidR="00437073">
        <w:rPr>
          <w:rFonts w:ascii="Times New Roman" w:hAnsi="Times New Roman"/>
          <w:b/>
        </w:rPr>
        <w:t>(2</w:t>
      </w:r>
      <w:r w:rsidR="00437073">
        <w:rPr>
          <w:rFonts w:ascii="Times New Roman" w:hAnsi="Times New Roman"/>
          <w:b/>
          <w:vertAlign w:val="superscript"/>
        </w:rPr>
        <w:t>4</w:t>
      </w:r>
      <w:r w:rsidR="00437073" w:rsidRPr="00437073">
        <w:rPr>
          <w:rFonts w:ascii="Times New Roman" w:hAnsi="Times New Roman"/>
          <w:b/>
        </w:rPr>
        <w:t xml:space="preserve">) </w:t>
      </w:r>
      <w:r w:rsidR="00437073" w:rsidRPr="00437073">
        <w:rPr>
          <w:rFonts w:ascii="Times New Roman" w:hAnsi="Times New Roman"/>
        </w:rPr>
        <w:t xml:space="preserve">În cazul contractelor de </w:t>
      </w:r>
      <w:proofErr w:type="spellStart"/>
      <w:r w:rsidR="00437073" w:rsidRPr="00437073">
        <w:rPr>
          <w:rFonts w:ascii="Times New Roman" w:hAnsi="Times New Roman"/>
        </w:rPr>
        <w:t>finanţare</w:t>
      </w:r>
      <w:proofErr w:type="spellEnd"/>
      <w:r w:rsidR="00437073" w:rsidRPr="00437073">
        <w:rPr>
          <w:rFonts w:ascii="Times New Roman" w:hAnsi="Times New Roman"/>
        </w:rPr>
        <w:t xml:space="preserve"> încheiate în anul 2017, termenul se poate prelungi până la data de 31 </w:t>
      </w:r>
      <w:r w:rsidR="00437073">
        <w:rPr>
          <w:rFonts w:ascii="Times New Roman" w:hAnsi="Times New Roman"/>
        </w:rPr>
        <w:t>martie</w:t>
      </w:r>
      <w:r w:rsidR="00437073" w:rsidRPr="00437073">
        <w:rPr>
          <w:rFonts w:ascii="Times New Roman" w:hAnsi="Times New Roman"/>
        </w:rPr>
        <w:t xml:space="preserve"> 20</w:t>
      </w:r>
      <w:r w:rsidR="00437073">
        <w:rPr>
          <w:rFonts w:ascii="Times New Roman" w:hAnsi="Times New Roman"/>
        </w:rPr>
        <w:t>20</w:t>
      </w:r>
      <w:r w:rsidR="00437073" w:rsidRPr="00437073">
        <w:rPr>
          <w:rFonts w:ascii="Times New Roman" w:hAnsi="Times New Roman"/>
        </w:rPr>
        <w:t xml:space="preserve"> în cazul în care lucrările de înregistrare sistematică nu au fost finalizate până la data de 1 septembrie 2019, dar pentru care a fost emis Procesul-verbal de </w:t>
      </w:r>
      <w:proofErr w:type="spellStart"/>
      <w:r w:rsidR="00437073" w:rsidRPr="00437073">
        <w:rPr>
          <w:rFonts w:ascii="Times New Roman" w:hAnsi="Times New Roman"/>
        </w:rPr>
        <w:t>recepţie</w:t>
      </w:r>
      <w:proofErr w:type="spellEnd"/>
      <w:r w:rsidR="00437073" w:rsidRPr="00437073">
        <w:rPr>
          <w:rFonts w:ascii="Times New Roman" w:hAnsi="Times New Roman"/>
        </w:rPr>
        <w:t xml:space="preserve"> cantitativă </w:t>
      </w:r>
      <w:proofErr w:type="spellStart"/>
      <w:r w:rsidR="00437073" w:rsidRPr="00437073">
        <w:rPr>
          <w:rFonts w:ascii="Times New Roman" w:hAnsi="Times New Roman"/>
        </w:rPr>
        <w:t>şi</w:t>
      </w:r>
      <w:proofErr w:type="spellEnd"/>
      <w:r w:rsidR="00437073" w:rsidRPr="00437073">
        <w:rPr>
          <w:rFonts w:ascii="Times New Roman" w:hAnsi="Times New Roman"/>
        </w:rPr>
        <w:t xml:space="preserve"> calitativă aferent Livrării nr. 1 - Documentele tehnice ale cadastrului - copie spre publicare, până cel târziu la data de 20 august 2019.</w:t>
      </w:r>
      <w:r w:rsidR="00437073">
        <w:rPr>
          <w:rFonts w:ascii="Times New Roman" w:hAnsi="Times New Roman"/>
        </w:rPr>
        <w:t>”</w:t>
      </w:r>
      <w:r w:rsidR="00437073" w:rsidRPr="00437073">
        <w:rPr>
          <w:rFonts w:ascii="Times New Roman" w:hAnsi="Times New Roman"/>
        </w:rPr>
        <w:t xml:space="preserve">  </w:t>
      </w:r>
    </w:p>
    <w:p w14:paraId="1DAC7775" w14:textId="77777777" w:rsidR="00F34648" w:rsidRDefault="00F34648" w:rsidP="00836ED4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</w:p>
    <w:p w14:paraId="7C6F7CAC" w14:textId="54F633FC" w:rsidR="00F34648" w:rsidRPr="00F34648" w:rsidRDefault="00F34648" w:rsidP="00836ED4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F34648">
        <w:rPr>
          <w:rFonts w:ascii="Times New Roman" w:hAnsi="Times New Roman"/>
          <w:b/>
        </w:rPr>
        <w:t>2. La articolul 5, după alineatul (</w:t>
      </w:r>
      <w:r>
        <w:rPr>
          <w:rFonts w:ascii="Times New Roman" w:hAnsi="Times New Roman"/>
          <w:b/>
        </w:rPr>
        <w:t>3</w:t>
      </w:r>
      <w:r w:rsidRPr="00F34648">
        <w:rPr>
          <w:rFonts w:ascii="Times New Roman" w:hAnsi="Times New Roman"/>
          <w:b/>
        </w:rPr>
        <w:t xml:space="preserve">) al punctului </w:t>
      </w:r>
      <w:r>
        <w:rPr>
          <w:rFonts w:ascii="Times New Roman" w:hAnsi="Times New Roman"/>
          <w:b/>
        </w:rPr>
        <w:t xml:space="preserve">7 </w:t>
      </w:r>
      <w:r w:rsidRPr="00F34648">
        <w:rPr>
          <w:rFonts w:ascii="Times New Roman" w:hAnsi="Times New Roman"/>
          <w:b/>
        </w:rPr>
        <w:t>se introduce un nou alineat, alineatul (</w:t>
      </w:r>
      <w:r>
        <w:rPr>
          <w:rFonts w:ascii="Times New Roman" w:hAnsi="Times New Roman"/>
          <w:b/>
        </w:rPr>
        <w:t>4</w:t>
      </w:r>
      <w:r w:rsidRPr="00F34648">
        <w:rPr>
          <w:rFonts w:ascii="Times New Roman" w:hAnsi="Times New Roman"/>
          <w:b/>
        </w:rPr>
        <w:t>), care va avea următorul cuprins:</w:t>
      </w:r>
    </w:p>
    <w:p w14:paraId="34332B22" w14:textId="6B41D3DC" w:rsidR="00836ED4" w:rsidRPr="00F34648" w:rsidRDefault="00F34648" w:rsidP="00855161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„</w:t>
      </w:r>
      <w:r w:rsidRPr="00F34648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F34648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</w:t>
      </w:r>
      <w:r w:rsidRPr="00F34648">
        <w:rPr>
          <w:rFonts w:ascii="Times New Roman" w:hAnsi="Times New Roman"/>
        </w:rPr>
        <w:t>Durata de valabilitate a contractelor de finanțare</w:t>
      </w:r>
      <w:r w:rsidR="000576B9">
        <w:rPr>
          <w:rFonts w:ascii="Times New Roman" w:hAnsi="Times New Roman"/>
        </w:rPr>
        <w:t xml:space="preserve"> reprezintă</w:t>
      </w:r>
      <w:r w:rsidR="00DA6F46">
        <w:rPr>
          <w:rFonts w:ascii="Times New Roman" w:hAnsi="Times New Roman"/>
        </w:rPr>
        <w:t xml:space="preserve"> </w:t>
      </w:r>
      <w:r w:rsidR="000576B9" w:rsidRPr="000576B9">
        <w:rPr>
          <w:rFonts w:ascii="Times New Roman" w:hAnsi="Times New Roman"/>
        </w:rPr>
        <w:t xml:space="preserve">durata de realizare efectivă a tuturor </w:t>
      </w:r>
      <w:r w:rsidR="000576B9">
        <w:rPr>
          <w:rFonts w:ascii="Times New Roman" w:hAnsi="Times New Roman"/>
        </w:rPr>
        <w:t>etapelor</w:t>
      </w:r>
      <w:r w:rsidR="000576B9" w:rsidRPr="000576B9">
        <w:rPr>
          <w:rFonts w:ascii="Times New Roman" w:hAnsi="Times New Roman"/>
        </w:rPr>
        <w:t xml:space="preserve"> descrise</w:t>
      </w:r>
      <w:r w:rsidR="000576B9">
        <w:rPr>
          <w:rFonts w:ascii="Times New Roman" w:hAnsi="Times New Roman"/>
        </w:rPr>
        <w:t xml:space="preserve"> în prezenta Procedură, inclusiv </w:t>
      </w:r>
      <w:r w:rsidR="00DA6F46">
        <w:rPr>
          <w:rFonts w:ascii="Times New Roman" w:hAnsi="Times New Roman"/>
        </w:rPr>
        <w:t>etapa de t</w:t>
      </w:r>
      <w:r w:rsidRPr="00F34648">
        <w:rPr>
          <w:rFonts w:ascii="Times New Roman" w:hAnsi="Times New Roman"/>
        </w:rPr>
        <w:t>ransfer</w:t>
      </w:r>
      <w:r w:rsidR="00DA6F46">
        <w:rPr>
          <w:rFonts w:ascii="Times New Roman" w:hAnsi="Times New Roman"/>
        </w:rPr>
        <w:t xml:space="preserve"> a</w:t>
      </w:r>
      <w:r w:rsidRPr="00F34648">
        <w:rPr>
          <w:rFonts w:ascii="Times New Roman" w:hAnsi="Times New Roman"/>
        </w:rPr>
        <w:t>l fondurilor corespunzătoare</w:t>
      </w:r>
      <w:r>
        <w:rPr>
          <w:rFonts w:ascii="Times New Roman" w:hAnsi="Times New Roman"/>
        </w:rPr>
        <w:t xml:space="preserve"> </w:t>
      </w:r>
      <w:r w:rsidR="00E14D40">
        <w:rPr>
          <w:rFonts w:ascii="Times New Roman" w:hAnsi="Times New Roman"/>
        </w:rPr>
        <w:t>de la OCPI către UAT.</w:t>
      </w:r>
      <w:bookmarkStart w:id="0" w:name="_GoBack"/>
      <w:bookmarkEnd w:id="0"/>
      <w:r w:rsidR="000576B9">
        <w:rPr>
          <w:rFonts w:ascii="Times New Roman" w:hAnsi="Times New Roman"/>
        </w:rPr>
        <w:t>”</w:t>
      </w:r>
    </w:p>
    <w:sectPr w:rsidR="00836ED4" w:rsidRPr="00F34648" w:rsidSect="007E1F9A">
      <w:footerReference w:type="default" r:id="rId13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D5AFB" w14:textId="77777777" w:rsidR="00164C65" w:rsidRDefault="00164C65">
      <w:r>
        <w:separator/>
      </w:r>
    </w:p>
  </w:endnote>
  <w:endnote w:type="continuationSeparator" w:id="0">
    <w:p w14:paraId="2F05E66C" w14:textId="77777777" w:rsidR="00164C65" w:rsidRDefault="0016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E14D40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E59E3" w14:textId="77777777" w:rsidR="00164C65" w:rsidRDefault="00164C65">
      <w:r>
        <w:separator/>
      </w:r>
    </w:p>
  </w:footnote>
  <w:footnote w:type="continuationSeparator" w:id="0">
    <w:p w14:paraId="59F8112C" w14:textId="77777777" w:rsidR="00164C65" w:rsidRDefault="00164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0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19"/>
  </w:num>
  <w:num w:numId="7">
    <w:abstractNumId w:val="12"/>
  </w:num>
  <w:num w:numId="8">
    <w:abstractNumId w:val="15"/>
  </w:num>
  <w:num w:numId="9">
    <w:abstractNumId w:val="1"/>
  </w:num>
  <w:num w:numId="10">
    <w:abstractNumId w:val="13"/>
  </w:num>
  <w:num w:numId="11">
    <w:abstractNumId w:val="14"/>
  </w:num>
  <w:num w:numId="12">
    <w:abstractNumId w:val="9"/>
  </w:num>
  <w:num w:numId="13">
    <w:abstractNumId w:val="6"/>
  </w:num>
  <w:num w:numId="14">
    <w:abstractNumId w:val="17"/>
  </w:num>
  <w:num w:numId="15">
    <w:abstractNumId w:val="2"/>
  </w:num>
  <w:num w:numId="16">
    <w:abstractNumId w:val="18"/>
  </w:num>
  <w:num w:numId="17">
    <w:abstractNumId w:val="11"/>
  </w:num>
  <w:num w:numId="18">
    <w:abstractNumId w:val="10"/>
  </w:num>
  <w:num w:numId="19">
    <w:abstractNumId w:val="20"/>
  </w:num>
  <w:num w:numId="20">
    <w:abstractNumId w:val="4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52573"/>
    <w:rsid w:val="000576B9"/>
    <w:rsid w:val="000625EF"/>
    <w:rsid w:val="00062C56"/>
    <w:rsid w:val="000852DD"/>
    <w:rsid w:val="000A5FF8"/>
    <w:rsid w:val="000B295B"/>
    <w:rsid w:val="000D3298"/>
    <w:rsid w:val="000E6B50"/>
    <w:rsid w:val="001208E5"/>
    <w:rsid w:val="001304E9"/>
    <w:rsid w:val="0013524C"/>
    <w:rsid w:val="00146986"/>
    <w:rsid w:val="001478F1"/>
    <w:rsid w:val="001628F9"/>
    <w:rsid w:val="00164C65"/>
    <w:rsid w:val="00166370"/>
    <w:rsid w:val="001B3FAD"/>
    <w:rsid w:val="001B6048"/>
    <w:rsid w:val="001B7373"/>
    <w:rsid w:val="001D10AE"/>
    <w:rsid w:val="001E496B"/>
    <w:rsid w:val="001E6EA7"/>
    <w:rsid w:val="001F17C6"/>
    <w:rsid w:val="00203B34"/>
    <w:rsid w:val="00214BF2"/>
    <w:rsid w:val="002232EB"/>
    <w:rsid w:val="00227FE9"/>
    <w:rsid w:val="00232A88"/>
    <w:rsid w:val="0023669E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1E81"/>
    <w:rsid w:val="003571D5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7073"/>
    <w:rsid w:val="004433AE"/>
    <w:rsid w:val="00447D22"/>
    <w:rsid w:val="0047026B"/>
    <w:rsid w:val="004755E3"/>
    <w:rsid w:val="00496099"/>
    <w:rsid w:val="004A00FE"/>
    <w:rsid w:val="004A27F2"/>
    <w:rsid w:val="004A685E"/>
    <w:rsid w:val="004B26AB"/>
    <w:rsid w:val="004B62D3"/>
    <w:rsid w:val="004C4C39"/>
    <w:rsid w:val="004C6B2A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B041E"/>
    <w:rsid w:val="005C3028"/>
    <w:rsid w:val="005C46E1"/>
    <w:rsid w:val="005E54CD"/>
    <w:rsid w:val="00611C38"/>
    <w:rsid w:val="00625D3B"/>
    <w:rsid w:val="0063428B"/>
    <w:rsid w:val="00650297"/>
    <w:rsid w:val="00665C11"/>
    <w:rsid w:val="00667FC3"/>
    <w:rsid w:val="00674D69"/>
    <w:rsid w:val="00680407"/>
    <w:rsid w:val="00685020"/>
    <w:rsid w:val="00692AB5"/>
    <w:rsid w:val="006E07B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E1F9A"/>
    <w:rsid w:val="007F0273"/>
    <w:rsid w:val="008208ED"/>
    <w:rsid w:val="0082351B"/>
    <w:rsid w:val="008329DB"/>
    <w:rsid w:val="00835960"/>
    <w:rsid w:val="00836ED4"/>
    <w:rsid w:val="008407DE"/>
    <w:rsid w:val="00855161"/>
    <w:rsid w:val="008574D1"/>
    <w:rsid w:val="008751D1"/>
    <w:rsid w:val="008A3BBC"/>
    <w:rsid w:val="008A599E"/>
    <w:rsid w:val="008B39D7"/>
    <w:rsid w:val="008C59F1"/>
    <w:rsid w:val="008D5B41"/>
    <w:rsid w:val="008F06E2"/>
    <w:rsid w:val="008F1B1C"/>
    <w:rsid w:val="0092164A"/>
    <w:rsid w:val="00924A01"/>
    <w:rsid w:val="00927E7B"/>
    <w:rsid w:val="00935323"/>
    <w:rsid w:val="0094204E"/>
    <w:rsid w:val="009B29BA"/>
    <w:rsid w:val="009B7EB0"/>
    <w:rsid w:val="009C2636"/>
    <w:rsid w:val="009C4424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372C8"/>
    <w:rsid w:val="00B40062"/>
    <w:rsid w:val="00B40303"/>
    <w:rsid w:val="00B5052A"/>
    <w:rsid w:val="00B51008"/>
    <w:rsid w:val="00B75068"/>
    <w:rsid w:val="00B8003D"/>
    <w:rsid w:val="00C1016D"/>
    <w:rsid w:val="00C12E7D"/>
    <w:rsid w:val="00C1661B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A33C2"/>
    <w:rsid w:val="00CA5161"/>
    <w:rsid w:val="00CC3524"/>
    <w:rsid w:val="00CC494F"/>
    <w:rsid w:val="00CC5FA0"/>
    <w:rsid w:val="00CE43CC"/>
    <w:rsid w:val="00D02AA6"/>
    <w:rsid w:val="00D12001"/>
    <w:rsid w:val="00D268E2"/>
    <w:rsid w:val="00D26AD1"/>
    <w:rsid w:val="00D537AF"/>
    <w:rsid w:val="00D76C8A"/>
    <w:rsid w:val="00DA5CC2"/>
    <w:rsid w:val="00DA6F46"/>
    <w:rsid w:val="00DF2E23"/>
    <w:rsid w:val="00DF668F"/>
    <w:rsid w:val="00E00640"/>
    <w:rsid w:val="00E03CB7"/>
    <w:rsid w:val="00E04E64"/>
    <w:rsid w:val="00E14D40"/>
    <w:rsid w:val="00E44A7C"/>
    <w:rsid w:val="00E54DBD"/>
    <w:rsid w:val="00E66257"/>
    <w:rsid w:val="00E67C5D"/>
    <w:rsid w:val="00E70F07"/>
    <w:rsid w:val="00EC214F"/>
    <w:rsid w:val="00EC3ED2"/>
    <w:rsid w:val="00EE51FC"/>
    <w:rsid w:val="00EE56AD"/>
    <w:rsid w:val="00EF6D45"/>
    <w:rsid w:val="00F1304A"/>
    <w:rsid w:val="00F14742"/>
    <w:rsid w:val="00F23D6A"/>
    <w:rsid w:val="00F24F24"/>
    <w:rsid w:val="00F34648"/>
    <w:rsid w:val="00F60DB6"/>
    <w:rsid w:val="00F6380E"/>
    <w:rsid w:val="00FA5907"/>
    <w:rsid w:val="00FB5ADE"/>
    <w:rsid w:val="00FB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FB40B603-4D15-46B1-BD5D-DEC21434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ct:336976%2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336975%2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act:336975%2063428586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8E857-1363-4B41-ADDC-FEFC60E3D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575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Diana-Elena DRAGAN</cp:lastModifiedBy>
  <cp:revision>5</cp:revision>
  <dcterms:created xsi:type="dcterms:W3CDTF">2019-09-27T07:54:00Z</dcterms:created>
  <dcterms:modified xsi:type="dcterms:W3CDTF">2019-09-27T10:29:00Z</dcterms:modified>
</cp:coreProperties>
</file>