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ACC" w:rsidRPr="00165ACC" w:rsidRDefault="00165ACC" w:rsidP="00823110">
      <w:pPr>
        <w:spacing w:after="0" w:line="240" w:lineRule="auto"/>
        <w:jc w:val="center"/>
        <w:rPr>
          <w:rFonts w:eastAsia="Times New Roman"/>
          <w:b/>
          <w:sz w:val="26"/>
          <w:szCs w:val="26"/>
        </w:rPr>
      </w:pPr>
      <w:r w:rsidRPr="00165ACC">
        <w:rPr>
          <w:rFonts w:eastAsia="Times New Roman"/>
          <w:b/>
          <w:sz w:val="26"/>
          <w:szCs w:val="26"/>
        </w:rPr>
        <w:t xml:space="preserve">AGENȚIA NAȚIONALĂ DE CADASTRU ȘI PUBLICITATE IMOBILIARĂ ȘI </w:t>
      </w:r>
      <w:r w:rsidR="003F3EBE">
        <w:rPr>
          <w:rFonts w:eastAsia="Times New Roman"/>
          <w:b/>
          <w:sz w:val="26"/>
          <w:szCs w:val="26"/>
        </w:rPr>
        <w:t>INSTITU</w:t>
      </w:r>
      <w:r w:rsidR="003F3EBE">
        <w:rPr>
          <w:rFonts w:eastAsia="Times New Roman"/>
          <w:b/>
          <w:sz w:val="26"/>
          <w:szCs w:val="26"/>
          <w:lang w:val="ro-RO"/>
        </w:rPr>
        <w:t xml:space="preserve">ȚIILE </w:t>
      </w:r>
      <w:r w:rsidRPr="00165ACC">
        <w:rPr>
          <w:rFonts w:eastAsia="Times New Roman"/>
          <w:b/>
          <w:sz w:val="26"/>
          <w:szCs w:val="26"/>
        </w:rPr>
        <w:t>SUBORDONATE</w:t>
      </w:r>
    </w:p>
    <w:p w:rsidR="00165ACC" w:rsidRPr="00165ACC" w:rsidRDefault="00165ACC" w:rsidP="00165ACC">
      <w:pPr>
        <w:spacing w:after="0" w:line="240" w:lineRule="auto"/>
        <w:jc w:val="center"/>
        <w:rPr>
          <w:rFonts w:eastAsia="Times New Roman"/>
          <w:b/>
          <w:sz w:val="26"/>
          <w:szCs w:val="26"/>
        </w:rPr>
      </w:pPr>
      <w:r w:rsidRPr="00165ACC">
        <w:rPr>
          <w:rFonts w:eastAsia="Times New Roman"/>
          <w:b/>
          <w:sz w:val="26"/>
          <w:szCs w:val="26"/>
        </w:rPr>
        <w:t>CENTRALIZAT</w:t>
      </w:r>
    </w:p>
    <w:p w:rsidR="00DE5AAB" w:rsidRDefault="00DE5AAB" w:rsidP="00DE5AAB">
      <w:pPr>
        <w:spacing w:after="0" w:line="240" w:lineRule="auto"/>
        <w:jc w:val="both"/>
        <w:rPr>
          <w:rFonts w:eastAsia="Times New Roman"/>
          <w:sz w:val="26"/>
          <w:szCs w:val="26"/>
          <w:lang w:val="ro-RO"/>
        </w:rPr>
      </w:pPr>
    </w:p>
    <w:p w:rsidR="008F6854" w:rsidRDefault="00DE5AAB" w:rsidP="00DE5AAB">
      <w:pPr>
        <w:spacing w:after="0" w:line="240" w:lineRule="auto"/>
        <w:jc w:val="center"/>
        <w:rPr>
          <w:rFonts w:eastAsia="Times New Roman"/>
          <w:sz w:val="26"/>
          <w:szCs w:val="26"/>
          <w:lang w:val="ro-RO"/>
        </w:rPr>
      </w:pPr>
      <w:r w:rsidRPr="002268E3">
        <w:rPr>
          <w:rFonts w:eastAsia="Times New Roman"/>
          <w:sz w:val="26"/>
          <w:szCs w:val="26"/>
          <w:lang w:val="ro-RO"/>
        </w:rPr>
        <w:t>RAPORT DE EVALUARE</w:t>
      </w:r>
      <w:r w:rsidRPr="002268E3">
        <w:rPr>
          <w:rFonts w:eastAsia="Times New Roman"/>
          <w:sz w:val="26"/>
          <w:szCs w:val="26"/>
          <w:lang w:val="ro-RO"/>
        </w:rPr>
        <w:br/>
        <w:t xml:space="preserve">a implementării Legii nr. 544/2001 în anul </w:t>
      </w:r>
      <w:r w:rsidR="00165ACC">
        <w:rPr>
          <w:rFonts w:eastAsia="Times New Roman"/>
          <w:sz w:val="26"/>
          <w:szCs w:val="26"/>
          <w:lang w:val="ro-RO"/>
        </w:rPr>
        <w:t>201</w:t>
      </w:r>
      <w:r w:rsidR="00CE6789">
        <w:rPr>
          <w:rFonts w:eastAsia="Times New Roman"/>
          <w:sz w:val="26"/>
          <w:szCs w:val="26"/>
          <w:lang w:val="ro-RO"/>
        </w:rPr>
        <w:t>7</w:t>
      </w:r>
    </w:p>
    <w:p w:rsidR="00823110" w:rsidRDefault="00823110" w:rsidP="00DE5AAB">
      <w:pPr>
        <w:spacing w:after="0" w:line="240" w:lineRule="auto"/>
        <w:jc w:val="center"/>
        <w:rPr>
          <w:rFonts w:eastAsia="Times New Roman"/>
          <w:sz w:val="26"/>
          <w:szCs w:val="26"/>
          <w:lang w:val="ro-RO"/>
        </w:rPr>
      </w:pPr>
    </w:p>
    <w:tbl>
      <w:tblPr>
        <w:tblW w:w="7620" w:type="dxa"/>
        <w:tblInd w:w="6549" w:type="dxa"/>
        <w:tblCellMar>
          <w:top w:w="15" w:type="dxa"/>
          <w:left w:w="15" w:type="dxa"/>
          <w:bottom w:w="15" w:type="dxa"/>
          <w:right w:w="15" w:type="dxa"/>
        </w:tblCellMar>
        <w:tblLook w:val="04A0" w:firstRow="1" w:lastRow="0" w:firstColumn="1" w:lastColumn="0" w:noHBand="0" w:noVBand="1"/>
      </w:tblPr>
      <w:tblGrid>
        <w:gridCol w:w="7620"/>
      </w:tblGrid>
      <w:tr w:rsidR="00823110" w:rsidRPr="002268E3" w:rsidTr="00124C56">
        <w:trPr>
          <w:trHeight w:val="780"/>
        </w:trPr>
        <w:tc>
          <w:tcPr>
            <w:tcW w:w="0" w:type="auto"/>
            <w:tcBorders>
              <w:top w:val="nil"/>
              <w:left w:val="nil"/>
              <w:bottom w:val="nil"/>
              <w:right w:val="nil"/>
            </w:tcBorders>
            <w:tcMar>
              <w:top w:w="0" w:type="dxa"/>
              <w:left w:w="45" w:type="dxa"/>
              <w:bottom w:w="0" w:type="dxa"/>
              <w:right w:w="45" w:type="dxa"/>
            </w:tcMar>
            <w:vAlign w:val="center"/>
            <w:hideMark/>
          </w:tcPr>
          <w:p w:rsidR="00823110" w:rsidRDefault="00823110" w:rsidP="0043496B">
            <w:pPr>
              <w:spacing w:after="0" w:line="240" w:lineRule="auto"/>
              <w:jc w:val="center"/>
              <w:rPr>
                <w:rFonts w:eastAsia="Times New Roman"/>
                <w:sz w:val="24"/>
                <w:szCs w:val="24"/>
                <w:lang w:val="ro-RO"/>
              </w:rPr>
            </w:pPr>
          </w:p>
          <w:p w:rsidR="00823110" w:rsidRDefault="00823110" w:rsidP="00823110">
            <w:pPr>
              <w:spacing w:after="0" w:line="240" w:lineRule="auto"/>
              <w:jc w:val="center"/>
              <w:rPr>
                <w:rFonts w:eastAsia="Times New Roman"/>
                <w:sz w:val="24"/>
                <w:szCs w:val="24"/>
                <w:lang w:val="ro-RO"/>
              </w:rPr>
            </w:pPr>
            <w:r>
              <w:rPr>
                <w:rFonts w:eastAsia="Times New Roman"/>
                <w:sz w:val="24"/>
                <w:szCs w:val="24"/>
                <w:lang w:val="ro-RO"/>
              </w:rPr>
              <w:t>Elaborat</w:t>
            </w:r>
            <w:r>
              <w:rPr>
                <w:rFonts w:eastAsia="Times New Roman"/>
                <w:sz w:val="24"/>
                <w:szCs w:val="24"/>
                <w:lang w:val="ro-RO"/>
              </w:rPr>
              <w:br/>
              <w:t>Marinela HAIDĂU – Șef Serviciu</w:t>
            </w:r>
            <w:r w:rsidR="006527D0">
              <w:rPr>
                <w:rFonts w:eastAsia="Times New Roman"/>
                <w:sz w:val="24"/>
                <w:szCs w:val="24"/>
                <w:lang w:val="ro-RO"/>
              </w:rPr>
              <w:t>l</w:t>
            </w:r>
            <w:bookmarkStart w:id="0" w:name="_GoBack"/>
            <w:bookmarkEnd w:id="0"/>
            <w:r>
              <w:rPr>
                <w:rFonts w:eastAsia="Times New Roman"/>
                <w:sz w:val="24"/>
                <w:szCs w:val="24"/>
                <w:lang w:val="ro-RO"/>
              </w:rPr>
              <w:t xml:space="preserve"> Relații cu Publicul</w:t>
            </w:r>
          </w:p>
          <w:p w:rsidR="00823110" w:rsidRPr="002268E3" w:rsidRDefault="006527D0" w:rsidP="00823110">
            <w:pPr>
              <w:spacing w:after="0" w:line="240" w:lineRule="auto"/>
              <w:jc w:val="center"/>
              <w:rPr>
                <w:rFonts w:eastAsia="Times New Roman"/>
                <w:sz w:val="24"/>
                <w:szCs w:val="24"/>
                <w:lang w:val="ro-RO"/>
              </w:rPr>
            </w:pPr>
            <w:r>
              <w:rPr>
                <w:rFonts w:eastAsia="Times New Roman"/>
                <w:sz w:val="24"/>
                <w:szCs w:val="24"/>
                <w:lang w:val="ro-RO"/>
              </w:rPr>
              <w:t>Georgeta GHIDOVĂȚ</w:t>
            </w:r>
            <w:r w:rsidR="00823110">
              <w:rPr>
                <w:rFonts w:eastAsia="Times New Roman"/>
                <w:sz w:val="24"/>
                <w:szCs w:val="24"/>
                <w:lang w:val="ro-RO"/>
              </w:rPr>
              <w:t xml:space="preserve"> – Șef Serviciu</w:t>
            </w:r>
            <w:r>
              <w:rPr>
                <w:rFonts w:eastAsia="Times New Roman"/>
                <w:sz w:val="24"/>
                <w:szCs w:val="24"/>
                <w:lang w:val="ro-RO"/>
              </w:rPr>
              <w:t>l</w:t>
            </w:r>
            <w:r w:rsidR="00823110">
              <w:rPr>
                <w:rFonts w:eastAsia="Times New Roman"/>
                <w:sz w:val="24"/>
                <w:szCs w:val="24"/>
                <w:lang w:val="ro-RO"/>
              </w:rPr>
              <w:t xml:space="preserve"> Comunicare</w:t>
            </w:r>
          </w:p>
        </w:tc>
      </w:tr>
    </w:tbl>
    <w:p w:rsidR="00DE5AAB" w:rsidRDefault="00DE5AAB" w:rsidP="00823110">
      <w:pPr>
        <w:spacing w:after="0" w:line="240" w:lineRule="auto"/>
        <w:rPr>
          <w:rFonts w:eastAsia="Times New Roman"/>
          <w:sz w:val="26"/>
          <w:szCs w:val="26"/>
          <w:lang w:val="ro-RO"/>
        </w:rPr>
      </w:pPr>
    </w:p>
    <w:p w:rsidR="00DE5AAB" w:rsidRPr="002268E3" w:rsidRDefault="00165ACC" w:rsidP="00DE5AAB">
      <w:pPr>
        <w:spacing w:after="0" w:line="240" w:lineRule="auto"/>
        <w:jc w:val="both"/>
        <w:rPr>
          <w:rFonts w:eastAsia="Times New Roman"/>
          <w:sz w:val="26"/>
          <w:szCs w:val="26"/>
          <w:lang w:val="ro-RO"/>
        </w:rPr>
      </w:pPr>
      <w:r>
        <w:rPr>
          <w:rFonts w:eastAsia="Times New Roman"/>
          <w:sz w:val="26"/>
          <w:szCs w:val="26"/>
          <w:lang w:val="ro-RO"/>
        </w:rPr>
        <w:t xml:space="preserve">    </w:t>
      </w:r>
      <w:r w:rsidR="00823110">
        <w:rPr>
          <w:rFonts w:eastAsia="Times New Roman"/>
          <w:sz w:val="26"/>
          <w:szCs w:val="26"/>
          <w:lang w:val="ro-RO"/>
        </w:rPr>
        <w:t>Serviciul Relații cu Publicul și Serviciul Comunicare</w:t>
      </w:r>
      <w:r w:rsidR="003F3EBE">
        <w:rPr>
          <w:rFonts w:eastAsia="Times New Roman"/>
          <w:sz w:val="26"/>
          <w:szCs w:val="26"/>
          <w:lang w:val="ro-RO"/>
        </w:rPr>
        <w:t>,</w:t>
      </w:r>
      <w:r w:rsidR="00DE5AAB" w:rsidRPr="002268E3">
        <w:rPr>
          <w:rFonts w:eastAsia="Times New Roman"/>
          <w:sz w:val="26"/>
          <w:szCs w:val="26"/>
          <w:lang w:val="ro-RO"/>
        </w:rPr>
        <w:t xml:space="preserve"> responsabil</w:t>
      </w:r>
      <w:r w:rsidR="00823110">
        <w:rPr>
          <w:rFonts w:eastAsia="Times New Roman"/>
          <w:sz w:val="26"/>
          <w:szCs w:val="26"/>
          <w:lang w:val="ro-RO"/>
        </w:rPr>
        <w:t>e</w:t>
      </w:r>
      <w:r w:rsidR="00DE5AAB" w:rsidRPr="002268E3">
        <w:rPr>
          <w:rFonts w:eastAsia="Times New Roman"/>
          <w:sz w:val="26"/>
          <w:szCs w:val="26"/>
          <w:lang w:val="ro-RO"/>
        </w:rPr>
        <w:t xml:space="preserve"> de aplicarea Legii </w:t>
      </w:r>
      <w:hyperlink r:id="rId7" w:history="1">
        <w:r w:rsidR="00DE5AAB" w:rsidRPr="002268E3">
          <w:rPr>
            <w:rFonts w:eastAsia="Times New Roman"/>
            <w:sz w:val="26"/>
            <w:szCs w:val="26"/>
            <w:lang w:val="ro-RO"/>
          </w:rPr>
          <w:t>nr. 544/2001</w:t>
        </w:r>
      </w:hyperlink>
      <w:r w:rsidR="00DE5AAB" w:rsidRPr="002268E3">
        <w:rPr>
          <w:rFonts w:eastAsia="Times New Roman"/>
          <w:sz w:val="26"/>
          <w:szCs w:val="26"/>
          <w:lang w:val="ro-RO"/>
        </w:rPr>
        <w:t>, cu modificările şi completările ulterioare, în anul</w:t>
      </w:r>
      <w:r>
        <w:rPr>
          <w:rFonts w:eastAsia="Times New Roman"/>
          <w:sz w:val="26"/>
          <w:szCs w:val="26"/>
          <w:lang w:val="ro-RO"/>
        </w:rPr>
        <w:t xml:space="preserve"> 201</w:t>
      </w:r>
      <w:r w:rsidR="003B4A67">
        <w:rPr>
          <w:rFonts w:eastAsia="Times New Roman"/>
          <w:sz w:val="26"/>
          <w:szCs w:val="26"/>
          <w:lang w:val="ro-RO"/>
        </w:rPr>
        <w:t>7</w:t>
      </w:r>
      <w:r w:rsidR="00DE5AAB" w:rsidRPr="002268E3">
        <w:rPr>
          <w:rFonts w:eastAsia="Times New Roman"/>
          <w:sz w:val="26"/>
          <w:szCs w:val="26"/>
          <w:lang w:val="ro-RO"/>
        </w:rPr>
        <w:t>, prezint</w:t>
      </w:r>
      <w:r w:rsidR="00823110">
        <w:rPr>
          <w:rFonts w:eastAsia="Times New Roman"/>
          <w:sz w:val="26"/>
          <w:szCs w:val="26"/>
          <w:lang w:val="ro-RO"/>
        </w:rPr>
        <w:t>ă</w:t>
      </w:r>
      <w:r w:rsidR="00DE5AAB" w:rsidRPr="002268E3">
        <w:rPr>
          <w:rFonts w:eastAsia="Times New Roman"/>
          <w:sz w:val="26"/>
          <w:szCs w:val="26"/>
          <w:lang w:val="ro-RO"/>
        </w:rPr>
        <w:t xml:space="preserve"> actualul raport de evaluare internă finalizat în urma aplicării procedurilor de acces la informaţii de i</w:t>
      </w:r>
      <w:r w:rsidR="00823110">
        <w:rPr>
          <w:rFonts w:eastAsia="Times New Roman"/>
          <w:sz w:val="26"/>
          <w:szCs w:val="26"/>
          <w:lang w:val="ro-RO"/>
        </w:rPr>
        <w:t>nteres public, prin care aprecia</w:t>
      </w:r>
      <w:r w:rsidR="00DE5AAB" w:rsidRPr="002268E3">
        <w:rPr>
          <w:rFonts w:eastAsia="Times New Roman"/>
          <w:sz w:val="26"/>
          <w:szCs w:val="26"/>
          <w:lang w:val="ro-RO"/>
        </w:rPr>
        <w:t>z</w:t>
      </w:r>
      <w:r w:rsidR="00823110">
        <w:rPr>
          <w:rFonts w:eastAsia="Times New Roman"/>
          <w:sz w:val="26"/>
          <w:szCs w:val="26"/>
          <w:lang w:val="ro-RO"/>
        </w:rPr>
        <w:t>ă</w:t>
      </w:r>
      <w:r w:rsidR="00DE5AAB" w:rsidRPr="002268E3">
        <w:rPr>
          <w:rFonts w:eastAsia="Times New Roman"/>
          <w:sz w:val="26"/>
          <w:szCs w:val="26"/>
          <w:lang w:val="ro-RO"/>
        </w:rPr>
        <w:t xml:space="preserve"> că activitatea specifică a instituţiei a fost: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EC7963">
        <w:rPr>
          <w:rFonts w:eastAsia="Times New Roman"/>
          <w:sz w:val="26"/>
          <w:szCs w:val="26"/>
          <w:lang w:val="ro-RO"/>
        </w:rPr>
        <w:t>X</w:t>
      </w:r>
      <w:r w:rsidRPr="002268E3">
        <w:rPr>
          <w:rFonts w:eastAsia="Times New Roman"/>
          <w:sz w:val="26"/>
          <w:szCs w:val="26"/>
          <w:lang w:val="ro-RO"/>
        </w:rPr>
        <w:t xml:space="preserve"> Foarte bună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Bună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Satisfăcătoare  </w:t>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Nesatisfăcătoare  </w:t>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Îmi întemeiez aceste observaţii pe următoarele considerente şi rezultate privind anul </w:t>
      </w:r>
      <w:r w:rsidR="00373CF0">
        <w:rPr>
          <w:rFonts w:eastAsia="Times New Roman"/>
          <w:sz w:val="26"/>
          <w:szCs w:val="26"/>
          <w:lang w:val="ro-RO"/>
        </w:rPr>
        <w:t>201</w:t>
      </w:r>
      <w:r w:rsidR="003B4A67">
        <w:rPr>
          <w:rFonts w:eastAsia="Times New Roman"/>
          <w:sz w:val="26"/>
          <w:szCs w:val="26"/>
          <w:lang w:val="ro-RO"/>
        </w:rPr>
        <w:t>7</w:t>
      </w:r>
      <w:r w:rsidRPr="002268E3">
        <w:rPr>
          <w:rFonts w:eastAsia="Times New Roman"/>
          <w:sz w:val="26"/>
          <w:szCs w:val="26"/>
          <w:lang w:val="ro-RO"/>
        </w:rPr>
        <w:t xml:space="preserv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color w:val="000080"/>
          <w:sz w:val="26"/>
          <w:szCs w:val="26"/>
          <w:lang w:val="ro-RO"/>
        </w:rPr>
        <w:t>I.</w:t>
      </w:r>
      <w:r w:rsidRPr="002268E3">
        <w:rPr>
          <w:rFonts w:eastAsia="Times New Roman"/>
          <w:sz w:val="26"/>
          <w:szCs w:val="26"/>
          <w:lang w:val="ro-RO"/>
        </w:rPr>
        <w:t xml:space="preserve"> Resurse şi proces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1.</w:t>
      </w:r>
      <w:r w:rsidRPr="002268E3">
        <w:rPr>
          <w:rFonts w:eastAsia="Times New Roman"/>
          <w:sz w:val="26"/>
          <w:szCs w:val="26"/>
          <w:lang w:val="ro-RO"/>
        </w:rPr>
        <w:t xml:space="preserve"> Cum apreciaţi resursele umane disponibile pentru activitatea de furnizare a informaţiilor de interes public?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EC7963">
        <w:rPr>
          <w:rFonts w:eastAsia="Times New Roman"/>
          <w:sz w:val="26"/>
          <w:szCs w:val="26"/>
          <w:lang w:val="ro-RO"/>
        </w:rPr>
        <w:t>X</w:t>
      </w:r>
      <w:r w:rsidRPr="002268E3">
        <w:rPr>
          <w:rFonts w:eastAsia="Times New Roman"/>
          <w:sz w:val="26"/>
          <w:szCs w:val="26"/>
          <w:lang w:val="ro-RO"/>
        </w:rPr>
        <w:t xml:space="preserve"> Suficiente  </w:t>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Insuficiente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2.</w:t>
      </w:r>
      <w:r w:rsidRPr="002268E3">
        <w:rPr>
          <w:rFonts w:eastAsia="Times New Roman"/>
          <w:sz w:val="26"/>
          <w:szCs w:val="26"/>
          <w:lang w:val="ro-RO"/>
        </w:rPr>
        <w:t xml:space="preserve"> Apreciaţi că resursele material</w:t>
      </w:r>
      <w:r w:rsidR="004B5676">
        <w:rPr>
          <w:rFonts w:eastAsia="Times New Roman"/>
          <w:sz w:val="26"/>
          <w:szCs w:val="26"/>
          <w:lang w:val="ro-RO"/>
        </w:rPr>
        <w:t>e</w:t>
      </w:r>
      <w:r w:rsidRPr="002268E3">
        <w:rPr>
          <w:rFonts w:eastAsia="Times New Roman"/>
          <w:sz w:val="26"/>
          <w:szCs w:val="26"/>
          <w:lang w:val="ro-RO"/>
        </w:rPr>
        <w:t xml:space="preserve"> disponibile pentru activitatea de furnizare</w:t>
      </w:r>
      <w:r w:rsidR="004B5676">
        <w:rPr>
          <w:rFonts w:eastAsia="Times New Roman"/>
          <w:sz w:val="26"/>
          <w:szCs w:val="26"/>
          <w:lang w:val="ro-RO"/>
        </w:rPr>
        <w:t xml:space="preserve"> </w:t>
      </w:r>
      <w:r w:rsidRPr="002268E3">
        <w:rPr>
          <w:rFonts w:eastAsia="Times New Roman"/>
          <w:sz w:val="26"/>
          <w:szCs w:val="26"/>
          <w:lang w:val="ro-RO"/>
        </w:rPr>
        <w:t xml:space="preserve">a informaţiilor de interes public sunt: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EC7963">
        <w:rPr>
          <w:rFonts w:eastAsia="Times New Roman"/>
          <w:sz w:val="26"/>
          <w:szCs w:val="26"/>
          <w:lang w:val="ro-RO"/>
        </w:rPr>
        <w:t>X</w:t>
      </w:r>
      <w:r w:rsidRPr="002268E3">
        <w:rPr>
          <w:rFonts w:eastAsia="Times New Roman"/>
          <w:sz w:val="26"/>
          <w:szCs w:val="26"/>
          <w:lang w:val="ro-RO"/>
        </w:rPr>
        <w:t xml:space="preserve"> Suficiente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Insuficiente  </w:t>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3.</w:t>
      </w:r>
      <w:r w:rsidRPr="002268E3">
        <w:rPr>
          <w:rFonts w:eastAsia="Times New Roman"/>
          <w:sz w:val="26"/>
          <w:szCs w:val="26"/>
          <w:lang w:val="ro-RO"/>
        </w:rPr>
        <w:t xml:space="preserve"> Cum apreciaţi colaborarea cu direcţiile de specialitate din cadrul instituţiei</w:t>
      </w:r>
      <w:r w:rsidRPr="002268E3">
        <w:rPr>
          <w:rFonts w:eastAsia="Times New Roman"/>
          <w:color w:val="FF0000"/>
          <w:sz w:val="26"/>
          <w:szCs w:val="26"/>
          <w:lang w:val="ro-RO"/>
        </w:rPr>
        <w:t xml:space="preserve"> </w:t>
      </w:r>
      <w:r w:rsidRPr="002268E3">
        <w:rPr>
          <w:rFonts w:eastAsia="Times New Roman"/>
          <w:sz w:val="26"/>
          <w:szCs w:val="26"/>
          <w:lang w:val="ro-RO"/>
        </w:rPr>
        <w:t xml:space="preserve">dumneavoastră în furnizarea accesului la informaţii de interes public: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EC7963">
        <w:rPr>
          <w:rFonts w:eastAsia="Times New Roman"/>
          <w:sz w:val="26"/>
          <w:szCs w:val="26"/>
          <w:lang w:val="ro-RO"/>
        </w:rPr>
        <w:t>X</w:t>
      </w:r>
      <w:r w:rsidRPr="002268E3">
        <w:rPr>
          <w:rFonts w:eastAsia="Times New Roman"/>
          <w:sz w:val="26"/>
          <w:szCs w:val="26"/>
          <w:lang w:val="ro-RO"/>
        </w:rPr>
        <w:t xml:space="preserve"> Foarte bună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Bună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lastRenderedPageBreak/>
        <w:t xml:space="preserve">    □ Satisfăcătoare  </w:t>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Nesatisfăcătoare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color w:val="000080"/>
          <w:sz w:val="26"/>
          <w:szCs w:val="26"/>
          <w:lang w:val="ro-RO"/>
        </w:rPr>
        <w:t>II.</w:t>
      </w:r>
      <w:r w:rsidRPr="002268E3">
        <w:rPr>
          <w:rFonts w:eastAsia="Times New Roman"/>
          <w:sz w:val="26"/>
          <w:szCs w:val="26"/>
          <w:lang w:val="ro-RO"/>
        </w:rPr>
        <w:t xml:space="preserve"> Rezultate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A.</w:t>
      </w:r>
      <w:r w:rsidRPr="002268E3">
        <w:rPr>
          <w:rFonts w:eastAsia="Times New Roman"/>
          <w:sz w:val="26"/>
          <w:szCs w:val="26"/>
          <w:lang w:val="ro-RO"/>
        </w:rPr>
        <w:t xml:space="preserve"> Informaţii publicate din oficiu  </w:t>
      </w:r>
    </w:p>
    <w:p w:rsidR="00DE5AAB" w:rsidRPr="002268E3" w:rsidRDefault="00DE5AAB" w:rsidP="00DE5AAB">
      <w:pPr>
        <w:pStyle w:val="ListParagraph"/>
        <w:numPr>
          <w:ilvl w:val="0"/>
          <w:numId w:val="1"/>
        </w:numPr>
        <w:spacing w:after="0" w:line="240" w:lineRule="auto"/>
        <w:jc w:val="both"/>
        <w:rPr>
          <w:rFonts w:eastAsia="Times New Roman"/>
          <w:sz w:val="26"/>
          <w:szCs w:val="26"/>
          <w:lang w:val="ro-RO"/>
        </w:rPr>
      </w:pPr>
      <w:r w:rsidRPr="002268E3">
        <w:rPr>
          <w:rFonts w:eastAsia="Times New Roman"/>
          <w:sz w:val="26"/>
          <w:szCs w:val="26"/>
          <w:lang w:val="ro-RO"/>
        </w:rPr>
        <w:t xml:space="preserve">Instituţia dumneavoastră a afişat informaţiile/documentele comunicate din oficiu, conform </w:t>
      </w:r>
      <w:hyperlink r:id="rId8" w:history="1">
        <w:r w:rsidRPr="002268E3">
          <w:rPr>
            <w:rFonts w:eastAsia="Times New Roman"/>
            <w:sz w:val="26"/>
            <w:szCs w:val="26"/>
            <w:lang w:val="ro-RO"/>
          </w:rPr>
          <w:t>art. 5</w:t>
        </w:r>
      </w:hyperlink>
      <w:r w:rsidRPr="002268E3">
        <w:rPr>
          <w:rFonts w:eastAsia="Times New Roman"/>
          <w:sz w:val="26"/>
          <w:szCs w:val="26"/>
          <w:lang w:val="ro-RO"/>
        </w:rPr>
        <w:t xml:space="preserve"> din Legea nr. 544/2001, cu modificările şi completările ulterioare?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EC7963">
        <w:rPr>
          <w:rFonts w:eastAsia="Times New Roman"/>
          <w:sz w:val="26"/>
          <w:szCs w:val="26"/>
          <w:lang w:val="ro-RO"/>
        </w:rPr>
        <w:t>X</w:t>
      </w:r>
      <w:r w:rsidRPr="002268E3">
        <w:rPr>
          <w:rFonts w:eastAsia="Times New Roman"/>
          <w:sz w:val="26"/>
          <w:szCs w:val="26"/>
          <w:lang w:val="ro-RO"/>
        </w:rPr>
        <w:t xml:space="preserve"> Pe pagina de internet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EC7963">
        <w:rPr>
          <w:rFonts w:eastAsia="Times New Roman"/>
          <w:sz w:val="26"/>
          <w:szCs w:val="26"/>
          <w:lang w:val="ro-RO"/>
        </w:rPr>
        <w:t>X</w:t>
      </w:r>
      <w:r w:rsidRPr="002268E3">
        <w:rPr>
          <w:rFonts w:eastAsia="Times New Roman"/>
          <w:sz w:val="26"/>
          <w:szCs w:val="26"/>
          <w:lang w:val="ro-RO"/>
        </w:rPr>
        <w:t xml:space="preserve"> La sediul instituţiei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În presă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În Monitorul Oficial al României  </w:t>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În altă modalitate: </w:t>
      </w:r>
      <w:r w:rsidR="006621E6">
        <w:rPr>
          <w:rFonts w:eastAsia="Times New Roman"/>
          <w:sz w:val="26"/>
          <w:szCs w:val="26"/>
          <w:lang w:val="ro-RO"/>
        </w:rPr>
        <w:t>Nu este cazul.</w:t>
      </w:r>
      <w:r w:rsidRPr="002268E3">
        <w:rPr>
          <w:rFonts w:eastAsia="Times New Roman"/>
          <w:sz w:val="26"/>
          <w:szCs w:val="26"/>
          <w:lang w:val="ro-RO"/>
        </w:rPr>
        <w:t xml:space="preserv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color w:val="000080"/>
          <w:sz w:val="26"/>
          <w:szCs w:val="26"/>
          <w:lang w:val="ro-RO"/>
        </w:rPr>
        <w:t>2.</w:t>
      </w:r>
      <w:r w:rsidRPr="002268E3">
        <w:rPr>
          <w:rFonts w:eastAsia="Times New Roman"/>
          <w:sz w:val="26"/>
          <w:szCs w:val="26"/>
          <w:lang w:val="ro-RO"/>
        </w:rPr>
        <w:t xml:space="preserve"> Apreciaţi că afişarea informaţiilor a fost suficient de vizibilă pentru cei interesaţi?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EC7963">
        <w:rPr>
          <w:rFonts w:eastAsia="Times New Roman"/>
          <w:sz w:val="26"/>
          <w:szCs w:val="26"/>
          <w:lang w:val="ro-RO"/>
        </w:rPr>
        <w:t>X</w:t>
      </w:r>
      <w:r w:rsidRPr="002268E3">
        <w:rPr>
          <w:rFonts w:eastAsia="Times New Roman"/>
          <w:sz w:val="26"/>
          <w:szCs w:val="26"/>
          <w:lang w:val="ro-RO"/>
        </w:rPr>
        <w:t xml:space="preserve"> Da  </w:t>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Nu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color w:val="000080"/>
          <w:sz w:val="26"/>
          <w:szCs w:val="26"/>
          <w:lang w:val="ro-RO"/>
        </w:rPr>
        <w:t>3.</w:t>
      </w:r>
      <w:r w:rsidRPr="002268E3">
        <w:rPr>
          <w:rFonts w:eastAsia="Times New Roman"/>
          <w:sz w:val="26"/>
          <w:szCs w:val="26"/>
          <w:lang w:val="ro-RO"/>
        </w:rPr>
        <w:t xml:space="preserve"> Care sunt soluţiile pentru creşterea vizibilităţii informaţiilor publicate, pe care instituţia dumneavoastră le-a aplicat?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a)</w:t>
      </w:r>
      <w:r w:rsidRPr="002268E3">
        <w:rPr>
          <w:rFonts w:eastAsia="Times New Roman"/>
          <w:sz w:val="26"/>
          <w:szCs w:val="26"/>
          <w:lang w:val="ro-RO"/>
        </w:rPr>
        <w:t xml:space="preserve"> </w:t>
      </w:r>
      <w:r w:rsidR="001C72F6">
        <w:rPr>
          <w:rFonts w:eastAsia="Times New Roman"/>
          <w:sz w:val="26"/>
          <w:szCs w:val="26"/>
          <w:lang w:val="ro-RO"/>
        </w:rPr>
        <w:t>actualizarea informațiilor de interes public pe pagina de internet</w:t>
      </w:r>
      <w:r w:rsidRPr="002268E3">
        <w:rPr>
          <w:rFonts w:eastAsia="Times New Roman"/>
          <w:sz w:val="26"/>
          <w:szCs w:val="26"/>
          <w:lang w:val="ro-RO"/>
        </w:rPr>
        <w:t xml:space="preserv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b)</w:t>
      </w:r>
      <w:r w:rsidRPr="002268E3">
        <w:rPr>
          <w:rFonts w:eastAsia="Times New Roman"/>
          <w:sz w:val="26"/>
          <w:szCs w:val="26"/>
          <w:lang w:val="ro-RO"/>
        </w:rPr>
        <w:t xml:space="preserve"> </w:t>
      </w:r>
      <w:r w:rsidR="00F948C2">
        <w:rPr>
          <w:rFonts w:eastAsia="Times New Roman"/>
          <w:sz w:val="26"/>
          <w:szCs w:val="26"/>
          <w:lang w:val="ro-RO"/>
        </w:rPr>
        <w:t>informarea și consilierea cetățenilor</w:t>
      </w:r>
      <w:r w:rsidRPr="002268E3">
        <w:rPr>
          <w:rFonts w:eastAsia="Times New Roman"/>
          <w:sz w:val="26"/>
          <w:szCs w:val="26"/>
          <w:lang w:val="ro-RO"/>
        </w:rPr>
        <w:t xml:space="preserv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c)</w:t>
      </w:r>
      <w:r w:rsidRPr="002268E3">
        <w:rPr>
          <w:rFonts w:eastAsia="Times New Roman"/>
          <w:sz w:val="26"/>
          <w:szCs w:val="26"/>
          <w:lang w:val="ro-RO"/>
        </w:rPr>
        <w:t xml:space="preserve"> </w:t>
      </w:r>
      <w:r w:rsidR="00F948C2">
        <w:rPr>
          <w:rFonts w:eastAsia="Times New Roman"/>
          <w:sz w:val="26"/>
          <w:szCs w:val="26"/>
          <w:lang w:val="ro-RO"/>
        </w:rPr>
        <w:t>comunicate de presă</w:t>
      </w:r>
      <w:r w:rsidR="0057401C">
        <w:rPr>
          <w:rFonts w:eastAsia="Times New Roman"/>
          <w:sz w:val="26"/>
          <w:szCs w:val="26"/>
          <w:lang w:val="ro-RO"/>
        </w:rPr>
        <w:t>; marcarea vizibilă a Info-chioșcului care afișează informații de interes public</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color w:val="000080"/>
          <w:sz w:val="26"/>
          <w:szCs w:val="26"/>
          <w:lang w:val="ro-RO"/>
        </w:rPr>
        <w:t>4.</w:t>
      </w:r>
      <w:r w:rsidRPr="002268E3">
        <w:rPr>
          <w:rFonts w:eastAsia="Times New Roman"/>
          <w:sz w:val="26"/>
          <w:szCs w:val="26"/>
          <w:lang w:val="ro-RO"/>
        </w:rPr>
        <w:t xml:space="preserve"> A publicat instituţia dumneavoastră seturi de date suplimentare din oficiu, faţă de cele minimale prevăzute de lege?</w:t>
      </w:r>
    </w:p>
    <w:p w:rsidR="00DE5AAB" w:rsidRPr="00E025B9" w:rsidRDefault="00DE5AAB" w:rsidP="00E025B9">
      <w:pPr>
        <w:spacing w:after="0" w:line="240" w:lineRule="auto"/>
        <w:jc w:val="both"/>
        <w:rPr>
          <w:rFonts w:eastAsia="Times New Roman"/>
          <w:color w:val="auto"/>
          <w:sz w:val="26"/>
          <w:szCs w:val="26"/>
          <w:lang w:val="ro-RO"/>
        </w:rPr>
      </w:pPr>
      <w:r w:rsidRPr="002268E3">
        <w:rPr>
          <w:rFonts w:eastAsia="Times New Roman"/>
          <w:sz w:val="26"/>
          <w:szCs w:val="26"/>
          <w:lang w:val="ro-RO"/>
        </w:rPr>
        <w:t xml:space="preserve">      </w:t>
      </w:r>
      <w:r w:rsidR="00EC7963">
        <w:rPr>
          <w:rFonts w:eastAsia="Times New Roman"/>
          <w:sz w:val="26"/>
          <w:szCs w:val="26"/>
          <w:lang w:val="ro-RO"/>
        </w:rPr>
        <w:t>X</w:t>
      </w:r>
      <w:r w:rsidRPr="002268E3">
        <w:rPr>
          <w:rFonts w:eastAsia="Times New Roman"/>
          <w:sz w:val="26"/>
          <w:szCs w:val="26"/>
          <w:lang w:val="ro-RO"/>
        </w:rPr>
        <w:t xml:space="preserve"> Da, acestea fiind: </w:t>
      </w:r>
      <w:r w:rsidR="00EC7963">
        <w:rPr>
          <w:rFonts w:eastAsia="Times New Roman"/>
          <w:sz w:val="26"/>
          <w:szCs w:val="26"/>
          <w:lang w:val="ro-RO"/>
        </w:rPr>
        <w:t>Anunțuri de organizare a concursurilor pentru posturile vacante/temporar vacante;</w:t>
      </w:r>
      <w:r w:rsidR="00A52DCA">
        <w:rPr>
          <w:rFonts w:eastAsia="Times New Roman"/>
          <w:sz w:val="26"/>
          <w:szCs w:val="26"/>
          <w:lang w:val="ro-RO"/>
        </w:rPr>
        <w:t xml:space="preserve"> anunțuri privind organizarea examenelor de promovare a personalului OCPI/ANCPI; rezultatele examenelor de autorizare a persoanelor fizice autorizate; informații referitoare la activitatea specifică </w:t>
      </w:r>
      <w:r w:rsidR="00A52DCA" w:rsidRPr="00823110">
        <w:rPr>
          <w:rFonts w:eastAsia="Times New Roman"/>
          <w:color w:val="auto"/>
          <w:sz w:val="26"/>
          <w:szCs w:val="26"/>
          <w:lang w:val="ro-RO"/>
        </w:rPr>
        <w:t>instituției</w:t>
      </w:r>
      <w:r w:rsidR="00823110">
        <w:rPr>
          <w:rFonts w:eastAsia="Times New Roman"/>
          <w:color w:val="auto"/>
          <w:sz w:val="26"/>
          <w:szCs w:val="26"/>
          <w:lang w:val="ro-RO"/>
        </w:rPr>
        <w:t xml:space="preserve">, </w:t>
      </w:r>
      <w:r w:rsidR="00823110" w:rsidRPr="00823110">
        <w:rPr>
          <w:rFonts w:eastAsia="Times New Roman"/>
          <w:color w:val="auto"/>
          <w:sz w:val="26"/>
          <w:szCs w:val="26"/>
          <w:lang w:val="ro-RO"/>
        </w:rPr>
        <w:t xml:space="preserve">Seturile de date postate în portalul </w:t>
      </w:r>
      <w:hyperlink r:id="rId9" w:history="1">
        <w:r w:rsidR="00823110" w:rsidRPr="00823110">
          <w:rPr>
            <w:rStyle w:val="Hyperlink"/>
            <w:rFonts w:eastAsia="Times New Roman"/>
            <w:color w:val="auto"/>
            <w:sz w:val="26"/>
            <w:szCs w:val="26"/>
            <w:lang w:val="ro-RO"/>
          </w:rPr>
          <w:t>www.data.gov.ro</w:t>
        </w:r>
      </w:hyperlink>
      <w:r w:rsidR="00E025B9">
        <w:rPr>
          <w:rFonts w:eastAsia="Times New Roman"/>
          <w:color w:val="auto"/>
          <w:sz w:val="26"/>
          <w:szCs w:val="26"/>
          <w:lang w:val="ro-RO"/>
        </w:rPr>
        <w:t>.</w:t>
      </w:r>
      <w:r w:rsidR="00A52DCA" w:rsidRPr="00E025B9">
        <w:rPr>
          <w:rFonts w:eastAsia="Times New Roman"/>
          <w:sz w:val="26"/>
          <w:szCs w:val="26"/>
          <w:lang w:val="ro-RO"/>
        </w:rPr>
        <w:tab/>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Nu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color w:val="000080"/>
          <w:sz w:val="26"/>
          <w:szCs w:val="26"/>
          <w:lang w:val="ro-RO"/>
        </w:rPr>
        <w:t>5.</w:t>
      </w:r>
      <w:r w:rsidRPr="002268E3">
        <w:rPr>
          <w:rFonts w:eastAsia="Times New Roman"/>
          <w:sz w:val="26"/>
          <w:szCs w:val="26"/>
          <w:lang w:val="ro-RO"/>
        </w:rPr>
        <w:t xml:space="preserve"> Sunt informaţiile publicate într-un format deschis?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165ACC">
        <w:rPr>
          <w:rFonts w:eastAsia="Times New Roman"/>
          <w:sz w:val="26"/>
          <w:szCs w:val="26"/>
          <w:lang w:val="ro-RO"/>
        </w:rPr>
        <w:t>X</w:t>
      </w:r>
      <w:r w:rsidRPr="002268E3">
        <w:rPr>
          <w:rFonts w:eastAsia="Times New Roman"/>
          <w:sz w:val="26"/>
          <w:szCs w:val="26"/>
          <w:lang w:val="ro-RO"/>
        </w:rPr>
        <w:t xml:space="preserve"> Da  </w:t>
      </w:r>
    </w:p>
    <w:p w:rsidR="00823110"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 Nu </w:t>
      </w:r>
    </w:p>
    <w:p w:rsidR="00DE5AA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Pr="002268E3">
        <w:rPr>
          <w:rFonts w:eastAsia="Times New Roman"/>
          <w:b/>
          <w:bCs/>
          <w:color w:val="000080"/>
          <w:sz w:val="26"/>
          <w:szCs w:val="26"/>
          <w:lang w:val="ro-RO"/>
        </w:rPr>
        <w:t>6.</w:t>
      </w:r>
      <w:r w:rsidRPr="002268E3">
        <w:rPr>
          <w:rFonts w:eastAsia="Times New Roman"/>
          <w:sz w:val="26"/>
          <w:szCs w:val="26"/>
          <w:lang w:val="ro-RO"/>
        </w:rPr>
        <w:t xml:space="preserve"> Care sunt măsurile interne pe care intenţionaţi să le aplicaţi pentru publicarea unui număr cât mai mare de seturi de date în format deschis?  </w:t>
      </w:r>
    </w:p>
    <w:p w:rsidR="001F2F3B"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w:t>
      </w:r>
      <w:r w:rsidR="001F2F3B">
        <w:rPr>
          <w:rFonts w:eastAsia="Times New Roman"/>
          <w:sz w:val="26"/>
          <w:szCs w:val="26"/>
          <w:lang w:val="ro-RO"/>
        </w:rPr>
        <w:t xml:space="preserve">   - </w:t>
      </w:r>
      <w:r w:rsidR="000E18EF">
        <w:rPr>
          <w:rFonts w:eastAsia="Times New Roman"/>
          <w:sz w:val="26"/>
          <w:szCs w:val="26"/>
          <w:lang w:val="ro-RO"/>
        </w:rPr>
        <w:t>realizarea serviciilor facilitate de rețea și conectarea acestora la geo-portalul INIS</w:t>
      </w:r>
      <w:r w:rsidR="00042EC6">
        <w:rPr>
          <w:rFonts w:eastAsia="Times New Roman"/>
          <w:sz w:val="26"/>
          <w:szCs w:val="26"/>
          <w:lang w:val="ro-RO"/>
        </w:rPr>
        <w:t>;</w:t>
      </w:r>
    </w:p>
    <w:p w:rsidR="00042EC6" w:rsidRDefault="00D017C5" w:rsidP="00DE5AAB">
      <w:pPr>
        <w:spacing w:after="0" w:line="240" w:lineRule="auto"/>
        <w:jc w:val="both"/>
        <w:rPr>
          <w:rFonts w:eastAsia="Times New Roman"/>
          <w:sz w:val="26"/>
          <w:szCs w:val="26"/>
          <w:lang w:val="ro-RO"/>
        </w:rPr>
      </w:pPr>
      <w:r>
        <w:rPr>
          <w:rFonts w:eastAsia="Times New Roman"/>
          <w:sz w:val="26"/>
          <w:szCs w:val="26"/>
          <w:lang w:val="ro-RO"/>
        </w:rPr>
        <w:lastRenderedPageBreak/>
        <w:t xml:space="preserve">       - </w:t>
      </w:r>
      <w:r w:rsidR="00042EC6">
        <w:rPr>
          <w:rFonts w:eastAsia="Times New Roman"/>
          <w:sz w:val="26"/>
          <w:szCs w:val="26"/>
          <w:lang w:val="ro-RO"/>
        </w:rPr>
        <w:t>înființarea unor biblioteci virtuale și punct de informare electronic în funcție de fondurile alocate (OCPI Arad)</w:t>
      </w:r>
    </w:p>
    <w:p w:rsidR="00E025B9" w:rsidRDefault="001F2F3B" w:rsidP="00823110">
      <w:pPr>
        <w:spacing w:after="0" w:line="240" w:lineRule="auto"/>
        <w:jc w:val="both"/>
        <w:rPr>
          <w:rFonts w:eastAsia="Times New Roman"/>
          <w:sz w:val="26"/>
          <w:szCs w:val="26"/>
          <w:lang w:val="ro-RO"/>
        </w:rPr>
      </w:pPr>
      <w:r>
        <w:rPr>
          <w:rFonts w:eastAsia="Times New Roman"/>
          <w:sz w:val="26"/>
          <w:szCs w:val="26"/>
          <w:lang w:val="ro-RO"/>
        </w:rPr>
        <w:t xml:space="preserve">  </w:t>
      </w:r>
    </w:p>
    <w:p w:rsidR="00EB617B" w:rsidRPr="002268E3" w:rsidRDefault="00EB617B" w:rsidP="00823110">
      <w:pPr>
        <w:spacing w:after="0" w:line="240" w:lineRule="auto"/>
        <w:jc w:val="both"/>
        <w:rPr>
          <w:rFonts w:eastAsia="Times New Roman"/>
          <w:sz w:val="26"/>
          <w:szCs w:val="26"/>
          <w:lang w:val="ro-RO"/>
        </w:rPr>
      </w:pPr>
      <w:r w:rsidRPr="002268E3">
        <w:rPr>
          <w:rFonts w:eastAsia="Times New Roman"/>
          <w:b/>
          <w:bCs/>
          <w:sz w:val="26"/>
          <w:szCs w:val="26"/>
          <w:lang w:val="ro-RO"/>
        </w:rPr>
        <w:t>B.</w:t>
      </w:r>
      <w:r w:rsidRPr="002268E3">
        <w:rPr>
          <w:rFonts w:eastAsia="Times New Roman"/>
          <w:sz w:val="26"/>
          <w:szCs w:val="26"/>
          <w:lang w:val="ro-RO"/>
        </w:rPr>
        <w:t xml:space="preserve"> Informaţii furnizate la cerere</w:t>
      </w:r>
    </w:p>
    <w:tbl>
      <w:tblPr>
        <w:tblW w:w="13350" w:type="dxa"/>
        <w:jc w:val="center"/>
        <w:tblCellMar>
          <w:top w:w="15" w:type="dxa"/>
          <w:left w:w="15" w:type="dxa"/>
          <w:bottom w:w="15" w:type="dxa"/>
          <w:right w:w="15" w:type="dxa"/>
        </w:tblCellMar>
        <w:tblLook w:val="04A0" w:firstRow="1" w:lastRow="0" w:firstColumn="1" w:lastColumn="0" w:noHBand="0" w:noVBand="1"/>
      </w:tblPr>
      <w:tblGrid>
        <w:gridCol w:w="14"/>
        <w:gridCol w:w="4010"/>
        <w:gridCol w:w="1867"/>
        <w:gridCol w:w="1881"/>
        <w:gridCol w:w="1848"/>
        <w:gridCol w:w="1869"/>
        <w:gridCol w:w="1861"/>
      </w:tblGrid>
      <w:tr w:rsidR="00EB617B" w:rsidRPr="002268E3" w:rsidTr="00EF54C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r>
      <w:tr w:rsidR="00EB617B" w:rsidRPr="002268E3" w:rsidTr="00EF54C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430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1. Numărul total de solicitări de informaţii de interes public</w:t>
            </w:r>
          </w:p>
        </w:tc>
        <w:tc>
          <w:tcPr>
            <w:tcW w:w="3945"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În funcţie de solicitant</w:t>
            </w:r>
          </w:p>
        </w:tc>
        <w:tc>
          <w:tcPr>
            <w:tcW w:w="5910"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După modalitatea de adresare</w:t>
            </w:r>
          </w:p>
        </w:tc>
      </w:tr>
      <w:tr w:rsidR="00EB617B" w:rsidRPr="002268E3" w:rsidTr="00EF54C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B617B" w:rsidRPr="002268E3" w:rsidRDefault="00EB617B" w:rsidP="00EF54C2">
            <w:pPr>
              <w:spacing w:after="0" w:line="240" w:lineRule="auto"/>
              <w:rPr>
                <w:rFonts w:eastAsia="Times New Roman"/>
                <w:lang w:val="ro-RO"/>
              </w:rPr>
            </w:pP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de la persoane fizice</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de la persoane juridice</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pe suport hârtie</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pe suport electronic</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verbal</w:t>
            </w:r>
          </w:p>
        </w:tc>
      </w:tr>
      <w:tr w:rsidR="00EB617B" w:rsidRPr="002268E3" w:rsidTr="00E1335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43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13353" w:rsidP="00EF54C2">
            <w:pPr>
              <w:spacing w:after="0" w:line="240" w:lineRule="auto"/>
              <w:jc w:val="center"/>
              <w:rPr>
                <w:rFonts w:eastAsia="Times New Roman"/>
                <w:lang w:val="ro-RO"/>
              </w:rPr>
            </w:pPr>
            <w:r>
              <w:rPr>
                <w:rFonts w:eastAsia="Times New Roman"/>
                <w:lang w:val="ro-RO"/>
              </w:rPr>
              <w:t>447</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E13353" w:rsidP="00EF54C2">
            <w:pPr>
              <w:spacing w:after="0" w:line="240" w:lineRule="auto"/>
              <w:jc w:val="center"/>
              <w:rPr>
                <w:rFonts w:eastAsia="Times New Roman"/>
                <w:lang w:val="ro-RO"/>
              </w:rPr>
            </w:pPr>
            <w:r>
              <w:rPr>
                <w:rFonts w:eastAsia="Times New Roman"/>
                <w:lang w:val="ro-RO"/>
              </w:rPr>
              <w:t>293</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E13353" w:rsidP="00EF54C2">
            <w:pPr>
              <w:spacing w:after="0" w:line="240" w:lineRule="auto"/>
              <w:jc w:val="center"/>
              <w:rPr>
                <w:rFonts w:eastAsia="Times New Roman"/>
                <w:lang w:val="ro-RO"/>
              </w:rPr>
            </w:pPr>
            <w:r>
              <w:rPr>
                <w:rFonts w:eastAsia="Times New Roman"/>
                <w:lang w:val="ro-RO"/>
              </w:rPr>
              <w:t>154</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E13353" w:rsidP="00EF54C2">
            <w:pPr>
              <w:spacing w:after="0" w:line="240" w:lineRule="auto"/>
              <w:jc w:val="center"/>
              <w:rPr>
                <w:rFonts w:eastAsia="Times New Roman"/>
                <w:lang w:val="ro-RO"/>
              </w:rPr>
            </w:pPr>
            <w:r>
              <w:rPr>
                <w:rFonts w:eastAsia="Times New Roman"/>
                <w:lang w:val="ro-RO"/>
              </w:rPr>
              <w:t>302</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E13353" w:rsidP="00E13353">
            <w:pPr>
              <w:spacing w:after="0" w:line="240" w:lineRule="auto"/>
              <w:jc w:val="center"/>
              <w:rPr>
                <w:rFonts w:eastAsia="Times New Roman"/>
                <w:lang w:val="ro-RO"/>
              </w:rPr>
            </w:pPr>
            <w:r>
              <w:rPr>
                <w:rFonts w:eastAsia="Times New Roman"/>
                <w:lang w:val="ro-RO"/>
              </w:rPr>
              <w:t>127</w:t>
            </w:r>
          </w:p>
        </w:tc>
        <w:tc>
          <w:tcPr>
            <w:tcW w:w="196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E13353" w:rsidP="00EF54C2">
            <w:pPr>
              <w:spacing w:after="0" w:line="240" w:lineRule="auto"/>
              <w:jc w:val="center"/>
              <w:rPr>
                <w:rFonts w:eastAsia="Times New Roman"/>
                <w:lang w:val="ro-RO"/>
              </w:rPr>
            </w:pPr>
            <w:r>
              <w:rPr>
                <w:rFonts w:eastAsia="Times New Roman"/>
                <w:lang w:val="ro-RO"/>
              </w:rPr>
              <w:t>18</w:t>
            </w:r>
          </w:p>
        </w:tc>
      </w:tr>
    </w:tbl>
    <w:p w:rsidR="00EB617B" w:rsidRPr="002268E3" w:rsidRDefault="00EB617B" w:rsidP="00EB617B">
      <w:pPr>
        <w:spacing w:after="0" w:line="240" w:lineRule="auto"/>
        <w:jc w:val="center"/>
        <w:rPr>
          <w:rFonts w:eastAsia="Times New Roman"/>
          <w:vanish/>
          <w:sz w:val="26"/>
          <w:szCs w:val="26"/>
          <w:lang w:val="ro-RO"/>
        </w:rPr>
      </w:pPr>
    </w:p>
    <w:tbl>
      <w:tblPr>
        <w:tblW w:w="13350" w:type="dxa"/>
        <w:jc w:val="center"/>
        <w:tblCellMar>
          <w:top w:w="15" w:type="dxa"/>
          <w:left w:w="15" w:type="dxa"/>
          <w:bottom w:w="15" w:type="dxa"/>
          <w:right w:w="15" w:type="dxa"/>
        </w:tblCellMar>
        <w:tblLook w:val="04A0" w:firstRow="1" w:lastRow="0" w:firstColumn="1" w:lastColumn="0" w:noHBand="0" w:noVBand="1"/>
      </w:tblPr>
      <w:tblGrid>
        <w:gridCol w:w="14"/>
        <w:gridCol w:w="10969"/>
        <w:gridCol w:w="2367"/>
      </w:tblGrid>
      <w:tr w:rsidR="00600EA5" w:rsidRPr="002268E3" w:rsidTr="00EF54C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r>
      <w:tr w:rsidR="00EB617B" w:rsidRPr="002268E3" w:rsidTr="00EF54C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14145" w:type="dxa"/>
            <w:gridSpan w:val="2"/>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B617B" w:rsidRPr="002268E3" w:rsidRDefault="00EB617B" w:rsidP="00EF54C2">
            <w:pPr>
              <w:spacing w:after="0" w:line="240" w:lineRule="auto"/>
              <w:jc w:val="both"/>
              <w:rPr>
                <w:rFonts w:eastAsia="Times New Roman"/>
                <w:lang w:val="ro-RO"/>
              </w:rPr>
            </w:pPr>
            <w:r w:rsidRPr="002268E3">
              <w:rPr>
                <w:rFonts w:eastAsia="Times New Roman"/>
                <w:lang w:val="ro-RO"/>
              </w:rPr>
              <w:t>Departajare pe domenii de interes</w:t>
            </w:r>
          </w:p>
        </w:tc>
      </w:tr>
      <w:tr w:rsidR="00600EA5" w:rsidRPr="002268E3" w:rsidTr="00E1335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1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B617B" w:rsidRPr="002268E3" w:rsidRDefault="00EB617B" w:rsidP="00EF54C2">
            <w:pPr>
              <w:spacing w:after="0" w:line="240" w:lineRule="auto"/>
              <w:jc w:val="both"/>
              <w:rPr>
                <w:rFonts w:eastAsia="Times New Roman"/>
                <w:lang w:val="ro-RO"/>
              </w:rPr>
            </w:pPr>
            <w:r w:rsidRPr="002268E3">
              <w:rPr>
                <w:rFonts w:eastAsia="Times New Roman"/>
                <w:lang w:val="ro-RO"/>
              </w:rPr>
              <w:t>a) Utilizarea banilor publici (contracte, investiţii, cheltuieli etc.)</w:t>
            </w:r>
          </w:p>
        </w:tc>
        <w:tc>
          <w:tcPr>
            <w:tcW w:w="25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E13353" w:rsidP="00E96133">
            <w:pPr>
              <w:spacing w:after="0" w:line="240" w:lineRule="auto"/>
              <w:jc w:val="center"/>
              <w:rPr>
                <w:rFonts w:eastAsia="Times New Roman"/>
                <w:lang w:val="ro-RO"/>
              </w:rPr>
            </w:pPr>
            <w:r>
              <w:rPr>
                <w:rFonts w:eastAsia="Times New Roman"/>
                <w:lang w:val="ro-RO"/>
              </w:rPr>
              <w:t>7</w:t>
            </w:r>
          </w:p>
        </w:tc>
      </w:tr>
      <w:tr w:rsidR="00600EA5" w:rsidRPr="002268E3" w:rsidTr="00E1335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1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B617B" w:rsidRPr="002268E3" w:rsidRDefault="00EB617B" w:rsidP="00EF54C2">
            <w:pPr>
              <w:spacing w:after="0" w:line="240" w:lineRule="auto"/>
              <w:jc w:val="both"/>
              <w:rPr>
                <w:rFonts w:eastAsia="Times New Roman"/>
                <w:lang w:val="ro-RO"/>
              </w:rPr>
            </w:pPr>
            <w:r w:rsidRPr="002268E3">
              <w:rPr>
                <w:rFonts w:eastAsia="Times New Roman"/>
                <w:lang w:val="ro-RO"/>
              </w:rPr>
              <w:t>b) Modul de îndeplinire a atribuţiilor instituţiei publice</w:t>
            </w:r>
          </w:p>
        </w:tc>
        <w:tc>
          <w:tcPr>
            <w:tcW w:w="25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E13353" w:rsidP="00E96133">
            <w:pPr>
              <w:spacing w:after="0" w:line="240" w:lineRule="auto"/>
              <w:jc w:val="center"/>
              <w:rPr>
                <w:rFonts w:eastAsia="Times New Roman"/>
                <w:lang w:val="ro-RO"/>
              </w:rPr>
            </w:pPr>
            <w:r>
              <w:rPr>
                <w:rFonts w:eastAsia="Times New Roman"/>
                <w:lang w:val="ro-RO"/>
              </w:rPr>
              <w:t>27</w:t>
            </w:r>
          </w:p>
        </w:tc>
      </w:tr>
      <w:tr w:rsidR="00600EA5" w:rsidRPr="002268E3" w:rsidTr="00E1335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1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B617B" w:rsidRPr="002268E3" w:rsidRDefault="00EB617B" w:rsidP="00EF54C2">
            <w:pPr>
              <w:spacing w:after="0" w:line="240" w:lineRule="auto"/>
              <w:jc w:val="both"/>
              <w:rPr>
                <w:rFonts w:eastAsia="Times New Roman"/>
                <w:lang w:val="ro-RO"/>
              </w:rPr>
            </w:pPr>
            <w:r w:rsidRPr="002268E3">
              <w:rPr>
                <w:rFonts w:eastAsia="Times New Roman"/>
                <w:lang w:val="ro-RO"/>
              </w:rPr>
              <w:t>c) Acte normative, reglementări</w:t>
            </w:r>
          </w:p>
        </w:tc>
        <w:tc>
          <w:tcPr>
            <w:tcW w:w="25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E13353" w:rsidP="00E96133">
            <w:pPr>
              <w:spacing w:after="0" w:line="240" w:lineRule="auto"/>
              <w:jc w:val="center"/>
              <w:rPr>
                <w:rFonts w:eastAsia="Times New Roman"/>
                <w:lang w:val="ro-RO"/>
              </w:rPr>
            </w:pPr>
            <w:r>
              <w:rPr>
                <w:rFonts w:eastAsia="Times New Roman"/>
                <w:lang w:val="ro-RO"/>
              </w:rPr>
              <w:t>60</w:t>
            </w:r>
          </w:p>
        </w:tc>
      </w:tr>
      <w:tr w:rsidR="00600EA5" w:rsidRPr="002268E3" w:rsidTr="00E1335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1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B617B" w:rsidRPr="002268E3" w:rsidRDefault="00EB617B" w:rsidP="00EF54C2">
            <w:pPr>
              <w:spacing w:after="0" w:line="240" w:lineRule="auto"/>
              <w:jc w:val="both"/>
              <w:rPr>
                <w:rFonts w:eastAsia="Times New Roman"/>
                <w:lang w:val="ro-RO"/>
              </w:rPr>
            </w:pPr>
            <w:r w:rsidRPr="002268E3">
              <w:rPr>
                <w:rFonts w:eastAsia="Times New Roman"/>
                <w:lang w:val="ro-RO"/>
              </w:rPr>
              <w:t>d) Activitatea liderilor instituţiei</w:t>
            </w:r>
          </w:p>
        </w:tc>
        <w:tc>
          <w:tcPr>
            <w:tcW w:w="25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E13353" w:rsidP="00E96133">
            <w:pPr>
              <w:spacing w:after="0" w:line="240" w:lineRule="auto"/>
              <w:jc w:val="center"/>
              <w:rPr>
                <w:rFonts w:eastAsia="Times New Roman"/>
                <w:lang w:val="ro-RO"/>
              </w:rPr>
            </w:pPr>
            <w:r>
              <w:rPr>
                <w:rFonts w:eastAsia="Times New Roman"/>
                <w:lang w:val="ro-RO"/>
              </w:rPr>
              <w:t>2</w:t>
            </w:r>
          </w:p>
        </w:tc>
      </w:tr>
      <w:tr w:rsidR="00600EA5" w:rsidRPr="002268E3" w:rsidTr="00E13353">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1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B617B" w:rsidRPr="002268E3" w:rsidRDefault="00EB617B" w:rsidP="00EF54C2">
            <w:pPr>
              <w:spacing w:after="0" w:line="240" w:lineRule="auto"/>
              <w:jc w:val="both"/>
              <w:rPr>
                <w:rFonts w:eastAsia="Times New Roman"/>
                <w:lang w:val="ro-RO"/>
              </w:rPr>
            </w:pPr>
            <w:r w:rsidRPr="002268E3">
              <w:rPr>
                <w:rFonts w:eastAsia="Times New Roman"/>
                <w:lang w:val="ro-RO"/>
              </w:rPr>
              <w:t>e) Informaţii privind modul de aplicare a Legii nr. 544/2001, cu modificările şi completările ulterioare</w:t>
            </w:r>
          </w:p>
        </w:tc>
        <w:tc>
          <w:tcPr>
            <w:tcW w:w="25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E13353" w:rsidP="00E96133">
            <w:pPr>
              <w:spacing w:after="0" w:line="240" w:lineRule="auto"/>
              <w:jc w:val="center"/>
              <w:rPr>
                <w:rFonts w:eastAsia="Times New Roman"/>
                <w:lang w:val="ro-RO"/>
              </w:rPr>
            </w:pPr>
            <w:r>
              <w:rPr>
                <w:rFonts w:eastAsia="Times New Roman"/>
                <w:lang w:val="ro-RO"/>
              </w:rPr>
              <w:t>35</w:t>
            </w:r>
          </w:p>
        </w:tc>
      </w:tr>
      <w:tr w:rsidR="00600EA5" w:rsidRPr="002268E3" w:rsidTr="00E13353">
        <w:trPr>
          <w:trHeight w:val="360"/>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1164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hideMark/>
          </w:tcPr>
          <w:p w:rsidR="00EB617B" w:rsidRPr="002268E3" w:rsidRDefault="00EB617B" w:rsidP="00600EA5">
            <w:pPr>
              <w:spacing w:after="0" w:line="240" w:lineRule="auto"/>
              <w:jc w:val="both"/>
              <w:rPr>
                <w:rFonts w:eastAsia="Times New Roman"/>
                <w:lang w:val="ro-RO"/>
              </w:rPr>
            </w:pPr>
            <w:r w:rsidRPr="002268E3">
              <w:rPr>
                <w:rFonts w:eastAsia="Times New Roman"/>
                <w:lang w:val="ro-RO"/>
              </w:rPr>
              <w:t>f) Altele, cu menţionarea acestora</w:t>
            </w:r>
            <w:r w:rsidR="00600EA5">
              <w:rPr>
                <w:rFonts w:eastAsia="Times New Roman"/>
                <w:lang w:val="ro-RO"/>
              </w:rPr>
              <w:t>: (informații privind situația juridică a imobilelor, informații privind avizarea documentațiilor cadastrale, informații privind fondul funciar, informații privind programul de funcționare, programul de audiențe, date de contact, lista persoanelor fizice și juridice autorizate, informații privind consultarea actelor din arhiva de carte funciară, informații privind înscrierea în cartea funciară, informații privind lucrările de cadastru sistematic</w:t>
            </w:r>
            <w:r w:rsidR="00813DFC">
              <w:rPr>
                <w:rFonts w:eastAsia="Times New Roman"/>
                <w:lang w:val="ro-RO"/>
              </w:rPr>
              <w:t xml:space="preserve"> (PNCCF)</w:t>
            </w:r>
            <w:r w:rsidR="00600EA5">
              <w:rPr>
                <w:rFonts w:eastAsia="Times New Roman"/>
                <w:lang w:val="ro-RO"/>
              </w:rPr>
              <w:t>, etc.)</w:t>
            </w:r>
            <w:r w:rsidR="003D3523">
              <w:rPr>
                <w:rFonts w:eastAsia="Times New Roman"/>
                <w:lang w:val="ro-RO"/>
              </w:rPr>
              <w:t xml:space="preserve"> </w:t>
            </w:r>
          </w:p>
        </w:tc>
        <w:tc>
          <w:tcPr>
            <w:tcW w:w="25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E13353" w:rsidP="00E96133">
            <w:pPr>
              <w:spacing w:after="0" w:line="240" w:lineRule="auto"/>
              <w:jc w:val="center"/>
              <w:rPr>
                <w:rFonts w:eastAsia="Times New Roman"/>
                <w:lang w:val="ro-RO"/>
              </w:rPr>
            </w:pPr>
            <w:r>
              <w:rPr>
                <w:rFonts w:eastAsia="Times New Roman"/>
                <w:lang w:val="ro-RO"/>
              </w:rPr>
              <w:t>316</w:t>
            </w:r>
          </w:p>
        </w:tc>
      </w:tr>
    </w:tbl>
    <w:p w:rsidR="00EB617B" w:rsidRPr="002268E3" w:rsidRDefault="00EB617B" w:rsidP="00EB617B">
      <w:pPr>
        <w:spacing w:after="0" w:line="240" w:lineRule="auto"/>
        <w:jc w:val="center"/>
        <w:rPr>
          <w:rFonts w:eastAsia="Times New Roman"/>
          <w:vanish/>
          <w:sz w:val="26"/>
          <w:szCs w:val="26"/>
          <w:lang w:val="ro-RO"/>
        </w:rPr>
      </w:pPr>
    </w:p>
    <w:tbl>
      <w:tblPr>
        <w:tblW w:w="13335" w:type="dxa"/>
        <w:jc w:val="center"/>
        <w:tblCellMar>
          <w:top w:w="15" w:type="dxa"/>
          <w:left w:w="15" w:type="dxa"/>
          <w:bottom w:w="15" w:type="dxa"/>
          <w:right w:w="15" w:type="dxa"/>
        </w:tblCellMar>
        <w:tblLook w:val="04A0" w:firstRow="1" w:lastRow="0" w:firstColumn="1" w:lastColumn="0" w:noHBand="0" w:noVBand="1"/>
      </w:tblPr>
      <w:tblGrid>
        <w:gridCol w:w="14"/>
        <w:gridCol w:w="951"/>
        <w:gridCol w:w="1187"/>
        <w:gridCol w:w="993"/>
        <w:gridCol w:w="993"/>
        <w:gridCol w:w="983"/>
        <w:gridCol w:w="1007"/>
        <w:gridCol w:w="1007"/>
        <w:gridCol w:w="1018"/>
        <w:gridCol w:w="803"/>
        <w:gridCol w:w="822"/>
        <w:gridCol w:w="871"/>
        <w:gridCol w:w="779"/>
        <w:gridCol w:w="1055"/>
        <w:gridCol w:w="852"/>
      </w:tblGrid>
      <w:tr w:rsidR="00D017C5" w:rsidRPr="002268E3" w:rsidTr="00EF54C2">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B617B" w:rsidRPr="002268E3" w:rsidRDefault="00EB617B" w:rsidP="00EF54C2">
            <w:pPr>
              <w:spacing w:after="0" w:line="240" w:lineRule="auto"/>
              <w:jc w:val="both"/>
              <w:rPr>
                <w:rFonts w:eastAsia="Times New Roman"/>
                <w:sz w:val="2"/>
                <w:lang w:val="ro-RO"/>
              </w:rPr>
            </w:pPr>
          </w:p>
        </w:tc>
      </w:tr>
      <w:tr w:rsidR="00EB617B" w:rsidRPr="002268E3" w:rsidTr="00EF54C2">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960"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2. Număr total de solicitări soluţionate favorabil</w:t>
            </w:r>
          </w:p>
        </w:tc>
        <w:tc>
          <w:tcPr>
            <w:tcW w:w="420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Termen de răspuns</w:t>
            </w:r>
          </w:p>
        </w:tc>
        <w:tc>
          <w:tcPr>
            <w:tcW w:w="3030"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Modul de comunicare</w:t>
            </w:r>
          </w:p>
        </w:tc>
        <w:tc>
          <w:tcPr>
            <w:tcW w:w="5970" w:type="dxa"/>
            <w:gridSpan w:val="6"/>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Departajate pe domenii de interes</w:t>
            </w:r>
          </w:p>
        </w:tc>
      </w:tr>
      <w:tr w:rsidR="00D017C5" w:rsidRPr="002268E3" w:rsidTr="00783196">
        <w:trPr>
          <w:trHeight w:val="2445"/>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EB617B" w:rsidRPr="002268E3" w:rsidRDefault="00EB617B" w:rsidP="00EF54C2">
            <w:pPr>
              <w:spacing w:after="0" w:line="240" w:lineRule="auto"/>
              <w:rPr>
                <w:rFonts w:eastAsia="Times New Roman"/>
                <w:lang w:val="ro-RO"/>
              </w:rPr>
            </w:pP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Redirecţionate către alte instituţii în 5 zile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Soluţionate favorabil în termen de 10 zile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Soluţionate favorabil în termen de 30 zile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Solicitări pentru care termenul a fost depăşit</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Comunicare electronică</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Comunicare în format hârtie</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B617B" w:rsidRPr="002268E3" w:rsidRDefault="00EB617B" w:rsidP="00EF54C2">
            <w:pPr>
              <w:spacing w:after="0" w:line="240" w:lineRule="auto"/>
              <w:jc w:val="center"/>
              <w:rPr>
                <w:rFonts w:eastAsia="Times New Roman"/>
                <w:lang w:val="ro-RO"/>
              </w:rPr>
            </w:pPr>
            <w:r w:rsidRPr="002268E3">
              <w:rPr>
                <w:rFonts w:eastAsia="Times New Roman"/>
                <w:lang w:val="ro-RO"/>
              </w:rPr>
              <w:t>Comunicare verbală</w:t>
            </w: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783196" w:rsidP="00EF54C2">
            <w:pPr>
              <w:spacing w:after="0" w:line="240" w:lineRule="auto"/>
              <w:jc w:val="center"/>
              <w:rPr>
                <w:rFonts w:eastAsia="Times New Roman"/>
                <w:lang w:val="ro-RO"/>
              </w:rPr>
            </w:pPr>
            <w:r>
              <w:rPr>
                <w:rFonts w:eastAsia="Times New Roman"/>
                <w:lang w:val="ro-RO"/>
              </w:rPr>
              <w:t>a)</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783196" w:rsidP="00EF54C2">
            <w:pPr>
              <w:spacing w:after="0" w:line="240" w:lineRule="auto"/>
              <w:jc w:val="center"/>
              <w:rPr>
                <w:rFonts w:eastAsia="Times New Roman"/>
                <w:lang w:val="ro-RO"/>
              </w:rPr>
            </w:pPr>
            <w:r>
              <w:rPr>
                <w:rFonts w:eastAsia="Times New Roman"/>
                <w:lang w:val="ro-RO"/>
              </w:rPr>
              <w:t>b)</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783196" w:rsidP="00EF54C2">
            <w:pPr>
              <w:spacing w:after="0" w:line="240" w:lineRule="auto"/>
              <w:jc w:val="center"/>
              <w:rPr>
                <w:rFonts w:eastAsia="Times New Roman"/>
                <w:lang w:val="ro-RO"/>
              </w:rPr>
            </w:pPr>
            <w:r>
              <w:rPr>
                <w:rFonts w:eastAsia="Times New Roman"/>
                <w:lang w:val="ro-RO"/>
              </w:rPr>
              <w:t>c)</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783196" w:rsidP="00EF54C2">
            <w:pPr>
              <w:spacing w:after="0" w:line="240" w:lineRule="auto"/>
              <w:jc w:val="center"/>
              <w:rPr>
                <w:rFonts w:eastAsia="Times New Roman"/>
                <w:lang w:val="ro-RO"/>
              </w:rPr>
            </w:pPr>
            <w:r>
              <w:rPr>
                <w:rFonts w:eastAsia="Times New Roman"/>
                <w:lang w:val="ro-RO"/>
              </w:rPr>
              <w:t>d)</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783196" w:rsidP="00EF54C2">
            <w:pPr>
              <w:spacing w:after="0" w:line="240" w:lineRule="auto"/>
              <w:jc w:val="center"/>
              <w:rPr>
                <w:rFonts w:eastAsia="Times New Roman"/>
                <w:lang w:val="ro-RO"/>
              </w:rPr>
            </w:pPr>
            <w:r>
              <w:rPr>
                <w:rFonts w:eastAsia="Times New Roman"/>
                <w:lang w:val="ro-RO"/>
              </w:rPr>
              <w:t>e)</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B617B" w:rsidRPr="002268E3" w:rsidRDefault="00783196" w:rsidP="00EF54C2">
            <w:pPr>
              <w:spacing w:after="0" w:line="240" w:lineRule="auto"/>
              <w:jc w:val="center"/>
              <w:rPr>
                <w:rFonts w:eastAsia="Times New Roman"/>
                <w:lang w:val="ro-RO"/>
              </w:rPr>
            </w:pPr>
            <w:r>
              <w:rPr>
                <w:rFonts w:eastAsia="Times New Roman"/>
                <w:lang w:val="ro-RO"/>
              </w:rPr>
              <w:t>f)</w:t>
            </w:r>
          </w:p>
        </w:tc>
      </w:tr>
      <w:tr w:rsidR="00D017C5" w:rsidRPr="002268E3" w:rsidTr="00E1335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EB617B" w:rsidRPr="002268E3" w:rsidRDefault="00EB617B" w:rsidP="00EF54C2">
            <w:pPr>
              <w:spacing w:after="0" w:line="240" w:lineRule="auto"/>
              <w:jc w:val="both"/>
              <w:rPr>
                <w:rFonts w:eastAsia="Times New Roman"/>
                <w:lang w:val="ro-RO"/>
              </w:rPr>
            </w:pPr>
          </w:p>
        </w:tc>
        <w:tc>
          <w:tcPr>
            <w:tcW w:w="96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6E1EC8" w:rsidP="00E96133">
            <w:pPr>
              <w:spacing w:after="0" w:line="240" w:lineRule="auto"/>
              <w:jc w:val="center"/>
              <w:rPr>
                <w:rFonts w:eastAsia="Times New Roman"/>
                <w:lang w:val="ro-RO"/>
              </w:rPr>
            </w:pPr>
            <w:r>
              <w:rPr>
                <w:rFonts w:eastAsia="Times New Roman"/>
                <w:lang w:val="ro-RO"/>
              </w:rPr>
              <w:t>430</w:t>
            </w:r>
          </w:p>
        </w:tc>
        <w:tc>
          <w:tcPr>
            <w:tcW w:w="11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12</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373</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43</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2</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89</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321</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20</w:t>
            </w:r>
          </w:p>
        </w:tc>
        <w:tc>
          <w:tcPr>
            <w:tcW w:w="9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7</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27</w:t>
            </w:r>
          </w:p>
        </w:tc>
        <w:tc>
          <w:tcPr>
            <w:tcW w:w="100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60</w:t>
            </w:r>
          </w:p>
        </w:tc>
        <w:tc>
          <w:tcPr>
            <w:tcW w:w="90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3</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34</w:t>
            </w:r>
          </w:p>
        </w:tc>
        <w:tc>
          <w:tcPr>
            <w:tcW w:w="94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tcPr>
          <w:p w:rsidR="00EB617B" w:rsidRPr="002268E3" w:rsidRDefault="00470E21" w:rsidP="00E96133">
            <w:pPr>
              <w:spacing w:after="0" w:line="240" w:lineRule="auto"/>
              <w:jc w:val="center"/>
              <w:rPr>
                <w:rFonts w:eastAsia="Times New Roman"/>
                <w:lang w:val="ro-RO"/>
              </w:rPr>
            </w:pPr>
            <w:r>
              <w:rPr>
                <w:rFonts w:eastAsia="Times New Roman"/>
                <w:lang w:val="ro-RO"/>
              </w:rPr>
              <w:t>299</w:t>
            </w:r>
          </w:p>
        </w:tc>
      </w:tr>
    </w:tbl>
    <w:p w:rsidR="00DE5AAB" w:rsidRPr="002268E3" w:rsidRDefault="00DE5AAB" w:rsidP="00DE5AAB">
      <w:pPr>
        <w:spacing w:after="0" w:line="240" w:lineRule="auto"/>
        <w:jc w:val="center"/>
        <w:rPr>
          <w:rFonts w:eastAsia="Times New Roman"/>
          <w:vanish/>
          <w:sz w:val="26"/>
          <w:szCs w:val="26"/>
          <w:lang w:val="ro-RO"/>
        </w:rPr>
      </w:pPr>
    </w:p>
    <w:p w:rsidR="00DE5AAB" w:rsidRPr="002268E3" w:rsidRDefault="00DE5AAB" w:rsidP="00DE5AAB">
      <w:pPr>
        <w:spacing w:after="0" w:line="240" w:lineRule="auto"/>
        <w:jc w:val="both"/>
        <w:rPr>
          <w:rFonts w:eastAsia="Times New Roman"/>
          <w:sz w:val="26"/>
          <w:szCs w:val="26"/>
          <w:lang w:val="ro-RO"/>
        </w:rPr>
      </w:pP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color w:val="000080"/>
          <w:sz w:val="26"/>
          <w:szCs w:val="26"/>
          <w:lang w:val="ro-RO"/>
        </w:rPr>
        <w:t>3.</w:t>
      </w:r>
      <w:r w:rsidRPr="002268E3">
        <w:rPr>
          <w:rFonts w:eastAsia="Times New Roman"/>
          <w:sz w:val="26"/>
          <w:szCs w:val="26"/>
          <w:lang w:val="ro-RO"/>
        </w:rPr>
        <w:t xml:space="preserve"> Menţionaţi principalele cauze pentru care anumite răspunsuri nu au fost transmise în termenul legal:  </w:t>
      </w:r>
    </w:p>
    <w:p w:rsidR="008A68F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3.1.</w:t>
      </w:r>
      <w:r w:rsidRPr="002268E3">
        <w:rPr>
          <w:rFonts w:eastAsia="Times New Roman"/>
          <w:sz w:val="26"/>
          <w:szCs w:val="26"/>
          <w:lang w:val="ro-RO"/>
        </w:rPr>
        <w:t xml:space="preserve"> </w:t>
      </w:r>
      <w:r w:rsidR="00EC7D7A">
        <w:rPr>
          <w:rFonts w:eastAsia="Times New Roman"/>
          <w:sz w:val="26"/>
          <w:szCs w:val="26"/>
          <w:lang w:val="ro-RO"/>
        </w:rPr>
        <w:t xml:space="preserve">complexitatea solicitării, </w:t>
      </w:r>
      <w:r w:rsidR="008A68F3">
        <w:rPr>
          <w:rFonts w:eastAsia="Times New Roman"/>
          <w:sz w:val="26"/>
          <w:szCs w:val="26"/>
          <w:lang w:val="ro-RO"/>
        </w:rPr>
        <w:t xml:space="preserve">volum mare pentru documentare </w:t>
      </w:r>
    </w:p>
    <w:p w:rsidR="006621E6"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3.2.</w:t>
      </w:r>
      <w:r w:rsidRPr="002268E3">
        <w:rPr>
          <w:rFonts w:eastAsia="Times New Roman"/>
          <w:sz w:val="26"/>
          <w:szCs w:val="26"/>
          <w:lang w:val="ro-RO"/>
        </w:rPr>
        <w:t xml:space="preserve"> </w:t>
      </w:r>
      <w:r w:rsidR="002D4E71">
        <w:rPr>
          <w:rFonts w:eastAsia="Times New Roman"/>
          <w:sz w:val="26"/>
          <w:szCs w:val="26"/>
          <w:lang w:val="ro-RO"/>
        </w:rPr>
        <w:t xml:space="preserve">volum mare de lucrări </w:t>
      </w:r>
      <w:r w:rsidRPr="002268E3">
        <w:rPr>
          <w:rFonts w:eastAsia="Times New Roman"/>
          <w:sz w:val="26"/>
          <w:szCs w:val="26"/>
          <w:lang w:val="ro-RO"/>
        </w:rPr>
        <w:t xml:space="preserve">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lastRenderedPageBreak/>
        <w:t>   </w:t>
      </w:r>
      <w:r w:rsidRPr="002268E3">
        <w:rPr>
          <w:rFonts w:eastAsia="Times New Roman"/>
          <w:b/>
          <w:bCs/>
          <w:color w:val="000080"/>
          <w:sz w:val="26"/>
          <w:szCs w:val="26"/>
          <w:lang w:val="ro-RO"/>
        </w:rPr>
        <w:t>4.</w:t>
      </w:r>
      <w:r w:rsidRPr="002268E3">
        <w:rPr>
          <w:rFonts w:eastAsia="Times New Roman"/>
          <w:sz w:val="26"/>
          <w:szCs w:val="26"/>
          <w:lang w:val="ro-RO"/>
        </w:rPr>
        <w:t xml:space="preserve"> Ce măsuri au fost luate pentru ca această problemă să fie rezolvată?  </w:t>
      </w:r>
    </w:p>
    <w:p w:rsidR="002D4E71" w:rsidRDefault="00DE5AAB" w:rsidP="00DE5AAB">
      <w:pPr>
        <w:spacing w:after="0" w:line="240" w:lineRule="auto"/>
        <w:jc w:val="both"/>
        <w:rPr>
          <w:rFonts w:eastAsia="Times New Roman"/>
          <w:bCs/>
          <w:sz w:val="26"/>
          <w:szCs w:val="26"/>
          <w:lang w:val="ro-RO"/>
        </w:rPr>
      </w:pPr>
      <w:r w:rsidRPr="002268E3">
        <w:rPr>
          <w:rFonts w:eastAsia="Times New Roman"/>
          <w:sz w:val="26"/>
          <w:szCs w:val="26"/>
          <w:lang w:val="ro-RO"/>
        </w:rPr>
        <w:t>   </w:t>
      </w:r>
      <w:r w:rsidRPr="002268E3">
        <w:rPr>
          <w:rFonts w:eastAsia="Times New Roman"/>
          <w:b/>
          <w:bCs/>
          <w:sz w:val="26"/>
          <w:szCs w:val="26"/>
          <w:lang w:val="ro-RO"/>
        </w:rPr>
        <w:t>4.1.</w:t>
      </w:r>
      <w:r w:rsidR="001D2A7E">
        <w:rPr>
          <w:rFonts w:eastAsia="Times New Roman"/>
          <w:b/>
          <w:bCs/>
          <w:sz w:val="26"/>
          <w:szCs w:val="26"/>
          <w:lang w:val="ro-RO"/>
        </w:rPr>
        <w:t xml:space="preserve"> </w:t>
      </w:r>
      <w:r w:rsidR="006621E6">
        <w:rPr>
          <w:rFonts w:eastAsia="Times New Roman"/>
          <w:bCs/>
          <w:sz w:val="26"/>
          <w:szCs w:val="26"/>
          <w:lang w:val="ro-RO"/>
        </w:rPr>
        <w:t>urmărirea respectării</w:t>
      </w:r>
      <w:r w:rsidR="00EC7D7A">
        <w:rPr>
          <w:rFonts w:eastAsia="Times New Roman"/>
          <w:bCs/>
          <w:sz w:val="26"/>
          <w:szCs w:val="26"/>
          <w:lang w:val="ro-RO"/>
        </w:rPr>
        <w:t xml:space="preserve"> termenelor</w:t>
      </w:r>
    </w:p>
    <w:p w:rsidR="008A68F3" w:rsidRDefault="008A68F3" w:rsidP="00DE5AAB">
      <w:pPr>
        <w:spacing w:after="0" w:line="240" w:lineRule="auto"/>
        <w:jc w:val="both"/>
        <w:rPr>
          <w:rFonts w:eastAsia="Times New Roman"/>
          <w:sz w:val="26"/>
          <w:szCs w:val="26"/>
          <w:lang w:val="ro-RO"/>
        </w:rPr>
      </w:pPr>
    </w:p>
    <w:p w:rsidR="008A68F3" w:rsidRPr="002268E3" w:rsidRDefault="008A68F3" w:rsidP="00DE5AAB">
      <w:pPr>
        <w:spacing w:after="0" w:line="240" w:lineRule="auto"/>
        <w:jc w:val="both"/>
        <w:rPr>
          <w:rFonts w:eastAsia="Times New Roman"/>
          <w:sz w:val="26"/>
          <w:szCs w:val="26"/>
          <w:lang w:val="ro-RO"/>
        </w:rPr>
      </w:pPr>
    </w:p>
    <w:tbl>
      <w:tblPr>
        <w:tblW w:w="9165" w:type="dxa"/>
        <w:jc w:val="center"/>
        <w:tblCellMar>
          <w:top w:w="15" w:type="dxa"/>
          <w:left w:w="15" w:type="dxa"/>
          <w:bottom w:w="15" w:type="dxa"/>
          <w:right w:w="15" w:type="dxa"/>
        </w:tblCellMar>
        <w:tblLook w:val="04A0" w:firstRow="1" w:lastRow="0" w:firstColumn="1" w:lastColumn="0" w:noHBand="0" w:noVBand="1"/>
      </w:tblPr>
      <w:tblGrid>
        <w:gridCol w:w="15"/>
        <w:gridCol w:w="1068"/>
        <w:gridCol w:w="1050"/>
        <w:gridCol w:w="1104"/>
        <w:gridCol w:w="1012"/>
        <w:gridCol w:w="805"/>
        <w:gridCol w:w="805"/>
        <w:gridCol w:w="723"/>
        <w:gridCol w:w="805"/>
        <w:gridCol w:w="952"/>
        <w:gridCol w:w="826"/>
      </w:tblGrid>
      <w:tr w:rsidR="00614FC6" w:rsidRPr="002268E3" w:rsidTr="00DE5AAB">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r>
      <w:tr w:rsidR="00DE5AAB" w:rsidRPr="002268E3" w:rsidTr="00DE5AAB">
        <w:trPr>
          <w:trHeight w:val="345"/>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lang w:val="ro-RO"/>
              </w:rPr>
            </w:pPr>
          </w:p>
        </w:tc>
        <w:tc>
          <w:tcPr>
            <w:tcW w:w="1455" w:type="dxa"/>
            <w:vMerge w:val="restart"/>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5. Număr total de solicitări respinse</w:t>
            </w:r>
          </w:p>
        </w:tc>
        <w:tc>
          <w:tcPr>
            <w:tcW w:w="3855" w:type="dxa"/>
            <w:gridSpan w:val="3"/>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Motivul respingerii</w:t>
            </w:r>
          </w:p>
        </w:tc>
        <w:tc>
          <w:tcPr>
            <w:tcW w:w="8850" w:type="dxa"/>
            <w:gridSpan w:val="6"/>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Departajate pe domenii de interes</w:t>
            </w:r>
          </w:p>
        </w:tc>
      </w:tr>
      <w:tr w:rsidR="00614FC6" w:rsidRPr="002268E3" w:rsidTr="00066907">
        <w:trPr>
          <w:trHeight w:val="2445"/>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lang w:val="ro-RO"/>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rsidR="00DE5AAB" w:rsidRPr="002268E3" w:rsidRDefault="00DE5AAB" w:rsidP="00DE5AAB">
            <w:pPr>
              <w:spacing w:after="0" w:line="240" w:lineRule="auto"/>
              <w:rPr>
                <w:rFonts w:eastAsia="Times New Roman"/>
                <w:lang w:val="ro-RO"/>
              </w:rPr>
            </w:pP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Exceptate, conform legii</w:t>
            </w:r>
          </w:p>
        </w:tc>
        <w:tc>
          <w:tcPr>
            <w:tcW w:w="13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Informaţii inexistente</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614FC6">
            <w:pPr>
              <w:spacing w:after="0" w:line="240" w:lineRule="auto"/>
              <w:jc w:val="center"/>
              <w:rPr>
                <w:rFonts w:eastAsia="Times New Roman"/>
                <w:lang w:val="ro-RO"/>
              </w:rPr>
            </w:pPr>
            <w:r w:rsidRPr="002268E3">
              <w:rPr>
                <w:rFonts w:eastAsia="Times New Roman"/>
                <w:lang w:val="ro-RO"/>
              </w:rPr>
              <w:t>Alte motive (</w:t>
            </w:r>
            <w:r w:rsidR="00614FC6">
              <w:rPr>
                <w:rFonts w:eastAsia="Times New Roman"/>
                <w:lang w:val="ro-RO"/>
              </w:rPr>
              <w:t>extrase de carte funciară, existența TP pentru imobilele înscrise în cartea funciară</w:t>
            </w:r>
            <w:r w:rsidRPr="002268E3">
              <w:rPr>
                <w:rFonts w:eastAsia="Times New Roman"/>
                <w:lang w:val="ro-RO"/>
              </w:rPr>
              <w:t>)</w:t>
            </w: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066907" w:rsidP="00DE5AAB">
            <w:pPr>
              <w:spacing w:after="0" w:line="240" w:lineRule="auto"/>
              <w:jc w:val="center"/>
              <w:rPr>
                <w:rFonts w:eastAsia="Times New Roman"/>
                <w:lang w:val="ro-RO"/>
              </w:rPr>
            </w:pPr>
            <w:r>
              <w:rPr>
                <w:rFonts w:eastAsia="Times New Roman"/>
                <w:lang w:val="ro-RO"/>
              </w:rPr>
              <w:t>a)</w:t>
            </w: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066907" w:rsidP="00DE5AAB">
            <w:pPr>
              <w:spacing w:after="0" w:line="240" w:lineRule="auto"/>
              <w:jc w:val="center"/>
              <w:rPr>
                <w:rFonts w:eastAsia="Times New Roman"/>
                <w:lang w:val="ro-RO"/>
              </w:rPr>
            </w:pPr>
            <w:r>
              <w:rPr>
                <w:rFonts w:eastAsia="Times New Roman"/>
                <w:lang w:val="ro-RO"/>
              </w:rPr>
              <w:t>b)</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066907" w:rsidP="00DE5AAB">
            <w:pPr>
              <w:spacing w:after="0" w:line="240" w:lineRule="auto"/>
              <w:jc w:val="center"/>
              <w:rPr>
                <w:rFonts w:eastAsia="Times New Roman"/>
                <w:lang w:val="ro-RO"/>
              </w:rPr>
            </w:pPr>
            <w:r>
              <w:rPr>
                <w:rFonts w:eastAsia="Times New Roman"/>
                <w:lang w:val="ro-RO"/>
              </w:rPr>
              <w:t>c)</w:t>
            </w: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066907" w:rsidP="00DE5AAB">
            <w:pPr>
              <w:spacing w:after="0" w:line="240" w:lineRule="auto"/>
              <w:jc w:val="center"/>
              <w:rPr>
                <w:rFonts w:eastAsia="Times New Roman"/>
                <w:lang w:val="ro-RO"/>
              </w:rPr>
            </w:pPr>
            <w:r>
              <w:rPr>
                <w:rFonts w:eastAsia="Times New Roman"/>
                <w:lang w:val="ro-RO"/>
              </w:rPr>
              <w:t>d)</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066907" w:rsidP="00DE5AAB">
            <w:pPr>
              <w:spacing w:after="0" w:line="240" w:lineRule="auto"/>
              <w:jc w:val="center"/>
              <w:rPr>
                <w:rFonts w:eastAsia="Times New Roman"/>
                <w:lang w:val="ro-RO"/>
              </w:rPr>
            </w:pPr>
            <w:r>
              <w:rPr>
                <w:rFonts w:eastAsia="Times New Roman"/>
                <w:lang w:val="ro-RO"/>
              </w:rPr>
              <w:t>e)</w:t>
            </w: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066907" w:rsidP="00DE5AAB">
            <w:pPr>
              <w:spacing w:after="0" w:line="240" w:lineRule="auto"/>
              <w:jc w:val="center"/>
              <w:rPr>
                <w:rFonts w:eastAsia="Times New Roman"/>
                <w:lang w:val="ro-RO"/>
              </w:rPr>
            </w:pPr>
            <w:r>
              <w:rPr>
                <w:rFonts w:eastAsia="Times New Roman"/>
                <w:lang w:val="ro-RO"/>
              </w:rPr>
              <w:t>f)</w:t>
            </w:r>
          </w:p>
        </w:tc>
      </w:tr>
      <w:tr w:rsidR="00614FC6" w:rsidRPr="002268E3" w:rsidTr="008A68F3">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lang w:val="ro-RO"/>
              </w:rPr>
            </w:pP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DE5AAB">
            <w:pPr>
              <w:spacing w:after="0" w:line="240" w:lineRule="auto"/>
              <w:jc w:val="center"/>
              <w:rPr>
                <w:rFonts w:eastAsia="Times New Roman"/>
                <w:lang w:val="ro-RO"/>
              </w:rPr>
            </w:pPr>
            <w:r>
              <w:rPr>
                <w:rFonts w:eastAsia="Times New Roman"/>
                <w:lang w:val="ro-RO"/>
              </w:rPr>
              <w:t>18</w:t>
            </w:r>
          </w:p>
        </w:tc>
        <w:tc>
          <w:tcPr>
            <w:tcW w:w="123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DE5AAB">
            <w:pPr>
              <w:spacing w:after="0" w:line="240" w:lineRule="auto"/>
              <w:jc w:val="center"/>
              <w:rPr>
                <w:rFonts w:eastAsia="Times New Roman"/>
                <w:lang w:val="ro-RO"/>
              </w:rPr>
            </w:pPr>
            <w:r>
              <w:rPr>
                <w:rFonts w:eastAsia="Times New Roman"/>
                <w:lang w:val="ro-RO"/>
              </w:rPr>
              <w:t>10</w:t>
            </w:r>
          </w:p>
        </w:tc>
        <w:tc>
          <w:tcPr>
            <w:tcW w:w="133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DE5AAB">
            <w:pPr>
              <w:spacing w:after="0" w:line="240" w:lineRule="auto"/>
              <w:jc w:val="center"/>
              <w:rPr>
                <w:rFonts w:eastAsia="Times New Roman"/>
                <w:lang w:val="ro-RO"/>
              </w:rPr>
            </w:pPr>
            <w:r>
              <w:rPr>
                <w:rFonts w:eastAsia="Times New Roman"/>
                <w:lang w:val="ro-RO"/>
              </w:rPr>
              <w:t>2</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DE5AAB">
            <w:pPr>
              <w:spacing w:after="0" w:line="240" w:lineRule="auto"/>
              <w:jc w:val="center"/>
              <w:rPr>
                <w:rFonts w:eastAsia="Times New Roman"/>
                <w:lang w:val="ro-RO"/>
              </w:rPr>
            </w:pPr>
            <w:r>
              <w:rPr>
                <w:rFonts w:eastAsia="Times New Roman"/>
                <w:lang w:val="ro-RO"/>
              </w:rPr>
              <w:t>6</w:t>
            </w: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DE5AAB">
            <w:pPr>
              <w:spacing w:after="0" w:line="240" w:lineRule="auto"/>
              <w:jc w:val="center"/>
              <w:rPr>
                <w:rFonts w:eastAsia="Times New Roman"/>
                <w:lang w:val="ro-RO"/>
              </w:rPr>
            </w:pPr>
            <w:r>
              <w:rPr>
                <w:rFonts w:eastAsia="Times New Roman"/>
                <w:lang w:val="ro-RO"/>
              </w:rPr>
              <w:t>0</w:t>
            </w: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DE5AAB">
            <w:pPr>
              <w:spacing w:after="0" w:line="240" w:lineRule="auto"/>
              <w:jc w:val="center"/>
              <w:rPr>
                <w:rFonts w:eastAsia="Times New Roman"/>
                <w:lang w:val="ro-RO"/>
              </w:rPr>
            </w:pPr>
            <w:r>
              <w:rPr>
                <w:rFonts w:eastAsia="Times New Roman"/>
                <w:lang w:val="ro-RO"/>
              </w:rPr>
              <w:t>0</w:t>
            </w:r>
          </w:p>
        </w:tc>
        <w:tc>
          <w:tcPr>
            <w:tcW w:w="129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E460E0">
            <w:pPr>
              <w:spacing w:after="0" w:line="240" w:lineRule="auto"/>
              <w:jc w:val="center"/>
              <w:rPr>
                <w:rFonts w:eastAsia="Times New Roman"/>
                <w:lang w:val="ro-RO"/>
              </w:rPr>
            </w:pPr>
            <w:r>
              <w:rPr>
                <w:rFonts w:eastAsia="Times New Roman"/>
                <w:lang w:val="ro-RO"/>
              </w:rPr>
              <w:t>0</w:t>
            </w: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E460E0">
            <w:pPr>
              <w:spacing w:after="0" w:line="240" w:lineRule="auto"/>
              <w:jc w:val="center"/>
              <w:rPr>
                <w:rFonts w:eastAsia="Times New Roman"/>
                <w:lang w:val="ro-RO"/>
              </w:rPr>
            </w:pPr>
            <w:r>
              <w:rPr>
                <w:rFonts w:eastAsia="Times New Roman"/>
                <w:lang w:val="ro-RO"/>
              </w:rPr>
              <w:t>0</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DE5AAB">
            <w:pPr>
              <w:spacing w:after="0" w:line="240" w:lineRule="auto"/>
              <w:jc w:val="center"/>
              <w:rPr>
                <w:rFonts w:eastAsia="Times New Roman"/>
                <w:lang w:val="ro-RO"/>
              </w:rPr>
            </w:pPr>
            <w:r>
              <w:rPr>
                <w:rFonts w:eastAsia="Times New Roman"/>
                <w:lang w:val="ro-RO"/>
              </w:rPr>
              <w:t>0</w:t>
            </w:r>
          </w:p>
        </w:tc>
        <w:tc>
          <w:tcPr>
            <w:tcW w:w="1455"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8A68F3" w:rsidP="00DE5AAB">
            <w:pPr>
              <w:spacing w:after="0" w:line="240" w:lineRule="auto"/>
              <w:jc w:val="center"/>
              <w:rPr>
                <w:rFonts w:eastAsia="Times New Roman"/>
                <w:lang w:val="ro-RO"/>
              </w:rPr>
            </w:pPr>
            <w:r>
              <w:rPr>
                <w:rFonts w:eastAsia="Times New Roman"/>
                <w:lang w:val="ro-RO"/>
              </w:rPr>
              <w:t>18</w:t>
            </w:r>
          </w:p>
        </w:tc>
      </w:tr>
    </w:tbl>
    <w:p w:rsidR="00DE5AAB" w:rsidRPr="002268E3" w:rsidRDefault="00DE5AAB" w:rsidP="00DE5AAB">
      <w:pPr>
        <w:spacing w:after="0" w:line="240" w:lineRule="auto"/>
        <w:jc w:val="both"/>
        <w:rPr>
          <w:rFonts w:eastAsia="Times New Roman"/>
          <w:sz w:val="26"/>
          <w:szCs w:val="26"/>
          <w:lang w:val="ro-RO"/>
        </w:rPr>
      </w:pPr>
    </w:p>
    <w:p w:rsidR="00F0071A" w:rsidRDefault="00DE5AAB" w:rsidP="00813DFC">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5.1.</w:t>
      </w:r>
      <w:r w:rsidRPr="002268E3">
        <w:rPr>
          <w:rFonts w:eastAsia="Times New Roman"/>
          <w:sz w:val="26"/>
          <w:szCs w:val="26"/>
          <w:lang w:val="ro-RO"/>
        </w:rPr>
        <w:t xml:space="preserve"> Informaţiile solicitate nefurnizate pentru motivul exceptării acestora conform legii: (enumerarea numelor documentelor/informaţiilor solicitate):  </w:t>
      </w:r>
    </w:p>
    <w:p w:rsidR="006621E6" w:rsidRDefault="005D44FC" w:rsidP="006621E6">
      <w:pPr>
        <w:spacing w:after="0" w:line="240" w:lineRule="auto"/>
        <w:jc w:val="both"/>
        <w:rPr>
          <w:rFonts w:eastAsia="Times New Roman"/>
          <w:sz w:val="26"/>
          <w:szCs w:val="26"/>
          <w:lang w:val="ro-RO"/>
        </w:rPr>
      </w:pPr>
      <w:r>
        <w:rPr>
          <w:rFonts w:eastAsia="Times New Roman"/>
          <w:sz w:val="26"/>
          <w:szCs w:val="26"/>
          <w:lang w:val="ro-RO"/>
        </w:rPr>
        <w:t>-</w:t>
      </w:r>
      <w:r w:rsidRPr="002268E3">
        <w:rPr>
          <w:rFonts w:eastAsia="Times New Roman"/>
          <w:sz w:val="26"/>
          <w:szCs w:val="26"/>
          <w:lang w:val="ro-RO"/>
        </w:rPr>
        <w:t xml:space="preserve"> </w:t>
      </w:r>
      <w:r w:rsidR="006621E6">
        <w:rPr>
          <w:rFonts w:eastAsia="Times New Roman"/>
          <w:sz w:val="26"/>
          <w:szCs w:val="26"/>
          <w:lang w:val="ro-RO"/>
        </w:rPr>
        <w:t>informații care conțin date cu caracter personal/confidențial;</w:t>
      </w:r>
    </w:p>
    <w:p w:rsidR="005D44FC" w:rsidRPr="002268E3" w:rsidRDefault="006621E6" w:rsidP="005D44FC">
      <w:pPr>
        <w:spacing w:after="0" w:line="240" w:lineRule="auto"/>
        <w:jc w:val="both"/>
        <w:rPr>
          <w:rFonts w:eastAsia="Times New Roman"/>
          <w:sz w:val="26"/>
          <w:szCs w:val="26"/>
          <w:lang w:val="ro-RO"/>
        </w:rPr>
      </w:pPr>
      <w:r>
        <w:rPr>
          <w:rFonts w:eastAsia="Times New Roman"/>
          <w:sz w:val="26"/>
          <w:szCs w:val="26"/>
          <w:lang w:val="ro-RO"/>
        </w:rPr>
        <w:t xml:space="preserve">- informații ce fac parte din categoria serviciilor furnizate de Agenția Națională de Cadastru și Publicitate Imobiliară și instituțiile sale subordonate conform specificului activității conform </w:t>
      </w:r>
      <w:r w:rsidR="005D44FC">
        <w:rPr>
          <w:rFonts w:eastAsia="Times New Roman"/>
          <w:sz w:val="26"/>
          <w:szCs w:val="26"/>
          <w:lang w:val="ro-RO"/>
        </w:rPr>
        <w:t xml:space="preserve">Ordinului MAI nr.39/2009, cu modificările și completările ulterioare). </w:t>
      </w:r>
    </w:p>
    <w:p w:rsidR="00EC7D7A" w:rsidRPr="002268E3" w:rsidRDefault="00EC7D7A" w:rsidP="00EC7D7A">
      <w:pPr>
        <w:spacing w:after="0" w:line="240" w:lineRule="auto"/>
        <w:jc w:val="both"/>
        <w:rPr>
          <w:rFonts w:eastAsia="Times New Roman"/>
          <w:sz w:val="26"/>
          <w:szCs w:val="26"/>
          <w:lang w:val="ro-RO"/>
        </w:rPr>
      </w:pPr>
    </w:p>
    <w:p w:rsidR="00EC7D7A" w:rsidRPr="002268E3" w:rsidRDefault="00EC7D7A" w:rsidP="00EC7D7A">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color w:val="000080"/>
          <w:sz w:val="26"/>
          <w:szCs w:val="26"/>
          <w:lang w:val="ro-RO"/>
        </w:rPr>
        <w:t>6.</w:t>
      </w:r>
      <w:r w:rsidRPr="002268E3">
        <w:rPr>
          <w:rFonts w:eastAsia="Times New Roman"/>
          <w:sz w:val="26"/>
          <w:szCs w:val="26"/>
          <w:lang w:val="ro-RO"/>
        </w:rPr>
        <w:t xml:space="preserve"> Reclamaţii administrative şi plângeri în instanţă</w:t>
      </w:r>
    </w:p>
    <w:p w:rsidR="00EC7D7A" w:rsidRPr="002268E3" w:rsidRDefault="00EC7D7A" w:rsidP="00EC7D7A">
      <w:pPr>
        <w:spacing w:after="0" w:line="240" w:lineRule="auto"/>
        <w:jc w:val="both"/>
        <w:rPr>
          <w:rFonts w:eastAsia="Times New Roman"/>
          <w:sz w:val="26"/>
          <w:szCs w:val="26"/>
          <w:lang w:val="ro-RO"/>
        </w:rPr>
      </w:pPr>
    </w:p>
    <w:tbl>
      <w:tblPr>
        <w:tblW w:w="6330" w:type="dxa"/>
        <w:jc w:val="center"/>
        <w:tblCellMar>
          <w:top w:w="15" w:type="dxa"/>
          <w:left w:w="15" w:type="dxa"/>
          <w:bottom w:w="15" w:type="dxa"/>
          <w:right w:w="15" w:type="dxa"/>
        </w:tblCellMar>
        <w:tblLook w:val="04A0" w:firstRow="1" w:lastRow="0" w:firstColumn="1" w:lastColumn="0" w:noHBand="0" w:noVBand="1"/>
      </w:tblPr>
      <w:tblGrid>
        <w:gridCol w:w="14"/>
        <w:gridCol w:w="947"/>
        <w:gridCol w:w="806"/>
        <w:gridCol w:w="928"/>
        <w:gridCol w:w="477"/>
        <w:gridCol w:w="947"/>
        <w:gridCol w:w="806"/>
        <w:gridCol w:w="928"/>
        <w:gridCol w:w="477"/>
      </w:tblGrid>
      <w:tr w:rsidR="00EC7D7A" w:rsidRPr="002268E3" w:rsidTr="00E41FC7">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EC7D7A" w:rsidRPr="002268E3" w:rsidRDefault="00EC7D7A" w:rsidP="00E41FC7">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C7D7A" w:rsidRPr="002268E3" w:rsidRDefault="00EC7D7A" w:rsidP="00E41FC7">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C7D7A" w:rsidRPr="002268E3" w:rsidRDefault="00EC7D7A" w:rsidP="00E41FC7">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C7D7A" w:rsidRPr="002268E3" w:rsidRDefault="00EC7D7A" w:rsidP="00E41FC7">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C7D7A" w:rsidRPr="002268E3" w:rsidRDefault="00EC7D7A" w:rsidP="00E41FC7">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C7D7A" w:rsidRPr="002268E3" w:rsidRDefault="00EC7D7A" w:rsidP="00E41FC7">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C7D7A" w:rsidRPr="002268E3" w:rsidRDefault="00EC7D7A" w:rsidP="00E41FC7">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C7D7A" w:rsidRPr="002268E3" w:rsidRDefault="00EC7D7A" w:rsidP="00E41FC7">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EC7D7A" w:rsidRPr="002268E3" w:rsidRDefault="00EC7D7A" w:rsidP="00E41FC7">
            <w:pPr>
              <w:spacing w:after="0" w:line="240" w:lineRule="auto"/>
              <w:jc w:val="both"/>
              <w:rPr>
                <w:rFonts w:eastAsia="Times New Roman"/>
                <w:sz w:val="2"/>
                <w:lang w:val="ro-RO"/>
              </w:rPr>
            </w:pPr>
          </w:p>
        </w:tc>
      </w:tr>
      <w:tr w:rsidR="00EC7D7A" w:rsidRPr="002268E3" w:rsidTr="00E41FC7">
        <w:trPr>
          <w:trHeight w:val="975"/>
          <w:jc w:val="center"/>
        </w:trPr>
        <w:tc>
          <w:tcPr>
            <w:tcW w:w="0" w:type="auto"/>
            <w:tcBorders>
              <w:top w:val="nil"/>
              <w:left w:val="nil"/>
              <w:bottom w:val="nil"/>
              <w:right w:val="nil"/>
            </w:tcBorders>
            <w:tcMar>
              <w:top w:w="0" w:type="dxa"/>
              <w:left w:w="0" w:type="dxa"/>
              <w:bottom w:w="0" w:type="dxa"/>
              <w:right w:w="0" w:type="dxa"/>
            </w:tcMar>
            <w:vAlign w:val="center"/>
            <w:hideMark/>
          </w:tcPr>
          <w:p w:rsidR="00EC7D7A" w:rsidRPr="002268E3" w:rsidRDefault="00EC7D7A" w:rsidP="00E41FC7">
            <w:pPr>
              <w:spacing w:after="0" w:line="240" w:lineRule="auto"/>
              <w:jc w:val="both"/>
              <w:rPr>
                <w:rFonts w:eastAsia="Times New Roman"/>
                <w:lang w:val="ro-RO"/>
              </w:rPr>
            </w:pPr>
          </w:p>
        </w:tc>
        <w:tc>
          <w:tcPr>
            <w:tcW w:w="708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6.1. Numărul de reclamaţii administrative la adresa instituţiei publice în baza Legii nr. 544/2001, cu modificările şi completările ulterioare</w:t>
            </w:r>
          </w:p>
        </w:tc>
        <w:tc>
          <w:tcPr>
            <w:tcW w:w="7080" w:type="dxa"/>
            <w:gridSpan w:val="4"/>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6.2. Numărul de plângeri în instanţă la adresa instituţiei în baza Legii nr. 544/2001, cu modificările şi completările ulterioare</w:t>
            </w:r>
          </w:p>
        </w:tc>
      </w:tr>
      <w:tr w:rsidR="00EC7D7A" w:rsidRPr="002268E3" w:rsidTr="00E41FC7">
        <w:trPr>
          <w:trHeight w:val="555"/>
          <w:jc w:val="center"/>
        </w:trPr>
        <w:tc>
          <w:tcPr>
            <w:tcW w:w="0" w:type="auto"/>
            <w:tcBorders>
              <w:top w:val="nil"/>
              <w:left w:val="nil"/>
              <w:bottom w:val="nil"/>
              <w:right w:val="nil"/>
            </w:tcBorders>
            <w:tcMar>
              <w:top w:w="0" w:type="dxa"/>
              <w:left w:w="0" w:type="dxa"/>
              <w:bottom w:w="0" w:type="dxa"/>
              <w:right w:w="0" w:type="dxa"/>
            </w:tcMar>
            <w:vAlign w:val="center"/>
            <w:hideMark/>
          </w:tcPr>
          <w:p w:rsidR="00EC7D7A" w:rsidRPr="002268E3" w:rsidRDefault="00EC7D7A" w:rsidP="00E41FC7">
            <w:pPr>
              <w:spacing w:after="0" w:line="240" w:lineRule="auto"/>
              <w:jc w:val="both"/>
              <w:rPr>
                <w:rFonts w:eastAsia="Times New Roman"/>
                <w:lang w:val="ro-RO"/>
              </w:rPr>
            </w:pP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Soluţionate favorabil</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Respinse</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În curs de soluţionare</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Total</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Soluţionate favorabil</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Respinse</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În curs de soluţionare</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EC7D7A" w:rsidRPr="002268E3" w:rsidRDefault="00EC7D7A" w:rsidP="00E41FC7">
            <w:pPr>
              <w:spacing w:after="0" w:line="240" w:lineRule="auto"/>
              <w:jc w:val="center"/>
              <w:rPr>
                <w:rFonts w:eastAsia="Times New Roman"/>
                <w:lang w:val="ro-RO"/>
              </w:rPr>
            </w:pPr>
            <w:r w:rsidRPr="002268E3">
              <w:rPr>
                <w:rFonts w:eastAsia="Times New Roman"/>
                <w:lang w:val="ro-RO"/>
              </w:rPr>
              <w:t>Total</w:t>
            </w:r>
          </w:p>
        </w:tc>
      </w:tr>
      <w:tr w:rsidR="00EC7D7A" w:rsidRPr="002268E3" w:rsidTr="00E41FC7">
        <w:trPr>
          <w:trHeight w:val="300"/>
          <w:jc w:val="center"/>
        </w:trPr>
        <w:tc>
          <w:tcPr>
            <w:tcW w:w="0" w:type="auto"/>
            <w:tcBorders>
              <w:top w:val="nil"/>
              <w:left w:val="nil"/>
              <w:bottom w:val="nil"/>
              <w:right w:val="nil"/>
            </w:tcBorders>
            <w:tcMar>
              <w:top w:w="0" w:type="dxa"/>
              <w:left w:w="0" w:type="dxa"/>
              <w:bottom w:w="0" w:type="dxa"/>
              <w:right w:w="0" w:type="dxa"/>
            </w:tcMar>
            <w:vAlign w:val="center"/>
            <w:hideMark/>
          </w:tcPr>
          <w:p w:rsidR="00EC7D7A" w:rsidRPr="002268E3" w:rsidRDefault="00EC7D7A" w:rsidP="00E41FC7">
            <w:pPr>
              <w:spacing w:after="0" w:line="240" w:lineRule="auto"/>
              <w:jc w:val="both"/>
              <w:rPr>
                <w:rFonts w:eastAsia="Times New Roman"/>
                <w:lang w:val="ro-RO"/>
              </w:rPr>
            </w:pP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C7D7A" w:rsidRPr="002268E3" w:rsidRDefault="00EC7D7A" w:rsidP="00E41FC7">
            <w:pPr>
              <w:spacing w:after="0" w:line="240" w:lineRule="auto"/>
              <w:jc w:val="center"/>
              <w:rPr>
                <w:rFonts w:eastAsia="Times New Roman"/>
                <w:lang w:val="ro-RO"/>
              </w:rPr>
            </w:pPr>
            <w:r>
              <w:rPr>
                <w:rFonts w:eastAsia="Times New Roman"/>
                <w:lang w:val="ro-RO"/>
              </w:rPr>
              <w:t>3</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C7D7A" w:rsidRPr="002268E3" w:rsidRDefault="00EC7D7A" w:rsidP="00E41FC7">
            <w:pPr>
              <w:spacing w:after="0" w:line="240" w:lineRule="auto"/>
              <w:jc w:val="center"/>
              <w:rPr>
                <w:rFonts w:eastAsia="Times New Roman"/>
                <w:lang w:val="ro-RO"/>
              </w:rPr>
            </w:pPr>
            <w:r>
              <w:rPr>
                <w:rFonts w:eastAsia="Times New Roman"/>
                <w:lang w:val="ro-RO"/>
              </w:rPr>
              <w:t>11</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C7D7A" w:rsidRPr="002268E3" w:rsidRDefault="00EC7D7A" w:rsidP="00E41FC7">
            <w:pPr>
              <w:spacing w:after="0" w:line="240" w:lineRule="auto"/>
              <w:jc w:val="center"/>
              <w:rPr>
                <w:rFonts w:eastAsia="Times New Roman"/>
                <w:lang w:val="ro-RO"/>
              </w:rPr>
            </w:pPr>
            <w:r>
              <w:rPr>
                <w:rFonts w:eastAsia="Times New Roman"/>
                <w:lang w:val="ro-RO"/>
              </w:rPr>
              <w:t>0</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C7D7A" w:rsidRPr="002268E3" w:rsidRDefault="00EC7D7A" w:rsidP="00E41FC7">
            <w:pPr>
              <w:spacing w:after="0" w:line="240" w:lineRule="auto"/>
              <w:jc w:val="center"/>
              <w:rPr>
                <w:rFonts w:eastAsia="Times New Roman"/>
                <w:lang w:val="ro-RO"/>
              </w:rPr>
            </w:pPr>
            <w:r>
              <w:rPr>
                <w:rFonts w:eastAsia="Times New Roman"/>
                <w:lang w:val="ro-RO"/>
              </w:rPr>
              <w:t>14</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C7D7A" w:rsidRPr="002268E3" w:rsidRDefault="00EC7D7A" w:rsidP="00E41FC7">
            <w:pPr>
              <w:spacing w:after="0" w:line="240" w:lineRule="auto"/>
              <w:jc w:val="center"/>
              <w:rPr>
                <w:rFonts w:eastAsia="Times New Roman"/>
                <w:lang w:val="ro-RO"/>
              </w:rPr>
            </w:pPr>
            <w:r>
              <w:rPr>
                <w:rFonts w:eastAsia="Times New Roman"/>
                <w:lang w:val="ro-RO"/>
              </w:rPr>
              <w:t>1</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C7D7A" w:rsidRPr="002268E3" w:rsidRDefault="00EC7D7A" w:rsidP="00E41FC7">
            <w:pPr>
              <w:spacing w:after="0" w:line="240" w:lineRule="auto"/>
              <w:jc w:val="center"/>
              <w:rPr>
                <w:rFonts w:eastAsia="Times New Roman"/>
                <w:lang w:val="ro-RO"/>
              </w:rPr>
            </w:pPr>
            <w:r>
              <w:rPr>
                <w:rFonts w:eastAsia="Times New Roman"/>
                <w:lang w:val="ro-RO"/>
              </w:rPr>
              <w:t>6</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C7D7A" w:rsidRPr="002268E3" w:rsidRDefault="00EC7D7A" w:rsidP="00E41FC7">
            <w:pPr>
              <w:spacing w:after="0" w:line="240" w:lineRule="auto"/>
              <w:jc w:val="center"/>
              <w:rPr>
                <w:rFonts w:eastAsia="Times New Roman"/>
                <w:lang w:val="ro-RO"/>
              </w:rPr>
            </w:pPr>
            <w:r>
              <w:rPr>
                <w:rFonts w:eastAsia="Times New Roman"/>
                <w:lang w:val="ro-RO"/>
              </w:rPr>
              <w:t>2</w:t>
            </w:r>
          </w:p>
        </w:tc>
        <w:tc>
          <w:tcPr>
            <w:tcW w:w="177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EC7D7A" w:rsidRPr="002268E3" w:rsidRDefault="00EC7D7A" w:rsidP="00E41FC7">
            <w:pPr>
              <w:spacing w:after="0" w:line="240" w:lineRule="auto"/>
              <w:jc w:val="center"/>
              <w:rPr>
                <w:rFonts w:eastAsia="Times New Roman"/>
                <w:lang w:val="ro-RO"/>
              </w:rPr>
            </w:pPr>
            <w:r>
              <w:rPr>
                <w:rFonts w:eastAsia="Times New Roman"/>
                <w:lang w:val="ro-RO"/>
              </w:rPr>
              <w:t>9</w:t>
            </w:r>
          </w:p>
        </w:tc>
      </w:tr>
    </w:tbl>
    <w:p w:rsidR="00D02117"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b/>
          <w:bCs/>
          <w:color w:val="000080"/>
          <w:sz w:val="26"/>
          <w:szCs w:val="26"/>
          <w:lang w:val="ro-RO"/>
        </w:rPr>
        <w:lastRenderedPageBreak/>
        <w:t>7.</w:t>
      </w:r>
      <w:r w:rsidRPr="002268E3">
        <w:rPr>
          <w:rFonts w:eastAsia="Times New Roman"/>
          <w:sz w:val="26"/>
          <w:szCs w:val="26"/>
          <w:lang w:val="ro-RO"/>
        </w:rPr>
        <w:t xml:space="preserve"> Managementul procesului de comunicare a informaţiilor de interes public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7.1.</w:t>
      </w:r>
      <w:r w:rsidRPr="002268E3">
        <w:rPr>
          <w:rFonts w:eastAsia="Times New Roman"/>
          <w:sz w:val="26"/>
          <w:szCs w:val="26"/>
          <w:lang w:val="ro-RO"/>
        </w:rPr>
        <w:t xml:space="preserve"> Costuri</w:t>
      </w:r>
    </w:p>
    <w:tbl>
      <w:tblPr>
        <w:tblW w:w="5490" w:type="dxa"/>
        <w:jc w:val="center"/>
        <w:tblCellMar>
          <w:top w:w="15" w:type="dxa"/>
          <w:left w:w="15" w:type="dxa"/>
          <w:bottom w:w="15" w:type="dxa"/>
          <w:right w:w="15" w:type="dxa"/>
        </w:tblCellMar>
        <w:tblLook w:val="04A0" w:firstRow="1" w:lastRow="0" w:firstColumn="1" w:lastColumn="0" w:noHBand="0" w:noVBand="1"/>
      </w:tblPr>
      <w:tblGrid>
        <w:gridCol w:w="14"/>
        <w:gridCol w:w="1627"/>
        <w:gridCol w:w="1048"/>
        <w:gridCol w:w="1510"/>
        <w:gridCol w:w="1291"/>
      </w:tblGrid>
      <w:tr w:rsidR="00DE5AAB" w:rsidRPr="002268E3" w:rsidTr="00DE5AAB">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r>
      <w:tr w:rsidR="00DE5AAB" w:rsidRPr="002268E3" w:rsidTr="00D02117">
        <w:trPr>
          <w:trHeight w:val="1395"/>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lang w:val="ro-RO"/>
              </w:rPr>
            </w:pPr>
          </w:p>
        </w:tc>
        <w:tc>
          <w:tcPr>
            <w:tcW w:w="162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Costuri totale de funcţionare ale compartimentului</w:t>
            </w:r>
          </w:p>
        </w:tc>
        <w:tc>
          <w:tcPr>
            <w:tcW w:w="10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Sume încasate din serviciul de copiere</w:t>
            </w:r>
          </w:p>
        </w:tc>
        <w:tc>
          <w:tcPr>
            <w:tcW w:w="1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Contravaloarea serviciului de copiere (lei/pagină)</w:t>
            </w:r>
          </w:p>
        </w:tc>
        <w:tc>
          <w:tcPr>
            <w:tcW w:w="12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E5AAB" w:rsidP="00DE5AAB">
            <w:pPr>
              <w:spacing w:after="0" w:line="240" w:lineRule="auto"/>
              <w:jc w:val="center"/>
              <w:rPr>
                <w:rFonts w:eastAsia="Times New Roman"/>
                <w:lang w:val="ro-RO"/>
              </w:rPr>
            </w:pPr>
            <w:r w:rsidRPr="002268E3">
              <w:rPr>
                <w:rFonts w:eastAsia="Times New Roman"/>
                <w:lang w:val="ro-RO"/>
              </w:rPr>
              <w:t>Care este documentul care stă la baza stabilirii contravalorii serviciului de copiere?</w:t>
            </w:r>
          </w:p>
        </w:tc>
      </w:tr>
      <w:tr w:rsidR="00DE5AAB" w:rsidRPr="002268E3" w:rsidTr="005F0779">
        <w:trPr>
          <w:trHeight w:val="300"/>
          <w:jc w:val="center"/>
        </w:trPr>
        <w:tc>
          <w:tcPr>
            <w:tcW w:w="0" w:type="auto"/>
            <w:tcBorders>
              <w:top w:val="nil"/>
              <w:left w:val="nil"/>
              <w:bottom w:val="nil"/>
              <w:right w:val="nil"/>
            </w:tcBorders>
            <w:tcMar>
              <w:top w:w="0" w:type="dxa"/>
              <w:left w:w="0" w:type="dxa"/>
              <w:bottom w:w="0" w:type="dxa"/>
              <w:right w:w="0" w:type="dxa"/>
            </w:tcMar>
            <w:vAlign w:val="center"/>
          </w:tcPr>
          <w:p w:rsidR="00DE5AAB" w:rsidRPr="002268E3" w:rsidRDefault="00DE5AAB" w:rsidP="00DE5AAB">
            <w:pPr>
              <w:spacing w:after="0" w:line="240" w:lineRule="auto"/>
              <w:jc w:val="both"/>
              <w:rPr>
                <w:rFonts w:eastAsia="Times New Roman"/>
                <w:lang w:val="ro-RO"/>
              </w:rPr>
            </w:pPr>
          </w:p>
        </w:tc>
        <w:tc>
          <w:tcPr>
            <w:tcW w:w="1627"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222E9A" w:rsidP="00DE5AAB">
            <w:pPr>
              <w:spacing w:after="0" w:line="240" w:lineRule="auto"/>
              <w:jc w:val="center"/>
              <w:rPr>
                <w:rFonts w:eastAsia="Times New Roman"/>
                <w:lang w:val="ro-RO"/>
              </w:rPr>
            </w:pPr>
            <w:r>
              <w:rPr>
                <w:rFonts w:eastAsia="Times New Roman"/>
                <w:lang w:val="ro-RO"/>
              </w:rPr>
              <w:t>0</w:t>
            </w:r>
          </w:p>
        </w:tc>
        <w:tc>
          <w:tcPr>
            <w:tcW w:w="1048"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tcPr>
          <w:p w:rsidR="00DE5AAB" w:rsidRPr="002268E3" w:rsidRDefault="005F0779" w:rsidP="00DE5AAB">
            <w:pPr>
              <w:spacing w:after="0" w:line="240" w:lineRule="auto"/>
              <w:jc w:val="center"/>
              <w:rPr>
                <w:rFonts w:eastAsia="Times New Roman"/>
                <w:lang w:val="ro-RO"/>
              </w:rPr>
            </w:pPr>
            <w:r>
              <w:rPr>
                <w:rFonts w:eastAsia="Times New Roman"/>
                <w:lang w:val="ro-RO"/>
              </w:rPr>
              <w:t>425.00 lei</w:t>
            </w:r>
          </w:p>
        </w:tc>
        <w:tc>
          <w:tcPr>
            <w:tcW w:w="1510"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DA5893" w:rsidP="00A472C2">
            <w:pPr>
              <w:spacing w:after="0" w:line="240" w:lineRule="auto"/>
              <w:jc w:val="center"/>
              <w:rPr>
                <w:rFonts w:eastAsia="Times New Roman"/>
                <w:lang w:val="ro-RO"/>
              </w:rPr>
            </w:pPr>
            <w:r>
              <w:rPr>
                <w:rFonts w:eastAsia="Times New Roman"/>
                <w:lang w:val="ro-RO"/>
              </w:rPr>
              <w:t>5 lei/</w:t>
            </w:r>
            <w:r w:rsidR="00A472C2">
              <w:rPr>
                <w:rFonts w:eastAsia="Times New Roman"/>
                <w:lang w:val="ro-RO"/>
              </w:rPr>
              <w:t>fila</w:t>
            </w:r>
          </w:p>
        </w:tc>
        <w:tc>
          <w:tcPr>
            <w:tcW w:w="1291" w:type="dxa"/>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68E3" w:rsidRDefault="00B32A17" w:rsidP="00B32A17">
            <w:pPr>
              <w:spacing w:after="0" w:line="240" w:lineRule="auto"/>
              <w:jc w:val="center"/>
              <w:rPr>
                <w:rFonts w:eastAsia="Times New Roman"/>
                <w:lang w:val="ro-RO"/>
              </w:rPr>
            </w:pPr>
            <w:r>
              <w:rPr>
                <w:rFonts w:eastAsia="Times New Roman"/>
                <w:lang w:val="ro-RO"/>
              </w:rPr>
              <w:t xml:space="preserve">Ordin MAI </w:t>
            </w:r>
            <w:r w:rsidR="00DA5893">
              <w:rPr>
                <w:rFonts w:eastAsia="Times New Roman"/>
                <w:lang w:val="ro-RO"/>
              </w:rPr>
              <w:t>nr.39/2009, cu modificările și completările ulterioare</w:t>
            </w:r>
          </w:p>
        </w:tc>
      </w:tr>
    </w:tbl>
    <w:p w:rsidR="00DE5AAB" w:rsidRPr="002268E3" w:rsidRDefault="00DE5AAB" w:rsidP="00DE5AAB">
      <w:pPr>
        <w:spacing w:after="0" w:line="240" w:lineRule="auto"/>
        <w:jc w:val="both"/>
        <w:rPr>
          <w:rFonts w:eastAsia="Times New Roman"/>
          <w:sz w:val="26"/>
          <w:szCs w:val="26"/>
          <w:lang w:val="ro-RO"/>
        </w:rPr>
      </w:pP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7.2.</w:t>
      </w:r>
      <w:r w:rsidRPr="002268E3">
        <w:rPr>
          <w:rFonts w:eastAsia="Times New Roman"/>
          <w:sz w:val="26"/>
          <w:szCs w:val="26"/>
          <w:lang w:val="ro-RO"/>
        </w:rPr>
        <w:t xml:space="preserve"> Creşterea eficienţei accesului la informaţii de interes public  </w:t>
      </w:r>
    </w:p>
    <w:p w:rsidR="0049465B" w:rsidRPr="006621E6" w:rsidRDefault="00DE5AAB" w:rsidP="006621E6">
      <w:pPr>
        <w:pStyle w:val="ListParagraph"/>
        <w:numPr>
          <w:ilvl w:val="0"/>
          <w:numId w:val="2"/>
        </w:numPr>
        <w:spacing w:after="0" w:line="240" w:lineRule="auto"/>
        <w:jc w:val="both"/>
        <w:rPr>
          <w:rFonts w:eastAsia="Times New Roman"/>
          <w:sz w:val="26"/>
          <w:szCs w:val="26"/>
          <w:lang w:val="ro-RO"/>
        </w:rPr>
      </w:pPr>
      <w:r w:rsidRPr="002268E3">
        <w:rPr>
          <w:rFonts w:eastAsia="Times New Roman"/>
          <w:sz w:val="26"/>
          <w:szCs w:val="26"/>
          <w:lang w:val="ro-RO"/>
        </w:rPr>
        <w:t xml:space="preserve">Instituţia dumneavoastră deţine un punct de informare/bibliotecă virtuală în care sunt publicate seturi de date de interes public ?  </w:t>
      </w:r>
    </w:p>
    <w:p w:rsidR="00DE5AAB" w:rsidRPr="002268E3" w:rsidRDefault="008F6854" w:rsidP="00DE5AAB">
      <w:pPr>
        <w:spacing w:after="0" w:line="240" w:lineRule="auto"/>
        <w:jc w:val="both"/>
        <w:rPr>
          <w:rFonts w:eastAsia="Times New Roman"/>
          <w:sz w:val="26"/>
          <w:szCs w:val="26"/>
          <w:lang w:val="ro-RO"/>
        </w:rPr>
      </w:pPr>
      <w:r>
        <w:rPr>
          <w:rFonts w:eastAsia="Times New Roman"/>
          <w:sz w:val="26"/>
          <w:szCs w:val="26"/>
          <w:lang w:val="ro-RO"/>
        </w:rPr>
        <w:t>    X</w:t>
      </w:r>
      <w:r w:rsidR="00DE5AAB" w:rsidRPr="002268E3">
        <w:rPr>
          <w:rFonts w:eastAsia="Times New Roman"/>
          <w:sz w:val="26"/>
          <w:szCs w:val="26"/>
          <w:lang w:val="ro-RO"/>
        </w:rPr>
        <w:t xml:space="preserve"> Da  </w:t>
      </w:r>
    </w:p>
    <w:p w:rsidR="0049465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xml:space="preserve">    □ Nu  </w:t>
      </w: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b)</w:t>
      </w:r>
      <w:r w:rsidRPr="002268E3">
        <w:rPr>
          <w:rFonts w:eastAsia="Times New Roman"/>
          <w:sz w:val="26"/>
          <w:szCs w:val="26"/>
          <w:lang w:val="ro-RO"/>
        </w:rPr>
        <w:t xml:space="preserve"> Enumeraţi punctele pe care le consideraţi necesar a fi îmbunătăţite la nivelul instituţiei dumneavoastră pentru creşterea eficienţei procesului de asigurare a accesului la informaţii de interes public:</w:t>
      </w:r>
    </w:p>
    <w:p w:rsidR="00DE5AAB" w:rsidRPr="002268E3" w:rsidRDefault="00DE5AAB" w:rsidP="00DE5AAB">
      <w:pPr>
        <w:spacing w:after="0" w:line="240" w:lineRule="auto"/>
        <w:jc w:val="both"/>
        <w:rPr>
          <w:rFonts w:eastAsia="Times New Roman"/>
          <w:sz w:val="26"/>
          <w:szCs w:val="26"/>
          <w:lang w:val="ro-RO"/>
        </w:rPr>
      </w:pPr>
    </w:p>
    <w:tbl>
      <w:tblPr>
        <w:tblW w:w="7575" w:type="dxa"/>
        <w:jc w:val="center"/>
        <w:tblCellMar>
          <w:top w:w="15" w:type="dxa"/>
          <w:left w:w="15" w:type="dxa"/>
          <w:bottom w:w="15" w:type="dxa"/>
          <w:right w:w="15" w:type="dxa"/>
        </w:tblCellMar>
        <w:tblLook w:val="04A0" w:firstRow="1" w:lastRow="0" w:firstColumn="1" w:lastColumn="0" w:noHBand="0" w:noVBand="1"/>
      </w:tblPr>
      <w:tblGrid>
        <w:gridCol w:w="14"/>
        <w:gridCol w:w="7561"/>
      </w:tblGrid>
      <w:tr w:rsidR="00B80379" w:rsidRPr="002268E3" w:rsidTr="00DE5AAB">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r>
      <w:tr w:rsidR="00B80379" w:rsidRPr="002268E3" w:rsidTr="00DE5AAB">
        <w:trPr>
          <w:trHeight w:val="750"/>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lang w:val="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DE5AAB" w:rsidRPr="00222E9A" w:rsidRDefault="00B80379" w:rsidP="00DE5AAB">
            <w:pPr>
              <w:spacing w:after="0" w:line="240" w:lineRule="auto"/>
              <w:jc w:val="both"/>
              <w:rPr>
                <w:rFonts w:eastAsia="Times New Roman"/>
                <w:sz w:val="22"/>
                <w:szCs w:val="22"/>
                <w:lang w:val="ro-RO"/>
              </w:rPr>
            </w:pPr>
            <w:r w:rsidRPr="00222E9A">
              <w:rPr>
                <w:rFonts w:eastAsia="Times New Roman"/>
                <w:sz w:val="22"/>
                <w:szCs w:val="22"/>
                <w:lang w:val="ro-RO"/>
              </w:rPr>
              <w:t>Continuitatea actualizării punctelor de informare/documentare cu informațiile de interes public atât de la sediul instituției, cât și de la cele ale birourilor teritoriale din subordine</w:t>
            </w:r>
          </w:p>
          <w:p w:rsidR="001F2F3B" w:rsidRPr="002268E3" w:rsidRDefault="004B5676" w:rsidP="00222E9A">
            <w:pPr>
              <w:spacing w:after="0" w:line="240" w:lineRule="auto"/>
              <w:jc w:val="both"/>
              <w:rPr>
                <w:rFonts w:eastAsia="Times New Roman"/>
                <w:lang w:val="ro-RO"/>
              </w:rPr>
            </w:pPr>
            <w:r w:rsidRPr="00222E9A">
              <w:rPr>
                <w:rFonts w:eastAsia="Times New Roman"/>
                <w:color w:val="auto"/>
                <w:sz w:val="22"/>
                <w:szCs w:val="22"/>
                <w:lang w:val="ro-RO"/>
              </w:rPr>
              <w:t>Difuzarea de c</w:t>
            </w:r>
            <w:r w:rsidR="00F948C2" w:rsidRPr="00222E9A">
              <w:rPr>
                <w:rFonts w:eastAsia="Times New Roman"/>
                <w:color w:val="auto"/>
                <w:sz w:val="22"/>
                <w:szCs w:val="22"/>
                <w:lang w:val="ro-RO"/>
              </w:rPr>
              <w:t>omunicate de presă privind activitatea instituției și</w:t>
            </w:r>
            <w:r w:rsidRPr="00222E9A">
              <w:rPr>
                <w:rFonts w:eastAsia="Times New Roman"/>
                <w:color w:val="auto"/>
                <w:sz w:val="22"/>
                <w:szCs w:val="22"/>
                <w:lang w:val="ro-RO"/>
              </w:rPr>
              <w:t xml:space="preserve"> modificările aduse </w:t>
            </w:r>
            <w:r w:rsidR="00F948C2" w:rsidRPr="00222E9A">
              <w:rPr>
                <w:rFonts w:eastAsia="Times New Roman"/>
                <w:color w:val="auto"/>
                <w:sz w:val="22"/>
                <w:szCs w:val="22"/>
                <w:lang w:val="ro-RO"/>
              </w:rPr>
              <w:t>legislați</w:t>
            </w:r>
            <w:r w:rsidRPr="00222E9A">
              <w:rPr>
                <w:rFonts w:eastAsia="Times New Roman"/>
                <w:color w:val="auto"/>
                <w:sz w:val="22"/>
                <w:szCs w:val="22"/>
                <w:lang w:val="ro-RO"/>
              </w:rPr>
              <w:t>ei</w:t>
            </w:r>
            <w:r w:rsidR="00F948C2" w:rsidRPr="00222E9A">
              <w:rPr>
                <w:rFonts w:eastAsia="Times New Roman"/>
                <w:color w:val="auto"/>
                <w:sz w:val="22"/>
                <w:szCs w:val="22"/>
                <w:lang w:val="ro-RO"/>
              </w:rPr>
              <w:t xml:space="preserve"> în domeniu</w:t>
            </w:r>
          </w:p>
        </w:tc>
      </w:tr>
    </w:tbl>
    <w:p w:rsidR="0049465B" w:rsidRPr="002268E3" w:rsidRDefault="0049465B" w:rsidP="00DE5AAB">
      <w:pPr>
        <w:spacing w:after="0" w:line="240" w:lineRule="auto"/>
        <w:jc w:val="both"/>
        <w:rPr>
          <w:rFonts w:eastAsia="Times New Roman"/>
          <w:sz w:val="26"/>
          <w:szCs w:val="26"/>
          <w:lang w:val="ro-RO"/>
        </w:rPr>
      </w:pPr>
    </w:p>
    <w:p w:rsidR="00DE5AAB" w:rsidRPr="002268E3" w:rsidRDefault="00DE5AAB" w:rsidP="00DE5AAB">
      <w:pPr>
        <w:spacing w:after="0" w:line="240" w:lineRule="auto"/>
        <w:jc w:val="both"/>
        <w:rPr>
          <w:rFonts w:eastAsia="Times New Roman"/>
          <w:sz w:val="26"/>
          <w:szCs w:val="26"/>
          <w:lang w:val="ro-RO"/>
        </w:rPr>
      </w:pPr>
      <w:r w:rsidRPr="002268E3">
        <w:rPr>
          <w:rFonts w:eastAsia="Times New Roman"/>
          <w:sz w:val="26"/>
          <w:szCs w:val="26"/>
          <w:lang w:val="ro-RO"/>
        </w:rPr>
        <w:t>   </w:t>
      </w:r>
      <w:r w:rsidRPr="002268E3">
        <w:rPr>
          <w:rFonts w:eastAsia="Times New Roman"/>
          <w:b/>
          <w:bCs/>
          <w:sz w:val="26"/>
          <w:szCs w:val="26"/>
          <w:lang w:val="ro-RO"/>
        </w:rPr>
        <w:t>c)</w:t>
      </w:r>
      <w:r w:rsidRPr="002268E3">
        <w:rPr>
          <w:rFonts w:eastAsia="Times New Roman"/>
          <w:sz w:val="26"/>
          <w:szCs w:val="26"/>
          <w:lang w:val="ro-RO"/>
        </w:rPr>
        <w:t xml:space="preserve"> Enumeraţi măsurile luate pentru îmbunătăţirea procesului de asigurare a accesului la informaţii de interes public:  </w:t>
      </w:r>
    </w:p>
    <w:tbl>
      <w:tblPr>
        <w:tblW w:w="7620" w:type="dxa"/>
        <w:jc w:val="center"/>
        <w:tblCellMar>
          <w:top w:w="15" w:type="dxa"/>
          <w:left w:w="15" w:type="dxa"/>
          <w:bottom w:w="15" w:type="dxa"/>
          <w:right w:w="15" w:type="dxa"/>
        </w:tblCellMar>
        <w:tblLook w:val="04A0" w:firstRow="1" w:lastRow="0" w:firstColumn="1" w:lastColumn="0" w:noHBand="0" w:noVBand="1"/>
      </w:tblPr>
      <w:tblGrid>
        <w:gridCol w:w="14"/>
        <w:gridCol w:w="7606"/>
      </w:tblGrid>
      <w:tr w:rsidR="009E02BE" w:rsidRPr="002268E3" w:rsidTr="003B5276">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sz w:val="2"/>
                <w:lang w:val="ro-RO"/>
              </w:rPr>
            </w:pPr>
          </w:p>
        </w:tc>
        <w:tc>
          <w:tcPr>
            <w:tcW w:w="0" w:type="auto"/>
            <w:tcBorders>
              <w:top w:val="nil"/>
              <w:left w:val="nil"/>
              <w:bottom w:val="nil"/>
              <w:right w:val="nil"/>
            </w:tcBorders>
            <w:tcMar>
              <w:top w:w="0" w:type="dxa"/>
              <w:left w:w="45" w:type="dxa"/>
              <w:bottom w:w="0" w:type="dxa"/>
              <w:right w:w="45" w:type="dxa"/>
            </w:tcMar>
            <w:vAlign w:val="center"/>
            <w:hideMark/>
          </w:tcPr>
          <w:p w:rsidR="00DE5AAB" w:rsidRPr="002268E3" w:rsidRDefault="00DE5AAB" w:rsidP="00DE5AAB">
            <w:pPr>
              <w:spacing w:after="0" w:line="240" w:lineRule="auto"/>
              <w:jc w:val="both"/>
              <w:rPr>
                <w:rFonts w:eastAsia="Times New Roman"/>
                <w:sz w:val="2"/>
                <w:lang w:val="ro-RO"/>
              </w:rPr>
            </w:pPr>
          </w:p>
        </w:tc>
      </w:tr>
      <w:tr w:rsidR="009E02BE" w:rsidRPr="002268E3" w:rsidTr="003B5276">
        <w:trPr>
          <w:trHeight w:val="750"/>
          <w:jc w:val="center"/>
        </w:trPr>
        <w:tc>
          <w:tcPr>
            <w:tcW w:w="0" w:type="auto"/>
            <w:tcBorders>
              <w:top w:val="nil"/>
              <w:left w:val="nil"/>
              <w:bottom w:val="nil"/>
              <w:right w:val="nil"/>
            </w:tcBorders>
            <w:tcMar>
              <w:top w:w="0" w:type="dxa"/>
              <w:left w:w="0" w:type="dxa"/>
              <w:bottom w:w="0" w:type="dxa"/>
              <w:right w:w="0" w:type="dxa"/>
            </w:tcMar>
            <w:vAlign w:val="center"/>
            <w:hideMark/>
          </w:tcPr>
          <w:p w:rsidR="00DE5AAB" w:rsidRPr="002268E3" w:rsidRDefault="00DE5AAB" w:rsidP="00DE5AAB">
            <w:pPr>
              <w:spacing w:after="0" w:line="240" w:lineRule="auto"/>
              <w:jc w:val="both"/>
              <w:rPr>
                <w:rFonts w:eastAsia="Times New Roman"/>
                <w:lang w:val="ro-RO"/>
              </w:rPr>
            </w:pP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center"/>
            <w:hideMark/>
          </w:tcPr>
          <w:p w:rsidR="009E02BE" w:rsidRPr="00222E9A" w:rsidRDefault="009E02BE" w:rsidP="00DE5AAB">
            <w:pPr>
              <w:spacing w:after="0" w:line="240" w:lineRule="auto"/>
              <w:jc w:val="both"/>
              <w:rPr>
                <w:rFonts w:eastAsia="Times New Roman"/>
                <w:color w:val="auto"/>
                <w:sz w:val="22"/>
                <w:szCs w:val="22"/>
                <w:lang w:val="ro-RO"/>
              </w:rPr>
            </w:pPr>
            <w:r w:rsidRPr="00222E9A">
              <w:rPr>
                <w:rFonts w:eastAsia="Times New Roman"/>
                <w:color w:val="auto"/>
                <w:sz w:val="22"/>
                <w:szCs w:val="22"/>
                <w:lang w:val="ro-RO"/>
              </w:rPr>
              <w:t>Asigurarea transparenței și promovarea tuturor informațiilor prin toate canalele de comunicare</w:t>
            </w:r>
            <w:r w:rsidR="000F39CE" w:rsidRPr="00222E9A">
              <w:rPr>
                <w:rFonts w:eastAsia="Times New Roman"/>
                <w:color w:val="auto"/>
                <w:sz w:val="22"/>
                <w:szCs w:val="22"/>
                <w:lang w:val="ro-RO"/>
              </w:rPr>
              <w:t>.</w:t>
            </w:r>
          </w:p>
          <w:p w:rsidR="000F39CE" w:rsidRPr="00222E9A" w:rsidRDefault="009E02BE" w:rsidP="000F39CE">
            <w:pPr>
              <w:spacing w:after="0" w:line="240" w:lineRule="auto"/>
              <w:jc w:val="both"/>
              <w:rPr>
                <w:rFonts w:eastAsia="Times New Roman"/>
                <w:color w:val="auto"/>
                <w:sz w:val="22"/>
                <w:szCs w:val="22"/>
                <w:lang w:val="ro-RO"/>
              </w:rPr>
            </w:pPr>
            <w:r w:rsidRPr="00222E9A">
              <w:rPr>
                <w:rFonts w:eastAsia="Times New Roman"/>
                <w:color w:val="auto"/>
                <w:sz w:val="22"/>
                <w:szCs w:val="22"/>
                <w:lang w:val="ro-RO"/>
              </w:rPr>
              <w:t>Actualizarea site-ului instituției</w:t>
            </w:r>
            <w:r w:rsidR="000F39CE" w:rsidRPr="00222E9A">
              <w:rPr>
                <w:rFonts w:eastAsia="Times New Roman"/>
                <w:color w:val="auto"/>
                <w:sz w:val="22"/>
                <w:szCs w:val="22"/>
                <w:lang w:val="ro-RO"/>
              </w:rPr>
              <w:t xml:space="preserve"> - modernizarea paginii web a </w:t>
            </w:r>
            <w:r w:rsidR="00BF208C" w:rsidRPr="00222E9A">
              <w:rPr>
                <w:rFonts w:eastAsia="Times New Roman"/>
                <w:color w:val="auto"/>
                <w:sz w:val="22"/>
                <w:szCs w:val="22"/>
                <w:lang w:val="ro-RO"/>
              </w:rPr>
              <w:t>ANCPI ș</w:t>
            </w:r>
            <w:r w:rsidR="000F39CE" w:rsidRPr="00222E9A">
              <w:rPr>
                <w:rFonts w:eastAsia="Times New Roman"/>
                <w:color w:val="auto"/>
                <w:sz w:val="22"/>
                <w:szCs w:val="22"/>
                <w:lang w:val="ro-RO"/>
              </w:rPr>
              <w:t>i optimizarea acesteia cu rețelele de social media.</w:t>
            </w:r>
          </w:p>
          <w:p w:rsidR="001F2F3B" w:rsidRPr="002268E3" w:rsidRDefault="000F39CE" w:rsidP="00DE5AAB">
            <w:pPr>
              <w:spacing w:after="0" w:line="240" w:lineRule="auto"/>
              <w:jc w:val="both"/>
              <w:rPr>
                <w:rFonts w:eastAsia="Times New Roman"/>
                <w:lang w:val="ro-RO"/>
              </w:rPr>
            </w:pPr>
            <w:r w:rsidRPr="00222E9A">
              <w:rPr>
                <w:rFonts w:eastAsia="Times New Roman"/>
                <w:sz w:val="22"/>
                <w:szCs w:val="22"/>
                <w:lang w:val="ro-RO"/>
              </w:rPr>
              <w:t>Creare pagina WEB pentru publicarea  datelor și informațiilor pentru oficiile teritoriale din subordine.</w:t>
            </w:r>
          </w:p>
        </w:tc>
      </w:tr>
    </w:tbl>
    <w:p w:rsidR="00C64705" w:rsidRPr="002268E3" w:rsidRDefault="00C64705" w:rsidP="003B5276">
      <w:pPr>
        <w:jc w:val="center"/>
        <w:rPr>
          <w:lang w:val="ro-RO"/>
        </w:rPr>
      </w:pPr>
    </w:p>
    <w:sectPr w:rsidR="00C64705" w:rsidRPr="002268E3" w:rsidSect="00823110">
      <w:pgSz w:w="15840" w:h="12240" w:orient="landscape"/>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40700"/>
    <w:multiLevelType w:val="hybridMultilevel"/>
    <w:tmpl w:val="8CB20CC6"/>
    <w:lvl w:ilvl="0" w:tplc="6498705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6438A1"/>
    <w:multiLevelType w:val="hybridMultilevel"/>
    <w:tmpl w:val="CDD022DE"/>
    <w:lvl w:ilvl="0" w:tplc="98E64CAC">
      <w:start w:val="1"/>
      <w:numFmt w:val="lowerLetter"/>
      <w:lvlText w:val="%1)"/>
      <w:lvlJc w:val="left"/>
      <w:pPr>
        <w:ind w:left="585" w:hanging="360"/>
      </w:pPr>
      <w:rPr>
        <w:rFonts w:hint="default"/>
        <w:b/>
        <w:color w:val="auto"/>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
    <w:nsid w:val="629B2FE6"/>
    <w:multiLevelType w:val="hybridMultilevel"/>
    <w:tmpl w:val="55A648B4"/>
    <w:lvl w:ilvl="0" w:tplc="1158C6E2">
      <w:start w:val="1"/>
      <w:numFmt w:val="decimal"/>
      <w:lvlText w:val="%1."/>
      <w:lvlJc w:val="left"/>
      <w:pPr>
        <w:ind w:left="600" w:hanging="375"/>
      </w:pPr>
      <w:rPr>
        <w:rFonts w:hint="default"/>
        <w:b/>
        <w:color w:val="000080"/>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dreea Gladcov">
    <w15:presenceInfo w15:providerId="AD" w15:userId="S-1-5-21-3370015381-2950387598-925805744-93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5AAB"/>
    <w:rsid w:val="00042EC6"/>
    <w:rsid w:val="00066907"/>
    <w:rsid w:val="000762C7"/>
    <w:rsid w:val="000B58C8"/>
    <w:rsid w:val="000C16CC"/>
    <w:rsid w:val="000D04C4"/>
    <w:rsid w:val="000E18EF"/>
    <w:rsid w:val="000F393B"/>
    <w:rsid w:val="000F39CE"/>
    <w:rsid w:val="00124C56"/>
    <w:rsid w:val="00165ACC"/>
    <w:rsid w:val="001C72F6"/>
    <w:rsid w:val="001D2A7E"/>
    <w:rsid w:val="001F2F3B"/>
    <w:rsid w:val="00222E9A"/>
    <w:rsid w:val="00224E50"/>
    <w:rsid w:val="002268E3"/>
    <w:rsid w:val="002D4E71"/>
    <w:rsid w:val="00331CAF"/>
    <w:rsid w:val="00345EEB"/>
    <w:rsid w:val="00373CF0"/>
    <w:rsid w:val="003B4A67"/>
    <w:rsid w:val="003B5276"/>
    <w:rsid w:val="003D3523"/>
    <w:rsid w:val="003F3EBE"/>
    <w:rsid w:val="00470E21"/>
    <w:rsid w:val="0049465B"/>
    <w:rsid w:val="004B5676"/>
    <w:rsid w:val="0056526A"/>
    <w:rsid w:val="0057401C"/>
    <w:rsid w:val="00593A5D"/>
    <w:rsid w:val="005D44FC"/>
    <w:rsid w:val="005F0779"/>
    <w:rsid w:val="00600EA5"/>
    <w:rsid w:val="00614FC6"/>
    <w:rsid w:val="006527D0"/>
    <w:rsid w:val="006621E6"/>
    <w:rsid w:val="006940BF"/>
    <w:rsid w:val="006E1EC8"/>
    <w:rsid w:val="0071459B"/>
    <w:rsid w:val="0072443A"/>
    <w:rsid w:val="00783196"/>
    <w:rsid w:val="007B6961"/>
    <w:rsid w:val="00813DFC"/>
    <w:rsid w:val="00823110"/>
    <w:rsid w:val="008A68F3"/>
    <w:rsid w:val="008F6854"/>
    <w:rsid w:val="009C0B12"/>
    <w:rsid w:val="009E02BE"/>
    <w:rsid w:val="00A472C2"/>
    <w:rsid w:val="00A52DCA"/>
    <w:rsid w:val="00A803D8"/>
    <w:rsid w:val="00B32A17"/>
    <w:rsid w:val="00B80379"/>
    <w:rsid w:val="00BF208C"/>
    <w:rsid w:val="00C32A57"/>
    <w:rsid w:val="00C64705"/>
    <w:rsid w:val="00CE6789"/>
    <w:rsid w:val="00D017C5"/>
    <w:rsid w:val="00D02117"/>
    <w:rsid w:val="00DA5893"/>
    <w:rsid w:val="00DE5AAB"/>
    <w:rsid w:val="00E025B9"/>
    <w:rsid w:val="00E13353"/>
    <w:rsid w:val="00E460E0"/>
    <w:rsid w:val="00E90A67"/>
    <w:rsid w:val="00E96133"/>
    <w:rsid w:val="00EB617B"/>
    <w:rsid w:val="00EC707F"/>
    <w:rsid w:val="00EC7963"/>
    <w:rsid w:val="00EC7D7A"/>
    <w:rsid w:val="00ED5A10"/>
    <w:rsid w:val="00F0071A"/>
    <w:rsid w:val="00F026F5"/>
    <w:rsid w:val="00F9230A"/>
    <w:rsid w:val="00F94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color w:val="000000"/>
        <w:sz w:val="17"/>
        <w:szCs w:val="17"/>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5AAB"/>
    <w:rPr>
      <w:color w:val="0000FF"/>
      <w:u w:val="single"/>
    </w:rPr>
  </w:style>
  <w:style w:type="character" w:customStyle="1" w:styleId="l5def1">
    <w:name w:val="l5def1"/>
    <w:basedOn w:val="DefaultParagraphFont"/>
    <w:rsid w:val="00DE5AAB"/>
    <w:rPr>
      <w:rFonts w:ascii="Arial" w:hAnsi="Arial" w:cs="Arial" w:hint="default"/>
      <w:color w:val="000000"/>
      <w:sz w:val="26"/>
      <w:szCs w:val="26"/>
    </w:rPr>
  </w:style>
  <w:style w:type="character" w:customStyle="1" w:styleId="l5def2">
    <w:name w:val="l5def2"/>
    <w:basedOn w:val="DefaultParagraphFont"/>
    <w:rsid w:val="00DE5AAB"/>
    <w:rPr>
      <w:rFonts w:ascii="Arial" w:hAnsi="Arial" w:cs="Arial" w:hint="default"/>
      <w:color w:val="000000"/>
      <w:sz w:val="26"/>
      <w:szCs w:val="26"/>
    </w:rPr>
  </w:style>
  <w:style w:type="character" w:customStyle="1" w:styleId="l5def3">
    <w:name w:val="l5def3"/>
    <w:basedOn w:val="DefaultParagraphFont"/>
    <w:rsid w:val="00DE5AAB"/>
    <w:rPr>
      <w:rFonts w:ascii="Arial" w:hAnsi="Arial" w:cs="Arial" w:hint="default"/>
      <w:color w:val="000000"/>
      <w:sz w:val="26"/>
      <w:szCs w:val="26"/>
    </w:rPr>
  </w:style>
  <w:style w:type="character" w:customStyle="1" w:styleId="l5def4">
    <w:name w:val="l5def4"/>
    <w:basedOn w:val="DefaultParagraphFont"/>
    <w:rsid w:val="00DE5AAB"/>
    <w:rPr>
      <w:rFonts w:ascii="Arial" w:hAnsi="Arial" w:cs="Arial" w:hint="default"/>
      <w:color w:val="000000"/>
      <w:sz w:val="26"/>
      <w:szCs w:val="26"/>
    </w:rPr>
  </w:style>
  <w:style w:type="character" w:customStyle="1" w:styleId="l5def5">
    <w:name w:val="l5def5"/>
    <w:basedOn w:val="DefaultParagraphFont"/>
    <w:rsid w:val="00DE5AAB"/>
    <w:rPr>
      <w:rFonts w:ascii="Arial" w:hAnsi="Arial" w:cs="Arial" w:hint="default"/>
      <w:color w:val="000000"/>
      <w:sz w:val="26"/>
      <w:szCs w:val="26"/>
    </w:rPr>
  </w:style>
  <w:style w:type="character" w:customStyle="1" w:styleId="l5def6">
    <w:name w:val="l5def6"/>
    <w:basedOn w:val="DefaultParagraphFont"/>
    <w:rsid w:val="00DE5AAB"/>
    <w:rPr>
      <w:rFonts w:ascii="Arial" w:hAnsi="Arial" w:cs="Arial" w:hint="default"/>
      <w:color w:val="000000"/>
      <w:sz w:val="26"/>
      <w:szCs w:val="26"/>
    </w:rPr>
  </w:style>
  <w:style w:type="character" w:customStyle="1" w:styleId="l5def7">
    <w:name w:val="l5def7"/>
    <w:basedOn w:val="DefaultParagraphFont"/>
    <w:rsid w:val="00DE5AAB"/>
    <w:rPr>
      <w:rFonts w:ascii="Arial" w:hAnsi="Arial" w:cs="Arial" w:hint="default"/>
      <w:color w:val="000000"/>
      <w:sz w:val="26"/>
      <w:szCs w:val="26"/>
    </w:rPr>
  </w:style>
  <w:style w:type="character" w:customStyle="1" w:styleId="l5def8">
    <w:name w:val="l5def8"/>
    <w:basedOn w:val="DefaultParagraphFont"/>
    <w:rsid w:val="00DE5AAB"/>
    <w:rPr>
      <w:rFonts w:ascii="Arial" w:hAnsi="Arial" w:cs="Arial" w:hint="default"/>
      <w:color w:val="000000"/>
      <w:sz w:val="26"/>
      <w:szCs w:val="26"/>
    </w:rPr>
  </w:style>
  <w:style w:type="character" w:customStyle="1" w:styleId="l5def9">
    <w:name w:val="l5def9"/>
    <w:basedOn w:val="DefaultParagraphFont"/>
    <w:rsid w:val="00DE5AAB"/>
    <w:rPr>
      <w:rFonts w:ascii="Arial" w:hAnsi="Arial" w:cs="Arial" w:hint="default"/>
      <w:color w:val="000000"/>
      <w:sz w:val="26"/>
      <w:szCs w:val="26"/>
    </w:rPr>
  </w:style>
  <w:style w:type="character" w:customStyle="1" w:styleId="l5def10">
    <w:name w:val="l5def10"/>
    <w:basedOn w:val="DefaultParagraphFont"/>
    <w:rsid w:val="00DE5AAB"/>
    <w:rPr>
      <w:rFonts w:ascii="Arial" w:hAnsi="Arial" w:cs="Arial" w:hint="default"/>
      <w:color w:val="000000"/>
      <w:sz w:val="26"/>
      <w:szCs w:val="26"/>
    </w:rPr>
  </w:style>
  <w:style w:type="character" w:customStyle="1" w:styleId="l5def11">
    <w:name w:val="l5def11"/>
    <w:basedOn w:val="DefaultParagraphFont"/>
    <w:rsid w:val="00DE5AAB"/>
    <w:rPr>
      <w:rFonts w:ascii="Arial" w:hAnsi="Arial" w:cs="Arial" w:hint="default"/>
      <w:color w:val="000000"/>
      <w:sz w:val="26"/>
      <w:szCs w:val="26"/>
    </w:rPr>
  </w:style>
  <w:style w:type="character" w:customStyle="1" w:styleId="l5def12">
    <w:name w:val="l5def12"/>
    <w:basedOn w:val="DefaultParagraphFont"/>
    <w:rsid w:val="00DE5AAB"/>
    <w:rPr>
      <w:rFonts w:ascii="Arial" w:hAnsi="Arial" w:cs="Arial" w:hint="default"/>
      <w:color w:val="000000"/>
      <w:sz w:val="26"/>
      <w:szCs w:val="26"/>
    </w:rPr>
  </w:style>
  <w:style w:type="character" w:customStyle="1" w:styleId="l5def13">
    <w:name w:val="l5def13"/>
    <w:basedOn w:val="DefaultParagraphFont"/>
    <w:rsid w:val="00DE5AAB"/>
    <w:rPr>
      <w:rFonts w:ascii="Arial" w:hAnsi="Arial" w:cs="Arial" w:hint="default"/>
      <w:color w:val="000000"/>
      <w:sz w:val="26"/>
      <w:szCs w:val="26"/>
    </w:rPr>
  </w:style>
  <w:style w:type="character" w:customStyle="1" w:styleId="l5def14">
    <w:name w:val="l5def14"/>
    <w:basedOn w:val="DefaultParagraphFont"/>
    <w:rsid w:val="00DE5AAB"/>
    <w:rPr>
      <w:rFonts w:ascii="Arial" w:hAnsi="Arial" w:cs="Arial" w:hint="default"/>
      <w:color w:val="000000"/>
      <w:sz w:val="26"/>
      <w:szCs w:val="26"/>
    </w:rPr>
  </w:style>
  <w:style w:type="character" w:customStyle="1" w:styleId="l5def15">
    <w:name w:val="l5def15"/>
    <w:basedOn w:val="DefaultParagraphFont"/>
    <w:rsid w:val="00DE5AAB"/>
    <w:rPr>
      <w:rFonts w:ascii="Arial" w:hAnsi="Arial" w:cs="Arial" w:hint="default"/>
      <w:color w:val="000000"/>
      <w:sz w:val="26"/>
      <w:szCs w:val="26"/>
    </w:rPr>
  </w:style>
  <w:style w:type="character" w:customStyle="1" w:styleId="l5def16">
    <w:name w:val="l5def16"/>
    <w:basedOn w:val="DefaultParagraphFont"/>
    <w:rsid w:val="00DE5AAB"/>
    <w:rPr>
      <w:rFonts w:ascii="Arial" w:hAnsi="Arial" w:cs="Arial" w:hint="default"/>
      <w:color w:val="000000"/>
      <w:sz w:val="26"/>
      <w:szCs w:val="26"/>
    </w:rPr>
  </w:style>
  <w:style w:type="character" w:customStyle="1" w:styleId="l5def17">
    <w:name w:val="l5def17"/>
    <w:basedOn w:val="DefaultParagraphFont"/>
    <w:rsid w:val="00DE5AAB"/>
    <w:rPr>
      <w:rFonts w:ascii="Arial" w:hAnsi="Arial" w:cs="Arial" w:hint="default"/>
      <w:color w:val="000000"/>
      <w:sz w:val="26"/>
      <w:szCs w:val="26"/>
    </w:rPr>
  </w:style>
  <w:style w:type="character" w:customStyle="1" w:styleId="l5def18">
    <w:name w:val="l5def18"/>
    <w:basedOn w:val="DefaultParagraphFont"/>
    <w:rsid w:val="00DE5AAB"/>
    <w:rPr>
      <w:rFonts w:ascii="Arial" w:hAnsi="Arial" w:cs="Arial" w:hint="default"/>
      <w:color w:val="000000"/>
      <w:sz w:val="26"/>
      <w:szCs w:val="26"/>
    </w:rPr>
  </w:style>
  <w:style w:type="character" w:customStyle="1" w:styleId="l5def19">
    <w:name w:val="l5def19"/>
    <w:basedOn w:val="DefaultParagraphFont"/>
    <w:rsid w:val="00DE5AAB"/>
    <w:rPr>
      <w:rFonts w:ascii="Arial" w:hAnsi="Arial" w:cs="Arial" w:hint="default"/>
      <w:color w:val="000000"/>
      <w:sz w:val="26"/>
      <w:szCs w:val="26"/>
    </w:rPr>
  </w:style>
  <w:style w:type="character" w:customStyle="1" w:styleId="l5def20">
    <w:name w:val="l5def20"/>
    <w:basedOn w:val="DefaultParagraphFont"/>
    <w:rsid w:val="00DE5AAB"/>
    <w:rPr>
      <w:rFonts w:ascii="Arial" w:hAnsi="Arial" w:cs="Arial" w:hint="default"/>
      <w:color w:val="000000"/>
      <w:sz w:val="26"/>
      <w:szCs w:val="26"/>
    </w:rPr>
  </w:style>
  <w:style w:type="character" w:customStyle="1" w:styleId="l5def21">
    <w:name w:val="l5def21"/>
    <w:basedOn w:val="DefaultParagraphFont"/>
    <w:rsid w:val="00DE5AAB"/>
    <w:rPr>
      <w:rFonts w:ascii="Arial" w:hAnsi="Arial" w:cs="Arial" w:hint="default"/>
      <w:color w:val="000000"/>
      <w:sz w:val="26"/>
      <w:szCs w:val="26"/>
    </w:rPr>
  </w:style>
  <w:style w:type="character" w:customStyle="1" w:styleId="l5def22">
    <w:name w:val="l5def22"/>
    <w:basedOn w:val="DefaultParagraphFont"/>
    <w:rsid w:val="00DE5AAB"/>
    <w:rPr>
      <w:rFonts w:ascii="Arial" w:hAnsi="Arial" w:cs="Arial" w:hint="default"/>
      <w:color w:val="000000"/>
      <w:sz w:val="26"/>
      <w:szCs w:val="26"/>
    </w:rPr>
  </w:style>
  <w:style w:type="character" w:customStyle="1" w:styleId="l5def23">
    <w:name w:val="l5def23"/>
    <w:basedOn w:val="DefaultParagraphFont"/>
    <w:rsid w:val="00DE5AAB"/>
    <w:rPr>
      <w:rFonts w:ascii="Arial" w:hAnsi="Arial" w:cs="Arial" w:hint="default"/>
      <w:color w:val="000000"/>
      <w:sz w:val="26"/>
      <w:szCs w:val="26"/>
    </w:rPr>
  </w:style>
  <w:style w:type="character" w:customStyle="1" w:styleId="l5def24">
    <w:name w:val="l5def24"/>
    <w:basedOn w:val="DefaultParagraphFont"/>
    <w:rsid w:val="00DE5AAB"/>
    <w:rPr>
      <w:rFonts w:ascii="Arial" w:hAnsi="Arial" w:cs="Arial" w:hint="default"/>
      <w:color w:val="000000"/>
      <w:sz w:val="26"/>
      <w:szCs w:val="26"/>
    </w:rPr>
  </w:style>
  <w:style w:type="character" w:customStyle="1" w:styleId="l5def25">
    <w:name w:val="l5def25"/>
    <w:basedOn w:val="DefaultParagraphFont"/>
    <w:rsid w:val="00DE5AAB"/>
    <w:rPr>
      <w:rFonts w:ascii="Arial" w:hAnsi="Arial" w:cs="Arial" w:hint="default"/>
      <w:color w:val="000000"/>
      <w:sz w:val="26"/>
      <w:szCs w:val="26"/>
    </w:rPr>
  </w:style>
  <w:style w:type="character" w:customStyle="1" w:styleId="l5def26">
    <w:name w:val="l5def26"/>
    <w:basedOn w:val="DefaultParagraphFont"/>
    <w:rsid w:val="00DE5AAB"/>
    <w:rPr>
      <w:rFonts w:ascii="Arial" w:hAnsi="Arial" w:cs="Arial" w:hint="default"/>
      <w:color w:val="000000"/>
      <w:sz w:val="26"/>
      <w:szCs w:val="26"/>
    </w:rPr>
  </w:style>
  <w:style w:type="character" w:customStyle="1" w:styleId="l5def27">
    <w:name w:val="l5def27"/>
    <w:basedOn w:val="DefaultParagraphFont"/>
    <w:rsid w:val="00DE5AAB"/>
    <w:rPr>
      <w:rFonts w:ascii="Arial" w:hAnsi="Arial" w:cs="Arial" w:hint="default"/>
      <w:color w:val="000000"/>
      <w:sz w:val="26"/>
      <w:szCs w:val="26"/>
    </w:rPr>
  </w:style>
  <w:style w:type="character" w:customStyle="1" w:styleId="l5def28">
    <w:name w:val="l5def28"/>
    <w:basedOn w:val="DefaultParagraphFont"/>
    <w:rsid w:val="00DE5AAB"/>
    <w:rPr>
      <w:rFonts w:ascii="Arial" w:hAnsi="Arial" w:cs="Arial" w:hint="default"/>
      <w:color w:val="000000"/>
      <w:sz w:val="26"/>
      <w:szCs w:val="26"/>
    </w:rPr>
  </w:style>
  <w:style w:type="character" w:customStyle="1" w:styleId="l5def29">
    <w:name w:val="l5def29"/>
    <w:basedOn w:val="DefaultParagraphFont"/>
    <w:rsid w:val="00DE5AAB"/>
    <w:rPr>
      <w:rFonts w:ascii="Arial" w:hAnsi="Arial" w:cs="Arial" w:hint="default"/>
      <w:color w:val="000000"/>
      <w:sz w:val="26"/>
      <w:szCs w:val="26"/>
    </w:rPr>
  </w:style>
  <w:style w:type="character" w:customStyle="1" w:styleId="l5def30">
    <w:name w:val="l5def30"/>
    <w:basedOn w:val="DefaultParagraphFont"/>
    <w:rsid w:val="00DE5AAB"/>
    <w:rPr>
      <w:rFonts w:ascii="Arial" w:hAnsi="Arial" w:cs="Arial" w:hint="default"/>
      <w:color w:val="000000"/>
      <w:sz w:val="26"/>
      <w:szCs w:val="26"/>
    </w:rPr>
  </w:style>
  <w:style w:type="character" w:customStyle="1" w:styleId="l5def31">
    <w:name w:val="l5def31"/>
    <w:basedOn w:val="DefaultParagraphFont"/>
    <w:rsid w:val="00DE5AAB"/>
    <w:rPr>
      <w:rFonts w:ascii="Arial" w:hAnsi="Arial" w:cs="Arial" w:hint="default"/>
      <w:color w:val="000000"/>
      <w:sz w:val="26"/>
      <w:szCs w:val="26"/>
    </w:rPr>
  </w:style>
  <w:style w:type="character" w:customStyle="1" w:styleId="l5def32">
    <w:name w:val="l5def32"/>
    <w:basedOn w:val="DefaultParagraphFont"/>
    <w:rsid w:val="00DE5AAB"/>
    <w:rPr>
      <w:rFonts w:ascii="Arial" w:hAnsi="Arial" w:cs="Arial" w:hint="default"/>
      <w:color w:val="000000"/>
      <w:sz w:val="26"/>
      <w:szCs w:val="26"/>
    </w:rPr>
  </w:style>
  <w:style w:type="character" w:customStyle="1" w:styleId="l5def33">
    <w:name w:val="l5def33"/>
    <w:basedOn w:val="DefaultParagraphFont"/>
    <w:rsid w:val="00DE5AAB"/>
    <w:rPr>
      <w:rFonts w:ascii="Arial" w:hAnsi="Arial" w:cs="Arial" w:hint="default"/>
      <w:color w:val="000000"/>
      <w:sz w:val="26"/>
      <w:szCs w:val="26"/>
    </w:rPr>
  </w:style>
  <w:style w:type="character" w:customStyle="1" w:styleId="l5def34">
    <w:name w:val="l5def34"/>
    <w:basedOn w:val="DefaultParagraphFont"/>
    <w:rsid w:val="00DE5AAB"/>
    <w:rPr>
      <w:rFonts w:ascii="Arial" w:hAnsi="Arial" w:cs="Arial" w:hint="default"/>
      <w:color w:val="000000"/>
      <w:sz w:val="26"/>
      <w:szCs w:val="26"/>
    </w:rPr>
  </w:style>
  <w:style w:type="character" w:customStyle="1" w:styleId="l5def35">
    <w:name w:val="l5def35"/>
    <w:basedOn w:val="DefaultParagraphFont"/>
    <w:rsid w:val="00DE5AAB"/>
    <w:rPr>
      <w:rFonts w:ascii="Arial" w:hAnsi="Arial" w:cs="Arial" w:hint="default"/>
      <w:color w:val="000000"/>
      <w:sz w:val="26"/>
      <w:szCs w:val="26"/>
    </w:rPr>
  </w:style>
  <w:style w:type="character" w:customStyle="1" w:styleId="l5def36">
    <w:name w:val="l5def36"/>
    <w:basedOn w:val="DefaultParagraphFont"/>
    <w:rsid w:val="00DE5AAB"/>
    <w:rPr>
      <w:rFonts w:ascii="Arial" w:hAnsi="Arial" w:cs="Arial" w:hint="default"/>
      <w:color w:val="000000"/>
      <w:sz w:val="26"/>
      <w:szCs w:val="26"/>
    </w:rPr>
  </w:style>
  <w:style w:type="character" w:customStyle="1" w:styleId="l5def37">
    <w:name w:val="l5def37"/>
    <w:basedOn w:val="DefaultParagraphFont"/>
    <w:rsid w:val="00DE5AAB"/>
    <w:rPr>
      <w:rFonts w:ascii="Arial" w:hAnsi="Arial" w:cs="Arial" w:hint="default"/>
      <w:color w:val="000000"/>
      <w:sz w:val="26"/>
      <w:szCs w:val="26"/>
    </w:rPr>
  </w:style>
  <w:style w:type="character" w:customStyle="1" w:styleId="l5def38">
    <w:name w:val="l5def38"/>
    <w:basedOn w:val="DefaultParagraphFont"/>
    <w:rsid w:val="00DE5AAB"/>
    <w:rPr>
      <w:rFonts w:ascii="Arial" w:hAnsi="Arial" w:cs="Arial" w:hint="default"/>
      <w:color w:val="000000"/>
      <w:sz w:val="26"/>
      <w:szCs w:val="26"/>
    </w:rPr>
  </w:style>
  <w:style w:type="character" w:customStyle="1" w:styleId="l5def39">
    <w:name w:val="l5def39"/>
    <w:basedOn w:val="DefaultParagraphFont"/>
    <w:rsid w:val="00DE5AAB"/>
    <w:rPr>
      <w:rFonts w:ascii="Arial" w:hAnsi="Arial" w:cs="Arial" w:hint="default"/>
      <w:color w:val="000000"/>
      <w:sz w:val="26"/>
      <w:szCs w:val="26"/>
    </w:rPr>
  </w:style>
  <w:style w:type="character" w:customStyle="1" w:styleId="l5def40">
    <w:name w:val="l5def40"/>
    <w:basedOn w:val="DefaultParagraphFont"/>
    <w:rsid w:val="00DE5AAB"/>
    <w:rPr>
      <w:rFonts w:ascii="Arial" w:hAnsi="Arial" w:cs="Arial" w:hint="default"/>
      <w:color w:val="000000"/>
      <w:sz w:val="26"/>
      <w:szCs w:val="26"/>
    </w:rPr>
  </w:style>
  <w:style w:type="character" w:customStyle="1" w:styleId="l5def41">
    <w:name w:val="l5def41"/>
    <w:basedOn w:val="DefaultParagraphFont"/>
    <w:rsid w:val="00DE5AAB"/>
    <w:rPr>
      <w:rFonts w:ascii="Arial" w:hAnsi="Arial" w:cs="Arial" w:hint="default"/>
      <w:color w:val="000000"/>
      <w:sz w:val="26"/>
      <w:szCs w:val="26"/>
    </w:rPr>
  </w:style>
  <w:style w:type="character" w:customStyle="1" w:styleId="l5def42">
    <w:name w:val="l5def42"/>
    <w:basedOn w:val="DefaultParagraphFont"/>
    <w:rsid w:val="00DE5AAB"/>
    <w:rPr>
      <w:rFonts w:ascii="Arial" w:hAnsi="Arial" w:cs="Arial" w:hint="default"/>
      <w:color w:val="000000"/>
      <w:sz w:val="26"/>
      <w:szCs w:val="26"/>
    </w:rPr>
  </w:style>
  <w:style w:type="character" w:customStyle="1" w:styleId="l5def43">
    <w:name w:val="l5def43"/>
    <w:basedOn w:val="DefaultParagraphFont"/>
    <w:rsid w:val="00DE5AAB"/>
    <w:rPr>
      <w:rFonts w:ascii="Arial" w:hAnsi="Arial" w:cs="Arial" w:hint="default"/>
      <w:color w:val="000000"/>
      <w:sz w:val="26"/>
      <w:szCs w:val="26"/>
    </w:rPr>
  </w:style>
  <w:style w:type="character" w:customStyle="1" w:styleId="l5def44">
    <w:name w:val="l5def44"/>
    <w:basedOn w:val="DefaultParagraphFont"/>
    <w:rsid w:val="00DE5AAB"/>
    <w:rPr>
      <w:rFonts w:ascii="Arial" w:hAnsi="Arial" w:cs="Arial" w:hint="default"/>
      <w:color w:val="000000"/>
      <w:sz w:val="26"/>
      <w:szCs w:val="26"/>
    </w:rPr>
  </w:style>
  <w:style w:type="character" w:customStyle="1" w:styleId="l5def45">
    <w:name w:val="l5def45"/>
    <w:basedOn w:val="DefaultParagraphFont"/>
    <w:rsid w:val="00DE5AAB"/>
    <w:rPr>
      <w:rFonts w:ascii="Arial" w:hAnsi="Arial" w:cs="Arial" w:hint="default"/>
      <w:color w:val="000000"/>
      <w:sz w:val="26"/>
      <w:szCs w:val="26"/>
    </w:rPr>
  </w:style>
  <w:style w:type="character" w:customStyle="1" w:styleId="l5def46">
    <w:name w:val="l5def46"/>
    <w:basedOn w:val="DefaultParagraphFont"/>
    <w:rsid w:val="00DE5AAB"/>
    <w:rPr>
      <w:rFonts w:ascii="Arial" w:hAnsi="Arial" w:cs="Arial" w:hint="default"/>
      <w:color w:val="000000"/>
      <w:sz w:val="26"/>
      <w:szCs w:val="26"/>
    </w:rPr>
  </w:style>
  <w:style w:type="character" w:customStyle="1" w:styleId="l5def47">
    <w:name w:val="l5def47"/>
    <w:basedOn w:val="DefaultParagraphFont"/>
    <w:rsid w:val="00DE5AAB"/>
    <w:rPr>
      <w:rFonts w:ascii="Arial" w:hAnsi="Arial" w:cs="Arial" w:hint="default"/>
      <w:color w:val="000000"/>
      <w:sz w:val="26"/>
      <w:szCs w:val="26"/>
    </w:rPr>
  </w:style>
  <w:style w:type="character" w:customStyle="1" w:styleId="l5def48">
    <w:name w:val="l5def48"/>
    <w:basedOn w:val="DefaultParagraphFont"/>
    <w:rsid w:val="00DE5AAB"/>
    <w:rPr>
      <w:rFonts w:ascii="Arial" w:hAnsi="Arial" w:cs="Arial" w:hint="default"/>
      <w:color w:val="000000"/>
      <w:sz w:val="26"/>
      <w:szCs w:val="26"/>
    </w:rPr>
  </w:style>
  <w:style w:type="character" w:customStyle="1" w:styleId="l5def49">
    <w:name w:val="l5def49"/>
    <w:basedOn w:val="DefaultParagraphFont"/>
    <w:rsid w:val="00DE5AAB"/>
    <w:rPr>
      <w:rFonts w:ascii="Arial" w:hAnsi="Arial" w:cs="Arial" w:hint="default"/>
      <w:color w:val="000000"/>
      <w:sz w:val="26"/>
      <w:szCs w:val="26"/>
    </w:rPr>
  </w:style>
  <w:style w:type="character" w:customStyle="1" w:styleId="l5def50">
    <w:name w:val="l5def50"/>
    <w:basedOn w:val="DefaultParagraphFont"/>
    <w:rsid w:val="00DE5AAB"/>
    <w:rPr>
      <w:rFonts w:ascii="Arial" w:hAnsi="Arial" w:cs="Arial" w:hint="default"/>
      <w:color w:val="000000"/>
      <w:sz w:val="26"/>
      <w:szCs w:val="26"/>
    </w:rPr>
  </w:style>
  <w:style w:type="character" w:customStyle="1" w:styleId="l5def51">
    <w:name w:val="l5def51"/>
    <w:basedOn w:val="DefaultParagraphFont"/>
    <w:rsid w:val="00DE5AAB"/>
    <w:rPr>
      <w:rFonts w:ascii="Arial" w:hAnsi="Arial" w:cs="Arial" w:hint="default"/>
      <w:color w:val="000000"/>
      <w:sz w:val="26"/>
      <w:szCs w:val="26"/>
    </w:rPr>
  </w:style>
  <w:style w:type="character" w:customStyle="1" w:styleId="l5def52">
    <w:name w:val="l5def52"/>
    <w:basedOn w:val="DefaultParagraphFont"/>
    <w:rsid w:val="00DE5AAB"/>
    <w:rPr>
      <w:rFonts w:ascii="Arial" w:hAnsi="Arial" w:cs="Arial" w:hint="default"/>
      <w:color w:val="000000"/>
      <w:sz w:val="26"/>
      <w:szCs w:val="26"/>
    </w:rPr>
  </w:style>
  <w:style w:type="character" w:customStyle="1" w:styleId="l5def53">
    <w:name w:val="l5def53"/>
    <w:basedOn w:val="DefaultParagraphFont"/>
    <w:rsid w:val="00DE5AAB"/>
    <w:rPr>
      <w:rFonts w:ascii="Arial" w:hAnsi="Arial" w:cs="Arial" w:hint="default"/>
      <w:color w:val="000000"/>
      <w:sz w:val="26"/>
      <w:szCs w:val="26"/>
    </w:rPr>
  </w:style>
  <w:style w:type="character" w:customStyle="1" w:styleId="l5def54">
    <w:name w:val="l5def54"/>
    <w:basedOn w:val="DefaultParagraphFont"/>
    <w:rsid w:val="00DE5AAB"/>
    <w:rPr>
      <w:rFonts w:ascii="Arial" w:hAnsi="Arial" w:cs="Arial" w:hint="default"/>
      <w:color w:val="000000"/>
      <w:sz w:val="26"/>
      <w:szCs w:val="26"/>
    </w:rPr>
  </w:style>
  <w:style w:type="character" w:customStyle="1" w:styleId="l5def55">
    <w:name w:val="l5def55"/>
    <w:basedOn w:val="DefaultParagraphFont"/>
    <w:rsid w:val="00DE5AAB"/>
    <w:rPr>
      <w:rFonts w:ascii="Arial" w:hAnsi="Arial" w:cs="Arial" w:hint="default"/>
      <w:color w:val="000000"/>
      <w:sz w:val="26"/>
      <w:szCs w:val="26"/>
    </w:rPr>
  </w:style>
  <w:style w:type="character" w:customStyle="1" w:styleId="l5def56">
    <w:name w:val="l5def56"/>
    <w:basedOn w:val="DefaultParagraphFont"/>
    <w:rsid w:val="00DE5AAB"/>
    <w:rPr>
      <w:rFonts w:ascii="Arial" w:hAnsi="Arial" w:cs="Arial" w:hint="default"/>
      <w:color w:val="000000"/>
      <w:sz w:val="26"/>
      <w:szCs w:val="26"/>
    </w:rPr>
  </w:style>
  <w:style w:type="character" w:customStyle="1" w:styleId="l5def57">
    <w:name w:val="l5def57"/>
    <w:basedOn w:val="DefaultParagraphFont"/>
    <w:rsid w:val="00DE5AAB"/>
    <w:rPr>
      <w:rFonts w:ascii="Arial" w:hAnsi="Arial" w:cs="Arial" w:hint="default"/>
      <w:color w:val="000000"/>
      <w:sz w:val="26"/>
      <w:szCs w:val="26"/>
    </w:rPr>
  </w:style>
  <w:style w:type="character" w:customStyle="1" w:styleId="l5def58">
    <w:name w:val="l5def58"/>
    <w:basedOn w:val="DefaultParagraphFont"/>
    <w:rsid w:val="00DE5AAB"/>
    <w:rPr>
      <w:rFonts w:ascii="Arial" w:hAnsi="Arial" w:cs="Arial" w:hint="default"/>
      <w:color w:val="000000"/>
      <w:sz w:val="26"/>
      <w:szCs w:val="26"/>
    </w:rPr>
  </w:style>
  <w:style w:type="character" w:customStyle="1" w:styleId="l5def59">
    <w:name w:val="l5def59"/>
    <w:basedOn w:val="DefaultParagraphFont"/>
    <w:rsid w:val="00DE5AAB"/>
    <w:rPr>
      <w:rFonts w:ascii="Arial" w:hAnsi="Arial" w:cs="Arial" w:hint="default"/>
      <w:color w:val="000000"/>
      <w:sz w:val="26"/>
      <w:szCs w:val="26"/>
    </w:rPr>
  </w:style>
  <w:style w:type="character" w:customStyle="1" w:styleId="l5def60">
    <w:name w:val="l5def60"/>
    <w:basedOn w:val="DefaultParagraphFont"/>
    <w:rsid w:val="00DE5AAB"/>
    <w:rPr>
      <w:rFonts w:ascii="Arial" w:hAnsi="Arial" w:cs="Arial" w:hint="default"/>
      <w:color w:val="000000"/>
      <w:sz w:val="26"/>
      <w:szCs w:val="26"/>
    </w:rPr>
  </w:style>
  <w:style w:type="character" w:customStyle="1" w:styleId="l5def61">
    <w:name w:val="l5def61"/>
    <w:basedOn w:val="DefaultParagraphFont"/>
    <w:rsid w:val="00DE5AAB"/>
    <w:rPr>
      <w:rFonts w:ascii="Arial" w:hAnsi="Arial" w:cs="Arial" w:hint="default"/>
      <w:color w:val="000000"/>
      <w:sz w:val="26"/>
      <w:szCs w:val="26"/>
    </w:rPr>
  </w:style>
  <w:style w:type="character" w:customStyle="1" w:styleId="l5def62">
    <w:name w:val="l5def62"/>
    <w:basedOn w:val="DefaultParagraphFont"/>
    <w:rsid w:val="00DE5AAB"/>
    <w:rPr>
      <w:rFonts w:ascii="Arial" w:hAnsi="Arial" w:cs="Arial" w:hint="default"/>
      <w:color w:val="000000"/>
      <w:sz w:val="26"/>
      <w:szCs w:val="26"/>
    </w:rPr>
  </w:style>
  <w:style w:type="paragraph" w:styleId="ListParagraph">
    <w:name w:val="List Paragraph"/>
    <w:basedOn w:val="Normal"/>
    <w:uiPriority w:val="34"/>
    <w:qFormat/>
    <w:rsid w:val="00DE5AAB"/>
    <w:pPr>
      <w:ind w:left="720"/>
      <w:contextualSpacing/>
    </w:pPr>
  </w:style>
  <w:style w:type="paragraph" w:styleId="BalloonText">
    <w:name w:val="Balloon Text"/>
    <w:basedOn w:val="Normal"/>
    <w:link w:val="BalloonTextChar"/>
    <w:uiPriority w:val="99"/>
    <w:semiHidden/>
    <w:unhideWhenUsed/>
    <w:rsid w:val="002268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8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color w:val="000000"/>
        <w:sz w:val="17"/>
        <w:szCs w:val="17"/>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5AAB"/>
    <w:rPr>
      <w:color w:val="0000FF"/>
      <w:u w:val="single"/>
    </w:rPr>
  </w:style>
  <w:style w:type="character" w:customStyle="1" w:styleId="l5def1">
    <w:name w:val="l5def1"/>
    <w:basedOn w:val="DefaultParagraphFont"/>
    <w:rsid w:val="00DE5AAB"/>
    <w:rPr>
      <w:rFonts w:ascii="Arial" w:hAnsi="Arial" w:cs="Arial" w:hint="default"/>
      <w:color w:val="000000"/>
      <w:sz w:val="26"/>
      <w:szCs w:val="26"/>
    </w:rPr>
  </w:style>
  <w:style w:type="character" w:customStyle="1" w:styleId="l5def2">
    <w:name w:val="l5def2"/>
    <w:basedOn w:val="DefaultParagraphFont"/>
    <w:rsid w:val="00DE5AAB"/>
    <w:rPr>
      <w:rFonts w:ascii="Arial" w:hAnsi="Arial" w:cs="Arial" w:hint="default"/>
      <w:color w:val="000000"/>
      <w:sz w:val="26"/>
      <w:szCs w:val="26"/>
    </w:rPr>
  </w:style>
  <w:style w:type="character" w:customStyle="1" w:styleId="l5def3">
    <w:name w:val="l5def3"/>
    <w:basedOn w:val="DefaultParagraphFont"/>
    <w:rsid w:val="00DE5AAB"/>
    <w:rPr>
      <w:rFonts w:ascii="Arial" w:hAnsi="Arial" w:cs="Arial" w:hint="default"/>
      <w:color w:val="000000"/>
      <w:sz w:val="26"/>
      <w:szCs w:val="26"/>
    </w:rPr>
  </w:style>
  <w:style w:type="character" w:customStyle="1" w:styleId="l5def4">
    <w:name w:val="l5def4"/>
    <w:basedOn w:val="DefaultParagraphFont"/>
    <w:rsid w:val="00DE5AAB"/>
    <w:rPr>
      <w:rFonts w:ascii="Arial" w:hAnsi="Arial" w:cs="Arial" w:hint="default"/>
      <w:color w:val="000000"/>
      <w:sz w:val="26"/>
      <w:szCs w:val="26"/>
    </w:rPr>
  </w:style>
  <w:style w:type="character" w:customStyle="1" w:styleId="l5def5">
    <w:name w:val="l5def5"/>
    <w:basedOn w:val="DefaultParagraphFont"/>
    <w:rsid w:val="00DE5AAB"/>
    <w:rPr>
      <w:rFonts w:ascii="Arial" w:hAnsi="Arial" w:cs="Arial" w:hint="default"/>
      <w:color w:val="000000"/>
      <w:sz w:val="26"/>
      <w:szCs w:val="26"/>
    </w:rPr>
  </w:style>
  <w:style w:type="character" w:customStyle="1" w:styleId="l5def6">
    <w:name w:val="l5def6"/>
    <w:basedOn w:val="DefaultParagraphFont"/>
    <w:rsid w:val="00DE5AAB"/>
    <w:rPr>
      <w:rFonts w:ascii="Arial" w:hAnsi="Arial" w:cs="Arial" w:hint="default"/>
      <w:color w:val="000000"/>
      <w:sz w:val="26"/>
      <w:szCs w:val="26"/>
    </w:rPr>
  </w:style>
  <w:style w:type="character" w:customStyle="1" w:styleId="l5def7">
    <w:name w:val="l5def7"/>
    <w:basedOn w:val="DefaultParagraphFont"/>
    <w:rsid w:val="00DE5AAB"/>
    <w:rPr>
      <w:rFonts w:ascii="Arial" w:hAnsi="Arial" w:cs="Arial" w:hint="default"/>
      <w:color w:val="000000"/>
      <w:sz w:val="26"/>
      <w:szCs w:val="26"/>
    </w:rPr>
  </w:style>
  <w:style w:type="character" w:customStyle="1" w:styleId="l5def8">
    <w:name w:val="l5def8"/>
    <w:basedOn w:val="DefaultParagraphFont"/>
    <w:rsid w:val="00DE5AAB"/>
    <w:rPr>
      <w:rFonts w:ascii="Arial" w:hAnsi="Arial" w:cs="Arial" w:hint="default"/>
      <w:color w:val="000000"/>
      <w:sz w:val="26"/>
      <w:szCs w:val="26"/>
    </w:rPr>
  </w:style>
  <w:style w:type="character" w:customStyle="1" w:styleId="l5def9">
    <w:name w:val="l5def9"/>
    <w:basedOn w:val="DefaultParagraphFont"/>
    <w:rsid w:val="00DE5AAB"/>
    <w:rPr>
      <w:rFonts w:ascii="Arial" w:hAnsi="Arial" w:cs="Arial" w:hint="default"/>
      <w:color w:val="000000"/>
      <w:sz w:val="26"/>
      <w:szCs w:val="26"/>
    </w:rPr>
  </w:style>
  <w:style w:type="character" w:customStyle="1" w:styleId="l5def10">
    <w:name w:val="l5def10"/>
    <w:basedOn w:val="DefaultParagraphFont"/>
    <w:rsid w:val="00DE5AAB"/>
    <w:rPr>
      <w:rFonts w:ascii="Arial" w:hAnsi="Arial" w:cs="Arial" w:hint="default"/>
      <w:color w:val="000000"/>
      <w:sz w:val="26"/>
      <w:szCs w:val="26"/>
    </w:rPr>
  </w:style>
  <w:style w:type="character" w:customStyle="1" w:styleId="l5def11">
    <w:name w:val="l5def11"/>
    <w:basedOn w:val="DefaultParagraphFont"/>
    <w:rsid w:val="00DE5AAB"/>
    <w:rPr>
      <w:rFonts w:ascii="Arial" w:hAnsi="Arial" w:cs="Arial" w:hint="default"/>
      <w:color w:val="000000"/>
      <w:sz w:val="26"/>
      <w:szCs w:val="26"/>
    </w:rPr>
  </w:style>
  <w:style w:type="character" w:customStyle="1" w:styleId="l5def12">
    <w:name w:val="l5def12"/>
    <w:basedOn w:val="DefaultParagraphFont"/>
    <w:rsid w:val="00DE5AAB"/>
    <w:rPr>
      <w:rFonts w:ascii="Arial" w:hAnsi="Arial" w:cs="Arial" w:hint="default"/>
      <w:color w:val="000000"/>
      <w:sz w:val="26"/>
      <w:szCs w:val="26"/>
    </w:rPr>
  </w:style>
  <w:style w:type="character" w:customStyle="1" w:styleId="l5def13">
    <w:name w:val="l5def13"/>
    <w:basedOn w:val="DefaultParagraphFont"/>
    <w:rsid w:val="00DE5AAB"/>
    <w:rPr>
      <w:rFonts w:ascii="Arial" w:hAnsi="Arial" w:cs="Arial" w:hint="default"/>
      <w:color w:val="000000"/>
      <w:sz w:val="26"/>
      <w:szCs w:val="26"/>
    </w:rPr>
  </w:style>
  <w:style w:type="character" w:customStyle="1" w:styleId="l5def14">
    <w:name w:val="l5def14"/>
    <w:basedOn w:val="DefaultParagraphFont"/>
    <w:rsid w:val="00DE5AAB"/>
    <w:rPr>
      <w:rFonts w:ascii="Arial" w:hAnsi="Arial" w:cs="Arial" w:hint="default"/>
      <w:color w:val="000000"/>
      <w:sz w:val="26"/>
      <w:szCs w:val="26"/>
    </w:rPr>
  </w:style>
  <w:style w:type="character" w:customStyle="1" w:styleId="l5def15">
    <w:name w:val="l5def15"/>
    <w:basedOn w:val="DefaultParagraphFont"/>
    <w:rsid w:val="00DE5AAB"/>
    <w:rPr>
      <w:rFonts w:ascii="Arial" w:hAnsi="Arial" w:cs="Arial" w:hint="default"/>
      <w:color w:val="000000"/>
      <w:sz w:val="26"/>
      <w:szCs w:val="26"/>
    </w:rPr>
  </w:style>
  <w:style w:type="character" w:customStyle="1" w:styleId="l5def16">
    <w:name w:val="l5def16"/>
    <w:basedOn w:val="DefaultParagraphFont"/>
    <w:rsid w:val="00DE5AAB"/>
    <w:rPr>
      <w:rFonts w:ascii="Arial" w:hAnsi="Arial" w:cs="Arial" w:hint="default"/>
      <w:color w:val="000000"/>
      <w:sz w:val="26"/>
      <w:szCs w:val="26"/>
    </w:rPr>
  </w:style>
  <w:style w:type="character" w:customStyle="1" w:styleId="l5def17">
    <w:name w:val="l5def17"/>
    <w:basedOn w:val="DefaultParagraphFont"/>
    <w:rsid w:val="00DE5AAB"/>
    <w:rPr>
      <w:rFonts w:ascii="Arial" w:hAnsi="Arial" w:cs="Arial" w:hint="default"/>
      <w:color w:val="000000"/>
      <w:sz w:val="26"/>
      <w:szCs w:val="26"/>
    </w:rPr>
  </w:style>
  <w:style w:type="character" w:customStyle="1" w:styleId="l5def18">
    <w:name w:val="l5def18"/>
    <w:basedOn w:val="DefaultParagraphFont"/>
    <w:rsid w:val="00DE5AAB"/>
    <w:rPr>
      <w:rFonts w:ascii="Arial" w:hAnsi="Arial" w:cs="Arial" w:hint="default"/>
      <w:color w:val="000000"/>
      <w:sz w:val="26"/>
      <w:szCs w:val="26"/>
    </w:rPr>
  </w:style>
  <w:style w:type="character" w:customStyle="1" w:styleId="l5def19">
    <w:name w:val="l5def19"/>
    <w:basedOn w:val="DefaultParagraphFont"/>
    <w:rsid w:val="00DE5AAB"/>
    <w:rPr>
      <w:rFonts w:ascii="Arial" w:hAnsi="Arial" w:cs="Arial" w:hint="default"/>
      <w:color w:val="000000"/>
      <w:sz w:val="26"/>
      <w:szCs w:val="26"/>
    </w:rPr>
  </w:style>
  <w:style w:type="character" w:customStyle="1" w:styleId="l5def20">
    <w:name w:val="l5def20"/>
    <w:basedOn w:val="DefaultParagraphFont"/>
    <w:rsid w:val="00DE5AAB"/>
    <w:rPr>
      <w:rFonts w:ascii="Arial" w:hAnsi="Arial" w:cs="Arial" w:hint="default"/>
      <w:color w:val="000000"/>
      <w:sz w:val="26"/>
      <w:szCs w:val="26"/>
    </w:rPr>
  </w:style>
  <w:style w:type="character" w:customStyle="1" w:styleId="l5def21">
    <w:name w:val="l5def21"/>
    <w:basedOn w:val="DefaultParagraphFont"/>
    <w:rsid w:val="00DE5AAB"/>
    <w:rPr>
      <w:rFonts w:ascii="Arial" w:hAnsi="Arial" w:cs="Arial" w:hint="default"/>
      <w:color w:val="000000"/>
      <w:sz w:val="26"/>
      <w:szCs w:val="26"/>
    </w:rPr>
  </w:style>
  <w:style w:type="character" w:customStyle="1" w:styleId="l5def22">
    <w:name w:val="l5def22"/>
    <w:basedOn w:val="DefaultParagraphFont"/>
    <w:rsid w:val="00DE5AAB"/>
    <w:rPr>
      <w:rFonts w:ascii="Arial" w:hAnsi="Arial" w:cs="Arial" w:hint="default"/>
      <w:color w:val="000000"/>
      <w:sz w:val="26"/>
      <w:szCs w:val="26"/>
    </w:rPr>
  </w:style>
  <w:style w:type="character" w:customStyle="1" w:styleId="l5def23">
    <w:name w:val="l5def23"/>
    <w:basedOn w:val="DefaultParagraphFont"/>
    <w:rsid w:val="00DE5AAB"/>
    <w:rPr>
      <w:rFonts w:ascii="Arial" w:hAnsi="Arial" w:cs="Arial" w:hint="default"/>
      <w:color w:val="000000"/>
      <w:sz w:val="26"/>
      <w:szCs w:val="26"/>
    </w:rPr>
  </w:style>
  <w:style w:type="character" w:customStyle="1" w:styleId="l5def24">
    <w:name w:val="l5def24"/>
    <w:basedOn w:val="DefaultParagraphFont"/>
    <w:rsid w:val="00DE5AAB"/>
    <w:rPr>
      <w:rFonts w:ascii="Arial" w:hAnsi="Arial" w:cs="Arial" w:hint="default"/>
      <w:color w:val="000000"/>
      <w:sz w:val="26"/>
      <w:szCs w:val="26"/>
    </w:rPr>
  </w:style>
  <w:style w:type="character" w:customStyle="1" w:styleId="l5def25">
    <w:name w:val="l5def25"/>
    <w:basedOn w:val="DefaultParagraphFont"/>
    <w:rsid w:val="00DE5AAB"/>
    <w:rPr>
      <w:rFonts w:ascii="Arial" w:hAnsi="Arial" w:cs="Arial" w:hint="default"/>
      <w:color w:val="000000"/>
      <w:sz w:val="26"/>
      <w:szCs w:val="26"/>
    </w:rPr>
  </w:style>
  <w:style w:type="character" w:customStyle="1" w:styleId="l5def26">
    <w:name w:val="l5def26"/>
    <w:basedOn w:val="DefaultParagraphFont"/>
    <w:rsid w:val="00DE5AAB"/>
    <w:rPr>
      <w:rFonts w:ascii="Arial" w:hAnsi="Arial" w:cs="Arial" w:hint="default"/>
      <w:color w:val="000000"/>
      <w:sz w:val="26"/>
      <w:szCs w:val="26"/>
    </w:rPr>
  </w:style>
  <w:style w:type="character" w:customStyle="1" w:styleId="l5def27">
    <w:name w:val="l5def27"/>
    <w:basedOn w:val="DefaultParagraphFont"/>
    <w:rsid w:val="00DE5AAB"/>
    <w:rPr>
      <w:rFonts w:ascii="Arial" w:hAnsi="Arial" w:cs="Arial" w:hint="default"/>
      <w:color w:val="000000"/>
      <w:sz w:val="26"/>
      <w:szCs w:val="26"/>
    </w:rPr>
  </w:style>
  <w:style w:type="character" w:customStyle="1" w:styleId="l5def28">
    <w:name w:val="l5def28"/>
    <w:basedOn w:val="DefaultParagraphFont"/>
    <w:rsid w:val="00DE5AAB"/>
    <w:rPr>
      <w:rFonts w:ascii="Arial" w:hAnsi="Arial" w:cs="Arial" w:hint="default"/>
      <w:color w:val="000000"/>
      <w:sz w:val="26"/>
      <w:szCs w:val="26"/>
    </w:rPr>
  </w:style>
  <w:style w:type="character" w:customStyle="1" w:styleId="l5def29">
    <w:name w:val="l5def29"/>
    <w:basedOn w:val="DefaultParagraphFont"/>
    <w:rsid w:val="00DE5AAB"/>
    <w:rPr>
      <w:rFonts w:ascii="Arial" w:hAnsi="Arial" w:cs="Arial" w:hint="default"/>
      <w:color w:val="000000"/>
      <w:sz w:val="26"/>
      <w:szCs w:val="26"/>
    </w:rPr>
  </w:style>
  <w:style w:type="character" w:customStyle="1" w:styleId="l5def30">
    <w:name w:val="l5def30"/>
    <w:basedOn w:val="DefaultParagraphFont"/>
    <w:rsid w:val="00DE5AAB"/>
    <w:rPr>
      <w:rFonts w:ascii="Arial" w:hAnsi="Arial" w:cs="Arial" w:hint="default"/>
      <w:color w:val="000000"/>
      <w:sz w:val="26"/>
      <w:szCs w:val="26"/>
    </w:rPr>
  </w:style>
  <w:style w:type="character" w:customStyle="1" w:styleId="l5def31">
    <w:name w:val="l5def31"/>
    <w:basedOn w:val="DefaultParagraphFont"/>
    <w:rsid w:val="00DE5AAB"/>
    <w:rPr>
      <w:rFonts w:ascii="Arial" w:hAnsi="Arial" w:cs="Arial" w:hint="default"/>
      <w:color w:val="000000"/>
      <w:sz w:val="26"/>
      <w:szCs w:val="26"/>
    </w:rPr>
  </w:style>
  <w:style w:type="character" w:customStyle="1" w:styleId="l5def32">
    <w:name w:val="l5def32"/>
    <w:basedOn w:val="DefaultParagraphFont"/>
    <w:rsid w:val="00DE5AAB"/>
    <w:rPr>
      <w:rFonts w:ascii="Arial" w:hAnsi="Arial" w:cs="Arial" w:hint="default"/>
      <w:color w:val="000000"/>
      <w:sz w:val="26"/>
      <w:szCs w:val="26"/>
    </w:rPr>
  </w:style>
  <w:style w:type="character" w:customStyle="1" w:styleId="l5def33">
    <w:name w:val="l5def33"/>
    <w:basedOn w:val="DefaultParagraphFont"/>
    <w:rsid w:val="00DE5AAB"/>
    <w:rPr>
      <w:rFonts w:ascii="Arial" w:hAnsi="Arial" w:cs="Arial" w:hint="default"/>
      <w:color w:val="000000"/>
      <w:sz w:val="26"/>
      <w:szCs w:val="26"/>
    </w:rPr>
  </w:style>
  <w:style w:type="character" w:customStyle="1" w:styleId="l5def34">
    <w:name w:val="l5def34"/>
    <w:basedOn w:val="DefaultParagraphFont"/>
    <w:rsid w:val="00DE5AAB"/>
    <w:rPr>
      <w:rFonts w:ascii="Arial" w:hAnsi="Arial" w:cs="Arial" w:hint="default"/>
      <w:color w:val="000000"/>
      <w:sz w:val="26"/>
      <w:szCs w:val="26"/>
    </w:rPr>
  </w:style>
  <w:style w:type="character" w:customStyle="1" w:styleId="l5def35">
    <w:name w:val="l5def35"/>
    <w:basedOn w:val="DefaultParagraphFont"/>
    <w:rsid w:val="00DE5AAB"/>
    <w:rPr>
      <w:rFonts w:ascii="Arial" w:hAnsi="Arial" w:cs="Arial" w:hint="default"/>
      <w:color w:val="000000"/>
      <w:sz w:val="26"/>
      <w:szCs w:val="26"/>
    </w:rPr>
  </w:style>
  <w:style w:type="character" w:customStyle="1" w:styleId="l5def36">
    <w:name w:val="l5def36"/>
    <w:basedOn w:val="DefaultParagraphFont"/>
    <w:rsid w:val="00DE5AAB"/>
    <w:rPr>
      <w:rFonts w:ascii="Arial" w:hAnsi="Arial" w:cs="Arial" w:hint="default"/>
      <w:color w:val="000000"/>
      <w:sz w:val="26"/>
      <w:szCs w:val="26"/>
    </w:rPr>
  </w:style>
  <w:style w:type="character" w:customStyle="1" w:styleId="l5def37">
    <w:name w:val="l5def37"/>
    <w:basedOn w:val="DefaultParagraphFont"/>
    <w:rsid w:val="00DE5AAB"/>
    <w:rPr>
      <w:rFonts w:ascii="Arial" w:hAnsi="Arial" w:cs="Arial" w:hint="default"/>
      <w:color w:val="000000"/>
      <w:sz w:val="26"/>
      <w:szCs w:val="26"/>
    </w:rPr>
  </w:style>
  <w:style w:type="character" w:customStyle="1" w:styleId="l5def38">
    <w:name w:val="l5def38"/>
    <w:basedOn w:val="DefaultParagraphFont"/>
    <w:rsid w:val="00DE5AAB"/>
    <w:rPr>
      <w:rFonts w:ascii="Arial" w:hAnsi="Arial" w:cs="Arial" w:hint="default"/>
      <w:color w:val="000000"/>
      <w:sz w:val="26"/>
      <w:szCs w:val="26"/>
    </w:rPr>
  </w:style>
  <w:style w:type="character" w:customStyle="1" w:styleId="l5def39">
    <w:name w:val="l5def39"/>
    <w:basedOn w:val="DefaultParagraphFont"/>
    <w:rsid w:val="00DE5AAB"/>
    <w:rPr>
      <w:rFonts w:ascii="Arial" w:hAnsi="Arial" w:cs="Arial" w:hint="default"/>
      <w:color w:val="000000"/>
      <w:sz w:val="26"/>
      <w:szCs w:val="26"/>
    </w:rPr>
  </w:style>
  <w:style w:type="character" w:customStyle="1" w:styleId="l5def40">
    <w:name w:val="l5def40"/>
    <w:basedOn w:val="DefaultParagraphFont"/>
    <w:rsid w:val="00DE5AAB"/>
    <w:rPr>
      <w:rFonts w:ascii="Arial" w:hAnsi="Arial" w:cs="Arial" w:hint="default"/>
      <w:color w:val="000000"/>
      <w:sz w:val="26"/>
      <w:szCs w:val="26"/>
    </w:rPr>
  </w:style>
  <w:style w:type="character" w:customStyle="1" w:styleId="l5def41">
    <w:name w:val="l5def41"/>
    <w:basedOn w:val="DefaultParagraphFont"/>
    <w:rsid w:val="00DE5AAB"/>
    <w:rPr>
      <w:rFonts w:ascii="Arial" w:hAnsi="Arial" w:cs="Arial" w:hint="default"/>
      <w:color w:val="000000"/>
      <w:sz w:val="26"/>
      <w:szCs w:val="26"/>
    </w:rPr>
  </w:style>
  <w:style w:type="character" w:customStyle="1" w:styleId="l5def42">
    <w:name w:val="l5def42"/>
    <w:basedOn w:val="DefaultParagraphFont"/>
    <w:rsid w:val="00DE5AAB"/>
    <w:rPr>
      <w:rFonts w:ascii="Arial" w:hAnsi="Arial" w:cs="Arial" w:hint="default"/>
      <w:color w:val="000000"/>
      <w:sz w:val="26"/>
      <w:szCs w:val="26"/>
    </w:rPr>
  </w:style>
  <w:style w:type="character" w:customStyle="1" w:styleId="l5def43">
    <w:name w:val="l5def43"/>
    <w:basedOn w:val="DefaultParagraphFont"/>
    <w:rsid w:val="00DE5AAB"/>
    <w:rPr>
      <w:rFonts w:ascii="Arial" w:hAnsi="Arial" w:cs="Arial" w:hint="default"/>
      <w:color w:val="000000"/>
      <w:sz w:val="26"/>
      <w:szCs w:val="26"/>
    </w:rPr>
  </w:style>
  <w:style w:type="character" w:customStyle="1" w:styleId="l5def44">
    <w:name w:val="l5def44"/>
    <w:basedOn w:val="DefaultParagraphFont"/>
    <w:rsid w:val="00DE5AAB"/>
    <w:rPr>
      <w:rFonts w:ascii="Arial" w:hAnsi="Arial" w:cs="Arial" w:hint="default"/>
      <w:color w:val="000000"/>
      <w:sz w:val="26"/>
      <w:szCs w:val="26"/>
    </w:rPr>
  </w:style>
  <w:style w:type="character" w:customStyle="1" w:styleId="l5def45">
    <w:name w:val="l5def45"/>
    <w:basedOn w:val="DefaultParagraphFont"/>
    <w:rsid w:val="00DE5AAB"/>
    <w:rPr>
      <w:rFonts w:ascii="Arial" w:hAnsi="Arial" w:cs="Arial" w:hint="default"/>
      <w:color w:val="000000"/>
      <w:sz w:val="26"/>
      <w:szCs w:val="26"/>
    </w:rPr>
  </w:style>
  <w:style w:type="character" w:customStyle="1" w:styleId="l5def46">
    <w:name w:val="l5def46"/>
    <w:basedOn w:val="DefaultParagraphFont"/>
    <w:rsid w:val="00DE5AAB"/>
    <w:rPr>
      <w:rFonts w:ascii="Arial" w:hAnsi="Arial" w:cs="Arial" w:hint="default"/>
      <w:color w:val="000000"/>
      <w:sz w:val="26"/>
      <w:szCs w:val="26"/>
    </w:rPr>
  </w:style>
  <w:style w:type="character" w:customStyle="1" w:styleId="l5def47">
    <w:name w:val="l5def47"/>
    <w:basedOn w:val="DefaultParagraphFont"/>
    <w:rsid w:val="00DE5AAB"/>
    <w:rPr>
      <w:rFonts w:ascii="Arial" w:hAnsi="Arial" w:cs="Arial" w:hint="default"/>
      <w:color w:val="000000"/>
      <w:sz w:val="26"/>
      <w:szCs w:val="26"/>
    </w:rPr>
  </w:style>
  <w:style w:type="character" w:customStyle="1" w:styleId="l5def48">
    <w:name w:val="l5def48"/>
    <w:basedOn w:val="DefaultParagraphFont"/>
    <w:rsid w:val="00DE5AAB"/>
    <w:rPr>
      <w:rFonts w:ascii="Arial" w:hAnsi="Arial" w:cs="Arial" w:hint="default"/>
      <w:color w:val="000000"/>
      <w:sz w:val="26"/>
      <w:szCs w:val="26"/>
    </w:rPr>
  </w:style>
  <w:style w:type="character" w:customStyle="1" w:styleId="l5def49">
    <w:name w:val="l5def49"/>
    <w:basedOn w:val="DefaultParagraphFont"/>
    <w:rsid w:val="00DE5AAB"/>
    <w:rPr>
      <w:rFonts w:ascii="Arial" w:hAnsi="Arial" w:cs="Arial" w:hint="default"/>
      <w:color w:val="000000"/>
      <w:sz w:val="26"/>
      <w:szCs w:val="26"/>
    </w:rPr>
  </w:style>
  <w:style w:type="character" w:customStyle="1" w:styleId="l5def50">
    <w:name w:val="l5def50"/>
    <w:basedOn w:val="DefaultParagraphFont"/>
    <w:rsid w:val="00DE5AAB"/>
    <w:rPr>
      <w:rFonts w:ascii="Arial" w:hAnsi="Arial" w:cs="Arial" w:hint="default"/>
      <w:color w:val="000000"/>
      <w:sz w:val="26"/>
      <w:szCs w:val="26"/>
    </w:rPr>
  </w:style>
  <w:style w:type="character" w:customStyle="1" w:styleId="l5def51">
    <w:name w:val="l5def51"/>
    <w:basedOn w:val="DefaultParagraphFont"/>
    <w:rsid w:val="00DE5AAB"/>
    <w:rPr>
      <w:rFonts w:ascii="Arial" w:hAnsi="Arial" w:cs="Arial" w:hint="default"/>
      <w:color w:val="000000"/>
      <w:sz w:val="26"/>
      <w:szCs w:val="26"/>
    </w:rPr>
  </w:style>
  <w:style w:type="character" w:customStyle="1" w:styleId="l5def52">
    <w:name w:val="l5def52"/>
    <w:basedOn w:val="DefaultParagraphFont"/>
    <w:rsid w:val="00DE5AAB"/>
    <w:rPr>
      <w:rFonts w:ascii="Arial" w:hAnsi="Arial" w:cs="Arial" w:hint="default"/>
      <w:color w:val="000000"/>
      <w:sz w:val="26"/>
      <w:szCs w:val="26"/>
    </w:rPr>
  </w:style>
  <w:style w:type="character" w:customStyle="1" w:styleId="l5def53">
    <w:name w:val="l5def53"/>
    <w:basedOn w:val="DefaultParagraphFont"/>
    <w:rsid w:val="00DE5AAB"/>
    <w:rPr>
      <w:rFonts w:ascii="Arial" w:hAnsi="Arial" w:cs="Arial" w:hint="default"/>
      <w:color w:val="000000"/>
      <w:sz w:val="26"/>
      <w:szCs w:val="26"/>
    </w:rPr>
  </w:style>
  <w:style w:type="character" w:customStyle="1" w:styleId="l5def54">
    <w:name w:val="l5def54"/>
    <w:basedOn w:val="DefaultParagraphFont"/>
    <w:rsid w:val="00DE5AAB"/>
    <w:rPr>
      <w:rFonts w:ascii="Arial" w:hAnsi="Arial" w:cs="Arial" w:hint="default"/>
      <w:color w:val="000000"/>
      <w:sz w:val="26"/>
      <w:szCs w:val="26"/>
    </w:rPr>
  </w:style>
  <w:style w:type="character" w:customStyle="1" w:styleId="l5def55">
    <w:name w:val="l5def55"/>
    <w:basedOn w:val="DefaultParagraphFont"/>
    <w:rsid w:val="00DE5AAB"/>
    <w:rPr>
      <w:rFonts w:ascii="Arial" w:hAnsi="Arial" w:cs="Arial" w:hint="default"/>
      <w:color w:val="000000"/>
      <w:sz w:val="26"/>
      <w:szCs w:val="26"/>
    </w:rPr>
  </w:style>
  <w:style w:type="character" w:customStyle="1" w:styleId="l5def56">
    <w:name w:val="l5def56"/>
    <w:basedOn w:val="DefaultParagraphFont"/>
    <w:rsid w:val="00DE5AAB"/>
    <w:rPr>
      <w:rFonts w:ascii="Arial" w:hAnsi="Arial" w:cs="Arial" w:hint="default"/>
      <w:color w:val="000000"/>
      <w:sz w:val="26"/>
      <w:szCs w:val="26"/>
    </w:rPr>
  </w:style>
  <w:style w:type="character" w:customStyle="1" w:styleId="l5def57">
    <w:name w:val="l5def57"/>
    <w:basedOn w:val="DefaultParagraphFont"/>
    <w:rsid w:val="00DE5AAB"/>
    <w:rPr>
      <w:rFonts w:ascii="Arial" w:hAnsi="Arial" w:cs="Arial" w:hint="default"/>
      <w:color w:val="000000"/>
      <w:sz w:val="26"/>
      <w:szCs w:val="26"/>
    </w:rPr>
  </w:style>
  <w:style w:type="character" w:customStyle="1" w:styleId="l5def58">
    <w:name w:val="l5def58"/>
    <w:basedOn w:val="DefaultParagraphFont"/>
    <w:rsid w:val="00DE5AAB"/>
    <w:rPr>
      <w:rFonts w:ascii="Arial" w:hAnsi="Arial" w:cs="Arial" w:hint="default"/>
      <w:color w:val="000000"/>
      <w:sz w:val="26"/>
      <w:szCs w:val="26"/>
    </w:rPr>
  </w:style>
  <w:style w:type="character" w:customStyle="1" w:styleId="l5def59">
    <w:name w:val="l5def59"/>
    <w:basedOn w:val="DefaultParagraphFont"/>
    <w:rsid w:val="00DE5AAB"/>
    <w:rPr>
      <w:rFonts w:ascii="Arial" w:hAnsi="Arial" w:cs="Arial" w:hint="default"/>
      <w:color w:val="000000"/>
      <w:sz w:val="26"/>
      <w:szCs w:val="26"/>
    </w:rPr>
  </w:style>
  <w:style w:type="character" w:customStyle="1" w:styleId="l5def60">
    <w:name w:val="l5def60"/>
    <w:basedOn w:val="DefaultParagraphFont"/>
    <w:rsid w:val="00DE5AAB"/>
    <w:rPr>
      <w:rFonts w:ascii="Arial" w:hAnsi="Arial" w:cs="Arial" w:hint="default"/>
      <w:color w:val="000000"/>
      <w:sz w:val="26"/>
      <w:szCs w:val="26"/>
    </w:rPr>
  </w:style>
  <w:style w:type="character" w:customStyle="1" w:styleId="l5def61">
    <w:name w:val="l5def61"/>
    <w:basedOn w:val="DefaultParagraphFont"/>
    <w:rsid w:val="00DE5AAB"/>
    <w:rPr>
      <w:rFonts w:ascii="Arial" w:hAnsi="Arial" w:cs="Arial" w:hint="default"/>
      <w:color w:val="000000"/>
      <w:sz w:val="26"/>
      <w:szCs w:val="26"/>
    </w:rPr>
  </w:style>
  <w:style w:type="character" w:customStyle="1" w:styleId="l5def62">
    <w:name w:val="l5def62"/>
    <w:basedOn w:val="DefaultParagraphFont"/>
    <w:rsid w:val="00DE5AAB"/>
    <w:rPr>
      <w:rFonts w:ascii="Arial" w:hAnsi="Arial" w:cs="Arial" w:hint="default"/>
      <w:color w:val="000000"/>
      <w:sz w:val="26"/>
      <w:szCs w:val="26"/>
    </w:rPr>
  </w:style>
  <w:style w:type="paragraph" w:styleId="ListParagraph">
    <w:name w:val="List Paragraph"/>
    <w:basedOn w:val="Normal"/>
    <w:uiPriority w:val="34"/>
    <w:qFormat/>
    <w:rsid w:val="00DE5AAB"/>
    <w:pPr>
      <w:ind w:left="720"/>
      <w:contextualSpacing/>
    </w:pPr>
  </w:style>
  <w:style w:type="paragraph" w:styleId="BalloonText">
    <w:name w:val="Balloon Text"/>
    <w:basedOn w:val="Normal"/>
    <w:link w:val="BalloonTextChar"/>
    <w:uiPriority w:val="99"/>
    <w:semiHidden/>
    <w:unhideWhenUsed/>
    <w:rsid w:val="002268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68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00725">
      <w:bodyDiv w:val="1"/>
      <w:marLeft w:val="0"/>
      <w:marRight w:val="0"/>
      <w:marTop w:val="0"/>
      <w:marBottom w:val="0"/>
      <w:divBdr>
        <w:top w:val="none" w:sz="0" w:space="0" w:color="auto"/>
        <w:left w:val="none" w:sz="0" w:space="0" w:color="auto"/>
        <w:bottom w:val="none" w:sz="0" w:space="0" w:color="auto"/>
        <w:right w:val="none" w:sz="0" w:space="0" w:color="auto"/>
      </w:divBdr>
      <w:divsChild>
        <w:div w:id="357644">
          <w:marLeft w:val="0"/>
          <w:marRight w:val="0"/>
          <w:marTop w:val="0"/>
          <w:marBottom w:val="0"/>
          <w:divBdr>
            <w:top w:val="none" w:sz="0" w:space="0" w:color="auto"/>
            <w:left w:val="none" w:sz="0" w:space="0" w:color="auto"/>
            <w:bottom w:val="none" w:sz="0" w:space="0" w:color="auto"/>
            <w:right w:val="none" w:sz="0" w:space="0" w:color="auto"/>
          </w:divBdr>
        </w:div>
        <w:div w:id="1796869964">
          <w:marLeft w:val="0"/>
          <w:marRight w:val="0"/>
          <w:marTop w:val="0"/>
          <w:marBottom w:val="0"/>
          <w:divBdr>
            <w:top w:val="none" w:sz="0" w:space="0" w:color="auto"/>
            <w:left w:val="none" w:sz="0" w:space="0" w:color="auto"/>
            <w:bottom w:val="none" w:sz="0" w:space="0" w:color="auto"/>
            <w:right w:val="none" w:sz="0" w:space="0" w:color="auto"/>
          </w:divBdr>
        </w:div>
        <w:div w:id="1643538883">
          <w:marLeft w:val="0"/>
          <w:marRight w:val="0"/>
          <w:marTop w:val="0"/>
          <w:marBottom w:val="0"/>
          <w:divBdr>
            <w:top w:val="none" w:sz="0" w:space="0" w:color="auto"/>
            <w:left w:val="none" w:sz="0" w:space="0" w:color="auto"/>
            <w:bottom w:val="none" w:sz="0" w:space="0" w:color="auto"/>
            <w:right w:val="none" w:sz="0" w:space="0" w:color="auto"/>
          </w:divBdr>
          <w:divsChild>
            <w:div w:id="948584235">
              <w:marLeft w:val="0"/>
              <w:marRight w:val="0"/>
              <w:marTop w:val="0"/>
              <w:marBottom w:val="0"/>
              <w:divBdr>
                <w:top w:val="none" w:sz="0" w:space="0" w:color="auto"/>
                <w:left w:val="none" w:sz="0" w:space="0" w:color="auto"/>
                <w:bottom w:val="none" w:sz="0" w:space="0" w:color="auto"/>
                <w:right w:val="none" w:sz="0" w:space="0" w:color="auto"/>
              </w:divBdr>
            </w:div>
          </w:divsChild>
        </w:div>
        <w:div w:id="203375623">
          <w:marLeft w:val="0"/>
          <w:marRight w:val="0"/>
          <w:marTop w:val="0"/>
          <w:marBottom w:val="0"/>
          <w:divBdr>
            <w:top w:val="none" w:sz="0" w:space="0" w:color="auto"/>
            <w:left w:val="none" w:sz="0" w:space="0" w:color="auto"/>
            <w:bottom w:val="none" w:sz="0" w:space="0" w:color="auto"/>
            <w:right w:val="none" w:sz="0" w:space="0" w:color="auto"/>
          </w:divBdr>
        </w:div>
        <w:div w:id="918171586">
          <w:marLeft w:val="0"/>
          <w:marRight w:val="0"/>
          <w:marTop w:val="0"/>
          <w:marBottom w:val="0"/>
          <w:divBdr>
            <w:top w:val="none" w:sz="0" w:space="0" w:color="auto"/>
            <w:left w:val="none" w:sz="0" w:space="0" w:color="auto"/>
            <w:bottom w:val="none" w:sz="0" w:space="0" w:color="auto"/>
            <w:right w:val="none" w:sz="0" w:space="0" w:color="auto"/>
          </w:divBdr>
          <w:divsChild>
            <w:div w:id="1859149885">
              <w:marLeft w:val="0"/>
              <w:marRight w:val="0"/>
              <w:marTop w:val="0"/>
              <w:marBottom w:val="0"/>
              <w:divBdr>
                <w:top w:val="none" w:sz="0" w:space="0" w:color="auto"/>
                <w:left w:val="none" w:sz="0" w:space="0" w:color="auto"/>
                <w:bottom w:val="none" w:sz="0" w:space="0" w:color="auto"/>
                <w:right w:val="none" w:sz="0" w:space="0" w:color="auto"/>
              </w:divBdr>
            </w:div>
          </w:divsChild>
        </w:div>
        <w:div w:id="1233852972">
          <w:marLeft w:val="0"/>
          <w:marRight w:val="0"/>
          <w:marTop w:val="0"/>
          <w:marBottom w:val="0"/>
          <w:divBdr>
            <w:top w:val="none" w:sz="0" w:space="0" w:color="auto"/>
            <w:left w:val="none" w:sz="0" w:space="0" w:color="auto"/>
            <w:bottom w:val="none" w:sz="0" w:space="0" w:color="auto"/>
            <w:right w:val="none" w:sz="0" w:space="0" w:color="auto"/>
          </w:divBdr>
          <w:divsChild>
            <w:div w:id="1134102303">
              <w:marLeft w:val="0"/>
              <w:marRight w:val="0"/>
              <w:marTop w:val="0"/>
              <w:marBottom w:val="0"/>
              <w:divBdr>
                <w:top w:val="none" w:sz="0" w:space="0" w:color="auto"/>
                <w:left w:val="none" w:sz="0" w:space="0" w:color="auto"/>
                <w:bottom w:val="none" w:sz="0" w:space="0" w:color="auto"/>
                <w:right w:val="none" w:sz="0" w:space="0" w:color="auto"/>
              </w:divBdr>
            </w:div>
          </w:divsChild>
        </w:div>
        <w:div w:id="1367293320">
          <w:marLeft w:val="0"/>
          <w:marRight w:val="0"/>
          <w:marTop w:val="0"/>
          <w:marBottom w:val="0"/>
          <w:divBdr>
            <w:top w:val="none" w:sz="0" w:space="0" w:color="auto"/>
            <w:left w:val="none" w:sz="0" w:space="0" w:color="auto"/>
            <w:bottom w:val="none" w:sz="0" w:space="0" w:color="auto"/>
            <w:right w:val="none" w:sz="0" w:space="0" w:color="auto"/>
          </w:divBdr>
          <w:divsChild>
            <w:div w:id="168326738">
              <w:marLeft w:val="0"/>
              <w:marRight w:val="0"/>
              <w:marTop w:val="0"/>
              <w:marBottom w:val="0"/>
              <w:divBdr>
                <w:top w:val="none" w:sz="0" w:space="0" w:color="auto"/>
                <w:left w:val="none" w:sz="0" w:space="0" w:color="auto"/>
                <w:bottom w:val="none" w:sz="0" w:space="0" w:color="auto"/>
                <w:right w:val="none" w:sz="0" w:space="0" w:color="auto"/>
              </w:divBdr>
            </w:div>
          </w:divsChild>
        </w:div>
        <w:div w:id="620265386">
          <w:marLeft w:val="0"/>
          <w:marRight w:val="0"/>
          <w:marTop w:val="0"/>
          <w:marBottom w:val="0"/>
          <w:divBdr>
            <w:top w:val="none" w:sz="0" w:space="0" w:color="auto"/>
            <w:left w:val="none" w:sz="0" w:space="0" w:color="auto"/>
            <w:bottom w:val="none" w:sz="0" w:space="0" w:color="auto"/>
            <w:right w:val="none" w:sz="0" w:space="0" w:color="auto"/>
          </w:divBdr>
          <w:divsChild>
            <w:div w:id="395932241">
              <w:marLeft w:val="0"/>
              <w:marRight w:val="0"/>
              <w:marTop w:val="0"/>
              <w:marBottom w:val="0"/>
              <w:divBdr>
                <w:top w:val="none" w:sz="0" w:space="0" w:color="auto"/>
                <w:left w:val="none" w:sz="0" w:space="0" w:color="auto"/>
                <w:bottom w:val="none" w:sz="0" w:space="0" w:color="auto"/>
                <w:right w:val="none" w:sz="0" w:space="0" w:color="auto"/>
              </w:divBdr>
            </w:div>
          </w:divsChild>
        </w:div>
        <w:div w:id="1623922316">
          <w:marLeft w:val="0"/>
          <w:marRight w:val="0"/>
          <w:marTop w:val="0"/>
          <w:marBottom w:val="0"/>
          <w:divBdr>
            <w:top w:val="none" w:sz="0" w:space="0" w:color="auto"/>
            <w:left w:val="none" w:sz="0" w:space="0" w:color="auto"/>
            <w:bottom w:val="none" w:sz="0" w:space="0" w:color="auto"/>
            <w:right w:val="none" w:sz="0" w:space="0" w:color="auto"/>
          </w:divBdr>
          <w:divsChild>
            <w:div w:id="1385835892">
              <w:marLeft w:val="0"/>
              <w:marRight w:val="0"/>
              <w:marTop w:val="0"/>
              <w:marBottom w:val="0"/>
              <w:divBdr>
                <w:top w:val="none" w:sz="0" w:space="0" w:color="auto"/>
                <w:left w:val="none" w:sz="0" w:space="0" w:color="auto"/>
                <w:bottom w:val="none" w:sz="0" w:space="0" w:color="auto"/>
                <w:right w:val="none" w:sz="0" w:space="0" w:color="auto"/>
              </w:divBdr>
            </w:div>
          </w:divsChild>
        </w:div>
        <w:div w:id="1722973481">
          <w:marLeft w:val="0"/>
          <w:marRight w:val="0"/>
          <w:marTop w:val="0"/>
          <w:marBottom w:val="0"/>
          <w:divBdr>
            <w:top w:val="none" w:sz="0" w:space="0" w:color="auto"/>
            <w:left w:val="none" w:sz="0" w:space="0" w:color="auto"/>
            <w:bottom w:val="none" w:sz="0" w:space="0" w:color="auto"/>
            <w:right w:val="none" w:sz="0" w:space="0" w:color="auto"/>
          </w:divBdr>
          <w:divsChild>
            <w:div w:id="1991251655">
              <w:marLeft w:val="0"/>
              <w:marRight w:val="0"/>
              <w:marTop w:val="0"/>
              <w:marBottom w:val="0"/>
              <w:divBdr>
                <w:top w:val="none" w:sz="0" w:space="0" w:color="auto"/>
                <w:left w:val="none" w:sz="0" w:space="0" w:color="auto"/>
                <w:bottom w:val="none" w:sz="0" w:space="0" w:color="auto"/>
                <w:right w:val="none" w:sz="0" w:space="0" w:color="auto"/>
              </w:divBdr>
            </w:div>
          </w:divsChild>
        </w:div>
        <w:div w:id="396515856">
          <w:marLeft w:val="0"/>
          <w:marRight w:val="0"/>
          <w:marTop w:val="0"/>
          <w:marBottom w:val="0"/>
          <w:divBdr>
            <w:top w:val="none" w:sz="0" w:space="0" w:color="auto"/>
            <w:left w:val="none" w:sz="0" w:space="0" w:color="auto"/>
            <w:bottom w:val="none" w:sz="0" w:space="0" w:color="auto"/>
            <w:right w:val="none" w:sz="0" w:space="0" w:color="auto"/>
          </w:divBdr>
          <w:divsChild>
            <w:div w:id="862328797">
              <w:marLeft w:val="0"/>
              <w:marRight w:val="0"/>
              <w:marTop w:val="0"/>
              <w:marBottom w:val="0"/>
              <w:divBdr>
                <w:top w:val="none" w:sz="0" w:space="0" w:color="auto"/>
                <w:left w:val="none" w:sz="0" w:space="0" w:color="auto"/>
                <w:bottom w:val="none" w:sz="0" w:space="0" w:color="auto"/>
                <w:right w:val="none" w:sz="0" w:space="0" w:color="auto"/>
              </w:divBdr>
            </w:div>
          </w:divsChild>
        </w:div>
        <w:div w:id="907571029">
          <w:marLeft w:val="0"/>
          <w:marRight w:val="0"/>
          <w:marTop w:val="0"/>
          <w:marBottom w:val="0"/>
          <w:divBdr>
            <w:top w:val="none" w:sz="0" w:space="0" w:color="auto"/>
            <w:left w:val="none" w:sz="0" w:space="0" w:color="auto"/>
            <w:bottom w:val="none" w:sz="0" w:space="0" w:color="auto"/>
            <w:right w:val="none" w:sz="0" w:space="0" w:color="auto"/>
          </w:divBdr>
          <w:divsChild>
            <w:div w:id="812061725">
              <w:marLeft w:val="0"/>
              <w:marRight w:val="0"/>
              <w:marTop w:val="0"/>
              <w:marBottom w:val="0"/>
              <w:divBdr>
                <w:top w:val="none" w:sz="0" w:space="0" w:color="auto"/>
                <w:left w:val="none" w:sz="0" w:space="0" w:color="auto"/>
                <w:bottom w:val="none" w:sz="0" w:space="0" w:color="auto"/>
                <w:right w:val="none" w:sz="0" w:space="0" w:color="auto"/>
              </w:divBdr>
            </w:div>
          </w:divsChild>
        </w:div>
        <w:div w:id="345836620">
          <w:marLeft w:val="0"/>
          <w:marRight w:val="0"/>
          <w:marTop w:val="0"/>
          <w:marBottom w:val="0"/>
          <w:divBdr>
            <w:top w:val="none" w:sz="0" w:space="0" w:color="auto"/>
            <w:left w:val="none" w:sz="0" w:space="0" w:color="auto"/>
            <w:bottom w:val="none" w:sz="0" w:space="0" w:color="auto"/>
            <w:right w:val="none" w:sz="0" w:space="0" w:color="auto"/>
          </w:divBdr>
          <w:divsChild>
            <w:div w:id="1034237226">
              <w:marLeft w:val="0"/>
              <w:marRight w:val="0"/>
              <w:marTop w:val="0"/>
              <w:marBottom w:val="0"/>
              <w:divBdr>
                <w:top w:val="none" w:sz="0" w:space="0" w:color="auto"/>
                <w:left w:val="none" w:sz="0" w:space="0" w:color="auto"/>
                <w:bottom w:val="none" w:sz="0" w:space="0" w:color="auto"/>
                <w:right w:val="none" w:sz="0" w:space="0" w:color="auto"/>
              </w:divBdr>
            </w:div>
          </w:divsChild>
        </w:div>
        <w:div w:id="693925766">
          <w:marLeft w:val="0"/>
          <w:marRight w:val="0"/>
          <w:marTop w:val="0"/>
          <w:marBottom w:val="0"/>
          <w:divBdr>
            <w:top w:val="none" w:sz="0" w:space="0" w:color="auto"/>
            <w:left w:val="none" w:sz="0" w:space="0" w:color="auto"/>
            <w:bottom w:val="none" w:sz="0" w:space="0" w:color="auto"/>
            <w:right w:val="none" w:sz="0" w:space="0" w:color="auto"/>
          </w:divBdr>
          <w:divsChild>
            <w:div w:id="1284382146">
              <w:marLeft w:val="0"/>
              <w:marRight w:val="0"/>
              <w:marTop w:val="0"/>
              <w:marBottom w:val="0"/>
              <w:divBdr>
                <w:top w:val="none" w:sz="0" w:space="0" w:color="auto"/>
                <w:left w:val="none" w:sz="0" w:space="0" w:color="auto"/>
                <w:bottom w:val="none" w:sz="0" w:space="0" w:color="auto"/>
                <w:right w:val="none" w:sz="0" w:space="0" w:color="auto"/>
              </w:divBdr>
            </w:div>
          </w:divsChild>
        </w:div>
        <w:div w:id="273682150">
          <w:marLeft w:val="0"/>
          <w:marRight w:val="0"/>
          <w:marTop w:val="0"/>
          <w:marBottom w:val="0"/>
          <w:divBdr>
            <w:top w:val="none" w:sz="0" w:space="0" w:color="auto"/>
            <w:left w:val="none" w:sz="0" w:space="0" w:color="auto"/>
            <w:bottom w:val="none" w:sz="0" w:space="0" w:color="auto"/>
            <w:right w:val="none" w:sz="0" w:space="0" w:color="auto"/>
          </w:divBdr>
          <w:divsChild>
            <w:div w:id="2109888915">
              <w:marLeft w:val="0"/>
              <w:marRight w:val="0"/>
              <w:marTop w:val="0"/>
              <w:marBottom w:val="0"/>
              <w:divBdr>
                <w:top w:val="none" w:sz="0" w:space="0" w:color="auto"/>
                <w:left w:val="none" w:sz="0" w:space="0" w:color="auto"/>
                <w:bottom w:val="none" w:sz="0" w:space="0" w:color="auto"/>
                <w:right w:val="none" w:sz="0" w:space="0" w:color="auto"/>
              </w:divBdr>
            </w:div>
          </w:divsChild>
        </w:div>
        <w:div w:id="824274912">
          <w:marLeft w:val="0"/>
          <w:marRight w:val="0"/>
          <w:marTop w:val="0"/>
          <w:marBottom w:val="0"/>
          <w:divBdr>
            <w:top w:val="none" w:sz="0" w:space="0" w:color="auto"/>
            <w:left w:val="none" w:sz="0" w:space="0" w:color="auto"/>
            <w:bottom w:val="none" w:sz="0" w:space="0" w:color="auto"/>
            <w:right w:val="none" w:sz="0" w:space="0" w:color="auto"/>
          </w:divBdr>
          <w:divsChild>
            <w:div w:id="445539937">
              <w:marLeft w:val="0"/>
              <w:marRight w:val="0"/>
              <w:marTop w:val="0"/>
              <w:marBottom w:val="0"/>
              <w:divBdr>
                <w:top w:val="none" w:sz="0" w:space="0" w:color="auto"/>
                <w:left w:val="none" w:sz="0" w:space="0" w:color="auto"/>
                <w:bottom w:val="none" w:sz="0" w:space="0" w:color="auto"/>
                <w:right w:val="none" w:sz="0" w:space="0" w:color="auto"/>
              </w:divBdr>
            </w:div>
          </w:divsChild>
        </w:div>
        <w:div w:id="478810868">
          <w:marLeft w:val="0"/>
          <w:marRight w:val="0"/>
          <w:marTop w:val="0"/>
          <w:marBottom w:val="0"/>
          <w:divBdr>
            <w:top w:val="none" w:sz="0" w:space="0" w:color="auto"/>
            <w:left w:val="none" w:sz="0" w:space="0" w:color="auto"/>
            <w:bottom w:val="none" w:sz="0" w:space="0" w:color="auto"/>
            <w:right w:val="none" w:sz="0" w:space="0" w:color="auto"/>
          </w:divBdr>
          <w:divsChild>
            <w:div w:id="473647553">
              <w:marLeft w:val="0"/>
              <w:marRight w:val="0"/>
              <w:marTop w:val="0"/>
              <w:marBottom w:val="0"/>
              <w:divBdr>
                <w:top w:val="none" w:sz="0" w:space="0" w:color="auto"/>
                <w:left w:val="none" w:sz="0" w:space="0" w:color="auto"/>
                <w:bottom w:val="none" w:sz="0" w:space="0" w:color="auto"/>
                <w:right w:val="none" w:sz="0" w:space="0" w:color="auto"/>
              </w:divBdr>
            </w:div>
          </w:divsChild>
        </w:div>
        <w:div w:id="591595586">
          <w:marLeft w:val="0"/>
          <w:marRight w:val="0"/>
          <w:marTop w:val="0"/>
          <w:marBottom w:val="0"/>
          <w:divBdr>
            <w:top w:val="none" w:sz="0" w:space="0" w:color="auto"/>
            <w:left w:val="none" w:sz="0" w:space="0" w:color="auto"/>
            <w:bottom w:val="none" w:sz="0" w:space="0" w:color="auto"/>
            <w:right w:val="none" w:sz="0" w:space="0" w:color="auto"/>
          </w:divBdr>
          <w:divsChild>
            <w:div w:id="434981200">
              <w:marLeft w:val="0"/>
              <w:marRight w:val="0"/>
              <w:marTop w:val="0"/>
              <w:marBottom w:val="0"/>
              <w:divBdr>
                <w:top w:val="none" w:sz="0" w:space="0" w:color="auto"/>
                <w:left w:val="none" w:sz="0" w:space="0" w:color="auto"/>
                <w:bottom w:val="none" w:sz="0" w:space="0" w:color="auto"/>
                <w:right w:val="none" w:sz="0" w:space="0" w:color="auto"/>
              </w:divBdr>
            </w:div>
          </w:divsChild>
        </w:div>
        <w:div w:id="1823811397">
          <w:marLeft w:val="0"/>
          <w:marRight w:val="0"/>
          <w:marTop w:val="0"/>
          <w:marBottom w:val="0"/>
          <w:divBdr>
            <w:top w:val="none" w:sz="0" w:space="0" w:color="auto"/>
            <w:left w:val="none" w:sz="0" w:space="0" w:color="auto"/>
            <w:bottom w:val="none" w:sz="0" w:space="0" w:color="auto"/>
            <w:right w:val="none" w:sz="0" w:space="0" w:color="auto"/>
          </w:divBdr>
          <w:divsChild>
            <w:div w:id="1598246934">
              <w:marLeft w:val="0"/>
              <w:marRight w:val="0"/>
              <w:marTop w:val="0"/>
              <w:marBottom w:val="0"/>
              <w:divBdr>
                <w:top w:val="none" w:sz="0" w:space="0" w:color="auto"/>
                <w:left w:val="none" w:sz="0" w:space="0" w:color="auto"/>
                <w:bottom w:val="none" w:sz="0" w:space="0" w:color="auto"/>
                <w:right w:val="none" w:sz="0" w:space="0" w:color="auto"/>
              </w:divBdr>
            </w:div>
          </w:divsChild>
        </w:div>
        <w:div w:id="411321020">
          <w:marLeft w:val="0"/>
          <w:marRight w:val="0"/>
          <w:marTop w:val="0"/>
          <w:marBottom w:val="0"/>
          <w:divBdr>
            <w:top w:val="none" w:sz="0" w:space="0" w:color="auto"/>
            <w:left w:val="none" w:sz="0" w:space="0" w:color="auto"/>
            <w:bottom w:val="none" w:sz="0" w:space="0" w:color="auto"/>
            <w:right w:val="none" w:sz="0" w:space="0" w:color="auto"/>
          </w:divBdr>
          <w:divsChild>
            <w:div w:id="353969001">
              <w:marLeft w:val="0"/>
              <w:marRight w:val="0"/>
              <w:marTop w:val="0"/>
              <w:marBottom w:val="0"/>
              <w:divBdr>
                <w:top w:val="none" w:sz="0" w:space="0" w:color="auto"/>
                <w:left w:val="none" w:sz="0" w:space="0" w:color="auto"/>
                <w:bottom w:val="none" w:sz="0" w:space="0" w:color="auto"/>
                <w:right w:val="none" w:sz="0" w:space="0" w:color="auto"/>
              </w:divBdr>
            </w:div>
          </w:divsChild>
        </w:div>
        <w:div w:id="1285698583">
          <w:marLeft w:val="0"/>
          <w:marRight w:val="0"/>
          <w:marTop w:val="0"/>
          <w:marBottom w:val="0"/>
          <w:divBdr>
            <w:top w:val="none" w:sz="0" w:space="0" w:color="auto"/>
            <w:left w:val="none" w:sz="0" w:space="0" w:color="auto"/>
            <w:bottom w:val="none" w:sz="0" w:space="0" w:color="auto"/>
            <w:right w:val="none" w:sz="0" w:space="0" w:color="auto"/>
          </w:divBdr>
          <w:divsChild>
            <w:div w:id="1415319588">
              <w:marLeft w:val="0"/>
              <w:marRight w:val="0"/>
              <w:marTop w:val="0"/>
              <w:marBottom w:val="0"/>
              <w:divBdr>
                <w:top w:val="none" w:sz="0" w:space="0" w:color="auto"/>
                <w:left w:val="none" w:sz="0" w:space="0" w:color="auto"/>
                <w:bottom w:val="none" w:sz="0" w:space="0" w:color="auto"/>
                <w:right w:val="none" w:sz="0" w:space="0" w:color="auto"/>
              </w:divBdr>
            </w:div>
          </w:divsChild>
        </w:div>
        <w:div w:id="1937860432">
          <w:marLeft w:val="0"/>
          <w:marRight w:val="0"/>
          <w:marTop w:val="0"/>
          <w:marBottom w:val="0"/>
          <w:divBdr>
            <w:top w:val="none" w:sz="0" w:space="0" w:color="auto"/>
            <w:left w:val="none" w:sz="0" w:space="0" w:color="auto"/>
            <w:bottom w:val="none" w:sz="0" w:space="0" w:color="auto"/>
            <w:right w:val="none" w:sz="0" w:space="0" w:color="auto"/>
          </w:divBdr>
          <w:divsChild>
            <w:div w:id="2025353747">
              <w:marLeft w:val="0"/>
              <w:marRight w:val="0"/>
              <w:marTop w:val="0"/>
              <w:marBottom w:val="0"/>
              <w:divBdr>
                <w:top w:val="none" w:sz="0" w:space="0" w:color="auto"/>
                <w:left w:val="none" w:sz="0" w:space="0" w:color="auto"/>
                <w:bottom w:val="none" w:sz="0" w:space="0" w:color="auto"/>
                <w:right w:val="none" w:sz="0" w:space="0" w:color="auto"/>
              </w:divBdr>
            </w:div>
          </w:divsChild>
        </w:div>
        <w:div w:id="1719815046">
          <w:marLeft w:val="0"/>
          <w:marRight w:val="0"/>
          <w:marTop w:val="0"/>
          <w:marBottom w:val="0"/>
          <w:divBdr>
            <w:top w:val="none" w:sz="0" w:space="0" w:color="auto"/>
            <w:left w:val="none" w:sz="0" w:space="0" w:color="auto"/>
            <w:bottom w:val="none" w:sz="0" w:space="0" w:color="auto"/>
            <w:right w:val="none" w:sz="0" w:space="0" w:color="auto"/>
          </w:divBdr>
          <w:divsChild>
            <w:div w:id="450900007">
              <w:marLeft w:val="0"/>
              <w:marRight w:val="0"/>
              <w:marTop w:val="0"/>
              <w:marBottom w:val="0"/>
              <w:divBdr>
                <w:top w:val="none" w:sz="0" w:space="0" w:color="auto"/>
                <w:left w:val="none" w:sz="0" w:space="0" w:color="auto"/>
                <w:bottom w:val="none" w:sz="0" w:space="0" w:color="auto"/>
                <w:right w:val="none" w:sz="0" w:space="0" w:color="auto"/>
              </w:divBdr>
            </w:div>
          </w:divsChild>
        </w:div>
        <w:div w:id="1605923782">
          <w:marLeft w:val="0"/>
          <w:marRight w:val="0"/>
          <w:marTop w:val="0"/>
          <w:marBottom w:val="0"/>
          <w:divBdr>
            <w:top w:val="none" w:sz="0" w:space="0" w:color="auto"/>
            <w:left w:val="none" w:sz="0" w:space="0" w:color="auto"/>
            <w:bottom w:val="none" w:sz="0" w:space="0" w:color="auto"/>
            <w:right w:val="none" w:sz="0" w:space="0" w:color="auto"/>
          </w:divBdr>
          <w:divsChild>
            <w:div w:id="1734817872">
              <w:marLeft w:val="0"/>
              <w:marRight w:val="0"/>
              <w:marTop w:val="0"/>
              <w:marBottom w:val="0"/>
              <w:divBdr>
                <w:top w:val="none" w:sz="0" w:space="0" w:color="auto"/>
                <w:left w:val="none" w:sz="0" w:space="0" w:color="auto"/>
                <w:bottom w:val="none" w:sz="0" w:space="0" w:color="auto"/>
                <w:right w:val="none" w:sz="0" w:space="0" w:color="auto"/>
              </w:divBdr>
            </w:div>
          </w:divsChild>
        </w:div>
        <w:div w:id="252280229">
          <w:marLeft w:val="0"/>
          <w:marRight w:val="0"/>
          <w:marTop w:val="0"/>
          <w:marBottom w:val="0"/>
          <w:divBdr>
            <w:top w:val="none" w:sz="0" w:space="0" w:color="auto"/>
            <w:left w:val="none" w:sz="0" w:space="0" w:color="auto"/>
            <w:bottom w:val="none" w:sz="0" w:space="0" w:color="auto"/>
            <w:right w:val="none" w:sz="0" w:space="0" w:color="auto"/>
          </w:divBdr>
          <w:divsChild>
            <w:div w:id="463813450">
              <w:marLeft w:val="0"/>
              <w:marRight w:val="0"/>
              <w:marTop w:val="0"/>
              <w:marBottom w:val="0"/>
              <w:divBdr>
                <w:top w:val="none" w:sz="0" w:space="0" w:color="auto"/>
                <w:left w:val="none" w:sz="0" w:space="0" w:color="auto"/>
                <w:bottom w:val="none" w:sz="0" w:space="0" w:color="auto"/>
                <w:right w:val="none" w:sz="0" w:space="0" w:color="auto"/>
              </w:divBdr>
            </w:div>
          </w:divsChild>
        </w:div>
        <w:div w:id="1733430461">
          <w:marLeft w:val="0"/>
          <w:marRight w:val="0"/>
          <w:marTop w:val="0"/>
          <w:marBottom w:val="0"/>
          <w:divBdr>
            <w:top w:val="none" w:sz="0" w:space="0" w:color="auto"/>
            <w:left w:val="none" w:sz="0" w:space="0" w:color="auto"/>
            <w:bottom w:val="none" w:sz="0" w:space="0" w:color="auto"/>
            <w:right w:val="none" w:sz="0" w:space="0" w:color="auto"/>
          </w:divBdr>
          <w:divsChild>
            <w:div w:id="1518808847">
              <w:marLeft w:val="0"/>
              <w:marRight w:val="0"/>
              <w:marTop w:val="0"/>
              <w:marBottom w:val="0"/>
              <w:divBdr>
                <w:top w:val="none" w:sz="0" w:space="0" w:color="auto"/>
                <w:left w:val="none" w:sz="0" w:space="0" w:color="auto"/>
                <w:bottom w:val="none" w:sz="0" w:space="0" w:color="auto"/>
                <w:right w:val="none" w:sz="0" w:space="0" w:color="auto"/>
              </w:divBdr>
            </w:div>
          </w:divsChild>
        </w:div>
        <w:div w:id="1746536535">
          <w:marLeft w:val="0"/>
          <w:marRight w:val="0"/>
          <w:marTop w:val="0"/>
          <w:marBottom w:val="0"/>
          <w:divBdr>
            <w:top w:val="none" w:sz="0" w:space="0" w:color="auto"/>
            <w:left w:val="none" w:sz="0" w:space="0" w:color="auto"/>
            <w:bottom w:val="none" w:sz="0" w:space="0" w:color="auto"/>
            <w:right w:val="none" w:sz="0" w:space="0" w:color="auto"/>
          </w:divBdr>
          <w:divsChild>
            <w:div w:id="929394485">
              <w:marLeft w:val="0"/>
              <w:marRight w:val="0"/>
              <w:marTop w:val="0"/>
              <w:marBottom w:val="0"/>
              <w:divBdr>
                <w:top w:val="none" w:sz="0" w:space="0" w:color="auto"/>
                <w:left w:val="none" w:sz="0" w:space="0" w:color="auto"/>
                <w:bottom w:val="none" w:sz="0" w:space="0" w:color="auto"/>
                <w:right w:val="none" w:sz="0" w:space="0" w:color="auto"/>
              </w:divBdr>
            </w:div>
          </w:divsChild>
        </w:div>
        <w:div w:id="1390878201">
          <w:marLeft w:val="0"/>
          <w:marRight w:val="0"/>
          <w:marTop w:val="0"/>
          <w:marBottom w:val="0"/>
          <w:divBdr>
            <w:top w:val="none" w:sz="0" w:space="0" w:color="auto"/>
            <w:left w:val="none" w:sz="0" w:space="0" w:color="auto"/>
            <w:bottom w:val="none" w:sz="0" w:space="0" w:color="auto"/>
            <w:right w:val="none" w:sz="0" w:space="0" w:color="auto"/>
          </w:divBdr>
          <w:divsChild>
            <w:div w:id="1989477468">
              <w:marLeft w:val="0"/>
              <w:marRight w:val="0"/>
              <w:marTop w:val="0"/>
              <w:marBottom w:val="0"/>
              <w:divBdr>
                <w:top w:val="none" w:sz="0" w:space="0" w:color="auto"/>
                <w:left w:val="none" w:sz="0" w:space="0" w:color="auto"/>
                <w:bottom w:val="none" w:sz="0" w:space="0" w:color="auto"/>
                <w:right w:val="none" w:sz="0" w:space="0" w:color="auto"/>
              </w:divBdr>
            </w:div>
          </w:divsChild>
        </w:div>
        <w:div w:id="1273248315">
          <w:marLeft w:val="0"/>
          <w:marRight w:val="0"/>
          <w:marTop w:val="0"/>
          <w:marBottom w:val="0"/>
          <w:divBdr>
            <w:top w:val="none" w:sz="0" w:space="0" w:color="auto"/>
            <w:left w:val="none" w:sz="0" w:space="0" w:color="auto"/>
            <w:bottom w:val="none" w:sz="0" w:space="0" w:color="auto"/>
            <w:right w:val="none" w:sz="0" w:space="0" w:color="auto"/>
          </w:divBdr>
          <w:divsChild>
            <w:div w:id="1579632330">
              <w:marLeft w:val="0"/>
              <w:marRight w:val="0"/>
              <w:marTop w:val="0"/>
              <w:marBottom w:val="0"/>
              <w:divBdr>
                <w:top w:val="none" w:sz="0" w:space="0" w:color="auto"/>
                <w:left w:val="none" w:sz="0" w:space="0" w:color="auto"/>
                <w:bottom w:val="none" w:sz="0" w:space="0" w:color="auto"/>
                <w:right w:val="none" w:sz="0" w:space="0" w:color="auto"/>
              </w:divBdr>
            </w:div>
          </w:divsChild>
        </w:div>
        <w:div w:id="797577331">
          <w:marLeft w:val="0"/>
          <w:marRight w:val="0"/>
          <w:marTop w:val="0"/>
          <w:marBottom w:val="0"/>
          <w:divBdr>
            <w:top w:val="none" w:sz="0" w:space="0" w:color="auto"/>
            <w:left w:val="none" w:sz="0" w:space="0" w:color="auto"/>
            <w:bottom w:val="none" w:sz="0" w:space="0" w:color="auto"/>
            <w:right w:val="none" w:sz="0" w:space="0" w:color="auto"/>
          </w:divBdr>
          <w:divsChild>
            <w:div w:id="130251162">
              <w:marLeft w:val="0"/>
              <w:marRight w:val="0"/>
              <w:marTop w:val="0"/>
              <w:marBottom w:val="0"/>
              <w:divBdr>
                <w:top w:val="none" w:sz="0" w:space="0" w:color="auto"/>
                <w:left w:val="none" w:sz="0" w:space="0" w:color="auto"/>
                <w:bottom w:val="none" w:sz="0" w:space="0" w:color="auto"/>
                <w:right w:val="none" w:sz="0" w:space="0" w:color="auto"/>
              </w:divBdr>
            </w:div>
          </w:divsChild>
        </w:div>
        <w:div w:id="55205511">
          <w:marLeft w:val="0"/>
          <w:marRight w:val="0"/>
          <w:marTop w:val="0"/>
          <w:marBottom w:val="0"/>
          <w:divBdr>
            <w:top w:val="none" w:sz="0" w:space="0" w:color="auto"/>
            <w:left w:val="none" w:sz="0" w:space="0" w:color="auto"/>
            <w:bottom w:val="none" w:sz="0" w:space="0" w:color="auto"/>
            <w:right w:val="none" w:sz="0" w:space="0" w:color="auto"/>
          </w:divBdr>
          <w:divsChild>
            <w:div w:id="455487938">
              <w:marLeft w:val="0"/>
              <w:marRight w:val="0"/>
              <w:marTop w:val="0"/>
              <w:marBottom w:val="0"/>
              <w:divBdr>
                <w:top w:val="none" w:sz="0" w:space="0" w:color="auto"/>
                <w:left w:val="none" w:sz="0" w:space="0" w:color="auto"/>
                <w:bottom w:val="none" w:sz="0" w:space="0" w:color="auto"/>
                <w:right w:val="none" w:sz="0" w:space="0" w:color="auto"/>
              </w:divBdr>
            </w:div>
          </w:divsChild>
        </w:div>
        <w:div w:id="1692337364">
          <w:marLeft w:val="0"/>
          <w:marRight w:val="0"/>
          <w:marTop w:val="0"/>
          <w:marBottom w:val="0"/>
          <w:divBdr>
            <w:top w:val="none" w:sz="0" w:space="0" w:color="auto"/>
            <w:left w:val="none" w:sz="0" w:space="0" w:color="auto"/>
            <w:bottom w:val="none" w:sz="0" w:space="0" w:color="auto"/>
            <w:right w:val="none" w:sz="0" w:space="0" w:color="auto"/>
          </w:divBdr>
          <w:divsChild>
            <w:div w:id="1991055344">
              <w:marLeft w:val="0"/>
              <w:marRight w:val="0"/>
              <w:marTop w:val="0"/>
              <w:marBottom w:val="0"/>
              <w:divBdr>
                <w:top w:val="none" w:sz="0" w:space="0" w:color="auto"/>
                <w:left w:val="none" w:sz="0" w:space="0" w:color="auto"/>
                <w:bottom w:val="none" w:sz="0" w:space="0" w:color="auto"/>
                <w:right w:val="none" w:sz="0" w:space="0" w:color="auto"/>
              </w:divBdr>
            </w:div>
          </w:divsChild>
        </w:div>
        <w:div w:id="1511874305">
          <w:marLeft w:val="0"/>
          <w:marRight w:val="0"/>
          <w:marTop w:val="0"/>
          <w:marBottom w:val="0"/>
          <w:divBdr>
            <w:top w:val="none" w:sz="0" w:space="0" w:color="auto"/>
            <w:left w:val="none" w:sz="0" w:space="0" w:color="auto"/>
            <w:bottom w:val="none" w:sz="0" w:space="0" w:color="auto"/>
            <w:right w:val="none" w:sz="0" w:space="0" w:color="auto"/>
          </w:divBdr>
          <w:divsChild>
            <w:div w:id="1262839868">
              <w:marLeft w:val="0"/>
              <w:marRight w:val="0"/>
              <w:marTop w:val="0"/>
              <w:marBottom w:val="0"/>
              <w:divBdr>
                <w:top w:val="none" w:sz="0" w:space="0" w:color="auto"/>
                <w:left w:val="none" w:sz="0" w:space="0" w:color="auto"/>
                <w:bottom w:val="none" w:sz="0" w:space="0" w:color="auto"/>
                <w:right w:val="none" w:sz="0" w:space="0" w:color="auto"/>
              </w:divBdr>
            </w:div>
          </w:divsChild>
        </w:div>
        <w:div w:id="1283658203">
          <w:marLeft w:val="0"/>
          <w:marRight w:val="0"/>
          <w:marTop w:val="0"/>
          <w:marBottom w:val="0"/>
          <w:divBdr>
            <w:top w:val="none" w:sz="0" w:space="0" w:color="auto"/>
            <w:left w:val="none" w:sz="0" w:space="0" w:color="auto"/>
            <w:bottom w:val="none" w:sz="0" w:space="0" w:color="auto"/>
            <w:right w:val="none" w:sz="0" w:space="0" w:color="auto"/>
          </w:divBdr>
          <w:divsChild>
            <w:div w:id="1241405905">
              <w:marLeft w:val="0"/>
              <w:marRight w:val="0"/>
              <w:marTop w:val="0"/>
              <w:marBottom w:val="0"/>
              <w:divBdr>
                <w:top w:val="none" w:sz="0" w:space="0" w:color="auto"/>
                <w:left w:val="none" w:sz="0" w:space="0" w:color="auto"/>
                <w:bottom w:val="none" w:sz="0" w:space="0" w:color="auto"/>
                <w:right w:val="none" w:sz="0" w:space="0" w:color="auto"/>
              </w:divBdr>
            </w:div>
          </w:divsChild>
        </w:div>
        <w:div w:id="1079056802">
          <w:marLeft w:val="0"/>
          <w:marRight w:val="0"/>
          <w:marTop w:val="0"/>
          <w:marBottom w:val="0"/>
          <w:divBdr>
            <w:top w:val="none" w:sz="0" w:space="0" w:color="auto"/>
            <w:left w:val="none" w:sz="0" w:space="0" w:color="auto"/>
            <w:bottom w:val="none" w:sz="0" w:space="0" w:color="auto"/>
            <w:right w:val="none" w:sz="0" w:space="0" w:color="auto"/>
          </w:divBdr>
          <w:divsChild>
            <w:div w:id="448548307">
              <w:marLeft w:val="0"/>
              <w:marRight w:val="0"/>
              <w:marTop w:val="0"/>
              <w:marBottom w:val="0"/>
              <w:divBdr>
                <w:top w:val="none" w:sz="0" w:space="0" w:color="auto"/>
                <w:left w:val="none" w:sz="0" w:space="0" w:color="auto"/>
                <w:bottom w:val="none" w:sz="0" w:space="0" w:color="auto"/>
                <w:right w:val="none" w:sz="0" w:space="0" w:color="auto"/>
              </w:divBdr>
            </w:div>
          </w:divsChild>
        </w:div>
        <w:div w:id="661618372">
          <w:marLeft w:val="0"/>
          <w:marRight w:val="0"/>
          <w:marTop w:val="0"/>
          <w:marBottom w:val="0"/>
          <w:divBdr>
            <w:top w:val="none" w:sz="0" w:space="0" w:color="auto"/>
            <w:left w:val="none" w:sz="0" w:space="0" w:color="auto"/>
            <w:bottom w:val="none" w:sz="0" w:space="0" w:color="auto"/>
            <w:right w:val="none" w:sz="0" w:space="0" w:color="auto"/>
          </w:divBdr>
          <w:divsChild>
            <w:div w:id="1864434989">
              <w:marLeft w:val="0"/>
              <w:marRight w:val="0"/>
              <w:marTop w:val="0"/>
              <w:marBottom w:val="0"/>
              <w:divBdr>
                <w:top w:val="none" w:sz="0" w:space="0" w:color="auto"/>
                <w:left w:val="none" w:sz="0" w:space="0" w:color="auto"/>
                <w:bottom w:val="none" w:sz="0" w:space="0" w:color="auto"/>
                <w:right w:val="none" w:sz="0" w:space="0" w:color="auto"/>
              </w:divBdr>
            </w:div>
          </w:divsChild>
        </w:div>
        <w:div w:id="1674068922">
          <w:marLeft w:val="0"/>
          <w:marRight w:val="0"/>
          <w:marTop w:val="0"/>
          <w:marBottom w:val="0"/>
          <w:divBdr>
            <w:top w:val="none" w:sz="0" w:space="0" w:color="auto"/>
            <w:left w:val="none" w:sz="0" w:space="0" w:color="auto"/>
            <w:bottom w:val="none" w:sz="0" w:space="0" w:color="auto"/>
            <w:right w:val="none" w:sz="0" w:space="0" w:color="auto"/>
          </w:divBdr>
          <w:divsChild>
            <w:div w:id="1487235379">
              <w:marLeft w:val="0"/>
              <w:marRight w:val="0"/>
              <w:marTop w:val="0"/>
              <w:marBottom w:val="0"/>
              <w:divBdr>
                <w:top w:val="none" w:sz="0" w:space="0" w:color="auto"/>
                <w:left w:val="none" w:sz="0" w:space="0" w:color="auto"/>
                <w:bottom w:val="none" w:sz="0" w:space="0" w:color="auto"/>
                <w:right w:val="none" w:sz="0" w:space="0" w:color="auto"/>
              </w:divBdr>
            </w:div>
          </w:divsChild>
        </w:div>
        <w:div w:id="26108979">
          <w:marLeft w:val="0"/>
          <w:marRight w:val="0"/>
          <w:marTop w:val="0"/>
          <w:marBottom w:val="0"/>
          <w:divBdr>
            <w:top w:val="none" w:sz="0" w:space="0" w:color="auto"/>
            <w:left w:val="none" w:sz="0" w:space="0" w:color="auto"/>
            <w:bottom w:val="none" w:sz="0" w:space="0" w:color="auto"/>
            <w:right w:val="none" w:sz="0" w:space="0" w:color="auto"/>
          </w:divBdr>
          <w:divsChild>
            <w:div w:id="1385759040">
              <w:marLeft w:val="0"/>
              <w:marRight w:val="0"/>
              <w:marTop w:val="0"/>
              <w:marBottom w:val="0"/>
              <w:divBdr>
                <w:top w:val="none" w:sz="0" w:space="0" w:color="auto"/>
                <w:left w:val="none" w:sz="0" w:space="0" w:color="auto"/>
                <w:bottom w:val="none" w:sz="0" w:space="0" w:color="auto"/>
                <w:right w:val="none" w:sz="0" w:space="0" w:color="auto"/>
              </w:divBdr>
            </w:div>
          </w:divsChild>
        </w:div>
        <w:div w:id="394089129">
          <w:marLeft w:val="0"/>
          <w:marRight w:val="0"/>
          <w:marTop w:val="0"/>
          <w:marBottom w:val="0"/>
          <w:divBdr>
            <w:top w:val="none" w:sz="0" w:space="0" w:color="auto"/>
            <w:left w:val="none" w:sz="0" w:space="0" w:color="auto"/>
            <w:bottom w:val="none" w:sz="0" w:space="0" w:color="auto"/>
            <w:right w:val="none" w:sz="0" w:space="0" w:color="auto"/>
          </w:divBdr>
          <w:divsChild>
            <w:div w:id="405956999">
              <w:marLeft w:val="0"/>
              <w:marRight w:val="0"/>
              <w:marTop w:val="0"/>
              <w:marBottom w:val="0"/>
              <w:divBdr>
                <w:top w:val="none" w:sz="0" w:space="0" w:color="auto"/>
                <w:left w:val="none" w:sz="0" w:space="0" w:color="auto"/>
                <w:bottom w:val="none" w:sz="0" w:space="0" w:color="auto"/>
                <w:right w:val="none" w:sz="0" w:space="0" w:color="auto"/>
              </w:divBdr>
            </w:div>
          </w:divsChild>
        </w:div>
        <w:div w:id="626812613">
          <w:marLeft w:val="0"/>
          <w:marRight w:val="0"/>
          <w:marTop w:val="0"/>
          <w:marBottom w:val="0"/>
          <w:divBdr>
            <w:top w:val="none" w:sz="0" w:space="0" w:color="auto"/>
            <w:left w:val="none" w:sz="0" w:space="0" w:color="auto"/>
            <w:bottom w:val="none" w:sz="0" w:space="0" w:color="auto"/>
            <w:right w:val="none" w:sz="0" w:space="0" w:color="auto"/>
          </w:divBdr>
          <w:divsChild>
            <w:div w:id="1017272003">
              <w:marLeft w:val="0"/>
              <w:marRight w:val="0"/>
              <w:marTop w:val="0"/>
              <w:marBottom w:val="0"/>
              <w:divBdr>
                <w:top w:val="none" w:sz="0" w:space="0" w:color="auto"/>
                <w:left w:val="none" w:sz="0" w:space="0" w:color="auto"/>
                <w:bottom w:val="none" w:sz="0" w:space="0" w:color="auto"/>
                <w:right w:val="none" w:sz="0" w:space="0" w:color="auto"/>
              </w:divBdr>
            </w:div>
          </w:divsChild>
        </w:div>
        <w:div w:id="403794775">
          <w:marLeft w:val="0"/>
          <w:marRight w:val="0"/>
          <w:marTop w:val="0"/>
          <w:marBottom w:val="0"/>
          <w:divBdr>
            <w:top w:val="none" w:sz="0" w:space="0" w:color="auto"/>
            <w:left w:val="none" w:sz="0" w:space="0" w:color="auto"/>
            <w:bottom w:val="none" w:sz="0" w:space="0" w:color="auto"/>
            <w:right w:val="none" w:sz="0" w:space="0" w:color="auto"/>
          </w:divBdr>
          <w:divsChild>
            <w:div w:id="926230938">
              <w:marLeft w:val="0"/>
              <w:marRight w:val="0"/>
              <w:marTop w:val="0"/>
              <w:marBottom w:val="0"/>
              <w:divBdr>
                <w:top w:val="none" w:sz="0" w:space="0" w:color="auto"/>
                <w:left w:val="none" w:sz="0" w:space="0" w:color="auto"/>
                <w:bottom w:val="none" w:sz="0" w:space="0" w:color="auto"/>
                <w:right w:val="none" w:sz="0" w:space="0" w:color="auto"/>
              </w:divBdr>
            </w:div>
          </w:divsChild>
        </w:div>
        <w:div w:id="232089372">
          <w:marLeft w:val="0"/>
          <w:marRight w:val="0"/>
          <w:marTop w:val="0"/>
          <w:marBottom w:val="0"/>
          <w:divBdr>
            <w:top w:val="none" w:sz="0" w:space="0" w:color="auto"/>
            <w:left w:val="none" w:sz="0" w:space="0" w:color="auto"/>
            <w:bottom w:val="none" w:sz="0" w:space="0" w:color="auto"/>
            <w:right w:val="none" w:sz="0" w:space="0" w:color="auto"/>
          </w:divBdr>
          <w:divsChild>
            <w:div w:id="595942620">
              <w:marLeft w:val="0"/>
              <w:marRight w:val="0"/>
              <w:marTop w:val="0"/>
              <w:marBottom w:val="0"/>
              <w:divBdr>
                <w:top w:val="none" w:sz="0" w:space="0" w:color="auto"/>
                <w:left w:val="none" w:sz="0" w:space="0" w:color="auto"/>
                <w:bottom w:val="none" w:sz="0" w:space="0" w:color="auto"/>
                <w:right w:val="none" w:sz="0" w:space="0" w:color="auto"/>
              </w:divBdr>
            </w:div>
          </w:divsChild>
        </w:div>
        <w:div w:id="1543439403">
          <w:marLeft w:val="0"/>
          <w:marRight w:val="0"/>
          <w:marTop w:val="0"/>
          <w:marBottom w:val="0"/>
          <w:divBdr>
            <w:top w:val="none" w:sz="0" w:space="0" w:color="auto"/>
            <w:left w:val="none" w:sz="0" w:space="0" w:color="auto"/>
            <w:bottom w:val="none" w:sz="0" w:space="0" w:color="auto"/>
            <w:right w:val="none" w:sz="0" w:space="0" w:color="auto"/>
          </w:divBdr>
          <w:divsChild>
            <w:div w:id="1114710167">
              <w:marLeft w:val="0"/>
              <w:marRight w:val="0"/>
              <w:marTop w:val="0"/>
              <w:marBottom w:val="0"/>
              <w:divBdr>
                <w:top w:val="none" w:sz="0" w:space="0" w:color="auto"/>
                <w:left w:val="none" w:sz="0" w:space="0" w:color="auto"/>
                <w:bottom w:val="none" w:sz="0" w:space="0" w:color="auto"/>
                <w:right w:val="none" w:sz="0" w:space="0" w:color="auto"/>
              </w:divBdr>
            </w:div>
          </w:divsChild>
        </w:div>
        <w:div w:id="1590578682">
          <w:marLeft w:val="0"/>
          <w:marRight w:val="0"/>
          <w:marTop w:val="0"/>
          <w:marBottom w:val="0"/>
          <w:divBdr>
            <w:top w:val="none" w:sz="0" w:space="0" w:color="auto"/>
            <w:left w:val="none" w:sz="0" w:space="0" w:color="auto"/>
            <w:bottom w:val="none" w:sz="0" w:space="0" w:color="auto"/>
            <w:right w:val="none" w:sz="0" w:space="0" w:color="auto"/>
          </w:divBdr>
          <w:divsChild>
            <w:div w:id="2122451974">
              <w:marLeft w:val="0"/>
              <w:marRight w:val="0"/>
              <w:marTop w:val="0"/>
              <w:marBottom w:val="0"/>
              <w:divBdr>
                <w:top w:val="none" w:sz="0" w:space="0" w:color="auto"/>
                <w:left w:val="none" w:sz="0" w:space="0" w:color="auto"/>
                <w:bottom w:val="none" w:sz="0" w:space="0" w:color="auto"/>
                <w:right w:val="none" w:sz="0" w:space="0" w:color="auto"/>
              </w:divBdr>
            </w:div>
          </w:divsChild>
        </w:div>
        <w:div w:id="1164130648">
          <w:marLeft w:val="0"/>
          <w:marRight w:val="0"/>
          <w:marTop w:val="0"/>
          <w:marBottom w:val="0"/>
          <w:divBdr>
            <w:top w:val="none" w:sz="0" w:space="0" w:color="auto"/>
            <w:left w:val="none" w:sz="0" w:space="0" w:color="auto"/>
            <w:bottom w:val="none" w:sz="0" w:space="0" w:color="auto"/>
            <w:right w:val="none" w:sz="0" w:space="0" w:color="auto"/>
          </w:divBdr>
          <w:divsChild>
            <w:div w:id="158692198">
              <w:marLeft w:val="0"/>
              <w:marRight w:val="0"/>
              <w:marTop w:val="0"/>
              <w:marBottom w:val="0"/>
              <w:divBdr>
                <w:top w:val="none" w:sz="0" w:space="0" w:color="auto"/>
                <w:left w:val="none" w:sz="0" w:space="0" w:color="auto"/>
                <w:bottom w:val="none" w:sz="0" w:space="0" w:color="auto"/>
                <w:right w:val="none" w:sz="0" w:space="0" w:color="auto"/>
              </w:divBdr>
            </w:div>
          </w:divsChild>
        </w:div>
        <w:div w:id="1242376236">
          <w:marLeft w:val="0"/>
          <w:marRight w:val="0"/>
          <w:marTop w:val="0"/>
          <w:marBottom w:val="0"/>
          <w:divBdr>
            <w:top w:val="none" w:sz="0" w:space="0" w:color="auto"/>
            <w:left w:val="none" w:sz="0" w:space="0" w:color="auto"/>
            <w:bottom w:val="none" w:sz="0" w:space="0" w:color="auto"/>
            <w:right w:val="none" w:sz="0" w:space="0" w:color="auto"/>
          </w:divBdr>
          <w:divsChild>
            <w:div w:id="82338431">
              <w:marLeft w:val="0"/>
              <w:marRight w:val="0"/>
              <w:marTop w:val="0"/>
              <w:marBottom w:val="0"/>
              <w:divBdr>
                <w:top w:val="none" w:sz="0" w:space="0" w:color="auto"/>
                <w:left w:val="none" w:sz="0" w:space="0" w:color="auto"/>
                <w:bottom w:val="none" w:sz="0" w:space="0" w:color="auto"/>
                <w:right w:val="none" w:sz="0" w:space="0" w:color="auto"/>
              </w:divBdr>
            </w:div>
          </w:divsChild>
        </w:div>
        <w:div w:id="117376412">
          <w:marLeft w:val="0"/>
          <w:marRight w:val="0"/>
          <w:marTop w:val="0"/>
          <w:marBottom w:val="0"/>
          <w:divBdr>
            <w:top w:val="none" w:sz="0" w:space="0" w:color="auto"/>
            <w:left w:val="none" w:sz="0" w:space="0" w:color="auto"/>
            <w:bottom w:val="none" w:sz="0" w:space="0" w:color="auto"/>
            <w:right w:val="none" w:sz="0" w:space="0" w:color="auto"/>
          </w:divBdr>
          <w:divsChild>
            <w:div w:id="781650271">
              <w:marLeft w:val="0"/>
              <w:marRight w:val="0"/>
              <w:marTop w:val="0"/>
              <w:marBottom w:val="0"/>
              <w:divBdr>
                <w:top w:val="none" w:sz="0" w:space="0" w:color="auto"/>
                <w:left w:val="none" w:sz="0" w:space="0" w:color="auto"/>
                <w:bottom w:val="none" w:sz="0" w:space="0" w:color="auto"/>
                <w:right w:val="none" w:sz="0" w:space="0" w:color="auto"/>
              </w:divBdr>
            </w:div>
          </w:divsChild>
        </w:div>
        <w:div w:id="878586751">
          <w:marLeft w:val="0"/>
          <w:marRight w:val="0"/>
          <w:marTop w:val="0"/>
          <w:marBottom w:val="0"/>
          <w:divBdr>
            <w:top w:val="none" w:sz="0" w:space="0" w:color="auto"/>
            <w:left w:val="none" w:sz="0" w:space="0" w:color="auto"/>
            <w:bottom w:val="none" w:sz="0" w:space="0" w:color="auto"/>
            <w:right w:val="none" w:sz="0" w:space="0" w:color="auto"/>
          </w:divBdr>
          <w:divsChild>
            <w:div w:id="847402418">
              <w:marLeft w:val="0"/>
              <w:marRight w:val="0"/>
              <w:marTop w:val="0"/>
              <w:marBottom w:val="0"/>
              <w:divBdr>
                <w:top w:val="none" w:sz="0" w:space="0" w:color="auto"/>
                <w:left w:val="none" w:sz="0" w:space="0" w:color="auto"/>
                <w:bottom w:val="none" w:sz="0" w:space="0" w:color="auto"/>
                <w:right w:val="none" w:sz="0" w:space="0" w:color="auto"/>
              </w:divBdr>
            </w:div>
          </w:divsChild>
        </w:div>
        <w:div w:id="911282759">
          <w:marLeft w:val="0"/>
          <w:marRight w:val="0"/>
          <w:marTop w:val="0"/>
          <w:marBottom w:val="0"/>
          <w:divBdr>
            <w:top w:val="none" w:sz="0" w:space="0" w:color="auto"/>
            <w:left w:val="none" w:sz="0" w:space="0" w:color="auto"/>
            <w:bottom w:val="none" w:sz="0" w:space="0" w:color="auto"/>
            <w:right w:val="none" w:sz="0" w:space="0" w:color="auto"/>
          </w:divBdr>
          <w:divsChild>
            <w:div w:id="1249194259">
              <w:marLeft w:val="0"/>
              <w:marRight w:val="0"/>
              <w:marTop w:val="0"/>
              <w:marBottom w:val="0"/>
              <w:divBdr>
                <w:top w:val="none" w:sz="0" w:space="0" w:color="auto"/>
                <w:left w:val="none" w:sz="0" w:space="0" w:color="auto"/>
                <w:bottom w:val="none" w:sz="0" w:space="0" w:color="auto"/>
                <w:right w:val="none" w:sz="0" w:space="0" w:color="auto"/>
              </w:divBdr>
            </w:div>
          </w:divsChild>
        </w:div>
        <w:div w:id="10186027">
          <w:marLeft w:val="0"/>
          <w:marRight w:val="0"/>
          <w:marTop w:val="0"/>
          <w:marBottom w:val="0"/>
          <w:divBdr>
            <w:top w:val="none" w:sz="0" w:space="0" w:color="auto"/>
            <w:left w:val="none" w:sz="0" w:space="0" w:color="auto"/>
            <w:bottom w:val="none" w:sz="0" w:space="0" w:color="auto"/>
            <w:right w:val="none" w:sz="0" w:space="0" w:color="auto"/>
          </w:divBdr>
          <w:divsChild>
            <w:div w:id="1111126608">
              <w:marLeft w:val="0"/>
              <w:marRight w:val="0"/>
              <w:marTop w:val="0"/>
              <w:marBottom w:val="0"/>
              <w:divBdr>
                <w:top w:val="none" w:sz="0" w:space="0" w:color="auto"/>
                <w:left w:val="none" w:sz="0" w:space="0" w:color="auto"/>
                <w:bottom w:val="none" w:sz="0" w:space="0" w:color="auto"/>
                <w:right w:val="none" w:sz="0" w:space="0" w:color="auto"/>
              </w:divBdr>
            </w:div>
          </w:divsChild>
        </w:div>
        <w:div w:id="610088907">
          <w:marLeft w:val="0"/>
          <w:marRight w:val="0"/>
          <w:marTop w:val="0"/>
          <w:marBottom w:val="0"/>
          <w:divBdr>
            <w:top w:val="none" w:sz="0" w:space="0" w:color="auto"/>
            <w:left w:val="none" w:sz="0" w:space="0" w:color="auto"/>
            <w:bottom w:val="none" w:sz="0" w:space="0" w:color="auto"/>
            <w:right w:val="none" w:sz="0" w:space="0" w:color="auto"/>
          </w:divBdr>
          <w:divsChild>
            <w:div w:id="648897621">
              <w:marLeft w:val="0"/>
              <w:marRight w:val="0"/>
              <w:marTop w:val="0"/>
              <w:marBottom w:val="0"/>
              <w:divBdr>
                <w:top w:val="none" w:sz="0" w:space="0" w:color="auto"/>
                <w:left w:val="none" w:sz="0" w:space="0" w:color="auto"/>
                <w:bottom w:val="none" w:sz="0" w:space="0" w:color="auto"/>
                <w:right w:val="none" w:sz="0" w:space="0" w:color="auto"/>
              </w:divBdr>
            </w:div>
          </w:divsChild>
        </w:div>
        <w:div w:id="1455364405">
          <w:marLeft w:val="0"/>
          <w:marRight w:val="0"/>
          <w:marTop w:val="0"/>
          <w:marBottom w:val="0"/>
          <w:divBdr>
            <w:top w:val="none" w:sz="0" w:space="0" w:color="auto"/>
            <w:left w:val="none" w:sz="0" w:space="0" w:color="auto"/>
            <w:bottom w:val="none" w:sz="0" w:space="0" w:color="auto"/>
            <w:right w:val="none" w:sz="0" w:space="0" w:color="auto"/>
          </w:divBdr>
          <w:divsChild>
            <w:div w:id="1931700530">
              <w:marLeft w:val="0"/>
              <w:marRight w:val="0"/>
              <w:marTop w:val="0"/>
              <w:marBottom w:val="0"/>
              <w:divBdr>
                <w:top w:val="none" w:sz="0" w:space="0" w:color="auto"/>
                <w:left w:val="none" w:sz="0" w:space="0" w:color="auto"/>
                <w:bottom w:val="none" w:sz="0" w:space="0" w:color="auto"/>
                <w:right w:val="none" w:sz="0" w:space="0" w:color="auto"/>
              </w:divBdr>
            </w:div>
          </w:divsChild>
        </w:div>
        <w:div w:id="1143811617">
          <w:marLeft w:val="0"/>
          <w:marRight w:val="0"/>
          <w:marTop w:val="0"/>
          <w:marBottom w:val="0"/>
          <w:divBdr>
            <w:top w:val="none" w:sz="0" w:space="0" w:color="auto"/>
            <w:left w:val="none" w:sz="0" w:space="0" w:color="auto"/>
            <w:bottom w:val="none" w:sz="0" w:space="0" w:color="auto"/>
            <w:right w:val="none" w:sz="0" w:space="0" w:color="auto"/>
          </w:divBdr>
          <w:divsChild>
            <w:div w:id="647516631">
              <w:marLeft w:val="0"/>
              <w:marRight w:val="0"/>
              <w:marTop w:val="0"/>
              <w:marBottom w:val="0"/>
              <w:divBdr>
                <w:top w:val="none" w:sz="0" w:space="0" w:color="auto"/>
                <w:left w:val="none" w:sz="0" w:space="0" w:color="auto"/>
                <w:bottom w:val="none" w:sz="0" w:space="0" w:color="auto"/>
                <w:right w:val="none" w:sz="0" w:space="0" w:color="auto"/>
              </w:divBdr>
            </w:div>
          </w:divsChild>
        </w:div>
        <w:div w:id="568157658">
          <w:marLeft w:val="0"/>
          <w:marRight w:val="0"/>
          <w:marTop w:val="0"/>
          <w:marBottom w:val="0"/>
          <w:divBdr>
            <w:top w:val="none" w:sz="0" w:space="0" w:color="auto"/>
            <w:left w:val="none" w:sz="0" w:space="0" w:color="auto"/>
            <w:bottom w:val="none" w:sz="0" w:space="0" w:color="auto"/>
            <w:right w:val="none" w:sz="0" w:space="0" w:color="auto"/>
          </w:divBdr>
          <w:divsChild>
            <w:div w:id="1022439582">
              <w:marLeft w:val="0"/>
              <w:marRight w:val="0"/>
              <w:marTop w:val="0"/>
              <w:marBottom w:val="0"/>
              <w:divBdr>
                <w:top w:val="none" w:sz="0" w:space="0" w:color="auto"/>
                <w:left w:val="none" w:sz="0" w:space="0" w:color="auto"/>
                <w:bottom w:val="none" w:sz="0" w:space="0" w:color="auto"/>
                <w:right w:val="none" w:sz="0" w:space="0" w:color="auto"/>
              </w:divBdr>
            </w:div>
          </w:divsChild>
        </w:div>
        <w:div w:id="288973172">
          <w:marLeft w:val="0"/>
          <w:marRight w:val="0"/>
          <w:marTop w:val="0"/>
          <w:marBottom w:val="0"/>
          <w:divBdr>
            <w:top w:val="none" w:sz="0" w:space="0" w:color="auto"/>
            <w:left w:val="none" w:sz="0" w:space="0" w:color="auto"/>
            <w:bottom w:val="none" w:sz="0" w:space="0" w:color="auto"/>
            <w:right w:val="none" w:sz="0" w:space="0" w:color="auto"/>
          </w:divBdr>
          <w:divsChild>
            <w:div w:id="732389173">
              <w:marLeft w:val="0"/>
              <w:marRight w:val="0"/>
              <w:marTop w:val="0"/>
              <w:marBottom w:val="0"/>
              <w:divBdr>
                <w:top w:val="none" w:sz="0" w:space="0" w:color="auto"/>
                <w:left w:val="none" w:sz="0" w:space="0" w:color="auto"/>
                <w:bottom w:val="none" w:sz="0" w:space="0" w:color="auto"/>
                <w:right w:val="none" w:sz="0" w:space="0" w:color="auto"/>
              </w:divBdr>
            </w:div>
          </w:divsChild>
        </w:div>
        <w:div w:id="174348701">
          <w:marLeft w:val="0"/>
          <w:marRight w:val="0"/>
          <w:marTop w:val="0"/>
          <w:marBottom w:val="0"/>
          <w:divBdr>
            <w:top w:val="none" w:sz="0" w:space="0" w:color="auto"/>
            <w:left w:val="none" w:sz="0" w:space="0" w:color="auto"/>
            <w:bottom w:val="none" w:sz="0" w:space="0" w:color="auto"/>
            <w:right w:val="none" w:sz="0" w:space="0" w:color="auto"/>
          </w:divBdr>
          <w:divsChild>
            <w:div w:id="1209874936">
              <w:marLeft w:val="0"/>
              <w:marRight w:val="0"/>
              <w:marTop w:val="0"/>
              <w:marBottom w:val="0"/>
              <w:divBdr>
                <w:top w:val="none" w:sz="0" w:space="0" w:color="auto"/>
                <w:left w:val="none" w:sz="0" w:space="0" w:color="auto"/>
                <w:bottom w:val="none" w:sz="0" w:space="0" w:color="auto"/>
                <w:right w:val="none" w:sz="0" w:space="0" w:color="auto"/>
              </w:divBdr>
            </w:div>
          </w:divsChild>
        </w:div>
        <w:div w:id="1583486818">
          <w:marLeft w:val="0"/>
          <w:marRight w:val="0"/>
          <w:marTop w:val="0"/>
          <w:marBottom w:val="0"/>
          <w:divBdr>
            <w:top w:val="none" w:sz="0" w:space="0" w:color="auto"/>
            <w:left w:val="none" w:sz="0" w:space="0" w:color="auto"/>
            <w:bottom w:val="none" w:sz="0" w:space="0" w:color="auto"/>
            <w:right w:val="none" w:sz="0" w:space="0" w:color="auto"/>
          </w:divBdr>
          <w:divsChild>
            <w:div w:id="2077118145">
              <w:marLeft w:val="0"/>
              <w:marRight w:val="0"/>
              <w:marTop w:val="0"/>
              <w:marBottom w:val="0"/>
              <w:divBdr>
                <w:top w:val="none" w:sz="0" w:space="0" w:color="auto"/>
                <w:left w:val="none" w:sz="0" w:space="0" w:color="auto"/>
                <w:bottom w:val="none" w:sz="0" w:space="0" w:color="auto"/>
                <w:right w:val="none" w:sz="0" w:space="0" w:color="auto"/>
              </w:divBdr>
            </w:div>
          </w:divsChild>
        </w:div>
        <w:div w:id="1675498483">
          <w:marLeft w:val="0"/>
          <w:marRight w:val="0"/>
          <w:marTop w:val="0"/>
          <w:marBottom w:val="0"/>
          <w:divBdr>
            <w:top w:val="none" w:sz="0" w:space="0" w:color="auto"/>
            <w:left w:val="none" w:sz="0" w:space="0" w:color="auto"/>
            <w:bottom w:val="none" w:sz="0" w:space="0" w:color="auto"/>
            <w:right w:val="none" w:sz="0" w:space="0" w:color="auto"/>
          </w:divBdr>
          <w:divsChild>
            <w:div w:id="702362527">
              <w:marLeft w:val="0"/>
              <w:marRight w:val="0"/>
              <w:marTop w:val="0"/>
              <w:marBottom w:val="0"/>
              <w:divBdr>
                <w:top w:val="none" w:sz="0" w:space="0" w:color="auto"/>
                <w:left w:val="none" w:sz="0" w:space="0" w:color="auto"/>
                <w:bottom w:val="none" w:sz="0" w:space="0" w:color="auto"/>
                <w:right w:val="none" w:sz="0" w:space="0" w:color="auto"/>
              </w:divBdr>
            </w:div>
          </w:divsChild>
        </w:div>
        <w:div w:id="969476261">
          <w:marLeft w:val="0"/>
          <w:marRight w:val="0"/>
          <w:marTop w:val="0"/>
          <w:marBottom w:val="0"/>
          <w:divBdr>
            <w:top w:val="none" w:sz="0" w:space="0" w:color="auto"/>
            <w:left w:val="none" w:sz="0" w:space="0" w:color="auto"/>
            <w:bottom w:val="none" w:sz="0" w:space="0" w:color="auto"/>
            <w:right w:val="none" w:sz="0" w:space="0" w:color="auto"/>
          </w:divBdr>
          <w:divsChild>
            <w:div w:id="1533883797">
              <w:marLeft w:val="0"/>
              <w:marRight w:val="0"/>
              <w:marTop w:val="0"/>
              <w:marBottom w:val="0"/>
              <w:divBdr>
                <w:top w:val="none" w:sz="0" w:space="0" w:color="auto"/>
                <w:left w:val="none" w:sz="0" w:space="0" w:color="auto"/>
                <w:bottom w:val="none" w:sz="0" w:space="0" w:color="auto"/>
                <w:right w:val="none" w:sz="0" w:space="0" w:color="auto"/>
              </w:divBdr>
            </w:div>
          </w:divsChild>
        </w:div>
        <w:div w:id="1218858520">
          <w:marLeft w:val="0"/>
          <w:marRight w:val="0"/>
          <w:marTop w:val="0"/>
          <w:marBottom w:val="0"/>
          <w:divBdr>
            <w:top w:val="none" w:sz="0" w:space="0" w:color="auto"/>
            <w:left w:val="none" w:sz="0" w:space="0" w:color="auto"/>
            <w:bottom w:val="none" w:sz="0" w:space="0" w:color="auto"/>
            <w:right w:val="none" w:sz="0" w:space="0" w:color="auto"/>
          </w:divBdr>
          <w:divsChild>
            <w:div w:id="614484599">
              <w:marLeft w:val="0"/>
              <w:marRight w:val="0"/>
              <w:marTop w:val="0"/>
              <w:marBottom w:val="0"/>
              <w:divBdr>
                <w:top w:val="none" w:sz="0" w:space="0" w:color="auto"/>
                <w:left w:val="none" w:sz="0" w:space="0" w:color="auto"/>
                <w:bottom w:val="none" w:sz="0" w:space="0" w:color="auto"/>
                <w:right w:val="none" w:sz="0" w:space="0" w:color="auto"/>
              </w:divBdr>
            </w:div>
          </w:divsChild>
        </w:div>
        <w:div w:id="438453588">
          <w:marLeft w:val="0"/>
          <w:marRight w:val="0"/>
          <w:marTop w:val="0"/>
          <w:marBottom w:val="0"/>
          <w:divBdr>
            <w:top w:val="none" w:sz="0" w:space="0" w:color="auto"/>
            <w:left w:val="none" w:sz="0" w:space="0" w:color="auto"/>
            <w:bottom w:val="none" w:sz="0" w:space="0" w:color="auto"/>
            <w:right w:val="none" w:sz="0" w:space="0" w:color="auto"/>
          </w:divBdr>
          <w:divsChild>
            <w:div w:id="2066416831">
              <w:marLeft w:val="0"/>
              <w:marRight w:val="0"/>
              <w:marTop w:val="0"/>
              <w:marBottom w:val="0"/>
              <w:divBdr>
                <w:top w:val="none" w:sz="0" w:space="0" w:color="auto"/>
                <w:left w:val="none" w:sz="0" w:space="0" w:color="auto"/>
                <w:bottom w:val="none" w:sz="0" w:space="0" w:color="auto"/>
                <w:right w:val="none" w:sz="0" w:space="0" w:color="auto"/>
              </w:divBdr>
            </w:div>
          </w:divsChild>
        </w:div>
        <w:div w:id="1815682584">
          <w:marLeft w:val="0"/>
          <w:marRight w:val="0"/>
          <w:marTop w:val="0"/>
          <w:marBottom w:val="0"/>
          <w:divBdr>
            <w:top w:val="none" w:sz="0" w:space="0" w:color="auto"/>
            <w:left w:val="none" w:sz="0" w:space="0" w:color="auto"/>
            <w:bottom w:val="none" w:sz="0" w:space="0" w:color="auto"/>
            <w:right w:val="none" w:sz="0" w:space="0" w:color="auto"/>
          </w:divBdr>
          <w:divsChild>
            <w:div w:id="2359949">
              <w:marLeft w:val="0"/>
              <w:marRight w:val="0"/>
              <w:marTop w:val="0"/>
              <w:marBottom w:val="0"/>
              <w:divBdr>
                <w:top w:val="none" w:sz="0" w:space="0" w:color="auto"/>
                <w:left w:val="none" w:sz="0" w:space="0" w:color="auto"/>
                <w:bottom w:val="none" w:sz="0" w:space="0" w:color="auto"/>
                <w:right w:val="none" w:sz="0" w:space="0" w:color="auto"/>
              </w:divBdr>
            </w:div>
          </w:divsChild>
        </w:div>
        <w:div w:id="166940251">
          <w:marLeft w:val="0"/>
          <w:marRight w:val="0"/>
          <w:marTop w:val="0"/>
          <w:marBottom w:val="0"/>
          <w:divBdr>
            <w:top w:val="none" w:sz="0" w:space="0" w:color="auto"/>
            <w:left w:val="none" w:sz="0" w:space="0" w:color="auto"/>
            <w:bottom w:val="none" w:sz="0" w:space="0" w:color="auto"/>
            <w:right w:val="none" w:sz="0" w:space="0" w:color="auto"/>
          </w:divBdr>
          <w:divsChild>
            <w:div w:id="233124517">
              <w:marLeft w:val="0"/>
              <w:marRight w:val="0"/>
              <w:marTop w:val="0"/>
              <w:marBottom w:val="0"/>
              <w:divBdr>
                <w:top w:val="none" w:sz="0" w:space="0" w:color="auto"/>
                <w:left w:val="none" w:sz="0" w:space="0" w:color="auto"/>
                <w:bottom w:val="none" w:sz="0" w:space="0" w:color="auto"/>
                <w:right w:val="none" w:sz="0" w:space="0" w:color="auto"/>
              </w:divBdr>
            </w:div>
          </w:divsChild>
        </w:div>
        <w:div w:id="1705011061">
          <w:marLeft w:val="0"/>
          <w:marRight w:val="0"/>
          <w:marTop w:val="0"/>
          <w:marBottom w:val="0"/>
          <w:divBdr>
            <w:top w:val="none" w:sz="0" w:space="0" w:color="auto"/>
            <w:left w:val="none" w:sz="0" w:space="0" w:color="auto"/>
            <w:bottom w:val="none" w:sz="0" w:space="0" w:color="auto"/>
            <w:right w:val="none" w:sz="0" w:space="0" w:color="auto"/>
          </w:divBdr>
          <w:divsChild>
            <w:div w:id="346908462">
              <w:marLeft w:val="0"/>
              <w:marRight w:val="0"/>
              <w:marTop w:val="0"/>
              <w:marBottom w:val="0"/>
              <w:divBdr>
                <w:top w:val="none" w:sz="0" w:space="0" w:color="auto"/>
                <w:left w:val="none" w:sz="0" w:space="0" w:color="auto"/>
                <w:bottom w:val="none" w:sz="0" w:space="0" w:color="auto"/>
                <w:right w:val="none" w:sz="0" w:space="0" w:color="auto"/>
              </w:divBdr>
            </w:div>
          </w:divsChild>
        </w:div>
        <w:div w:id="1018196951">
          <w:marLeft w:val="0"/>
          <w:marRight w:val="0"/>
          <w:marTop w:val="0"/>
          <w:marBottom w:val="0"/>
          <w:divBdr>
            <w:top w:val="none" w:sz="0" w:space="0" w:color="auto"/>
            <w:left w:val="none" w:sz="0" w:space="0" w:color="auto"/>
            <w:bottom w:val="none" w:sz="0" w:space="0" w:color="auto"/>
            <w:right w:val="none" w:sz="0" w:space="0" w:color="auto"/>
          </w:divBdr>
          <w:divsChild>
            <w:div w:id="436798145">
              <w:marLeft w:val="0"/>
              <w:marRight w:val="0"/>
              <w:marTop w:val="0"/>
              <w:marBottom w:val="0"/>
              <w:divBdr>
                <w:top w:val="none" w:sz="0" w:space="0" w:color="auto"/>
                <w:left w:val="none" w:sz="0" w:space="0" w:color="auto"/>
                <w:bottom w:val="none" w:sz="0" w:space="0" w:color="auto"/>
                <w:right w:val="none" w:sz="0" w:space="0" w:color="auto"/>
              </w:divBdr>
            </w:div>
          </w:divsChild>
        </w:div>
        <w:div w:id="765345495">
          <w:marLeft w:val="0"/>
          <w:marRight w:val="0"/>
          <w:marTop w:val="0"/>
          <w:marBottom w:val="0"/>
          <w:divBdr>
            <w:top w:val="none" w:sz="0" w:space="0" w:color="auto"/>
            <w:left w:val="none" w:sz="0" w:space="0" w:color="auto"/>
            <w:bottom w:val="none" w:sz="0" w:space="0" w:color="auto"/>
            <w:right w:val="none" w:sz="0" w:space="0" w:color="auto"/>
          </w:divBdr>
          <w:divsChild>
            <w:div w:id="815679818">
              <w:marLeft w:val="0"/>
              <w:marRight w:val="0"/>
              <w:marTop w:val="0"/>
              <w:marBottom w:val="0"/>
              <w:divBdr>
                <w:top w:val="none" w:sz="0" w:space="0" w:color="auto"/>
                <w:left w:val="none" w:sz="0" w:space="0" w:color="auto"/>
                <w:bottom w:val="none" w:sz="0" w:space="0" w:color="auto"/>
                <w:right w:val="none" w:sz="0" w:space="0" w:color="auto"/>
              </w:divBdr>
            </w:div>
          </w:divsChild>
        </w:div>
        <w:div w:id="394670358">
          <w:marLeft w:val="0"/>
          <w:marRight w:val="0"/>
          <w:marTop w:val="0"/>
          <w:marBottom w:val="0"/>
          <w:divBdr>
            <w:top w:val="none" w:sz="0" w:space="0" w:color="auto"/>
            <w:left w:val="none" w:sz="0" w:space="0" w:color="auto"/>
            <w:bottom w:val="none" w:sz="0" w:space="0" w:color="auto"/>
            <w:right w:val="none" w:sz="0" w:space="0" w:color="auto"/>
          </w:divBdr>
          <w:divsChild>
            <w:div w:id="1440644842">
              <w:marLeft w:val="0"/>
              <w:marRight w:val="0"/>
              <w:marTop w:val="0"/>
              <w:marBottom w:val="0"/>
              <w:divBdr>
                <w:top w:val="none" w:sz="0" w:space="0" w:color="auto"/>
                <w:left w:val="none" w:sz="0" w:space="0" w:color="auto"/>
                <w:bottom w:val="none" w:sz="0" w:space="0" w:color="auto"/>
                <w:right w:val="none" w:sz="0" w:space="0" w:color="auto"/>
              </w:divBdr>
            </w:div>
          </w:divsChild>
        </w:div>
        <w:div w:id="132724615">
          <w:marLeft w:val="0"/>
          <w:marRight w:val="0"/>
          <w:marTop w:val="0"/>
          <w:marBottom w:val="0"/>
          <w:divBdr>
            <w:top w:val="none" w:sz="0" w:space="0" w:color="auto"/>
            <w:left w:val="none" w:sz="0" w:space="0" w:color="auto"/>
            <w:bottom w:val="none" w:sz="0" w:space="0" w:color="auto"/>
            <w:right w:val="none" w:sz="0" w:space="0" w:color="auto"/>
          </w:divBdr>
          <w:divsChild>
            <w:div w:id="928738262">
              <w:marLeft w:val="0"/>
              <w:marRight w:val="0"/>
              <w:marTop w:val="0"/>
              <w:marBottom w:val="0"/>
              <w:divBdr>
                <w:top w:val="none" w:sz="0" w:space="0" w:color="auto"/>
                <w:left w:val="none" w:sz="0" w:space="0" w:color="auto"/>
                <w:bottom w:val="none" w:sz="0" w:space="0" w:color="auto"/>
                <w:right w:val="none" w:sz="0" w:space="0" w:color="auto"/>
              </w:divBdr>
            </w:div>
          </w:divsChild>
        </w:div>
        <w:div w:id="1995834487">
          <w:marLeft w:val="0"/>
          <w:marRight w:val="0"/>
          <w:marTop w:val="0"/>
          <w:marBottom w:val="0"/>
          <w:divBdr>
            <w:top w:val="none" w:sz="0" w:space="0" w:color="auto"/>
            <w:left w:val="none" w:sz="0" w:space="0" w:color="auto"/>
            <w:bottom w:val="none" w:sz="0" w:space="0" w:color="auto"/>
            <w:right w:val="none" w:sz="0" w:space="0" w:color="auto"/>
          </w:divBdr>
          <w:divsChild>
            <w:div w:id="1444610641">
              <w:marLeft w:val="0"/>
              <w:marRight w:val="0"/>
              <w:marTop w:val="0"/>
              <w:marBottom w:val="0"/>
              <w:divBdr>
                <w:top w:val="none" w:sz="0" w:space="0" w:color="auto"/>
                <w:left w:val="none" w:sz="0" w:space="0" w:color="auto"/>
                <w:bottom w:val="none" w:sz="0" w:space="0" w:color="auto"/>
                <w:right w:val="none" w:sz="0" w:space="0" w:color="auto"/>
              </w:divBdr>
            </w:div>
          </w:divsChild>
        </w:div>
        <w:div w:id="7416509">
          <w:marLeft w:val="0"/>
          <w:marRight w:val="0"/>
          <w:marTop w:val="0"/>
          <w:marBottom w:val="0"/>
          <w:divBdr>
            <w:top w:val="none" w:sz="0" w:space="0" w:color="auto"/>
            <w:left w:val="none" w:sz="0" w:space="0" w:color="auto"/>
            <w:bottom w:val="none" w:sz="0" w:space="0" w:color="auto"/>
            <w:right w:val="none" w:sz="0" w:space="0" w:color="auto"/>
          </w:divBdr>
          <w:divsChild>
            <w:div w:id="113463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33160%2012797656" TargetMode="External"/><Relationship Id="rId3" Type="http://schemas.openxmlformats.org/officeDocument/2006/relationships/styles" Target="styles.xml"/><Relationship Id="rId7" Type="http://schemas.openxmlformats.org/officeDocument/2006/relationships/hyperlink" Target="act:33160%200" TargetMode="Externa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data.gov.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62C56-694E-4EA5-9EBB-F5B0B153B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1218</Words>
  <Characters>6947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Radut</dc:creator>
  <cp:lastModifiedBy>Manuela Radut</cp:lastModifiedBy>
  <cp:revision>3</cp:revision>
  <cp:lastPrinted>2018-03-08T08:27:00Z</cp:lastPrinted>
  <dcterms:created xsi:type="dcterms:W3CDTF">2018-03-08T08:05:00Z</dcterms:created>
  <dcterms:modified xsi:type="dcterms:W3CDTF">2018-03-08T08:28:00Z</dcterms:modified>
</cp:coreProperties>
</file>