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8DE" w:rsidRPr="00C768DE" w:rsidRDefault="00C768DE" w:rsidP="00C768DE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sz w:val="22"/>
          <w:szCs w:val="22"/>
          <w:lang w:val="ro-RO"/>
        </w:rPr>
        <w:t>CERINTE TEHNICE</w:t>
      </w:r>
    </w:p>
    <w:p w:rsidR="00C768DE" w:rsidRPr="00C768DE" w:rsidRDefault="00C768DE" w:rsidP="003C18C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</w:p>
    <w:p w:rsidR="00C768DE" w:rsidRPr="00C768DE" w:rsidRDefault="00C768DE" w:rsidP="003C18C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  <w:r w:rsidRPr="00C768DE">
        <w:rPr>
          <w:rFonts w:ascii="Arial Narrow" w:hAnsi="Arial Narrow" w:cs="Arial"/>
          <w:sz w:val="22"/>
          <w:szCs w:val="22"/>
          <w:lang w:val="ro-RO"/>
        </w:rPr>
        <w:tab/>
      </w:r>
      <w:r w:rsidRPr="00C768DE">
        <w:rPr>
          <w:rFonts w:ascii="Arial Narrow" w:hAnsi="Arial Narrow" w:cs="Arial"/>
          <w:sz w:val="22"/>
          <w:szCs w:val="22"/>
          <w:lang w:val="ro-RO"/>
        </w:rPr>
        <w:tab/>
      </w:r>
    </w:p>
    <w:p w:rsidR="003C18C5" w:rsidRPr="00C768DE" w:rsidRDefault="00C768DE" w:rsidP="00C768DE">
      <w:pPr>
        <w:spacing w:line="276" w:lineRule="auto"/>
        <w:ind w:firstLine="720"/>
        <w:jc w:val="both"/>
        <w:rPr>
          <w:rFonts w:ascii="Arial Narrow" w:hAnsi="Arial Narrow" w:cs="Arial"/>
          <w:sz w:val="22"/>
          <w:szCs w:val="22"/>
          <w:lang w:val="ro-RO"/>
        </w:rPr>
      </w:pPr>
      <w:r>
        <w:rPr>
          <w:rFonts w:ascii="Arial Narrow" w:hAnsi="Arial Narrow" w:cs="Arial"/>
          <w:sz w:val="22"/>
          <w:szCs w:val="22"/>
          <w:lang w:val="ro-RO"/>
        </w:rPr>
        <w:t>P</w:t>
      </w:r>
      <w:r w:rsidR="00A0708E" w:rsidRPr="00C768DE">
        <w:rPr>
          <w:rFonts w:ascii="Arial Narrow" w:hAnsi="Arial Narrow" w:cs="Arial"/>
          <w:sz w:val="22"/>
          <w:szCs w:val="22"/>
          <w:lang w:val="ro-RO"/>
        </w:rPr>
        <w:t>entru</w:t>
      </w:r>
      <w:r w:rsidR="00DB1F33" w:rsidRPr="00C768DE">
        <w:rPr>
          <w:rFonts w:ascii="Arial Narrow" w:hAnsi="Arial Narrow" w:cs="Arial"/>
          <w:b/>
          <w:sz w:val="22"/>
          <w:szCs w:val="22"/>
          <w:lang w:val="ro-RO"/>
        </w:rPr>
        <w:t xml:space="preserve"> </w:t>
      </w:r>
      <w:r w:rsidR="00A0708E" w:rsidRPr="00C768DE">
        <w:rPr>
          <w:rFonts w:ascii="Arial Narrow" w:hAnsi="Arial Narrow" w:cs="Arial"/>
          <w:sz w:val="22"/>
          <w:szCs w:val="22"/>
          <w:lang w:val="ro-RO"/>
        </w:rPr>
        <w:t>produse</w:t>
      </w:r>
      <w:r>
        <w:rPr>
          <w:rFonts w:ascii="Arial Narrow" w:hAnsi="Arial Narrow" w:cs="Arial"/>
          <w:sz w:val="22"/>
          <w:szCs w:val="22"/>
          <w:lang w:val="ro-RO"/>
        </w:rPr>
        <w:t>le</w:t>
      </w:r>
      <w:r w:rsidR="00A0708E" w:rsidRPr="00C768DE">
        <w:rPr>
          <w:rFonts w:ascii="Arial Narrow" w:hAnsi="Arial Narrow" w:cs="Arial"/>
          <w:sz w:val="22"/>
          <w:szCs w:val="22"/>
          <w:lang w:val="ro-RO"/>
        </w:rPr>
        <w:t xml:space="preserve"> de informare și promovare </w:t>
      </w:r>
      <w:r>
        <w:rPr>
          <w:rFonts w:ascii="Arial Narrow" w:hAnsi="Arial Narrow" w:cs="Arial"/>
          <w:sz w:val="22"/>
          <w:szCs w:val="22"/>
          <w:lang w:val="ro-RO"/>
        </w:rPr>
        <w:t xml:space="preserve">se </w:t>
      </w:r>
      <w:r w:rsidR="00A0708E" w:rsidRPr="00C768DE">
        <w:rPr>
          <w:rFonts w:ascii="Arial Narrow" w:hAnsi="Arial Narrow" w:cs="Arial"/>
          <w:sz w:val="22"/>
          <w:szCs w:val="22"/>
          <w:lang w:val="ro-RO"/>
        </w:rPr>
        <w:t xml:space="preserve">vor </w:t>
      </w:r>
      <w:r>
        <w:rPr>
          <w:rFonts w:ascii="Arial Narrow" w:hAnsi="Arial Narrow" w:cs="Arial"/>
          <w:sz w:val="22"/>
          <w:szCs w:val="22"/>
          <w:lang w:val="ro-RO"/>
        </w:rPr>
        <w:t xml:space="preserve">întocmi: </w:t>
      </w:r>
    </w:p>
    <w:p w:rsidR="003C18C5" w:rsidRPr="00C768DE" w:rsidRDefault="003C18C5" w:rsidP="003C18C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  <w:r w:rsidRPr="00C768DE">
        <w:rPr>
          <w:rFonts w:ascii="Arial Narrow" w:hAnsi="Arial Narrow" w:cs="Arial"/>
          <w:sz w:val="22"/>
          <w:szCs w:val="22"/>
          <w:lang w:val="ro-RO"/>
        </w:rPr>
        <w:t>-</w:t>
      </w:r>
      <w:r w:rsidR="00C768DE" w:rsidRPr="00C768DE">
        <w:rPr>
          <w:rFonts w:ascii="Arial Narrow" w:hAnsi="Arial Narrow" w:cs="Arial"/>
          <w:sz w:val="22"/>
          <w:szCs w:val="22"/>
          <w:lang w:val="ro-RO"/>
        </w:rPr>
        <w:t xml:space="preserve"> 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 xml:space="preserve">trei propuneri pentru sloganul/mesajul care urmează să se regăsească pe </w:t>
      </w:r>
      <w:r w:rsidRPr="00C768DE">
        <w:rPr>
          <w:rFonts w:ascii="Arial Narrow" w:hAnsi="Arial Narrow" w:cs="Arial"/>
          <w:sz w:val="22"/>
          <w:szCs w:val="22"/>
          <w:lang w:val="ro-RO"/>
        </w:rPr>
        <w:t xml:space="preserve">produse de informare și promovare 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>ale proiectului</w:t>
      </w:r>
      <w:r w:rsidRPr="00C768DE">
        <w:rPr>
          <w:rFonts w:ascii="Arial Narrow" w:hAnsi="Arial Narrow" w:cs="Arial"/>
          <w:sz w:val="22"/>
          <w:szCs w:val="22"/>
          <w:lang w:val="ro-RO"/>
        </w:rPr>
        <w:t>;</w:t>
      </w:r>
    </w:p>
    <w:p w:rsidR="00B31E34" w:rsidRPr="00C768DE" w:rsidRDefault="003C18C5" w:rsidP="003C18C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  <w:r w:rsidRPr="00C768DE">
        <w:rPr>
          <w:rFonts w:ascii="Arial Narrow" w:hAnsi="Arial Narrow" w:cs="Arial"/>
          <w:sz w:val="22"/>
          <w:szCs w:val="22"/>
          <w:lang w:val="ro-RO"/>
        </w:rPr>
        <w:t>-</w:t>
      </w:r>
      <w:r w:rsidR="00C768DE" w:rsidRPr="00C768DE">
        <w:rPr>
          <w:rFonts w:ascii="Arial Narrow" w:hAnsi="Arial Narrow" w:cs="Arial"/>
          <w:sz w:val="22"/>
          <w:szCs w:val="22"/>
          <w:lang w:val="ro-RO"/>
        </w:rPr>
        <w:t xml:space="preserve"> 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>două propuneri</w:t>
      </w:r>
      <w:r w:rsidRPr="00C768DE">
        <w:rPr>
          <w:rFonts w:ascii="Arial Narrow" w:hAnsi="Arial Narrow" w:cs="Arial"/>
          <w:sz w:val="22"/>
          <w:szCs w:val="22"/>
          <w:lang w:val="ro-RO"/>
        </w:rPr>
        <w:t xml:space="preserve"> 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>pentru afiș</w:t>
      </w:r>
      <w:r w:rsidRPr="00C768DE">
        <w:rPr>
          <w:rFonts w:ascii="Arial Narrow" w:hAnsi="Arial Narrow" w:cs="Arial"/>
          <w:sz w:val="22"/>
          <w:szCs w:val="22"/>
          <w:lang w:val="ro-RO"/>
        </w:rPr>
        <w:t>;</w:t>
      </w:r>
    </w:p>
    <w:p w:rsidR="00B31E34" w:rsidRPr="00C768DE" w:rsidRDefault="003C18C5" w:rsidP="003C18C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  <w:r w:rsidRPr="00C768DE">
        <w:rPr>
          <w:rFonts w:ascii="Arial Narrow" w:hAnsi="Arial Narrow" w:cs="Arial"/>
          <w:sz w:val="22"/>
          <w:szCs w:val="22"/>
          <w:lang w:val="ro-RO"/>
        </w:rPr>
        <w:t>-</w:t>
      </w:r>
      <w:r w:rsidR="00C768DE" w:rsidRPr="00C768DE">
        <w:rPr>
          <w:rFonts w:ascii="Arial Narrow" w:hAnsi="Arial Narrow" w:cs="Arial"/>
          <w:sz w:val="22"/>
          <w:szCs w:val="22"/>
          <w:lang w:val="ro-RO"/>
        </w:rPr>
        <w:t xml:space="preserve"> 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>câte două propuneri de mesaje/ texte care să conțină informații referitoare la: ce trebuie</w:t>
      </w:r>
      <w:r w:rsidR="00B31E34" w:rsidRPr="00C768DE">
        <w:rPr>
          <w:rFonts w:ascii="Arial Narrow" w:hAnsi="Arial Narrow" w:cs="Arial"/>
          <w:sz w:val="22"/>
          <w:szCs w:val="22"/>
          <w:u w:val="single"/>
          <w:lang w:val="ro-RO"/>
        </w:rPr>
        <w:t xml:space="preserve"> 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>să facă proprietarii în cadrul procesului de înregistrare sistematică a proprietăților, ce fac ANCPI, autoritățile locale și prestatorii și care sunt avantajele beneficiarilor în urma implementării acestui Proiect. Aceste mesaje sunt necesare pentru realizarea pliantelor</w:t>
      </w:r>
      <w:r w:rsidRPr="00C768DE">
        <w:rPr>
          <w:rFonts w:ascii="Arial Narrow" w:hAnsi="Arial Narrow" w:cs="Arial"/>
          <w:sz w:val="22"/>
          <w:szCs w:val="22"/>
          <w:lang w:val="ro-RO"/>
        </w:rPr>
        <w:t>;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 xml:space="preserve"> </w:t>
      </w:r>
    </w:p>
    <w:p w:rsidR="003F2B08" w:rsidRPr="00C768DE" w:rsidRDefault="003C18C5" w:rsidP="003C18C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  <w:r w:rsidRPr="00C768DE">
        <w:rPr>
          <w:rFonts w:ascii="Arial Narrow" w:hAnsi="Arial Narrow" w:cs="Arial"/>
          <w:sz w:val="22"/>
          <w:szCs w:val="22"/>
          <w:lang w:val="ro-RO"/>
        </w:rPr>
        <w:t xml:space="preserve">- în broșuri 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>vor fi d</w:t>
      </w:r>
      <w:r w:rsidR="003F2B08" w:rsidRPr="00C768DE">
        <w:rPr>
          <w:rFonts w:ascii="Arial Narrow" w:hAnsi="Arial Narrow" w:cs="Arial"/>
          <w:sz w:val="22"/>
          <w:szCs w:val="22"/>
          <w:lang w:val="ro-RO"/>
        </w:rPr>
        <w:t>etaliate mesajele de pe pliante;</w:t>
      </w:r>
    </w:p>
    <w:p w:rsidR="00B31E34" w:rsidRPr="00C768DE" w:rsidRDefault="00B31E34" w:rsidP="00B31E34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  <w:lang w:val="ro-RO"/>
        </w:rPr>
      </w:pPr>
    </w:p>
    <w:p w:rsidR="00CA7F5C" w:rsidRPr="00C768DE" w:rsidRDefault="00CA7F5C" w:rsidP="00F7289A">
      <w:pPr>
        <w:spacing w:line="276" w:lineRule="auto"/>
        <w:ind w:firstLine="720"/>
        <w:jc w:val="both"/>
        <w:rPr>
          <w:rFonts w:ascii="Arial Narrow" w:hAnsi="Arial Narrow" w:cs="Arial"/>
          <w:b/>
          <w:sz w:val="22"/>
          <w:szCs w:val="22"/>
          <w:lang w:val="ro-RO"/>
        </w:rPr>
      </w:pPr>
      <w:r w:rsidRPr="00C768DE">
        <w:rPr>
          <w:rFonts w:ascii="Arial Narrow" w:hAnsi="Arial Narrow" w:cs="Arial"/>
          <w:sz w:val="22"/>
          <w:szCs w:val="22"/>
          <w:lang w:val="ro-RO"/>
        </w:rPr>
        <w:t>P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>rodusel</w:t>
      </w:r>
      <w:r w:rsidRPr="00C768DE">
        <w:rPr>
          <w:rFonts w:ascii="Arial Narrow" w:hAnsi="Arial Narrow" w:cs="Arial"/>
          <w:sz w:val="22"/>
          <w:szCs w:val="22"/>
          <w:lang w:val="ro-RO"/>
        </w:rPr>
        <w:t>e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 xml:space="preserve"> de informare și promovare</w:t>
      </w:r>
      <w:r w:rsidRPr="00C768DE">
        <w:rPr>
          <w:rFonts w:ascii="Arial Narrow" w:hAnsi="Arial Narrow" w:cs="Arial"/>
          <w:sz w:val="22"/>
          <w:szCs w:val="22"/>
          <w:lang w:val="ro-RO"/>
        </w:rPr>
        <w:t xml:space="preserve"> sunt:</w:t>
      </w:r>
      <w:r w:rsidRPr="00C768DE">
        <w:rPr>
          <w:rFonts w:ascii="Arial Narrow" w:hAnsi="Arial Narrow" w:cs="Arial"/>
          <w:b/>
          <w:sz w:val="22"/>
          <w:szCs w:val="22"/>
          <w:lang w:val="ro-RO"/>
        </w:rPr>
        <w:t xml:space="preserve"> afișe, pliante, broșuri, bannere stradale, bannere verticale (roll-up), rulete, plăci permanente, panouri temporare, mape. </w:t>
      </w:r>
    </w:p>
    <w:p w:rsidR="00145CBA" w:rsidRPr="00C768DE" w:rsidRDefault="00CA7F5C" w:rsidP="00F7289A">
      <w:pPr>
        <w:spacing w:line="276" w:lineRule="auto"/>
        <w:ind w:firstLine="720"/>
        <w:jc w:val="both"/>
        <w:rPr>
          <w:rFonts w:ascii="Arial Narrow" w:hAnsi="Arial Narrow" w:cs="Arial"/>
          <w:sz w:val="22"/>
          <w:szCs w:val="22"/>
          <w:lang w:val="ro-RO"/>
        </w:rPr>
      </w:pPr>
      <w:r w:rsidRPr="00C768DE">
        <w:rPr>
          <w:rFonts w:ascii="Arial Narrow" w:hAnsi="Arial Narrow" w:cs="Arial"/>
          <w:sz w:val="22"/>
          <w:szCs w:val="22"/>
          <w:lang w:val="ro-RO"/>
        </w:rPr>
        <w:t xml:space="preserve">Produsele de informare și promovare vor fi realizate </w:t>
      </w:r>
      <w:r w:rsidR="00B31E34" w:rsidRPr="00C768DE">
        <w:rPr>
          <w:rFonts w:ascii="Arial Narrow" w:hAnsi="Arial Narrow" w:cs="Arial"/>
          <w:sz w:val="22"/>
          <w:szCs w:val="22"/>
          <w:lang w:val="ro-RO"/>
        </w:rPr>
        <w:t xml:space="preserve">cu respectarea regulilor </w:t>
      </w:r>
      <w:r w:rsidR="00B31E34" w:rsidRPr="00C768DE">
        <w:rPr>
          <w:rFonts w:ascii="Arial Narrow" w:hAnsi="Arial Narrow" w:cs="Arial"/>
          <w:bCs/>
          <w:sz w:val="22"/>
          <w:szCs w:val="22"/>
          <w:lang w:val="ro-RO"/>
        </w:rPr>
        <w:t>Manualului de identitate vizuală pentru instrumentele structurale POR 2014-2020</w:t>
      </w:r>
      <w:r w:rsidR="00145CBA" w:rsidRPr="00C768DE">
        <w:rPr>
          <w:rFonts w:ascii="Arial Narrow" w:hAnsi="Arial Narrow" w:cs="Arial"/>
          <w:bCs/>
          <w:sz w:val="22"/>
          <w:szCs w:val="22"/>
          <w:lang w:val="ro-RO"/>
        </w:rPr>
        <w:t xml:space="preserve"> (</w:t>
      </w:r>
      <w:r w:rsidR="00145CBA" w:rsidRPr="00C768DE">
        <w:rPr>
          <w:rFonts w:ascii="Arial Narrow" w:eastAsiaTheme="majorEastAsia" w:hAnsi="Arial Narrow" w:cs="Arial"/>
          <w:sz w:val="22"/>
          <w:szCs w:val="22"/>
        </w:rPr>
        <w:t>http://www.inforegio.ro/ro/documente-strategice/miv).</w:t>
      </w:r>
    </w:p>
    <w:p w:rsidR="00DB1F33" w:rsidRPr="00C768DE" w:rsidRDefault="00DB1F33" w:rsidP="007B5675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  <w:lang w:val="ro-RO"/>
        </w:rPr>
      </w:pPr>
    </w:p>
    <w:p w:rsidR="00C768DE" w:rsidRPr="00C768DE" w:rsidRDefault="00C768DE" w:rsidP="007B5675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sz w:val="22"/>
          <w:szCs w:val="22"/>
          <w:lang w:val="ro-RO"/>
        </w:rPr>
        <w:t>Descriere produse</w:t>
      </w:r>
    </w:p>
    <w:p w:rsidR="00C768DE" w:rsidRPr="00C768DE" w:rsidRDefault="00C768DE" w:rsidP="007B5675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sz w:val="22"/>
          <w:szCs w:val="22"/>
          <w:lang w:val="ro-RO"/>
        </w:rPr>
        <w:t xml:space="preserve">Afiș    </w:t>
      </w:r>
    </w:p>
    <w:tbl>
      <w:tblPr>
        <w:tblW w:w="9720" w:type="dxa"/>
        <w:jc w:val="center"/>
        <w:tblLayout w:type="fixed"/>
        <w:tblLook w:val="04A0" w:firstRow="1" w:lastRow="0" w:firstColumn="1" w:lastColumn="0" w:noHBand="0" w:noVBand="1"/>
      </w:tblPr>
      <w:tblGrid>
        <w:gridCol w:w="90"/>
        <w:gridCol w:w="900"/>
        <w:gridCol w:w="990"/>
        <w:gridCol w:w="2610"/>
        <w:gridCol w:w="990"/>
        <w:gridCol w:w="1530"/>
        <w:gridCol w:w="540"/>
        <w:gridCol w:w="1890"/>
        <w:gridCol w:w="180"/>
      </w:tblGrid>
      <w:tr w:rsidR="007B5675" w:rsidRPr="00C768DE" w:rsidTr="00C768DE">
        <w:trPr>
          <w:trHeight w:val="15"/>
          <w:jc w:val="center"/>
        </w:trPr>
        <w:tc>
          <w:tcPr>
            <w:tcW w:w="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5675" w:rsidRPr="00C768DE" w:rsidRDefault="007B5675" w:rsidP="006E3B05">
            <w:pPr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7B5675" w:rsidRPr="00C768DE" w:rsidRDefault="007B5675" w:rsidP="006E3B05">
            <w:pPr>
              <w:spacing w:after="160" w:line="256" w:lineRule="auto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7B5675" w:rsidRPr="00C768DE" w:rsidRDefault="007B5675" w:rsidP="006E3B05">
            <w:pPr>
              <w:spacing w:after="160" w:line="256" w:lineRule="auto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261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7B5675" w:rsidRPr="00C768DE" w:rsidRDefault="007B5675" w:rsidP="006E3B05">
            <w:pPr>
              <w:spacing w:after="160" w:line="256" w:lineRule="auto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7B5675" w:rsidRPr="00C768DE" w:rsidRDefault="007B5675" w:rsidP="006E3B05">
            <w:pPr>
              <w:spacing w:after="160" w:line="256" w:lineRule="auto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2070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7B5675" w:rsidRPr="00C768DE" w:rsidRDefault="007B5675" w:rsidP="006E3B05">
            <w:pPr>
              <w:spacing w:after="160" w:line="256" w:lineRule="auto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2070" w:type="dxa"/>
            <w:gridSpan w:val="2"/>
          </w:tcPr>
          <w:p w:rsidR="007B5675" w:rsidRPr="00C768DE" w:rsidRDefault="007B5675" w:rsidP="006E3B05">
            <w:pPr>
              <w:spacing w:after="160" w:line="256" w:lineRule="auto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</w:tr>
      <w:tr w:rsidR="00C768DE" w:rsidRPr="00C768DE" w:rsidTr="00C768DE">
        <w:trPr>
          <w:gridAfter w:val="1"/>
          <w:wAfter w:w="180" w:type="dxa"/>
          <w:trHeight w:val="765"/>
          <w:jc w:val="center"/>
        </w:trPr>
        <w:tc>
          <w:tcPr>
            <w:tcW w:w="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68DE" w:rsidRPr="00C768DE" w:rsidRDefault="00C768DE" w:rsidP="006E3B05">
            <w:pPr>
              <w:spacing w:after="160" w:line="256" w:lineRule="auto"/>
              <w:rPr>
                <w:rFonts w:ascii="Arial Narrow" w:eastAsiaTheme="minorHAnsi" w:hAnsi="Arial Narrow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Specificaţii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tehnice SAU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cerinţe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funcţionale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minime 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Alte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</w:rPr>
              <w:t>cerințe</w:t>
            </w:r>
            <w:proofErr w:type="spellEnd"/>
          </w:p>
        </w:tc>
      </w:tr>
      <w:tr w:rsidR="00C768DE" w:rsidRPr="00C768DE" w:rsidTr="00C768DE">
        <w:trPr>
          <w:gridAfter w:val="1"/>
          <w:wAfter w:w="180" w:type="dxa"/>
          <w:trHeight w:val="780"/>
          <w:jc w:val="center"/>
        </w:trPr>
        <w:tc>
          <w:tcPr>
            <w:tcW w:w="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68DE" w:rsidRPr="00C768DE" w:rsidRDefault="00C768DE" w:rsidP="006E3B05">
            <w:pPr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Minim</w:t>
            </w:r>
          </w:p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850</w:t>
            </w:r>
          </w:p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Maxim  </w:t>
            </w:r>
          </w:p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6.600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bucăți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  <w:lang w:val="ro-RO"/>
              </w:rPr>
            </w:pPr>
          </w:p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Sediul Autorității Contractante: Splaiul Independenței, 202A, sector 6, București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70x50 cm policromie, hârtie mată 150 gr </w:t>
            </w:r>
          </w:p>
        </w:tc>
        <w:tc>
          <w:tcPr>
            <w:tcW w:w="2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In costul produselor se asigura</w:t>
            </w: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 servicii de machetare.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C768DE" w:rsidRPr="00C768DE" w:rsidRDefault="00C768DE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bCs/>
          <w:sz w:val="22"/>
          <w:szCs w:val="22"/>
          <w:lang w:val="ro-RO"/>
        </w:rPr>
        <w:t xml:space="preserve">Pliant </w:t>
      </w: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</w:p>
    <w:tbl>
      <w:tblPr>
        <w:tblW w:w="9172" w:type="dxa"/>
        <w:jc w:val="center"/>
        <w:tblLook w:val="04A0" w:firstRow="1" w:lastRow="0" w:firstColumn="1" w:lastColumn="0" w:noHBand="0" w:noVBand="1"/>
      </w:tblPr>
      <w:tblGrid>
        <w:gridCol w:w="892"/>
        <w:gridCol w:w="1015"/>
        <w:gridCol w:w="1846"/>
        <w:gridCol w:w="1942"/>
        <w:gridCol w:w="3477"/>
      </w:tblGrid>
      <w:tr w:rsidR="00C768DE" w:rsidRPr="00C768DE" w:rsidTr="00E62855">
        <w:trPr>
          <w:trHeight w:val="705"/>
          <w:jc w:val="center"/>
        </w:trPr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Specificaţii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tehnice SAU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cerinţe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funcţionale minime </w:t>
            </w:r>
          </w:p>
        </w:tc>
        <w:tc>
          <w:tcPr>
            <w:tcW w:w="3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8DE" w:rsidRPr="00C768DE" w:rsidRDefault="00C768DE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Alte cerințe</w:t>
            </w:r>
          </w:p>
        </w:tc>
      </w:tr>
      <w:tr w:rsidR="00C768DE" w:rsidRPr="00C768DE" w:rsidTr="00E62855">
        <w:trPr>
          <w:trHeight w:val="780"/>
          <w:jc w:val="center"/>
        </w:trPr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Minim</w:t>
            </w:r>
          </w:p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/>
                <w:sz w:val="22"/>
                <w:szCs w:val="22"/>
              </w:rPr>
              <w:t xml:space="preserve">32.040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</w:p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Maxim</w:t>
            </w:r>
          </w:p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220.000 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bucăți </w:t>
            </w: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Sediul Autorității Contractante: Splaiul Independenței, 202A, sector 6, București</w:t>
            </w:r>
          </w:p>
        </w:tc>
        <w:tc>
          <w:tcPr>
            <w:tcW w:w="1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A4, împăturit în trei, 4 + 4,114-130 gr./mp. </w:t>
            </w:r>
          </w:p>
        </w:tc>
        <w:tc>
          <w:tcPr>
            <w:tcW w:w="3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In costul produselor se asigura servicii de machetare, transport și distribuție în UAT-uri.</w:t>
            </w:r>
          </w:p>
          <w:p w:rsidR="00C768DE" w:rsidRPr="00C768DE" w:rsidRDefault="00C768DE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(minim 85 de UAT-uri; maxim 655 de UAT-uri)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E62855" w:rsidRDefault="00E6285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bCs/>
          <w:sz w:val="22"/>
          <w:szCs w:val="22"/>
          <w:lang w:val="ro-RO"/>
        </w:rPr>
        <w:lastRenderedPageBreak/>
        <w:t xml:space="preserve"> Broșură </w:t>
      </w: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  <w:r w:rsidRPr="00C768DE">
        <w:rPr>
          <w:rFonts w:ascii="Arial Narrow" w:hAnsi="Arial Narrow" w:cs="Arial"/>
          <w:sz w:val="22"/>
          <w:szCs w:val="22"/>
          <w:lang w:val="ro-RO"/>
        </w:rPr>
        <w:t xml:space="preserve">    </w:t>
      </w:r>
    </w:p>
    <w:tbl>
      <w:tblPr>
        <w:tblW w:w="7404" w:type="dxa"/>
        <w:jc w:val="center"/>
        <w:tblLook w:val="04A0" w:firstRow="1" w:lastRow="0" w:firstColumn="1" w:lastColumn="0" w:noHBand="0" w:noVBand="1"/>
      </w:tblPr>
      <w:tblGrid>
        <w:gridCol w:w="891"/>
        <w:gridCol w:w="960"/>
        <w:gridCol w:w="1487"/>
        <w:gridCol w:w="2141"/>
        <w:gridCol w:w="1925"/>
      </w:tblGrid>
      <w:tr w:rsidR="00E62855" w:rsidRPr="00C768DE" w:rsidTr="00E62855">
        <w:trPr>
          <w:trHeight w:val="588"/>
          <w:jc w:val="center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Specificaţii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tehnice SAU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cerinţe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funcţionale minime 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Alte cerințe</w:t>
            </w:r>
          </w:p>
        </w:tc>
      </w:tr>
      <w:tr w:rsidR="00E62855" w:rsidRPr="00C768DE" w:rsidTr="00E62855">
        <w:trPr>
          <w:trHeight w:val="1704"/>
          <w:jc w:val="center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Minim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100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Maxim 1.000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bucăți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Sediul Autorității Contractante: Splaiul Independenței, 202A, sector 6, București</w:t>
            </w:r>
          </w:p>
        </w:tc>
        <w:tc>
          <w:tcPr>
            <w:tcW w:w="2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A4, 16+4 pagini, policromie, 200gr.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Broșura operațională va fi structurată pe puncte, cu pași expliciți, în limbaj comun și cu terminologie accesibilă. 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In costul produselor se asigura </w:t>
            </w: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servicii de machetare.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20102A">
      <w:pPr>
        <w:spacing w:line="276" w:lineRule="auto"/>
        <w:ind w:left="540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bCs/>
          <w:sz w:val="22"/>
          <w:szCs w:val="22"/>
          <w:lang w:val="ro-RO"/>
        </w:rPr>
        <w:t>Mapă</w:t>
      </w:r>
    </w:p>
    <w:p w:rsidR="007B5675" w:rsidRPr="00C768DE" w:rsidRDefault="007B5675" w:rsidP="007B5675">
      <w:pPr>
        <w:spacing w:line="276" w:lineRule="auto"/>
        <w:ind w:left="720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tbl>
      <w:tblPr>
        <w:tblW w:w="7315" w:type="dxa"/>
        <w:jc w:val="center"/>
        <w:tblLook w:val="04A0" w:firstRow="1" w:lastRow="0" w:firstColumn="1" w:lastColumn="0" w:noHBand="0" w:noVBand="1"/>
      </w:tblPr>
      <w:tblGrid>
        <w:gridCol w:w="891"/>
        <w:gridCol w:w="994"/>
        <w:gridCol w:w="1414"/>
        <w:gridCol w:w="2120"/>
        <w:gridCol w:w="1896"/>
      </w:tblGrid>
      <w:tr w:rsidR="00E62855" w:rsidRPr="00C768DE" w:rsidTr="00E62855">
        <w:trPr>
          <w:trHeight w:val="570"/>
          <w:jc w:val="center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2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Specificaţii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tehnice SAU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cerinţe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funcţionale minime 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Alte cerințe</w:t>
            </w:r>
          </w:p>
        </w:tc>
      </w:tr>
      <w:tr w:rsidR="00E62855" w:rsidRPr="00C768DE" w:rsidTr="00E62855">
        <w:trPr>
          <w:trHeight w:val="489"/>
          <w:jc w:val="center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Minim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100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Maxim 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1.000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bucăți 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Sediul Autorității Contractante: Splaiul Independenței, 202A, sector 6, București</w:t>
            </w:r>
          </w:p>
        </w:tc>
        <w:tc>
          <w:tcPr>
            <w:tcW w:w="2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format A4, două biguri, policromie, offset 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In costul produselor se asigura </w:t>
            </w: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servicii de machetare.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bCs/>
          <w:sz w:val="22"/>
          <w:szCs w:val="22"/>
          <w:lang w:val="ro-RO"/>
        </w:rPr>
        <w:t xml:space="preserve"> Roll-up</w:t>
      </w:r>
    </w:p>
    <w:tbl>
      <w:tblPr>
        <w:tblW w:w="7202" w:type="dxa"/>
        <w:jc w:val="center"/>
        <w:tblLook w:val="04A0" w:firstRow="1" w:lastRow="0" w:firstColumn="1" w:lastColumn="0" w:noHBand="0" w:noVBand="1"/>
      </w:tblPr>
      <w:tblGrid>
        <w:gridCol w:w="892"/>
        <w:gridCol w:w="939"/>
        <w:gridCol w:w="1414"/>
        <w:gridCol w:w="2062"/>
        <w:gridCol w:w="1895"/>
      </w:tblGrid>
      <w:tr w:rsidR="00E62855" w:rsidRPr="00C768DE" w:rsidTr="00E62855">
        <w:trPr>
          <w:trHeight w:val="723"/>
          <w:jc w:val="center"/>
        </w:trPr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Specificaţii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tehnice SAU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cerinţe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funcţionale minime 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Alte cerințe</w:t>
            </w:r>
          </w:p>
        </w:tc>
      </w:tr>
      <w:tr w:rsidR="00E62855" w:rsidRPr="00C768DE" w:rsidTr="00E62855">
        <w:trPr>
          <w:trHeight w:val="780"/>
          <w:jc w:val="center"/>
        </w:trPr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Minim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1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Maxim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2 </w:t>
            </w: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bucăți 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Sediul Autorității Contractante: Splaiul Independenței, 202A, sector 6, București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2,5 m x 0,8 m</w:t>
            </w:r>
          </w:p>
        </w:tc>
        <w:tc>
          <w:tcPr>
            <w:tcW w:w="1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In costul produselor se asigura </w:t>
            </w: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servicii de machetare.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E62855" w:rsidRDefault="00E6285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E62855" w:rsidRDefault="00E6285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E62855" w:rsidRDefault="00E6285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E62855" w:rsidRPr="00C768DE" w:rsidRDefault="00E6285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bCs/>
          <w:sz w:val="22"/>
          <w:szCs w:val="22"/>
          <w:lang w:val="ro-RO"/>
        </w:rPr>
        <w:t xml:space="preserve"> Banner stradal</w:t>
      </w:r>
    </w:p>
    <w:tbl>
      <w:tblPr>
        <w:tblW w:w="8160" w:type="dxa"/>
        <w:jc w:val="center"/>
        <w:tblLook w:val="04A0" w:firstRow="1" w:lastRow="0" w:firstColumn="1" w:lastColumn="0" w:noHBand="0" w:noVBand="1"/>
      </w:tblPr>
      <w:tblGrid>
        <w:gridCol w:w="891"/>
        <w:gridCol w:w="927"/>
        <w:gridCol w:w="1536"/>
        <w:gridCol w:w="1718"/>
        <w:gridCol w:w="1636"/>
        <w:gridCol w:w="1452"/>
      </w:tblGrid>
      <w:tr w:rsidR="00E62855" w:rsidRPr="00C768DE" w:rsidTr="00E62855">
        <w:trPr>
          <w:trHeight w:val="765"/>
          <w:jc w:val="center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Specificaţii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tehnice SAU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cerinţe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funcţionale minime 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Durata minima garanţie/termen de valabilitate 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Alte cerințe</w:t>
            </w:r>
          </w:p>
        </w:tc>
      </w:tr>
      <w:tr w:rsidR="00E62855" w:rsidRPr="00C768DE" w:rsidTr="00E62855">
        <w:trPr>
          <w:trHeight w:val="780"/>
          <w:jc w:val="center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Minim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85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Maxim  655 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bucăți 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Sediul Autorității Contractante: Splaiul Independenței, 202A, sector 6, București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4 m x 1,2 m cu două fețe, sistem de prindere.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Contractantul trebuie să asigure o garanție timp de 6 luni de la montarea bannerului pentru remedierea eventualelor deteriorări ale acestuia. Remedierea se va efectua în termen de 15 zile de la  primirea unei notificări scrise din partea Autorității contractante. 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In costul produselor se asigura </w:t>
            </w: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servicii de machetare, transport și montaj în UAT-uri.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(minim 85 de UAT-uri; maxim 655 de UAT-uri)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bCs/>
          <w:sz w:val="22"/>
          <w:szCs w:val="22"/>
          <w:lang w:val="ro-RO"/>
        </w:rPr>
        <w:t xml:space="preserve"> </w:t>
      </w:r>
      <w:r w:rsidRPr="00C768DE">
        <w:rPr>
          <w:rFonts w:ascii="Arial Narrow" w:hAnsi="Arial Narrow" w:cs="Arial"/>
          <w:b/>
          <w:sz w:val="22"/>
          <w:szCs w:val="22"/>
          <w:lang w:val="ro-RO"/>
        </w:rPr>
        <w:t>Ruleta</w:t>
      </w:r>
    </w:p>
    <w:tbl>
      <w:tblPr>
        <w:tblW w:w="8073" w:type="dxa"/>
        <w:jc w:val="center"/>
        <w:tblLook w:val="04A0" w:firstRow="1" w:lastRow="0" w:firstColumn="1" w:lastColumn="0" w:noHBand="0" w:noVBand="1"/>
      </w:tblPr>
      <w:tblGrid>
        <w:gridCol w:w="892"/>
        <w:gridCol w:w="913"/>
        <w:gridCol w:w="1431"/>
        <w:gridCol w:w="2596"/>
        <w:gridCol w:w="2241"/>
      </w:tblGrid>
      <w:tr w:rsidR="00E62855" w:rsidRPr="00C768DE" w:rsidTr="00E62855">
        <w:trPr>
          <w:trHeight w:val="765"/>
          <w:jc w:val="center"/>
        </w:trPr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Specificaţii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tehnice SAU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cerinţe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funcţionale minime 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5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Alte cerințe</w:t>
            </w:r>
          </w:p>
        </w:tc>
      </w:tr>
      <w:tr w:rsidR="00E62855" w:rsidRPr="00C768DE" w:rsidTr="00E62855">
        <w:trPr>
          <w:trHeight w:val="780"/>
          <w:jc w:val="center"/>
        </w:trPr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Minim 4200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maxim 32.750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bucăți </w:t>
            </w: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Sediul Autorității Contractante: Splaiul Independenței, 202A, sector 6, București</w:t>
            </w:r>
          </w:p>
        </w:tc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3 metri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Branduite în conformitate cu Manualul de Identitate vizuală pentru instrumentele structurale POR 2014-2020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In costul produselor se asigura servicii de machetare.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sz w:val="22"/>
          <w:szCs w:val="22"/>
          <w:lang w:val="ro-RO"/>
        </w:rPr>
        <w:t xml:space="preserve"> Panou temporar</w:t>
      </w:r>
    </w:p>
    <w:tbl>
      <w:tblPr>
        <w:tblW w:w="8204" w:type="dxa"/>
        <w:jc w:val="center"/>
        <w:tblLook w:val="04A0" w:firstRow="1" w:lastRow="0" w:firstColumn="1" w:lastColumn="0" w:noHBand="0" w:noVBand="1"/>
      </w:tblPr>
      <w:tblGrid>
        <w:gridCol w:w="892"/>
        <w:gridCol w:w="782"/>
        <w:gridCol w:w="1413"/>
        <w:gridCol w:w="2311"/>
        <w:gridCol w:w="1687"/>
        <w:gridCol w:w="1119"/>
      </w:tblGrid>
      <w:tr w:rsidR="00E62855" w:rsidRPr="00C768DE" w:rsidTr="00E62855">
        <w:trPr>
          <w:trHeight w:val="765"/>
          <w:jc w:val="center"/>
        </w:trPr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Specificaţii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tehnice SAU </w:t>
            </w:r>
            <w:proofErr w:type="spellStart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cerinţe</w:t>
            </w:r>
            <w:proofErr w:type="spellEnd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funcţionale minime 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Durata minima garanţie/termen de valabilitate 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Alte cerințe</w:t>
            </w:r>
          </w:p>
        </w:tc>
      </w:tr>
      <w:tr w:rsidR="00E62855" w:rsidRPr="00C768DE" w:rsidTr="00E62855">
        <w:trPr>
          <w:trHeight w:val="780"/>
          <w:jc w:val="center"/>
        </w:trPr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 Minim 31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Maxim 41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bucăți 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Sediul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Autorității Contractante: Splaiul Independenței, 202A, sector 6, București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Dimensiune minimă 0,8 m x h 0,5 m.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Policromie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Panoul trebuie realizat dintr-un material rezistent la intemperii.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lastRenderedPageBreak/>
              <w:t>Transportul panourilor de la sediul Autorității contractante la sediile OCPI, obținerea autorizației de instalare  și  montarea panourilor sunt obligațiile exclusive ale Contractantului.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Panoul trebuie să conțină obligatoriu următoarele informații: a. logo-ul Uniunii Europene și cuvintele Uniunea Europeană, fără abrevieri, însoțit de textul Fondul European de Dezvoltare Regională; b. logo-ul Guvernului României; c. logo-ul Programului Operațional Regional 2014-2020 și sloganul ”Călătoria continuă”; d. logo-ul beneficiarului. e.logo-ul Instrumentelor structurale; f. numele proiectului; g. numele beneficiarului; h. obiectivul proiectului; i. valoarea totală a proiectului; j. valoarea contribuției comunitare a proiectului; k. termenul de finalizare, conform contractului de finanțare; l. textul: ”Investim în viitorul tău! Proiect cofinanțat din Fondul European de Dezvoltare Regională prin Programul Operațional Regional 2014-2020”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Denumirea proiectului, obiectivul principal al acestuia, sigla UE împreună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lastRenderedPageBreak/>
              <w:t>cu numele Fondului de Dezvoltare Regională trebuie să ocupe cel puțin 25% din spațiul  panoului.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Panourile vor fi expuse până la finalizarea proiectului și încă cel mult 3 luni după încheierea acestuia.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highlight w:val="yellow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lastRenderedPageBreak/>
              <w:t xml:space="preserve">De la montare și până la finalizarea proiectului, plus încă 3 luni de zile, în cazul deteriorării panorilor cauzate de factori externi,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lastRenderedPageBreak/>
              <w:t>Contractantul are obligația de a reface/înlocui panoul în termen de maxim 15 zile lucrătoare de la de la primirea notificării din partea Autorității contractante.</w:t>
            </w:r>
            <w:r w:rsidRPr="00C768DE">
              <w:rPr>
                <w:rFonts w:ascii="Arial Narrow" w:hAnsi="Arial Narrow" w:cs="Arial"/>
                <w:sz w:val="22"/>
                <w:szCs w:val="22"/>
                <w:highlight w:val="yellow"/>
                <w:lang w:val="ro-RO"/>
              </w:rPr>
              <w:t xml:space="preserve">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lastRenderedPageBreak/>
              <w:t xml:space="preserve">In costul produselor se asigura </w:t>
            </w: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servicii de machetare, t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ransport și montaj la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lastRenderedPageBreak/>
              <w:t>sediul OCPI.</w:t>
            </w:r>
          </w:p>
          <w:p w:rsidR="00E62855" w:rsidRPr="00C768DE" w:rsidRDefault="00E62855" w:rsidP="00C4176A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(Minim 31de sedii -</w:t>
            </w:r>
          </w:p>
          <w:p w:rsidR="00E62855" w:rsidRPr="00C768DE" w:rsidRDefault="00E62855" w:rsidP="00C4176A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Maxim 41 de sedii)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  <w:r w:rsidRPr="00C768DE">
        <w:rPr>
          <w:rFonts w:ascii="Arial Narrow" w:hAnsi="Arial Narrow" w:cs="Arial"/>
          <w:b/>
          <w:bCs/>
          <w:sz w:val="22"/>
          <w:szCs w:val="22"/>
          <w:lang w:val="ro-RO"/>
        </w:rPr>
        <w:t xml:space="preserve"> Placă permanentă </w:t>
      </w:r>
    </w:p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ro-RO"/>
        </w:rPr>
      </w:pPr>
    </w:p>
    <w:tbl>
      <w:tblPr>
        <w:tblW w:w="8232" w:type="dxa"/>
        <w:jc w:val="center"/>
        <w:tblLook w:val="04A0" w:firstRow="1" w:lastRow="0" w:firstColumn="1" w:lastColumn="0" w:noHBand="0" w:noVBand="1"/>
      </w:tblPr>
      <w:tblGrid>
        <w:gridCol w:w="891"/>
        <w:gridCol w:w="878"/>
        <w:gridCol w:w="1412"/>
        <w:gridCol w:w="2293"/>
        <w:gridCol w:w="1639"/>
        <w:gridCol w:w="1119"/>
      </w:tblGrid>
      <w:tr w:rsidR="00E62855" w:rsidRPr="00C768DE" w:rsidTr="00E62855">
        <w:trPr>
          <w:trHeight w:val="765"/>
          <w:jc w:val="center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Unitate de măsură 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Loc de livrare </w:t>
            </w:r>
          </w:p>
        </w:tc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bookmarkStart w:id="0" w:name="_GoBack"/>
            <w:bookmarkEnd w:id="0"/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Specificaţii tehnice SAU cerinţe funcţionale minime 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Durata minima garanţie/termen de valabilitate 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Alte cerințe</w:t>
            </w:r>
          </w:p>
        </w:tc>
      </w:tr>
      <w:tr w:rsidR="00E62855" w:rsidRPr="00C768DE" w:rsidTr="00E62855">
        <w:trPr>
          <w:trHeight w:val="780"/>
          <w:jc w:val="center"/>
        </w:trPr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 Minim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31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Maxim 41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bucăți 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Sediul Autorității Contractante: Splaiul Independenței, 202A, sector 6, București</w:t>
            </w:r>
          </w:p>
        </w:tc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Dimensiune minimă 80x50 cm.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Material confecționare : metal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Față tablă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Două picioare metalice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Policromie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Print rezistent la raze UV și condiții meteo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Plăcile permanente vor rămâne instalate la locul implementării proiectului pe o perioadă de 5 ani de la data închiderii oficiale a Programului Operațional Regional 2014-2020. Transportul plăcilor de la sediul Autorității contractante la sediile OCPI, obținerea autorizației de instalare  și  montarea plăcilor sunt obligațiile exclusive ale Contractantului.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Informații care trebuie incluse  obligatoriu: a. logo-ul Uniunii Europene și cuvintele Uniunea Europeană, fără abrevieri,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lastRenderedPageBreak/>
              <w:t>însoțit de textul Fondul European de Dezvoltare Regională; b. logo-ul Guvernului României; c. logo-ul Programului Operațional Regional 2014-2020 și sloganul ”Călătoria continuă”; d. logo-ul Instrumentelor structurale; e. numele proiectului;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f. obiectivul proiectului; g. numele beneficiarului; h. logo-ul beneficiarului; i.  textul: ”Investim în viitorul tău! Proiect cofinanțat din Fondul European de Dezvoltare Regională prin Programul Operațional Regional 2014-2020”.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Denumirea proiectului, obiectivul principal al acestuia sigla UE împreună cu numele Fondului de Dezvoltare Regională trebuie să ocupe cel puțin 25% din placa respectivă.      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lastRenderedPageBreak/>
              <w:t xml:space="preserve">Prestatorul este obligat să asigure pentru plăcile permanente o garanție de 5 ani de la montarea acestora.  Pe perioada de garanție, în cazul deteriorării cauzate de factori externi, vandalismului, etc., Contractantul are obligația de a reface/înlocui placa în termen de maxim 15 zile lucrătoare de la primirea notificării din partea Autorității contractante. </w:t>
            </w: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855" w:rsidRPr="00C768DE" w:rsidRDefault="00E62855" w:rsidP="006E3B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In costul produselor se asigura </w:t>
            </w: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servicii de machetare, t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>ransport și montaj la sediul OCPI.</w:t>
            </w:r>
          </w:p>
          <w:p w:rsidR="00E62855" w:rsidRPr="00C768DE" w:rsidRDefault="00E62855" w:rsidP="00051974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>(Minim 31 de sedii-</w:t>
            </w:r>
          </w:p>
          <w:p w:rsidR="00E62855" w:rsidRPr="00C768DE" w:rsidRDefault="00E62855" w:rsidP="00051974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C768DE">
              <w:rPr>
                <w:rFonts w:ascii="Arial Narrow" w:hAnsi="Arial Narrow" w:cs="Arial"/>
                <w:bCs/>
                <w:sz w:val="22"/>
                <w:szCs w:val="22"/>
                <w:lang w:val="ro-RO"/>
              </w:rPr>
              <w:t xml:space="preserve">Maxim 41-de sedii) </w:t>
            </w:r>
            <w:r w:rsidRPr="00C768DE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</w:t>
            </w:r>
          </w:p>
        </w:tc>
      </w:tr>
    </w:tbl>
    <w:p w:rsidR="007B5675" w:rsidRPr="00C768DE" w:rsidRDefault="007B5675" w:rsidP="007B5675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  <w:lang w:val="ro-RO"/>
        </w:rPr>
      </w:pPr>
    </w:p>
    <w:p w:rsidR="00582C83" w:rsidRPr="00C768DE" w:rsidRDefault="00E62855">
      <w:pPr>
        <w:rPr>
          <w:rFonts w:ascii="Arial Narrow" w:hAnsi="Arial Narrow" w:cs="Arial"/>
          <w:sz w:val="22"/>
          <w:szCs w:val="22"/>
        </w:rPr>
      </w:pPr>
    </w:p>
    <w:sectPr w:rsidR="00582C83" w:rsidRPr="00C768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00B52"/>
    <w:multiLevelType w:val="hybridMultilevel"/>
    <w:tmpl w:val="7CDC7EFE"/>
    <w:lvl w:ilvl="0" w:tplc="EF32160E">
      <w:start w:val="2"/>
      <w:numFmt w:val="bullet"/>
      <w:lvlText w:val="-"/>
      <w:lvlJc w:val="left"/>
      <w:pPr>
        <w:ind w:left="16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A295058"/>
    <w:multiLevelType w:val="hybridMultilevel"/>
    <w:tmpl w:val="EA0E99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D7D11"/>
    <w:multiLevelType w:val="multilevel"/>
    <w:tmpl w:val="FD846216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4"/>
      <w:numFmt w:val="decimal"/>
      <w:isLgl/>
      <w:lvlText w:val="%1.%2."/>
      <w:lvlJc w:val="left"/>
      <w:pPr>
        <w:ind w:left="1480" w:hanging="940"/>
      </w:pPr>
    </w:lvl>
    <w:lvl w:ilvl="2">
      <w:start w:val="2"/>
      <w:numFmt w:val="decimal"/>
      <w:isLgl/>
      <w:lvlText w:val="%1.%2.%3."/>
      <w:lvlJc w:val="left"/>
      <w:pPr>
        <w:ind w:left="1480" w:hanging="940"/>
      </w:pPr>
    </w:lvl>
    <w:lvl w:ilvl="3">
      <w:start w:val="4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num w:numId="1">
    <w:abstractNumId w:val="2"/>
    <w:lvlOverride w:ilvl="0">
      <w:startOverride w:val="1"/>
    </w:lvlOverride>
    <w:lvlOverride w:ilvl="1">
      <w:startOverride w:val="4"/>
    </w:lvlOverride>
    <w:lvlOverride w:ilvl="2">
      <w:startOverride w:val="2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EB2"/>
    <w:rsid w:val="00051974"/>
    <w:rsid w:val="00096ACE"/>
    <w:rsid w:val="001079F5"/>
    <w:rsid w:val="00145CBA"/>
    <w:rsid w:val="0015043A"/>
    <w:rsid w:val="0020102A"/>
    <w:rsid w:val="003C18C5"/>
    <w:rsid w:val="003F2B08"/>
    <w:rsid w:val="00551148"/>
    <w:rsid w:val="006D3EB2"/>
    <w:rsid w:val="006F2152"/>
    <w:rsid w:val="007656A0"/>
    <w:rsid w:val="007B5675"/>
    <w:rsid w:val="0080735D"/>
    <w:rsid w:val="008D69B8"/>
    <w:rsid w:val="00905EB1"/>
    <w:rsid w:val="00A0708E"/>
    <w:rsid w:val="00A45A53"/>
    <w:rsid w:val="00AA23B3"/>
    <w:rsid w:val="00B31E34"/>
    <w:rsid w:val="00BA00C4"/>
    <w:rsid w:val="00C21B4D"/>
    <w:rsid w:val="00C4176A"/>
    <w:rsid w:val="00C768DE"/>
    <w:rsid w:val="00CA4159"/>
    <w:rsid w:val="00CA7F5C"/>
    <w:rsid w:val="00D03B27"/>
    <w:rsid w:val="00DB1F33"/>
    <w:rsid w:val="00E62855"/>
    <w:rsid w:val="00F7289A"/>
    <w:rsid w:val="00F77346"/>
    <w:rsid w:val="00FC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5CD213-422D-41EE-A75D-1EDAA83A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Forth level Char,lp1 Char,Heading x1 Char,body 2 Char,Lista 1 Char,lp11 Char,List Paragraph1 Char,Paragraph Char"/>
    <w:link w:val="ListParagraph"/>
    <w:uiPriority w:val="34"/>
    <w:locked/>
    <w:rsid w:val="007B5675"/>
    <w:rPr>
      <w:rFonts w:ascii="Arial" w:eastAsia="Calibri" w:hAnsi="Arial" w:cs="Arial"/>
      <w:sz w:val="24"/>
      <w:szCs w:val="24"/>
    </w:rPr>
  </w:style>
  <w:style w:type="paragraph" w:styleId="ListParagraph">
    <w:name w:val="List Paragraph"/>
    <w:aliases w:val="Forth level,lp1,Heading x1,body 2,Lista 1,lp11,List Paragraph1,Paragraph"/>
    <w:basedOn w:val="Normal"/>
    <w:link w:val="ListParagraphChar"/>
    <w:uiPriority w:val="34"/>
    <w:qFormat/>
    <w:rsid w:val="007B5675"/>
    <w:pPr>
      <w:ind w:left="720"/>
      <w:contextualSpacing/>
    </w:pPr>
    <w:rPr>
      <w:rFonts w:ascii="Arial" w:eastAsia="Calibri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9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9B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1CB15-E1B7-4EC9-B872-1E55C6A0D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IANCU</dc:creator>
  <cp:keywords/>
  <dc:description/>
  <cp:lastModifiedBy>Brandusa Bibiri</cp:lastModifiedBy>
  <cp:revision>8</cp:revision>
  <cp:lastPrinted>2020-06-02T13:25:00Z</cp:lastPrinted>
  <dcterms:created xsi:type="dcterms:W3CDTF">2020-06-02T13:42:00Z</dcterms:created>
  <dcterms:modified xsi:type="dcterms:W3CDTF">2020-06-02T14:11:00Z</dcterms:modified>
</cp:coreProperties>
</file>