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772D35" w14:textId="77777777" w:rsidR="001578B3" w:rsidRDefault="001578B3" w:rsidP="001578B3">
      <w:pPr>
        <w:spacing w:line="276" w:lineRule="auto"/>
        <w:rPr>
          <w:b/>
        </w:rPr>
      </w:pPr>
      <w:r>
        <w:rPr>
          <w:b/>
        </w:rPr>
        <w:t>Direcția de Înregistrare Sistematică</w:t>
      </w:r>
    </w:p>
    <w:p w14:paraId="30480394" w14:textId="77777777" w:rsidR="001578B3" w:rsidRDefault="001578B3" w:rsidP="00482B14">
      <w:pPr>
        <w:ind w:left="6372" w:firstLine="708"/>
        <w:rPr>
          <w:b/>
        </w:rPr>
      </w:pPr>
    </w:p>
    <w:p w14:paraId="40E615DB" w14:textId="1BABFE50" w:rsidR="00155625" w:rsidRPr="00155625" w:rsidRDefault="00155625" w:rsidP="00482B14">
      <w:pPr>
        <w:ind w:left="6372" w:firstLine="708"/>
        <w:rPr>
          <w:b/>
        </w:rPr>
      </w:pPr>
      <w:r w:rsidRPr="00155625">
        <w:rPr>
          <w:b/>
        </w:rPr>
        <w:t xml:space="preserve"> APROB,</w:t>
      </w:r>
    </w:p>
    <w:p w14:paraId="55E150BE" w14:textId="77777777" w:rsidR="00155625" w:rsidRPr="00155625" w:rsidRDefault="00155625" w:rsidP="00482B14">
      <w:pPr>
        <w:jc w:val="center"/>
        <w:rPr>
          <w:rFonts w:cs="Arial"/>
          <w:b/>
        </w:rPr>
      </w:pPr>
      <w:r w:rsidRPr="00155625">
        <w:rPr>
          <w:rFonts w:cs="Arial"/>
          <w:b/>
        </w:rPr>
        <w:t xml:space="preserve">                                                                                        DIRECTOR GENERAL</w:t>
      </w:r>
    </w:p>
    <w:p w14:paraId="4D3C08D9" w14:textId="77777777" w:rsidR="001578B3" w:rsidRPr="000C0507" w:rsidRDefault="001578B3" w:rsidP="001578B3">
      <w:pPr>
        <w:spacing w:after="160" w:line="360" w:lineRule="auto"/>
        <w:ind w:right="4"/>
        <w:jc w:val="center"/>
        <w:rPr>
          <w:rFonts w:eastAsia="Calibri"/>
          <w:b/>
          <w:bCs/>
          <w:lang w:eastAsia="en-US"/>
        </w:rPr>
      </w:pPr>
      <w:r w:rsidRPr="00155625">
        <w:rPr>
          <w:rFonts w:cs="Arial"/>
          <w:b/>
        </w:rPr>
        <w:t xml:space="preserve">                                                                                 </w:t>
      </w:r>
      <w:r w:rsidRPr="000C0507">
        <w:rPr>
          <w:rFonts w:eastAsia="Calibri"/>
          <w:b/>
          <w:bCs/>
          <w:lang w:eastAsia="en-US"/>
        </w:rPr>
        <w:t>Alexandru Laurențiu BLAGA</w:t>
      </w:r>
    </w:p>
    <w:p w14:paraId="132ED49F" w14:textId="14DCCA95" w:rsidR="00155625" w:rsidRDefault="00155625" w:rsidP="00482B14">
      <w:pPr>
        <w:jc w:val="both"/>
      </w:pPr>
    </w:p>
    <w:p w14:paraId="75548507" w14:textId="6F7DCB74" w:rsidR="001578B3" w:rsidRDefault="001578B3" w:rsidP="00482B14">
      <w:pPr>
        <w:jc w:val="both"/>
      </w:pPr>
    </w:p>
    <w:p w14:paraId="47F3240A" w14:textId="77777777" w:rsidR="00401681" w:rsidRDefault="00401681" w:rsidP="00482B14">
      <w:pPr>
        <w:jc w:val="both"/>
      </w:pPr>
    </w:p>
    <w:p w14:paraId="069F955B" w14:textId="77777777" w:rsidR="00423980" w:rsidRDefault="00423980" w:rsidP="00482B14">
      <w:pPr>
        <w:jc w:val="both"/>
      </w:pPr>
    </w:p>
    <w:p w14:paraId="33318360" w14:textId="77777777" w:rsidR="00A92A5F" w:rsidRDefault="00A92A5F" w:rsidP="00482B14">
      <w:pPr>
        <w:jc w:val="center"/>
        <w:rPr>
          <w:rFonts w:cs="Arial"/>
          <w:b/>
          <w:bCs/>
        </w:rPr>
      </w:pPr>
      <w:r w:rsidRPr="00A92A5F">
        <w:rPr>
          <w:rFonts w:cs="Arial"/>
          <w:b/>
          <w:bCs/>
        </w:rPr>
        <w:t>REFERAT DE APROBARE</w:t>
      </w:r>
    </w:p>
    <w:p w14:paraId="0D89C003" w14:textId="116ED967" w:rsidR="00A92A5F" w:rsidRDefault="007B05CE" w:rsidP="00482B14">
      <w:pPr>
        <w:jc w:val="center"/>
        <w:rPr>
          <w:rFonts w:cs="Arial"/>
          <w:b/>
          <w:bCs/>
        </w:rPr>
      </w:pPr>
      <w:r w:rsidRPr="007B05CE">
        <w:rPr>
          <w:rFonts w:cs="Arial"/>
          <w:b/>
          <w:bCs/>
        </w:rPr>
        <w:t>a emiterii ordinului directorului general al Agenției Naționale de Cadastru și Publicitate Imobiliară p</w:t>
      </w:r>
      <w:r w:rsidR="00140D30">
        <w:rPr>
          <w:rFonts w:cs="Arial"/>
          <w:b/>
          <w:bCs/>
        </w:rPr>
        <w:t>entru</w:t>
      </w:r>
      <w:r w:rsidRPr="007B05CE">
        <w:rPr>
          <w:rFonts w:cs="Arial"/>
          <w:b/>
          <w:bCs/>
        </w:rPr>
        <w:t xml:space="preserve"> modificarea</w:t>
      </w:r>
      <w:r w:rsidR="00A92A5F" w:rsidRPr="00A92A5F">
        <w:rPr>
          <w:rFonts w:cs="Arial"/>
          <w:b/>
          <w:bCs/>
        </w:rPr>
        <w:t xml:space="preserve"> Regulament</w:t>
      </w:r>
      <w:r w:rsidR="00A92A5F">
        <w:rPr>
          <w:rFonts w:cs="Arial"/>
          <w:b/>
          <w:bCs/>
        </w:rPr>
        <w:t>ului</w:t>
      </w:r>
      <w:r w:rsidR="00A92A5F" w:rsidRPr="00A92A5F">
        <w:rPr>
          <w:rFonts w:cs="Arial"/>
          <w:b/>
          <w:bCs/>
        </w:rPr>
        <w:t xml:space="preserve"> privind procedura de plată destinată cofinanțării lucrărilor de înregistrare sistematică demarate de unitățile administrativ – teritoriale</w:t>
      </w:r>
      <w:r w:rsidR="00423980">
        <w:rPr>
          <w:rFonts w:cs="Arial"/>
          <w:b/>
          <w:bCs/>
        </w:rPr>
        <w:t xml:space="preserve">, </w:t>
      </w:r>
      <w:r w:rsidR="00423980" w:rsidRPr="00423980">
        <w:rPr>
          <w:rFonts w:cs="Arial"/>
          <w:b/>
          <w:bCs/>
        </w:rPr>
        <w:t>aprobat prin Ordinul directorului general al Agenţiei Naţionale de Cadastru și Publicitate Imobiliară nr. 1065/25.09.2018</w:t>
      </w:r>
      <w:r w:rsidR="00401681">
        <w:rPr>
          <w:rFonts w:cs="Arial"/>
          <w:b/>
          <w:bCs/>
        </w:rPr>
        <w:t xml:space="preserve">, </w:t>
      </w:r>
      <w:r w:rsidR="00401681" w:rsidRPr="00401681">
        <w:rPr>
          <w:rFonts w:cs="Arial"/>
          <w:b/>
          <w:bCs/>
        </w:rPr>
        <w:t>cu modificările și completările ulterioare</w:t>
      </w:r>
    </w:p>
    <w:p w14:paraId="7897E729" w14:textId="77777777" w:rsidR="00E8413F" w:rsidRPr="00401681" w:rsidRDefault="00E8413F" w:rsidP="00482B14">
      <w:pPr>
        <w:ind w:firstLine="708"/>
        <w:jc w:val="both"/>
        <w:rPr>
          <w:rFonts w:cs="Arial"/>
          <w:bCs/>
          <w:sz w:val="32"/>
          <w:szCs w:val="32"/>
        </w:rPr>
      </w:pPr>
    </w:p>
    <w:p w14:paraId="768C194F" w14:textId="77777777" w:rsidR="00423980" w:rsidRPr="00401681" w:rsidRDefault="00423980" w:rsidP="00482B14">
      <w:pPr>
        <w:ind w:firstLine="708"/>
        <w:jc w:val="both"/>
        <w:rPr>
          <w:rFonts w:cs="Arial"/>
          <w:bCs/>
          <w:sz w:val="12"/>
          <w:szCs w:val="12"/>
        </w:rPr>
      </w:pPr>
    </w:p>
    <w:p w14:paraId="2DC60DF0" w14:textId="52CC1C39" w:rsidR="001578B3" w:rsidRDefault="00E8413F" w:rsidP="001578B3">
      <w:pPr>
        <w:ind w:firstLine="708"/>
        <w:jc w:val="both"/>
        <w:rPr>
          <w:rFonts w:cs="Arial"/>
          <w:bCs/>
        </w:rPr>
      </w:pPr>
      <w:r>
        <w:rPr>
          <w:rFonts w:cs="Arial"/>
          <w:bCs/>
        </w:rPr>
        <w:t>Î</w:t>
      </w:r>
      <w:r w:rsidRPr="00E8413F">
        <w:rPr>
          <w:rFonts w:cs="Arial"/>
          <w:bCs/>
        </w:rPr>
        <w:t>n aplicarea prevederilor art. 9 alin. (29) – (34) din Legea cadastrului și a publicității imobiliare nr. 7/1996, republicată, cu modifică</w:t>
      </w:r>
      <w:r>
        <w:rPr>
          <w:rFonts w:cs="Arial"/>
          <w:bCs/>
        </w:rPr>
        <w:t xml:space="preserve">rile și completările ulterioare, </w:t>
      </w:r>
      <w:r w:rsidR="00A92A5F" w:rsidRPr="00A92A5F">
        <w:rPr>
          <w:rFonts w:cs="Arial"/>
          <w:bCs/>
        </w:rPr>
        <w:t xml:space="preserve">a fost elaborat </w:t>
      </w:r>
      <w:r w:rsidR="007B05CE">
        <w:rPr>
          <w:rFonts w:cs="Arial"/>
          <w:bCs/>
          <w:i/>
        </w:rPr>
        <w:t>Regulamentul</w:t>
      </w:r>
      <w:r w:rsidR="00ED4F03" w:rsidRPr="00ED4F03">
        <w:rPr>
          <w:rFonts w:cs="Arial"/>
          <w:bCs/>
          <w:i/>
        </w:rPr>
        <w:t xml:space="preserve"> privind procedura de plată destinată cofinanțării lucrărilor de înregistrare sistematică demarate de unitățile administrativ – teritoriale</w:t>
      </w:r>
      <w:r w:rsidR="007B05CE">
        <w:rPr>
          <w:rFonts w:cs="Arial"/>
          <w:bCs/>
          <w:i/>
        </w:rPr>
        <w:t xml:space="preserve">, </w:t>
      </w:r>
      <w:r w:rsidR="007B05CE">
        <w:rPr>
          <w:rFonts w:cs="Arial"/>
          <w:bCs/>
        </w:rPr>
        <w:t xml:space="preserve">aprobat prin Ordinul directorului general al </w:t>
      </w:r>
      <w:r w:rsidR="00D06172" w:rsidRPr="00BA0C6C">
        <w:rPr>
          <w:rFonts w:cs="Arial"/>
          <w:bCs/>
        </w:rPr>
        <w:t>Agenţiei Naţionale de Cadastru și Publicitate</w:t>
      </w:r>
      <w:r w:rsidR="007B05CE">
        <w:rPr>
          <w:rFonts w:cs="Arial"/>
          <w:bCs/>
        </w:rPr>
        <w:t xml:space="preserve"> nr. 1065/25.09.2018</w:t>
      </w:r>
      <w:r w:rsidR="00401681">
        <w:rPr>
          <w:rFonts w:cs="Arial"/>
          <w:bCs/>
        </w:rPr>
        <w:t>,</w:t>
      </w:r>
      <w:r w:rsidR="00401681" w:rsidRPr="00401681">
        <w:t xml:space="preserve"> </w:t>
      </w:r>
      <w:r w:rsidR="00401681" w:rsidRPr="00401681">
        <w:rPr>
          <w:rFonts w:cs="Arial"/>
          <w:bCs/>
        </w:rPr>
        <w:t>cu modificările și completările ulterioare</w:t>
      </w:r>
      <w:r w:rsidR="007B05CE">
        <w:rPr>
          <w:rFonts w:cs="Arial"/>
          <w:bCs/>
        </w:rPr>
        <w:t>.</w:t>
      </w:r>
    </w:p>
    <w:p w14:paraId="507A8232" w14:textId="00686714" w:rsidR="001578B3" w:rsidRPr="001578B3" w:rsidRDefault="00D06172" w:rsidP="001578B3">
      <w:pPr>
        <w:spacing w:line="276" w:lineRule="auto"/>
        <w:ind w:firstLine="709"/>
        <w:contextualSpacing/>
        <w:jc w:val="both"/>
        <w:rPr>
          <w:rFonts w:cs="Arial"/>
        </w:rPr>
      </w:pPr>
      <w:r w:rsidRPr="00D06172">
        <w:rPr>
          <w:rFonts w:cs="Arial"/>
        </w:rPr>
        <w:t>Având în vedere faptul că, prin Legea nr. 192/2020 privind modificarea şi completarea Legii cadastrului şi a publicităţii imobiliare nr. 7/1996, la punctul 1 al articolului unic s-a stabilit completarea alin. (28) al art. 9 al Legii nr. 7/1996 cu o nouă literă, litera (e),</w:t>
      </w:r>
      <w:r w:rsidR="00565762">
        <w:rPr>
          <w:rFonts w:cs="Arial"/>
        </w:rPr>
        <w:t xml:space="preserve"> </w:t>
      </w:r>
      <w:r w:rsidRPr="00D06172">
        <w:rPr>
          <w:rFonts w:cs="Arial"/>
        </w:rPr>
        <w:t>potrivit căreia ”</w:t>
      </w:r>
      <w:r w:rsidRPr="00D06172">
        <w:rPr>
          <w:rFonts w:cs="Arial"/>
          <w:i/>
        </w:rPr>
        <w:t>Plata serviciilor de înregistrare sistematică la nivelul unităţii administrativ-teritoriale se stabileşte la un preţ unitar pe hectar. În cazul imobilelor cu proprietari neidentificaţi se achită 10% din preţul unitar pe hectar</w:t>
      </w:r>
      <w:r w:rsidRPr="00D06172">
        <w:rPr>
          <w:rFonts w:cs="Arial"/>
        </w:rPr>
        <w:t>"</w:t>
      </w:r>
      <w:r w:rsidR="001578B3" w:rsidRPr="001578B3">
        <w:rPr>
          <w:rFonts w:cs="Arial"/>
        </w:rPr>
        <w:t xml:space="preserve">, se impune adaptarea prevederilor </w:t>
      </w:r>
      <w:r w:rsidR="001578B3">
        <w:rPr>
          <w:rFonts w:cs="Arial"/>
        </w:rPr>
        <w:t>Regulamentului</w:t>
      </w:r>
      <w:r w:rsidR="001578B3" w:rsidRPr="001578B3">
        <w:rPr>
          <w:rFonts w:cs="Arial"/>
        </w:rPr>
        <w:t xml:space="preserve"> pentru asigurarea unei </w:t>
      </w:r>
      <w:r w:rsidR="001578B3">
        <w:rPr>
          <w:rFonts w:cs="Arial"/>
        </w:rPr>
        <w:t>decontări</w:t>
      </w:r>
      <w:r w:rsidR="001578B3" w:rsidRPr="001578B3">
        <w:rPr>
          <w:rFonts w:cs="Arial"/>
        </w:rPr>
        <w:t xml:space="preserve"> unitare a lucrărilor de înregistrare sistematică, indiferent dacă acestea se desfăşoară la nivelul întregii unităţi administrativ-teritoriale sau pe sectoare cadastrale</w:t>
      </w:r>
      <w:r w:rsidR="001578B3">
        <w:rPr>
          <w:rFonts w:cs="Arial"/>
        </w:rPr>
        <w:t xml:space="preserve">, precum și indiferent de sprijinul financiar acordat din fondurile </w:t>
      </w:r>
      <w:r w:rsidRPr="00BA0C6C">
        <w:rPr>
          <w:rFonts w:cs="Arial"/>
          <w:bCs/>
        </w:rPr>
        <w:t>Agenţiei Naţionale de Cadastru și Publicitate</w:t>
      </w:r>
      <w:r w:rsidR="001578B3">
        <w:rPr>
          <w:rFonts w:cs="Arial"/>
        </w:rPr>
        <w:t>, respectiv finanțare sau cofinanțare.</w:t>
      </w:r>
    </w:p>
    <w:p w14:paraId="101100EB" w14:textId="37A7E326" w:rsidR="001578B3" w:rsidRPr="00401681" w:rsidRDefault="001578B3" w:rsidP="00401681">
      <w:pPr>
        <w:ind w:firstLine="708"/>
        <w:jc w:val="both"/>
        <w:rPr>
          <w:rFonts w:cs="Arial"/>
          <w:bCs/>
        </w:rPr>
      </w:pPr>
      <w:r w:rsidRPr="001578B3">
        <w:rPr>
          <w:rFonts w:cs="Arial"/>
        </w:rPr>
        <w:t>Astfel, în cuprinsul alineatului (</w:t>
      </w:r>
      <w:r>
        <w:rPr>
          <w:rFonts w:cs="Arial"/>
        </w:rPr>
        <w:t>5</w:t>
      </w:r>
      <w:r w:rsidRPr="001578B3">
        <w:rPr>
          <w:rFonts w:cs="Arial"/>
        </w:rPr>
        <w:t>) a</w:t>
      </w:r>
      <w:r w:rsidR="00D06172">
        <w:rPr>
          <w:rFonts w:cs="Arial"/>
        </w:rPr>
        <w:t>l</w:t>
      </w:r>
      <w:r w:rsidRPr="001578B3">
        <w:rPr>
          <w:rFonts w:cs="Arial"/>
        </w:rPr>
        <w:t xml:space="preserve"> articolului </w:t>
      </w:r>
      <w:r>
        <w:rPr>
          <w:rFonts w:cs="Arial"/>
        </w:rPr>
        <w:t>13</w:t>
      </w:r>
      <w:r w:rsidRPr="001578B3">
        <w:rPr>
          <w:rFonts w:cs="Arial"/>
        </w:rPr>
        <w:t xml:space="preserve"> din </w:t>
      </w:r>
      <w:r>
        <w:rPr>
          <w:rFonts w:cs="Arial"/>
        </w:rPr>
        <w:t>Regulament</w:t>
      </w:r>
      <w:r w:rsidRPr="001578B3">
        <w:rPr>
          <w:rFonts w:cs="Arial"/>
        </w:rPr>
        <w:t xml:space="preserve">, </w:t>
      </w:r>
      <w:r w:rsidR="00D06172" w:rsidRPr="00D06172">
        <w:rPr>
          <w:rFonts w:cs="Arial"/>
        </w:rPr>
        <w:t xml:space="preserve">se propune modificarea reglementării existente </w:t>
      </w:r>
      <w:r w:rsidR="00565762">
        <w:rPr>
          <w:rFonts w:cs="Arial"/>
        </w:rPr>
        <w:t>în sensul</w:t>
      </w:r>
      <w:r w:rsidR="00565762" w:rsidRPr="00D06172">
        <w:rPr>
          <w:rFonts w:cs="Arial"/>
        </w:rPr>
        <w:t xml:space="preserve"> </w:t>
      </w:r>
      <w:r w:rsidR="00565762">
        <w:rPr>
          <w:rFonts w:cs="Arial"/>
        </w:rPr>
        <w:t xml:space="preserve">introducerii </w:t>
      </w:r>
      <w:r w:rsidR="00D06172" w:rsidRPr="00D06172">
        <w:rPr>
          <w:rFonts w:cs="Arial"/>
        </w:rPr>
        <w:t>decont</w:t>
      </w:r>
      <w:r w:rsidR="00565762">
        <w:rPr>
          <w:rFonts w:cs="Arial"/>
        </w:rPr>
        <w:t>ării</w:t>
      </w:r>
      <w:r w:rsidR="00D06172" w:rsidRPr="00D06172">
        <w:rPr>
          <w:rFonts w:cs="Arial"/>
        </w:rPr>
        <w:t xml:space="preserve"> imobilelor cu proprietari neidentificaţi cu 10% din preţul contractat pentru un imobil</w:t>
      </w:r>
      <w:r w:rsidR="00992FAC">
        <w:rPr>
          <w:rFonts w:cs="Arial"/>
        </w:rPr>
        <w:t xml:space="preserve"> şi </w:t>
      </w:r>
      <w:r w:rsidR="00D06172" w:rsidRPr="00D06172">
        <w:rPr>
          <w:rFonts w:cs="Arial"/>
        </w:rPr>
        <w:t>abrog</w:t>
      </w:r>
      <w:r w:rsidR="00992FAC">
        <w:rPr>
          <w:rFonts w:cs="Arial"/>
        </w:rPr>
        <w:t>area</w:t>
      </w:r>
      <w:r w:rsidR="00D06172" w:rsidRPr="00D06172">
        <w:rPr>
          <w:rFonts w:cs="Arial"/>
        </w:rPr>
        <w:t xml:space="preserve"> prevederil</w:t>
      </w:r>
      <w:r w:rsidR="00992FAC">
        <w:rPr>
          <w:rFonts w:cs="Arial"/>
        </w:rPr>
        <w:t>or</w:t>
      </w:r>
      <w:r w:rsidR="00D06172" w:rsidRPr="00D06172">
        <w:rPr>
          <w:rFonts w:cs="Arial"/>
        </w:rPr>
        <w:t xml:space="preserve"> care reglementau decontarea unui cuantum mai mic decât valoarea contractată/imobil, pentru cărţile funciare derivate, </w:t>
      </w:r>
      <w:r w:rsidR="00565762">
        <w:rPr>
          <w:rFonts w:cs="Arial"/>
        </w:rPr>
        <w:t xml:space="preserve">precum şi cele ale </w:t>
      </w:r>
      <w:r w:rsidR="00D06172" w:rsidRPr="00D06172">
        <w:rPr>
          <w:rFonts w:cs="Arial"/>
        </w:rPr>
        <w:t>alineatul</w:t>
      </w:r>
      <w:r w:rsidR="00565762">
        <w:rPr>
          <w:rFonts w:cs="Arial"/>
        </w:rPr>
        <w:t>ui</w:t>
      </w:r>
      <w:r w:rsidR="00D06172" w:rsidRPr="00D06172">
        <w:rPr>
          <w:rFonts w:cs="Arial"/>
        </w:rPr>
        <w:t xml:space="preserve"> (</w:t>
      </w:r>
      <w:r w:rsidR="00D06172">
        <w:rPr>
          <w:rFonts w:cs="Arial"/>
        </w:rPr>
        <w:t>6</w:t>
      </w:r>
      <w:r w:rsidR="00D06172" w:rsidRPr="00D06172">
        <w:rPr>
          <w:rFonts w:cs="Arial"/>
        </w:rPr>
        <w:t xml:space="preserve">) al articolului </w:t>
      </w:r>
      <w:r w:rsidR="00D06172">
        <w:rPr>
          <w:rFonts w:cs="Arial"/>
        </w:rPr>
        <w:t>13</w:t>
      </w:r>
      <w:r w:rsidR="00D06172" w:rsidRPr="00D06172">
        <w:rPr>
          <w:rFonts w:cs="Arial"/>
        </w:rPr>
        <w:t xml:space="preserve"> privind plata cu 50% din preţul/imobil în cazul imobilelor cu carte funciară şi geometrie asociată înregistrate în sistemul integrat de cadastru şi carte funciară</w:t>
      </w:r>
      <w:r w:rsidR="00D96C70">
        <w:rPr>
          <w:rFonts w:cs="Arial"/>
        </w:rPr>
        <w:t>.</w:t>
      </w:r>
    </w:p>
    <w:p w14:paraId="0C2ABA5E" w14:textId="6189590C" w:rsidR="00423980" w:rsidRPr="00423980" w:rsidRDefault="00A92A5F" w:rsidP="00482B14">
      <w:pPr>
        <w:ind w:firstLine="708"/>
        <w:jc w:val="both"/>
        <w:rPr>
          <w:rFonts w:cs="Arial"/>
          <w:bCs/>
          <w:sz w:val="16"/>
        </w:rPr>
      </w:pPr>
      <w:r w:rsidRPr="00A92A5F">
        <w:rPr>
          <w:rFonts w:cs="Arial"/>
          <w:bCs/>
        </w:rPr>
        <w:t xml:space="preserve">Având în </w:t>
      </w:r>
      <w:r w:rsidR="00BA0C6C">
        <w:rPr>
          <w:rFonts w:cs="Arial"/>
          <w:bCs/>
        </w:rPr>
        <w:t>vedere cele prezentate mai sus, vă rugăm să aprobați emiterea o</w:t>
      </w:r>
      <w:r w:rsidR="00BA0C6C" w:rsidRPr="00BA0C6C">
        <w:rPr>
          <w:rFonts w:cs="Arial"/>
          <w:bCs/>
        </w:rPr>
        <w:t xml:space="preserve">rdinului directorului general al Agenţiei Naţionale de Cadastru și Publicitate Imobiliară </w:t>
      </w:r>
      <w:r w:rsidR="00211286">
        <w:rPr>
          <w:rFonts w:cs="Arial"/>
          <w:bCs/>
        </w:rPr>
        <w:t>de modificare a</w:t>
      </w:r>
      <w:r w:rsidR="00BA0C6C" w:rsidRPr="00BA0C6C">
        <w:rPr>
          <w:rFonts w:cs="Arial"/>
          <w:bCs/>
        </w:rPr>
        <w:t xml:space="preserve"> Regulamentului privind procedura de plată destinată cofinanțării lucrărilor de înregistrare sistematică demarate de unitățile administrativ – teritoriale</w:t>
      </w:r>
      <w:r w:rsidR="00BA0C6C">
        <w:rPr>
          <w:rFonts w:cs="Arial"/>
          <w:bCs/>
        </w:rPr>
        <w:t>,</w:t>
      </w:r>
      <w:r w:rsidRPr="00A92A5F">
        <w:rPr>
          <w:rFonts w:cs="Arial"/>
          <w:bCs/>
        </w:rPr>
        <w:t xml:space="preserve"> </w:t>
      </w:r>
      <w:r w:rsidR="00211286">
        <w:rPr>
          <w:rFonts w:cs="Arial"/>
          <w:bCs/>
        </w:rPr>
        <w:t xml:space="preserve">conform </w:t>
      </w:r>
      <w:r w:rsidR="00211286">
        <w:t>proiectului de ordin anexat.</w:t>
      </w:r>
    </w:p>
    <w:p w14:paraId="5E3C6297" w14:textId="77777777" w:rsidR="00423980" w:rsidRPr="00423980" w:rsidRDefault="00423980" w:rsidP="00482B14">
      <w:pPr>
        <w:ind w:firstLine="708"/>
        <w:jc w:val="both"/>
        <w:rPr>
          <w:rFonts w:cs="Arial"/>
          <w:bCs/>
          <w:sz w:val="4"/>
          <w:vertAlign w:val="superscript"/>
        </w:rPr>
      </w:pPr>
    </w:p>
    <w:p w14:paraId="5139FD0C" w14:textId="77777777" w:rsidR="00BA0C6C" w:rsidRPr="00423980" w:rsidRDefault="00BA0C6C" w:rsidP="00423980">
      <w:pPr>
        <w:spacing w:line="276" w:lineRule="auto"/>
        <w:jc w:val="both"/>
        <w:rPr>
          <w:rFonts w:cs="Arial"/>
          <w:bCs/>
          <w:sz w:val="4"/>
        </w:rPr>
      </w:pPr>
    </w:p>
    <w:sectPr w:rsidR="00BA0C6C" w:rsidRPr="00423980" w:rsidSect="00457443">
      <w:headerReference w:type="default" r:id="rId7"/>
      <w:footerReference w:type="default" r:id="rId8"/>
      <w:pgSz w:w="11906" w:h="16838" w:code="9"/>
      <w:pgMar w:top="567" w:right="656" w:bottom="851" w:left="1418" w:header="270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C570B0" w14:textId="77777777" w:rsidR="001E3809" w:rsidRDefault="001E3809">
      <w:r>
        <w:separator/>
      </w:r>
    </w:p>
  </w:endnote>
  <w:endnote w:type="continuationSeparator" w:id="0">
    <w:p w14:paraId="1D6DB8D1" w14:textId="77777777" w:rsidR="001E3809" w:rsidRDefault="001E3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AA085C" w14:textId="77777777" w:rsidR="003C6FF4" w:rsidRDefault="004F6389" w:rsidP="003C6FF4">
    <w:pPr>
      <w:rPr>
        <w:rFonts w:cs="Arial"/>
        <w:color w:val="000000"/>
        <w:sz w:val="16"/>
        <w:szCs w:val="16"/>
        <w:lang w:val="en-US"/>
      </w:rPr>
    </w:pPr>
    <w:r>
      <w:rPr>
        <w:rFonts w:cs="Arial"/>
        <w:noProof/>
        <w:color w:val="000000"/>
        <w:sz w:val="16"/>
        <w:szCs w:val="16"/>
        <w:lang w:val="en-US" w:eastAsia="en-US"/>
      </w:rPr>
      <w:drawing>
        <wp:inline distT="0" distB="0" distL="0" distR="0" wp14:anchorId="5A636401" wp14:editId="32005B06">
          <wp:extent cx="6496050" cy="70391"/>
          <wp:effectExtent l="0" t="0" r="0" b="6350"/>
          <wp:docPr id="12" name="Picture 12" descr="dun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un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21246" cy="74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0F8006" w14:textId="77777777" w:rsidR="003C6FF4" w:rsidRPr="00324057" w:rsidRDefault="003C6FF4" w:rsidP="009877C6">
    <w:pPr>
      <w:pStyle w:val="Subtitle"/>
      <w:spacing w:after="0"/>
      <w:jc w:val="left"/>
      <w:outlineLvl w:val="2"/>
      <w:rPr>
        <w:rFonts w:ascii="Arial" w:hAnsi="Arial" w:cs="Arial"/>
        <w:sz w:val="16"/>
        <w:szCs w:val="16"/>
      </w:rPr>
    </w:pPr>
    <w:r w:rsidRPr="00324057">
      <w:rPr>
        <w:rFonts w:ascii="Arial" w:hAnsi="Arial" w:cs="Arial"/>
        <w:sz w:val="16"/>
        <w:szCs w:val="16"/>
        <w:lang w:val="en-US"/>
      </w:rPr>
      <w:t>ANC</w:t>
    </w:r>
    <w:r w:rsidR="009877C6">
      <w:rPr>
        <w:rFonts w:ascii="Arial" w:hAnsi="Arial" w:cs="Arial"/>
        <w:sz w:val="16"/>
        <w:szCs w:val="16"/>
        <w:lang w:val="en-US"/>
      </w:rPr>
      <w:t>PI/Str. Splaiul Independenţei, N</w:t>
    </w:r>
    <w:r w:rsidRPr="00324057">
      <w:rPr>
        <w:rFonts w:ascii="Arial" w:hAnsi="Arial" w:cs="Arial"/>
        <w:sz w:val="16"/>
        <w:szCs w:val="16"/>
        <w:lang w:val="en-US"/>
      </w:rPr>
      <w:t>r. 202 A, Etaj 1, Sector 6, Cod po</w:t>
    </w:r>
    <w:r w:rsidRPr="00324057">
      <w:rPr>
        <w:rFonts w:ascii="Arial" w:hAnsi="Arial" w:cs="Arial"/>
        <w:sz w:val="16"/>
        <w:szCs w:val="16"/>
      </w:rPr>
      <w:t>ștal</w:t>
    </w:r>
    <w:r w:rsidRPr="00324057">
      <w:rPr>
        <w:rFonts w:ascii="Arial" w:hAnsi="Arial" w:cs="Arial"/>
        <w:sz w:val="16"/>
        <w:szCs w:val="16"/>
        <w:lang w:val="en-GB"/>
      </w:rPr>
      <w:t xml:space="preserve"> 060022,</w:t>
    </w:r>
    <w:r w:rsidRPr="00324057">
      <w:rPr>
        <w:rFonts w:ascii="Arial" w:hAnsi="Arial" w:cs="Arial"/>
        <w:sz w:val="16"/>
        <w:szCs w:val="16"/>
        <w:lang w:val="en-US"/>
      </w:rPr>
      <w:t xml:space="preserve"> Bucureşti</w:t>
    </w:r>
    <w:r w:rsidRPr="00324057">
      <w:rPr>
        <w:rFonts w:ascii="Arial" w:hAnsi="Arial" w:cs="Arial"/>
        <w:sz w:val="16"/>
        <w:szCs w:val="16"/>
      </w:rPr>
      <w:t>, ROMÂNIA</w:t>
    </w:r>
    <w:r w:rsidR="00734D61">
      <w:rPr>
        <w:rFonts w:ascii="Arial" w:hAnsi="Arial" w:cs="Arial"/>
        <w:sz w:val="16"/>
        <w:szCs w:val="16"/>
      </w:rPr>
      <w:t xml:space="preserve">    </w:t>
    </w:r>
    <w:r w:rsidR="00411F6A">
      <w:rPr>
        <w:rFonts w:ascii="Arial" w:hAnsi="Arial" w:cs="Arial"/>
        <w:sz w:val="16"/>
        <w:szCs w:val="16"/>
      </w:rPr>
      <w:t>Certificat SR EN ISO 9001:20</w:t>
    </w:r>
    <w:r w:rsidR="00556B7A">
      <w:rPr>
        <w:rFonts w:ascii="Arial" w:hAnsi="Arial" w:cs="Arial"/>
        <w:sz w:val="16"/>
        <w:szCs w:val="16"/>
      </w:rPr>
      <w:t>15</w:t>
    </w:r>
  </w:p>
  <w:p w14:paraId="65AF4569" w14:textId="77777777" w:rsidR="005B57F0" w:rsidRDefault="003C6FF4" w:rsidP="009877C6">
    <w:pPr>
      <w:pStyle w:val="Subtitle"/>
      <w:spacing w:after="0"/>
      <w:jc w:val="left"/>
      <w:outlineLvl w:val="2"/>
      <w:rPr>
        <w:rFonts w:ascii="Arial" w:hAnsi="Arial" w:cs="Arial"/>
        <w:sz w:val="16"/>
        <w:szCs w:val="16"/>
      </w:rPr>
    </w:pPr>
    <w:r w:rsidRPr="00324057">
      <w:rPr>
        <w:rFonts w:ascii="Arial" w:hAnsi="Arial" w:cs="Arial"/>
        <w:sz w:val="16"/>
        <w:szCs w:val="16"/>
      </w:rPr>
      <w:t xml:space="preserve">Telefon: (+4021) 317 73 39; Fax: (+4021) 316 52 24; e-mail: office@ancpi.ro; </w:t>
    </w:r>
    <w:hyperlink r:id="rId2" w:history="1">
      <w:r w:rsidR="00411F6A" w:rsidRPr="00E75A8F">
        <w:rPr>
          <w:rStyle w:val="Hyperlink"/>
          <w:rFonts w:ascii="Arial" w:hAnsi="Arial" w:cs="Arial"/>
          <w:sz w:val="16"/>
          <w:szCs w:val="16"/>
        </w:rPr>
        <w:t>www.ancpi.ro</w:t>
      </w:r>
    </w:hyperlink>
    <w:r w:rsidR="00411F6A">
      <w:rPr>
        <w:rFonts w:ascii="Arial" w:hAnsi="Arial" w:cs="Arial"/>
        <w:sz w:val="16"/>
        <w:szCs w:val="16"/>
      </w:rPr>
      <w:t xml:space="preserve">             </w:t>
    </w:r>
    <w:r w:rsidR="00734D61">
      <w:rPr>
        <w:rFonts w:ascii="Arial" w:hAnsi="Arial" w:cs="Arial"/>
        <w:sz w:val="16"/>
        <w:szCs w:val="16"/>
      </w:rPr>
      <w:t xml:space="preserve">                           </w:t>
    </w:r>
    <w:r w:rsidR="00411F6A">
      <w:rPr>
        <w:rFonts w:ascii="Arial" w:hAnsi="Arial" w:cs="Arial"/>
        <w:sz w:val="16"/>
        <w:szCs w:val="16"/>
      </w:rPr>
      <w:t>Nr. 27921/09/R</w:t>
    </w:r>
  </w:p>
  <w:p w14:paraId="1006C82E" w14:textId="77777777" w:rsidR="00E27F9B" w:rsidRPr="00B77219" w:rsidRDefault="00E27F9B" w:rsidP="00E27F9B">
    <w:pPr>
      <w:rPr>
        <w:i/>
        <w:color w:val="2E74B5"/>
        <w:sz w:val="22"/>
        <w:szCs w:val="22"/>
        <w:lang w:val="en-US"/>
      </w:rPr>
    </w:pPr>
    <w:r w:rsidRPr="00B77219">
      <w:rPr>
        <w:i/>
        <w:color w:val="2E74B5"/>
        <w:sz w:val="22"/>
        <w:szCs w:val="22"/>
      </w:rPr>
      <w:t>Extrase de carte funciară pentru informare online</w:t>
    </w:r>
    <w:r w:rsidR="00992390">
      <w:rPr>
        <w:i/>
        <w:color w:val="2E74B5"/>
        <w:sz w:val="22"/>
        <w:szCs w:val="22"/>
        <w:lang w:val="en-US"/>
      </w:rPr>
      <w:t xml:space="preserve">: </w:t>
    </w:r>
    <w:r w:rsidR="00992390" w:rsidRPr="002E013A">
      <w:rPr>
        <w:b/>
        <w:i/>
        <w:color w:val="2E74B5"/>
        <w:sz w:val="22"/>
        <w:szCs w:val="22"/>
        <w:lang w:val="en-US"/>
      </w:rPr>
      <w:t>ePay.</w:t>
    </w:r>
    <w:r w:rsidRPr="002E013A">
      <w:rPr>
        <w:b/>
        <w:i/>
        <w:color w:val="2E74B5"/>
        <w:sz w:val="22"/>
        <w:szCs w:val="22"/>
        <w:lang w:val="en-US"/>
      </w:rPr>
      <w:t>ancpi.ro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81DB96" w14:textId="77777777" w:rsidR="001E3809" w:rsidRDefault="001E3809">
      <w:r>
        <w:separator/>
      </w:r>
    </w:p>
  </w:footnote>
  <w:footnote w:type="continuationSeparator" w:id="0">
    <w:p w14:paraId="1D639F04" w14:textId="77777777" w:rsidR="001E3809" w:rsidRDefault="001E38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5409D1" w14:textId="77777777" w:rsidR="00401681" w:rsidRDefault="00401681" w:rsidP="00401681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490945E8" wp14:editId="03CBAADA">
          <wp:simplePos x="0" y="0"/>
          <wp:positionH relativeFrom="column">
            <wp:posOffset>4445</wp:posOffset>
          </wp:positionH>
          <wp:positionV relativeFrom="paragraph">
            <wp:posOffset>1114425</wp:posOffset>
          </wp:positionV>
          <wp:extent cx="6229350" cy="57150"/>
          <wp:effectExtent l="0" t="0" r="0" b="0"/>
          <wp:wrapSquare wrapText="bothSides"/>
          <wp:docPr id="9" name="Picture 9" descr="Description: adresa ANC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escription: adresa ANC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52" b="81366"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62293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en-US"/>
      </w:rPr>
      <w:drawing>
        <wp:inline distT="0" distB="0" distL="0" distR="0" wp14:anchorId="3766314E" wp14:editId="667E5B72">
          <wp:extent cx="1066800" cy="1066800"/>
          <wp:effectExtent l="0" t="0" r="0" b="0"/>
          <wp:docPr id="10" name="Picture 10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</w:t>
    </w:r>
  </w:p>
  <w:p w14:paraId="4F4770EB" w14:textId="3869CE23" w:rsidR="000E4522" w:rsidRDefault="000E4522" w:rsidP="000E4522">
    <w:pPr>
      <w:pStyle w:val="Header"/>
    </w:pPr>
    <w:r>
      <w:t xml:space="preserve">                                                                             </w:t>
    </w:r>
    <w:r w:rsidR="00457443">
      <w:t xml:space="preserve"> </w:t>
    </w:r>
    <w:r w:rsidR="00482B14">
      <w:t xml:space="preserve">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F94B1C"/>
    <w:multiLevelType w:val="hybridMultilevel"/>
    <w:tmpl w:val="3EE09224"/>
    <w:lvl w:ilvl="0" w:tplc="AD94A9D8">
      <w:numFmt w:val="bullet"/>
      <w:lvlText w:val="-"/>
      <w:lvlJc w:val="left"/>
      <w:pPr>
        <w:ind w:left="1428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63920B2"/>
    <w:multiLevelType w:val="hybridMultilevel"/>
    <w:tmpl w:val="0CDEF914"/>
    <w:lvl w:ilvl="0" w:tplc="E93E7C04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B910B96"/>
    <w:multiLevelType w:val="hybridMultilevel"/>
    <w:tmpl w:val="2E6C37BC"/>
    <w:lvl w:ilvl="0" w:tplc="C324DDCA">
      <w:numFmt w:val="bullet"/>
      <w:lvlText w:val="-"/>
      <w:lvlJc w:val="left"/>
      <w:pPr>
        <w:ind w:left="1065" w:hanging="360"/>
      </w:pPr>
      <w:rPr>
        <w:rFonts w:ascii="Arial" w:eastAsia="Arial Unicode MS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7B0F"/>
    <w:rsid w:val="000405D5"/>
    <w:rsid w:val="00062703"/>
    <w:rsid w:val="00074FEE"/>
    <w:rsid w:val="00094442"/>
    <w:rsid w:val="00095D4D"/>
    <w:rsid w:val="000A2760"/>
    <w:rsid w:val="000D3A53"/>
    <w:rsid w:val="000D5273"/>
    <w:rsid w:val="000E4522"/>
    <w:rsid w:val="00101EC2"/>
    <w:rsid w:val="00106825"/>
    <w:rsid w:val="001102B6"/>
    <w:rsid w:val="00113292"/>
    <w:rsid w:val="0012708F"/>
    <w:rsid w:val="00135B19"/>
    <w:rsid w:val="001366E2"/>
    <w:rsid w:val="00140D30"/>
    <w:rsid w:val="001435EC"/>
    <w:rsid w:val="00155625"/>
    <w:rsid w:val="001578B3"/>
    <w:rsid w:val="00163A83"/>
    <w:rsid w:val="00165157"/>
    <w:rsid w:val="00184A73"/>
    <w:rsid w:val="001B2C91"/>
    <w:rsid w:val="001C0266"/>
    <w:rsid w:val="001E3809"/>
    <w:rsid w:val="001E7E4E"/>
    <w:rsid w:val="002008C7"/>
    <w:rsid w:val="00205290"/>
    <w:rsid w:val="00211286"/>
    <w:rsid w:val="00214689"/>
    <w:rsid w:val="00215983"/>
    <w:rsid w:val="00241F99"/>
    <w:rsid w:val="002517ED"/>
    <w:rsid w:val="00253E6D"/>
    <w:rsid w:val="00255367"/>
    <w:rsid w:val="002662CC"/>
    <w:rsid w:val="00283EAA"/>
    <w:rsid w:val="00295CBA"/>
    <w:rsid w:val="002A3F19"/>
    <w:rsid w:val="002C251F"/>
    <w:rsid w:val="002E013A"/>
    <w:rsid w:val="002E2C6D"/>
    <w:rsid w:val="00324057"/>
    <w:rsid w:val="00324BD4"/>
    <w:rsid w:val="00352690"/>
    <w:rsid w:val="003656A9"/>
    <w:rsid w:val="00367750"/>
    <w:rsid w:val="003757AC"/>
    <w:rsid w:val="00376507"/>
    <w:rsid w:val="00395D52"/>
    <w:rsid w:val="003A4383"/>
    <w:rsid w:val="003C6FF4"/>
    <w:rsid w:val="003E2435"/>
    <w:rsid w:val="003E5BB4"/>
    <w:rsid w:val="003F7B0F"/>
    <w:rsid w:val="00401681"/>
    <w:rsid w:val="00411F6A"/>
    <w:rsid w:val="00423980"/>
    <w:rsid w:val="0043327E"/>
    <w:rsid w:val="00457443"/>
    <w:rsid w:val="00466E61"/>
    <w:rsid w:val="00473732"/>
    <w:rsid w:val="00474FF1"/>
    <w:rsid w:val="00476610"/>
    <w:rsid w:val="00482B14"/>
    <w:rsid w:val="0049316B"/>
    <w:rsid w:val="004A019A"/>
    <w:rsid w:val="004B40EB"/>
    <w:rsid w:val="004C6444"/>
    <w:rsid w:val="004E1015"/>
    <w:rsid w:val="004F330A"/>
    <w:rsid w:val="004F6389"/>
    <w:rsid w:val="004F7040"/>
    <w:rsid w:val="00501352"/>
    <w:rsid w:val="00505F2C"/>
    <w:rsid w:val="00506578"/>
    <w:rsid w:val="00526291"/>
    <w:rsid w:val="0053297C"/>
    <w:rsid w:val="00540EA6"/>
    <w:rsid w:val="00545053"/>
    <w:rsid w:val="00550565"/>
    <w:rsid w:val="00556B7A"/>
    <w:rsid w:val="00565762"/>
    <w:rsid w:val="00586E33"/>
    <w:rsid w:val="005A3541"/>
    <w:rsid w:val="005B2250"/>
    <w:rsid w:val="005B37E0"/>
    <w:rsid w:val="005B57F0"/>
    <w:rsid w:val="005C615E"/>
    <w:rsid w:val="005D2019"/>
    <w:rsid w:val="005F22E9"/>
    <w:rsid w:val="005F2E08"/>
    <w:rsid w:val="00602462"/>
    <w:rsid w:val="006077F5"/>
    <w:rsid w:val="00610717"/>
    <w:rsid w:val="00622F89"/>
    <w:rsid w:val="00624671"/>
    <w:rsid w:val="00642099"/>
    <w:rsid w:val="006431B2"/>
    <w:rsid w:val="00653997"/>
    <w:rsid w:val="006662A3"/>
    <w:rsid w:val="00675682"/>
    <w:rsid w:val="0068125A"/>
    <w:rsid w:val="00681CA9"/>
    <w:rsid w:val="006A6201"/>
    <w:rsid w:val="006A64D1"/>
    <w:rsid w:val="006B3627"/>
    <w:rsid w:val="006B798D"/>
    <w:rsid w:val="006E7985"/>
    <w:rsid w:val="006F685D"/>
    <w:rsid w:val="007141C3"/>
    <w:rsid w:val="007228B3"/>
    <w:rsid w:val="00723857"/>
    <w:rsid w:val="007327F0"/>
    <w:rsid w:val="00734D61"/>
    <w:rsid w:val="00771163"/>
    <w:rsid w:val="00780F57"/>
    <w:rsid w:val="00780FD0"/>
    <w:rsid w:val="00796E85"/>
    <w:rsid w:val="007B05CE"/>
    <w:rsid w:val="007D1EE2"/>
    <w:rsid w:val="007E5458"/>
    <w:rsid w:val="007F1200"/>
    <w:rsid w:val="007F46DD"/>
    <w:rsid w:val="007F60E0"/>
    <w:rsid w:val="007F65C1"/>
    <w:rsid w:val="007F7B9E"/>
    <w:rsid w:val="00802B92"/>
    <w:rsid w:val="00807649"/>
    <w:rsid w:val="00810E99"/>
    <w:rsid w:val="00823740"/>
    <w:rsid w:val="008527ED"/>
    <w:rsid w:val="00853568"/>
    <w:rsid w:val="00873FC0"/>
    <w:rsid w:val="00887A11"/>
    <w:rsid w:val="008A3638"/>
    <w:rsid w:val="008A5653"/>
    <w:rsid w:val="008B0743"/>
    <w:rsid w:val="008C4590"/>
    <w:rsid w:val="008E7DFC"/>
    <w:rsid w:val="00902E51"/>
    <w:rsid w:val="00916CD2"/>
    <w:rsid w:val="00924272"/>
    <w:rsid w:val="0092472C"/>
    <w:rsid w:val="00933269"/>
    <w:rsid w:val="009460F3"/>
    <w:rsid w:val="00951ADF"/>
    <w:rsid w:val="009616A2"/>
    <w:rsid w:val="00963566"/>
    <w:rsid w:val="0096581B"/>
    <w:rsid w:val="0096763A"/>
    <w:rsid w:val="009877C6"/>
    <w:rsid w:val="00992390"/>
    <w:rsid w:val="00992CFD"/>
    <w:rsid w:val="00992FAC"/>
    <w:rsid w:val="00994981"/>
    <w:rsid w:val="009A7CCB"/>
    <w:rsid w:val="009B2625"/>
    <w:rsid w:val="009C46E8"/>
    <w:rsid w:val="009E3D9A"/>
    <w:rsid w:val="00A110CF"/>
    <w:rsid w:val="00A22179"/>
    <w:rsid w:val="00A43422"/>
    <w:rsid w:val="00A47744"/>
    <w:rsid w:val="00A63456"/>
    <w:rsid w:val="00A848D1"/>
    <w:rsid w:val="00A92A5F"/>
    <w:rsid w:val="00AD39B9"/>
    <w:rsid w:val="00AD5185"/>
    <w:rsid w:val="00AF5171"/>
    <w:rsid w:val="00AF7065"/>
    <w:rsid w:val="00AF77C7"/>
    <w:rsid w:val="00B0425F"/>
    <w:rsid w:val="00B05B9C"/>
    <w:rsid w:val="00B10732"/>
    <w:rsid w:val="00B145C5"/>
    <w:rsid w:val="00B14A20"/>
    <w:rsid w:val="00B14C1C"/>
    <w:rsid w:val="00B21BDF"/>
    <w:rsid w:val="00B60A4A"/>
    <w:rsid w:val="00B62F01"/>
    <w:rsid w:val="00B727B1"/>
    <w:rsid w:val="00B75870"/>
    <w:rsid w:val="00B77219"/>
    <w:rsid w:val="00B8214A"/>
    <w:rsid w:val="00BA0C6C"/>
    <w:rsid w:val="00BF1C2C"/>
    <w:rsid w:val="00BF3CB9"/>
    <w:rsid w:val="00C100A3"/>
    <w:rsid w:val="00C13430"/>
    <w:rsid w:val="00C349D3"/>
    <w:rsid w:val="00C40C10"/>
    <w:rsid w:val="00C450FB"/>
    <w:rsid w:val="00C914DD"/>
    <w:rsid w:val="00C922CF"/>
    <w:rsid w:val="00C944A5"/>
    <w:rsid w:val="00CA6241"/>
    <w:rsid w:val="00CB2044"/>
    <w:rsid w:val="00CF573F"/>
    <w:rsid w:val="00D06172"/>
    <w:rsid w:val="00D112CA"/>
    <w:rsid w:val="00D11738"/>
    <w:rsid w:val="00D209E2"/>
    <w:rsid w:val="00D27E01"/>
    <w:rsid w:val="00D318E6"/>
    <w:rsid w:val="00D4064E"/>
    <w:rsid w:val="00D4093B"/>
    <w:rsid w:val="00D54B62"/>
    <w:rsid w:val="00D61488"/>
    <w:rsid w:val="00D8283B"/>
    <w:rsid w:val="00D851BC"/>
    <w:rsid w:val="00D92350"/>
    <w:rsid w:val="00D96C70"/>
    <w:rsid w:val="00E10412"/>
    <w:rsid w:val="00E108D9"/>
    <w:rsid w:val="00E24B6F"/>
    <w:rsid w:val="00E27F9B"/>
    <w:rsid w:val="00E44592"/>
    <w:rsid w:val="00E8413F"/>
    <w:rsid w:val="00EA183A"/>
    <w:rsid w:val="00EB011C"/>
    <w:rsid w:val="00ED0D93"/>
    <w:rsid w:val="00ED1101"/>
    <w:rsid w:val="00ED13EB"/>
    <w:rsid w:val="00ED4BB1"/>
    <w:rsid w:val="00ED4F03"/>
    <w:rsid w:val="00EE16C4"/>
    <w:rsid w:val="00EE68E2"/>
    <w:rsid w:val="00EE709C"/>
    <w:rsid w:val="00EF2237"/>
    <w:rsid w:val="00F054F0"/>
    <w:rsid w:val="00F36B82"/>
    <w:rsid w:val="00F378DB"/>
    <w:rsid w:val="00F453F9"/>
    <w:rsid w:val="00F46278"/>
    <w:rsid w:val="00F600DD"/>
    <w:rsid w:val="00FA3C46"/>
    <w:rsid w:val="00FC181E"/>
    <w:rsid w:val="00FC2E0E"/>
    <w:rsid w:val="00FE02CE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4:docId w14:val="6014B1C0"/>
  <w15:docId w15:val="{5E94D6EA-8E31-894C-8C2D-CA250781D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F7B0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3F7B0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5B57F0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933269"/>
    <w:pPr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qFormat/>
    <w:rsid w:val="0032405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324057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411F6A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241F99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241F99"/>
    <w:rPr>
      <w:rFonts w:ascii="Tahoma" w:hAnsi="Tahoma" w:cs="Tahoma"/>
      <w:sz w:val="16"/>
      <w:szCs w:val="16"/>
    </w:rPr>
  </w:style>
  <w:style w:type="character" w:customStyle="1" w:styleId="l5def1">
    <w:name w:val="l5def1"/>
    <w:basedOn w:val="DefaultParagraphFont"/>
    <w:rsid w:val="007F46DD"/>
    <w:rPr>
      <w:rFonts w:ascii="Arial" w:hAnsi="Arial" w:cs="Arial" w:hint="default"/>
      <w:color w:val="000000"/>
      <w:sz w:val="26"/>
      <w:szCs w:val="26"/>
    </w:rPr>
  </w:style>
  <w:style w:type="character" w:customStyle="1" w:styleId="l5prm1">
    <w:name w:val="l5prm1"/>
    <w:basedOn w:val="DefaultParagraphFont"/>
    <w:rsid w:val="00B14A20"/>
    <w:rPr>
      <w:i/>
      <w:iCs/>
      <w:color w:val="000000"/>
      <w:sz w:val="26"/>
      <w:szCs w:val="26"/>
    </w:rPr>
  </w:style>
  <w:style w:type="character" w:customStyle="1" w:styleId="l5def2">
    <w:name w:val="l5def2"/>
    <w:rsid w:val="00155625"/>
    <w:rPr>
      <w:rFonts w:ascii="Arial" w:hAnsi="Arial" w:cs="Arial" w:hint="default"/>
      <w:color w:val="000000"/>
      <w:sz w:val="26"/>
      <w:szCs w:val="26"/>
    </w:rPr>
  </w:style>
  <w:style w:type="paragraph" w:styleId="ListParagraph">
    <w:name w:val="List Paragraph"/>
    <w:aliases w:val="Normal bullet 2,Akapit z listą BS,Outlines a.b.c.,List_Paragraph,Multilevel para_II,Akapit z lista BS,Bullet line,bullets,Arial"/>
    <w:basedOn w:val="Normal"/>
    <w:link w:val="ListParagraphChar"/>
    <w:uiPriority w:val="34"/>
    <w:qFormat/>
    <w:rsid w:val="0053297C"/>
    <w:pPr>
      <w:ind w:left="720"/>
      <w:contextualSpacing/>
    </w:pPr>
  </w:style>
  <w:style w:type="character" w:customStyle="1" w:styleId="ListParagraphChar">
    <w:name w:val="List Paragraph Char"/>
    <w:aliases w:val="Normal bullet 2 Char,Akapit z listą BS Char,Outlines a.b.c. Char,List_Paragraph Char,Multilevel para_II Char,Akapit z lista BS Char,Bullet line Char,bullets Char,Arial Char"/>
    <w:link w:val="ListParagraph"/>
    <w:uiPriority w:val="34"/>
    <w:locked/>
    <w:rsid w:val="001578B3"/>
    <w:rPr>
      <w:rFonts w:ascii="Arial" w:hAnsi="Arial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401681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02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ANCPI</Company>
  <LinksUpToDate>false</LinksUpToDate>
  <CharactersWithSpaces>3109</CharactersWithSpaces>
  <SharedDoc>false</SharedDoc>
  <HLinks>
    <vt:vector size="6" baseType="variant">
      <vt:variant>
        <vt:i4>1900559</vt:i4>
      </vt:variant>
      <vt:variant>
        <vt:i4>0</vt:i4>
      </vt:variant>
      <vt:variant>
        <vt:i4>0</vt:i4>
      </vt:variant>
      <vt:variant>
        <vt:i4>5</vt:i4>
      </vt:variant>
      <vt:variant>
        <vt:lpwstr>http://www.ancpi.ro/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Bogdan Costea</dc:creator>
  <cp:lastModifiedBy>Microsoft Office User</cp:lastModifiedBy>
  <cp:revision>4</cp:revision>
  <cp:lastPrinted>2020-11-19T13:56:00Z</cp:lastPrinted>
  <dcterms:created xsi:type="dcterms:W3CDTF">2020-11-19T13:54:00Z</dcterms:created>
  <dcterms:modified xsi:type="dcterms:W3CDTF">2020-12-04T10:30:00Z</dcterms:modified>
</cp:coreProperties>
</file>