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32EA0" w14:textId="5AE1F941" w:rsidR="00BA0C6C" w:rsidRDefault="000C0507" w:rsidP="000C0507">
      <w:pPr>
        <w:spacing w:line="276" w:lineRule="auto"/>
        <w:rPr>
          <w:b/>
        </w:rPr>
      </w:pPr>
      <w:r>
        <w:rPr>
          <w:b/>
        </w:rPr>
        <w:t>Direcția de Înregistrare Sistematică</w:t>
      </w:r>
    </w:p>
    <w:p w14:paraId="1A707CDB" w14:textId="77777777" w:rsidR="00BA0C6C" w:rsidRDefault="00BA0C6C" w:rsidP="00155625">
      <w:pPr>
        <w:spacing w:line="276" w:lineRule="auto"/>
        <w:ind w:left="6372" w:firstLine="708"/>
        <w:rPr>
          <w:b/>
        </w:rPr>
      </w:pPr>
    </w:p>
    <w:p w14:paraId="68729108" w14:textId="77777777" w:rsidR="00BA0C6C" w:rsidRDefault="00BA0C6C" w:rsidP="00155625">
      <w:pPr>
        <w:spacing w:line="276" w:lineRule="auto"/>
        <w:ind w:left="6372" w:firstLine="708"/>
        <w:rPr>
          <w:b/>
        </w:rPr>
      </w:pPr>
    </w:p>
    <w:p w14:paraId="0E32D7F2" w14:textId="77777777" w:rsidR="00BA0C6C" w:rsidRPr="00936DBD" w:rsidRDefault="00BA0C6C" w:rsidP="00155625">
      <w:pPr>
        <w:spacing w:line="276" w:lineRule="auto"/>
        <w:ind w:left="6372" w:firstLine="708"/>
        <w:rPr>
          <w:b/>
        </w:rPr>
      </w:pPr>
    </w:p>
    <w:p w14:paraId="4F9311F1" w14:textId="77777777" w:rsidR="00155625" w:rsidRPr="00155625" w:rsidRDefault="00155625" w:rsidP="00155625">
      <w:pPr>
        <w:spacing w:line="276" w:lineRule="auto"/>
        <w:ind w:left="6372" w:firstLine="708"/>
        <w:rPr>
          <w:b/>
        </w:rPr>
      </w:pPr>
      <w:r w:rsidRPr="00155625">
        <w:rPr>
          <w:b/>
        </w:rPr>
        <w:t xml:space="preserve"> APROB,</w:t>
      </w:r>
    </w:p>
    <w:p w14:paraId="582418C6" w14:textId="116ADA83" w:rsidR="00155625" w:rsidRPr="00155625" w:rsidRDefault="00155625" w:rsidP="00155625">
      <w:pPr>
        <w:spacing w:line="276" w:lineRule="auto"/>
        <w:jc w:val="center"/>
        <w:rPr>
          <w:rFonts w:cs="Arial"/>
          <w:b/>
        </w:rPr>
      </w:pPr>
      <w:r w:rsidRPr="00155625">
        <w:rPr>
          <w:rFonts w:cs="Arial"/>
          <w:b/>
        </w:rPr>
        <w:t xml:space="preserve">                                                                                  DIRECTOR GENERAL</w:t>
      </w:r>
    </w:p>
    <w:p w14:paraId="6A61FEE1" w14:textId="48937BF7" w:rsidR="000C0507" w:rsidRPr="000C0507" w:rsidRDefault="00155625" w:rsidP="000C0507">
      <w:pPr>
        <w:spacing w:after="160" w:line="360" w:lineRule="auto"/>
        <w:ind w:right="4"/>
        <w:jc w:val="center"/>
        <w:rPr>
          <w:rFonts w:eastAsia="Calibri"/>
          <w:b/>
          <w:bCs/>
          <w:lang w:eastAsia="en-US"/>
        </w:rPr>
      </w:pPr>
      <w:r w:rsidRPr="00155625">
        <w:rPr>
          <w:rFonts w:cs="Arial"/>
          <w:b/>
        </w:rPr>
        <w:t xml:space="preserve">                                                                                 </w:t>
      </w:r>
      <w:r w:rsidR="000C0507" w:rsidRPr="000C0507">
        <w:rPr>
          <w:rFonts w:eastAsia="Calibri"/>
          <w:b/>
          <w:bCs/>
          <w:lang w:eastAsia="en-US"/>
        </w:rPr>
        <w:t>Alexandru Laurențiu BLAGA</w:t>
      </w:r>
    </w:p>
    <w:p w14:paraId="7BD7560B" w14:textId="4C7BF6AC" w:rsidR="00155625" w:rsidRPr="00155625" w:rsidRDefault="00155625" w:rsidP="00155625">
      <w:pPr>
        <w:spacing w:line="276" w:lineRule="auto"/>
        <w:jc w:val="center"/>
        <w:rPr>
          <w:rFonts w:cs="Arial"/>
          <w:b/>
        </w:rPr>
      </w:pPr>
    </w:p>
    <w:p w14:paraId="0F0CD657" w14:textId="77777777" w:rsidR="00155625" w:rsidRPr="00155625" w:rsidRDefault="00155625" w:rsidP="00155625">
      <w:pPr>
        <w:spacing w:line="276" w:lineRule="auto"/>
        <w:rPr>
          <w:b/>
        </w:rPr>
      </w:pPr>
    </w:p>
    <w:p w14:paraId="7A878245" w14:textId="77777777" w:rsidR="00155625" w:rsidRPr="00155625" w:rsidRDefault="00155625" w:rsidP="00155625">
      <w:pPr>
        <w:spacing w:line="276" w:lineRule="auto"/>
        <w:rPr>
          <w:b/>
        </w:rPr>
      </w:pPr>
    </w:p>
    <w:p w14:paraId="3B9D99E3" w14:textId="77777777" w:rsidR="00155625" w:rsidRPr="00155625" w:rsidRDefault="00155625" w:rsidP="00155625">
      <w:pPr>
        <w:spacing w:line="276" w:lineRule="auto"/>
        <w:rPr>
          <w:b/>
        </w:rPr>
      </w:pPr>
    </w:p>
    <w:p w14:paraId="28256704" w14:textId="77777777" w:rsidR="00155625" w:rsidRPr="00A92A5F" w:rsidRDefault="00155625" w:rsidP="00A92A5F">
      <w:pPr>
        <w:spacing w:line="276" w:lineRule="auto"/>
        <w:jc w:val="both"/>
      </w:pPr>
    </w:p>
    <w:p w14:paraId="3DEDDE38" w14:textId="77777777"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  <w:r w:rsidRPr="00A92A5F">
        <w:rPr>
          <w:rFonts w:cs="Arial"/>
          <w:b/>
          <w:bCs/>
        </w:rPr>
        <w:t>REFERAT DE APROBARE</w:t>
      </w:r>
    </w:p>
    <w:p w14:paraId="6972D50C" w14:textId="77777777" w:rsidR="00A92A5F" w:rsidRP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14:paraId="75640ADE" w14:textId="1D4EF385"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  <w:r w:rsidRPr="00A92A5F">
        <w:rPr>
          <w:rFonts w:cs="Arial"/>
          <w:b/>
          <w:bCs/>
        </w:rPr>
        <w:t xml:space="preserve">a </w:t>
      </w:r>
      <w:r w:rsidR="00BA0C6C">
        <w:rPr>
          <w:rFonts w:cs="Arial"/>
          <w:b/>
          <w:bCs/>
        </w:rPr>
        <w:t>o</w:t>
      </w:r>
      <w:r w:rsidRPr="00A92A5F">
        <w:rPr>
          <w:rFonts w:cs="Arial"/>
          <w:b/>
          <w:bCs/>
        </w:rPr>
        <w:t xml:space="preserve">rdinului </w:t>
      </w:r>
      <w:r w:rsidR="00D61488" w:rsidRPr="00D61488">
        <w:rPr>
          <w:rFonts w:cs="Arial"/>
          <w:b/>
          <w:bCs/>
        </w:rPr>
        <w:t xml:space="preserve">directorului general al Agenţiei Naţionale de Cadastru și Publicitate Imobiliară </w:t>
      </w:r>
      <w:r w:rsidR="00D61488">
        <w:rPr>
          <w:rFonts w:cs="Arial"/>
          <w:b/>
          <w:bCs/>
        </w:rPr>
        <w:t>pentru</w:t>
      </w:r>
      <w:r w:rsidRPr="00A92A5F">
        <w:rPr>
          <w:rFonts w:cs="Arial"/>
          <w:b/>
          <w:bCs/>
        </w:rPr>
        <w:t xml:space="preserve"> aprobarea </w:t>
      </w:r>
      <w:r w:rsidR="000C0507" w:rsidRPr="000C0507">
        <w:rPr>
          <w:rFonts w:cs="Arial"/>
          <w:b/>
          <w:bCs/>
        </w:rPr>
        <w:t>Regulamentului privind procedura de plată destinată cofinanțării lucrărilor de întocmire a planurilor parcelare în vederea înscrierii din oficiu a titlurilor de proprietate emise în baza legilor de restituire a proprietăţilor funciare</w:t>
      </w:r>
    </w:p>
    <w:p w14:paraId="1A01DADD" w14:textId="77777777"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14:paraId="54361FA2" w14:textId="77777777" w:rsid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14:paraId="3B687167" w14:textId="77777777" w:rsidR="00A92A5F" w:rsidRPr="00A92A5F" w:rsidRDefault="00A92A5F" w:rsidP="00A92A5F">
      <w:pPr>
        <w:spacing w:line="276" w:lineRule="auto"/>
        <w:jc w:val="center"/>
        <w:rPr>
          <w:rFonts w:cs="Arial"/>
          <w:b/>
          <w:bCs/>
        </w:rPr>
      </w:pPr>
    </w:p>
    <w:p w14:paraId="30D3574F" w14:textId="77777777" w:rsidR="00A92A5F" w:rsidRPr="00A92A5F" w:rsidRDefault="00A92A5F" w:rsidP="00A92A5F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>Realizarea cadastrului în România, prin înregistrarea sistematică a tuturor imobilelor de pe teritoriul ţării, constituie o prioritate a Guvernului României, accelerarea implementării Programului naţional de cadastru şi carte funciară şi asigurarea punerii în aplicare a obiectivelor acestuia fiind vitale pentru dezvoltarea economică.</w:t>
      </w:r>
    </w:p>
    <w:p w14:paraId="36C931D7" w14:textId="77777777" w:rsidR="00CA6241" w:rsidRDefault="00A92A5F" w:rsidP="00A92A5F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>Programul naţional de cadastru şi carte funciară trebuie să fie implementat în perioada 2015-2023, iar România va beneficia în perioada 2015-2020 de importante alocări fin</w:t>
      </w:r>
      <w:r w:rsidR="00CA6241">
        <w:rPr>
          <w:rFonts w:cs="Arial"/>
          <w:bCs/>
        </w:rPr>
        <w:t>anciare de la Uniunea Europeană.</w:t>
      </w:r>
      <w:r w:rsidRPr="00A92A5F">
        <w:rPr>
          <w:rFonts w:cs="Arial"/>
          <w:bCs/>
        </w:rPr>
        <w:t xml:space="preserve"> </w:t>
      </w:r>
    </w:p>
    <w:p w14:paraId="5F89CB29" w14:textId="77777777" w:rsidR="00A92A5F" w:rsidRDefault="00A92A5F" w:rsidP="00A92A5F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 xml:space="preserve">Pentru atingerea acestui obiectiv este necesară asigurarea cadrului legal optim pentru implementarea Programului </w:t>
      </w:r>
      <w:r w:rsidR="00ED4F03">
        <w:rPr>
          <w:rFonts w:cs="Arial"/>
          <w:bCs/>
        </w:rPr>
        <w:t>n</w:t>
      </w:r>
      <w:r w:rsidRPr="00A92A5F">
        <w:rPr>
          <w:rFonts w:cs="Arial"/>
          <w:bCs/>
        </w:rPr>
        <w:t xml:space="preserve">ațional de </w:t>
      </w:r>
      <w:r w:rsidR="00ED4F03">
        <w:rPr>
          <w:rFonts w:cs="Arial"/>
          <w:bCs/>
        </w:rPr>
        <w:t>c</w:t>
      </w:r>
      <w:r w:rsidRPr="00A92A5F">
        <w:rPr>
          <w:rFonts w:cs="Arial"/>
          <w:bCs/>
        </w:rPr>
        <w:t xml:space="preserve">adastru și </w:t>
      </w:r>
      <w:r w:rsidR="00ED4F03">
        <w:rPr>
          <w:rFonts w:cs="Arial"/>
          <w:bCs/>
        </w:rPr>
        <w:t>carte f</w:t>
      </w:r>
      <w:r w:rsidRPr="00A92A5F">
        <w:rPr>
          <w:rFonts w:cs="Arial"/>
          <w:bCs/>
        </w:rPr>
        <w:t>unciară, precum și</w:t>
      </w:r>
      <w:r w:rsidR="00CA6241">
        <w:rPr>
          <w:rFonts w:cs="Arial"/>
          <w:bCs/>
        </w:rPr>
        <w:t xml:space="preserve"> </w:t>
      </w:r>
      <w:r w:rsidRPr="00A92A5F">
        <w:rPr>
          <w:rFonts w:cs="Arial"/>
          <w:bCs/>
        </w:rPr>
        <w:t>a oricăror operațiuni din domeniul cadastrului și publicității imobiliare, care să asigure înregistrarea tuturor imobilelor și accesul facil al cetățenilor la serviciile specifice.</w:t>
      </w:r>
    </w:p>
    <w:p w14:paraId="2AAA2828" w14:textId="55FF319F" w:rsidR="0042725E" w:rsidRDefault="00474FF1" w:rsidP="00CA6241">
      <w:pPr>
        <w:spacing w:line="276" w:lineRule="auto"/>
        <w:ind w:firstLine="708"/>
        <w:jc w:val="both"/>
        <w:rPr>
          <w:rFonts w:cs="Arial"/>
          <w:bCs/>
        </w:rPr>
      </w:pPr>
      <w:r>
        <w:rPr>
          <w:rFonts w:cs="Arial"/>
          <w:bCs/>
        </w:rPr>
        <w:t>Astfel, p</w:t>
      </w:r>
      <w:r w:rsidRPr="00474FF1">
        <w:rPr>
          <w:rFonts w:cs="Arial"/>
          <w:bCs/>
        </w:rPr>
        <w:t>otrivit dispozițiilor art. 9 alin. (</w:t>
      </w:r>
      <w:r>
        <w:rPr>
          <w:rFonts w:cs="Arial"/>
          <w:bCs/>
        </w:rPr>
        <w:t>29</w:t>
      </w:r>
      <w:r w:rsidRPr="00474FF1">
        <w:rPr>
          <w:rFonts w:cs="Arial"/>
          <w:bCs/>
        </w:rPr>
        <w:t>) din Legea cadastrului și a publicității imobiliare nr. 7/1996, republicată, cu modificările și completările ulterioare</w:t>
      </w:r>
      <w:r>
        <w:rPr>
          <w:rFonts w:cs="Arial"/>
          <w:bCs/>
        </w:rPr>
        <w:t>, î</w:t>
      </w:r>
      <w:r w:rsidRPr="00474FF1">
        <w:rPr>
          <w:rFonts w:cs="Arial"/>
          <w:bCs/>
        </w:rPr>
        <w:t xml:space="preserve">n cadrul Programului naţional de cadastru şi carte funciară se cofinanţează şi </w:t>
      </w:r>
      <w:r w:rsidR="0042725E" w:rsidRPr="0042725E">
        <w:rPr>
          <w:rFonts w:cs="Arial"/>
          <w:bCs/>
        </w:rPr>
        <w:t>lucrările de întocmire a planurilor parcelare, ce vor fi coordonate de către comisiile locale de restituire a proprietăţilor funciare în vederea înscrierii din oficiu a titlurilor de proprietate emise în baza legilor de restituire a proprietăţilor funciare, iniţiate ca urmare a contractării acestora de către unităţile administrativ-teritoriale</w:t>
      </w:r>
      <w:r w:rsidR="0042725E">
        <w:rPr>
          <w:rFonts w:cs="Arial"/>
          <w:bCs/>
        </w:rPr>
        <w:t>.</w:t>
      </w:r>
    </w:p>
    <w:p w14:paraId="30ACB626" w14:textId="77777777" w:rsidR="0042725E" w:rsidRDefault="0042725E" w:rsidP="00CA6241">
      <w:pPr>
        <w:spacing w:line="276" w:lineRule="auto"/>
        <w:ind w:firstLine="708"/>
        <w:jc w:val="both"/>
        <w:rPr>
          <w:rFonts w:cs="Arial"/>
          <w:bCs/>
        </w:rPr>
      </w:pPr>
    </w:p>
    <w:p w14:paraId="7A9E0FBE" w14:textId="6BF1A2F9" w:rsidR="00CA6241" w:rsidRPr="00A92A5F" w:rsidRDefault="00474FF1" w:rsidP="00CA6241">
      <w:pPr>
        <w:spacing w:line="276" w:lineRule="auto"/>
        <w:ind w:firstLine="708"/>
        <w:jc w:val="both"/>
        <w:rPr>
          <w:rFonts w:cs="Arial"/>
          <w:bCs/>
        </w:rPr>
      </w:pPr>
      <w:r>
        <w:rPr>
          <w:rFonts w:cs="Arial"/>
          <w:bCs/>
        </w:rPr>
        <w:lastRenderedPageBreak/>
        <w:t>Conform prevederilor</w:t>
      </w:r>
      <w:r w:rsidR="00D61488">
        <w:rPr>
          <w:rFonts w:cs="Arial"/>
          <w:bCs/>
        </w:rPr>
        <w:t xml:space="preserve"> </w:t>
      </w:r>
      <w:r w:rsidR="00A92A5F" w:rsidRPr="00A92A5F">
        <w:rPr>
          <w:rFonts w:cs="Arial"/>
          <w:bCs/>
        </w:rPr>
        <w:t xml:space="preserve">art. 9 alin. </w:t>
      </w:r>
      <w:r w:rsidR="00CA6241">
        <w:rPr>
          <w:rFonts w:cs="Arial"/>
          <w:bCs/>
        </w:rPr>
        <w:t>(</w:t>
      </w:r>
      <w:r w:rsidR="00A92A5F">
        <w:rPr>
          <w:rFonts w:cs="Arial"/>
          <w:bCs/>
        </w:rPr>
        <w:t>3</w:t>
      </w:r>
      <w:r w:rsidR="00CA6241">
        <w:rPr>
          <w:rFonts w:cs="Arial"/>
          <w:bCs/>
        </w:rPr>
        <w:t>2</w:t>
      </w:r>
      <w:r w:rsidR="00A92A5F">
        <w:rPr>
          <w:rFonts w:cs="Arial"/>
          <w:bCs/>
        </w:rPr>
        <w:t xml:space="preserve">) din Legea cadastrului și a publicității imobiliare nr. 7/1996, republicată, cu modificările și completările ulterioare, </w:t>
      </w:r>
      <w:r w:rsidR="0042725E" w:rsidRPr="0042725E">
        <w:rPr>
          <w:rFonts w:cs="Arial"/>
          <w:bCs/>
          <w:iCs/>
        </w:rPr>
        <w:t xml:space="preserve">plata destinată cofinanţării se </w:t>
      </w:r>
      <w:r w:rsidR="0042725E">
        <w:rPr>
          <w:rFonts w:cs="Arial"/>
          <w:bCs/>
          <w:iCs/>
        </w:rPr>
        <w:t>efectuează</w:t>
      </w:r>
      <w:r w:rsidR="0042725E" w:rsidRPr="0042725E">
        <w:rPr>
          <w:rFonts w:cs="Arial"/>
          <w:bCs/>
          <w:iCs/>
        </w:rPr>
        <w:t>, în limita bugetului aprobat, ulterior finalizării lucrărilor de întocmire a planurilor parcelare la nivel de tarla, conform unei proceduri stabilite prin regulament aprobat prin ordin al directorului general al Agenţiei Naţionale</w:t>
      </w:r>
      <w:r w:rsidR="0042725E">
        <w:rPr>
          <w:rFonts w:cs="Arial"/>
          <w:bCs/>
          <w:iCs/>
        </w:rPr>
        <w:t xml:space="preserve"> de Cadastru și Publicitate Imobiliară</w:t>
      </w:r>
      <w:r w:rsidR="0042725E" w:rsidRPr="0042725E">
        <w:rPr>
          <w:rFonts w:cs="Arial"/>
          <w:bCs/>
          <w:iCs/>
        </w:rPr>
        <w:t xml:space="preserve">.  </w:t>
      </w:r>
    </w:p>
    <w:p w14:paraId="49F896DA" w14:textId="0F08933F" w:rsidR="00135B19" w:rsidRPr="00802B92" w:rsidRDefault="00A92A5F" w:rsidP="0042725E">
      <w:pPr>
        <w:spacing w:line="276" w:lineRule="auto"/>
        <w:ind w:firstLine="708"/>
        <w:jc w:val="both"/>
        <w:rPr>
          <w:rFonts w:cs="Arial"/>
          <w:bCs/>
          <w:i/>
        </w:rPr>
      </w:pPr>
      <w:r w:rsidRPr="00A92A5F">
        <w:rPr>
          <w:rFonts w:cs="Arial"/>
          <w:bCs/>
        </w:rPr>
        <w:t>Pentru transpunerea în practică a</w:t>
      </w:r>
      <w:r w:rsidR="00BA0C6C">
        <w:rPr>
          <w:rFonts w:cs="Arial"/>
          <w:bCs/>
        </w:rPr>
        <w:t xml:space="preserve"> acestor dispoziții</w:t>
      </w:r>
      <w:r w:rsidRPr="00A92A5F">
        <w:rPr>
          <w:rFonts w:cs="Arial"/>
          <w:bCs/>
        </w:rPr>
        <w:t xml:space="preserve"> legale, a fost elaborat proiectul de Ordin </w:t>
      </w:r>
      <w:r w:rsidR="00AF5171" w:rsidRPr="00AF5171">
        <w:rPr>
          <w:rFonts w:cs="Arial"/>
          <w:bCs/>
        </w:rPr>
        <w:t xml:space="preserve">al directorului general al Agenţiei Naţionale de Cadastru și Publicitate Imobiliară </w:t>
      </w:r>
      <w:r w:rsidRPr="00A92A5F">
        <w:rPr>
          <w:rFonts w:cs="Arial"/>
          <w:bCs/>
        </w:rPr>
        <w:t>p</w:t>
      </w:r>
      <w:r w:rsidR="00AF5171">
        <w:rPr>
          <w:rFonts w:cs="Arial"/>
          <w:bCs/>
        </w:rPr>
        <w:t>entru</w:t>
      </w:r>
      <w:r w:rsidRPr="00A92A5F">
        <w:rPr>
          <w:rFonts w:cs="Arial"/>
          <w:bCs/>
        </w:rPr>
        <w:t xml:space="preserve"> aprobarea </w:t>
      </w:r>
      <w:bookmarkStart w:id="0" w:name="_Hlk56610088"/>
      <w:r w:rsidR="0042725E" w:rsidRPr="0042725E">
        <w:rPr>
          <w:rFonts w:cs="Arial"/>
          <w:bCs/>
          <w:i/>
        </w:rPr>
        <w:t>Regulamentului privind procedura de plată destinată cofinanțării lucrărilor de întocmire a planurilor parcelare în vederea înscrierii din oficiu a titlurilor de proprietate emise în baza legilor de restituire a proprietăţilor funciare</w:t>
      </w:r>
      <w:r w:rsidR="00ED4F03">
        <w:rPr>
          <w:rFonts w:cs="Arial"/>
          <w:bCs/>
          <w:i/>
        </w:rPr>
        <w:t>.</w:t>
      </w:r>
      <w:r w:rsidR="00802B92">
        <w:rPr>
          <w:rFonts w:cs="Arial"/>
          <w:bCs/>
          <w:i/>
        </w:rPr>
        <w:t xml:space="preserve"> </w:t>
      </w:r>
      <w:bookmarkEnd w:id="0"/>
    </w:p>
    <w:p w14:paraId="60C013BE" w14:textId="01190B0A" w:rsidR="003E2435" w:rsidRDefault="00A92A5F" w:rsidP="00D61488">
      <w:pPr>
        <w:spacing w:line="276" w:lineRule="auto"/>
        <w:ind w:firstLine="708"/>
        <w:jc w:val="both"/>
        <w:rPr>
          <w:rFonts w:cs="Arial"/>
          <w:bCs/>
        </w:rPr>
      </w:pPr>
      <w:r w:rsidRPr="00A92A5F">
        <w:rPr>
          <w:rFonts w:cs="Arial"/>
          <w:bCs/>
        </w:rPr>
        <w:t xml:space="preserve">Având în </w:t>
      </w:r>
      <w:r w:rsidR="00BA0C6C">
        <w:rPr>
          <w:rFonts w:cs="Arial"/>
          <w:bCs/>
        </w:rPr>
        <w:t>vedere cele prezentate mai sus, vă rugăm să aprobați emiterea o</w:t>
      </w:r>
      <w:r w:rsidR="00BA0C6C" w:rsidRPr="00BA0C6C">
        <w:rPr>
          <w:rFonts w:cs="Arial"/>
          <w:bCs/>
        </w:rPr>
        <w:t xml:space="preserve">rdinului directorului general al Agenţiei Naţionale de Cadastru și Publicitate Imobiliară pentru aprobarea </w:t>
      </w:r>
      <w:r w:rsidR="002C4ACF" w:rsidRPr="002C4ACF">
        <w:rPr>
          <w:rFonts w:cs="Arial"/>
          <w:bCs/>
          <w:i/>
          <w:iCs/>
        </w:rPr>
        <w:t>Regulamentului privind procedura de plată destinată cofinanțării lucrărilor de întocmire a planurilor parcelare în vederea înscrierii din oficiu a titlurilor de proprietate emise în baza legilor de restituire a proprietăţilor funciare</w:t>
      </w:r>
      <w:r w:rsidR="00BA0C6C">
        <w:rPr>
          <w:rFonts w:cs="Arial"/>
          <w:bCs/>
        </w:rPr>
        <w:t>,</w:t>
      </w:r>
      <w:r w:rsidRPr="00A92A5F">
        <w:rPr>
          <w:rFonts w:cs="Arial"/>
          <w:bCs/>
        </w:rPr>
        <w:t xml:space="preserve"> în forma anexată</w:t>
      </w:r>
      <w:r w:rsidR="003A4383">
        <w:rPr>
          <w:rFonts w:cs="Arial"/>
          <w:bCs/>
        </w:rPr>
        <w:t>.</w:t>
      </w:r>
    </w:p>
    <w:p w14:paraId="43C2451A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0EE1D190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08312FFF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620B0354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62C7D5FF" w14:textId="77777777" w:rsidR="00BA0C6C" w:rsidRDefault="00BA0C6C" w:rsidP="002C4ACF">
      <w:pPr>
        <w:spacing w:line="276" w:lineRule="auto"/>
        <w:jc w:val="both"/>
        <w:rPr>
          <w:rFonts w:cs="Arial"/>
          <w:bCs/>
        </w:rPr>
      </w:pPr>
    </w:p>
    <w:p w14:paraId="27697201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28BBC4BA" w14:textId="77777777" w:rsidR="00BA0C6C" w:rsidRDefault="00BA0C6C" w:rsidP="002C4ACF">
      <w:pPr>
        <w:spacing w:line="276" w:lineRule="auto"/>
        <w:jc w:val="both"/>
        <w:rPr>
          <w:rFonts w:cs="Arial"/>
          <w:bCs/>
        </w:rPr>
      </w:pPr>
    </w:p>
    <w:p w14:paraId="4676D2A9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577C74FC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5CA0CE59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20190E44" w14:textId="77777777" w:rsidR="00BA0C6C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p w14:paraId="4C846B96" w14:textId="77777777" w:rsidR="00BA0C6C" w:rsidRPr="00A92A5F" w:rsidRDefault="00BA0C6C" w:rsidP="00D61488">
      <w:pPr>
        <w:spacing w:line="276" w:lineRule="auto"/>
        <w:ind w:firstLine="708"/>
        <w:jc w:val="both"/>
        <w:rPr>
          <w:rFonts w:cs="Arial"/>
          <w:bCs/>
        </w:rPr>
      </w:pPr>
    </w:p>
    <w:sectPr w:rsidR="00BA0C6C" w:rsidRPr="00A92A5F" w:rsidSect="004574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2801D2" w14:textId="77777777" w:rsidR="00DC3127" w:rsidRDefault="00DC3127">
      <w:r>
        <w:separator/>
      </w:r>
    </w:p>
  </w:endnote>
  <w:endnote w:type="continuationSeparator" w:id="0">
    <w:p w14:paraId="67B6261B" w14:textId="77777777" w:rsidR="00DC3127" w:rsidRDefault="00DC3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23BD3" w14:textId="77777777" w:rsidR="00384177" w:rsidRDefault="003841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CAF2A" w14:textId="77777777"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 wp14:anchorId="7947B27D" wp14:editId="4E974C83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F8B2B4" w14:textId="77777777"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14:paraId="0BEC7212" w14:textId="77777777"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14:paraId="08E0C561" w14:textId="77777777"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562428" w14:textId="77777777" w:rsidR="00384177" w:rsidRDefault="003841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3CBB2" w14:textId="77777777" w:rsidR="00DC3127" w:rsidRDefault="00DC3127">
      <w:r>
        <w:separator/>
      </w:r>
    </w:p>
  </w:footnote>
  <w:footnote w:type="continuationSeparator" w:id="0">
    <w:p w14:paraId="00D43EF8" w14:textId="77777777" w:rsidR="00DC3127" w:rsidRDefault="00DC3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39BD5" w14:textId="77777777" w:rsidR="00384177" w:rsidRDefault="003841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0B0E6" w14:textId="7A782A9F" w:rsidR="003F7B0F" w:rsidRDefault="000E4522" w:rsidP="000E452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0BEEE2" wp14:editId="08D84792">
          <wp:simplePos x="0" y="0"/>
          <wp:positionH relativeFrom="column">
            <wp:posOffset>4445</wp:posOffset>
          </wp:positionH>
          <wp:positionV relativeFrom="paragraph">
            <wp:posOffset>1114425</wp:posOffset>
          </wp:positionV>
          <wp:extent cx="6229350" cy="57150"/>
          <wp:effectExtent l="0" t="0" r="0" b="0"/>
          <wp:wrapSquare wrapText="bothSides"/>
          <wp:docPr id="9" name="Picture 9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2293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C3E5C11" wp14:editId="2F5EE293">
          <wp:extent cx="1066800" cy="1066800"/>
          <wp:effectExtent l="0" t="0" r="0" b="0"/>
          <wp:docPr id="10" name="Picture 10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 w:rsidR="00457443">
      <w:t xml:space="preserve"> </w:t>
    </w:r>
    <w:r>
      <w:t xml:space="preserve">               </w:t>
    </w:r>
  </w:p>
  <w:p w14:paraId="3CFF4A50" w14:textId="77777777" w:rsidR="000E4522" w:rsidRDefault="000E4522" w:rsidP="000E45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AFDDB" w14:textId="77777777" w:rsidR="00384177" w:rsidRDefault="003841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B0F"/>
    <w:rsid w:val="000405D5"/>
    <w:rsid w:val="00062703"/>
    <w:rsid w:val="00074FEE"/>
    <w:rsid w:val="00094442"/>
    <w:rsid w:val="00095D4D"/>
    <w:rsid w:val="000A2760"/>
    <w:rsid w:val="000C0507"/>
    <w:rsid w:val="000C3685"/>
    <w:rsid w:val="000D3A53"/>
    <w:rsid w:val="000D5273"/>
    <w:rsid w:val="000E4522"/>
    <w:rsid w:val="00101EC2"/>
    <w:rsid w:val="00106825"/>
    <w:rsid w:val="001102B6"/>
    <w:rsid w:val="00113292"/>
    <w:rsid w:val="0012708F"/>
    <w:rsid w:val="00135B19"/>
    <w:rsid w:val="001366E2"/>
    <w:rsid w:val="001435EC"/>
    <w:rsid w:val="00155625"/>
    <w:rsid w:val="00163A83"/>
    <w:rsid w:val="00165157"/>
    <w:rsid w:val="00184A73"/>
    <w:rsid w:val="001B2C91"/>
    <w:rsid w:val="001C0266"/>
    <w:rsid w:val="001E7E4E"/>
    <w:rsid w:val="002008C7"/>
    <w:rsid w:val="00205290"/>
    <w:rsid w:val="00214689"/>
    <w:rsid w:val="00215983"/>
    <w:rsid w:val="00241F99"/>
    <w:rsid w:val="002517ED"/>
    <w:rsid w:val="00253E6D"/>
    <w:rsid w:val="00255367"/>
    <w:rsid w:val="002662CC"/>
    <w:rsid w:val="002A3F19"/>
    <w:rsid w:val="002C4ACF"/>
    <w:rsid w:val="002E013A"/>
    <w:rsid w:val="002E2C6D"/>
    <w:rsid w:val="00324057"/>
    <w:rsid w:val="00324BD4"/>
    <w:rsid w:val="0032636A"/>
    <w:rsid w:val="00352690"/>
    <w:rsid w:val="003656A9"/>
    <w:rsid w:val="00367750"/>
    <w:rsid w:val="003757AC"/>
    <w:rsid w:val="00376507"/>
    <w:rsid w:val="00384177"/>
    <w:rsid w:val="00395D52"/>
    <w:rsid w:val="003A4383"/>
    <w:rsid w:val="003C6FF4"/>
    <w:rsid w:val="003E2435"/>
    <w:rsid w:val="003F7B0F"/>
    <w:rsid w:val="00411F6A"/>
    <w:rsid w:val="0042725E"/>
    <w:rsid w:val="0043327E"/>
    <w:rsid w:val="00457443"/>
    <w:rsid w:val="00466E61"/>
    <w:rsid w:val="00473732"/>
    <w:rsid w:val="00474FF1"/>
    <w:rsid w:val="00476610"/>
    <w:rsid w:val="0049316B"/>
    <w:rsid w:val="004A019A"/>
    <w:rsid w:val="004B40EB"/>
    <w:rsid w:val="004C6444"/>
    <w:rsid w:val="004E1015"/>
    <w:rsid w:val="004F330A"/>
    <w:rsid w:val="004F6389"/>
    <w:rsid w:val="004F7040"/>
    <w:rsid w:val="00501352"/>
    <w:rsid w:val="00505F2C"/>
    <w:rsid w:val="00506578"/>
    <w:rsid w:val="00526291"/>
    <w:rsid w:val="00545053"/>
    <w:rsid w:val="00550565"/>
    <w:rsid w:val="00556B7A"/>
    <w:rsid w:val="005726F4"/>
    <w:rsid w:val="00586E33"/>
    <w:rsid w:val="005A3541"/>
    <w:rsid w:val="005B2250"/>
    <w:rsid w:val="005B37E0"/>
    <w:rsid w:val="005B57F0"/>
    <w:rsid w:val="005C615E"/>
    <w:rsid w:val="005D2019"/>
    <w:rsid w:val="005F22E9"/>
    <w:rsid w:val="005F2E08"/>
    <w:rsid w:val="006077F5"/>
    <w:rsid w:val="00610717"/>
    <w:rsid w:val="00622F89"/>
    <w:rsid w:val="00624671"/>
    <w:rsid w:val="00642099"/>
    <w:rsid w:val="006431B2"/>
    <w:rsid w:val="00653997"/>
    <w:rsid w:val="006662A3"/>
    <w:rsid w:val="00675682"/>
    <w:rsid w:val="0068125A"/>
    <w:rsid w:val="00681CA9"/>
    <w:rsid w:val="006A6201"/>
    <w:rsid w:val="006A64D1"/>
    <w:rsid w:val="006B3627"/>
    <w:rsid w:val="006B798D"/>
    <w:rsid w:val="006E7985"/>
    <w:rsid w:val="006F685D"/>
    <w:rsid w:val="007141C3"/>
    <w:rsid w:val="007228B3"/>
    <w:rsid w:val="00723857"/>
    <w:rsid w:val="007327F0"/>
    <w:rsid w:val="00734D61"/>
    <w:rsid w:val="00734E8E"/>
    <w:rsid w:val="00771163"/>
    <w:rsid w:val="00780F57"/>
    <w:rsid w:val="00780FD0"/>
    <w:rsid w:val="00796E85"/>
    <w:rsid w:val="007D1EE2"/>
    <w:rsid w:val="007E5458"/>
    <w:rsid w:val="007F1200"/>
    <w:rsid w:val="007F46DD"/>
    <w:rsid w:val="007F60E0"/>
    <w:rsid w:val="007F65C1"/>
    <w:rsid w:val="007F7B9E"/>
    <w:rsid w:val="00802B92"/>
    <w:rsid w:val="00807649"/>
    <w:rsid w:val="00810E99"/>
    <w:rsid w:val="008171EA"/>
    <w:rsid w:val="00823740"/>
    <w:rsid w:val="008527ED"/>
    <w:rsid w:val="00853568"/>
    <w:rsid w:val="00873FC0"/>
    <w:rsid w:val="00887A11"/>
    <w:rsid w:val="008A3638"/>
    <w:rsid w:val="008A5653"/>
    <w:rsid w:val="008B0743"/>
    <w:rsid w:val="008C4590"/>
    <w:rsid w:val="008E7DFC"/>
    <w:rsid w:val="00902E51"/>
    <w:rsid w:val="00916CD2"/>
    <w:rsid w:val="00924272"/>
    <w:rsid w:val="0092472C"/>
    <w:rsid w:val="00933269"/>
    <w:rsid w:val="00951ADF"/>
    <w:rsid w:val="009616A2"/>
    <w:rsid w:val="00963566"/>
    <w:rsid w:val="0096581B"/>
    <w:rsid w:val="0096763A"/>
    <w:rsid w:val="009877C6"/>
    <w:rsid w:val="00992390"/>
    <w:rsid w:val="00992CFD"/>
    <w:rsid w:val="00994981"/>
    <w:rsid w:val="009A7CCB"/>
    <w:rsid w:val="009B2625"/>
    <w:rsid w:val="009C46E8"/>
    <w:rsid w:val="009E3D9A"/>
    <w:rsid w:val="00A110CF"/>
    <w:rsid w:val="00A43422"/>
    <w:rsid w:val="00A47744"/>
    <w:rsid w:val="00A62B88"/>
    <w:rsid w:val="00A63456"/>
    <w:rsid w:val="00A848D1"/>
    <w:rsid w:val="00A92A5F"/>
    <w:rsid w:val="00AD39B9"/>
    <w:rsid w:val="00AD5185"/>
    <w:rsid w:val="00AF5171"/>
    <w:rsid w:val="00AF7065"/>
    <w:rsid w:val="00AF77C7"/>
    <w:rsid w:val="00B05B9C"/>
    <w:rsid w:val="00B145C5"/>
    <w:rsid w:val="00B14A20"/>
    <w:rsid w:val="00B21BDF"/>
    <w:rsid w:val="00B60A4A"/>
    <w:rsid w:val="00B62F01"/>
    <w:rsid w:val="00B727B1"/>
    <w:rsid w:val="00B75870"/>
    <w:rsid w:val="00B77219"/>
    <w:rsid w:val="00B8214A"/>
    <w:rsid w:val="00BA0C6C"/>
    <w:rsid w:val="00BF1C2C"/>
    <w:rsid w:val="00BF3CB9"/>
    <w:rsid w:val="00C100A3"/>
    <w:rsid w:val="00C349D3"/>
    <w:rsid w:val="00C40C10"/>
    <w:rsid w:val="00C450FB"/>
    <w:rsid w:val="00C914DD"/>
    <w:rsid w:val="00C922CF"/>
    <w:rsid w:val="00C944A5"/>
    <w:rsid w:val="00CA6241"/>
    <w:rsid w:val="00CB2044"/>
    <w:rsid w:val="00CD4B08"/>
    <w:rsid w:val="00CF573F"/>
    <w:rsid w:val="00D112CA"/>
    <w:rsid w:val="00D11738"/>
    <w:rsid w:val="00D209E2"/>
    <w:rsid w:val="00D27E01"/>
    <w:rsid w:val="00D318E6"/>
    <w:rsid w:val="00D4064E"/>
    <w:rsid w:val="00D4093B"/>
    <w:rsid w:val="00D54B62"/>
    <w:rsid w:val="00D61488"/>
    <w:rsid w:val="00D8283B"/>
    <w:rsid w:val="00D851BC"/>
    <w:rsid w:val="00D92350"/>
    <w:rsid w:val="00DC3127"/>
    <w:rsid w:val="00E10412"/>
    <w:rsid w:val="00E108D9"/>
    <w:rsid w:val="00E24B6F"/>
    <w:rsid w:val="00E27F9B"/>
    <w:rsid w:val="00E44592"/>
    <w:rsid w:val="00EA183A"/>
    <w:rsid w:val="00EB011C"/>
    <w:rsid w:val="00ED1101"/>
    <w:rsid w:val="00ED13EB"/>
    <w:rsid w:val="00ED4BB1"/>
    <w:rsid w:val="00ED4F03"/>
    <w:rsid w:val="00EE16C4"/>
    <w:rsid w:val="00EE68E2"/>
    <w:rsid w:val="00EE709C"/>
    <w:rsid w:val="00EF2237"/>
    <w:rsid w:val="00F054F0"/>
    <w:rsid w:val="00F36B82"/>
    <w:rsid w:val="00F378DB"/>
    <w:rsid w:val="00F453F9"/>
    <w:rsid w:val="00F46278"/>
    <w:rsid w:val="00F600DD"/>
    <w:rsid w:val="00FA3C46"/>
    <w:rsid w:val="00FC181E"/>
    <w:rsid w:val="00FC2E0E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65C794F9"/>
  <w15:docId w15:val="{C6790155-0CE9-4BA8-8B13-563D3534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3457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Microsoft Office User</cp:lastModifiedBy>
  <cp:revision>6</cp:revision>
  <cp:lastPrinted>2020-11-18T14:49:00Z</cp:lastPrinted>
  <dcterms:created xsi:type="dcterms:W3CDTF">2020-11-18T14:47:00Z</dcterms:created>
  <dcterms:modified xsi:type="dcterms:W3CDTF">2020-12-04T11:20:00Z</dcterms:modified>
</cp:coreProperties>
</file>